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BC70F" w14:textId="62B70E43" w:rsidR="009D698F" w:rsidRDefault="00DD2B99" w:rsidP="000427DC">
      <w:pPr>
        <w:spacing w:line="480" w:lineRule="auto"/>
        <w:jc w:val="center"/>
        <w:rPr>
          <w:rFonts w:ascii="Times New Roman" w:hAnsi="Times New Roman"/>
          <w:b/>
          <w:lang w:val="en-GB"/>
        </w:rPr>
      </w:pPr>
      <w:r>
        <w:rPr>
          <w:rFonts w:ascii="Times New Roman" w:hAnsi="Times New Roman"/>
          <w:b/>
          <w:lang w:val="en-GB"/>
        </w:rPr>
        <w:t>Chapter 21</w:t>
      </w:r>
    </w:p>
    <w:p w14:paraId="78209DFB" w14:textId="77777777" w:rsidR="002D35EA" w:rsidRDefault="002D35EA" w:rsidP="000427DC">
      <w:pPr>
        <w:spacing w:line="480" w:lineRule="auto"/>
        <w:jc w:val="center"/>
        <w:rPr>
          <w:rFonts w:ascii="Times New Roman" w:hAnsi="Times New Roman"/>
          <w:b/>
          <w:lang w:val="en-GB"/>
        </w:rPr>
      </w:pPr>
    </w:p>
    <w:p w14:paraId="3F685CF2" w14:textId="41E0DB94" w:rsidR="00BC7E3B" w:rsidRDefault="006115CA" w:rsidP="000427DC">
      <w:pPr>
        <w:spacing w:line="480" w:lineRule="auto"/>
        <w:jc w:val="center"/>
        <w:rPr>
          <w:rFonts w:ascii="Times New Roman" w:hAnsi="Times New Roman"/>
          <w:b/>
          <w:lang w:val="en-GB"/>
        </w:rPr>
      </w:pPr>
      <w:r w:rsidRPr="00C0046F">
        <w:rPr>
          <w:rFonts w:ascii="Times New Roman" w:hAnsi="Times New Roman"/>
          <w:b/>
          <w:lang w:val="en-GB"/>
        </w:rPr>
        <w:t>The Antarctic Treaty, Territ</w:t>
      </w:r>
      <w:r w:rsidRPr="009D698F">
        <w:rPr>
          <w:rFonts w:ascii="Times New Roman" w:hAnsi="Times New Roman"/>
          <w:b/>
          <w:lang w:val="en-GB"/>
        </w:rPr>
        <w:t>orial Claims and a Continent for Science</w:t>
      </w:r>
    </w:p>
    <w:p w14:paraId="1659A078" w14:textId="77777777" w:rsidR="002D35EA" w:rsidRPr="009D698F" w:rsidRDefault="002D35EA" w:rsidP="000427DC">
      <w:pPr>
        <w:spacing w:line="480" w:lineRule="auto"/>
        <w:jc w:val="center"/>
        <w:rPr>
          <w:rFonts w:ascii="Times New Roman" w:hAnsi="Times New Roman"/>
          <w:b/>
          <w:lang w:val="en-GB"/>
        </w:rPr>
      </w:pPr>
    </w:p>
    <w:p w14:paraId="21C287E2" w14:textId="6A54836C" w:rsidR="006115CA" w:rsidRDefault="006115CA" w:rsidP="000427DC">
      <w:pPr>
        <w:spacing w:line="480" w:lineRule="auto"/>
        <w:jc w:val="center"/>
        <w:rPr>
          <w:rFonts w:ascii="Times New Roman" w:hAnsi="Times New Roman"/>
          <w:b/>
          <w:lang w:val="en-GB"/>
        </w:rPr>
      </w:pPr>
      <w:r w:rsidRPr="009D698F">
        <w:rPr>
          <w:rFonts w:ascii="Times New Roman" w:hAnsi="Times New Roman"/>
          <w:b/>
          <w:lang w:val="en-GB"/>
        </w:rPr>
        <w:t>Klaus Dodds</w:t>
      </w:r>
    </w:p>
    <w:p w14:paraId="076DDFDB" w14:textId="70657C99" w:rsidR="002D35EA" w:rsidRPr="009D698F" w:rsidRDefault="007D76F9" w:rsidP="000427DC">
      <w:pPr>
        <w:spacing w:line="480" w:lineRule="auto"/>
        <w:jc w:val="center"/>
        <w:rPr>
          <w:rFonts w:ascii="Times New Roman" w:hAnsi="Times New Roman"/>
          <w:b/>
          <w:lang w:val="en-GB"/>
        </w:rPr>
      </w:pPr>
      <w:r>
        <w:rPr>
          <w:rFonts w:ascii="Times New Roman" w:hAnsi="Times New Roman"/>
          <w:b/>
          <w:lang w:val="en-GB"/>
        </w:rPr>
        <w:t xml:space="preserve">To be published in M Nuttall et al Editors </w:t>
      </w:r>
      <w:r w:rsidRPr="007D76F9">
        <w:rPr>
          <w:rFonts w:ascii="Times New Roman" w:hAnsi="Times New Roman"/>
          <w:i/>
          <w:lang w:val="en-GB"/>
        </w:rPr>
        <w:t>Handb</w:t>
      </w:r>
      <w:r>
        <w:rPr>
          <w:rFonts w:ascii="Times New Roman" w:hAnsi="Times New Roman"/>
          <w:i/>
          <w:lang w:val="en-GB"/>
        </w:rPr>
        <w:t>ook of</w:t>
      </w:r>
      <w:bookmarkStart w:id="0" w:name="_GoBack"/>
      <w:bookmarkEnd w:id="0"/>
      <w:r w:rsidRPr="007D76F9">
        <w:rPr>
          <w:rFonts w:ascii="Times New Roman" w:hAnsi="Times New Roman"/>
          <w:i/>
          <w:lang w:val="en-GB"/>
        </w:rPr>
        <w:t xml:space="preserve"> Polar Region</w:t>
      </w:r>
      <w:r>
        <w:rPr>
          <w:rFonts w:ascii="Times New Roman" w:hAnsi="Times New Roman"/>
          <w:i/>
          <w:lang w:val="en-GB"/>
        </w:rPr>
        <w:t>s</w:t>
      </w:r>
      <w:r>
        <w:rPr>
          <w:rFonts w:ascii="Times New Roman" w:hAnsi="Times New Roman"/>
          <w:b/>
          <w:lang w:val="en-GB"/>
        </w:rPr>
        <w:t xml:space="preserve"> Routledge 2018 </w:t>
      </w:r>
    </w:p>
    <w:p w14:paraId="3EE3A605" w14:textId="77777777" w:rsidR="006115CA" w:rsidRPr="00C0046F" w:rsidRDefault="006115CA" w:rsidP="000427DC">
      <w:pPr>
        <w:spacing w:line="480" w:lineRule="auto"/>
        <w:rPr>
          <w:rFonts w:ascii="Times New Roman" w:hAnsi="Times New Roman"/>
          <w:lang w:val="en-GB"/>
        </w:rPr>
      </w:pPr>
    </w:p>
    <w:p w14:paraId="3E64DB25" w14:textId="77777777" w:rsidR="006115CA" w:rsidRPr="00C0046F" w:rsidRDefault="006115CA" w:rsidP="000427DC">
      <w:pPr>
        <w:spacing w:line="480" w:lineRule="auto"/>
        <w:rPr>
          <w:rFonts w:ascii="Times New Roman" w:hAnsi="Times New Roman"/>
          <w:b/>
          <w:lang w:val="en-GB"/>
        </w:rPr>
      </w:pPr>
      <w:r w:rsidRPr="00C0046F">
        <w:rPr>
          <w:rFonts w:ascii="Times New Roman" w:hAnsi="Times New Roman"/>
          <w:b/>
          <w:lang w:val="en-GB"/>
        </w:rPr>
        <w:t xml:space="preserve">Introduction </w:t>
      </w:r>
    </w:p>
    <w:p w14:paraId="3E37DF4D" w14:textId="77777777" w:rsidR="006115CA" w:rsidRPr="00C0046F" w:rsidRDefault="006115CA" w:rsidP="000427DC">
      <w:pPr>
        <w:spacing w:line="480" w:lineRule="auto"/>
        <w:rPr>
          <w:rFonts w:ascii="Times New Roman" w:hAnsi="Times New Roman"/>
          <w:lang w:val="en-GB"/>
        </w:rPr>
      </w:pPr>
    </w:p>
    <w:p w14:paraId="21DA60B8" w14:textId="7375DB23" w:rsidR="00ED52DD" w:rsidRPr="00C0046F" w:rsidRDefault="0033198D" w:rsidP="000427DC">
      <w:pPr>
        <w:spacing w:line="480" w:lineRule="auto"/>
        <w:rPr>
          <w:rFonts w:ascii="Times New Roman" w:hAnsi="Times New Roman"/>
          <w:lang w:val="en-GB"/>
        </w:rPr>
      </w:pPr>
      <w:r>
        <w:rPr>
          <w:rFonts w:ascii="Times New Roman" w:hAnsi="Times New Roman"/>
          <w:lang w:val="en-GB"/>
        </w:rPr>
        <w:t xml:space="preserve">The Antarctic Treaty, which was </w:t>
      </w:r>
      <w:r w:rsidR="00253E76" w:rsidRPr="00C0046F">
        <w:rPr>
          <w:rFonts w:ascii="Times New Roman" w:hAnsi="Times New Roman"/>
          <w:lang w:val="en-GB"/>
        </w:rPr>
        <w:t xml:space="preserve">adopted in </w:t>
      </w:r>
      <w:r w:rsidR="00C7784E" w:rsidRPr="00C0046F">
        <w:rPr>
          <w:rFonts w:ascii="Times New Roman" w:hAnsi="Times New Roman"/>
          <w:lang w:val="en-GB"/>
        </w:rPr>
        <w:t>1959</w:t>
      </w:r>
      <w:r>
        <w:rPr>
          <w:rFonts w:ascii="Times New Roman" w:hAnsi="Times New Roman"/>
          <w:lang w:val="en-GB"/>
        </w:rPr>
        <w:t xml:space="preserve"> and </w:t>
      </w:r>
      <w:r w:rsidR="00253E76" w:rsidRPr="00C0046F">
        <w:rPr>
          <w:rFonts w:ascii="Times New Roman" w:hAnsi="Times New Roman"/>
          <w:lang w:val="en-GB"/>
        </w:rPr>
        <w:t xml:space="preserve">entered into force </w:t>
      </w:r>
      <w:r>
        <w:rPr>
          <w:rFonts w:ascii="Times New Roman" w:hAnsi="Times New Roman"/>
          <w:lang w:val="en-GB"/>
        </w:rPr>
        <w:t xml:space="preserve">in </w:t>
      </w:r>
      <w:r w:rsidR="00253E76" w:rsidRPr="00C0046F">
        <w:rPr>
          <w:rFonts w:ascii="Times New Roman" w:hAnsi="Times New Roman"/>
          <w:lang w:val="en-GB"/>
        </w:rPr>
        <w:t>1961</w:t>
      </w:r>
      <w:r>
        <w:rPr>
          <w:rFonts w:ascii="Times New Roman" w:hAnsi="Times New Roman"/>
          <w:lang w:val="en-GB"/>
        </w:rPr>
        <w:t>,</w:t>
      </w:r>
      <w:r w:rsidR="00C7784E" w:rsidRPr="00C0046F">
        <w:rPr>
          <w:rFonts w:ascii="Times New Roman" w:hAnsi="Times New Roman"/>
          <w:lang w:val="en-GB"/>
        </w:rPr>
        <w:t xml:space="preserve"> i</w:t>
      </w:r>
      <w:r>
        <w:rPr>
          <w:rFonts w:ascii="Times New Roman" w:hAnsi="Times New Roman"/>
          <w:lang w:val="en-GB"/>
        </w:rPr>
        <w:t>s a remarkable treaty with</w:t>
      </w:r>
      <w:r w:rsidR="00E95F24" w:rsidRPr="00C0046F">
        <w:rPr>
          <w:rFonts w:ascii="Times New Roman" w:hAnsi="Times New Roman"/>
          <w:lang w:val="en-GB"/>
        </w:rPr>
        <w:t xml:space="preserve"> </w:t>
      </w:r>
      <w:r w:rsidR="00C7784E" w:rsidRPr="00C0046F">
        <w:rPr>
          <w:rFonts w:ascii="Times New Roman" w:hAnsi="Times New Roman"/>
          <w:lang w:val="en-GB"/>
        </w:rPr>
        <w:t xml:space="preserve">a </w:t>
      </w:r>
      <w:r w:rsidR="00E95F24" w:rsidRPr="00C0046F">
        <w:rPr>
          <w:rFonts w:ascii="Times New Roman" w:hAnsi="Times New Roman"/>
          <w:lang w:val="en-GB"/>
        </w:rPr>
        <w:t xml:space="preserve">geopolitical </w:t>
      </w:r>
      <w:r w:rsidR="00C7784E" w:rsidRPr="00C0046F">
        <w:rPr>
          <w:rFonts w:ascii="Times New Roman" w:hAnsi="Times New Roman"/>
          <w:lang w:val="en-GB"/>
        </w:rPr>
        <w:t>history that</w:t>
      </w:r>
      <w:r w:rsidR="00E95F24" w:rsidRPr="00C0046F">
        <w:rPr>
          <w:rFonts w:ascii="Times New Roman" w:hAnsi="Times New Roman"/>
          <w:lang w:val="en-GB"/>
        </w:rPr>
        <w:t xml:space="preserve"> is perhaps not as well appreciated as it might be</w:t>
      </w:r>
      <w:r w:rsidR="00C7784E" w:rsidRPr="00C0046F">
        <w:rPr>
          <w:rFonts w:ascii="Times New Roman" w:hAnsi="Times New Roman"/>
          <w:lang w:val="en-GB"/>
        </w:rPr>
        <w:t xml:space="preserve">. </w:t>
      </w:r>
      <w:r>
        <w:rPr>
          <w:rFonts w:ascii="Times New Roman" w:hAnsi="Times New Roman"/>
          <w:lang w:val="en-GB"/>
        </w:rPr>
        <w:t>One reason why, could be a common assumption</w:t>
      </w:r>
      <w:r w:rsidR="00E95F24" w:rsidRPr="00C0046F">
        <w:rPr>
          <w:rFonts w:ascii="Times New Roman" w:hAnsi="Times New Roman"/>
          <w:lang w:val="en-GB"/>
        </w:rPr>
        <w:t xml:space="preserve"> that the Antarctic is somehow divorced from global political, cultural and economic histories and geographies</w:t>
      </w:r>
      <w:r w:rsidR="002E360E" w:rsidRPr="00C0046F">
        <w:rPr>
          <w:rFonts w:ascii="Times New Roman" w:hAnsi="Times New Roman"/>
          <w:lang w:val="en-GB"/>
        </w:rPr>
        <w:t xml:space="preserve"> (Dodds, Hemmings and Roberts 2017)</w:t>
      </w:r>
      <w:r w:rsidR="00E95F24" w:rsidRPr="00C0046F">
        <w:rPr>
          <w:rFonts w:ascii="Times New Roman" w:hAnsi="Times New Roman"/>
          <w:lang w:val="en-GB"/>
        </w:rPr>
        <w:t xml:space="preserve">. It is still commonplace to read that the Antarctic is a ‘pole apart’, as if to suggest that it </w:t>
      </w:r>
      <w:r>
        <w:rPr>
          <w:rFonts w:ascii="Times New Roman" w:hAnsi="Times New Roman"/>
          <w:lang w:val="en-GB"/>
        </w:rPr>
        <w:t xml:space="preserve">is </w:t>
      </w:r>
      <w:r w:rsidR="00E95F24" w:rsidRPr="00C0046F">
        <w:rPr>
          <w:rFonts w:ascii="Times New Roman" w:hAnsi="Times New Roman"/>
          <w:lang w:val="en-GB"/>
        </w:rPr>
        <w:t xml:space="preserve">an outlier because of its </w:t>
      </w:r>
      <w:r w:rsidR="002E360E" w:rsidRPr="00C0046F">
        <w:rPr>
          <w:rFonts w:ascii="Times New Roman" w:hAnsi="Times New Roman"/>
          <w:lang w:val="en-GB"/>
        </w:rPr>
        <w:t xml:space="preserve">relative geographical </w:t>
      </w:r>
      <w:r w:rsidR="00E95F24" w:rsidRPr="00C0046F">
        <w:rPr>
          <w:rFonts w:ascii="Times New Roman" w:hAnsi="Times New Roman"/>
          <w:lang w:val="en-GB"/>
        </w:rPr>
        <w:t xml:space="preserve">remoteness and absence of an indigenous human population. While humans </w:t>
      </w:r>
      <w:r w:rsidR="00A54451">
        <w:rPr>
          <w:rFonts w:ascii="Times New Roman" w:hAnsi="Times New Roman"/>
          <w:lang w:val="en-GB"/>
        </w:rPr>
        <w:t xml:space="preserve">have </w:t>
      </w:r>
      <w:r w:rsidR="002E360E" w:rsidRPr="00C0046F">
        <w:rPr>
          <w:rFonts w:ascii="Times New Roman" w:hAnsi="Times New Roman"/>
          <w:lang w:val="en-GB"/>
        </w:rPr>
        <w:t xml:space="preserve">imported their </w:t>
      </w:r>
      <w:r w:rsidR="00E95F24" w:rsidRPr="00C0046F">
        <w:rPr>
          <w:rFonts w:ascii="Times New Roman" w:hAnsi="Times New Roman"/>
          <w:lang w:val="en-GB"/>
        </w:rPr>
        <w:t>ideas</w:t>
      </w:r>
      <w:r w:rsidR="002E360E" w:rsidRPr="00C0046F">
        <w:rPr>
          <w:rFonts w:ascii="Times New Roman" w:hAnsi="Times New Roman"/>
          <w:lang w:val="en-GB"/>
        </w:rPr>
        <w:t>, practices</w:t>
      </w:r>
      <w:r w:rsidR="00E95F24" w:rsidRPr="00C0046F">
        <w:rPr>
          <w:rFonts w:ascii="Times New Roman" w:hAnsi="Times New Roman"/>
          <w:lang w:val="en-GB"/>
        </w:rPr>
        <w:t xml:space="preserve"> and objects to Antarctica, the </w:t>
      </w:r>
      <w:r w:rsidR="00A54451">
        <w:rPr>
          <w:rFonts w:ascii="Times New Roman" w:hAnsi="Times New Roman"/>
          <w:lang w:val="en-GB"/>
        </w:rPr>
        <w:t xml:space="preserve">southern circumpolar </w:t>
      </w:r>
      <w:r w:rsidR="00E95F24" w:rsidRPr="00C0046F">
        <w:rPr>
          <w:rFonts w:ascii="Times New Roman" w:hAnsi="Times New Roman"/>
          <w:lang w:val="en-GB"/>
        </w:rPr>
        <w:t xml:space="preserve">polar region has </w:t>
      </w:r>
      <w:r w:rsidR="002E360E" w:rsidRPr="00C0046F">
        <w:rPr>
          <w:rFonts w:ascii="Times New Roman" w:hAnsi="Times New Roman"/>
          <w:lang w:val="en-GB"/>
        </w:rPr>
        <w:t xml:space="preserve">always </w:t>
      </w:r>
      <w:r w:rsidR="00E95F24" w:rsidRPr="00C0046F">
        <w:rPr>
          <w:rFonts w:ascii="Times New Roman" w:hAnsi="Times New Roman"/>
          <w:lang w:val="en-GB"/>
        </w:rPr>
        <w:t xml:space="preserve">been more than simply a hub for </w:t>
      </w:r>
      <w:r w:rsidR="002E360E" w:rsidRPr="00C0046F">
        <w:rPr>
          <w:rFonts w:ascii="Times New Roman" w:hAnsi="Times New Roman"/>
          <w:lang w:val="en-GB"/>
        </w:rPr>
        <w:t xml:space="preserve">national and international </w:t>
      </w:r>
      <w:r w:rsidR="00E95F24" w:rsidRPr="00C0046F">
        <w:rPr>
          <w:rFonts w:ascii="Times New Roman" w:hAnsi="Times New Roman"/>
          <w:lang w:val="en-GB"/>
        </w:rPr>
        <w:t xml:space="preserve">scientific investigation and resource exploitation.  </w:t>
      </w:r>
    </w:p>
    <w:p w14:paraId="63BE2391" w14:textId="77777777" w:rsidR="00ED52DD" w:rsidRPr="00C0046F" w:rsidRDefault="00ED52DD" w:rsidP="000427DC">
      <w:pPr>
        <w:spacing w:line="480" w:lineRule="auto"/>
        <w:rPr>
          <w:rFonts w:ascii="Times New Roman" w:hAnsi="Times New Roman"/>
          <w:lang w:val="en-GB"/>
        </w:rPr>
      </w:pPr>
    </w:p>
    <w:p w14:paraId="488E88F4" w14:textId="7684A08C" w:rsidR="00E95F24" w:rsidRPr="00C0046F" w:rsidRDefault="00E95F24" w:rsidP="000427DC">
      <w:pPr>
        <w:spacing w:line="480" w:lineRule="auto"/>
        <w:rPr>
          <w:rFonts w:ascii="Times New Roman" w:hAnsi="Times New Roman"/>
          <w:lang w:val="en-GB"/>
        </w:rPr>
      </w:pPr>
      <w:r w:rsidRPr="00C0046F">
        <w:rPr>
          <w:rFonts w:ascii="Times New Roman" w:hAnsi="Times New Roman"/>
          <w:lang w:val="en-GB"/>
        </w:rPr>
        <w:t xml:space="preserve">As we shall note, the Antarctic </w:t>
      </w:r>
      <w:r w:rsidR="002E360E" w:rsidRPr="00C0046F">
        <w:rPr>
          <w:rFonts w:ascii="Times New Roman" w:hAnsi="Times New Roman"/>
          <w:lang w:val="en-GB"/>
        </w:rPr>
        <w:t xml:space="preserve">remains </w:t>
      </w:r>
      <w:r w:rsidRPr="00C0046F">
        <w:rPr>
          <w:rFonts w:ascii="Times New Roman" w:hAnsi="Times New Roman"/>
          <w:lang w:val="en-GB"/>
        </w:rPr>
        <w:t>a</w:t>
      </w:r>
      <w:r w:rsidR="002E360E" w:rsidRPr="00C0046F">
        <w:rPr>
          <w:rFonts w:ascii="Times New Roman" w:hAnsi="Times New Roman"/>
          <w:lang w:val="en-GB"/>
        </w:rPr>
        <w:t>n important site for experimentation</w:t>
      </w:r>
      <w:r w:rsidRPr="00C0046F">
        <w:rPr>
          <w:rFonts w:ascii="Times New Roman" w:hAnsi="Times New Roman"/>
          <w:lang w:val="en-GB"/>
        </w:rPr>
        <w:t xml:space="preserve"> in human gover</w:t>
      </w:r>
      <w:r w:rsidR="002E360E" w:rsidRPr="00C0046F">
        <w:rPr>
          <w:rFonts w:ascii="Times New Roman" w:hAnsi="Times New Roman"/>
          <w:lang w:val="en-GB"/>
        </w:rPr>
        <w:t>nance, which continue</w:t>
      </w:r>
      <w:r w:rsidR="00A54451">
        <w:rPr>
          <w:rFonts w:ascii="Times New Roman" w:hAnsi="Times New Roman"/>
          <w:lang w:val="en-GB"/>
        </w:rPr>
        <w:t>s</w:t>
      </w:r>
      <w:r w:rsidR="002E360E" w:rsidRPr="00C0046F">
        <w:rPr>
          <w:rFonts w:ascii="Times New Roman" w:hAnsi="Times New Roman"/>
          <w:lang w:val="en-GB"/>
        </w:rPr>
        <w:t xml:space="preserve"> to influence</w:t>
      </w:r>
      <w:r w:rsidRPr="00C0046F">
        <w:rPr>
          <w:rFonts w:ascii="Times New Roman" w:hAnsi="Times New Roman"/>
          <w:lang w:val="en-GB"/>
        </w:rPr>
        <w:t xml:space="preserve"> th</w:t>
      </w:r>
      <w:r w:rsidR="00AD1442">
        <w:rPr>
          <w:rFonts w:ascii="Times New Roman" w:hAnsi="Times New Roman"/>
          <w:lang w:val="en-GB"/>
        </w:rPr>
        <w:t>e politics of other parts of E</w:t>
      </w:r>
      <w:r w:rsidRPr="00C0046F">
        <w:rPr>
          <w:rFonts w:ascii="Times New Roman" w:hAnsi="Times New Roman"/>
          <w:lang w:val="en-GB"/>
        </w:rPr>
        <w:t xml:space="preserve">arth and beyond. Examples would include the replication of nuclear-free zones of peace and the adoption of ideas about how to govern Areas Beyond National Jurisdiction </w:t>
      </w:r>
      <w:r w:rsidRPr="00C0046F">
        <w:rPr>
          <w:rFonts w:ascii="Times New Roman" w:hAnsi="Times New Roman"/>
          <w:lang w:val="en-GB"/>
        </w:rPr>
        <w:lastRenderedPageBreak/>
        <w:t>(ABNJ) incl</w:t>
      </w:r>
      <w:r w:rsidR="00C04914">
        <w:rPr>
          <w:rFonts w:ascii="Times New Roman" w:hAnsi="Times New Roman"/>
          <w:lang w:val="en-GB"/>
        </w:rPr>
        <w:t>uding the seabed and the M</w:t>
      </w:r>
      <w:r w:rsidRPr="00C0046F">
        <w:rPr>
          <w:rFonts w:ascii="Times New Roman" w:hAnsi="Times New Roman"/>
          <w:lang w:val="en-GB"/>
        </w:rPr>
        <w:t xml:space="preserve">oon/outer space. </w:t>
      </w:r>
      <w:r w:rsidR="00ED52DD" w:rsidRPr="00C0046F">
        <w:rPr>
          <w:rFonts w:ascii="Times New Roman" w:hAnsi="Times New Roman"/>
          <w:lang w:val="en-GB"/>
        </w:rPr>
        <w:t>But what often captures the attention of international legal</w:t>
      </w:r>
      <w:r w:rsidR="002E360E" w:rsidRPr="00C0046F">
        <w:rPr>
          <w:rFonts w:ascii="Times New Roman" w:hAnsi="Times New Roman"/>
          <w:lang w:val="en-GB"/>
        </w:rPr>
        <w:t xml:space="preserve"> and political</w:t>
      </w:r>
      <w:r w:rsidR="00ED52DD" w:rsidRPr="00C0046F">
        <w:rPr>
          <w:rFonts w:ascii="Times New Roman" w:hAnsi="Times New Roman"/>
          <w:lang w:val="en-GB"/>
        </w:rPr>
        <w:t xml:space="preserve"> commentators is the negotiation of the </w:t>
      </w:r>
      <w:r w:rsidR="002E360E" w:rsidRPr="00C0046F">
        <w:rPr>
          <w:rFonts w:ascii="Times New Roman" w:hAnsi="Times New Roman"/>
          <w:lang w:val="en-GB"/>
        </w:rPr>
        <w:t xml:space="preserve">1959 </w:t>
      </w:r>
      <w:r w:rsidR="00ED52DD" w:rsidRPr="00C0046F">
        <w:rPr>
          <w:rFonts w:ascii="Times New Roman" w:hAnsi="Times New Roman"/>
          <w:lang w:val="en-GB"/>
        </w:rPr>
        <w:t>Antarctic Treaty itself and the manner in which the so-called seven claimant states (Argentina, Australia, Chile, France, New Zealand, Norway and the United Kingdom) agreed to put aside their territorial claims</w:t>
      </w:r>
      <w:r w:rsidR="00CB5E49">
        <w:rPr>
          <w:rFonts w:ascii="Times New Roman" w:hAnsi="Times New Roman"/>
          <w:lang w:val="en-GB"/>
        </w:rPr>
        <w:t xml:space="preserve"> (under Article IV</w:t>
      </w:r>
      <w:r w:rsidR="006700A1">
        <w:rPr>
          <w:rFonts w:ascii="Times New Roman" w:hAnsi="Times New Roman"/>
          <w:lang w:val="en-GB"/>
        </w:rPr>
        <w:t xml:space="preserve"> of the Treaty</w:t>
      </w:r>
      <w:r w:rsidR="002E360E" w:rsidRPr="00C0046F">
        <w:rPr>
          <w:rFonts w:ascii="Times New Roman" w:hAnsi="Times New Roman"/>
          <w:lang w:val="en-GB"/>
        </w:rPr>
        <w:t>)</w:t>
      </w:r>
      <w:r w:rsidR="00ED52DD" w:rsidRPr="00C0046F">
        <w:rPr>
          <w:rFonts w:ascii="Times New Roman" w:hAnsi="Times New Roman"/>
          <w:lang w:val="en-GB"/>
        </w:rPr>
        <w:t xml:space="preserve"> and dedicate themselves alongside non-claimant </w:t>
      </w:r>
      <w:r w:rsidR="002E360E" w:rsidRPr="00C0046F">
        <w:rPr>
          <w:rFonts w:ascii="Times New Roman" w:hAnsi="Times New Roman"/>
          <w:lang w:val="en-GB"/>
        </w:rPr>
        <w:t xml:space="preserve">and </w:t>
      </w:r>
      <w:r w:rsidR="00ED52DD" w:rsidRPr="00C0046F">
        <w:rPr>
          <w:rFonts w:ascii="Times New Roman" w:hAnsi="Times New Roman"/>
          <w:lang w:val="en-GB"/>
        </w:rPr>
        <w:t>semi-claimant signatories</w:t>
      </w:r>
      <w:r w:rsidR="00A83AAF">
        <w:rPr>
          <w:rFonts w:ascii="Times New Roman" w:hAnsi="Times New Roman"/>
          <w:lang w:val="en-GB"/>
        </w:rPr>
        <w:t>,</w:t>
      </w:r>
      <w:r w:rsidR="00ED52DD" w:rsidRPr="00C0046F">
        <w:rPr>
          <w:rFonts w:ascii="Times New Roman" w:hAnsi="Times New Roman"/>
          <w:lang w:val="en-GB"/>
        </w:rPr>
        <w:t xml:space="preserve"> such as the United States and Soviet Union/Russia</w:t>
      </w:r>
      <w:r w:rsidR="00A83AAF">
        <w:rPr>
          <w:rFonts w:ascii="Times New Roman" w:hAnsi="Times New Roman"/>
          <w:lang w:val="en-GB"/>
        </w:rPr>
        <w:t>,</w:t>
      </w:r>
      <w:r w:rsidR="00ED52DD" w:rsidRPr="00C0046F">
        <w:rPr>
          <w:rFonts w:ascii="Times New Roman" w:hAnsi="Times New Roman"/>
          <w:lang w:val="en-GB"/>
        </w:rPr>
        <w:t xml:space="preserve"> to </w:t>
      </w:r>
      <w:r w:rsidR="002E360E" w:rsidRPr="00C0046F">
        <w:rPr>
          <w:rFonts w:ascii="Times New Roman" w:hAnsi="Times New Roman"/>
          <w:lang w:val="en-GB"/>
        </w:rPr>
        <w:t>co</w:t>
      </w:r>
      <w:r w:rsidR="006700A1">
        <w:rPr>
          <w:rFonts w:ascii="Times New Roman" w:hAnsi="Times New Roman"/>
          <w:lang w:val="en-GB"/>
        </w:rPr>
        <w:t>-</w:t>
      </w:r>
      <w:r w:rsidR="002E360E" w:rsidRPr="00C0046F">
        <w:rPr>
          <w:rFonts w:ascii="Times New Roman" w:hAnsi="Times New Roman"/>
          <w:lang w:val="en-GB"/>
        </w:rPr>
        <w:t xml:space="preserve">operation </w:t>
      </w:r>
      <w:r w:rsidR="00ED52DD" w:rsidRPr="00C0046F">
        <w:rPr>
          <w:rFonts w:ascii="Times New Roman" w:hAnsi="Times New Roman"/>
          <w:lang w:val="en-GB"/>
        </w:rPr>
        <w:t xml:space="preserve">and harmony. Semi-claimant in this context refers to the fact that both the then Cold War superpowers </w:t>
      </w:r>
      <w:r w:rsidR="002E360E" w:rsidRPr="00C0046F">
        <w:rPr>
          <w:rFonts w:ascii="Times New Roman" w:hAnsi="Times New Roman"/>
          <w:lang w:val="en-GB"/>
        </w:rPr>
        <w:t xml:space="preserve">held onto </w:t>
      </w:r>
      <w:r w:rsidR="00ED52DD" w:rsidRPr="00C0046F">
        <w:rPr>
          <w:rFonts w:ascii="Times New Roman" w:hAnsi="Times New Roman"/>
          <w:lang w:val="en-GB"/>
        </w:rPr>
        <w:t xml:space="preserve">the right to press a territorial claim in the future. </w:t>
      </w:r>
    </w:p>
    <w:p w14:paraId="2C633A82" w14:textId="77777777" w:rsidR="00ED52DD" w:rsidRPr="00C0046F" w:rsidRDefault="00ED52DD" w:rsidP="000427DC">
      <w:pPr>
        <w:spacing w:line="480" w:lineRule="auto"/>
        <w:rPr>
          <w:rFonts w:ascii="Times New Roman" w:hAnsi="Times New Roman"/>
          <w:lang w:val="en-GB"/>
        </w:rPr>
      </w:pPr>
    </w:p>
    <w:p w14:paraId="007E640B" w14:textId="083088FD" w:rsidR="006115CA" w:rsidRPr="00C0046F" w:rsidRDefault="00E95F24" w:rsidP="000427DC">
      <w:pPr>
        <w:spacing w:line="480" w:lineRule="auto"/>
        <w:rPr>
          <w:rFonts w:ascii="Times New Roman" w:hAnsi="Times New Roman"/>
          <w:lang w:val="en-GB"/>
        </w:rPr>
      </w:pPr>
      <w:r w:rsidRPr="00C0046F">
        <w:rPr>
          <w:rFonts w:ascii="Times New Roman" w:hAnsi="Times New Roman"/>
          <w:lang w:val="en-GB"/>
        </w:rPr>
        <w:t xml:space="preserve">The Antarctic Treaty </w:t>
      </w:r>
      <w:r w:rsidR="00D32239" w:rsidRPr="00C0046F">
        <w:rPr>
          <w:rFonts w:ascii="Times New Roman" w:hAnsi="Times New Roman"/>
          <w:lang w:val="en-GB"/>
        </w:rPr>
        <w:t xml:space="preserve">is not the only treaty applicable to the governance of Antarctica but it is the most significant. </w:t>
      </w:r>
      <w:r w:rsidR="00427C11" w:rsidRPr="00C0046F">
        <w:rPr>
          <w:rFonts w:ascii="Times New Roman" w:hAnsi="Times New Roman"/>
          <w:lang w:val="en-GB"/>
        </w:rPr>
        <w:t xml:space="preserve">The </w:t>
      </w:r>
      <w:r w:rsidR="00A03153" w:rsidRPr="00C0046F">
        <w:rPr>
          <w:rFonts w:ascii="Times New Roman" w:hAnsi="Times New Roman"/>
          <w:lang w:val="en-GB"/>
        </w:rPr>
        <w:t>Treaty</w:t>
      </w:r>
      <w:r w:rsidR="00C04914">
        <w:rPr>
          <w:rFonts w:ascii="Times New Roman" w:hAnsi="Times New Roman"/>
          <w:lang w:val="en-GB"/>
        </w:rPr>
        <w:t>’s articles helped</w:t>
      </w:r>
      <w:r w:rsidR="00A03153" w:rsidRPr="00C0046F">
        <w:rPr>
          <w:rFonts w:ascii="Times New Roman" w:hAnsi="Times New Roman"/>
          <w:lang w:val="en-GB"/>
        </w:rPr>
        <w:t xml:space="preserve"> transform the area of application</w:t>
      </w:r>
      <w:r w:rsidR="00C04914">
        <w:rPr>
          <w:rFonts w:ascii="Times New Roman" w:hAnsi="Times New Roman"/>
          <w:lang w:val="en-GB"/>
        </w:rPr>
        <w:t xml:space="preserve"> legally and politically (south of 60</w:t>
      </w:r>
      <w:r w:rsidR="00C04914">
        <w:rPr>
          <w:rFonts w:ascii="Times New Roman" w:hAnsi="Times New Roman" w:cs="Times New Roman"/>
          <w:lang w:val="en-GB"/>
        </w:rPr>
        <w:t>°</w:t>
      </w:r>
      <w:r w:rsidR="00A03153" w:rsidRPr="00C0046F">
        <w:rPr>
          <w:rFonts w:ascii="Times New Roman" w:hAnsi="Times New Roman"/>
          <w:lang w:val="en-GB"/>
        </w:rPr>
        <w:t xml:space="preserve"> South) into somethin</w:t>
      </w:r>
      <w:r w:rsidR="00427C11" w:rsidRPr="00C0046F">
        <w:rPr>
          <w:rFonts w:ascii="Times New Roman" w:hAnsi="Times New Roman"/>
          <w:lang w:val="en-GB"/>
        </w:rPr>
        <w:t>g quite distinct in terms of its</w:t>
      </w:r>
      <w:r w:rsidR="00A03153" w:rsidRPr="00C0046F">
        <w:rPr>
          <w:rFonts w:ascii="Times New Roman" w:hAnsi="Times New Roman"/>
          <w:lang w:val="en-GB"/>
        </w:rPr>
        <w:t xml:space="preserve"> promotion</w:t>
      </w:r>
      <w:r w:rsidR="00427C11" w:rsidRPr="00C0046F">
        <w:rPr>
          <w:rFonts w:ascii="Times New Roman" w:hAnsi="Times New Roman"/>
          <w:lang w:val="en-GB"/>
        </w:rPr>
        <w:t xml:space="preserve"> and support</w:t>
      </w:r>
      <w:r w:rsidR="00A03153" w:rsidRPr="00C0046F">
        <w:rPr>
          <w:rFonts w:ascii="Times New Roman" w:hAnsi="Times New Roman"/>
          <w:lang w:val="en-GB"/>
        </w:rPr>
        <w:t xml:space="preserve"> of science, international co</w:t>
      </w:r>
      <w:r w:rsidR="00427C11" w:rsidRPr="00C0046F">
        <w:rPr>
          <w:rFonts w:ascii="Times New Roman" w:hAnsi="Times New Roman"/>
          <w:lang w:val="en-GB"/>
        </w:rPr>
        <w:t xml:space="preserve">-operation and demilitarization. </w:t>
      </w:r>
      <w:r w:rsidR="00CB5E49">
        <w:rPr>
          <w:rFonts w:ascii="Times New Roman" w:hAnsi="Times New Roman"/>
          <w:lang w:val="en-GB"/>
        </w:rPr>
        <w:t>Under Article IV</w:t>
      </w:r>
      <w:r w:rsidR="00ED52DD" w:rsidRPr="00C0046F">
        <w:rPr>
          <w:rFonts w:ascii="Times New Roman" w:hAnsi="Times New Roman"/>
          <w:lang w:val="en-GB"/>
        </w:rPr>
        <w:t xml:space="preserve">, all signatories agree to defer on the question of the legal status of the continent and surrounding ocean for the duration of the Treaty. </w:t>
      </w:r>
      <w:r w:rsidR="00427C11" w:rsidRPr="00C0046F">
        <w:rPr>
          <w:rFonts w:ascii="Times New Roman" w:hAnsi="Times New Roman"/>
          <w:lang w:val="en-GB"/>
        </w:rPr>
        <w:t>T</w:t>
      </w:r>
      <w:r w:rsidR="00A03153" w:rsidRPr="00C0046F">
        <w:rPr>
          <w:rFonts w:ascii="Times New Roman" w:hAnsi="Times New Roman"/>
          <w:lang w:val="en-GB"/>
        </w:rPr>
        <w:t xml:space="preserve">he </w:t>
      </w:r>
      <w:r w:rsidR="00427C11" w:rsidRPr="00C0046F">
        <w:rPr>
          <w:rFonts w:ascii="Times New Roman" w:hAnsi="Times New Roman"/>
          <w:lang w:val="en-GB"/>
        </w:rPr>
        <w:t xml:space="preserve">geopolitical </w:t>
      </w:r>
      <w:r w:rsidR="00C7784E" w:rsidRPr="00C0046F">
        <w:rPr>
          <w:rFonts w:ascii="Times New Roman" w:hAnsi="Times New Roman"/>
          <w:lang w:val="en-GB"/>
        </w:rPr>
        <w:t xml:space="preserve">circumstances and </w:t>
      </w:r>
      <w:r w:rsidR="00427C11" w:rsidRPr="00C0046F">
        <w:rPr>
          <w:rFonts w:ascii="Times New Roman" w:hAnsi="Times New Roman"/>
          <w:lang w:val="en-GB"/>
        </w:rPr>
        <w:t xml:space="preserve">the </w:t>
      </w:r>
      <w:r w:rsidR="00C7784E" w:rsidRPr="00C0046F">
        <w:rPr>
          <w:rFonts w:ascii="Times New Roman" w:hAnsi="Times New Roman"/>
          <w:lang w:val="en-GB"/>
        </w:rPr>
        <w:t xml:space="preserve">dramatis personae </w:t>
      </w:r>
      <w:r w:rsidR="00A03153" w:rsidRPr="00C0046F">
        <w:rPr>
          <w:rFonts w:ascii="Times New Roman" w:hAnsi="Times New Roman"/>
          <w:lang w:val="en-GB"/>
        </w:rPr>
        <w:t xml:space="preserve">enrolled </w:t>
      </w:r>
      <w:r w:rsidR="00C04914">
        <w:rPr>
          <w:rFonts w:ascii="Times New Roman" w:hAnsi="Times New Roman"/>
          <w:lang w:val="en-GB"/>
        </w:rPr>
        <w:t xml:space="preserve">in the process of </w:t>
      </w:r>
      <w:r w:rsidR="00ED52DD" w:rsidRPr="00C0046F">
        <w:rPr>
          <w:rFonts w:ascii="Times New Roman" w:hAnsi="Times New Roman"/>
          <w:lang w:val="en-GB"/>
        </w:rPr>
        <w:t>treaty</w:t>
      </w:r>
      <w:r w:rsidR="00C7784E" w:rsidRPr="00C0046F">
        <w:rPr>
          <w:rFonts w:ascii="Times New Roman" w:hAnsi="Times New Roman"/>
          <w:lang w:val="en-GB"/>
        </w:rPr>
        <w:t xml:space="preserve"> negotiation</w:t>
      </w:r>
      <w:r w:rsidR="00427C11" w:rsidRPr="00C0046F">
        <w:rPr>
          <w:rFonts w:ascii="Times New Roman" w:hAnsi="Times New Roman"/>
          <w:lang w:val="en-GB"/>
        </w:rPr>
        <w:t xml:space="preserve"> and </w:t>
      </w:r>
      <w:r w:rsidR="00C04914">
        <w:rPr>
          <w:rFonts w:ascii="Times New Roman" w:hAnsi="Times New Roman"/>
          <w:lang w:val="en-GB"/>
        </w:rPr>
        <w:t xml:space="preserve">its </w:t>
      </w:r>
      <w:r w:rsidR="00427C11" w:rsidRPr="00C0046F">
        <w:rPr>
          <w:rFonts w:ascii="Times New Roman" w:hAnsi="Times New Roman"/>
          <w:lang w:val="en-GB"/>
        </w:rPr>
        <w:t>entry into force</w:t>
      </w:r>
      <w:r w:rsidR="00C7784E" w:rsidRPr="00C0046F">
        <w:rPr>
          <w:rFonts w:ascii="Times New Roman" w:hAnsi="Times New Roman"/>
          <w:lang w:val="en-GB"/>
        </w:rPr>
        <w:t xml:space="preserve"> </w:t>
      </w:r>
      <w:r w:rsidR="00A03153" w:rsidRPr="00C0046F">
        <w:rPr>
          <w:rFonts w:ascii="Times New Roman" w:hAnsi="Times New Roman"/>
          <w:lang w:val="en-GB"/>
        </w:rPr>
        <w:t xml:space="preserve">ensured that this was </w:t>
      </w:r>
      <w:r w:rsidR="00427C11" w:rsidRPr="00C0046F">
        <w:rPr>
          <w:rFonts w:ascii="Times New Roman" w:hAnsi="Times New Roman"/>
          <w:lang w:val="en-GB"/>
        </w:rPr>
        <w:t xml:space="preserve">not an </w:t>
      </w:r>
      <w:r w:rsidR="00A03153" w:rsidRPr="00C0046F">
        <w:rPr>
          <w:rFonts w:ascii="Times New Roman" w:hAnsi="Times New Roman"/>
          <w:lang w:val="en-GB"/>
        </w:rPr>
        <w:t>inevitable</w:t>
      </w:r>
      <w:r w:rsidR="00427C11" w:rsidRPr="00C0046F">
        <w:rPr>
          <w:rFonts w:ascii="Times New Roman" w:hAnsi="Times New Roman"/>
          <w:lang w:val="en-GB"/>
        </w:rPr>
        <w:t xml:space="preserve"> outcome</w:t>
      </w:r>
      <w:r w:rsidR="00A03153" w:rsidRPr="00C0046F">
        <w:rPr>
          <w:rFonts w:ascii="Times New Roman" w:hAnsi="Times New Roman"/>
          <w:lang w:val="en-GB"/>
        </w:rPr>
        <w:t xml:space="preserve">. </w:t>
      </w:r>
      <w:r w:rsidR="00427C11" w:rsidRPr="00C0046F">
        <w:rPr>
          <w:rFonts w:ascii="Times New Roman" w:hAnsi="Times New Roman"/>
          <w:lang w:val="en-GB"/>
        </w:rPr>
        <w:t>It was quite possible</w:t>
      </w:r>
      <w:r w:rsidR="00ED52DD" w:rsidRPr="00C0046F">
        <w:rPr>
          <w:rFonts w:ascii="Times New Roman" w:hAnsi="Times New Roman"/>
          <w:lang w:val="en-GB"/>
        </w:rPr>
        <w:t>,</w:t>
      </w:r>
      <w:r w:rsidR="00427C11" w:rsidRPr="00C0046F">
        <w:rPr>
          <w:rFonts w:ascii="Times New Roman" w:hAnsi="Times New Roman"/>
          <w:lang w:val="en-GB"/>
        </w:rPr>
        <w:t xml:space="preserve"> as this chapter explains</w:t>
      </w:r>
      <w:r w:rsidR="00ED52DD" w:rsidRPr="00C0046F">
        <w:rPr>
          <w:rFonts w:ascii="Times New Roman" w:hAnsi="Times New Roman"/>
          <w:lang w:val="en-GB"/>
        </w:rPr>
        <w:t xml:space="preserve">, to imagine there to be a failure in agreement in </w:t>
      </w:r>
      <w:r w:rsidR="00427C11" w:rsidRPr="00C0046F">
        <w:rPr>
          <w:rFonts w:ascii="Times New Roman" w:hAnsi="Times New Roman"/>
          <w:lang w:val="en-GB"/>
        </w:rPr>
        <w:t>1959</w:t>
      </w:r>
      <w:r w:rsidR="00642C81" w:rsidRPr="00C0046F">
        <w:rPr>
          <w:rFonts w:ascii="Times New Roman" w:hAnsi="Times New Roman"/>
          <w:lang w:val="en-GB"/>
        </w:rPr>
        <w:t xml:space="preserve"> and 1960</w:t>
      </w:r>
      <w:r w:rsidR="00427C11" w:rsidRPr="00C0046F">
        <w:rPr>
          <w:rFonts w:ascii="Times New Roman" w:hAnsi="Times New Roman"/>
          <w:lang w:val="en-GB"/>
        </w:rPr>
        <w:t xml:space="preserve">. For its supporters, however, the Treaty’s </w:t>
      </w:r>
      <w:r w:rsidR="00642C81" w:rsidRPr="00C0046F">
        <w:rPr>
          <w:rFonts w:ascii="Times New Roman" w:hAnsi="Times New Roman"/>
          <w:lang w:val="en-GB"/>
        </w:rPr>
        <w:t xml:space="preserve">eventual </w:t>
      </w:r>
      <w:r w:rsidR="00427C11" w:rsidRPr="00C0046F">
        <w:rPr>
          <w:rFonts w:ascii="Times New Roman" w:hAnsi="Times New Roman"/>
          <w:lang w:val="en-GB"/>
        </w:rPr>
        <w:t xml:space="preserve">entry into force </w:t>
      </w:r>
      <w:r w:rsidR="00A03153" w:rsidRPr="00C0046F">
        <w:rPr>
          <w:rFonts w:ascii="Times New Roman" w:hAnsi="Times New Roman"/>
          <w:lang w:val="en-GB"/>
        </w:rPr>
        <w:t xml:space="preserve">appeared to </w:t>
      </w:r>
      <w:r w:rsidR="00427C11" w:rsidRPr="00C0046F">
        <w:rPr>
          <w:rFonts w:ascii="Times New Roman" w:hAnsi="Times New Roman"/>
          <w:lang w:val="en-GB"/>
        </w:rPr>
        <w:t>enshrine</w:t>
      </w:r>
      <w:r w:rsidR="00642C81" w:rsidRPr="00C0046F">
        <w:rPr>
          <w:rFonts w:ascii="Times New Roman" w:hAnsi="Times New Roman"/>
          <w:lang w:val="en-GB"/>
        </w:rPr>
        <w:t xml:space="preserve"> further</w:t>
      </w:r>
      <w:r w:rsidR="00427C11" w:rsidRPr="00C0046F">
        <w:rPr>
          <w:rFonts w:ascii="Times New Roman" w:hAnsi="Times New Roman"/>
          <w:lang w:val="en-GB"/>
        </w:rPr>
        <w:t xml:space="preserve"> </w:t>
      </w:r>
      <w:r w:rsidR="00642C81" w:rsidRPr="00C0046F">
        <w:rPr>
          <w:rFonts w:ascii="Times New Roman" w:hAnsi="Times New Roman"/>
          <w:lang w:val="en-GB"/>
        </w:rPr>
        <w:t xml:space="preserve">a </w:t>
      </w:r>
      <w:r w:rsidR="00C7784E" w:rsidRPr="00C0046F">
        <w:rPr>
          <w:rFonts w:ascii="Times New Roman" w:hAnsi="Times New Roman"/>
          <w:lang w:val="en-GB"/>
        </w:rPr>
        <w:t>near perfect union of diplomacy and science. When connected to the International Geophysical Year (</w:t>
      </w:r>
      <w:r w:rsidR="00C04914">
        <w:rPr>
          <w:rFonts w:ascii="Times New Roman" w:hAnsi="Times New Roman"/>
          <w:lang w:val="en-GB"/>
        </w:rPr>
        <w:t>IGY) of</w:t>
      </w:r>
      <w:r w:rsidR="00642C81" w:rsidRPr="00C0046F">
        <w:rPr>
          <w:rFonts w:ascii="Times New Roman" w:hAnsi="Times New Roman"/>
          <w:lang w:val="en-GB"/>
        </w:rPr>
        <w:t xml:space="preserve"> </w:t>
      </w:r>
      <w:r w:rsidR="00C04914">
        <w:rPr>
          <w:rFonts w:ascii="Times New Roman" w:hAnsi="Times New Roman"/>
          <w:lang w:val="en-GB"/>
        </w:rPr>
        <w:t>1957-8,</w:t>
      </w:r>
      <w:r w:rsidR="00C7784E" w:rsidRPr="00C0046F">
        <w:rPr>
          <w:rFonts w:ascii="Times New Roman" w:hAnsi="Times New Roman"/>
          <w:lang w:val="en-GB"/>
        </w:rPr>
        <w:t xml:space="preserve"> inclu</w:t>
      </w:r>
      <w:r w:rsidR="00642C81" w:rsidRPr="00C0046F">
        <w:rPr>
          <w:rFonts w:ascii="Times New Roman" w:hAnsi="Times New Roman"/>
          <w:lang w:val="en-GB"/>
        </w:rPr>
        <w:t>ding its Antarctic program</w:t>
      </w:r>
      <w:r w:rsidR="00C04914">
        <w:rPr>
          <w:rFonts w:ascii="Times New Roman" w:hAnsi="Times New Roman"/>
          <w:lang w:val="en-GB"/>
        </w:rPr>
        <w:t>me</w:t>
      </w:r>
      <w:r w:rsidR="00642C81" w:rsidRPr="00C0046F">
        <w:rPr>
          <w:rFonts w:ascii="Times New Roman" w:hAnsi="Times New Roman"/>
          <w:lang w:val="en-GB"/>
        </w:rPr>
        <w:t>, the securing of the Antarctic Treaty nourishes mythologies of polar scien</w:t>
      </w:r>
      <w:r w:rsidR="009D698F">
        <w:rPr>
          <w:rFonts w:ascii="Times New Roman" w:hAnsi="Times New Roman"/>
          <w:lang w:val="en-GB"/>
        </w:rPr>
        <w:t>ce and governance as productive of co-operation and goodwill</w:t>
      </w:r>
      <w:r w:rsidR="00C7784E" w:rsidRPr="00C0046F">
        <w:rPr>
          <w:rFonts w:ascii="Times New Roman" w:hAnsi="Times New Roman"/>
          <w:lang w:val="en-GB"/>
        </w:rPr>
        <w:t xml:space="preserve">. </w:t>
      </w:r>
    </w:p>
    <w:p w14:paraId="638C64F9" w14:textId="77777777" w:rsidR="00A03153" w:rsidRPr="00C0046F" w:rsidRDefault="00A03153" w:rsidP="000427DC">
      <w:pPr>
        <w:spacing w:line="480" w:lineRule="auto"/>
        <w:rPr>
          <w:rFonts w:ascii="Times New Roman" w:hAnsi="Times New Roman"/>
          <w:lang w:val="en-GB"/>
        </w:rPr>
      </w:pPr>
    </w:p>
    <w:p w14:paraId="1C0A9AB2" w14:textId="52962B2D" w:rsidR="00A03153" w:rsidRPr="00C0046F" w:rsidRDefault="00A03153" w:rsidP="000427DC">
      <w:pPr>
        <w:spacing w:line="480" w:lineRule="auto"/>
        <w:rPr>
          <w:rFonts w:ascii="Times New Roman" w:hAnsi="Times New Roman"/>
          <w:lang w:val="en-GB"/>
        </w:rPr>
      </w:pPr>
      <w:r w:rsidRPr="00C0046F">
        <w:rPr>
          <w:rFonts w:ascii="Times New Roman" w:hAnsi="Times New Roman"/>
          <w:lang w:val="en-GB"/>
        </w:rPr>
        <w:t xml:space="preserve">What this chapter does, by way of contrast, is to challenge a near-dominant view </w:t>
      </w:r>
      <w:r w:rsidR="00642C81" w:rsidRPr="00C0046F">
        <w:rPr>
          <w:rFonts w:ascii="Times New Roman" w:hAnsi="Times New Roman"/>
          <w:lang w:val="en-GB"/>
        </w:rPr>
        <w:t xml:space="preserve">that the Antarctic Treaty’s genesis lies with the </w:t>
      </w:r>
      <w:r w:rsidRPr="00C0046F">
        <w:rPr>
          <w:rFonts w:ascii="Times New Roman" w:hAnsi="Times New Roman"/>
          <w:lang w:val="en-GB"/>
        </w:rPr>
        <w:t>IGY</w:t>
      </w:r>
      <w:r w:rsidR="00642C81" w:rsidRPr="00C0046F">
        <w:rPr>
          <w:rFonts w:ascii="Times New Roman" w:hAnsi="Times New Roman"/>
          <w:lang w:val="en-GB"/>
        </w:rPr>
        <w:t xml:space="preserve"> </w:t>
      </w:r>
      <w:r w:rsidRPr="00C0046F">
        <w:rPr>
          <w:rFonts w:ascii="Times New Roman" w:hAnsi="Times New Roman"/>
          <w:lang w:val="en-GB"/>
        </w:rPr>
        <w:t xml:space="preserve">and the altruistic scientists and diplomats responsible </w:t>
      </w:r>
      <w:r w:rsidR="00873BC7" w:rsidRPr="00C0046F">
        <w:rPr>
          <w:rFonts w:ascii="Times New Roman" w:hAnsi="Times New Roman"/>
          <w:lang w:val="en-GB"/>
        </w:rPr>
        <w:t>(for example, Walton 2013)</w:t>
      </w:r>
      <w:r w:rsidRPr="00C0046F">
        <w:rPr>
          <w:rFonts w:ascii="Times New Roman" w:hAnsi="Times New Roman"/>
          <w:lang w:val="en-GB"/>
        </w:rPr>
        <w:t xml:space="preserve">. </w:t>
      </w:r>
      <w:r w:rsidR="00EE6F5E" w:rsidRPr="00C0046F">
        <w:rPr>
          <w:rFonts w:ascii="Times New Roman" w:hAnsi="Times New Roman"/>
          <w:lang w:val="en-GB"/>
        </w:rPr>
        <w:t xml:space="preserve">The moniker a </w:t>
      </w:r>
      <w:r w:rsidRPr="00C0046F">
        <w:rPr>
          <w:rFonts w:ascii="Times New Roman" w:hAnsi="Times New Roman"/>
          <w:lang w:val="en-GB"/>
        </w:rPr>
        <w:t xml:space="preserve">‘continent for science’, </w:t>
      </w:r>
      <w:r w:rsidR="00EE6F5E" w:rsidRPr="00C0046F">
        <w:rPr>
          <w:rFonts w:ascii="Times New Roman" w:hAnsi="Times New Roman"/>
          <w:lang w:val="en-GB"/>
        </w:rPr>
        <w:t xml:space="preserve">was </w:t>
      </w:r>
      <w:r w:rsidRPr="00C0046F">
        <w:rPr>
          <w:rFonts w:ascii="Times New Roman" w:hAnsi="Times New Roman"/>
          <w:lang w:val="en-GB"/>
        </w:rPr>
        <w:t xml:space="preserve">popularized by </w:t>
      </w:r>
      <w:r w:rsidR="007A3D24" w:rsidRPr="00C0046F">
        <w:rPr>
          <w:rFonts w:ascii="Times New Roman" w:hAnsi="Times New Roman"/>
          <w:lang w:val="en-GB"/>
        </w:rPr>
        <w:t xml:space="preserve">journalist </w:t>
      </w:r>
      <w:r w:rsidR="00EE6F5E" w:rsidRPr="00C0046F">
        <w:rPr>
          <w:rFonts w:ascii="Times New Roman" w:hAnsi="Times New Roman"/>
          <w:lang w:val="en-GB"/>
        </w:rPr>
        <w:t xml:space="preserve">Richard Lewis </w:t>
      </w:r>
      <w:r w:rsidR="00642C81" w:rsidRPr="00C0046F">
        <w:rPr>
          <w:rFonts w:ascii="Times New Roman" w:hAnsi="Times New Roman"/>
          <w:lang w:val="en-GB"/>
        </w:rPr>
        <w:t xml:space="preserve">in </w:t>
      </w:r>
      <w:r w:rsidR="00EE6F5E" w:rsidRPr="00C0046F">
        <w:rPr>
          <w:rFonts w:ascii="Times New Roman" w:hAnsi="Times New Roman"/>
          <w:lang w:val="en-GB"/>
        </w:rPr>
        <w:t xml:space="preserve">his book published in 1965, </w:t>
      </w:r>
      <w:r w:rsidR="007A3D24" w:rsidRPr="00C0046F">
        <w:rPr>
          <w:rFonts w:ascii="Times New Roman" w:hAnsi="Times New Roman"/>
          <w:lang w:val="en-GB"/>
        </w:rPr>
        <w:t>after two personal visits to Antarctica</w:t>
      </w:r>
      <w:r w:rsidR="00873BC7" w:rsidRPr="00C0046F">
        <w:rPr>
          <w:rFonts w:ascii="Times New Roman" w:hAnsi="Times New Roman"/>
          <w:lang w:val="en-GB"/>
        </w:rPr>
        <w:t xml:space="preserve"> in the late 1950s and early 1960s</w:t>
      </w:r>
      <w:r w:rsidR="00827EEC" w:rsidRPr="00C0046F">
        <w:rPr>
          <w:rFonts w:ascii="Times New Roman" w:hAnsi="Times New Roman"/>
          <w:lang w:val="en-GB"/>
        </w:rPr>
        <w:t xml:space="preserve"> (Lewis 1965)</w:t>
      </w:r>
      <w:r w:rsidR="007A3D24" w:rsidRPr="00C0046F">
        <w:rPr>
          <w:rFonts w:ascii="Times New Roman" w:hAnsi="Times New Roman"/>
          <w:lang w:val="en-GB"/>
        </w:rPr>
        <w:t xml:space="preserve">. </w:t>
      </w:r>
      <w:r w:rsidR="00873BC7" w:rsidRPr="00C0046F">
        <w:rPr>
          <w:rFonts w:ascii="Times New Roman" w:hAnsi="Times New Roman"/>
          <w:lang w:val="en-GB"/>
        </w:rPr>
        <w:t xml:space="preserve">In his accounting of the politics of Antarctica, Lewis draws attention to how </w:t>
      </w:r>
      <w:r w:rsidR="00642C81" w:rsidRPr="00C0046F">
        <w:rPr>
          <w:rFonts w:ascii="Times New Roman" w:hAnsi="Times New Roman"/>
          <w:lang w:val="en-GB"/>
        </w:rPr>
        <w:t xml:space="preserve">multi-national </w:t>
      </w:r>
      <w:r w:rsidR="00873BC7" w:rsidRPr="00C0046F">
        <w:rPr>
          <w:rFonts w:ascii="Times New Roman" w:hAnsi="Times New Roman"/>
          <w:lang w:val="en-GB"/>
        </w:rPr>
        <w:t xml:space="preserve">collaboration and </w:t>
      </w:r>
      <w:r w:rsidR="00642C81" w:rsidRPr="00C0046F">
        <w:rPr>
          <w:rFonts w:ascii="Times New Roman" w:hAnsi="Times New Roman"/>
          <w:lang w:val="en-GB"/>
        </w:rPr>
        <w:t xml:space="preserve">scientific </w:t>
      </w:r>
      <w:r w:rsidR="00873BC7" w:rsidRPr="00C0046F">
        <w:rPr>
          <w:rFonts w:ascii="Times New Roman" w:hAnsi="Times New Roman"/>
          <w:lang w:val="en-GB"/>
        </w:rPr>
        <w:t xml:space="preserve">knowledge-sharing </w:t>
      </w:r>
      <w:r w:rsidR="00642C81" w:rsidRPr="00C0046F">
        <w:rPr>
          <w:rFonts w:ascii="Times New Roman" w:hAnsi="Times New Roman"/>
          <w:lang w:val="en-GB"/>
        </w:rPr>
        <w:t xml:space="preserve">produced an inspiring </w:t>
      </w:r>
      <w:r w:rsidR="00873BC7" w:rsidRPr="00C0046F">
        <w:rPr>
          <w:rFonts w:ascii="Times New Roman" w:hAnsi="Times New Roman"/>
          <w:lang w:val="en-GB"/>
        </w:rPr>
        <w:t>modus operandi</w:t>
      </w:r>
      <w:r w:rsidR="00642C81" w:rsidRPr="00C0046F">
        <w:rPr>
          <w:rFonts w:ascii="Times New Roman" w:hAnsi="Times New Roman"/>
          <w:lang w:val="en-GB"/>
        </w:rPr>
        <w:t xml:space="preserve"> for politics and government</w:t>
      </w:r>
      <w:r w:rsidR="00873BC7" w:rsidRPr="00C0046F">
        <w:rPr>
          <w:rFonts w:ascii="Times New Roman" w:hAnsi="Times New Roman"/>
          <w:lang w:val="en-GB"/>
        </w:rPr>
        <w:t xml:space="preserve">. The Antarctic as ‘continent for science’ stood in stark contrast to other continents and their </w:t>
      </w:r>
      <w:r w:rsidR="00642C81" w:rsidRPr="00C0046F">
        <w:rPr>
          <w:rFonts w:ascii="Times New Roman" w:hAnsi="Times New Roman"/>
          <w:lang w:val="en-GB"/>
        </w:rPr>
        <w:t xml:space="preserve">spill-over </w:t>
      </w:r>
      <w:r w:rsidR="00873BC7" w:rsidRPr="00C0046F">
        <w:rPr>
          <w:rFonts w:ascii="Times New Roman" w:hAnsi="Times New Roman"/>
          <w:lang w:val="en-GB"/>
        </w:rPr>
        <w:t xml:space="preserve">burdens, complexities and conflicts. </w:t>
      </w:r>
      <w:r w:rsidR="00642C81" w:rsidRPr="00C0046F">
        <w:rPr>
          <w:rFonts w:ascii="Times New Roman" w:hAnsi="Times New Roman"/>
          <w:lang w:val="en-GB"/>
        </w:rPr>
        <w:t>The Antarctic functions as a proverbial spatial container for a distinct polar politics</w:t>
      </w:r>
      <w:r w:rsidR="00E9388B" w:rsidRPr="00C0046F">
        <w:rPr>
          <w:rFonts w:ascii="Times New Roman" w:hAnsi="Times New Roman"/>
          <w:lang w:val="en-GB"/>
        </w:rPr>
        <w:t xml:space="preserve"> largely insulated from elsewhere</w:t>
      </w:r>
      <w:r w:rsidR="00642C81" w:rsidRPr="00C0046F">
        <w:rPr>
          <w:rFonts w:ascii="Times New Roman" w:hAnsi="Times New Roman"/>
          <w:lang w:val="en-GB"/>
        </w:rPr>
        <w:t xml:space="preserve">. </w:t>
      </w:r>
      <w:r w:rsidR="00993E2E" w:rsidRPr="00C0046F">
        <w:rPr>
          <w:rFonts w:ascii="Times New Roman" w:hAnsi="Times New Roman"/>
          <w:lang w:val="en-GB"/>
        </w:rPr>
        <w:t>What such a geographical and technical framing un</w:t>
      </w:r>
      <w:r w:rsidR="00C04914">
        <w:rPr>
          <w:rFonts w:ascii="Times New Roman" w:hAnsi="Times New Roman"/>
          <w:lang w:val="en-GB"/>
        </w:rPr>
        <w:t>der</w:t>
      </w:r>
      <w:r w:rsidR="00465D92" w:rsidRPr="00C0046F">
        <w:rPr>
          <w:rFonts w:ascii="Times New Roman" w:hAnsi="Times New Roman"/>
          <w:lang w:val="en-GB"/>
        </w:rPr>
        <w:t xml:space="preserve">estimates, however, is the contested geopolitics of the polar continent and surrounding Southern Ocean. </w:t>
      </w:r>
    </w:p>
    <w:p w14:paraId="23452269" w14:textId="77777777" w:rsidR="00873BC7" w:rsidRPr="00C0046F" w:rsidRDefault="00873BC7" w:rsidP="000427DC">
      <w:pPr>
        <w:spacing w:line="480" w:lineRule="auto"/>
        <w:rPr>
          <w:rFonts w:ascii="Times New Roman" w:hAnsi="Times New Roman"/>
          <w:lang w:val="en-GB"/>
        </w:rPr>
      </w:pPr>
    </w:p>
    <w:p w14:paraId="5155238E" w14:textId="6F55DBE8" w:rsidR="00253E76" w:rsidRPr="00C0046F" w:rsidRDefault="00FF6B3B" w:rsidP="000427DC">
      <w:pPr>
        <w:spacing w:line="480" w:lineRule="auto"/>
        <w:rPr>
          <w:rFonts w:ascii="Times New Roman" w:hAnsi="Times New Roman"/>
          <w:lang w:val="en-GB"/>
        </w:rPr>
      </w:pPr>
      <w:r w:rsidRPr="00C0046F">
        <w:rPr>
          <w:rFonts w:ascii="Times New Roman" w:hAnsi="Times New Roman"/>
          <w:lang w:val="en-GB"/>
        </w:rPr>
        <w:t>It is important to resist the idea that</w:t>
      </w:r>
      <w:r w:rsidR="00465D92" w:rsidRPr="00C0046F">
        <w:rPr>
          <w:rFonts w:ascii="Times New Roman" w:hAnsi="Times New Roman"/>
          <w:lang w:val="en-GB"/>
        </w:rPr>
        <w:t xml:space="preserve"> Antarctica </w:t>
      </w:r>
      <w:r w:rsidR="00947419" w:rsidRPr="00C0046F">
        <w:rPr>
          <w:rFonts w:ascii="Times New Roman" w:hAnsi="Times New Roman"/>
          <w:lang w:val="en-GB"/>
        </w:rPr>
        <w:t xml:space="preserve">should be treated as </w:t>
      </w:r>
      <w:r w:rsidR="00642C81" w:rsidRPr="00C0046F">
        <w:rPr>
          <w:rFonts w:ascii="Times New Roman" w:hAnsi="Times New Roman"/>
          <w:lang w:val="en-GB"/>
        </w:rPr>
        <w:t>geo</w:t>
      </w:r>
      <w:r w:rsidR="00947419" w:rsidRPr="00C0046F">
        <w:rPr>
          <w:rFonts w:ascii="Times New Roman" w:hAnsi="Times New Roman"/>
          <w:lang w:val="en-GB"/>
        </w:rPr>
        <w:t xml:space="preserve">politically </w:t>
      </w:r>
      <w:r w:rsidR="00465D92" w:rsidRPr="00C0046F">
        <w:rPr>
          <w:rFonts w:ascii="Times New Roman" w:hAnsi="Times New Roman"/>
          <w:lang w:val="en-GB"/>
        </w:rPr>
        <w:t xml:space="preserve">exceptional. </w:t>
      </w:r>
      <w:r w:rsidR="002E360E" w:rsidRPr="00C0046F">
        <w:rPr>
          <w:rFonts w:ascii="Times New Roman" w:hAnsi="Times New Roman"/>
          <w:lang w:val="en-GB"/>
        </w:rPr>
        <w:t>To be fair the Antarctic and Southern Ocean Science Horizon Scan report, released by the Scientific Committee on Antarctic Research (SCAR) in 2013 posed the following: “How will external pressures and changes in geopolitical configurations of power affect Antarctic governance and science?” Even to pose such a question would have been unthinkable some years earlier</w:t>
      </w:r>
      <w:r w:rsidR="006700A1">
        <w:rPr>
          <w:rFonts w:ascii="Times New Roman" w:hAnsi="Times New Roman"/>
          <w:lang w:val="en-GB"/>
        </w:rPr>
        <w:t>,</w:t>
      </w:r>
      <w:r w:rsidR="002E360E" w:rsidRPr="00C0046F">
        <w:rPr>
          <w:rFonts w:ascii="Times New Roman" w:hAnsi="Times New Roman"/>
          <w:lang w:val="en-GB"/>
        </w:rPr>
        <w:t xml:space="preserve"> such was the belief that the Antarctic Treaty helped to ‘seal off’ Antarctica from mainstream geopolitical machinations. Distinctly </w:t>
      </w:r>
      <w:r w:rsidR="00642C81" w:rsidRPr="00C0046F">
        <w:rPr>
          <w:rFonts w:ascii="Times New Roman" w:hAnsi="Times New Roman"/>
          <w:lang w:val="en-GB"/>
        </w:rPr>
        <w:t xml:space="preserve">modern </w:t>
      </w:r>
      <w:r w:rsidR="002E360E" w:rsidRPr="00C0046F">
        <w:rPr>
          <w:rFonts w:ascii="Times New Roman" w:hAnsi="Times New Roman"/>
          <w:lang w:val="en-GB"/>
        </w:rPr>
        <w:t>activities and practices such as mobilising</w:t>
      </w:r>
      <w:r w:rsidR="00165DFB" w:rsidRPr="00C0046F">
        <w:rPr>
          <w:rFonts w:ascii="Times New Roman" w:hAnsi="Times New Roman"/>
          <w:lang w:val="en-GB"/>
        </w:rPr>
        <w:t xml:space="preserve"> </w:t>
      </w:r>
      <w:r w:rsidR="00465D92" w:rsidRPr="00C0046F">
        <w:rPr>
          <w:rFonts w:ascii="Times New Roman" w:hAnsi="Times New Roman"/>
          <w:lang w:val="en-GB"/>
        </w:rPr>
        <w:t xml:space="preserve">rival sovereignty claims, mapping and charting, </w:t>
      </w:r>
      <w:r w:rsidR="00165DFB" w:rsidRPr="00C0046F">
        <w:rPr>
          <w:rFonts w:ascii="Times New Roman" w:hAnsi="Times New Roman"/>
          <w:lang w:val="en-GB"/>
        </w:rPr>
        <w:t>cultural and historical commemoration</w:t>
      </w:r>
      <w:r w:rsidR="00465D92" w:rsidRPr="00C0046F">
        <w:rPr>
          <w:rFonts w:ascii="Times New Roman" w:hAnsi="Times New Roman"/>
          <w:lang w:val="en-GB"/>
        </w:rPr>
        <w:t xml:space="preserve">, </w:t>
      </w:r>
      <w:r w:rsidR="00165DFB" w:rsidRPr="00C0046F">
        <w:rPr>
          <w:rFonts w:ascii="Times New Roman" w:hAnsi="Times New Roman"/>
          <w:lang w:val="en-GB"/>
        </w:rPr>
        <w:t xml:space="preserve">scientific base construction </w:t>
      </w:r>
      <w:r w:rsidR="00465D92" w:rsidRPr="00C0046F">
        <w:rPr>
          <w:rFonts w:ascii="Times New Roman" w:hAnsi="Times New Roman"/>
          <w:lang w:val="en-GB"/>
        </w:rPr>
        <w:t xml:space="preserve">and the </w:t>
      </w:r>
      <w:r w:rsidR="00165DFB" w:rsidRPr="00C0046F">
        <w:rPr>
          <w:rFonts w:ascii="Times New Roman" w:hAnsi="Times New Roman"/>
          <w:lang w:val="en-GB"/>
        </w:rPr>
        <w:t xml:space="preserve">intensifying </w:t>
      </w:r>
      <w:r w:rsidR="00465D92" w:rsidRPr="00C0046F">
        <w:rPr>
          <w:rFonts w:ascii="Times New Roman" w:hAnsi="Times New Roman"/>
          <w:lang w:val="en-GB"/>
        </w:rPr>
        <w:t>politicization of science</w:t>
      </w:r>
      <w:r w:rsidR="002E360E" w:rsidRPr="00C0046F">
        <w:rPr>
          <w:rFonts w:ascii="Times New Roman" w:hAnsi="Times New Roman"/>
          <w:lang w:val="en-GB"/>
        </w:rPr>
        <w:t xml:space="preserve"> reveal a more complex entanglement with the wider world</w:t>
      </w:r>
      <w:r w:rsidR="00465D92" w:rsidRPr="00C0046F">
        <w:rPr>
          <w:rFonts w:ascii="Times New Roman" w:hAnsi="Times New Roman"/>
          <w:lang w:val="en-GB"/>
        </w:rPr>
        <w:t xml:space="preserve">. </w:t>
      </w:r>
      <w:r w:rsidR="00D35CEF" w:rsidRPr="00C0046F">
        <w:rPr>
          <w:rFonts w:ascii="Times New Roman" w:hAnsi="Times New Roman"/>
          <w:lang w:val="en-GB"/>
        </w:rPr>
        <w:t xml:space="preserve">The techniques of measurement and </w:t>
      </w:r>
      <w:r w:rsidR="002E360E" w:rsidRPr="00C0046F">
        <w:rPr>
          <w:rFonts w:ascii="Times New Roman" w:hAnsi="Times New Roman"/>
          <w:lang w:val="en-GB"/>
        </w:rPr>
        <w:t xml:space="preserve">base </w:t>
      </w:r>
      <w:r w:rsidR="00D35CEF" w:rsidRPr="00C0046F">
        <w:rPr>
          <w:rFonts w:ascii="Times New Roman" w:hAnsi="Times New Roman"/>
          <w:lang w:val="en-GB"/>
        </w:rPr>
        <w:t xml:space="preserve">settlement used in Antarctica would have been familiar to anyone working for colonial powers such as Britain and France. The map, the chart and the base/outpost were indispensable in </w:t>
      </w:r>
      <w:r w:rsidR="002E360E" w:rsidRPr="00C0046F">
        <w:rPr>
          <w:rFonts w:ascii="Times New Roman" w:hAnsi="Times New Roman"/>
          <w:lang w:val="en-GB"/>
        </w:rPr>
        <w:t xml:space="preserve">the colonization of </w:t>
      </w:r>
      <w:r w:rsidR="00D35CEF" w:rsidRPr="00C0046F">
        <w:rPr>
          <w:rFonts w:ascii="Times New Roman" w:hAnsi="Times New Roman"/>
          <w:lang w:val="en-GB"/>
        </w:rPr>
        <w:t>Africa, Asia and Latin America</w:t>
      </w:r>
      <w:r w:rsidR="002E360E" w:rsidRPr="00C0046F">
        <w:rPr>
          <w:rFonts w:ascii="Times New Roman" w:hAnsi="Times New Roman"/>
          <w:lang w:val="en-GB"/>
        </w:rPr>
        <w:t xml:space="preserve"> (Dodds and Collis 2017)</w:t>
      </w:r>
      <w:r w:rsidR="00D35CEF" w:rsidRPr="00C0046F">
        <w:rPr>
          <w:rFonts w:ascii="Times New Roman" w:hAnsi="Times New Roman"/>
          <w:lang w:val="en-GB"/>
        </w:rPr>
        <w:t xml:space="preserve">. </w:t>
      </w:r>
      <w:r w:rsidR="008200BC" w:rsidRPr="00C0046F">
        <w:rPr>
          <w:rFonts w:ascii="Times New Roman" w:hAnsi="Times New Roman"/>
          <w:lang w:val="en-GB"/>
        </w:rPr>
        <w:t xml:space="preserve">All of which matters because the seven claimant states believe that they exercise jurisdictional rights over their own citizens in their territories as well as accruing resource rights and capacities to regulate activity. However, claimant states like Norway and New Zealand have also expressed their support for the principles underlying the Antarctic Treaty and associated legal instruments. </w:t>
      </w:r>
    </w:p>
    <w:p w14:paraId="2C75F8B5" w14:textId="77777777" w:rsidR="005639E1" w:rsidRPr="00C0046F" w:rsidRDefault="005639E1" w:rsidP="000427DC">
      <w:pPr>
        <w:spacing w:line="480" w:lineRule="auto"/>
        <w:rPr>
          <w:rFonts w:ascii="Times New Roman" w:hAnsi="Times New Roman"/>
          <w:lang w:val="en-GB"/>
        </w:rPr>
      </w:pPr>
    </w:p>
    <w:p w14:paraId="7E5C103D" w14:textId="26ADE46B" w:rsidR="00253E76" w:rsidRPr="00C0046F" w:rsidRDefault="002D35EA" w:rsidP="000427DC">
      <w:pPr>
        <w:spacing w:line="480" w:lineRule="auto"/>
        <w:rPr>
          <w:rFonts w:ascii="Times New Roman" w:hAnsi="Times New Roman"/>
          <w:b/>
          <w:lang w:val="en-GB"/>
        </w:rPr>
      </w:pPr>
      <w:r>
        <w:rPr>
          <w:rFonts w:ascii="Times New Roman" w:hAnsi="Times New Roman"/>
          <w:b/>
          <w:lang w:val="en-GB"/>
        </w:rPr>
        <w:t>Territorial claims and the d</w:t>
      </w:r>
      <w:r w:rsidR="00253E76" w:rsidRPr="00C0046F">
        <w:rPr>
          <w:rFonts w:ascii="Times New Roman" w:hAnsi="Times New Roman"/>
          <w:b/>
          <w:lang w:val="en-GB"/>
        </w:rPr>
        <w:t>ivision of Antarctica</w:t>
      </w:r>
    </w:p>
    <w:p w14:paraId="5FFD883B" w14:textId="77777777" w:rsidR="006115CA" w:rsidRPr="00C0046F" w:rsidRDefault="006115CA" w:rsidP="000427DC">
      <w:pPr>
        <w:spacing w:line="480" w:lineRule="auto"/>
        <w:rPr>
          <w:rFonts w:ascii="Times New Roman" w:hAnsi="Times New Roman"/>
          <w:lang w:val="en-GB"/>
        </w:rPr>
      </w:pPr>
    </w:p>
    <w:p w14:paraId="404C7B8A" w14:textId="678F4EFE" w:rsidR="00113483" w:rsidRPr="00C0046F" w:rsidRDefault="005639E1" w:rsidP="000427DC">
      <w:pPr>
        <w:spacing w:line="480" w:lineRule="auto"/>
        <w:rPr>
          <w:rFonts w:ascii="Times New Roman" w:hAnsi="Times New Roman"/>
          <w:lang w:val="en-GB"/>
        </w:rPr>
      </w:pPr>
      <w:r w:rsidRPr="00C0046F">
        <w:rPr>
          <w:rFonts w:ascii="Times New Roman" w:hAnsi="Times New Roman"/>
          <w:lang w:val="en-GB"/>
        </w:rPr>
        <w:t>The claiming of Antarct</w:t>
      </w:r>
      <w:r w:rsidR="0026109A" w:rsidRPr="00C0046F">
        <w:rPr>
          <w:rFonts w:ascii="Times New Roman" w:hAnsi="Times New Roman"/>
          <w:lang w:val="en-GB"/>
        </w:rPr>
        <w:t xml:space="preserve">ica as distinct territory has an intriguing </w:t>
      </w:r>
      <w:r w:rsidR="00113483" w:rsidRPr="00C0046F">
        <w:rPr>
          <w:rFonts w:ascii="Times New Roman" w:hAnsi="Times New Roman"/>
          <w:lang w:val="en-GB"/>
        </w:rPr>
        <w:t xml:space="preserve">political </w:t>
      </w:r>
      <w:r w:rsidRPr="00C0046F">
        <w:rPr>
          <w:rFonts w:ascii="Times New Roman" w:hAnsi="Times New Roman"/>
          <w:lang w:val="en-GB"/>
        </w:rPr>
        <w:t xml:space="preserve">history and </w:t>
      </w:r>
      <w:r w:rsidR="00C04914">
        <w:rPr>
          <w:rFonts w:ascii="Times New Roman" w:hAnsi="Times New Roman"/>
          <w:lang w:val="en-GB"/>
        </w:rPr>
        <w:t>offers interesting</w:t>
      </w:r>
      <w:r w:rsidR="00CB761E" w:rsidRPr="00C0046F">
        <w:rPr>
          <w:rFonts w:ascii="Times New Roman" w:hAnsi="Times New Roman"/>
          <w:lang w:val="en-GB"/>
        </w:rPr>
        <w:t xml:space="preserve"> insights into how </w:t>
      </w:r>
      <w:r w:rsidRPr="00C0046F">
        <w:rPr>
          <w:rFonts w:ascii="Times New Roman" w:hAnsi="Times New Roman"/>
          <w:lang w:val="en-GB"/>
        </w:rPr>
        <w:t>sovereign nation-states</w:t>
      </w:r>
      <w:r w:rsidR="00113483" w:rsidRPr="00C0046F">
        <w:rPr>
          <w:rFonts w:ascii="Times New Roman" w:hAnsi="Times New Roman"/>
          <w:lang w:val="en-GB"/>
        </w:rPr>
        <w:t xml:space="preserve"> </w:t>
      </w:r>
      <w:r w:rsidR="00CB761E" w:rsidRPr="00C0046F">
        <w:rPr>
          <w:rFonts w:ascii="Times New Roman" w:hAnsi="Times New Roman"/>
          <w:lang w:val="en-GB"/>
        </w:rPr>
        <w:t xml:space="preserve">present and implement claims to distinct </w:t>
      </w:r>
      <w:r w:rsidRPr="00C0046F">
        <w:rPr>
          <w:rFonts w:ascii="Times New Roman" w:hAnsi="Times New Roman"/>
          <w:lang w:val="en-GB"/>
        </w:rPr>
        <w:t xml:space="preserve">national jurisdictions. For the last four hundred years, international law has </w:t>
      </w:r>
      <w:r w:rsidR="00113483" w:rsidRPr="00C0046F">
        <w:rPr>
          <w:rFonts w:ascii="Times New Roman" w:hAnsi="Times New Roman"/>
          <w:lang w:val="en-GB"/>
        </w:rPr>
        <w:t xml:space="preserve">placed </w:t>
      </w:r>
      <w:r w:rsidR="00A83AAF">
        <w:rPr>
          <w:rFonts w:ascii="Times New Roman" w:hAnsi="Times New Roman"/>
          <w:lang w:val="en-GB"/>
        </w:rPr>
        <w:t xml:space="preserve">emphasis </w:t>
      </w:r>
      <w:r w:rsidRPr="00C0046F">
        <w:rPr>
          <w:rFonts w:ascii="Times New Roman" w:hAnsi="Times New Roman"/>
          <w:lang w:val="en-GB"/>
        </w:rPr>
        <w:t xml:space="preserve">on </w:t>
      </w:r>
      <w:r w:rsidR="00113483" w:rsidRPr="00C0046F">
        <w:rPr>
          <w:rFonts w:ascii="Times New Roman" w:hAnsi="Times New Roman"/>
          <w:lang w:val="en-GB"/>
        </w:rPr>
        <w:t>the occupation, settlement and administration of</w:t>
      </w:r>
      <w:r w:rsidRPr="00C0046F">
        <w:rPr>
          <w:rFonts w:ascii="Times New Roman" w:hAnsi="Times New Roman"/>
          <w:lang w:val="en-GB"/>
        </w:rPr>
        <w:t xml:space="preserve"> territory. </w:t>
      </w:r>
      <w:r w:rsidR="00113483" w:rsidRPr="00C0046F">
        <w:rPr>
          <w:rFonts w:ascii="Times New Roman" w:hAnsi="Times New Roman"/>
          <w:lang w:val="en-GB"/>
        </w:rPr>
        <w:t>When thought of as a</w:t>
      </w:r>
      <w:r w:rsidR="00B63D5A" w:rsidRPr="00C0046F">
        <w:rPr>
          <w:rFonts w:ascii="Times New Roman" w:hAnsi="Times New Roman"/>
          <w:lang w:val="en-GB"/>
        </w:rPr>
        <w:t xml:space="preserve"> ‘bounded space’</w:t>
      </w:r>
      <w:r w:rsidR="00113483" w:rsidRPr="00C0046F">
        <w:rPr>
          <w:rFonts w:ascii="Times New Roman" w:hAnsi="Times New Roman"/>
          <w:lang w:val="en-GB"/>
        </w:rPr>
        <w:t>, territory</w:t>
      </w:r>
      <w:r w:rsidR="00B63D5A" w:rsidRPr="00C0046F">
        <w:rPr>
          <w:rFonts w:ascii="Times New Roman" w:hAnsi="Times New Roman"/>
          <w:lang w:val="en-GB"/>
        </w:rPr>
        <w:t xml:space="preserve"> </w:t>
      </w:r>
      <w:r w:rsidR="00113483" w:rsidRPr="00C0046F">
        <w:rPr>
          <w:rFonts w:ascii="Times New Roman" w:hAnsi="Times New Roman"/>
          <w:lang w:val="en-GB"/>
        </w:rPr>
        <w:t xml:space="preserve">brings </w:t>
      </w:r>
      <w:r w:rsidR="00B63D5A" w:rsidRPr="00C0046F">
        <w:rPr>
          <w:rFonts w:ascii="Times New Roman" w:hAnsi="Times New Roman"/>
          <w:lang w:val="en-GB"/>
        </w:rPr>
        <w:t xml:space="preserve">to the fore the </w:t>
      </w:r>
      <w:r w:rsidR="00113483" w:rsidRPr="00C0046F">
        <w:rPr>
          <w:rFonts w:ascii="Times New Roman" w:hAnsi="Times New Roman"/>
          <w:lang w:val="en-GB"/>
        </w:rPr>
        <w:t xml:space="preserve">figure of the </w:t>
      </w:r>
      <w:r w:rsidR="00B63D5A" w:rsidRPr="00C0046F">
        <w:rPr>
          <w:rFonts w:ascii="Times New Roman" w:hAnsi="Times New Roman"/>
          <w:lang w:val="en-GB"/>
        </w:rPr>
        <w:t>border as opposed to a frontier, a zone or a pe</w:t>
      </w:r>
      <w:r w:rsidR="00A83AAF">
        <w:rPr>
          <w:rFonts w:ascii="Times New Roman" w:hAnsi="Times New Roman"/>
          <w:lang w:val="en-GB"/>
        </w:rPr>
        <w:t>riphery. Lines were drawn on</w:t>
      </w:r>
      <w:r w:rsidR="00B63D5A" w:rsidRPr="00C0046F">
        <w:rPr>
          <w:rFonts w:ascii="Times New Roman" w:hAnsi="Times New Roman"/>
          <w:lang w:val="en-GB"/>
        </w:rPr>
        <w:t xml:space="preserve"> map</w:t>
      </w:r>
      <w:r w:rsidR="00A83AAF">
        <w:rPr>
          <w:rFonts w:ascii="Times New Roman" w:hAnsi="Times New Roman"/>
          <w:lang w:val="en-GB"/>
        </w:rPr>
        <w:t>s and charts</w:t>
      </w:r>
      <w:r w:rsidR="00B63D5A" w:rsidRPr="00C0046F">
        <w:rPr>
          <w:rFonts w:ascii="Times New Roman" w:hAnsi="Times New Roman"/>
          <w:lang w:val="en-GB"/>
        </w:rPr>
        <w:t xml:space="preserve"> and the worl</w:t>
      </w:r>
      <w:r w:rsidR="00113483" w:rsidRPr="00C0046F">
        <w:rPr>
          <w:rFonts w:ascii="Times New Roman" w:hAnsi="Times New Roman"/>
          <w:lang w:val="en-GB"/>
        </w:rPr>
        <w:t>d divided up in a way that meant</w:t>
      </w:r>
      <w:r w:rsidR="00B63D5A" w:rsidRPr="00C0046F">
        <w:rPr>
          <w:rFonts w:ascii="Times New Roman" w:hAnsi="Times New Roman"/>
          <w:lang w:val="en-GB"/>
        </w:rPr>
        <w:t xml:space="preserve"> rivers, mountains, </w:t>
      </w:r>
      <w:r w:rsidR="00A83AAF">
        <w:rPr>
          <w:rFonts w:ascii="Times New Roman" w:hAnsi="Times New Roman"/>
          <w:lang w:val="en-GB"/>
        </w:rPr>
        <w:t xml:space="preserve">and </w:t>
      </w:r>
      <w:r w:rsidR="00B63D5A" w:rsidRPr="00C0046F">
        <w:rPr>
          <w:rFonts w:ascii="Times New Roman" w:hAnsi="Times New Roman"/>
          <w:lang w:val="en-GB"/>
        </w:rPr>
        <w:t xml:space="preserve">coastlines are </w:t>
      </w:r>
      <w:r w:rsidR="00113483" w:rsidRPr="00C0046F">
        <w:rPr>
          <w:rFonts w:ascii="Times New Roman" w:hAnsi="Times New Roman"/>
          <w:lang w:val="en-GB"/>
        </w:rPr>
        <w:t xml:space="preserve">very often </w:t>
      </w:r>
      <w:r w:rsidR="00B63D5A" w:rsidRPr="00C0046F">
        <w:rPr>
          <w:rFonts w:ascii="Times New Roman" w:hAnsi="Times New Roman"/>
          <w:lang w:val="en-GB"/>
        </w:rPr>
        <w:t xml:space="preserve">significant markers of the external limits of </w:t>
      </w:r>
      <w:r w:rsidR="00113483" w:rsidRPr="00C0046F">
        <w:rPr>
          <w:rFonts w:ascii="Times New Roman" w:hAnsi="Times New Roman"/>
          <w:lang w:val="en-GB"/>
        </w:rPr>
        <w:t>nation-</w:t>
      </w:r>
      <w:r w:rsidR="00B63D5A" w:rsidRPr="00C0046F">
        <w:rPr>
          <w:rFonts w:ascii="Times New Roman" w:hAnsi="Times New Roman"/>
          <w:lang w:val="en-GB"/>
        </w:rPr>
        <w:t xml:space="preserve">states. </w:t>
      </w:r>
      <w:r w:rsidR="00AF5295" w:rsidRPr="00C0046F">
        <w:rPr>
          <w:rFonts w:ascii="Times New Roman" w:hAnsi="Times New Roman"/>
          <w:lang w:val="en-GB"/>
        </w:rPr>
        <w:t>In remoter areas of the world, including the Arctic and Antarctic, lines of latitude have been instrumental in the demarcation of territorial space</w:t>
      </w:r>
      <w:r w:rsidR="009D698F">
        <w:rPr>
          <w:rFonts w:ascii="Times New Roman" w:hAnsi="Times New Roman"/>
          <w:lang w:val="en-GB"/>
        </w:rPr>
        <w:t xml:space="preserve"> (Dodds and Nuttall 2016)</w:t>
      </w:r>
      <w:r w:rsidR="00AF5295" w:rsidRPr="00C0046F">
        <w:rPr>
          <w:rFonts w:ascii="Times New Roman" w:hAnsi="Times New Roman"/>
          <w:lang w:val="en-GB"/>
        </w:rPr>
        <w:t xml:space="preserve">. </w:t>
      </w:r>
    </w:p>
    <w:p w14:paraId="388138CB" w14:textId="77777777" w:rsidR="00915E49" w:rsidRPr="00C0046F" w:rsidRDefault="00915E49" w:rsidP="000427DC">
      <w:pPr>
        <w:spacing w:line="480" w:lineRule="auto"/>
        <w:rPr>
          <w:rFonts w:ascii="Times New Roman" w:hAnsi="Times New Roman"/>
          <w:lang w:val="en-GB"/>
        </w:rPr>
      </w:pPr>
    </w:p>
    <w:p w14:paraId="2E51EB31" w14:textId="77777777" w:rsidR="00D73C0D" w:rsidRDefault="00A83AAF" w:rsidP="000427DC">
      <w:pPr>
        <w:spacing w:line="480" w:lineRule="auto"/>
        <w:rPr>
          <w:rFonts w:ascii="Times New Roman" w:hAnsi="Times New Roman"/>
          <w:lang w:val="en-GB"/>
        </w:rPr>
      </w:pPr>
      <w:r>
        <w:rPr>
          <w:rFonts w:ascii="Times New Roman" w:hAnsi="Times New Roman"/>
          <w:lang w:val="en-GB"/>
        </w:rPr>
        <w:t>When nation-states press their</w:t>
      </w:r>
      <w:r w:rsidR="00AF5295" w:rsidRPr="00C0046F">
        <w:rPr>
          <w:rFonts w:ascii="Times New Roman" w:hAnsi="Times New Roman"/>
          <w:lang w:val="en-GB"/>
        </w:rPr>
        <w:t xml:space="preserve"> claims to territory they do so as part of </w:t>
      </w:r>
      <w:r>
        <w:rPr>
          <w:rFonts w:ascii="Times New Roman" w:hAnsi="Times New Roman"/>
          <w:lang w:val="en-GB"/>
        </w:rPr>
        <w:t xml:space="preserve">the </w:t>
      </w:r>
      <w:r w:rsidR="00AF5295" w:rsidRPr="00C0046F">
        <w:rPr>
          <w:rFonts w:ascii="Times New Roman" w:hAnsi="Times New Roman"/>
          <w:lang w:val="en-GB"/>
        </w:rPr>
        <w:t>development</w:t>
      </w:r>
      <w:r>
        <w:rPr>
          <w:rFonts w:ascii="Times New Roman" w:hAnsi="Times New Roman"/>
          <w:lang w:val="en-GB"/>
        </w:rPr>
        <w:t xml:space="preserve"> of ideas concerning</w:t>
      </w:r>
      <w:r w:rsidR="00AF5295" w:rsidRPr="00C0046F">
        <w:rPr>
          <w:rFonts w:ascii="Times New Roman" w:hAnsi="Times New Roman"/>
          <w:lang w:val="en-GB"/>
        </w:rPr>
        <w:t xml:space="preserve"> an attachment to place. As political philosophers note, there are what are termed connection-based theories, which explore how states lay claim to territory and invest in it so that attachment is strengthened</w:t>
      </w:r>
      <w:r w:rsidR="007C754C" w:rsidRPr="00C0046F">
        <w:rPr>
          <w:rFonts w:ascii="Times New Roman" w:hAnsi="Times New Roman"/>
          <w:lang w:val="en-GB"/>
        </w:rPr>
        <w:t xml:space="preserve"> (Nine 2012)</w:t>
      </w:r>
      <w:r w:rsidR="00AF5295" w:rsidRPr="00C0046F">
        <w:rPr>
          <w:rFonts w:ascii="Times New Roman" w:hAnsi="Times New Roman"/>
          <w:lang w:val="en-GB"/>
        </w:rPr>
        <w:t xml:space="preserve">. This might come about from measurement, settlement, and integration into public cultures. </w:t>
      </w:r>
      <w:r w:rsidR="00915E49" w:rsidRPr="00C0046F">
        <w:rPr>
          <w:rFonts w:ascii="Times New Roman" w:hAnsi="Times New Roman"/>
          <w:lang w:val="en-GB"/>
        </w:rPr>
        <w:t>Claimant states argue that important connections exist between their polar and non-polar national territories through a shared history</w:t>
      </w:r>
      <w:r>
        <w:rPr>
          <w:rFonts w:ascii="Times New Roman" w:hAnsi="Times New Roman"/>
          <w:lang w:val="en-GB"/>
        </w:rPr>
        <w:t xml:space="preserve"> (including exploration and resource use)</w:t>
      </w:r>
      <w:r w:rsidR="00915E49" w:rsidRPr="00C0046F">
        <w:rPr>
          <w:rFonts w:ascii="Times New Roman" w:hAnsi="Times New Roman"/>
          <w:lang w:val="en-GB"/>
        </w:rPr>
        <w:t xml:space="preserve">, geography and occupancy. </w:t>
      </w:r>
      <w:r w:rsidR="007C754C" w:rsidRPr="00C0046F">
        <w:rPr>
          <w:rFonts w:ascii="Times New Roman" w:hAnsi="Times New Roman"/>
          <w:lang w:val="en-GB"/>
        </w:rPr>
        <w:t>Jack Child, for example, was a pioneer of</w:t>
      </w:r>
      <w:r w:rsidR="007D3CBE">
        <w:rPr>
          <w:rFonts w:ascii="Times New Roman" w:hAnsi="Times New Roman"/>
          <w:lang w:val="en-GB"/>
        </w:rPr>
        <w:t xml:space="preserve"> work about Antarctica and the geopolitics of South America, writing on</w:t>
      </w:r>
      <w:r w:rsidR="007C754C" w:rsidRPr="00C0046F">
        <w:rPr>
          <w:rFonts w:ascii="Times New Roman" w:hAnsi="Times New Roman"/>
          <w:lang w:val="en-GB"/>
        </w:rPr>
        <w:t xml:space="preserve"> how South American states such as Argentina and Chile invested heaving in territorial forms of nationalism, informed by geopolitical thinking and geographical educ</w:t>
      </w:r>
      <w:r w:rsidR="00C21C58">
        <w:rPr>
          <w:rFonts w:ascii="Times New Roman" w:hAnsi="Times New Roman"/>
          <w:lang w:val="en-GB"/>
        </w:rPr>
        <w:t>ation (for a summary, Child 2009</w:t>
      </w:r>
      <w:r w:rsidR="007C754C" w:rsidRPr="00C0046F">
        <w:rPr>
          <w:rFonts w:ascii="Times New Roman" w:hAnsi="Times New Roman"/>
          <w:lang w:val="en-GB"/>
        </w:rPr>
        <w:t xml:space="preserve">). </w:t>
      </w:r>
    </w:p>
    <w:p w14:paraId="1E4138E0" w14:textId="77777777" w:rsidR="00D73C0D" w:rsidRDefault="00D73C0D" w:rsidP="000427DC">
      <w:pPr>
        <w:spacing w:line="480" w:lineRule="auto"/>
        <w:rPr>
          <w:rFonts w:ascii="Times New Roman" w:hAnsi="Times New Roman"/>
          <w:lang w:val="en-GB"/>
        </w:rPr>
      </w:pPr>
    </w:p>
    <w:p w14:paraId="119AD234" w14:textId="64354F0D" w:rsidR="00D73C0D" w:rsidRDefault="00D73C0D" w:rsidP="000427DC">
      <w:pPr>
        <w:spacing w:line="480" w:lineRule="auto"/>
        <w:rPr>
          <w:rFonts w:ascii="Times New Roman" w:hAnsi="Times New Roman"/>
          <w:lang w:val="en-GB"/>
        </w:rPr>
      </w:pPr>
      <w:r>
        <w:rPr>
          <w:rFonts w:ascii="Times New Roman" w:hAnsi="Times New Roman"/>
          <w:lang w:val="en-GB"/>
        </w:rPr>
        <w:t>Claimant s</w:t>
      </w:r>
      <w:r w:rsidR="00AF5295" w:rsidRPr="00C0046F">
        <w:rPr>
          <w:rFonts w:ascii="Times New Roman" w:hAnsi="Times New Roman"/>
          <w:lang w:val="en-GB"/>
        </w:rPr>
        <w:t>tates</w:t>
      </w:r>
      <w:r>
        <w:rPr>
          <w:rFonts w:ascii="Times New Roman" w:hAnsi="Times New Roman"/>
          <w:lang w:val="en-GB"/>
        </w:rPr>
        <w:t xml:space="preserve"> such as Australia and the UK</w:t>
      </w:r>
      <w:r w:rsidR="00AF5295" w:rsidRPr="00C0046F">
        <w:rPr>
          <w:rFonts w:ascii="Times New Roman" w:hAnsi="Times New Roman"/>
          <w:lang w:val="en-GB"/>
        </w:rPr>
        <w:t xml:space="preserve"> act as </w:t>
      </w:r>
      <w:r w:rsidR="007C754C" w:rsidRPr="00C0046F">
        <w:rPr>
          <w:rFonts w:ascii="Times New Roman" w:hAnsi="Times New Roman"/>
          <w:lang w:val="en-GB"/>
        </w:rPr>
        <w:t xml:space="preserve">explicitly </w:t>
      </w:r>
      <w:r w:rsidR="00AF5295" w:rsidRPr="00C0046F">
        <w:rPr>
          <w:rFonts w:ascii="Times New Roman" w:hAnsi="Times New Roman"/>
          <w:lang w:val="en-GB"/>
        </w:rPr>
        <w:t>territorial agents</w:t>
      </w:r>
      <w:r>
        <w:rPr>
          <w:rFonts w:ascii="Times New Roman" w:hAnsi="Times New Roman"/>
          <w:lang w:val="en-GB"/>
        </w:rPr>
        <w:t>,</w:t>
      </w:r>
      <w:r w:rsidR="00AF5295" w:rsidRPr="00C0046F">
        <w:rPr>
          <w:rFonts w:ascii="Times New Roman" w:hAnsi="Times New Roman"/>
          <w:lang w:val="en-GB"/>
        </w:rPr>
        <w:t xml:space="preserve"> and as part of their attachment to place, </w:t>
      </w:r>
      <w:r w:rsidR="007C754C" w:rsidRPr="00C0046F">
        <w:rPr>
          <w:rFonts w:ascii="Times New Roman" w:hAnsi="Times New Roman"/>
          <w:lang w:val="en-GB"/>
        </w:rPr>
        <w:t xml:space="preserve">their </w:t>
      </w:r>
      <w:r w:rsidR="00AF5295" w:rsidRPr="00C0046F">
        <w:rPr>
          <w:rFonts w:ascii="Times New Roman" w:hAnsi="Times New Roman"/>
          <w:lang w:val="en-GB"/>
        </w:rPr>
        <w:t xml:space="preserve">actions and responsibilities are performed in those </w:t>
      </w:r>
      <w:r w:rsidR="008A737B">
        <w:rPr>
          <w:rFonts w:ascii="Times New Roman" w:hAnsi="Times New Roman"/>
          <w:lang w:val="en-GB"/>
        </w:rPr>
        <w:t xml:space="preserve">distinct </w:t>
      </w:r>
      <w:r w:rsidR="00AF5295" w:rsidRPr="00C0046F">
        <w:rPr>
          <w:rFonts w:ascii="Times New Roman" w:hAnsi="Times New Roman"/>
          <w:lang w:val="en-GB"/>
        </w:rPr>
        <w:t xml:space="preserve">territories. </w:t>
      </w:r>
      <w:r>
        <w:rPr>
          <w:rFonts w:ascii="Times New Roman" w:hAnsi="Times New Roman"/>
          <w:lang w:val="en-GB"/>
        </w:rPr>
        <w:t xml:space="preserve">This might include publicising scientific expeditions, issuing postage stamps, performing legal-judicial duties and/or preserving evidence of earlier inhabitation. A good example would be the work of the UK Antarctic Heritage Trust which preserves and populates (in the summer months with volunteers) the restored Port Lockroy base located in the Antarctic Peninsula region. </w:t>
      </w:r>
    </w:p>
    <w:p w14:paraId="4D1E0A30" w14:textId="77777777" w:rsidR="00D73C0D" w:rsidRDefault="00D73C0D" w:rsidP="000427DC">
      <w:pPr>
        <w:spacing w:line="480" w:lineRule="auto"/>
        <w:rPr>
          <w:rFonts w:ascii="Times New Roman" w:hAnsi="Times New Roman"/>
          <w:lang w:val="en-GB"/>
        </w:rPr>
      </w:pPr>
    </w:p>
    <w:p w14:paraId="352A13ED" w14:textId="7B7EDE2B" w:rsidR="00AF5295" w:rsidRPr="00C0046F" w:rsidRDefault="00915E49" w:rsidP="000427DC">
      <w:pPr>
        <w:spacing w:line="480" w:lineRule="auto"/>
        <w:rPr>
          <w:rFonts w:ascii="Times New Roman" w:hAnsi="Times New Roman"/>
          <w:lang w:val="en-GB"/>
        </w:rPr>
      </w:pPr>
      <w:r w:rsidRPr="00C0046F">
        <w:rPr>
          <w:rFonts w:ascii="Times New Roman" w:hAnsi="Times New Roman"/>
          <w:lang w:val="en-GB"/>
        </w:rPr>
        <w:t>This approach is termed fu</w:t>
      </w:r>
      <w:r w:rsidR="005D05F1">
        <w:rPr>
          <w:rFonts w:ascii="Times New Roman" w:hAnsi="Times New Roman"/>
          <w:lang w:val="en-GB"/>
        </w:rPr>
        <w:t xml:space="preserve">nctional because it explores and </w:t>
      </w:r>
      <w:r w:rsidR="00880853">
        <w:rPr>
          <w:rFonts w:ascii="Times New Roman" w:hAnsi="Times New Roman"/>
          <w:lang w:val="en-GB"/>
        </w:rPr>
        <w:t>recognis</w:t>
      </w:r>
      <w:r w:rsidRPr="00C0046F">
        <w:rPr>
          <w:rFonts w:ascii="Times New Roman" w:hAnsi="Times New Roman"/>
          <w:lang w:val="en-GB"/>
        </w:rPr>
        <w:t>es that states need geographical space to</w:t>
      </w:r>
      <w:r w:rsidR="007C754C" w:rsidRPr="00C0046F">
        <w:rPr>
          <w:rFonts w:ascii="Times New Roman" w:hAnsi="Times New Roman"/>
          <w:lang w:val="en-GB"/>
        </w:rPr>
        <w:t xml:space="preserve"> secure land and population, regulate affairs, and protect property rights</w:t>
      </w:r>
      <w:r w:rsidRPr="00C0046F">
        <w:rPr>
          <w:rFonts w:ascii="Times New Roman" w:hAnsi="Times New Roman"/>
          <w:lang w:val="en-GB"/>
        </w:rPr>
        <w:t xml:space="preserve">. </w:t>
      </w:r>
      <w:r w:rsidR="00E63F89" w:rsidRPr="00C0046F">
        <w:rPr>
          <w:rFonts w:ascii="Times New Roman" w:hAnsi="Times New Roman"/>
          <w:lang w:val="en-GB"/>
        </w:rPr>
        <w:t xml:space="preserve">Antarctica is particularly interesting because </w:t>
      </w:r>
      <w:r w:rsidR="007C754C" w:rsidRPr="00C0046F">
        <w:rPr>
          <w:rFonts w:ascii="Times New Roman" w:hAnsi="Times New Roman"/>
          <w:lang w:val="en-GB"/>
        </w:rPr>
        <w:t xml:space="preserve">it is counter-intuitive to our taken for granted political-legal world. While we are familiar with territorial disputes between states, the Antarctic is the only continent where its entire ownership is disputed between parties. </w:t>
      </w:r>
      <w:r w:rsidR="00E55DD6" w:rsidRPr="00C0046F">
        <w:rPr>
          <w:rFonts w:ascii="Times New Roman" w:hAnsi="Times New Roman"/>
          <w:lang w:val="en-GB"/>
        </w:rPr>
        <w:t>Wi</w:t>
      </w:r>
      <w:r w:rsidR="007C754C" w:rsidRPr="00C0046F">
        <w:rPr>
          <w:rFonts w:ascii="Times New Roman" w:hAnsi="Times New Roman"/>
          <w:lang w:val="en-GB"/>
        </w:rPr>
        <w:t>t</w:t>
      </w:r>
      <w:r w:rsidR="00E55DD6" w:rsidRPr="00C0046F">
        <w:rPr>
          <w:rFonts w:ascii="Times New Roman" w:hAnsi="Times New Roman"/>
          <w:lang w:val="en-GB"/>
        </w:rPr>
        <w:t>h</w:t>
      </w:r>
      <w:r w:rsidR="007C754C" w:rsidRPr="00C0046F">
        <w:rPr>
          <w:rFonts w:ascii="Times New Roman" w:hAnsi="Times New Roman"/>
          <w:lang w:val="en-GB"/>
        </w:rPr>
        <w:t xml:space="preserve">out an indigenous human population, it is also claimed by outsiders to enjoy </w:t>
      </w:r>
      <w:r w:rsidR="00E63F89" w:rsidRPr="00C0046F">
        <w:rPr>
          <w:rFonts w:ascii="Times New Roman" w:hAnsi="Times New Roman"/>
          <w:lang w:val="en-GB"/>
        </w:rPr>
        <w:t>global significance</w:t>
      </w:r>
      <w:r w:rsidR="005D05F1">
        <w:rPr>
          <w:rFonts w:ascii="Times New Roman" w:hAnsi="Times New Roman"/>
          <w:lang w:val="en-GB"/>
        </w:rPr>
        <w:t>, especially in terms of its importance for science, conservation, ecosystem management and debates about environmental protection and sustainable development,</w:t>
      </w:r>
      <w:r w:rsidR="00E63F89" w:rsidRPr="00C0046F">
        <w:rPr>
          <w:rFonts w:ascii="Times New Roman" w:hAnsi="Times New Roman"/>
          <w:lang w:val="en-GB"/>
        </w:rPr>
        <w:t xml:space="preserve"> </w:t>
      </w:r>
      <w:r w:rsidR="007C754C" w:rsidRPr="00C0046F">
        <w:rPr>
          <w:rFonts w:ascii="Times New Roman" w:hAnsi="Times New Roman"/>
          <w:lang w:val="en-GB"/>
        </w:rPr>
        <w:t xml:space="preserve">because of its intimate connections to global </w:t>
      </w:r>
      <w:r w:rsidR="00E63F89" w:rsidRPr="00C0046F">
        <w:rPr>
          <w:rFonts w:ascii="Times New Roman" w:hAnsi="Times New Roman"/>
          <w:lang w:val="en-GB"/>
        </w:rPr>
        <w:t xml:space="preserve">climate change and </w:t>
      </w:r>
      <w:r w:rsidR="007C754C" w:rsidRPr="00C0046F">
        <w:rPr>
          <w:rFonts w:ascii="Times New Roman" w:hAnsi="Times New Roman"/>
          <w:lang w:val="en-GB"/>
        </w:rPr>
        <w:t xml:space="preserve">its </w:t>
      </w:r>
      <w:r w:rsidR="00E63F89" w:rsidRPr="00C0046F">
        <w:rPr>
          <w:rFonts w:ascii="Times New Roman" w:hAnsi="Times New Roman"/>
          <w:lang w:val="en-GB"/>
        </w:rPr>
        <w:t>relatively untapped resource potential including minerals and freshwater reserves. Marine resources have, historically, been at the forefront of resource exploitation in the southern polar region</w:t>
      </w:r>
      <w:r w:rsidR="007C754C" w:rsidRPr="00C0046F">
        <w:rPr>
          <w:rFonts w:ascii="Times New Roman" w:hAnsi="Times New Roman"/>
          <w:lang w:val="en-GB"/>
        </w:rPr>
        <w:t xml:space="preserve"> and have proven controversial as disputes over whaling (involving</w:t>
      </w:r>
      <w:r w:rsidR="005D05F1">
        <w:rPr>
          <w:rFonts w:ascii="Times New Roman" w:hAnsi="Times New Roman"/>
          <w:lang w:val="en-GB"/>
        </w:rPr>
        <w:t xml:space="preserve"> today, most notably,</w:t>
      </w:r>
      <w:r w:rsidR="007C754C" w:rsidRPr="00C0046F">
        <w:rPr>
          <w:rFonts w:ascii="Times New Roman" w:hAnsi="Times New Roman"/>
          <w:lang w:val="en-GB"/>
        </w:rPr>
        <w:t xml:space="preserve"> Japan and ‘scientific whaling’) and most recently the introduction of the Ross Sea marine protection area in 2016 would exemplify</w:t>
      </w:r>
      <w:r w:rsidR="00D906AD" w:rsidRPr="00C0046F">
        <w:rPr>
          <w:rFonts w:ascii="Times New Roman" w:hAnsi="Times New Roman"/>
          <w:lang w:val="en-GB"/>
        </w:rPr>
        <w:t xml:space="preserve"> (Brooks et al</w:t>
      </w:r>
      <w:r w:rsidR="005D05F1">
        <w:rPr>
          <w:rFonts w:ascii="Times New Roman" w:hAnsi="Times New Roman"/>
          <w:lang w:val="en-GB"/>
        </w:rPr>
        <w:t>.</w:t>
      </w:r>
      <w:r w:rsidR="00D906AD" w:rsidRPr="00C0046F">
        <w:rPr>
          <w:rFonts w:ascii="Times New Roman" w:hAnsi="Times New Roman"/>
          <w:lang w:val="en-GB"/>
        </w:rPr>
        <w:t xml:space="preserve"> 2016)</w:t>
      </w:r>
      <w:r w:rsidR="00E63F89" w:rsidRPr="00C0046F">
        <w:rPr>
          <w:rFonts w:ascii="Times New Roman" w:hAnsi="Times New Roman"/>
          <w:lang w:val="en-GB"/>
        </w:rPr>
        <w:t xml:space="preserve">. </w:t>
      </w:r>
    </w:p>
    <w:p w14:paraId="10C7D517" w14:textId="77777777" w:rsidR="00E63F89" w:rsidRPr="00C0046F" w:rsidRDefault="00E63F89" w:rsidP="000427DC">
      <w:pPr>
        <w:spacing w:line="480" w:lineRule="auto"/>
        <w:rPr>
          <w:rFonts w:ascii="Times New Roman" w:hAnsi="Times New Roman"/>
          <w:lang w:val="en-GB"/>
        </w:rPr>
      </w:pPr>
    </w:p>
    <w:p w14:paraId="7FB4D92A" w14:textId="28644E6D" w:rsidR="00253E76" w:rsidRPr="00C0046F" w:rsidRDefault="003F2E11" w:rsidP="000427DC">
      <w:pPr>
        <w:spacing w:line="480" w:lineRule="auto"/>
        <w:rPr>
          <w:rFonts w:ascii="Times New Roman" w:hAnsi="Times New Roman"/>
          <w:lang w:val="en-GB"/>
        </w:rPr>
      </w:pPr>
      <w:r w:rsidRPr="00C0046F">
        <w:rPr>
          <w:rFonts w:ascii="Times New Roman" w:hAnsi="Times New Roman"/>
          <w:lang w:val="en-GB"/>
        </w:rPr>
        <w:t xml:space="preserve">Reinforcing the prevailing </w:t>
      </w:r>
      <w:r w:rsidR="00113483" w:rsidRPr="00C0046F">
        <w:rPr>
          <w:rFonts w:ascii="Times New Roman" w:hAnsi="Times New Roman"/>
          <w:lang w:val="en-GB"/>
        </w:rPr>
        <w:t>division</w:t>
      </w:r>
      <w:r w:rsidRPr="00C0046F">
        <w:rPr>
          <w:rFonts w:ascii="Times New Roman" w:hAnsi="Times New Roman"/>
          <w:lang w:val="en-GB"/>
        </w:rPr>
        <w:t xml:space="preserve"> of the world by </w:t>
      </w:r>
      <w:r w:rsidR="00113483" w:rsidRPr="00C0046F">
        <w:rPr>
          <w:rFonts w:ascii="Times New Roman" w:hAnsi="Times New Roman"/>
          <w:lang w:val="en-GB"/>
        </w:rPr>
        <w:t>nation-states</w:t>
      </w:r>
      <w:r w:rsidR="005639E1" w:rsidRPr="00C0046F">
        <w:rPr>
          <w:rFonts w:ascii="Times New Roman" w:hAnsi="Times New Roman"/>
          <w:lang w:val="en-GB"/>
        </w:rPr>
        <w:t xml:space="preserve"> </w:t>
      </w:r>
      <w:r w:rsidR="00113483" w:rsidRPr="00C0046F">
        <w:rPr>
          <w:rFonts w:ascii="Times New Roman" w:hAnsi="Times New Roman"/>
          <w:lang w:val="en-GB"/>
        </w:rPr>
        <w:t xml:space="preserve">are an abundance of </w:t>
      </w:r>
      <w:r w:rsidR="005639E1" w:rsidRPr="00C0046F">
        <w:rPr>
          <w:rFonts w:ascii="Times New Roman" w:hAnsi="Times New Roman"/>
          <w:lang w:val="en-GB"/>
        </w:rPr>
        <w:t xml:space="preserve">ideologies, practices, objects, and discourses dedicated to its endurance and reproduction. </w:t>
      </w:r>
      <w:r w:rsidR="00590C82" w:rsidRPr="00C0046F">
        <w:rPr>
          <w:rFonts w:ascii="Times New Roman" w:hAnsi="Times New Roman"/>
          <w:lang w:val="en-GB"/>
        </w:rPr>
        <w:t>Popular and official nationalisms reinforce that sense of how the world is divided up into national territories. Citizens, often through public culture including education, learn about the geographical extent of their nation. Argentine and Chilean students, for instant, learn earlier on in their lives that national territory extends all the way to the South Pole. As claimant states, the Argentine and Chilean governments have invested greatly in ensuring that national maps</w:t>
      </w:r>
      <w:r w:rsidR="00D73C0D">
        <w:rPr>
          <w:rFonts w:ascii="Times New Roman" w:hAnsi="Times New Roman"/>
          <w:lang w:val="en-GB"/>
        </w:rPr>
        <w:t>, charts</w:t>
      </w:r>
      <w:r w:rsidR="005D05F1">
        <w:rPr>
          <w:rFonts w:ascii="Times New Roman" w:hAnsi="Times New Roman"/>
          <w:lang w:val="en-GB"/>
        </w:rPr>
        <w:t xml:space="preserve"> and postage stamps depict</w:t>
      </w:r>
      <w:r w:rsidR="00590C82" w:rsidRPr="00C0046F">
        <w:rPr>
          <w:rFonts w:ascii="Times New Roman" w:hAnsi="Times New Roman"/>
          <w:lang w:val="en-GB"/>
        </w:rPr>
        <w:t xml:space="preserve"> the respective countries as having polar territories. </w:t>
      </w:r>
      <w:r w:rsidR="00B63D5A" w:rsidRPr="00C0046F">
        <w:rPr>
          <w:rFonts w:ascii="Times New Roman" w:hAnsi="Times New Roman"/>
          <w:lang w:val="en-GB"/>
        </w:rPr>
        <w:t xml:space="preserve">Geographical location and division </w:t>
      </w:r>
      <w:r w:rsidR="00113483" w:rsidRPr="00C0046F">
        <w:rPr>
          <w:rFonts w:ascii="Times New Roman" w:hAnsi="Times New Roman"/>
          <w:lang w:val="en-GB"/>
        </w:rPr>
        <w:t xml:space="preserve">often help </w:t>
      </w:r>
      <w:r w:rsidR="00B63D5A" w:rsidRPr="00C0046F">
        <w:rPr>
          <w:rFonts w:ascii="Times New Roman" w:hAnsi="Times New Roman"/>
          <w:lang w:val="en-GB"/>
        </w:rPr>
        <w:t xml:space="preserve">determine citizenship, </w:t>
      </w:r>
      <w:r w:rsidR="00113483" w:rsidRPr="00C0046F">
        <w:rPr>
          <w:rFonts w:ascii="Times New Roman" w:hAnsi="Times New Roman"/>
          <w:lang w:val="en-GB"/>
        </w:rPr>
        <w:t xml:space="preserve">and the sovereign </w:t>
      </w:r>
      <w:r w:rsidR="00B63D5A" w:rsidRPr="00C0046F">
        <w:rPr>
          <w:rFonts w:ascii="Times New Roman" w:hAnsi="Times New Roman"/>
          <w:lang w:val="en-GB"/>
        </w:rPr>
        <w:t xml:space="preserve">rights and the </w:t>
      </w:r>
      <w:r w:rsidR="00113483" w:rsidRPr="00C0046F">
        <w:rPr>
          <w:rFonts w:ascii="Times New Roman" w:hAnsi="Times New Roman"/>
          <w:lang w:val="en-GB"/>
        </w:rPr>
        <w:t xml:space="preserve">territorial </w:t>
      </w:r>
      <w:r w:rsidR="00B63D5A" w:rsidRPr="00C0046F">
        <w:rPr>
          <w:rFonts w:ascii="Times New Roman" w:hAnsi="Times New Roman"/>
          <w:lang w:val="en-GB"/>
        </w:rPr>
        <w:t xml:space="preserve">reach and scope of the state. </w:t>
      </w:r>
      <w:r w:rsidR="00590C82" w:rsidRPr="00C0046F">
        <w:rPr>
          <w:rFonts w:ascii="Times New Roman" w:hAnsi="Times New Roman"/>
          <w:lang w:val="en-GB"/>
        </w:rPr>
        <w:t xml:space="preserve">In the late 1970s, Argentina flew pregnant women down south so that they would have their babies in Antarctica. States and governments invest heavily and regularly in reminding their citizens where national territories begin and end. </w:t>
      </w:r>
      <w:r w:rsidR="00B63D5A" w:rsidRPr="00C0046F">
        <w:rPr>
          <w:rFonts w:ascii="Times New Roman" w:hAnsi="Times New Roman"/>
          <w:lang w:val="en-GB"/>
        </w:rPr>
        <w:t xml:space="preserve">It is, </w:t>
      </w:r>
      <w:r w:rsidR="00113483" w:rsidRPr="00C0046F">
        <w:rPr>
          <w:rFonts w:ascii="Times New Roman" w:hAnsi="Times New Roman"/>
          <w:lang w:val="en-GB"/>
        </w:rPr>
        <w:t>historically speaking</w:t>
      </w:r>
      <w:r w:rsidR="00B63D5A" w:rsidRPr="00C0046F">
        <w:rPr>
          <w:rFonts w:ascii="Times New Roman" w:hAnsi="Times New Roman"/>
          <w:lang w:val="en-GB"/>
        </w:rPr>
        <w:t>, an artificial and arbi</w:t>
      </w:r>
      <w:r w:rsidR="00113483" w:rsidRPr="00C0046F">
        <w:rPr>
          <w:rFonts w:ascii="Times New Roman" w:hAnsi="Times New Roman"/>
          <w:lang w:val="en-GB"/>
        </w:rPr>
        <w:t xml:space="preserve">trary way of dividing the world into distinct spaces but it remains enduring for now. </w:t>
      </w:r>
    </w:p>
    <w:p w14:paraId="2EA85F53" w14:textId="77777777" w:rsidR="00B672A5" w:rsidRPr="00C0046F" w:rsidRDefault="00B672A5" w:rsidP="000427DC">
      <w:pPr>
        <w:spacing w:line="480" w:lineRule="auto"/>
        <w:rPr>
          <w:rFonts w:ascii="Times New Roman" w:hAnsi="Times New Roman"/>
          <w:lang w:val="en-GB"/>
        </w:rPr>
      </w:pPr>
    </w:p>
    <w:p w14:paraId="5884E480" w14:textId="6EE2924F" w:rsidR="001145A2" w:rsidRPr="00C0046F" w:rsidRDefault="009C2DF3" w:rsidP="000427DC">
      <w:pPr>
        <w:spacing w:line="480" w:lineRule="auto"/>
        <w:rPr>
          <w:rFonts w:ascii="Times New Roman" w:hAnsi="Times New Roman"/>
          <w:lang w:val="en-GB"/>
        </w:rPr>
      </w:pPr>
      <w:r w:rsidRPr="00C0046F">
        <w:rPr>
          <w:rFonts w:ascii="Times New Roman" w:hAnsi="Times New Roman"/>
          <w:lang w:val="en-GB"/>
        </w:rPr>
        <w:t>With the development of this</w:t>
      </w:r>
      <w:r w:rsidR="00B672A5" w:rsidRPr="00C0046F">
        <w:rPr>
          <w:rFonts w:ascii="Times New Roman" w:hAnsi="Times New Roman"/>
          <w:lang w:val="en-GB"/>
        </w:rPr>
        <w:t xml:space="preserve"> modern political system came a distinctly modern understanding of sovereignty as being tied to exclusive sovereignty over a bounded territory</w:t>
      </w:r>
      <w:r w:rsidR="00915E49" w:rsidRPr="00C0046F">
        <w:rPr>
          <w:rFonts w:ascii="Times New Roman" w:hAnsi="Times New Roman"/>
          <w:lang w:val="en-GB"/>
        </w:rPr>
        <w:t xml:space="preserve"> (Elden 2013)</w:t>
      </w:r>
      <w:r w:rsidR="00B672A5" w:rsidRPr="00C0046F">
        <w:rPr>
          <w:rFonts w:ascii="Times New Roman" w:hAnsi="Times New Roman"/>
          <w:lang w:val="en-GB"/>
        </w:rPr>
        <w:t xml:space="preserve">. European nation-states, and various thinkers who expounded on the idea of </w:t>
      </w:r>
      <w:r w:rsidR="008C11DC">
        <w:rPr>
          <w:rFonts w:ascii="Times New Roman" w:hAnsi="Times New Roman"/>
          <w:lang w:val="en-GB"/>
        </w:rPr>
        <w:t>sovereignty such as seventeenth-</w:t>
      </w:r>
      <w:r w:rsidR="00B672A5" w:rsidRPr="00C0046F">
        <w:rPr>
          <w:rFonts w:ascii="Times New Roman" w:hAnsi="Times New Roman"/>
          <w:lang w:val="en-GB"/>
        </w:rPr>
        <w:t>century theorist Thomas Hobbes</w:t>
      </w:r>
      <w:r w:rsidR="008C11DC">
        <w:rPr>
          <w:rFonts w:ascii="Times New Roman" w:hAnsi="Times New Roman"/>
          <w:lang w:val="en-GB"/>
        </w:rPr>
        <w:t>,</w:t>
      </w:r>
      <w:r w:rsidR="00B672A5" w:rsidRPr="00C0046F">
        <w:rPr>
          <w:rFonts w:ascii="Times New Roman" w:hAnsi="Times New Roman"/>
          <w:lang w:val="en-GB"/>
        </w:rPr>
        <w:t xml:space="preserve"> who wrote of </w:t>
      </w:r>
      <w:r w:rsidR="007F1C74" w:rsidRPr="00C0046F">
        <w:rPr>
          <w:rFonts w:ascii="Times New Roman" w:hAnsi="Times New Roman"/>
          <w:lang w:val="en-GB"/>
        </w:rPr>
        <w:t xml:space="preserve">the unlimited power of the sovereign, found formal expression in the expansion of European imperialism. </w:t>
      </w:r>
      <w:r w:rsidR="009C7181">
        <w:rPr>
          <w:rFonts w:ascii="Times New Roman" w:hAnsi="Times New Roman"/>
          <w:lang w:val="en-GB"/>
        </w:rPr>
        <w:t xml:space="preserve">What has been described as being fundamentally </w:t>
      </w:r>
      <w:r w:rsidR="001E3A09" w:rsidRPr="00C0046F">
        <w:rPr>
          <w:rFonts w:ascii="Times New Roman" w:hAnsi="Times New Roman"/>
          <w:lang w:val="en-GB"/>
        </w:rPr>
        <w:t>European</w:t>
      </w:r>
      <w:r w:rsidR="009C7181">
        <w:rPr>
          <w:rFonts w:ascii="Times New Roman" w:hAnsi="Times New Roman"/>
          <w:lang w:val="en-GB"/>
        </w:rPr>
        <w:t xml:space="preserve"> in terms of ideas of territory and forms of administration and governance</w:t>
      </w:r>
      <w:r w:rsidR="007F1C74" w:rsidRPr="00C0046F">
        <w:rPr>
          <w:rFonts w:ascii="Times New Roman" w:hAnsi="Times New Roman"/>
          <w:lang w:val="en-GB"/>
        </w:rPr>
        <w:t>,</w:t>
      </w:r>
      <w:r w:rsidR="001E3A09" w:rsidRPr="00C0046F">
        <w:rPr>
          <w:rFonts w:ascii="Times New Roman" w:hAnsi="Times New Roman"/>
          <w:lang w:val="en-GB"/>
        </w:rPr>
        <w:t xml:space="preserve"> </w:t>
      </w:r>
      <w:r w:rsidR="007F1C74" w:rsidRPr="00C0046F">
        <w:rPr>
          <w:rFonts w:ascii="Times New Roman" w:hAnsi="Times New Roman"/>
          <w:lang w:val="en-GB"/>
        </w:rPr>
        <w:t>evolving</w:t>
      </w:r>
      <w:r w:rsidR="001E3A09" w:rsidRPr="00C0046F">
        <w:rPr>
          <w:rFonts w:ascii="Times New Roman" w:hAnsi="Times New Roman"/>
          <w:lang w:val="en-GB"/>
        </w:rPr>
        <w:t xml:space="preserve"> from a patchwork of local and regional authoritative structures </w:t>
      </w:r>
      <w:r w:rsidR="00C569BE" w:rsidRPr="00C0046F">
        <w:rPr>
          <w:rFonts w:ascii="Times New Roman" w:hAnsi="Times New Roman"/>
          <w:lang w:val="en-GB"/>
        </w:rPr>
        <w:t xml:space="preserve">including city-states and imperial unions </w:t>
      </w:r>
      <w:r w:rsidR="001E3A09" w:rsidRPr="00C0046F">
        <w:rPr>
          <w:rFonts w:ascii="Times New Roman" w:hAnsi="Times New Roman"/>
          <w:lang w:val="en-GB"/>
        </w:rPr>
        <w:t>predominant in the Middle Ages</w:t>
      </w:r>
      <w:r w:rsidR="007F1C74" w:rsidRPr="00C0046F">
        <w:rPr>
          <w:rFonts w:ascii="Times New Roman" w:hAnsi="Times New Roman"/>
          <w:lang w:val="en-GB"/>
        </w:rPr>
        <w:t xml:space="preserve">, </w:t>
      </w:r>
      <w:r w:rsidR="00C569BE" w:rsidRPr="00C0046F">
        <w:rPr>
          <w:rFonts w:ascii="Times New Roman" w:hAnsi="Times New Roman"/>
          <w:lang w:val="en-GB"/>
        </w:rPr>
        <w:t>ultimately became</w:t>
      </w:r>
      <w:r w:rsidR="007F1C74" w:rsidRPr="00C0046F">
        <w:rPr>
          <w:rFonts w:ascii="Times New Roman" w:hAnsi="Times New Roman"/>
          <w:lang w:val="en-GB"/>
        </w:rPr>
        <w:t xml:space="preserve"> a global export</w:t>
      </w:r>
      <w:r w:rsidR="00C569BE" w:rsidRPr="00C0046F">
        <w:rPr>
          <w:rFonts w:ascii="Times New Roman" w:hAnsi="Times New Roman"/>
          <w:lang w:val="en-GB"/>
        </w:rPr>
        <w:t xml:space="preserve">. </w:t>
      </w:r>
      <w:r w:rsidR="001E3A09" w:rsidRPr="00C0046F">
        <w:rPr>
          <w:rFonts w:ascii="Times New Roman" w:hAnsi="Times New Roman"/>
          <w:lang w:val="en-GB"/>
        </w:rPr>
        <w:t xml:space="preserve"> </w:t>
      </w:r>
      <w:r w:rsidR="007F1C74" w:rsidRPr="00C0046F">
        <w:rPr>
          <w:rFonts w:ascii="Times New Roman" w:hAnsi="Times New Roman"/>
          <w:lang w:val="en-GB"/>
        </w:rPr>
        <w:t xml:space="preserve">New territories were identified, demarcated and delimited through practices such as legal proclamations, settlement building, infrastructure planning, and investment in mapping and surveying. </w:t>
      </w:r>
      <w:r w:rsidR="003A7310" w:rsidRPr="00C0046F">
        <w:rPr>
          <w:rFonts w:ascii="Times New Roman" w:hAnsi="Times New Roman"/>
          <w:lang w:val="en-GB"/>
        </w:rPr>
        <w:t>Between 1500-1900, European empires encompassed th</w:t>
      </w:r>
      <w:r w:rsidR="009C7181">
        <w:rPr>
          <w:rFonts w:ascii="Times New Roman" w:hAnsi="Times New Roman"/>
          <w:lang w:val="en-GB"/>
        </w:rPr>
        <w:t>e Americas, Asia, Africa and both</w:t>
      </w:r>
      <w:r w:rsidR="003A7310" w:rsidRPr="00C0046F">
        <w:rPr>
          <w:rFonts w:ascii="Times New Roman" w:hAnsi="Times New Roman"/>
          <w:lang w:val="en-GB"/>
        </w:rPr>
        <w:t xml:space="preserve"> </w:t>
      </w:r>
      <w:r w:rsidR="009C7181">
        <w:rPr>
          <w:rFonts w:ascii="Times New Roman" w:hAnsi="Times New Roman"/>
          <w:lang w:val="en-GB"/>
        </w:rPr>
        <w:t>polar r</w:t>
      </w:r>
      <w:r w:rsidR="003A7310" w:rsidRPr="00C0046F">
        <w:rPr>
          <w:rFonts w:ascii="Times New Roman" w:hAnsi="Times New Roman"/>
          <w:lang w:val="en-GB"/>
        </w:rPr>
        <w:t xml:space="preserve">egions. </w:t>
      </w:r>
      <w:r w:rsidR="00C43956" w:rsidRPr="00C0046F">
        <w:rPr>
          <w:rFonts w:ascii="Times New Roman" w:hAnsi="Times New Roman"/>
          <w:lang w:val="en-GB"/>
        </w:rPr>
        <w:t>Shirley Sc</w:t>
      </w:r>
      <w:r w:rsidR="00E32C72" w:rsidRPr="00C0046F">
        <w:rPr>
          <w:rFonts w:ascii="Times New Roman" w:hAnsi="Times New Roman"/>
          <w:lang w:val="en-GB"/>
        </w:rPr>
        <w:t>ott</w:t>
      </w:r>
      <w:r w:rsidRPr="00C0046F">
        <w:rPr>
          <w:rFonts w:ascii="Times New Roman" w:hAnsi="Times New Roman"/>
          <w:lang w:val="en-GB"/>
        </w:rPr>
        <w:t xml:space="preserve"> (</w:t>
      </w:r>
      <w:r w:rsidR="00977CD5">
        <w:rPr>
          <w:rFonts w:ascii="Times New Roman" w:hAnsi="Times New Roman"/>
          <w:lang w:val="en-GB"/>
        </w:rPr>
        <w:t>2011</w:t>
      </w:r>
      <w:r w:rsidR="0063505F" w:rsidRPr="00C0046F">
        <w:rPr>
          <w:rFonts w:ascii="Times New Roman" w:hAnsi="Times New Roman"/>
          <w:lang w:val="en-GB"/>
        </w:rPr>
        <w:t xml:space="preserve">, </w:t>
      </w:r>
      <w:r w:rsidRPr="00C0046F">
        <w:rPr>
          <w:rFonts w:ascii="Times New Roman" w:hAnsi="Times New Roman"/>
          <w:lang w:val="en-GB"/>
        </w:rPr>
        <w:t>2017)</w:t>
      </w:r>
      <w:r w:rsidR="00E32C72" w:rsidRPr="00C0046F">
        <w:rPr>
          <w:rFonts w:ascii="Times New Roman" w:hAnsi="Times New Roman"/>
          <w:lang w:val="en-GB"/>
        </w:rPr>
        <w:t xml:space="preserve"> has argued that Antarctica underwent three distinct waves of imperialism</w:t>
      </w:r>
      <w:r w:rsidR="0063505F" w:rsidRPr="00C0046F">
        <w:rPr>
          <w:rFonts w:ascii="Times New Roman" w:hAnsi="Times New Roman"/>
          <w:lang w:val="en-GB"/>
        </w:rPr>
        <w:t xml:space="preserve"> involving South American, European and Australian and American actors and interests. </w:t>
      </w:r>
      <w:r w:rsidR="001145A2" w:rsidRPr="00C0046F">
        <w:rPr>
          <w:rFonts w:ascii="Times New Roman" w:hAnsi="Times New Roman"/>
          <w:lang w:val="en-GB"/>
        </w:rPr>
        <w:t>Was the Antarctic, therefore</w:t>
      </w:r>
      <w:r w:rsidR="0063505F" w:rsidRPr="00C0046F">
        <w:rPr>
          <w:rFonts w:ascii="Times New Roman" w:hAnsi="Times New Roman"/>
          <w:lang w:val="en-GB"/>
        </w:rPr>
        <w:t>, outside this dominant Euro-American</w:t>
      </w:r>
      <w:r w:rsidR="001145A2" w:rsidRPr="00C0046F">
        <w:rPr>
          <w:rFonts w:ascii="Times New Roman" w:hAnsi="Times New Roman"/>
          <w:lang w:val="en-GB"/>
        </w:rPr>
        <w:t xml:space="preserve"> model for appropriating territory at a distance</w:t>
      </w:r>
      <w:r w:rsidR="00E9388B" w:rsidRPr="00C0046F">
        <w:rPr>
          <w:rFonts w:ascii="Times New Roman" w:hAnsi="Times New Roman"/>
          <w:lang w:val="en-GB"/>
        </w:rPr>
        <w:t xml:space="preserve"> or mere</w:t>
      </w:r>
      <w:r w:rsidR="0063505F" w:rsidRPr="00C0046F">
        <w:rPr>
          <w:rFonts w:ascii="Times New Roman" w:hAnsi="Times New Roman"/>
          <w:lang w:val="en-GB"/>
        </w:rPr>
        <w:t xml:space="preserve">ly the logical extension of a </w:t>
      </w:r>
      <w:r w:rsidR="00E9388B" w:rsidRPr="00C0046F">
        <w:rPr>
          <w:rFonts w:ascii="Times New Roman" w:hAnsi="Times New Roman"/>
          <w:lang w:val="en-GB"/>
        </w:rPr>
        <w:t>colonial-administrative</w:t>
      </w:r>
      <w:r w:rsidR="0063505F" w:rsidRPr="00C0046F">
        <w:rPr>
          <w:rFonts w:ascii="Times New Roman" w:hAnsi="Times New Roman"/>
          <w:lang w:val="en-GB"/>
        </w:rPr>
        <w:t xml:space="preserve"> legacy that bestowed territorial legacies on post-colonial and independent states such as Argentina and Chile</w:t>
      </w:r>
      <w:r w:rsidR="001145A2" w:rsidRPr="00C0046F">
        <w:rPr>
          <w:rFonts w:ascii="Times New Roman" w:hAnsi="Times New Roman"/>
          <w:lang w:val="en-GB"/>
        </w:rPr>
        <w:t xml:space="preserve">? </w:t>
      </w:r>
    </w:p>
    <w:p w14:paraId="726C26AF" w14:textId="77777777" w:rsidR="001145A2" w:rsidRPr="00C0046F" w:rsidRDefault="001145A2" w:rsidP="000427DC">
      <w:pPr>
        <w:spacing w:line="480" w:lineRule="auto"/>
        <w:rPr>
          <w:rFonts w:ascii="Times New Roman" w:hAnsi="Times New Roman"/>
          <w:lang w:val="en-GB"/>
        </w:rPr>
      </w:pPr>
    </w:p>
    <w:p w14:paraId="6D580755" w14:textId="5A962916" w:rsidR="001D39F8" w:rsidRPr="00C0046F" w:rsidRDefault="001145A2" w:rsidP="000427DC">
      <w:pPr>
        <w:spacing w:line="480" w:lineRule="auto"/>
        <w:rPr>
          <w:rFonts w:ascii="Times New Roman" w:hAnsi="Times New Roman"/>
          <w:lang w:val="en-GB"/>
        </w:rPr>
      </w:pPr>
      <w:r w:rsidRPr="00C0046F">
        <w:rPr>
          <w:rFonts w:ascii="Times New Roman" w:hAnsi="Times New Roman"/>
          <w:lang w:val="en-GB"/>
        </w:rPr>
        <w:t xml:space="preserve">In the first wave, Scott </w:t>
      </w:r>
      <w:r w:rsidR="00E9388B" w:rsidRPr="00C0046F">
        <w:rPr>
          <w:rFonts w:ascii="Times New Roman" w:hAnsi="Times New Roman"/>
          <w:lang w:val="en-GB"/>
        </w:rPr>
        <w:t xml:space="preserve">(2017) </w:t>
      </w:r>
      <w:r w:rsidRPr="00C0046F">
        <w:rPr>
          <w:rFonts w:ascii="Times New Roman" w:hAnsi="Times New Roman"/>
          <w:lang w:val="en-GB"/>
        </w:rPr>
        <w:t>draws attention to the peculiar position of Argentina and Chile who argued that their territorial claims to Antarctica were part of a post-independence inheritance</w:t>
      </w:r>
      <w:r w:rsidR="00352CF0" w:rsidRPr="00C0046F">
        <w:rPr>
          <w:rFonts w:ascii="Times New Roman" w:hAnsi="Times New Roman"/>
          <w:lang w:val="en-GB"/>
        </w:rPr>
        <w:t xml:space="preserve"> in the early part of the nineteenth century</w:t>
      </w:r>
      <w:r w:rsidRPr="00C0046F">
        <w:rPr>
          <w:rFonts w:ascii="Times New Roman" w:hAnsi="Times New Roman"/>
          <w:lang w:val="en-GB"/>
        </w:rPr>
        <w:t xml:space="preserve">. Utilizing the doctrine of </w:t>
      </w:r>
      <w:r w:rsidRPr="00C0046F">
        <w:rPr>
          <w:rFonts w:ascii="Times New Roman" w:hAnsi="Times New Roman"/>
          <w:i/>
          <w:lang w:val="en-GB"/>
        </w:rPr>
        <w:t>uti possidetis</w:t>
      </w:r>
      <w:r w:rsidRPr="00C0046F">
        <w:rPr>
          <w:rFonts w:ascii="Times New Roman" w:hAnsi="Times New Roman"/>
          <w:lang w:val="en-GB"/>
        </w:rPr>
        <w:t xml:space="preserve">, literally meaning from the Latin ‘what one possesses’, the </w:t>
      </w:r>
      <w:r w:rsidR="00E9388B" w:rsidRPr="00C0046F">
        <w:rPr>
          <w:rFonts w:ascii="Times New Roman" w:hAnsi="Times New Roman"/>
          <w:lang w:val="en-GB"/>
        </w:rPr>
        <w:t xml:space="preserve">modern </w:t>
      </w:r>
      <w:r w:rsidRPr="00C0046F">
        <w:rPr>
          <w:rFonts w:ascii="Times New Roman" w:hAnsi="Times New Roman"/>
          <w:lang w:val="en-GB"/>
        </w:rPr>
        <w:t xml:space="preserve">boundaries of South American countries owe their origins to </w:t>
      </w:r>
      <w:r w:rsidR="00360481" w:rsidRPr="00C0046F">
        <w:rPr>
          <w:rFonts w:ascii="Times New Roman" w:hAnsi="Times New Roman"/>
          <w:lang w:val="en-GB"/>
        </w:rPr>
        <w:t>the papal division betw</w:t>
      </w:r>
      <w:r w:rsidR="006438AA">
        <w:rPr>
          <w:rFonts w:ascii="Times New Roman" w:hAnsi="Times New Roman"/>
          <w:lang w:val="en-GB"/>
        </w:rPr>
        <w:t>een the Spanish and Portuguese e</w:t>
      </w:r>
      <w:r w:rsidR="00360481" w:rsidRPr="00C0046F">
        <w:rPr>
          <w:rFonts w:ascii="Times New Roman" w:hAnsi="Times New Roman"/>
          <w:lang w:val="en-GB"/>
        </w:rPr>
        <w:t>mpires in the fifteenth century</w:t>
      </w:r>
      <w:r w:rsidR="002B190D" w:rsidRPr="00C0046F">
        <w:rPr>
          <w:rFonts w:ascii="Times New Roman" w:hAnsi="Times New Roman"/>
          <w:lang w:val="en-GB"/>
        </w:rPr>
        <w:t xml:space="preserve"> and subsequent internal divisions within their respective imperial territories</w:t>
      </w:r>
      <w:r w:rsidR="00360481" w:rsidRPr="00C0046F">
        <w:rPr>
          <w:rFonts w:ascii="Times New Roman" w:hAnsi="Times New Roman"/>
          <w:lang w:val="en-GB"/>
        </w:rPr>
        <w:t xml:space="preserve">. </w:t>
      </w:r>
    </w:p>
    <w:p w14:paraId="5161F1C2" w14:textId="77777777" w:rsidR="001D39F8" w:rsidRPr="00C0046F" w:rsidRDefault="001D39F8" w:rsidP="000427DC">
      <w:pPr>
        <w:spacing w:line="480" w:lineRule="auto"/>
        <w:rPr>
          <w:rFonts w:ascii="Times New Roman" w:hAnsi="Times New Roman"/>
          <w:lang w:val="en-GB"/>
        </w:rPr>
      </w:pPr>
    </w:p>
    <w:p w14:paraId="26FFDADE" w14:textId="2B2161B3" w:rsidR="00D314BE" w:rsidRPr="00C0046F" w:rsidRDefault="002B190D" w:rsidP="000427DC">
      <w:pPr>
        <w:spacing w:line="480" w:lineRule="auto"/>
        <w:rPr>
          <w:rFonts w:ascii="Times New Roman" w:hAnsi="Times New Roman"/>
          <w:lang w:val="en-GB"/>
        </w:rPr>
      </w:pPr>
      <w:r w:rsidRPr="00C0046F">
        <w:rPr>
          <w:rFonts w:ascii="Times New Roman" w:hAnsi="Times New Roman"/>
          <w:lang w:val="en-GB"/>
        </w:rPr>
        <w:t xml:space="preserve">While the newly independent South American countries </w:t>
      </w:r>
      <w:r w:rsidR="00E9388B" w:rsidRPr="00C0046F">
        <w:rPr>
          <w:rFonts w:ascii="Times New Roman" w:hAnsi="Times New Roman"/>
          <w:lang w:val="en-GB"/>
        </w:rPr>
        <w:t xml:space="preserve">of the nineteenth century </w:t>
      </w:r>
      <w:r w:rsidRPr="00C0046F">
        <w:rPr>
          <w:rFonts w:ascii="Times New Roman" w:hAnsi="Times New Roman"/>
          <w:lang w:val="en-GB"/>
        </w:rPr>
        <w:t>were caught up in border conflicts over common boundaries along the Andes, the Chaco, and the Amazo</w:t>
      </w:r>
      <w:r w:rsidR="00E9388B" w:rsidRPr="00C0046F">
        <w:rPr>
          <w:rFonts w:ascii="Times New Roman" w:hAnsi="Times New Roman"/>
          <w:lang w:val="en-GB"/>
        </w:rPr>
        <w:t>n, Argentina and Chile contend</w:t>
      </w:r>
      <w:r w:rsidR="001D39F8" w:rsidRPr="00C0046F">
        <w:rPr>
          <w:rFonts w:ascii="Times New Roman" w:hAnsi="Times New Roman"/>
          <w:lang w:val="en-GB"/>
        </w:rPr>
        <w:t>ed</w:t>
      </w:r>
      <w:r w:rsidRPr="00C0046F">
        <w:rPr>
          <w:rFonts w:ascii="Times New Roman" w:hAnsi="Times New Roman"/>
          <w:lang w:val="en-GB"/>
        </w:rPr>
        <w:t xml:space="preserve"> that </w:t>
      </w:r>
      <w:r w:rsidR="00E9388B" w:rsidRPr="00C0046F">
        <w:rPr>
          <w:rFonts w:ascii="Times New Roman" w:hAnsi="Times New Roman"/>
          <w:lang w:val="en-GB"/>
        </w:rPr>
        <w:t xml:space="preserve">their imperial inheritance enabled them to </w:t>
      </w:r>
      <w:r w:rsidRPr="00C0046F">
        <w:rPr>
          <w:rFonts w:ascii="Times New Roman" w:hAnsi="Times New Roman"/>
          <w:lang w:val="en-GB"/>
        </w:rPr>
        <w:t>extend</w:t>
      </w:r>
      <w:r w:rsidR="00E9388B" w:rsidRPr="00C0046F">
        <w:rPr>
          <w:rFonts w:ascii="Times New Roman" w:hAnsi="Times New Roman"/>
          <w:lang w:val="en-GB"/>
        </w:rPr>
        <w:t xml:space="preserve"> further south and encapsulate</w:t>
      </w:r>
      <w:r w:rsidRPr="00C0046F">
        <w:rPr>
          <w:rFonts w:ascii="Times New Roman" w:hAnsi="Times New Roman"/>
          <w:lang w:val="en-GB"/>
        </w:rPr>
        <w:t xml:space="preserve"> the Antarctic Peninsula </w:t>
      </w:r>
      <w:r w:rsidR="00E9388B" w:rsidRPr="00C0046F">
        <w:rPr>
          <w:rFonts w:ascii="Times New Roman" w:hAnsi="Times New Roman"/>
          <w:lang w:val="en-GB"/>
        </w:rPr>
        <w:t xml:space="preserve">and </w:t>
      </w:r>
      <w:r w:rsidR="003806D2">
        <w:rPr>
          <w:rFonts w:ascii="Times New Roman" w:hAnsi="Times New Roman"/>
          <w:lang w:val="en-GB"/>
        </w:rPr>
        <w:t xml:space="preserve">parts of the </w:t>
      </w:r>
      <w:r w:rsidR="00E9388B" w:rsidRPr="00C0046F">
        <w:rPr>
          <w:rFonts w:ascii="Times New Roman" w:hAnsi="Times New Roman"/>
          <w:lang w:val="en-GB"/>
        </w:rPr>
        <w:t>South Atlantic</w:t>
      </w:r>
      <w:r w:rsidR="003806D2">
        <w:rPr>
          <w:rFonts w:ascii="Times New Roman" w:hAnsi="Times New Roman"/>
          <w:lang w:val="en-GB"/>
        </w:rPr>
        <w:t xml:space="preserve"> Ocean and Pacific Ocean</w:t>
      </w:r>
      <w:r w:rsidRPr="00C0046F">
        <w:rPr>
          <w:rFonts w:ascii="Times New Roman" w:hAnsi="Times New Roman"/>
          <w:lang w:val="en-GB"/>
        </w:rPr>
        <w:t xml:space="preserve">. </w:t>
      </w:r>
      <w:r w:rsidR="00D314BE" w:rsidRPr="00C0046F">
        <w:rPr>
          <w:rFonts w:ascii="Times New Roman" w:hAnsi="Times New Roman"/>
          <w:lang w:val="en-GB"/>
        </w:rPr>
        <w:t>Adrian Howkins argues that these claims were at heart a form of ‘environmental nationalism’, grounded literally in the intersection of ice, rock, air an</w:t>
      </w:r>
      <w:r w:rsidR="003806D2">
        <w:rPr>
          <w:rFonts w:ascii="Times New Roman" w:hAnsi="Times New Roman"/>
          <w:lang w:val="en-GB"/>
        </w:rPr>
        <w:t>d sea. Argentina and Chile were</w:t>
      </w:r>
      <w:r w:rsidR="00D314BE" w:rsidRPr="00C0046F">
        <w:rPr>
          <w:rFonts w:ascii="Times New Roman" w:hAnsi="Times New Roman"/>
          <w:lang w:val="en-GB"/>
        </w:rPr>
        <w:t xml:space="preserve"> entitled by nature to imagine themselves as ‘Antarctic nations’</w:t>
      </w:r>
      <w:r w:rsidR="00D73C0D">
        <w:rPr>
          <w:rFonts w:ascii="Times New Roman" w:hAnsi="Times New Roman"/>
          <w:lang w:val="en-GB"/>
        </w:rPr>
        <w:t xml:space="preserve"> and their polar territories were southerly elemental extensions </w:t>
      </w:r>
      <w:r w:rsidR="00D314BE" w:rsidRPr="00C0046F">
        <w:rPr>
          <w:rFonts w:ascii="Times New Roman" w:hAnsi="Times New Roman"/>
          <w:lang w:val="en-GB"/>
        </w:rPr>
        <w:t xml:space="preserve">(Howkins 2016). </w:t>
      </w:r>
    </w:p>
    <w:p w14:paraId="76C4DB28" w14:textId="77777777" w:rsidR="00D314BE" w:rsidRPr="00C0046F" w:rsidRDefault="00D314BE" w:rsidP="000427DC">
      <w:pPr>
        <w:spacing w:line="480" w:lineRule="auto"/>
        <w:rPr>
          <w:rFonts w:ascii="Times New Roman" w:hAnsi="Times New Roman"/>
          <w:lang w:val="en-GB"/>
        </w:rPr>
      </w:pPr>
    </w:p>
    <w:p w14:paraId="3DD42DB7" w14:textId="70C3433B" w:rsidR="00E9388B" w:rsidRPr="00C0046F" w:rsidRDefault="00BA2956" w:rsidP="000427DC">
      <w:pPr>
        <w:spacing w:line="480" w:lineRule="auto"/>
        <w:rPr>
          <w:rFonts w:ascii="Times New Roman" w:hAnsi="Times New Roman"/>
          <w:lang w:val="en-GB"/>
        </w:rPr>
      </w:pPr>
      <w:r w:rsidRPr="00C0046F">
        <w:rPr>
          <w:rFonts w:ascii="Times New Roman" w:hAnsi="Times New Roman"/>
          <w:lang w:val="en-GB"/>
        </w:rPr>
        <w:t xml:space="preserve">Geopolitically, this notion of </w:t>
      </w:r>
      <w:r w:rsidR="00D314BE" w:rsidRPr="00C0046F">
        <w:rPr>
          <w:rFonts w:ascii="Times New Roman" w:hAnsi="Times New Roman"/>
          <w:lang w:val="en-GB"/>
        </w:rPr>
        <w:t>natural inheritance mattered</w:t>
      </w:r>
      <w:r w:rsidRPr="00C0046F">
        <w:rPr>
          <w:rFonts w:ascii="Times New Roman" w:hAnsi="Times New Roman"/>
          <w:lang w:val="en-GB"/>
        </w:rPr>
        <w:t xml:space="preserve"> to both South American nations and their enduring investment in </w:t>
      </w:r>
      <w:r w:rsidR="00D314BE" w:rsidRPr="00C0046F">
        <w:rPr>
          <w:rFonts w:ascii="Times New Roman" w:hAnsi="Times New Roman"/>
          <w:lang w:val="en-GB"/>
        </w:rPr>
        <w:t xml:space="preserve">polar </w:t>
      </w:r>
      <w:r w:rsidRPr="00C0046F">
        <w:rPr>
          <w:rFonts w:ascii="Times New Roman" w:hAnsi="Times New Roman"/>
          <w:lang w:val="en-GB"/>
        </w:rPr>
        <w:t xml:space="preserve">nationalism. </w:t>
      </w:r>
      <w:r w:rsidR="00D314BE" w:rsidRPr="00C0046F">
        <w:rPr>
          <w:rFonts w:ascii="Times New Roman" w:hAnsi="Times New Roman"/>
          <w:lang w:val="en-GB"/>
        </w:rPr>
        <w:t>Educationally, c</w:t>
      </w:r>
      <w:r w:rsidRPr="00C0046F">
        <w:rPr>
          <w:rFonts w:ascii="Times New Roman" w:hAnsi="Times New Roman"/>
          <w:lang w:val="en-GB"/>
        </w:rPr>
        <w:t xml:space="preserve">hildren were </w:t>
      </w:r>
      <w:r w:rsidR="00D314BE" w:rsidRPr="00C0046F">
        <w:rPr>
          <w:rFonts w:ascii="Times New Roman" w:hAnsi="Times New Roman"/>
          <w:lang w:val="en-GB"/>
        </w:rPr>
        <w:t xml:space="preserve">taught under the </w:t>
      </w:r>
      <w:r w:rsidRPr="00C0046F">
        <w:rPr>
          <w:rFonts w:ascii="Times New Roman" w:hAnsi="Times New Roman"/>
          <w:lang w:val="en-GB"/>
        </w:rPr>
        <w:t xml:space="preserve">‘patriotic education’ </w:t>
      </w:r>
      <w:r w:rsidR="00D314BE" w:rsidRPr="00C0046F">
        <w:rPr>
          <w:rFonts w:ascii="Times New Roman" w:hAnsi="Times New Roman"/>
          <w:lang w:val="en-GB"/>
        </w:rPr>
        <w:t xml:space="preserve">curricula </w:t>
      </w:r>
      <w:r w:rsidRPr="00C0046F">
        <w:rPr>
          <w:rFonts w:ascii="Times New Roman" w:hAnsi="Times New Roman"/>
          <w:lang w:val="en-GB"/>
        </w:rPr>
        <w:t>designed to inculcate a sense of how the country was geographically and geologically connected to its remote island territories (e.g. Easter Island in Chile’s case and the Falkland Islands and South Georgia in Argentina’s case) and the Antarctic continent</w:t>
      </w:r>
      <w:r w:rsidR="00D314BE" w:rsidRPr="00C0046F">
        <w:rPr>
          <w:rFonts w:ascii="Times New Roman" w:hAnsi="Times New Roman"/>
          <w:lang w:val="en-GB"/>
        </w:rPr>
        <w:t xml:space="preserve"> (Escude 1992)</w:t>
      </w:r>
      <w:r w:rsidRPr="00C0046F">
        <w:rPr>
          <w:rFonts w:ascii="Times New Roman" w:hAnsi="Times New Roman"/>
          <w:lang w:val="en-GB"/>
        </w:rPr>
        <w:t xml:space="preserve">. </w:t>
      </w:r>
      <w:r w:rsidR="00352CF0" w:rsidRPr="00C0046F">
        <w:rPr>
          <w:rFonts w:ascii="Times New Roman" w:hAnsi="Times New Roman"/>
          <w:lang w:val="en-GB"/>
        </w:rPr>
        <w:t xml:space="preserve">Geographers and the discipline of geography were </w:t>
      </w:r>
      <w:r w:rsidR="00D314BE" w:rsidRPr="00C0046F">
        <w:rPr>
          <w:rFonts w:ascii="Times New Roman" w:hAnsi="Times New Roman"/>
          <w:lang w:val="en-GB"/>
        </w:rPr>
        <w:t xml:space="preserve">essential </w:t>
      </w:r>
      <w:r w:rsidR="00352CF0" w:rsidRPr="00C0046F">
        <w:rPr>
          <w:rFonts w:ascii="Times New Roman" w:hAnsi="Times New Roman"/>
          <w:lang w:val="en-GB"/>
        </w:rPr>
        <w:t>accomplices in the support of this public consciousness by highlighting the shared geology, ice, weather and fauna between southern Patagonia and the Antarctic Peninsula</w:t>
      </w:r>
      <w:r w:rsidR="00D314BE" w:rsidRPr="00C0046F">
        <w:rPr>
          <w:rFonts w:ascii="Times New Roman" w:hAnsi="Times New Roman"/>
          <w:lang w:val="en-GB"/>
        </w:rPr>
        <w:t xml:space="preserve"> (Dodds 2002)</w:t>
      </w:r>
      <w:r w:rsidR="00352CF0" w:rsidRPr="00C0046F">
        <w:rPr>
          <w:rFonts w:ascii="Times New Roman" w:hAnsi="Times New Roman"/>
          <w:lang w:val="en-GB"/>
        </w:rPr>
        <w:t xml:space="preserve">. </w:t>
      </w:r>
      <w:r w:rsidRPr="00C0046F">
        <w:rPr>
          <w:rFonts w:ascii="Times New Roman" w:hAnsi="Times New Roman"/>
          <w:lang w:val="en-GB"/>
        </w:rPr>
        <w:t>By the mid</w:t>
      </w:r>
      <w:r w:rsidR="003806D2">
        <w:rPr>
          <w:rFonts w:ascii="Times New Roman" w:hAnsi="Times New Roman"/>
          <w:lang w:val="en-GB"/>
        </w:rPr>
        <w:t xml:space="preserve">-twentieth </w:t>
      </w:r>
      <w:r w:rsidRPr="00C0046F">
        <w:rPr>
          <w:rFonts w:ascii="Times New Roman" w:hAnsi="Times New Roman"/>
          <w:lang w:val="en-GB"/>
        </w:rPr>
        <w:t>century, military and civilian governments were committing investment to polar education and ensuring that popular culture including maps, magazines and postage stamps represented their respective countries as ‘Antarctic nations’</w:t>
      </w:r>
      <w:r w:rsidR="00E733AD" w:rsidRPr="00C0046F">
        <w:rPr>
          <w:rFonts w:ascii="Times New Roman" w:hAnsi="Times New Roman"/>
          <w:lang w:val="en-GB"/>
        </w:rPr>
        <w:t xml:space="preserve"> (for example, Child 2008</w:t>
      </w:r>
      <w:r w:rsidRPr="00C0046F">
        <w:rPr>
          <w:rFonts w:ascii="Times New Roman" w:hAnsi="Times New Roman"/>
          <w:lang w:val="en-GB"/>
        </w:rPr>
        <w:t xml:space="preserve">). </w:t>
      </w:r>
      <w:r w:rsidR="00E733AD" w:rsidRPr="00C0046F">
        <w:rPr>
          <w:rFonts w:ascii="Times New Roman" w:hAnsi="Times New Roman"/>
          <w:lang w:val="en-GB"/>
        </w:rPr>
        <w:t xml:space="preserve">In 1948, President Gabriel Videla of Chile visited the Antarctic and declared that Chile had to be willing, “to defend the sovereignty and unity of our nation, from Arica [in the far north’ to the South Pole” (cited in Howkins 2016: 9). Videla was the first head of state to visit Antarctica. </w:t>
      </w:r>
    </w:p>
    <w:p w14:paraId="64DDFB31" w14:textId="77777777" w:rsidR="007D7442" w:rsidRPr="00C0046F" w:rsidRDefault="007D7442" w:rsidP="000427DC">
      <w:pPr>
        <w:spacing w:line="480" w:lineRule="auto"/>
        <w:rPr>
          <w:rFonts w:ascii="Times New Roman" w:hAnsi="Times New Roman"/>
          <w:lang w:val="en-GB"/>
        </w:rPr>
      </w:pPr>
    </w:p>
    <w:p w14:paraId="79012D33" w14:textId="30177DDA" w:rsidR="007D466A" w:rsidRPr="00C0046F" w:rsidRDefault="007D7442" w:rsidP="000427DC">
      <w:pPr>
        <w:spacing w:line="480" w:lineRule="auto"/>
        <w:rPr>
          <w:rFonts w:ascii="Times New Roman" w:hAnsi="Times New Roman"/>
          <w:lang w:val="en-GB"/>
        </w:rPr>
      </w:pPr>
      <w:r w:rsidRPr="00C0046F">
        <w:rPr>
          <w:rFonts w:ascii="Times New Roman" w:hAnsi="Times New Roman"/>
          <w:lang w:val="en-GB"/>
        </w:rPr>
        <w:t xml:space="preserve">The British spearheaded the second wave of Antarctic imperialism at the turn of the </w:t>
      </w:r>
      <w:r w:rsidR="003806D2">
        <w:rPr>
          <w:rFonts w:ascii="Times New Roman" w:hAnsi="Times New Roman"/>
          <w:lang w:val="en-GB"/>
        </w:rPr>
        <w:t>twentieth</w:t>
      </w:r>
      <w:r w:rsidRPr="00C0046F">
        <w:rPr>
          <w:rFonts w:ascii="Times New Roman" w:hAnsi="Times New Roman"/>
          <w:lang w:val="en-GB"/>
        </w:rPr>
        <w:t xml:space="preserve"> century. Having been at the heart of exploratory activity and subsequently </w:t>
      </w:r>
      <w:r w:rsidR="00DC7D58" w:rsidRPr="00C0046F">
        <w:rPr>
          <w:rFonts w:ascii="Times New Roman" w:hAnsi="Times New Roman"/>
          <w:lang w:val="en-GB"/>
        </w:rPr>
        <w:t xml:space="preserve">Southern Ocean </w:t>
      </w:r>
      <w:r w:rsidRPr="00C0046F">
        <w:rPr>
          <w:rFonts w:ascii="Times New Roman" w:hAnsi="Times New Roman"/>
          <w:lang w:val="en-GB"/>
        </w:rPr>
        <w:t xml:space="preserve">resource exploitation since the </w:t>
      </w:r>
      <w:r w:rsidR="003806D2">
        <w:rPr>
          <w:rFonts w:ascii="Times New Roman" w:hAnsi="Times New Roman"/>
          <w:lang w:val="en-GB"/>
        </w:rPr>
        <w:t xml:space="preserve">eighteenth </w:t>
      </w:r>
      <w:r w:rsidRPr="00C0046F">
        <w:rPr>
          <w:rFonts w:ascii="Times New Roman" w:hAnsi="Times New Roman"/>
          <w:lang w:val="en-GB"/>
        </w:rPr>
        <w:t xml:space="preserve">century, the first formal claim via Letters Patent to the Antarctic was made by Britain in 1908 and refined further in 1917. </w:t>
      </w:r>
      <w:r w:rsidR="007D466A" w:rsidRPr="00C0046F">
        <w:rPr>
          <w:rFonts w:ascii="Times New Roman" w:hAnsi="Times New Roman"/>
          <w:lang w:val="en-GB"/>
        </w:rPr>
        <w:t>The earliest Letters Patent of 1843 and 1876 were, however, instrumental in articulating British arrangement</w:t>
      </w:r>
      <w:r w:rsidR="009A244C">
        <w:rPr>
          <w:rFonts w:ascii="Times New Roman" w:hAnsi="Times New Roman"/>
          <w:lang w:val="en-GB"/>
        </w:rPr>
        <w:t>s</w:t>
      </w:r>
      <w:r w:rsidR="007D466A" w:rsidRPr="00C0046F">
        <w:rPr>
          <w:rFonts w:ascii="Times New Roman" w:hAnsi="Times New Roman"/>
          <w:lang w:val="en-GB"/>
        </w:rPr>
        <w:t xml:space="preserve"> for their resource interests in the South West Atlantic. Sealing was the strategically significant activity in the nineteenth century. </w:t>
      </w:r>
      <w:r w:rsidRPr="00C0046F">
        <w:rPr>
          <w:rFonts w:ascii="Times New Roman" w:hAnsi="Times New Roman"/>
          <w:lang w:val="en-GB"/>
        </w:rPr>
        <w:t xml:space="preserve">The regulation of whaling was the main economic driver of the </w:t>
      </w:r>
      <w:r w:rsidR="007D466A" w:rsidRPr="00C0046F">
        <w:rPr>
          <w:rFonts w:ascii="Times New Roman" w:hAnsi="Times New Roman"/>
          <w:lang w:val="en-GB"/>
        </w:rPr>
        <w:t xml:space="preserve">early twentieth century Antarctic </w:t>
      </w:r>
      <w:r w:rsidRPr="00C0046F">
        <w:rPr>
          <w:rFonts w:ascii="Times New Roman" w:hAnsi="Times New Roman"/>
          <w:lang w:val="en-GB"/>
        </w:rPr>
        <w:t>claim, and Norway as the main whaler nation operating in the South West A</w:t>
      </w:r>
      <w:r w:rsidR="00DC7D58" w:rsidRPr="00C0046F">
        <w:rPr>
          <w:rFonts w:ascii="Times New Roman" w:hAnsi="Times New Roman"/>
          <w:lang w:val="en-GB"/>
        </w:rPr>
        <w:t>tlantic and Antarctic waters recognized helpfully this nascent imperial authority</w:t>
      </w:r>
      <w:r w:rsidRPr="00C0046F">
        <w:rPr>
          <w:rFonts w:ascii="Times New Roman" w:hAnsi="Times New Roman"/>
          <w:lang w:val="en-GB"/>
        </w:rPr>
        <w:t xml:space="preserve">. </w:t>
      </w:r>
    </w:p>
    <w:p w14:paraId="733A36B8" w14:textId="77777777" w:rsidR="007D466A" w:rsidRPr="00C0046F" w:rsidRDefault="007D466A" w:rsidP="000427DC">
      <w:pPr>
        <w:spacing w:line="480" w:lineRule="auto"/>
        <w:rPr>
          <w:rFonts w:ascii="Times New Roman" w:hAnsi="Times New Roman"/>
          <w:lang w:val="en-GB"/>
        </w:rPr>
      </w:pPr>
    </w:p>
    <w:p w14:paraId="750E1945" w14:textId="1A9D5DB7" w:rsidR="00DC7D58" w:rsidRPr="00C0046F" w:rsidRDefault="00DC7D58" w:rsidP="000427DC">
      <w:pPr>
        <w:spacing w:line="480" w:lineRule="auto"/>
        <w:rPr>
          <w:rFonts w:ascii="Times New Roman" w:hAnsi="Times New Roman"/>
          <w:lang w:val="en-GB"/>
        </w:rPr>
      </w:pPr>
      <w:r w:rsidRPr="00C0046F">
        <w:rPr>
          <w:rFonts w:ascii="Times New Roman" w:hAnsi="Times New Roman"/>
          <w:lang w:val="en-GB"/>
        </w:rPr>
        <w:t>The British established what was termed a Falkland Islands Dependencies</w:t>
      </w:r>
      <w:r w:rsidR="007D466A" w:rsidRPr="00C0046F">
        <w:rPr>
          <w:rFonts w:ascii="Times New Roman" w:hAnsi="Times New Roman"/>
          <w:lang w:val="en-GB"/>
        </w:rPr>
        <w:t xml:space="preserve"> (FID)</w:t>
      </w:r>
      <w:r w:rsidR="003B6B14" w:rsidRPr="00C0046F">
        <w:rPr>
          <w:rFonts w:ascii="Times New Roman" w:hAnsi="Times New Roman"/>
          <w:lang w:val="en-GB"/>
        </w:rPr>
        <w:t>,</w:t>
      </w:r>
      <w:r w:rsidRPr="00C0046F">
        <w:rPr>
          <w:rFonts w:ascii="Times New Roman" w:hAnsi="Times New Roman"/>
          <w:lang w:val="en-GB"/>
        </w:rPr>
        <w:t xml:space="preserve"> and the Falkland Islands acted as a strategic gateway. </w:t>
      </w:r>
      <w:r w:rsidR="007D466A" w:rsidRPr="00C0046F">
        <w:rPr>
          <w:rFonts w:ascii="Times New Roman" w:hAnsi="Times New Roman"/>
          <w:lang w:val="en-GB"/>
        </w:rPr>
        <w:t xml:space="preserve">The Letters Patent of 1908 affirmed the enlarged territorial scope of the FID to include the South Orkney, South Shetland, South Sandwich Islands and the Antarctic Peninsula region (called Graham Land by British administrators) with local administrative activity in the whaling command and control mission of South Georgia. The modified 1917 Letters Patent adopted the so-called sector principle (which was adopted in </w:t>
      </w:r>
      <w:r w:rsidR="00A82B84">
        <w:rPr>
          <w:rFonts w:ascii="Times New Roman" w:hAnsi="Times New Roman"/>
          <w:lang w:val="en-GB"/>
        </w:rPr>
        <w:t xml:space="preserve">both </w:t>
      </w:r>
      <w:r w:rsidR="007D466A" w:rsidRPr="00C0046F">
        <w:rPr>
          <w:rFonts w:ascii="Times New Roman" w:hAnsi="Times New Roman"/>
          <w:lang w:val="en-GB"/>
        </w:rPr>
        <w:t>the Canadian</w:t>
      </w:r>
      <w:r w:rsidR="00A82B84">
        <w:rPr>
          <w:rFonts w:ascii="Times New Roman" w:hAnsi="Times New Roman"/>
          <w:lang w:val="en-GB"/>
        </w:rPr>
        <w:t xml:space="preserve"> Arctic</w:t>
      </w:r>
      <w:r w:rsidR="007D466A" w:rsidRPr="00C0046F">
        <w:rPr>
          <w:rFonts w:ascii="Times New Roman" w:hAnsi="Times New Roman"/>
          <w:lang w:val="en-GB"/>
        </w:rPr>
        <w:t xml:space="preserve"> and Russian Arctic) to extend the geographical parameters of the FID to include the seas surrounding island chains and the Antarctic Peninsula. </w:t>
      </w:r>
      <w:r w:rsidR="00562742" w:rsidRPr="00C0046F">
        <w:rPr>
          <w:rFonts w:ascii="Times New Roman" w:hAnsi="Times New Roman"/>
          <w:lang w:val="en-GB"/>
        </w:rPr>
        <w:t xml:space="preserve">Renamed the British Antarctic Territory in 1962, </w:t>
      </w:r>
      <w:r w:rsidR="00F710CA" w:rsidRPr="00C0046F">
        <w:rPr>
          <w:rFonts w:ascii="Times New Roman" w:hAnsi="Times New Roman"/>
          <w:lang w:val="en-GB"/>
        </w:rPr>
        <w:t xml:space="preserve">after the entry into force of the Antarctic Treaty in 1961, </w:t>
      </w:r>
      <w:r w:rsidR="00562742" w:rsidRPr="00C0046F">
        <w:rPr>
          <w:rFonts w:ascii="Times New Roman" w:hAnsi="Times New Roman"/>
          <w:lang w:val="en-GB"/>
        </w:rPr>
        <w:t xml:space="preserve">the area in question </w:t>
      </w:r>
      <w:r w:rsidR="00F710CA" w:rsidRPr="00C0046F">
        <w:rPr>
          <w:rFonts w:ascii="Times New Roman" w:hAnsi="Times New Roman"/>
          <w:lang w:val="en-GB"/>
        </w:rPr>
        <w:t>remains substantial, encompassing over 1.7 million square kilometers. South Georgi</w:t>
      </w:r>
      <w:r w:rsidR="00A82B84">
        <w:rPr>
          <w:rFonts w:ascii="Times New Roman" w:hAnsi="Times New Roman"/>
          <w:lang w:val="en-GB"/>
        </w:rPr>
        <w:t>a, lying north of the 60</w:t>
      </w:r>
      <w:r w:rsidR="00A82B84">
        <w:rPr>
          <w:rFonts w:ascii="Times New Roman" w:hAnsi="Times New Roman" w:cs="Times New Roman"/>
          <w:lang w:val="en-GB"/>
        </w:rPr>
        <w:t>°</w:t>
      </w:r>
      <w:r w:rsidR="00F710CA" w:rsidRPr="00C0046F">
        <w:rPr>
          <w:rFonts w:ascii="Times New Roman" w:hAnsi="Times New Roman"/>
          <w:lang w:val="en-GB"/>
        </w:rPr>
        <w:t xml:space="preserve"> South</w:t>
      </w:r>
      <w:r w:rsidR="00A82B84">
        <w:rPr>
          <w:rFonts w:ascii="Times New Roman" w:hAnsi="Times New Roman"/>
          <w:lang w:val="en-GB"/>
        </w:rPr>
        <w:t xml:space="preserve"> line of latitude</w:t>
      </w:r>
      <w:r w:rsidR="00F710CA" w:rsidRPr="00C0046F">
        <w:rPr>
          <w:rFonts w:ascii="Times New Roman" w:hAnsi="Times New Roman"/>
          <w:lang w:val="en-GB"/>
        </w:rPr>
        <w:t>, was excluded fr</w:t>
      </w:r>
      <w:r w:rsidR="007E1F00">
        <w:rPr>
          <w:rFonts w:ascii="Times New Roman" w:hAnsi="Times New Roman"/>
          <w:lang w:val="en-GB"/>
        </w:rPr>
        <w:t>om the revised boundaries of the British Antarctic Territory</w:t>
      </w:r>
      <w:r w:rsidR="00F710CA" w:rsidRPr="00C0046F">
        <w:rPr>
          <w:rFonts w:ascii="Times New Roman" w:hAnsi="Times New Roman"/>
          <w:lang w:val="en-GB"/>
        </w:rPr>
        <w:t xml:space="preserve">. </w:t>
      </w:r>
    </w:p>
    <w:p w14:paraId="5DAF8B18" w14:textId="77777777" w:rsidR="00DC7D58" w:rsidRPr="00C0046F" w:rsidRDefault="00DC7D58" w:rsidP="000427DC">
      <w:pPr>
        <w:spacing w:line="480" w:lineRule="auto"/>
        <w:rPr>
          <w:rFonts w:ascii="Times New Roman" w:hAnsi="Times New Roman"/>
          <w:lang w:val="en-GB"/>
        </w:rPr>
      </w:pPr>
    </w:p>
    <w:p w14:paraId="1FD69951" w14:textId="0B89965B" w:rsidR="00C13D0F" w:rsidRPr="00C0046F" w:rsidRDefault="007C47D0" w:rsidP="000427DC">
      <w:pPr>
        <w:spacing w:line="480" w:lineRule="auto"/>
        <w:rPr>
          <w:rFonts w:ascii="Times New Roman" w:hAnsi="Times New Roman"/>
          <w:lang w:val="en-GB"/>
        </w:rPr>
      </w:pPr>
      <w:r w:rsidRPr="00C0046F">
        <w:rPr>
          <w:rFonts w:ascii="Times New Roman" w:hAnsi="Times New Roman"/>
          <w:lang w:val="en-GB"/>
        </w:rPr>
        <w:t>Prior to the Antarctic Treaty negotiations, however, w</w:t>
      </w:r>
      <w:r w:rsidR="007D7442" w:rsidRPr="00C0046F">
        <w:rPr>
          <w:rFonts w:ascii="Times New Roman" w:hAnsi="Times New Roman"/>
          <w:lang w:val="en-GB"/>
        </w:rPr>
        <w:t xml:space="preserve">haling </w:t>
      </w:r>
      <w:r w:rsidRPr="00C0046F">
        <w:rPr>
          <w:rFonts w:ascii="Times New Roman" w:hAnsi="Times New Roman"/>
          <w:lang w:val="en-GB"/>
        </w:rPr>
        <w:t xml:space="preserve">was a lucrative business, as a provider of whale oil and baleen </w:t>
      </w:r>
      <w:r w:rsidR="007D7442" w:rsidRPr="00C0046F">
        <w:rPr>
          <w:rFonts w:ascii="Times New Roman" w:hAnsi="Times New Roman"/>
          <w:lang w:val="en-GB"/>
        </w:rPr>
        <w:t xml:space="preserve">used in the </w:t>
      </w:r>
      <w:r w:rsidR="00DC7D58" w:rsidRPr="00C0046F">
        <w:rPr>
          <w:rFonts w:ascii="Times New Roman" w:hAnsi="Times New Roman"/>
          <w:lang w:val="en-GB"/>
        </w:rPr>
        <w:t xml:space="preserve">modern </w:t>
      </w:r>
      <w:r w:rsidR="007D7442" w:rsidRPr="00C0046F">
        <w:rPr>
          <w:rFonts w:ascii="Times New Roman" w:hAnsi="Times New Roman"/>
          <w:lang w:val="en-GB"/>
        </w:rPr>
        <w:t xml:space="preserve">clothing industry. Whale oil was </w:t>
      </w:r>
      <w:r w:rsidRPr="00C0046F">
        <w:rPr>
          <w:rFonts w:ascii="Times New Roman" w:hAnsi="Times New Roman"/>
          <w:lang w:val="en-GB"/>
        </w:rPr>
        <w:t xml:space="preserve">also </w:t>
      </w:r>
      <w:r w:rsidR="007D7442" w:rsidRPr="00C0046F">
        <w:rPr>
          <w:rFonts w:ascii="Times New Roman" w:hAnsi="Times New Roman"/>
          <w:lang w:val="en-GB"/>
        </w:rPr>
        <w:t xml:space="preserve">used in </w:t>
      </w:r>
      <w:r w:rsidRPr="00C0046F">
        <w:rPr>
          <w:rFonts w:ascii="Times New Roman" w:hAnsi="Times New Roman"/>
          <w:lang w:val="en-GB"/>
        </w:rPr>
        <w:t xml:space="preserve">the production of </w:t>
      </w:r>
      <w:r w:rsidR="007D7442" w:rsidRPr="00C0046F">
        <w:rPr>
          <w:rFonts w:ascii="Times New Roman" w:hAnsi="Times New Roman"/>
          <w:lang w:val="en-GB"/>
        </w:rPr>
        <w:t>margarine and explosives. It was</w:t>
      </w:r>
      <w:r w:rsidR="00C13D0F" w:rsidRPr="00C0046F">
        <w:rPr>
          <w:rFonts w:ascii="Times New Roman" w:hAnsi="Times New Roman"/>
          <w:lang w:val="en-GB"/>
        </w:rPr>
        <w:t xml:space="preserve">, in the first half </w:t>
      </w:r>
      <w:r w:rsidR="007D7442" w:rsidRPr="00C0046F">
        <w:rPr>
          <w:rFonts w:ascii="Times New Roman" w:hAnsi="Times New Roman"/>
          <w:lang w:val="en-GB"/>
        </w:rPr>
        <w:t xml:space="preserve">of the </w:t>
      </w:r>
      <w:r w:rsidR="007E1F00">
        <w:rPr>
          <w:rFonts w:ascii="Times New Roman" w:hAnsi="Times New Roman"/>
          <w:lang w:val="en-GB"/>
        </w:rPr>
        <w:t xml:space="preserve">twentieth </w:t>
      </w:r>
      <w:r w:rsidR="007D7442" w:rsidRPr="00C0046F">
        <w:rPr>
          <w:rFonts w:ascii="Times New Roman" w:hAnsi="Times New Roman"/>
          <w:lang w:val="en-GB"/>
        </w:rPr>
        <w:t>century</w:t>
      </w:r>
      <w:r w:rsidR="00C13D0F" w:rsidRPr="00C0046F">
        <w:rPr>
          <w:rFonts w:ascii="Times New Roman" w:hAnsi="Times New Roman"/>
          <w:lang w:val="en-GB"/>
        </w:rPr>
        <w:t>,</w:t>
      </w:r>
      <w:r w:rsidR="007D7442" w:rsidRPr="00C0046F">
        <w:rPr>
          <w:rFonts w:ascii="Times New Roman" w:hAnsi="Times New Roman"/>
          <w:lang w:val="en-GB"/>
        </w:rPr>
        <w:t xml:space="preserve"> a major resource. </w:t>
      </w:r>
      <w:r w:rsidR="00072A46" w:rsidRPr="00C0046F">
        <w:rPr>
          <w:rFonts w:ascii="Times New Roman" w:hAnsi="Times New Roman"/>
          <w:lang w:val="en-GB"/>
        </w:rPr>
        <w:t>Between 1904 and 1962</w:t>
      </w:r>
      <w:r w:rsidR="00C13D0F" w:rsidRPr="00C0046F">
        <w:rPr>
          <w:rFonts w:ascii="Times New Roman" w:hAnsi="Times New Roman"/>
          <w:lang w:val="en-GB"/>
        </w:rPr>
        <w:t>, the South Georgia settlement of Grytviken hosted the Norwegian-dominated whaling industry. The whaling station there handled over 50,000 slaughtered whales and produced over 450,000 metric tons of whale oil and over 190,000 metric tons of whale meat for European and North American markets</w:t>
      </w:r>
      <w:r w:rsidR="00E759CF">
        <w:rPr>
          <w:rFonts w:ascii="Times New Roman" w:hAnsi="Times New Roman"/>
          <w:lang w:val="en-GB"/>
        </w:rPr>
        <w:t xml:space="preserve"> (Howkins 2016</w:t>
      </w:r>
      <w:r w:rsidR="00AB3779">
        <w:rPr>
          <w:rFonts w:ascii="Times New Roman" w:hAnsi="Times New Roman"/>
          <w:lang w:val="en-GB"/>
        </w:rPr>
        <w:t>)</w:t>
      </w:r>
      <w:r w:rsidR="00C13D0F" w:rsidRPr="00C0046F">
        <w:rPr>
          <w:rFonts w:ascii="Times New Roman" w:hAnsi="Times New Roman"/>
          <w:lang w:val="en-GB"/>
        </w:rPr>
        <w:t xml:space="preserve">. </w:t>
      </w:r>
      <w:r w:rsidR="00AB3779">
        <w:rPr>
          <w:rFonts w:ascii="Times New Roman" w:hAnsi="Times New Roman"/>
          <w:lang w:val="en-GB"/>
        </w:rPr>
        <w:t>Millions of pounds of revenue were</w:t>
      </w:r>
      <w:r w:rsidR="009F02E9" w:rsidRPr="00C0046F">
        <w:rPr>
          <w:rFonts w:ascii="Times New Roman" w:hAnsi="Times New Roman"/>
          <w:lang w:val="en-GB"/>
        </w:rPr>
        <w:t xml:space="preserve"> generated by companies such as the Edinburgh-based Christian Salvesen and the Norwegian-Argentine operation, </w:t>
      </w:r>
      <w:r w:rsidR="000F2B97" w:rsidRPr="00C0046F">
        <w:rPr>
          <w:rFonts w:ascii="Times New Roman" w:hAnsi="Times New Roman"/>
          <w:lang w:val="en-GB"/>
        </w:rPr>
        <w:t>Compañía Argentina de Pesca</w:t>
      </w:r>
      <w:r w:rsidR="009F02E9" w:rsidRPr="00C0046F">
        <w:rPr>
          <w:rFonts w:ascii="Times New Roman" w:hAnsi="Times New Roman"/>
          <w:lang w:val="en-GB"/>
        </w:rPr>
        <w:t xml:space="preserve">. </w:t>
      </w:r>
    </w:p>
    <w:p w14:paraId="042D4932" w14:textId="77777777" w:rsidR="00C13D0F" w:rsidRPr="00C0046F" w:rsidRDefault="00C13D0F" w:rsidP="000427DC">
      <w:pPr>
        <w:spacing w:line="480" w:lineRule="auto"/>
        <w:rPr>
          <w:rFonts w:ascii="Times New Roman" w:hAnsi="Times New Roman"/>
          <w:lang w:val="en-GB"/>
        </w:rPr>
      </w:pPr>
    </w:p>
    <w:p w14:paraId="39675D9A" w14:textId="3AADC90C" w:rsidR="00B672A5" w:rsidRPr="00C0046F" w:rsidRDefault="000F2B97" w:rsidP="000427DC">
      <w:pPr>
        <w:spacing w:line="480" w:lineRule="auto"/>
        <w:rPr>
          <w:rFonts w:ascii="Times New Roman" w:hAnsi="Times New Roman"/>
          <w:lang w:val="en-GB"/>
        </w:rPr>
      </w:pPr>
      <w:r w:rsidRPr="00C0046F">
        <w:rPr>
          <w:rFonts w:ascii="Times New Roman" w:hAnsi="Times New Roman"/>
          <w:lang w:val="en-GB"/>
        </w:rPr>
        <w:t>As the British became more involved with the regulation of whaling, so interest in m</w:t>
      </w:r>
      <w:r w:rsidR="007D7442" w:rsidRPr="00C0046F">
        <w:rPr>
          <w:rFonts w:ascii="Times New Roman" w:hAnsi="Times New Roman"/>
          <w:lang w:val="en-GB"/>
        </w:rPr>
        <w:t xml:space="preserve">apping and surveying the Antarctic Peninsula and islands such as </w:t>
      </w:r>
      <w:r w:rsidR="007E1F00">
        <w:rPr>
          <w:rFonts w:ascii="Times New Roman" w:hAnsi="Times New Roman"/>
          <w:lang w:val="en-GB"/>
        </w:rPr>
        <w:t xml:space="preserve">the </w:t>
      </w:r>
      <w:r w:rsidR="007D7442" w:rsidRPr="00C0046F">
        <w:rPr>
          <w:rFonts w:ascii="Times New Roman" w:hAnsi="Times New Roman"/>
          <w:lang w:val="en-GB"/>
        </w:rPr>
        <w:t>South Orkneys and Shetlands became</w:t>
      </w:r>
      <w:r w:rsidRPr="00C0046F">
        <w:rPr>
          <w:rFonts w:ascii="Times New Roman" w:hAnsi="Times New Roman"/>
          <w:lang w:val="en-GB"/>
        </w:rPr>
        <w:t xml:space="preserve"> more pressing</w:t>
      </w:r>
      <w:r w:rsidR="007D7442" w:rsidRPr="00C0046F">
        <w:rPr>
          <w:rFonts w:ascii="Times New Roman" w:hAnsi="Times New Roman"/>
          <w:lang w:val="en-GB"/>
        </w:rPr>
        <w:t xml:space="preserve">. </w:t>
      </w:r>
      <w:r w:rsidRPr="00C0046F">
        <w:rPr>
          <w:rFonts w:ascii="Times New Roman" w:hAnsi="Times New Roman"/>
          <w:lang w:val="en-GB"/>
        </w:rPr>
        <w:t xml:space="preserve">Obtaining reliable weather information was also considered useful given the primary activity in the FID was whaling. </w:t>
      </w:r>
      <w:r w:rsidR="00B672A5" w:rsidRPr="00C0046F">
        <w:rPr>
          <w:rFonts w:ascii="Times New Roman" w:hAnsi="Times New Roman"/>
          <w:lang w:val="en-GB"/>
        </w:rPr>
        <w:t xml:space="preserve">By the 1930s and 1940s, </w:t>
      </w:r>
      <w:r w:rsidR="00487DDF">
        <w:rPr>
          <w:rFonts w:ascii="Times New Roman" w:hAnsi="Times New Roman"/>
          <w:lang w:val="en-GB"/>
        </w:rPr>
        <w:t xml:space="preserve">the work of </w:t>
      </w:r>
      <w:r w:rsidR="00B672A5" w:rsidRPr="00C0046F">
        <w:rPr>
          <w:rFonts w:ascii="Times New Roman" w:hAnsi="Times New Roman"/>
          <w:lang w:val="en-GB"/>
        </w:rPr>
        <w:t xml:space="preserve">British surveyors, </w:t>
      </w:r>
      <w:r w:rsidRPr="00C0046F">
        <w:rPr>
          <w:rFonts w:ascii="Times New Roman" w:hAnsi="Times New Roman"/>
          <w:lang w:val="en-GB"/>
        </w:rPr>
        <w:t xml:space="preserve">oceanographers, </w:t>
      </w:r>
      <w:r w:rsidR="00B41930">
        <w:rPr>
          <w:rFonts w:ascii="Times New Roman" w:hAnsi="Times New Roman"/>
          <w:lang w:val="en-GB"/>
        </w:rPr>
        <w:t xml:space="preserve">sailors and scientists </w:t>
      </w:r>
      <w:r w:rsidR="00B672A5" w:rsidRPr="00B41930">
        <w:rPr>
          <w:rFonts w:ascii="Times New Roman" w:hAnsi="Times New Roman"/>
          <w:lang w:val="en-GB"/>
        </w:rPr>
        <w:t>helped to fix</w:t>
      </w:r>
      <w:r w:rsidR="00B672A5" w:rsidRPr="00C0046F">
        <w:rPr>
          <w:rFonts w:ascii="Times New Roman" w:hAnsi="Times New Roman"/>
          <w:lang w:val="en-GB"/>
        </w:rPr>
        <w:t xml:space="preserve"> and mark boundary points</w:t>
      </w:r>
      <w:r w:rsidRPr="00C0046F">
        <w:rPr>
          <w:rFonts w:ascii="Times New Roman" w:hAnsi="Times New Roman"/>
          <w:lang w:val="en-GB"/>
        </w:rPr>
        <w:t>, enhance understanding of the marine biology of the Southern Ocean</w:t>
      </w:r>
      <w:r w:rsidR="00B672A5" w:rsidRPr="00C0046F">
        <w:rPr>
          <w:rFonts w:ascii="Times New Roman" w:hAnsi="Times New Roman"/>
          <w:lang w:val="en-GB"/>
        </w:rPr>
        <w:t xml:space="preserve"> and establish a network of base huts in order to exercise control over the Antarctic Peninsula region</w:t>
      </w:r>
      <w:r w:rsidR="00B85421" w:rsidRPr="00C0046F">
        <w:rPr>
          <w:rFonts w:ascii="Times New Roman" w:hAnsi="Times New Roman"/>
          <w:lang w:val="en-GB"/>
        </w:rPr>
        <w:t xml:space="preserve"> (Dodds 2002)</w:t>
      </w:r>
      <w:r w:rsidR="00B672A5" w:rsidRPr="00C0046F">
        <w:rPr>
          <w:rFonts w:ascii="Times New Roman" w:hAnsi="Times New Roman"/>
          <w:lang w:val="en-GB"/>
        </w:rPr>
        <w:t xml:space="preserve">. </w:t>
      </w:r>
      <w:r w:rsidR="00D8569A" w:rsidRPr="00C0046F">
        <w:rPr>
          <w:rFonts w:ascii="Times New Roman" w:hAnsi="Times New Roman"/>
          <w:lang w:val="en-GB"/>
        </w:rPr>
        <w:t>Establishing and maintaining what was termed ‘effective occupation’ meant that interested parties such</w:t>
      </w:r>
      <w:r w:rsidR="00487DDF">
        <w:rPr>
          <w:rFonts w:ascii="Times New Roman" w:hAnsi="Times New Roman"/>
          <w:lang w:val="en-GB"/>
        </w:rPr>
        <w:t xml:space="preserve"> as the United Kingdom were concerned with activities and gathering knowledge that helped consolidate </w:t>
      </w:r>
      <w:r w:rsidR="00D8569A" w:rsidRPr="00C0046F">
        <w:rPr>
          <w:rFonts w:ascii="Times New Roman" w:hAnsi="Times New Roman"/>
          <w:lang w:val="en-GB"/>
        </w:rPr>
        <w:t xml:space="preserve">their onshore </w:t>
      </w:r>
      <w:r w:rsidR="006F1562" w:rsidRPr="00C0046F">
        <w:rPr>
          <w:rFonts w:ascii="Times New Roman" w:hAnsi="Times New Roman"/>
          <w:lang w:val="en-GB"/>
        </w:rPr>
        <w:t xml:space="preserve">presence. Under prevailing norms of international law, </w:t>
      </w:r>
      <w:r w:rsidR="00533AF1" w:rsidRPr="00C0046F">
        <w:rPr>
          <w:rFonts w:ascii="Times New Roman" w:hAnsi="Times New Roman"/>
          <w:lang w:val="en-GB"/>
        </w:rPr>
        <w:t xml:space="preserve">the modes of acquiring territory were two fold – a formal expression of intention to occupy (a territory not already under the sovereign authority of another recognized nation-state) and a demonstration of continuous </w:t>
      </w:r>
      <w:r w:rsidR="00D73C0D">
        <w:rPr>
          <w:rFonts w:ascii="Times New Roman" w:hAnsi="Times New Roman"/>
          <w:lang w:val="en-GB"/>
        </w:rPr>
        <w:t xml:space="preserve">‘effective </w:t>
      </w:r>
      <w:r w:rsidR="00533AF1" w:rsidRPr="00C0046F">
        <w:rPr>
          <w:rFonts w:ascii="Times New Roman" w:hAnsi="Times New Roman"/>
          <w:lang w:val="en-GB"/>
        </w:rPr>
        <w:t>occupation</w:t>
      </w:r>
      <w:r w:rsidR="00D73C0D">
        <w:rPr>
          <w:rFonts w:ascii="Times New Roman" w:hAnsi="Times New Roman"/>
          <w:lang w:val="en-GB"/>
        </w:rPr>
        <w:t>’</w:t>
      </w:r>
      <w:r w:rsidR="00533AF1" w:rsidRPr="00C0046F">
        <w:rPr>
          <w:rFonts w:ascii="Times New Roman" w:hAnsi="Times New Roman"/>
          <w:lang w:val="en-GB"/>
        </w:rPr>
        <w:t xml:space="preserve"> thereafter. Antarctica was considered to be a terra nullius and thus legally capable of being occupied. </w:t>
      </w:r>
    </w:p>
    <w:p w14:paraId="57749924" w14:textId="77777777" w:rsidR="00533AF1" w:rsidRPr="00C0046F" w:rsidRDefault="00533AF1" w:rsidP="000427DC">
      <w:pPr>
        <w:spacing w:line="480" w:lineRule="auto"/>
        <w:rPr>
          <w:rFonts w:ascii="Times New Roman" w:hAnsi="Times New Roman"/>
          <w:lang w:val="en-GB"/>
        </w:rPr>
      </w:pPr>
    </w:p>
    <w:p w14:paraId="414470B0" w14:textId="23EF6859" w:rsidR="0063505F" w:rsidRPr="00C0046F" w:rsidRDefault="00B672A5" w:rsidP="000427DC">
      <w:pPr>
        <w:spacing w:line="480" w:lineRule="auto"/>
        <w:rPr>
          <w:rFonts w:ascii="Times New Roman" w:hAnsi="Times New Roman"/>
          <w:lang w:val="en-GB"/>
        </w:rPr>
      </w:pPr>
      <w:r w:rsidRPr="00C0046F">
        <w:rPr>
          <w:rFonts w:ascii="Times New Roman" w:hAnsi="Times New Roman"/>
          <w:lang w:val="en-GB"/>
        </w:rPr>
        <w:t xml:space="preserve">By the late 1940s, Antarctic territory was increasingly owned, distributed, mapped and bordered. But it was also deeply contested. </w:t>
      </w:r>
      <w:r w:rsidR="003A05A1" w:rsidRPr="00C0046F">
        <w:rPr>
          <w:rFonts w:ascii="Times New Roman" w:hAnsi="Times New Roman"/>
          <w:lang w:val="en-GB"/>
        </w:rPr>
        <w:t>What’s important to recognize is that while the British were seeking to cement further their legal, resource and geopolitical presence in Antarctica, other intere</w:t>
      </w:r>
      <w:r w:rsidR="00487DDF">
        <w:rPr>
          <w:rFonts w:ascii="Times New Roman" w:hAnsi="Times New Roman"/>
          <w:lang w:val="en-GB"/>
        </w:rPr>
        <w:t xml:space="preserve">sted parties such as </w:t>
      </w:r>
      <w:r w:rsidR="003A05A1" w:rsidRPr="00C0046F">
        <w:rPr>
          <w:rFonts w:ascii="Times New Roman" w:hAnsi="Times New Roman"/>
          <w:lang w:val="en-GB"/>
        </w:rPr>
        <w:t>New Zealand</w:t>
      </w:r>
      <w:r w:rsidR="00487DDF">
        <w:rPr>
          <w:rFonts w:ascii="Times New Roman" w:hAnsi="Times New Roman"/>
          <w:lang w:val="en-GB"/>
        </w:rPr>
        <w:t>, France and Australia</w:t>
      </w:r>
      <w:r w:rsidR="003A05A1" w:rsidRPr="00C0046F">
        <w:rPr>
          <w:rFonts w:ascii="Times New Roman" w:hAnsi="Times New Roman"/>
          <w:lang w:val="en-GB"/>
        </w:rPr>
        <w:t xml:space="preserve"> were articulating their own territorial claims to territory in</w:t>
      </w:r>
      <w:r w:rsidR="00487DDF">
        <w:rPr>
          <w:rFonts w:ascii="Times New Roman" w:hAnsi="Times New Roman"/>
          <w:lang w:val="en-GB"/>
        </w:rPr>
        <w:t xml:space="preserve"> 1923, 1924 and 1933</w:t>
      </w:r>
      <w:r w:rsidR="003A05A1" w:rsidRPr="00C0046F">
        <w:rPr>
          <w:rFonts w:ascii="Times New Roman" w:hAnsi="Times New Roman"/>
          <w:lang w:val="en-GB"/>
        </w:rPr>
        <w:t xml:space="preserve"> respectively. Australia and New Zealand were working alongside Britain in extending a UK-Dominion arc of territorial claiming and administration. The French claim to Adélie Land was predicated on, like their Anglo-Saxon counterparts, a public history of polar exploration, discovery and exploitation. </w:t>
      </w:r>
      <w:r w:rsidR="006C7DCA" w:rsidRPr="00C0046F">
        <w:rPr>
          <w:rFonts w:ascii="Times New Roman" w:hAnsi="Times New Roman"/>
          <w:lang w:val="en-GB"/>
        </w:rPr>
        <w:t>Their collective approach was quite different to the South American states of Argentina and Chile who believe</w:t>
      </w:r>
      <w:r w:rsidR="00CE1866">
        <w:rPr>
          <w:rFonts w:ascii="Times New Roman" w:hAnsi="Times New Roman"/>
          <w:lang w:val="en-GB"/>
        </w:rPr>
        <w:t>, as already indicated in this chapter,</w:t>
      </w:r>
      <w:r w:rsidR="006C7DCA" w:rsidRPr="00C0046F">
        <w:rPr>
          <w:rFonts w:ascii="Times New Roman" w:hAnsi="Times New Roman"/>
          <w:lang w:val="en-GB"/>
        </w:rPr>
        <w:t xml:space="preserve"> that their claims to Antarctica were inherited rather than something that had to formally claimed and </w:t>
      </w:r>
      <w:r w:rsidR="00154CA2" w:rsidRPr="00C0046F">
        <w:rPr>
          <w:rFonts w:ascii="Times New Roman" w:hAnsi="Times New Roman"/>
          <w:lang w:val="en-GB"/>
        </w:rPr>
        <w:t xml:space="preserve">occupied. </w:t>
      </w:r>
    </w:p>
    <w:p w14:paraId="1D38AC67" w14:textId="77777777" w:rsidR="0063505F" w:rsidRPr="00C0046F" w:rsidRDefault="0063505F" w:rsidP="000427DC">
      <w:pPr>
        <w:spacing w:line="480" w:lineRule="auto"/>
        <w:rPr>
          <w:rFonts w:ascii="Times New Roman" w:hAnsi="Times New Roman"/>
          <w:lang w:val="en-GB"/>
        </w:rPr>
      </w:pPr>
    </w:p>
    <w:p w14:paraId="05BEFDB9" w14:textId="3FCD3D4F" w:rsidR="00154CA2" w:rsidRPr="00C0046F" w:rsidRDefault="00CE1866" w:rsidP="000427DC">
      <w:pPr>
        <w:spacing w:line="480" w:lineRule="auto"/>
        <w:rPr>
          <w:rFonts w:ascii="Times New Roman" w:hAnsi="Times New Roman"/>
          <w:lang w:val="en-GB"/>
        </w:rPr>
      </w:pPr>
      <w:r>
        <w:rPr>
          <w:rFonts w:ascii="Times New Roman" w:hAnsi="Times New Roman"/>
          <w:lang w:val="en-GB"/>
        </w:rPr>
        <w:t xml:space="preserve">As Shirley Scott (2012: </w:t>
      </w:r>
      <w:r w:rsidR="00154CA2" w:rsidRPr="00C0046F">
        <w:rPr>
          <w:rFonts w:ascii="Times New Roman" w:hAnsi="Times New Roman"/>
          <w:lang w:val="en-GB"/>
        </w:rPr>
        <w:t>54) usefully remind</w:t>
      </w:r>
      <w:r>
        <w:rPr>
          <w:rFonts w:ascii="Times New Roman" w:hAnsi="Times New Roman"/>
          <w:lang w:val="en-GB"/>
        </w:rPr>
        <w:t>s</w:t>
      </w:r>
      <w:r w:rsidR="00154CA2" w:rsidRPr="00C0046F">
        <w:rPr>
          <w:rFonts w:ascii="Times New Roman" w:hAnsi="Times New Roman"/>
          <w:lang w:val="en-GB"/>
        </w:rPr>
        <w:t xml:space="preserve"> us: </w:t>
      </w:r>
    </w:p>
    <w:p w14:paraId="417636E8" w14:textId="77777777" w:rsidR="00154CA2" w:rsidRPr="00C0046F" w:rsidRDefault="00154CA2" w:rsidP="000427DC">
      <w:pPr>
        <w:spacing w:line="480" w:lineRule="auto"/>
        <w:rPr>
          <w:rFonts w:ascii="Times New Roman" w:hAnsi="Times New Roman"/>
          <w:lang w:val="en-GB"/>
        </w:rPr>
      </w:pPr>
    </w:p>
    <w:p w14:paraId="32FA7E9D" w14:textId="0846FA48" w:rsidR="007D7442" w:rsidRPr="00C0046F" w:rsidRDefault="00154CA2" w:rsidP="000427DC">
      <w:pPr>
        <w:spacing w:line="480" w:lineRule="auto"/>
        <w:ind w:left="720"/>
        <w:rPr>
          <w:rFonts w:ascii="Times New Roman" w:hAnsi="Times New Roman"/>
          <w:lang w:val="en-GB"/>
        </w:rPr>
      </w:pPr>
      <w:r w:rsidRPr="00C0046F">
        <w:rPr>
          <w:rFonts w:ascii="Times New Roman" w:hAnsi="Times New Roman"/>
          <w:lang w:val="en-GB"/>
        </w:rPr>
        <w:t>For the European states the issue was that of who owned Antarctica; for the South Americans, the issue was that of delimiting the mutual boundary, on the Antarctic portion of their territory. Once the United Kingdom began to challenge the Antarctic rights of Argentina and Chile they felt compelled to justify their position in terms of the contemporary European international law of colonialism – hence their belated Antarctic “claims”. The “homogenous claims” interpretation of pre</w:t>
      </w:r>
      <w:r w:rsidRPr="00C0046F">
        <w:rPr>
          <w:rFonts w:ascii="Calibri" w:eastAsia="Calibri" w:hAnsi="Calibri" w:cs="Calibri"/>
          <w:lang w:val="en-GB"/>
        </w:rPr>
        <w:t>‐</w:t>
      </w:r>
      <w:r w:rsidRPr="00C0046F">
        <w:rPr>
          <w:rFonts w:ascii="Times New Roman" w:hAnsi="Times New Roman"/>
          <w:lang w:val="en-GB"/>
        </w:rPr>
        <w:t>Treaty Antarctic politics, by which all seven states were involved in an equivalent process of territorial claim</w:t>
      </w:r>
      <w:r w:rsidRPr="00C0046F">
        <w:rPr>
          <w:rFonts w:ascii="Calibri" w:eastAsia="Calibri" w:hAnsi="Calibri" w:cs="Calibri"/>
          <w:lang w:val="en-GB"/>
        </w:rPr>
        <w:t>‐</w:t>
      </w:r>
      <w:r w:rsidRPr="00C0046F">
        <w:rPr>
          <w:rFonts w:ascii="Times New Roman" w:hAnsi="Times New Roman"/>
          <w:lang w:val="en-GB"/>
        </w:rPr>
        <w:t>making during the twentieth century, ignores the distinction between two pre</w:t>
      </w:r>
      <w:r w:rsidRPr="00C0046F">
        <w:rPr>
          <w:rFonts w:ascii="Calibri" w:eastAsia="Calibri" w:hAnsi="Calibri" w:cs="Calibri"/>
          <w:lang w:val="en-GB"/>
        </w:rPr>
        <w:t>‐</w:t>
      </w:r>
      <w:r w:rsidRPr="00C0046F">
        <w:rPr>
          <w:rFonts w:ascii="Times New Roman" w:hAnsi="Times New Roman"/>
          <w:lang w:val="en-GB"/>
        </w:rPr>
        <w:t xml:space="preserve">Treaty waves of Antarctic colonialism. </w:t>
      </w:r>
    </w:p>
    <w:p w14:paraId="25FC437F" w14:textId="77777777" w:rsidR="00154CA2" w:rsidRPr="00C0046F" w:rsidRDefault="00154CA2" w:rsidP="000427DC">
      <w:pPr>
        <w:spacing w:line="480" w:lineRule="auto"/>
        <w:rPr>
          <w:rFonts w:ascii="Times New Roman" w:hAnsi="Times New Roman"/>
          <w:lang w:val="en-GB"/>
        </w:rPr>
      </w:pPr>
    </w:p>
    <w:p w14:paraId="3B08AAC8" w14:textId="3806B3F7" w:rsidR="00154CA2" w:rsidRPr="00C0046F" w:rsidRDefault="00154CA2" w:rsidP="000427DC">
      <w:pPr>
        <w:spacing w:line="480" w:lineRule="auto"/>
        <w:rPr>
          <w:rFonts w:ascii="Times New Roman" w:hAnsi="Times New Roman"/>
          <w:lang w:val="en-GB"/>
        </w:rPr>
      </w:pPr>
      <w:r w:rsidRPr="00C0046F">
        <w:rPr>
          <w:rFonts w:ascii="Times New Roman" w:hAnsi="Times New Roman"/>
          <w:lang w:val="en-GB"/>
        </w:rPr>
        <w:t>President Videla’s visit to Chilean Antarctic Territory in 1948</w:t>
      </w:r>
      <w:r w:rsidR="00D73C0D">
        <w:rPr>
          <w:rFonts w:ascii="Times New Roman" w:hAnsi="Times New Roman"/>
          <w:lang w:val="en-GB"/>
        </w:rPr>
        <w:t>, as we noted earlier,</w:t>
      </w:r>
      <w:r w:rsidRPr="00C0046F">
        <w:rPr>
          <w:rFonts w:ascii="Times New Roman" w:hAnsi="Times New Roman"/>
          <w:lang w:val="en-GB"/>
        </w:rPr>
        <w:t xml:space="preserve"> was a belated response to four decades of European Antarctic colonization. </w:t>
      </w:r>
      <w:r w:rsidR="0063505F" w:rsidRPr="00C0046F">
        <w:rPr>
          <w:rFonts w:ascii="Times New Roman" w:hAnsi="Times New Roman"/>
          <w:lang w:val="en-GB"/>
        </w:rPr>
        <w:t>For Argentina and Chile, what was fundamentally at stake was how best to establish a mutual boundary between themselves, extending from the Andes to the South Pole. Both countries viewed the UK’s presence on the Antarctic Peninsula and surrounding islands as an unwelcome</w:t>
      </w:r>
      <w:r w:rsidR="00D73C0D">
        <w:rPr>
          <w:rFonts w:ascii="Times New Roman" w:hAnsi="Times New Roman"/>
          <w:lang w:val="en-GB"/>
        </w:rPr>
        <w:t xml:space="preserve"> and unjustified</w:t>
      </w:r>
      <w:r w:rsidR="0063505F" w:rsidRPr="00C0046F">
        <w:rPr>
          <w:rFonts w:ascii="Times New Roman" w:hAnsi="Times New Roman"/>
          <w:lang w:val="en-GB"/>
        </w:rPr>
        <w:t xml:space="preserve"> expression of Western imperialism. </w:t>
      </w:r>
      <w:r w:rsidR="00A2358A">
        <w:rPr>
          <w:rFonts w:ascii="Times New Roman" w:hAnsi="Times New Roman"/>
          <w:lang w:val="en-GB"/>
        </w:rPr>
        <w:t xml:space="preserve">Britain stood accused of calumniating Antarctica, spreading falsehoods about its unclaimed status. </w:t>
      </w:r>
    </w:p>
    <w:p w14:paraId="40A6CCD5" w14:textId="77777777" w:rsidR="00915E49" w:rsidRPr="00C0046F" w:rsidRDefault="00915E49" w:rsidP="000427DC">
      <w:pPr>
        <w:spacing w:line="480" w:lineRule="auto"/>
        <w:rPr>
          <w:rFonts w:ascii="Times New Roman" w:hAnsi="Times New Roman"/>
          <w:lang w:val="en-GB"/>
        </w:rPr>
      </w:pPr>
    </w:p>
    <w:p w14:paraId="7F2014DD" w14:textId="033AFDC0" w:rsidR="00861B7B" w:rsidRPr="00C0046F" w:rsidRDefault="00861B7B" w:rsidP="000427DC">
      <w:pPr>
        <w:spacing w:line="480" w:lineRule="auto"/>
        <w:rPr>
          <w:rFonts w:ascii="Times New Roman" w:hAnsi="Times New Roman"/>
          <w:lang w:val="en-GB"/>
        </w:rPr>
      </w:pPr>
      <w:r w:rsidRPr="00C0046F">
        <w:rPr>
          <w:rFonts w:ascii="Times New Roman" w:hAnsi="Times New Roman"/>
          <w:lang w:val="en-GB"/>
        </w:rPr>
        <w:t xml:space="preserve">The final wave identified was </w:t>
      </w:r>
      <w:r w:rsidR="003C1017" w:rsidRPr="00C0046F">
        <w:rPr>
          <w:rFonts w:ascii="Times New Roman" w:hAnsi="Times New Roman"/>
          <w:lang w:val="en-GB"/>
        </w:rPr>
        <w:t>embodied by the approach taken by the United States</w:t>
      </w:r>
      <w:r w:rsidR="00A812C3" w:rsidRPr="00C0046F">
        <w:rPr>
          <w:rFonts w:ascii="Times New Roman" w:hAnsi="Times New Roman"/>
          <w:lang w:val="en-GB"/>
        </w:rPr>
        <w:t xml:space="preserve"> (and to a lesser extent the Soviet Union)</w:t>
      </w:r>
      <w:r w:rsidR="003C1017" w:rsidRPr="00C0046F">
        <w:rPr>
          <w:rFonts w:ascii="Times New Roman" w:hAnsi="Times New Roman"/>
          <w:lang w:val="en-GB"/>
        </w:rPr>
        <w:t xml:space="preserve">, which </w:t>
      </w:r>
      <w:r w:rsidR="00A812C3" w:rsidRPr="00C0046F">
        <w:rPr>
          <w:rFonts w:ascii="Times New Roman" w:hAnsi="Times New Roman"/>
          <w:lang w:val="en-GB"/>
        </w:rPr>
        <w:t xml:space="preserve">was an </w:t>
      </w:r>
      <w:r w:rsidR="003C1017" w:rsidRPr="00C0046F">
        <w:rPr>
          <w:rFonts w:ascii="Times New Roman" w:hAnsi="Times New Roman"/>
          <w:lang w:val="en-GB"/>
        </w:rPr>
        <w:t xml:space="preserve">active participant in Antarctic exploration, exploitation and settlement. American airmen, sailors and scientists were pivotal, including the legendary naval officer and explorer, Richard Byrd who presided over American Antarctic activities from the </w:t>
      </w:r>
      <w:r w:rsidR="00AC319C" w:rsidRPr="00C0046F">
        <w:rPr>
          <w:rFonts w:ascii="Times New Roman" w:hAnsi="Times New Roman"/>
          <w:lang w:val="en-GB"/>
        </w:rPr>
        <w:t xml:space="preserve">late 1920s until the 1950s. Notably in the 1940s, Byrd and the US Navy participated in the large-scale Operation High Jump (1946-7) involving some 4000 personnel and later Operation Deep Freeze (1955-7), which provided logistical support for the US IGY program. </w:t>
      </w:r>
      <w:r w:rsidR="00081E1A" w:rsidRPr="00C0046F">
        <w:rPr>
          <w:rFonts w:ascii="Times New Roman" w:hAnsi="Times New Roman"/>
          <w:lang w:val="en-GB"/>
        </w:rPr>
        <w:t>Eschewing a formal claim to Antarctic territory, the United States in conjunction with the Soviet Union (which reactivated its Antarctic interests in the late 1940s) reserved the right to make a claim in the future. For now</w:t>
      </w:r>
      <w:r w:rsidR="007F2A86" w:rsidRPr="00C0046F">
        <w:rPr>
          <w:rFonts w:ascii="Times New Roman" w:hAnsi="Times New Roman"/>
          <w:lang w:val="en-GB"/>
        </w:rPr>
        <w:t>, in the immediate aftermath of World War II,</w:t>
      </w:r>
      <w:r w:rsidR="00081E1A" w:rsidRPr="00C0046F">
        <w:rPr>
          <w:rFonts w:ascii="Times New Roman" w:hAnsi="Times New Roman"/>
          <w:lang w:val="en-GB"/>
        </w:rPr>
        <w:t xml:space="preserve"> both countries took the view that they </w:t>
      </w:r>
      <w:r w:rsidR="007F2A86" w:rsidRPr="00C0046F">
        <w:rPr>
          <w:rFonts w:ascii="Times New Roman" w:hAnsi="Times New Roman"/>
          <w:lang w:val="en-GB"/>
        </w:rPr>
        <w:t>were also not going to be limited in terms of where they might operate in Antarctica.</w:t>
      </w:r>
    </w:p>
    <w:p w14:paraId="59B62079" w14:textId="77777777" w:rsidR="00154CA2" w:rsidRPr="00C0046F" w:rsidRDefault="00154CA2" w:rsidP="000427DC">
      <w:pPr>
        <w:spacing w:line="480" w:lineRule="auto"/>
        <w:rPr>
          <w:rFonts w:ascii="Times New Roman" w:hAnsi="Times New Roman"/>
          <w:lang w:val="en-GB"/>
        </w:rPr>
      </w:pPr>
    </w:p>
    <w:p w14:paraId="2951FFE1" w14:textId="2A1956D0" w:rsidR="007F2A86" w:rsidRPr="00C0046F" w:rsidRDefault="007F2A86" w:rsidP="000427DC">
      <w:pPr>
        <w:spacing w:line="480" w:lineRule="auto"/>
        <w:rPr>
          <w:rFonts w:ascii="Times New Roman" w:hAnsi="Times New Roman"/>
          <w:lang w:val="en-GB"/>
        </w:rPr>
      </w:pPr>
      <w:r w:rsidRPr="00C0046F">
        <w:rPr>
          <w:rFonts w:ascii="Times New Roman" w:hAnsi="Times New Roman"/>
          <w:lang w:val="en-GB"/>
        </w:rPr>
        <w:t>In effect, the third wave of Antarctic imperialism was geographically speaking the most ambitious. Byrd, like other American explorers and geographers such as Laurence Gould, believed passionately in an American polar claim. But their political masters feared that a formal American claim might provoke the Soviets to issue their own claim (on the basis of a long history of exploration and exploitation in the Antarctic) and inadvertently escalate Cold War tension. What they proposed instead was a temporary solution to the knot</w:t>
      </w:r>
      <w:r w:rsidR="00FA089D" w:rsidRPr="00C0046F">
        <w:rPr>
          <w:rFonts w:ascii="Times New Roman" w:hAnsi="Times New Roman"/>
          <w:lang w:val="en-GB"/>
        </w:rPr>
        <w:t xml:space="preserve">ty issue of Antarctic ownership. In 1948, a proposal was circulated to the seven claimant states (and later after formal protests the Soviet Union) proposing a condominium whereby there would be a commitment to collectively govern the Antarctic. </w:t>
      </w:r>
      <w:r w:rsidR="00A812C3" w:rsidRPr="00C0046F">
        <w:rPr>
          <w:rFonts w:ascii="Times New Roman" w:hAnsi="Times New Roman"/>
          <w:lang w:val="en-GB"/>
        </w:rPr>
        <w:t xml:space="preserve">At the heart of the condominium was a conviction by US authorities that there should be freedom of access across the continent, and that claimant states were not going to be recognized as sovereign authorities. </w:t>
      </w:r>
    </w:p>
    <w:p w14:paraId="3CD7D30D" w14:textId="28BEA73D" w:rsidR="0001536C" w:rsidRPr="00C0046F" w:rsidRDefault="0001536C" w:rsidP="000427DC">
      <w:pPr>
        <w:spacing w:line="480" w:lineRule="auto"/>
        <w:rPr>
          <w:rFonts w:ascii="Times New Roman" w:hAnsi="Times New Roman"/>
          <w:lang w:val="en-GB"/>
        </w:rPr>
      </w:pPr>
    </w:p>
    <w:p w14:paraId="3522A122" w14:textId="3E468449" w:rsidR="0001536C" w:rsidRPr="00C0046F" w:rsidRDefault="0001536C" w:rsidP="000427DC">
      <w:pPr>
        <w:spacing w:line="480" w:lineRule="auto"/>
        <w:rPr>
          <w:rFonts w:ascii="Times New Roman" w:hAnsi="Times New Roman"/>
          <w:lang w:val="en-GB"/>
        </w:rPr>
      </w:pPr>
      <w:r w:rsidRPr="00C0046F">
        <w:rPr>
          <w:rFonts w:ascii="Times New Roman" w:hAnsi="Times New Roman"/>
          <w:lang w:val="en-GB"/>
        </w:rPr>
        <w:t>What compounded matters still further was growing evidence that the United Kingdom, Argentina and Chile as counter-claimants were embroiled in a polar ‘great game’, with investment in rival mapping and surveying projects and a collective determination to strengthen their ‘presence’ in the region. British diplomat, William Hunter Christie, coined the term ‘Antarctic Problem’ as shorthand for what was at stake – three rival countries armed with their particular attachments to place</w:t>
      </w:r>
      <w:r w:rsidR="00387EE7" w:rsidRPr="00C0046F">
        <w:rPr>
          <w:rFonts w:ascii="Times New Roman" w:hAnsi="Times New Roman"/>
          <w:lang w:val="en-GB"/>
        </w:rPr>
        <w:t xml:space="preserve"> (Hunter Christie 1951)</w:t>
      </w:r>
      <w:r w:rsidRPr="00C0046F">
        <w:rPr>
          <w:rFonts w:ascii="Times New Roman" w:hAnsi="Times New Roman"/>
          <w:lang w:val="en-GB"/>
        </w:rPr>
        <w:t xml:space="preserve">. Fearing the outbreak of conflict in Antarctica, the United States seized an opportunity to marshal debate about how the polar continent should be governed. What was apparent in the late 1940s and 1950s, however, was that no argument was being offered up in support of common heritage or universal administration of the region. What US officials had in mind was a far more limited vision for the Antarctic, a select group of states acting on behalf of humanity but not desirous of close scrutiny of their individual and collective action. </w:t>
      </w:r>
    </w:p>
    <w:p w14:paraId="6D2E38C5" w14:textId="77777777" w:rsidR="00C0046F" w:rsidRPr="00C0046F" w:rsidRDefault="00C0046F" w:rsidP="000427DC">
      <w:pPr>
        <w:spacing w:line="480" w:lineRule="auto"/>
        <w:rPr>
          <w:rFonts w:ascii="Times New Roman" w:hAnsi="Times New Roman"/>
          <w:lang w:val="en-GB"/>
        </w:rPr>
      </w:pPr>
    </w:p>
    <w:p w14:paraId="2144DD3F" w14:textId="4A9C61EE" w:rsidR="00C0046F" w:rsidRDefault="00C0046F" w:rsidP="000427DC">
      <w:pPr>
        <w:spacing w:line="480" w:lineRule="auto"/>
        <w:rPr>
          <w:rFonts w:ascii="Times New Roman" w:hAnsi="Times New Roman"/>
          <w:lang w:val="en-GB"/>
        </w:rPr>
      </w:pPr>
      <w:r w:rsidRPr="00C0046F">
        <w:rPr>
          <w:rFonts w:ascii="Times New Roman" w:hAnsi="Times New Roman"/>
          <w:lang w:val="en-GB"/>
        </w:rPr>
        <w:t xml:space="preserve">For all the scientific achievements of the </w:t>
      </w:r>
      <w:r w:rsidR="00CE1866">
        <w:rPr>
          <w:rFonts w:ascii="Times New Roman" w:hAnsi="Times New Roman"/>
          <w:lang w:val="en-GB"/>
        </w:rPr>
        <w:t>International Geophysical Year of 1957-8</w:t>
      </w:r>
      <w:r w:rsidRPr="00C0046F">
        <w:rPr>
          <w:rFonts w:ascii="Times New Roman" w:hAnsi="Times New Roman"/>
          <w:lang w:val="en-GB"/>
        </w:rPr>
        <w:t xml:space="preserve">, including the Antarctic programme, the </w:t>
      </w:r>
      <w:r w:rsidR="00AF6BCE">
        <w:rPr>
          <w:rFonts w:ascii="Times New Roman" w:hAnsi="Times New Roman"/>
          <w:lang w:val="en-GB"/>
        </w:rPr>
        <w:t xml:space="preserve">preparations leading up to it were mindful of potential complications regarding polar sovereignty. The Arctic was largely absent from the IGY because of Cold War tension between the Soviet Union and the United States, with some research eventually carried out by drifting ice stations in the Arctic Ocean. In the Antarctic, an agreement in Paris in 1955 established the principle that IGY parties would have freedom of access and thus the establishment of research priorities would be grounded in scientific reasoning rather than explicit territorial design. In other words, countries such as the United States and the Soviet Union were adamant that their research plans were not going to be vetted by claimant states. For the largest claimant state, Australia, this meant that they had to accept the Soviets were going to situate their research contribution (through the establishment of a number of bases) in Australian Antarctic Territory. The United States established a South Pole station and worked collaboratively with others including New Zealand. Both superpowers, in other words, were not going to be spatially contained by claimant states. </w:t>
      </w:r>
    </w:p>
    <w:p w14:paraId="0473E975" w14:textId="77777777" w:rsidR="00AF6BCE" w:rsidRDefault="00AF6BCE" w:rsidP="000427DC">
      <w:pPr>
        <w:spacing w:line="480" w:lineRule="auto"/>
        <w:rPr>
          <w:rFonts w:ascii="Times New Roman" w:hAnsi="Times New Roman"/>
          <w:lang w:val="en-GB"/>
        </w:rPr>
      </w:pPr>
    </w:p>
    <w:p w14:paraId="5BF6A358" w14:textId="6DCD33F4" w:rsidR="00AF6BCE" w:rsidRDefault="00AF6BCE" w:rsidP="000427DC">
      <w:pPr>
        <w:spacing w:line="480" w:lineRule="auto"/>
        <w:rPr>
          <w:rFonts w:ascii="Times New Roman" w:hAnsi="Times New Roman"/>
          <w:lang w:val="en-GB"/>
        </w:rPr>
      </w:pPr>
      <w:r>
        <w:rPr>
          <w:rFonts w:ascii="Times New Roman" w:hAnsi="Times New Roman"/>
          <w:lang w:val="en-GB"/>
        </w:rPr>
        <w:t xml:space="preserve">The IGY hard-wired the principle that scientific investigation in Antarctic was open-ended in principle and not artificially constrained by territorial claims even if claimant states such as the United Kingdom based their IGY contribution in the Falkland Islands Dependencies. </w:t>
      </w:r>
      <w:r w:rsidR="00803D35">
        <w:rPr>
          <w:rFonts w:ascii="Times New Roman" w:hAnsi="Times New Roman"/>
          <w:lang w:val="en-GB"/>
        </w:rPr>
        <w:t xml:space="preserve">Claimant states were rooted in their ‘areas’ while non-claimant states worked across the polar continent and offshore. </w:t>
      </w:r>
      <w:r w:rsidR="001A1743">
        <w:rPr>
          <w:rFonts w:ascii="Times New Roman" w:hAnsi="Times New Roman"/>
          <w:lang w:val="en-GB"/>
        </w:rPr>
        <w:t xml:space="preserve">Notably, US glaciological studies worked across the ice sheet in their concerted efforts to discover more about the thickness of the ice and the underlying morphology of the continent. </w:t>
      </w:r>
      <w:r w:rsidR="00031262">
        <w:rPr>
          <w:rFonts w:ascii="Times New Roman" w:hAnsi="Times New Roman"/>
          <w:lang w:val="en-GB"/>
        </w:rPr>
        <w:t xml:space="preserve">Through their geographical mobility and scientific probing, </w:t>
      </w:r>
      <w:r w:rsidR="00B60207">
        <w:rPr>
          <w:rFonts w:ascii="Times New Roman" w:hAnsi="Times New Roman"/>
          <w:lang w:val="en-GB"/>
        </w:rPr>
        <w:t xml:space="preserve">the traversing of the Antarctic ice sheet serves as a powerful reminder of what was at stake; the American snow-cats moving over the polar continent unimpeded by others and indifferent to lines on the map </w:t>
      </w:r>
      <w:r w:rsidR="009362D4">
        <w:rPr>
          <w:rFonts w:ascii="Times New Roman" w:hAnsi="Times New Roman"/>
          <w:lang w:val="en-GB"/>
        </w:rPr>
        <w:t>(</w:t>
      </w:r>
      <w:r w:rsidR="009362D4">
        <w:rPr>
          <w:rFonts w:ascii="Times New Roman" w:hAnsi="Times New Roman"/>
        </w:rPr>
        <w:t xml:space="preserve">Barr and </w:t>
      </w:r>
      <w:r w:rsidR="009362D4" w:rsidRPr="009362D4">
        <w:rPr>
          <w:rFonts w:ascii="Times New Roman" w:hAnsi="Times New Roman"/>
        </w:rPr>
        <w:t>Lüdecke</w:t>
      </w:r>
      <w:r w:rsidR="009362D4">
        <w:rPr>
          <w:rFonts w:ascii="Times New Roman" w:hAnsi="Times New Roman"/>
        </w:rPr>
        <w:t xml:space="preserve"> 2010)</w:t>
      </w:r>
      <w:r w:rsidR="00B60207">
        <w:rPr>
          <w:rFonts w:ascii="Times New Roman" w:hAnsi="Times New Roman"/>
          <w:lang w:val="en-GB"/>
        </w:rPr>
        <w:t xml:space="preserve">. </w:t>
      </w:r>
    </w:p>
    <w:p w14:paraId="454565A5" w14:textId="77777777" w:rsidR="00BB3A2E" w:rsidRDefault="00BB3A2E" w:rsidP="000427DC">
      <w:pPr>
        <w:spacing w:line="480" w:lineRule="auto"/>
        <w:rPr>
          <w:rFonts w:ascii="Times New Roman" w:hAnsi="Times New Roman"/>
          <w:lang w:val="en-GB"/>
        </w:rPr>
      </w:pPr>
    </w:p>
    <w:p w14:paraId="12593413" w14:textId="04EBD294" w:rsidR="00BB3A2E" w:rsidRDefault="00BB3A2E" w:rsidP="000427DC">
      <w:pPr>
        <w:spacing w:line="480" w:lineRule="auto"/>
        <w:rPr>
          <w:rFonts w:ascii="Times New Roman" w:hAnsi="Times New Roman"/>
          <w:lang w:val="en-GB"/>
        </w:rPr>
      </w:pPr>
      <w:r>
        <w:rPr>
          <w:rFonts w:ascii="Times New Roman" w:hAnsi="Times New Roman"/>
          <w:lang w:val="en-GB"/>
        </w:rPr>
        <w:t xml:space="preserve">Recognising that there was an opportunity to re-wire the geopolitics of Antarctica for their benefit, the Eisenhower administration convened a series of preliminary meetings to discuss with the </w:t>
      </w:r>
      <w:r w:rsidR="00BE2782">
        <w:rPr>
          <w:rFonts w:ascii="Times New Roman" w:hAnsi="Times New Roman"/>
          <w:lang w:val="en-GB"/>
        </w:rPr>
        <w:t xml:space="preserve">eleven other </w:t>
      </w:r>
      <w:r>
        <w:rPr>
          <w:rFonts w:ascii="Times New Roman" w:hAnsi="Times New Roman"/>
          <w:lang w:val="en-GB"/>
        </w:rPr>
        <w:t>Antarctic IGY parties (Argentina, Australia, Belgium, Chile, France, Japan, New Zealand, Norway, South Africa, Soviet Union</w:t>
      </w:r>
      <w:r w:rsidR="00BE2782">
        <w:rPr>
          <w:rFonts w:ascii="Times New Roman" w:hAnsi="Times New Roman"/>
          <w:lang w:val="en-GB"/>
        </w:rPr>
        <w:t xml:space="preserve"> and United Kingdom</w:t>
      </w:r>
      <w:r>
        <w:rPr>
          <w:rFonts w:ascii="Times New Roman" w:hAnsi="Times New Roman"/>
          <w:lang w:val="en-GB"/>
        </w:rPr>
        <w:t>)</w:t>
      </w:r>
      <w:r w:rsidR="00BE2782">
        <w:rPr>
          <w:rFonts w:ascii="Times New Roman" w:hAnsi="Times New Roman"/>
          <w:lang w:val="en-GB"/>
        </w:rPr>
        <w:t xml:space="preserve">. When the parties did gather to negotiate an Antarctic Treaty in October 1959, agreement on its form and content was not guaranteed. There were knotty issues to resolve including how to manage conflicting positions on territorial sovereignty. For six weeks, details were thrashed out and argument raged about how to accommodate the negotiating positions of claimant states such as Australia, France and Argentina and the interests and wishes of the Soviet Union and the United States. Even after agreement was secured, the entry of force of the Treaty in June 1961 depended on its ratification by national legislatures and in Argentina there was serious resistance to its content, which was seen by some nationalists as weakening Argentina’s sovereignty. </w:t>
      </w:r>
    </w:p>
    <w:p w14:paraId="48F8C623" w14:textId="77777777" w:rsidR="001A1743" w:rsidRPr="00C0046F" w:rsidRDefault="001A1743" w:rsidP="000427DC">
      <w:pPr>
        <w:spacing w:line="480" w:lineRule="auto"/>
        <w:rPr>
          <w:rFonts w:ascii="Times New Roman" w:hAnsi="Times New Roman"/>
          <w:lang w:val="en-GB"/>
        </w:rPr>
      </w:pPr>
    </w:p>
    <w:p w14:paraId="57FC2ED8" w14:textId="4191F2DF" w:rsidR="00253E76" w:rsidRPr="00C0046F" w:rsidRDefault="00D44E26" w:rsidP="000427DC">
      <w:pPr>
        <w:spacing w:line="480" w:lineRule="auto"/>
        <w:rPr>
          <w:rFonts w:ascii="Times New Roman" w:hAnsi="Times New Roman"/>
          <w:b/>
          <w:lang w:val="en-GB"/>
        </w:rPr>
      </w:pPr>
      <w:r>
        <w:rPr>
          <w:rFonts w:ascii="Times New Roman" w:hAnsi="Times New Roman"/>
          <w:b/>
          <w:lang w:val="en-GB"/>
        </w:rPr>
        <w:t>Antarctica as a continent for s</w:t>
      </w:r>
      <w:r w:rsidR="00253E76" w:rsidRPr="00C0046F">
        <w:rPr>
          <w:rFonts w:ascii="Times New Roman" w:hAnsi="Times New Roman"/>
          <w:b/>
          <w:lang w:val="en-GB"/>
        </w:rPr>
        <w:t>cience</w:t>
      </w:r>
    </w:p>
    <w:p w14:paraId="009E07CA" w14:textId="77777777" w:rsidR="00253E76" w:rsidRPr="00C0046F" w:rsidRDefault="00253E76" w:rsidP="000427DC">
      <w:pPr>
        <w:spacing w:line="480" w:lineRule="auto"/>
        <w:rPr>
          <w:rFonts w:ascii="Times New Roman" w:hAnsi="Times New Roman"/>
          <w:lang w:val="en-GB"/>
        </w:rPr>
      </w:pPr>
    </w:p>
    <w:p w14:paraId="06DD0E64" w14:textId="58A92CF3" w:rsidR="00697236" w:rsidRPr="00C0046F" w:rsidRDefault="007F1C74" w:rsidP="000427DC">
      <w:pPr>
        <w:spacing w:line="480" w:lineRule="auto"/>
        <w:rPr>
          <w:rFonts w:ascii="Times New Roman" w:hAnsi="Times New Roman"/>
          <w:lang w:val="en-GB"/>
        </w:rPr>
      </w:pPr>
      <w:r w:rsidRPr="00C0046F">
        <w:rPr>
          <w:rFonts w:ascii="Times New Roman" w:hAnsi="Times New Roman"/>
          <w:lang w:val="en-GB"/>
        </w:rPr>
        <w:t xml:space="preserve">The </w:t>
      </w:r>
      <w:r w:rsidR="00BE0D59" w:rsidRPr="00C0046F">
        <w:rPr>
          <w:rFonts w:ascii="Times New Roman" w:hAnsi="Times New Roman"/>
          <w:lang w:val="en-GB"/>
        </w:rPr>
        <w:t xml:space="preserve">1959 </w:t>
      </w:r>
      <w:r w:rsidRPr="00C0046F">
        <w:rPr>
          <w:rFonts w:ascii="Times New Roman" w:hAnsi="Times New Roman"/>
          <w:lang w:val="en-GB"/>
        </w:rPr>
        <w:t xml:space="preserve">Antarctic Treaty scrambled some of the received wisdom of the previous five hundred years. It established the continent and surrounding ocean as exceptional in the sense of being unique in </w:t>
      </w:r>
      <w:r w:rsidR="00BE0D59" w:rsidRPr="00C0046F">
        <w:rPr>
          <w:rFonts w:ascii="Times New Roman" w:hAnsi="Times New Roman"/>
          <w:lang w:val="en-GB"/>
        </w:rPr>
        <w:t xml:space="preserve">encouraging the seven </w:t>
      </w:r>
      <w:r w:rsidRPr="00C0046F">
        <w:rPr>
          <w:rFonts w:ascii="Times New Roman" w:hAnsi="Times New Roman"/>
          <w:lang w:val="en-GB"/>
        </w:rPr>
        <w:t>claimant states to defer their territorial claims</w:t>
      </w:r>
      <w:r w:rsidR="00BE0D59" w:rsidRPr="00C0046F">
        <w:rPr>
          <w:rFonts w:ascii="Times New Roman" w:hAnsi="Times New Roman"/>
          <w:lang w:val="en-GB"/>
        </w:rPr>
        <w:t xml:space="preserve"> in support of scientific investigation, peace and wider co-operation</w:t>
      </w:r>
      <w:r w:rsidRPr="00C0046F">
        <w:rPr>
          <w:rFonts w:ascii="Times New Roman" w:hAnsi="Times New Roman"/>
          <w:lang w:val="en-GB"/>
        </w:rPr>
        <w:t>.</w:t>
      </w:r>
      <w:r w:rsidR="00BE0D59" w:rsidRPr="00C0046F">
        <w:rPr>
          <w:rFonts w:ascii="Times New Roman" w:hAnsi="Times New Roman"/>
          <w:lang w:val="en-GB"/>
        </w:rPr>
        <w:t xml:space="preserve"> </w:t>
      </w:r>
      <w:r w:rsidR="00697236" w:rsidRPr="00C0046F">
        <w:rPr>
          <w:rFonts w:ascii="Times New Roman" w:hAnsi="Times New Roman"/>
          <w:lang w:val="en-GB"/>
        </w:rPr>
        <w:t>Other signatories</w:t>
      </w:r>
      <w:r w:rsidR="00C0046F" w:rsidRPr="00C0046F">
        <w:rPr>
          <w:rFonts w:ascii="Times New Roman" w:hAnsi="Times New Roman"/>
          <w:lang w:val="en-GB"/>
        </w:rPr>
        <w:t xml:space="preserve"> were also obligated to restrain from making any claims to territorial sovereignty</w:t>
      </w:r>
      <w:r w:rsidR="00697236" w:rsidRPr="00C0046F">
        <w:rPr>
          <w:rFonts w:ascii="Times New Roman" w:hAnsi="Times New Roman"/>
          <w:lang w:val="en-GB"/>
        </w:rPr>
        <w:t xml:space="preserve">. </w:t>
      </w:r>
      <w:r w:rsidR="00C0046F" w:rsidRPr="00C0046F">
        <w:rPr>
          <w:rFonts w:ascii="Times New Roman" w:hAnsi="Times New Roman"/>
          <w:lang w:val="en-GB"/>
        </w:rPr>
        <w:t xml:space="preserve">As the relevant part of Article IV stipulated, “no acts or activities taking place while the present Treaty is in force shall constitute a basis for asserting, supporting or denying a claim to territorial sovereignty in Antarctica or create any rights of sovereignty in Antarctica. No new claim, or enlargement of an existing claim, to territorial sovereignty in Antarctica shall be asserted while the present Treaty is in force”. </w:t>
      </w:r>
    </w:p>
    <w:p w14:paraId="1ABB0EC2" w14:textId="77777777" w:rsidR="00697236" w:rsidRPr="00C0046F" w:rsidRDefault="00697236" w:rsidP="000427DC">
      <w:pPr>
        <w:spacing w:line="480" w:lineRule="auto"/>
        <w:rPr>
          <w:rFonts w:ascii="Times New Roman" w:hAnsi="Times New Roman"/>
          <w:lang w:val="en-GB"/>
        </w:rPr>
      </w:pPr>
    </w:p>
    <w:p w14:paraId="29F6B985" w14:textId="697DD0AB" w:rsidR="00253E76" w:rsidRDefault="00BE0D59" w:rsidP="000427DC">
      <w:pPr>
        <w:spacing w:line="480" w:lineRule="auto"/>
        <w:rPr>
          <w:rFonts w:ascii="Times New Roman" w:hAnsi="Times New Roman"/>
          <w:lang w:val="en-GB"/>
        </w:rPr>
      </w:pPr>
      <w:r w:rsidRPr="00C0046F">
        <w:rPr>
          <w:rFonts w:ascii="Times New Roman" w:hAnsi="Times New Roman"/>
          <w:lang w:val="en-GB"/>
        </w:rPr>
        <w:t xml:space="preserve">As Article I of the Treaty notes, “Antarctica shall be used for peaceful purposes only. There shall be prohibited, </w:t>
      </w:r>
      <w:r w:rsidRPr="00C0046F">
        <w:rPr>
          <w:rFonts w:ascii="Times New Roman" w:hAnsi="Times New Roman"/>
          <w:i/>
          <w:iCs/>
          <w:lang w:val="en-GB"/>
        </w:rPr>
        <w:t>inter alia</w:t>
      </w:r>
      <w:r w:rsidRPr="00C0046F">
        <w:rPr>
          <w:rFonts w:ascii="Times New Roman" w:hAnsi="Times New Roman"/>
          <w:lang w:val="en-GB"/>
        </w:rPr>
        <w:t xml:space="preserve">, any measure of a military nature, such as the establishment of military bases and fortifications, the carrying out of military manoeuvres, as well as the testing of any type of weapon”. After establishing the principle that the Antarctic should be a zone of peace and co-operation, Article II posits the following, “Freedom of scientific investigation in Antarctica and cooperation toward that end, as applied during the International Geophysical Year, shall continue, subject to the provisions of the present Treaty”. Article III reiterates that importance by stipulating that international co-operation is essential in order to build confidence and permit ‘permit maximum economy of and efficiency of operations’ given the expense of operating in the Antarctic and the logistical challenges posed by remoteness, weather and distance. </w:t>
      </w:r>
    </w:p>
    <w:p w14:paraId="70EBE7BB" w14:textId="77777777" w:rsidR="00841E06" w:rsidRDefault="00841E06" w:rsidP="000427DC">
      <w:pPr>
        <w:spacing w:line="480" w:lineRule="auto"/>
        <w:rPr>
          <w:rFonts w:ascii="Times New Roman" w:hAnsi="Times New Roman"/>
          <w:lang w:val="en-GB"/>
        </w:rPr>
      </w:pPr>
    </w:p>
    <w:p w14:paraId="2525EE71" w14:textId="7E9B8048" w:rsidR="00841E06" w:rsidRPr="00C0046F" w:rsidRDefault="00841E06" w:rsidP="000427DC">
      <w:pPr>
        <w:spacing w:line="480" w:lineRule="auto"/>
        <w:rPr>
          <w:rFonts w:ascii="Times New Roman" w:hAnsi="Times New Roman"/>
          <w:lang w:val="en-GB"/>
        </w:rPr>
      </w:pPr>
      <w:r>
        <w:rPr>
          <w:rFonts w:ascii="Times New Roman" w:hAnsi="Times New Roman"/>
          <w:lang w:val="en-GB"/>
        </w:rPr>
        <w:t>The Treaty’s area of application actively encouraged a containment model of scientific politics. Additional legal instruments such as the Convention on the Conservation of Antarctic Seals (CCAS 1972) and the Convention on the Conservation of Antarctic Marine Living Resources (CCAMLR 1981) either us</w:t>
      </w:r>
      <w:r w:rsidR="001316F8">
        <w:rPr>
          <w:rFonts w:ascii="Times New Roman" w:hAnsi="Times New Roman"/>
          <w:lang w:val="en-GB"/>
        </w:rPr>
        <w:t>ed the designation of 60</w:t>
      </w:r>
      <w:r w:rsidR="001316F8">
        <w:rPr>
          <w:rFonts w:ascii="Times New Roman" w:hAnsi="Times New Roman" w:cs="Times New Roman"/>
          <w:lang w:val="en-GB"/>
        </w:rPr>
        <w:t>°</w:t>
      </w:r>
      <w:r>
        <w:rPr>
          <w:rFonts w:ascii="Times New Roman" w:hAnsi="Times New Roman"/>
          <w:lang w:val="en-GB"/>
        </w:rPr>
        <w:t xml:space="preserve"> South or extended the area of application to the Antarctic Convergence on the grounds that it made more sense to incorporate more of the Southern Ocean for the development of conservation measures. </w:t>
      </w:r>
      <w:r w:rsidR="00FA62AE">
        <w:rPr>
          <w:rFonts w:ascii="Times New Roman" w:hAnsi="Times New Roman"/>
          <w:lang w:val="en-GB"/>
        </w:rPr>
        <w:t xml:space="preserve">The terms and conditions of the Antarctic Treaty ‘containerised’ the Southern Ocean and polar continent, conveying inadvertently that the region itself was isolated and capable of being isolated repeatedly from the interactions of other parties, interests and flows. </w:t>
      </w:r>
    </w:p>
    <w:p w14:paraId="2B57843D" w14:textId="77777777" w:rsidR="00530F22" w:rsidRDefault="00530F22" w:rsidP="000427DC">
      <w:pPr>
        <w:spacing w:line="480" w:lineRule="auto"/>
        <w:rPr>
          <w:rFonts w:ascii="Times New Roman" w:hAnsi="Times New Roman"/>
          <w:lang w:val="en-GB"/>
        </w:rPr>
      </w:pPr>
    </w:p>
    <w:p w14:paraId="5778F033" w14:textId="06D55351" w:rsidR="00530F22" w:rsidRDefault="00530F22" w:rsidP="000427DC">
      <w:pPr>
        <w:spacing w:line="480" w:lineRule="auto"/>
        <w:rPr>
          <w:rFonts w:ascii="Times New Roman" w:hAnsi="Times New Roman"/>
          <w:lang w:val="en-GB"/>
        </w:rPr>
      </w:pPr>
      <w:r>
        <w:rPr>
          <w:rFonts w:ascii="Times New Roman" w:hAnsi="Times New Roman"/>
          <w:lang w:val="en-GB"/>
        </w:rPr>
        <w:t>So</w:t>
      </w:r>
      <w:r w:rsidR="008504C8">
        <w:rPr>
          <w:rFonts w:ascii="Times New Roman" w:hAnsi="Times New Roman"/>
          <w:lang w:val="en-GB"/>
        </w:rPr>
        <w:t>cial scientists such as Aant El</w:t>
      </w:r>
      <w:r>
        <w:rPr>
          <w:rFonts w:ascii="Times New Roman" w:hAnsi="Times New Roman"/>
          <w:lang w:val="en-GB"/>
        </w:rPr>
        <w:t>zinga</w:t>
      </w:r>
      <w:r w:rsidR="008504C8">
        <w:rPr>
          <w:rFonts w:ascii="Times New Roman" w:hAnsi="Times New Roman"/>
          <w:lang w:val="en-GB"/>
        </w:rPr>
        <w:t xml:space="preserve"> (1993</w:t>
      </w:r>
      <w:r w:rsidR="00194FA8">
        <w:rPr>
          <w:rFonts w:ascii="Times New Roman" w:hAnsi="Times New Roman"/>
          <w:lang w:val="en-GB"/>
        </w:rPr>
        <w:t>, 2009</w:t>
      </w:r>
      <w:r w:rsidR="008504C8">
        <w:rPr>
          <w:rFonts w:ascii="Times New Roman" w:hAnsi="Times New Roman"/>
          <w:lang w:val="en-GB"/>
        </w:rPr>
        <w:t>)</w:t>
      </w:r>
      <w:r>
        <w:rPr>
          <w:rFonts w:ascii="Times New Roman" w:hAnsi="Times New Roman"/>
          <w:lang w:val="en-GB"/>
        </w:rPr>
        <w:t xml:space="preserve"> </w:t>
      </w:r>
      <w:r w:rsidR="008504C8">
        <w:rPr>
          <w:rFonts w:ascii="Times New Roman" w:hAnsi="Times New Roman"/>
          <w:lang w:val="en-GB"/>
        </w:rPr>
        <w:t>have been at the forefront of critical scholarship exploring how the Antarctic Treaty and associated legal instruments including the 1991 Protocol on Environmental Protection</w:t>
      </w:r>
      <w:r w:rsidR="00376D63">
        <w:rPr>
          <w:rFonts w:ascii="Times New Roman" w:hAnsi="Times New Roman"/>
          <w:lang w:val="en-GB"/>
        </w:rPr>
        <w:t xml:space="preserve"> (as part of an assemblage of practices and values embodied in the Antarctic Treaty System</w:t>
      </w:r>
      <w:r w:rsidR="001316F8">
        <w:rPr>
          <w:rFonts w:ascii="Times New Roman" w:hAnsi="Times New Roman"/>
          <w:lang w:val="en-GB"/>
        </w:rPr>
        <w:t>, or</w:t>
      </w:r>
      <w:r w:rsidR="00376D63">
        <w:rPr>
          <w:rFonts w:ascii="Times New Roman" w:hAnsi="Times New Roman"/>
          <w:lang w:val="en-GB"/>
        </w:rPr>
        <w:t xml:space="preserve"> ATS)</w:t>
      </w:r>
      <w:r w:rsidR="008504C8">
        <w:rPr>
          <w:rFonts w:ascii="Times New Roman" w:hAnsi="Times New Roman"/>
          <w:lang w:val="en-GB"/>
        </w:rPr>
        <w:t xml:space="preserve">, were complicit in framing the region as a ‘continent by and for science’. </w:t>
      </w:r>
      <w:r w:rsidR="00376D63">
        <w:rPr>
          <w:rFonts w:ascii="Times New Roman" w:hAnsi="Times New Roman"/>
          <w:lang w:val="en-GB"/>
        </w:rPr>
        <w:t xml:space="preserve">The epistemic dominance of science and scientists was written into the DNA of the ATS. Scientists and polar science-educated diplomats responsible for the workings of the Treaty were dominant and largely unchallenged for much of </w:t>
      </w:r>
      <w:r w:rsidR="001316F8">
        <w:rPr>
          <w:rFonts w:ascii="Times New Roman" w:hAnsi="Times New Roman"/>
          <w:lang w:val="en-GB"/>
        </w:rPr>
        <w:t xml:space="preserve">the </w:t>
      </w:r>
      <w:r w:rsidR="00376D63">
        <w:rPr>
          <w:rFonts w:ascii="Times New Roman" w:hAnsi="Times New Roman"/>
          <w:lang w:val="en-GB"/>
        </w:rPr>
        <w:t xml:space="preserve">1960s and 1970s. This changed in the </w:t>
      </w:r>
      <w:r w:rsidR="001316F8">
        <w:rPr>
          <w:rFonts w:ascii="Times New Roman" w:hAnsi="Times New Roman"/>
          <w:lang w:val="en-GB"/>
        </w:rPr>
        <w:t xml:space="preserve">late </w:t>
      </w:r>
      <w:r w:rsidR="00376D63">
        <w:rPr>
          <w:rFonts w:ascii="Times New Roman" w:hAnsi="Times New Roman"/>
          <w:lang w:val="en-GB"/>
        </w:rPr>
        <w:t xml:space="preserve">1970s and </w:t>
      </w:r>
      <w:r w:rsidR="001316F8">
        <w:rPr>
          <w:rFonts w:ascii="Times New Roman" w:hAnsi="Times New Roman"/>
          <w:lang w:val="en-GB"/>
        </w:rPr>
        <w:t xml:space="preserve">throughout the </w:t>
      </w:r>
      <w:r w:rsidR="00376D63">
        <w:rPr>
          <w:rFonts w:ascii="Times New Roman" w:hAnsi="Times New Roman"/>
          <w:lang w:val="en-GB"/>
        </w:rPr>
        <w:t>1980s as interest in Antarctica was globalized. Non-governmental organizations such as Greenpeace and the Antarctic and Southern Ocean Coalition became more active in polar environmental matters</w:t>
      </w:r>
      <w:r w:rsidR="001316F8">
        <w:rPr>
          <w:rFonts w:ascii="Times New Roman" w:hAnsi="Times New Roman"/>
          <w:lang w:val="en-GB"/>
        </w:rPr>
        <w:t>, often</w:t>
      </w:r>
      <w:r w:rsidR="00376D63">
        <w:rPr>
          <w:rFonts w:ascii="Times New Roman" w:hAnsi="Times New Roman"/>
          <w:lang w:val="en-GB"/>
        </w:rPr>
        <w:t xml:space="preserve"> accusing the ATS of being too secretive and isolated from global auditing and scrutiny. The resource potential of the region was attracting a new body of inter</w:t>
      </w:r>
      <w:r w:rsidR="002E5E09">
        <w:rPr>
          <w:rFonts w:ascii="Times New Roman" w:hAnsi="Times New Roman"/>
          <w:lang w:val="en-GB"/>
        </w:rPr>
        <w:t>est from historically marginaliz</w:t>
      </w:r>
      <w:r w:rsidR="00376D63">
        <w:rPr>
          <w:rFonts w:ascii="Times New Roman" w:hAnsi="Times New Roman"/>
          <w:lang w:val="en-GB"/>
        </w:rPr>
        <w:t>ed states, many of whom were still under imperial administration when the Antarctic Treaty was negotiated. Led by the former British colony, Malaysia, members of the Global South used the United Nations General Assembly to consid</w:t>
      </w:r>
      <w:r w:rsidR="00D02D32">
        <w:rPr>
          <w:rFonts w:ascii="Times New Roman" w:hAnsi="Times New Roman"/>
          <w:lang w:val="en-GB"/>
        </w:rPr>
        <w:t>er the ‘Question of Antarctica’ – an issue first raised in the UN by Malaysia’s prime minister Mahathir Bin M</w:t>
      </w:r>
      <w:r w:rsidR="00E01BC7">
        <w:rPr>
          <w:rFonts w:ascii="Times New Roman" w:hAnsi="Times New Roman"/>
          <w:lang w:val="en-GB"/>
        </w:rPr>
        <w:t>ohama</w:t>
      </w:r>
      <w:r w:rsidR="00D02D32">
        <w:rPr>
          <w:rFonts w:ascii="Times New Roman" w:hAnsi="Times New Roman"/>
          <w:lang w:val="en-GB"/>
        </w:rPr>
        <w:t>d</w:t>
      </w:r>
      <w:r w:rsidR="00376D63">
        <w:rPr>
          <w:rFonts w:ascii="Times New Roman" w:hAnsi="Times New Roman"/>
          <w:lang w:val="en-GB"/>
        </w:rPr>
        <w:t xml:space="preserve"> </w:t>
      </w:r>
      <w:r w:rsidR="006F1369">
        <w:rPr>
          <w:rFonts w:ascii="Times New Roman" w:hAnsi="Times New Roman"/>
          <w:lang w:val="en-GB"/>
        </w:rPr>
        <w:t>in September 1982, and promoted further by Malaysia at the signing of the UN Convention on the Law of the Sea (UNCLOS) in Jamaica three months later, and at a summit of non-aligned countries in New Delhi in March 1983.</w:t>
      </w:r>
    </w:p>
    <w:p w14:paraId="74D20968" w14:textId="77777777" w:rsidR="00376D63" w:rsidRDefault="00376D63" w:rsidP="000427DC">
      <w:pPr>
        <w:spacing w:line="480" w:lineRule="auto"/>
        <w:rPr>
          <w:rFonts w:ascii="Times New Roman" w:hAnsi="Times New Roman"/>
          <w:lang w:val="en-GB"/>
        </w:rPr>
      </w:pPr>
    </w:p>
    <w:p w14:paraId="31245F9C" w14:textId="6C1B46BB" w:rsidR="00376D63" w:rsidRDefault="00376D63" w:rsidP="000427DC">
      <w:pPr>
        <w:spacing w:line="480" w:lineRule="auto"/>
        <w:rPr>
          <w:rFonts w:ascii="Times New Roman" w:hAnsi="Times New Roman"/>
          <w:lang w:val="en-GB"/>
        </w:rPr>
      </w:pPr>
      <w:r>
        <w:rPr>
          <w:rFonts w:ascii="Times New Roman" w:hAnsi="Times New Roman"/>
          <w:lang w:val="en-GB"/>
        </w:rPr>
        <w:t>Other countries such as Brazil, India and China were making their presence felt as they joined the ATS in</w:t>
      </w:r>
      <w:r w:rsidR="006F1369">
        <w:rPr>
          <w:rFonts w:ascii="Times New Roman" w:hAnsi="Times New Roman"/>
          <w:lang w:val="en-GB"/>
        </w:rPr>
        <w:t xml:space="preserve"> the 1980s, and brought </w:t>
      </w:r>
      <w:r>
        <w:rPr>
          <w:rFonts w:ascii="Times New Roman" w:hAnsi="Times New Roman"/>
          <w:lang w:val="en-GB"/>
        </w:rPr>
        <w:t>their own interests to bear on a group that was do</w:t>
      </w:r>
      <w:r w:rsidR="006F1369">
        <w:rPr>
          <w:rFonts w:ascii="Times New Roman" w:hAnsi="Times New Roman"/>
          <w:lang w:val="en-GB"/>
        </w:rPr>
        <w:t>minated by a Euro-American cluster</w:t>
      </w:r>
      <w:r>
        <w:rPr>
          <w:rFonts w:ascii="Times New Roman" w:hAnsi="Times New Roman"/>
          <w:lang w:val="en-GB"/>
        </w:rPr>
        <w:t xml:space="preserve"> led by the United States and its allies including Norway, Australia and New Zealand. </w:t>
      </w:r>
      <w:r w:rsidR="00631711">
        <w:rPr>
          <w:rFonts w:ascii="Times New Roman" w:hAnsi="Times New Roman"/>
          <w:lang w:val="en-GB"/>
        </w:rPr>
        <w:t xml:space="preserve">While the emphasis on science and scientific knowledge retained its valence, it was no longer unchallenged. </w:t>
      </w:r>
      <w:r w:rsidR="00B02A1F">
        <w:rPr>
          <w:rFonts w:ascii="Times New Roman" w:hAnsi="Times New Roman"/>
          <w:lang w:val="en-GB"/>
        </w:rPr>
        <w:t xml:space="preserve">The framing of Antarctica as a ‘continent by and for science’ was being openly challenged by newer parties to the ATS and outsiders as self-interested rhetoric designed to entrench the power of the original signatories. </w:t>
      </w:r>
      <w:r w:rsidR="00CB5FD5">
        <w:rPr>
          <w:rFonts w:ascii="Times New Roman" w:hAnsi="Times New Roman"/>
          <w:lang w:val="en-GB"/>
        </w:rPr>
        <w:t xml:space="preserve">It also contributed to the legitimacy of pariah states such as apartheid South Africa, which was allowed for years to participate in the ATS because fellow members were complicit in ensuring that global politics should not ‘contaminate’ Antarctic science and politics. For </w:t>
      </w:r>
      <w:r w:rsidR="006F1369">
        <w:rPr>
          <w:rFonts w:ascii="Times New Roman" w:hAnsi="Times New Roman"/>
          <w:lang w:val="en-GB"/>
        </w:rPr>
        <w:t xml:space="preserve">all </w:t>
      </w:r>
      <w:r w:rsidR="00CB5FD5">
        <w:rPr>
          <w:rFonts w:ascii="Times New Roman" w:hAnsi="Times New Roman"/>
          <w:lang w:val="en-GB"/>
        </w:rPr>
        <w:t xml:space="preserve">the high-minded rhetoric, however, Antarctic science continued to serve the interests of claimant and non-claimant states alike. Politics was to be found everywhere in Antarctica and beyond ranging from decisions to inspect other scientific bases to the production of research papers that were being used to champion particular nation-states as primus inter pares. If Antarctic science was the prevailing currency of status and influence then all the parties, it was noted, were adept at adjusting their political </w:t>
      </w:r>
      <w:r w:rsidR="00A2358A">
        <w:rPr>
          <w:rFonts w:ascii="Times New Roman" w:hAnsi="Times New Roman"/>
          <w:lang w:val="en-GB"/>
        </w:rPr>
        <w:t xml:space="preserve">ideologies, </w:t>
      </w:r>
      <w:r w:rsidR="00CB5FD5">
        <w:rPr>
          <w:rFonts w:ascii="Times New Roman" w:hAnsi="Times New Roman"/>
          <w:lang w:val="en-GB"/>
        </w:rPr>
        <w:t>outlooks</w:t>
      </w:r>
      <w:r w:rsidR="00A2358A">
        <w:rPr>
          <w:rFonts w:ascii="Times New Roman" w:hAnsi="Times New Roman"/>
          <w:lang w:val="en-GB"/>
        </w:rPr>
        <w:t xml:space="preserve"> and practices</w:t>
      </w:r>
      <w:r w:rsidR="00CB5FD5">
        <w:rPr>
          <w:rFonts w:ascii="Times New Roman" w:hAnsi="Times New Roman"/>
          <w:lang w:val="en-GB"/>
        </w:rPr>
        <w:t xml:space="preserve">. </w:t>
      </w:r>
    </w:p>
    <w:p w14:paraId="3E4C0EE3" w14:textId="77777777" w:rsidR="00376D63" w:rsidRDefault="00376D63" w:rsidP="000427DC">
      <w:pPr>
        <w:spacing w:line="480" w:lineRule="auto"/>
        <w:rPr>
          <w:rFonts w:ascii="Times New Roman" w:hAnsi="Times New Roman"/>
          <w:lang w:val="en-GB"/>
        </w:rPr>
      </w:pPr>
    </w:p>
    <w:p w14:paraId="2D081B20" w14:textId="544CA72F" w:rsidR="00E40B7C" w:rsidRDefault="00CB5FD5" w:rsidP="000427DC">
      <w:pPr>
        <w:spacing w:line="480" w:lineRule="auto"/>
        <w:rPr>
          <w:rFonts w:ascii="Times New Roman" w:hAnsi="Times New Roman"/>
          <w:lang w:val="en-GB"/>
        </w:rPr>
      </w:pPr>
      <w:r>
        <w:rPr>
          <w:rFonts w:ascii="Times New Roman" w:hAnsi="Times New Roman"/>
          <w:lang w:val="en-GB"/>
        </w:rPr>
        <w:t>The politics of Antarctica, and in particular the framing of</w:t>
      </w:r>
      <w:r w:rsidR="006F1369">
        <w:rPr>
          <w:rFonts w:ascii="Times New Roman" w:hAnsi="Times New Roman"/>
          <w:lang w:val="en-GB"/>
        </w:rPr>
        <w:t xml:space="preserve"> the idea of a </w:t>
      </w:r>
      <w:r>
        <w:rPr>
          <w:rFonts w:ascii="Times New Roman" w:hAnsi="Times New Roman"/>
          <w:lang w:val="en-GB"/>
        </w:rPr>
        <w:t xml:space="preserve">‘continent for science’ also revealed other commitments that were part of the taken for granted world of the late 1950s. As a raft of feminist, post-colonial and critical race studies have shown, the Antarctic was assumed to be a space for white men in the main. Women were largely absent, and the world beyond Europe, Oceania and Latin America was marginal with the exception of Japan and South Africa. The Antarctic Treaty in its earliest incarnation was born out of privilege and the terms and conditions of the Treaty were in favour of restricting membership. </w:t>
      </w:r>
      <w:r w:rsidR="00E40B7C">
        <w:rPr>
          <w:rFonts w:ascii="Times New Roman" w:hAnsi="Times New Roman"/>
          <w:lang w:val="en-GB"/>
        </w:rPr>
        <w:t xml:space="preserve">Article IX of the Treaty notes that </w:t>
      </w:r>
      <w:r w:rsidR="00AF0EF5">
        <w:rPr>
          <w:rFonts w:ascii="Times New Roman" w:hAnsi="Times New Roman"/>
          <w:lang w:val="en-GB"/>
        </w:rPr>
        <w:t>any contracting party</w:t>
      </w:r>
      <w:r w:rsidR="00E40B7C">
        <w:rPr>
          <w:rFonts w:ascii="Times New Roman" w:hAnsi="Times New Roman"/>
          <w:lang w:val="en-GB"/>
        </w:rPr>
        <w:t xml:space="preserve"> would need to “</w:t>
      </w:r>
      <w:r w:rsidR="00E40B7C" w:rsidRPr="00E40B7C">
        <w:rPr>
          <w:rFonts w:ascii="Times New Roman" w:hAnsi="Times New Roman"/>
        </w:rPr>
        <w:t>demonstrates its interest in Antarctica by conducting substantial research activity there, such as the establishment o</w:t>
      </w:r>
      <w:r w:rsidR="00E40B7C">
        <w:rPr>
          <w:rFonts w:ascii="Times New Roman" w:hAnsi="Times New Roman"/>
        </w:rPr>
        <w:t>f a scientific station or the di</w:t>
      </w:r>
      <w:r w:rsidR="00E40B7C" w:rsidRPr="00E40B7C">
        <w:rPr>
          <w:rFonts w:ascii="Times New Roman" w:hAnsi="Times New Roman"/>
        </w:rPr>
        <w:t>spatch of a scientific expedition</w:t>
      </w:r>
      <w:r w:rsidR="00E40B7C">
        <w:rPr>
          <w:rFonts w:ascii="Times New Roman" w:hAnsi="Times New Roman"/>
        </w:rPr>
        <w:t>”</w:t>
      </w:r>
      <w:r w:rsidR="00E40B7C" w:rsidRPr="00E40B7C">
        <w:rPr>
          <w:rFonts w:ascii="Times New Roman" w:hAnsi="Times New Roman"/>
        </w:rPr>
        <w:t>.</w:t>
      </w:r>
      <w:r>
        <w:rPr>
          <w:rFonts w:ascii="Times New Roman" w:hAnsi="Times New Roman"/>
          <w:lang w:val="en-GB"/>
        </w:rPr>
        <w:t xml:space="preserve"> </w:t>
      </w:r>
      <w:r w:rsidR="00E40B7C">
        <w:rPr>
          <w:rFonts w:ascii="Times New Roman" w:hAnsi="Times New Roman"/>
          <w:lang w:val="en-GB"/>
        </w:rPr>
        <w:t>Little detail was offered, at the time, about how such activities would be evaluated by the existing membership and until the 1980s and 1990s the membership of the ATS was largely unchanged.</w:t>
      </w:r>
    </w:p>
    <w:p w14:paraId="0B464B6C" w14:textId="77777777" w:rsidR="00E40B7C" w:rsidRDefault="00E40B7C" w:rsidP="000427DC">
      <w:pPr>
        <w:spacing w:line="480" w:lineRule="auto"/>
        <w:rPr>
          <w:rFonts w:ascii="Times New Roman" w:hAnsi="Times New Roman"/>
          <w:lang w:val="en-GB"/>
        </w:rPr>
      </w:pPr>
    </w:p>
    <w:p w14:paraId="6ECD4C49" w14:textId="39B1B14F" w:rsidR="00376D63" w:rsidRDefault="00B009DE" w:rsidP="000427DC">
      <w:pPr>
        <w:spacing w:line="480" w:lineRule="auto"/>
        <w:rPr>
          <w:rFonts w:ascii="Times New Roman" w:hAnsi="Times New Roman"/>
          <w:lang w:val="en-GB"/>
        </w:rPr>
      </w:pPr>
      <w:r>
        <w:rPr>
          <w:rFonts w:ascii="Times New Roman" w:hAnsi="Times New Roman"/>
          <w:lang w:val="en-GB"/>
        </w:rPr>
        <w:t>When considering the contemporary challenges facing the Antarctic, the position of polar science</w:t>
      </w:r>
      <w:r w:rsidR="00E40B7C">
        <w:rPr>
          <w:rFonts w:ascii="Times New Roman" w:hAnsi="Times New Roman"/>
          <w:lang w:val="en-GB"/>
        </w:rPr>
        <w:t xml:space="preserve"> </w:t>
      </w:r>
      <w:r>
        <w:rPr>
          <w:rFonts w:ascii="Times New Roman" w:hAnsi="Times New Roman"/>
          <w:lang w:val="en-GB"/>
        </w:rPr>
        <w:t xml:space="preserve">remains significant but co-exists with other actors, interests, and regimes. The fate of Antarctica’s resources, including fish and in the future minerals, reveals the competing claims that parties do make to scientific authority and knowledge. There are disagreements over what constitutes sustainable fishing in the Southern Ocean. </w:t>
      </w:r>
      <w:r w:rsidR="000C5A04">
        <w:rPr>
          <w:rFonts w:ascii="Times New Roman" w:hAnsi="Times New Roman"/>
          <w:lang w:val="en-GB"/>
        </w:rPr>
        <w:t xml:space="preserve">There are challenges for the ATS that extend beyond the political-scientific nexus and include overlapping legal regimes, which mean the exploitation, management and protection of an array of issues including biodiversity, heritage, tourism, marine pollution, and climate change involves the intersection of regional and global governance. </w:t>
      </w:r>
      <w:r w:rsidR="00EA6A97">
        <w:rPr>
          <w:rFonts w:ascii="Times New Roman" w:hAnsi="Times New Roman"/>
          <w:lang w:val="en-GB"/>
        </w:rPr>
        <w:t xml:space="preserve">Finally, </w:t>
      </w:r>
      <w:r w:rsidR="00841E06">
        <w:rPr>
          <w:rFonts w:ascii="Times New Roman" w:hAnsi="Times New Roman"/>
          <w:lang w:val="en-GB"/>
        </w:rPr>
        <w:t xml:space="preserve">the ATS itself relies on individual and collective restraint as all parties recognise that the sovereignty of Antarctica remains unsettled. Arguably, the very durability of the ATS rests on investing in the epistemic authority of scientific knowledge and practice while also finding ways of defusing even deflecting the more destructive potential of conflict over resources. </w:t>
      </w:r>
    </w:p>
    <w:p w14:paraId="727DF830" w14:textId="77777777" w:rsidR="0012038D" w:rsidRDefault="0012038D" w:rsidP="000427DC">
      <w:pPr>
        <w:spacing w:line="480" w:lineRule="auto"/>
        <w:rPr>
          <w:rFonts w:ascii="Times New Roman" w:hAnsi="Times New Roman"/>
          <w:lang w:val="en-GB"/>
        </w:rPr>
      </w:pPr>
    </w:p>
    <w:p w14:paraId="65A739D2" w14:textId="24F81379" w:rsidR="0012038D" w:rsidRPr="00C0046F" w:rsidRDefault="0012038D" w:rsidP="000427DC">
      <w:pPr>
        <w:spacing w:line="480" w:lineRule="auto"/>
        <w:rPr>
          <w:rFonts w:ascii="Times New Roman" w:hAnsi="Times New Roman"/>
          <w:lang w:val="en-GB"/>
        </w:rPr>
      </w:pPr>
      <w:r>
        <w:rPr>
          <w:rFonts w:ascii="Times New Roman" w:hAnsi="Times New Roman"/>
          <w:lang w:val="en-GB"/>
        </w:rPr>
        <w:t xml:space="preserve">The politics of Antarctica will become increasingly complicated and even controversial in future years. The struggle for the mastery of Antarctic futures will be emblematic of wider earthly politics regarding what we value, where and how we protect, and who decides on such matters. </w:t>
      </w:r>
      <w:r w:rsidR="00A2358A">
        <w:rPr>
          <w:rFonts w:ascii="Times New Roman" w:hAnsi="Times New Roman"/>
          <w:lang w:val="en-GB"/>
        </w:rPr>
        <w:t xml:space="preserve">The role of non-human actors and forces will also make itself felt in the intervening period – warming oceans, acidification, underground volcanic eruptions, melting ice, alien species invasion to name but a few. </w:t>
      </w:r>
      <w:r>
        <w:rPr>
          <w:rFonts w:ascii="Times New Roman" w:hAnsi="Times New Roman"/>
          <w:lang w:val="en-GB"/>
        </w:rPr>
        <w:t>In a warming world</w:t>
      </w:r>
      <w:r w:rsidR="00F54B78">
        <w:rPr>
          <w:rFonts w:ascii="Times New Roman" w:hAnsi="Times New Roman"/>
          <w:lang w:val="en-GB"/>
        </w:rPr>
        <w:t>, with a populatio</w:t>
      </w:r>
      <w:r w:rsidR="00AF0EF5">
        <w:rPr>
          <w:rFonts w:ascii="Times New Roman" w:hAnsi="Times New Roman"/>
          <w:lang w:val="en-GB"/>
        </w:rPr>
        <w:t xml:space="preserve">n some projections suggest </w:t>
      </w:r>
      <w:r w:rsidR="00A2358A">
        <w:rPr>
          <w:rFonts w:ascii="Times New Roman" w:hAnsi="Times New Roman"/>
          <w:lang w:val="en-GB"/>
        </w:rPr>
        <w:t xml:space="preserve">approach ever closer to </w:t>
      </w:r>
      <w:r w:rsidR="00F54B78">
        <w:rPr>
          <w:rFonts w:ascii="Times New Roman" w:hAnsi="Times New Roman"/>
          <w:lang w:val="en-GB"/>
        </w:rPr>
        <w:t>10 billion</w:t>
      </w:r>
      <w:r w:rsidR="00AF0EF5">
        <w:rPr>
          <w:rFonts w:ascii="Times New Roman" w:hAnsi="Times New Roman"/>
          <w:lang w:val="en-GB"/>
        </w:rPr>
        <w:t xml:space="preserve"> </w:t>
      </w:r>
      <w:r w:rsidR="00A2358A">
        <w:rPr>
          <w:rFonts w:ascii="Times New Roman" w:hAnsi="Times New Roman"/>
          <w:lang w:val="en-GB"/>
        </w:rPr>
        <w:t>around</w:t>
      </w:r>
      <w:r w:rsidR="00AF0EF5">
        <w:rPr>
          <w:rFonts w:ascii="Times New Roman" w:hAnsi="Times New Roman"/>
          <w:lang w:val="en-GB"/>
        </w:rPr>
        <w:t xml:space="preserve"> the 2050s</w:t>
      </w:r>
      <w:r w:rsidR="00F54B78">
        <w:rPr>
          <w:rFonts w:ascii="Times New Roman" w:hAnsi="Times New Roman"/>
          <w:lang w:val="en-GB"/>
        </w:rPr>
        <w:t xml:space="preserve">, it might mean that the provisions of the Antarctic Treaty and associated legal instruments like the Protocol on Environmental Protection (and its prohibition on mining and mineral resource exploitation) are stress-tested in ways that were unimaginable in the late 1950s. </w:t>
      </w:r>
      <w:r w:rsidR="00A2358A">
        <w:rPr>
          <w:rFonts w:ascii="Times New Roman" w:hAnsi="Times New Roman"/>
          <w:lang w:val="en-GB"/>
        </w:rPr>
        <w:t xml:space="preserve">For now, the living resources of the Southern Ocean will remain in the proverbial frontline of struggles to reconcile human-led conservation with exploitation. </w:t>
      </w:r>
    </w:p>
    <w:p w14:paraId="499D7266" w14:textId="77777777" w:rsidR="00253E76" w:rsidRPr="00C0046F" w:rsidRDefault="00253E76" w:rsidP="000427DC">
      <w:pPr>
        <w:spacing w:line="480" w:lineRule="auto"/>
        <w:rPr>
          <w:rFonts w:ascii="Times New Roman" w:hAnsi="Times New Roman"/>
          <w:lang w:val="en-GB"/>
        </w:rPr>
      </w:pPr>
    </w:p>
    <w:p w14:paraId="315E0A0B" w14:textId="77777777" w:rsidR="006115CA" w:rsidRPr="00C0046F" w:rsidRDefault="006115CA" w:rsidP="000427DC">
      <w:pPr>
        <w:spacing w:line="480" w:lineRule="auto"/>
        <w:rPr>
          <w:rFonts w:ascii="Times New Roman" w:hAnsi="Times New Roman"/>
          <w:b/>
          <w:lang w:val="en-GB"/>
        </w:rPr>
      </w:pPr>
      <w:r w:rsidRPr="00C0046F">
        <w:rPr>
          <w:rFonts w:ascii="Times New Roman" w:hAnsi="Times New Roman"/>
          <w:b/>
          <w:lang w:val="en-GB"/>
        </w:rPr>
        <w:t xml:space="preserve">References </w:t>
      </w:r>
    </w:p>
    <w:p w14:paraId="1E010A84" w14:textId="77777777" w:rsidR="009D698F" w:rsidRDefault="009D698F" w:rsidP="000427DC">
      <w:pPr>
        <w:spacing w:line="480" w:lineRule="auto"/>
        <w:rPr>
          <w:rFonts w:ascii="Times New Roman" w:hAnsi="Times New Roman"/>
          <w:lang w:val="en-CA"/>
        </w:rPr>
      </w:pPr>
    </w:p>
    <w:p w14:paraId="75388B37" w14:textId="293FF990" w:rsidR="00F92029" w:rsidRDefault="00F92029" w:rsidP="000427DC">
      <w:pPr>
        <w:spacing w:line="480" w:lineRule="auto"/>
        <w:rPr>
          <w:rFonts w:ascii="Times New Roman" w:hAnsi="Times New Roman" w:cs="Times New Roman"/>
          <w:color w:val="262626"/>
        </w:rPr>
      </w:pPr>
      <w:r>
        <w:rPr>
          <w:rFonts w:ascii="Times New Roman" w:hAnsi="Times New Roman"/>
          <w:lang w:val="en-CA"/>
        </w:rPr>
        <w:t xml:space="preserve">Barr S and Ludecke C 2010 </w:t>
      </w:r>
      <w:r w:rsidRPr="00F92029">
        <w:rPr>
          <w:rFonts w:ascii="Times New Roman" w:hAnsi="Times New Roman"/>
          <w:i/>
        </w:rPr>
        <w:t xml:space="preserve">The History of the International Polar Years (IPYs) </w:t>
      </w:r>
      <w:r w:rsidRPr="00F92029">
        <w:rPr>
          <w:rFonts w:ascii="Times New Roman" w:hAnsi="Times New Roman" w:cs="Times New Roman"/>
          <w:color w:val="262626"/>
        </w:rPr>
        <w:t>Springer-Verlag Berlin</w:t>
      </w:r>
    </w:p>
    <w:p w14:paraId="490408AF" w14:textId="77777777" w:rsidR="00CB5E49" w:rsidRPr="009D698F" w:rsidRDefault="00CB5E49" w:rsidP="000427DC">
      <w:pPr>
        <w:spacing w:line="480" w:lineRule="auto"/>
        <w:rPr>
          <w:rFonts w:ascii="Times New Roman" w:hAnsi="Times New Roman"/>
          <w:lang w:val="en-CA"/>
        </w:rPr>
      </w:pPr>
    </w:p>
    <w:p w14:paraId="6AF405CC" w14:textId="029F8174" w:rsidR="00627DD6" w:rsidRDefault="00627DD6" w:rsidP="000427DC">
      <w:pPr>
        <w:spacing w:line="480" w:lineRule="auto"/>
        <w:rPr>
          <w:rFonts w:ascii="Times New Roman" w:hAnsi="Times New Roman"/>
          <w:lang w:val="en-GB"/>
        </w:rPr>
      </w:pPr>
      <w:r>
        <w:rPr>
          <w:rFonts w:ascii="Times New Roman" w:hAnsi="Times New Roman"/>
          <w:lang w:val="en-GB"/>
        </w:rPr>
        <w:t xml:space="preserve">Brooks C, </w:t>
      </w:r>
      <w:r w:rsidR="00EF72BC">
        <w:rPr>
          <w:rFonts w:ascii="Times New Roman" w:hAnsi="Times New Roman"/>
          <w:lang w:val="en-GB"/>
        </w:rPr>
        <w:t xml:space="preserve">Crowder L, Curran L, Dunbar </w:t>
      </w:r>
      <w:r w:rsidR="00B1581D">
        <w:rPr>
          <w:rFonts w:ascii="Times New Roman" w:hAnsi="Times New Roman"/>
          <w:lang w:val="en-GB"/>
        </w:rPr>
        <w:t>R, Ainley D, Dodds K, Gjerde K and Sumaila 2016 ‘</w:t>
      </w:r>
      <w:r w:rsidR="00B1581D" w:rsidRPr="00B1581D">
        <w:rPr>
          <w:rFonts w:ascii="Times New Roman" w:hAnsi="Times New Roman"/>
        </w:rPr>
        <w:t>Science-based management in decline in the Southern Ocean</w:t>
      </w:r>
      <w:r w:rsidR="00B1581D">
        <w:rPr>
          <w:rFonts w:ascii="Times New Roman" w:hAnsi="Times New Roman"/>
        </w:rPr>
        <w:t xml:space="preserve">’ </w:t>
      </w:r>
      <w:r w:rsidR="00B1581D" w:rsidRPr="00B1581D">
        <w:rPr>
          <w:rFonts w:ascii="Times New Roman" w:hAnsi="Times New Roman"/>
          <w:i/>
        </w:rPr>
        <w:t>Science</w:t>
      </w:r>
      <w:r w:rsidR="00B1581D">
        <w:rPr>
          <w:rFonts w:ascii="Times New Roman" w:hAnsi="Times New Roman"/>
        </w:rPr>
        <w:t xml:space="preserve"> 354 no. 6309 </w:t>
      </w:r>
      <w:r>
        <w:rPr>
          <w:rFonts w:ascii="Times New Roman" w:hAnsi="Times New Roman"/>
          <w:lang w:val="en-GB"/>
        </w:rPr>
        <w:t xml:space="preserve"> </w:t>
      </w:r>
    </w:p>
    <w:p w14:paraId="7F1D3443" w14:textId="77777777" w:rsidR="00F92029" w:rsidRDefault="00F92029" w:rsidP="000427DC">
      <w:pPr>
        <w:spacing w:line="480" w:lineRule="auto"/>
        <w:rPr>
          <w:rFonts w:ascii="Times New Roman" w:hAnsi="Times New Roman"/>
          <w:lang w:val="en-GB"/>
        </w:rPr>
      </w:pPr>
    </w:p>
    <w:p w14:paraId="1E6AEB3F" w14:textId="1010372D" w:rsidR="00F92029" w:rsidRDefault="00F92029" w:rsidP="000427DC">
      <w:pPr>
        <w:spacing w:line="480" w:lineRule="auto"/>
        <w:rPr>
          <w:rFonts w:ascii="Times New Roman" w:hAnsi="Times New Roman"/>
          <w:lang w:val="en-GB"/>
        </w:rPr>
      </w:pPr>
      <w:r>
        <w:rPr>
          <w:rFonts w:ascii="Times New Roman" w:hAnsi="Times New Roman"/>
          <w:lang w:val="en-GB"/>
        </w:rPr>
        <w:t xml:space="preserve">Child, J 2009 </w:t>
      </w:r>
      <w:r w:rsidRPr="00F92029">
        <w:rPr>
          <w:rFonts w:ascii="Times New Roman" w:hAnsi="Times New Roman"/>
          <w:bCs/>
          <w:i/>
        </w:rPr>
        <w:t>Miniature Messages: The Semiotics and Politics of Latin American Postage Stamps</w:t>
      </w:r>
      <w:r>
        <w:rPr>
          <w:rFonts w:ascii="Times New Roman" w:hAnsi="Times New Roman"/>
          <w:lang w:val="en-GB"/>
        </w:rPr>
        <w:t xml:space="preserve"> Durham NC: Duke University Press </w:t>
      </w:r>
    </w:p>
    <w:p w14:paraId="2E8F486A" w14:textId="77777777" w:rsidR="00627DD6" w:rsidRDefault="00627DD6" w:rsidP="000427DC">
      <w:pPr>
        <w:spacing w:line="480" w:lineRule="auto"/>
        <w:rPr>
          <w:rFonts w:ascii="Times New Roman" w:hAnsi="Times New Roman"/>
          <w:lang w:val="en-GB"/>
        </w:rPr>
      </w:pPr>
    </w:p>
    <w:p w14:paraId="0EE09D2B" w14:textId="6DCFE65D" w:rsidR="00942884" w:rsidRDefault="00942884" w:rsidP="000427DC">
      <w:pPr>
        <w:spacing w:line="480" w:lineRule="auto"/>
        <w:rPr>
          <w:rFonts w:ascii="Times New Roman" w:hAnsi="Times New Roman"/>
          <w:lang w:val="en-GB"/>
        </w:rPr>
      </w:pPr>
      <w:r>
        <w:rPr>
          <w:rFonts w:ascii="Times New Roman" w:hAnsi="Times New Roman"/>
          <w:lang w:val="en-GB"/>
        </w:rPr>
        <w:t xml:space="preserve">Dodds, K </w:t>
      </w:r>
      <w:r w:rsidRPr="00942884">
        <w:rPr>
          <w:rFonts w:ascii="Times New Roman" w:hAnsi="Times New Roman"/>
          <w:i/>
          <w:lang w:val="en-GB"/>
        </w:rPr>
        <w:t>Pink Ice: Britain and the South Atlantic Empire</w:t>
      </w:r>
      <w:r>
        <w:rPr>
          <w:rFonts w:ascii="Times New Roman" w:hAnsi="Times New Roman"/>
          <w:lang w:val="en-GB"/>
        </w:rPr>
        <w:t xml:space="preserve"> London: I B Tauris </w:t>
      </w:r>
    </w:p>
    <w:p w14:paraId="59FA2E52" w14:textId="77777777" w:rsidR="00942884" w:rsidRDefault="00942884" w:rsidP="000427DC">
      <w:pPr>
        <w:spacing w:line="480" w:lineRule="auto"/>
        <w:rPr>
          <w:rFonts w:ascii="Times New Roman" w:hAnsi="Times New Roman"/>
          <w:lang w:val="en-GB"/>
        </w:rPr>
      </w:pPr>
    </w:p>
    <w:p w14:paraId="2D9C7A82" w14:textId="244C8DC3" w:rsidR="00627DD6" w:rsidRDefault="00627DD6" w:rsidP="000427DC">
      <w:pPr>
        <w:spacing w:line="480" w:lineRule="auto"/>
        <w:rPr>
          <w:rFonts w:ascii="Times New Roman" w:hAnsi="Times New Roman"/>
          <w:lang w:val="en-GB"/>
        </w:rPr>
      </w:pPr>
      <w:r>
        <w:rPr>
          <w:rFonts w:ascii="Times New Roman" w:hAnsi="Times New Roman"/>
          <w:lang w:val="en-GB"/>
        </w:rPr>
        <w:t xml:space="preserve">Dodds K and M Nuttall 2016 </w:t>
      </w:r>
      <w:r w:rsidRPr="00627DD6">
        <w:rPr>
          <w:rFonts w:ascii="Times New Roman" w:hAnsi="Times New Roman"/>
          <w:i/>
          <w:lang w:val="en-GB"/>
        </w:rPr>
        <w:t>The Scramble for the Poles</w:t>
      </w:r>
      <w:r w:rsidR="00CB5E49">
        <w:rPr>
          <w:rFonts w:ascii="Times New Roman" w:hAnsi="Times New Roman"/>
          <w:i/>
          <w:lang w:val="en-GB"/>
        </w:rPr>
        <w:t>: the geopolitics of the Arctic and Antarctic</w:t>
      </w:r>
      <w:r>
        <w:rPr>
          <w:rFonts w:ascii="Times New Roman" w:hAnsi="Times New Roman"/>
          <w:lang w:val="en-GB"/>
        </w:rPr>
        <w:t xml:space="preserve"> Polity, Cambridge</w:t>
      </w:r>
    </w:p>
    <w:p w14:paraId="6714A62A" w14:textId="77777777" w:rsidR="00627DD6" w:rsidRDefault="00627DD6" w:rsidP="000427DC">
      <w:pPr>
        <w:spacing w:line="480" w:lineRule="auto"/>
        <w:rPr>
          <w:rFonts w:ascii="Times New Roman" w:hAnsi="Times New Roman"/>
          <w:lang w:val="en-GB"/>
        </w:rPr>
      </w:pPr>
    </w:p>
    <w:p w14:paraId="3DF27FF9" w14:textId="60EFB37E" w:rsidR="009D698F" w:rsidRDefault="009D698F" w:rsidP="000427DC">
      <w:pPr>
        <w:spacing w:line="480" w:lineRule="auto"/>
        <w:rPr>
          <w:rFonts w:ascii="Times New Roman" w:hAnsi="Times New Roman"/>
          <w:lang w:val="en-GB"/>
        </w:rPr>
      </w:pPr>
      <w:r w:rsidRPr="009D698F">
        <w:rPr>
          <w:rFonts w:ascii="Times New Roman" w:hAnsi="Times New Roman"/>
          <w:lang w:val="en-GB"/>
        </w:rPr>
        <w:t>Dodds K,</w:t>
      </w:r>
      <w:r>
        <w:rPr>
          <w:rFonts w:ascii="Times New Roman" w:hAnsi="Times New Roman"/>
          <w:lang w:val="en-GB"/>
        </w:rPr>
        <w:t xml:space="preserve"> Hemmings A and Roberts P eds 2017 </w:t>
      </w:r>
      <w:r w:rsidRPr="009D698F">
        <w:rPr>
          <w:rFonts w:ascii="Times New Roman" w:hAnsi="Times New Roman"/>
          <w:i/>
          <w:lang w:val="en-GB"/>
        </w:rPr>
        <w:t>Handbook on the Politics of the Antarctic</w:t>
      </w:r>
      <w:r>
        <w:rPr>
          <w:rFonts w:ascii="Times New Roman" w:hAnsi="Times New Roman"/>
          <w:lang w:val="en-GB"/>
        </w:rPr>
        <w:t xml:space="preserve"> Edward Elgar, Cheltenham </w:t>
      </w:r>
      <w:r w:rsidRPr="009D698F">
        <w:rPr>
          <w:rFonts w:ascii="Times New Roman" w:hAnsi="Times New Roman"/>
          <w:lang w:val="en-GB"/>
        </w:rPr>
        <w:t xml:space="preserve"> </w:t>
      </w:r>
    </w:p>
    <w:p w14:paraId="5B081A8E" w14:textId="77777777" w:rsidR="009D698F" w:rsidRDefault="009D698F" w:rsidP="000427DC">
      <w:pPr>
        <w:spacing w:line="480" w:lineRule="auto"/>
        <w:rPr>
          <w:rFonts w:ascii="Times New Roman" w:hAnsi="Times New Roman"/>
          <w:lang w:val="en-GB"/>
        </w:rPr>
      </w:pPr>
    </w:p>
    <w:p w14:paraId="3A250539" w14:textId="2D32B0B8" w:rsidR="00F81384" w:rsidRDefault="00F81384" w:rsidP="000427DC">
      <w:pPr>
        <w:spacing w:line="480" w:lineRule="auto"/>
        <w:rPr>
          <w:rFonts w:ascii="Times New Roman" w:hAnsi="Times New Roman"/>
          <w:lang w:val="en-GB"/>
        </w:rPr>
      </w:pPr>
      <w:r>
        <w:rPr>
          <w:rFonts w:ascii="Times New Roman" w:hAnsi="Times New Roman"/>
          <w:lang w:val="en-GB"/>
        </w:rPr>
        <w:t xml:space="preserve">Elzinga, A 1993 </w:t>
      </w:r>
      <w:r w:rsidR="008006E3">
        <w:rPr>
          <w:rFonts w:ascii="Times New Roman" w:hAnsi="Times New Roman"/>
          <w:lang w:val="en-GB"/>
        </w:rPr>
        <w:t>‘</w:t>
      </w:r>
      <w:r w:rsidR="008006E3" w:rsidRPr="008006E3">
        <w:rPr>
          <w:rFonts w:ascii="Times New Roman" w:hAnsi="Times New Roman"/>
        </w:rPr>
        <w:t>Science as the continuation of politics by other means</w:t>
      </w:r>
      <w:r w:rsidR="008006E3">
        <w:rPr>
          <w:rFonts w:ascii="Times New Roman" w:hAnsi="Times New Roman"/>
        </w:rPr>
        <w:t xml:space="preserve">’ in </w:t>
      </w:r>
      <w:r w:rsidR="008006E3" w:rsidRPr="008006E3">
        <w:rPr>
          <w:rFonts w:ascii="Times New Roman" w:hAnsi="Times New Roman"/>
        </w:rPr>
        <w:t>T</w:t>
      </w:r>
      <w:r w:rsidR="008A737B">
        <w:rPr>
          <w:rFonts w:ascii="Times New Roman" w:hAnsi="Times New Roman"/>
        </w:rPr>
        <w:t xml:space="preserve"> </w:t>
      </w:r>
      <w:r w:rsidR="008006E3" w:rsidRPr="008006E3">
        <w:rPr>
          <w:rFonts w:ascii="Times New Roman" w:hAnsi="Times New Roman"/>
        </w:rPr>
        <w:t xml:space="preserve">Brante, </w:t>
      </w:r>
      <w:r w:rsidR="008A737B">
        <w:rPr>
          <w:rFonts w:ascii="Times New Roman" w:hAnsi="Times New Roman"/>
        </w:rPr>
        <w:t xml:space="preserve">S </w:t>
      </w:r>
      <w:r w:rsidR="008006E3" w:rsidRPr="008006E3">
        <w:rPr>
          <w:rFonts w:ascii="Times New Roman" w:hAnsi="Times New Roman"/>
        </w:rPr>
        <w:t xml:space="preserve">Fuller and </w:t>
      </w:r>
      <w:r w:rsidR="008A737B">
        <w:rPr>
          <w:rFonts w:ascii="Times New Roman" w:hAnsi="Times New Roman"/>
        </w:rPr>
        <w:t xml:space="preserve">W </w:t>
      </w:r>
      <w:r w:rsidR="008006E3" w:rsidRPr="008006E3">
        <w:rPr>
          <w:rFonts w:ascii="Times New Roman" w:hAnsi="Times New Roman"/>
        </w:rPr>
        <w:t xml:space="preserve">Lynch </w:t>
      </w:r>
      <w:r w:rsidR="008006E3" w:rsidRPr="008006E3">
        <w:rPr>
          <w:rFonts w:ascii="Times New Roman" w:hAnsi="Times New Roman"/>
          <w:bCs/>
        </w:rPr>
        <w:t>eds</w:t>
      </w:r>
      <w:r w:rsidR="008006E3">
        <w:rPr>
          <w:rFonts w:ascii="Times New Roman" w:hAnsi="Times New Roman"/>
          <w:b/>
          <w:bCs/>
        </w:rPr>
        <w:t xml:space="preserve"> </w:t>
      </w:r>
      <w:r w:rsidR="008006E3">
        <w:rPr>
          <w:rFonts w:ascii="Times New Roman" w:hAnsi="Times New Roman"/>
          <w:i/>
        </w:rPr>
        <w:t>Controversial Science:</w:t>
      </w:r>
      <w:r w:rsidR="008006E3" w:rsidRPr="008006E3">
        <w:rPr>
          <w:rFonts w:ascii="Times New Roman" w:hAnsi="Times New Roman"/>
          <w:i/>
        </w:rPr>
        <w:t xml:space="preserve"> From Content to Contention</w:t>
      </w:r>
      <w:r w:rsidR="008006E3">
        <w:rPr>
          <w:rFonts w:ascii="Times New Roman" w:hAnsi="Times New Roman"/>
        </w:rPr>
        <w:t xml:space="preserve"> State University of New York Press, Albany 127-152</w:t>
      </w:r>
    </w:p>
    <w:p w14:paraId="103656D1" w14:textId="77777777" w:rsidR="00A637B7" w:rsidRDefault="00A637B7" w:rsidP="000427DC">
      <w:pPr>
        <w:spacing w:line="480" w:lineRule="auto"/>
        <w:rPr>
          <w:rFonts w:ascii="Times New Roman" w:hAnsi="Times New Roman"/>
          <w:lang w:val="en-GB"/>
        </w:rPr>
      </w:pPr>
    </w:p>
    <w:p w14:paraId="0FAD3FE2" w14:textId="0639FE5C" w:rsidR="00A637B7" w:rsidRPr="009D698F" w:rsidRDefault="00A637B7" w:rsidP="000427DC">
      <w:pPr>
        <w:spacing w:line="480" w:lineRule="auto"/>
        <w:rPr>
          <w:rFonts w:ascii="Times New Roman" w:hAnsi="Times New Roman"/>
          <w:lang w:val="en-GB"/>
        </w:rPr>
      </w:pPr>
      <w:r>
        <w:rPr>
          <w:rFonts w:ascii="Times New Roman" w:hAnsi="Times New Roman"/>
          <w:lang w:val="en-GB"/>
        </w:rPr>
        <w:t xml:space="preserve">Elzinga, A 2009 </w:t>
      </w:r>
      <w:r w:rsidR="008006E3">
        <w:rPr>
          <w:rFonts w:ascii="Times New Roman" w:hAnsi="Times New Roman"/>
          <w:lang w:val="en-GB"/>
        </w:rPr>
        <w:t>‘</w:t>
      </w:r>
      <w:r w:rsidR="008006E3" w:rsidRPr="008006E3">
        <w:rPr>
          <w:rFonts w:ascii="Times New Roman" w:hAnsi="Times New Roman"/>
        </w:rPr>
        <w:t>Through the lens of the polar years: changing characteristics of polar research in historical perspective</w:t>
      </w:r>
      <w:r w:rsidR="008006E3">
        <w:rPr>
          <w:rFonts w:ascii="Times New Roman" w:hAnsi="Times New Roman"/>
        </w:rPr>
        <w:t xml:space="preserve">’ </w:t>
      </w:r>
      <w:r w:rsidR="008006E3" w:rsidRPr="008006E3">
        <w:rPr>
          <w:rFonts w:ascii="Times New Roman" w:hAnsi="Times New Roman"/>
        </w:rPr>
        <w:t>Polar Record</w:t>
      </w:r>
      <w:r w:rsidR="008006E3">
        <w:rPr>
          <w:rFonts w:ascii="Times New Roman" w:hAnsi="Times New Roman"/>
        </w:rPr>
        <w:t xml:space="preserve"> 45 313-336</w:t>
      </w:r>
    </w:p>
    <w:p w14:paraId="6A9A3D0D" w14:textId="77777777" w:rsidR="00F81384" w:rsidRPr="00A637B7" w:rsidRDefault="00F81384" w:rsidP="000427DC">
      <w:pPr>
        <w:spacing w:line="480" w:lineRule="auto"/>
        <w:rPr>
          <w:rFonts w:ascii="Times New Roman" w:hAnsi="Times New Roman"/>
          <w:lang w:val="en-GB"/>
        </w:rPr>
      </w:pPr>
    </w:p>
    <w:p w14:paraId="337FD14E" w14:textId="0798E92F" w:rsidR="00A637B7" w:rsidRPr="00A637B7" w:rsidRDefault="00A637B7" w:rsidP="000427DC">
      <w:pPr>
        <w:spacing w:line="480" w:lineRule="auto"/>
        <w:rPr>
          <w:rFonts w:ascii="Times New Roman" w:hAnsi="Times New Roman"/>
          <w:lang w:val="en-GB"/>
        </w:rPr>
      </w:pPr>
      <w:r w:rsidRPr="00A637B7">
        <w:rPr>
          <w:rFonts w:ascii="Times New Roman" w:hAnsi="Times New Roman"/>
          <w:lang w:val="en-GB"/>
        </w:rPr>
        <w:t xml:space="preserve">Escude, C 1992 </w:t>
      </w:r>
      <w:r w:rsidRPr="00A637B7">
        <w:rPr>
          <w:rFonts w:ascii="Times New Roman" w:hAnsi="Times New Roman"/>
        </w:rPr>
        <w:t xml:space="preserve">Education, Political Culture and </w:t>
      </w:r>
      <w:r w:rsidRPr="00A637B7">
        <w:rPr>
          <w:rFonts w:ascii="Times New Roman" w:hAnsi="Times New Roman"/>
          <w:bCs/>
        </w:rPr>
        <w:t>Foreign Policy</w:t>
      </w:r>
      <w:r w:rsidRPr="00A637B7">
        <w:rPr>
          <w:rFonts w:ascii="Times New Roman" w:hAnsi="Times New Roman"/>
        </w:rPr>
        <w:t xml:space="preserve">: The Case of </w:t>
      </w:r>
      <w:r w:rsidRPr="00A637B7">
        <w:rPr>
          <w:rFonts w:ascii="Times New Roman" w:hAnsi="Times New Roman"/>
          <w:bCs/>
        </w:rPr>
        <w:t>Argentina</w:t>
      </w:r>
      <w:r>
        <w:rPr>
          <w:rFonts w:ascii="Times New Roman" w:hAnsi="Times New Roman"/>
        </w:rPr>
        <w:t xml:space="preserve"> </w:t>
      </w:r>
      <w:r w:rsidRPr="00A637B7">
        <w:rPr>
          <w:rFonts w:ascii="Times New Roman" w:hAnsi="Times New Roman"/>
        </w:rPr>
        <w:t xml:space="preserve">Duke-UNC Working Paper Series on Latin America, </w:t>
      </w:r>
      <w:r w:rsidRPr="00A637B7">
        <w:rPr>
          <w:rFonts w:ascii="Times New Roman" w:hAnsi="Times New Roman"/>
          <w:bCs/>
        </w:rPr>
        <w:t>Durham</w:t>
      </w:r>
      <w:r w:rsidRPr="00A637B7">
        <w:rPr>
          <w:rFonts w:ascii="Times New Roman" w:hAnsi="Times New Roman"/>
        </w:rPr>
        <w:t>, N.C</w:t>
      </w:r>
    </w:p>
    <w:p w14:paraId="4EB81DD8" w14:textId="77777777" w:rsidR="00A637B7" w:rsidRDefault="00A637B7" w:rsidP="000427DC">
      <w:pPr>
        <w:spacing w:line="480" w:lineRule="auto"/>
        <w:rPr>
          <w:rFonts w:ascii="Times New Roman" w:hAnsi="Times New Roman"/>
          <w:lang w:val="en-GB"/>
        </w:rPr>
      </w:pPr>
    </w:p>
    <w:p w14:paraId="4DCB46F1" w14:textId="62C2431F" w:rsidR="00526D77" w:rsidRPr="00526D77" w:rsidRDefault="00526D77" w:rsidP="000427DC">
      <w:pPr>
        <w:spacing w:line="480" w:lineRule="auto"/>
        <w:rPr>
          <w:rFonts w:ascii="Times New Roman" w:hAnsi="Times New Roman"/>
          <w:lang w:val="en-GB"/>
        </w:rPr>
      </w:pPr>
      <w:r>
        <w:rPr>
          <w:rFonts w:ascii="Times New Roman" w:hAnsi="Times New Roman"/>
          <w:lang w:val="en-GB"/>
        </w:rPr>
        <w:t xml:space="preserve">Howkins, A 2016 </w:t>
      </w:r>
      <w:r w:rsidRPr="00526D77">
        <w:rPr>
          <w:rFonts w:ascii="Times New Roman" w:hAnsi="Times New Roman"/>
          <w:bCs/>
          <w:i/>
        </w:rPr>
        <w:t>The Polar Regions: An Environmental History</w:t>
      </w:r>
      <w:r w:rsidRPr="00526D77">
        <w:rPr>
          <w:rFonts w:ascii="Times New Roman" w:hAnsi="Times New Roman"/>
          <w:bCs/>
        </w:rPr>
        <w:t xml:space="preserve"> Polity: Cambridge </w:t>
      </w:r>
    </w:p>
    <w:p w14:paraId="0A6D5835" w14:textId="77777777" w:rsidR="00526D77" w:rsidRDefault="00526D77" w:rsidP="000427DC">
      <w:pPr>
        <w:spacing w:line="480" w:lineRule="auto"/>
        <w:rPr>
          <w:rFonts w:ascii="Times New Roman" w:hAnsi="Times New Roman"/>
          <w:lang w:val="en-GB"/>
        </w:rPr>
      </w:pPr>
    </w:p>
    <w:p w14:paraId="31B38F7C" w14:textId="634343C3" w:rsidR="00526D77" w:rsidRDefault="00526D77" w:rsidP="000427DC">
      <w:pPr>
        <w:spacing w:line="480" w:lineRule="auto"/>
        <w:rPr>
          <w:rFonts w:ascii="Times New Roman" w:hAnsi="Times New Roman"/>
          <w:lang w:val="en-GB"/>
        </w:rPr>
      </w:pPr>
      <w:r>
        <w:rPr>
          <w:rFonts w:ascii="Times New Roman" w:hAnsi="Times New Roman"/>
          <w:lang w:val="en-GB"/>
        </w:rPr>
        <w:t xml:space="preserve">Hunter Christie W 1951 </w:t>
      </w:r>
      <w:r w:rsidRPr="00526D77">
        <w:rPr>
          <w:rFonts w:ascii="Times New Roman" w:hAnsi="Times New Roman"/>
          <w:i/>
          <w:lang w:val="en-GB"/>
        </w:rPr>
        <w:t>The Antarctic Problem</w:t>
      </w:r>
      <w:r>
        <w:rPr>
          <w:rFonts w:ascii="Times New Roman" w:hAnsi="Times New Roman"/>
          <w:lang w:val="en-GB"/>
        </w:rPr>
        <w:t xml:space="preserve"> London: George Unwin </w:t>
      </w:r>
    </w:p>
    <w:p w14:paraId="509445B6" w14:textId="77777777" w:rsidR="00526D77" w:rsidRDefault="00526D77" w:rsidP="000427DC">
      <w:pPr>
        <w:spacing w:line="480" w:lineRule="auto"/>
        <w:rPr>
          <w:rFonts w:ascii="Times New Roman" w:hAnsi="Times New Roman"/>
          <w:lang w:val="en-GB"/>
        </w:rPr>
      </w:pPr>
    </w:p>
    <w:p w14:paraId="7FB4262D" w14:textId="01A0F926" w:rsidR="006115CA" w:rsidRDefault="00EE6F5E" w:rsidP="000427DC">
      <w:pPr>
        <w:spacing w:line="480" w:lineRule="auto"/>
        <w:rPr>
          <w:rFonts w:ascii="Times New Roman" w:hAnsi="Times New Roman"/>
          <w:lang w:val="en-GB"/>
        </w:rPr>
      </w:pPr>
      <w:r w:rsidRPr="009D698F">
        <w:rPr>
          <w:rFonts w:ascii="Times New Roman" w:hAnsi="Times New Roman"/>
          <w:lang w:val="en-GB"/>
        </w:rPr>
        <w:t xml:space="preserve">Lewis R 1965 </w:t>
      </w:r>
      <w:r w:rsidRPr="009D698F">
        <w:rPr>
          <w:rFonts w:ascii="Times New Roman" w:hAnsi="Times New Roman"/>
          <w:i/>
          <w:lang w:val="en-GB"/>
        </w:rPr>
        <w:t>A Continent for Science: Antarctic Adventure</w:t>
      </w:r>
      <w:r w:rsidRPr="009D698F">
        <w:rPr>
          <w:rFonts w:ascii="Times New Roman" w:hAnsi="Times New Roman"/>
          <w:lang w:val="en-GB"/>
        </w:rPr>
        <w:t xml:space="preserve"> </w:t>
      </w:r>
      <w:r w:rsidR="009D698F" w:rsidRPr="009D698F">
        <w:rPr>
          <w:rFonts w:ascii="Times New Roman" w:hAnsi="Times New Roman"/>
          <w:lang w:val="en-GB"/>
        </w:rPr>
        <w:t>Viking Books, New</w:t>
      </w:r>
      <w:r w:rsidR="009D698F">
        <w:rPr>
          <w:rFonts w:ascii="Times New Roman" w:hAnsi="Times New Roman"/>
          <w:lang w:val="en-GB"/>
        </w:rPr>
        <w:t xml:space="preserve"> York</w:t>
      </w:r>
    </w:p>
    <w:p w14:paraId="268B7838" w14:textId="77777777" w:rsidR="00526D77" w:rsidRDefault="00526D77" w:rsidP="000427DC">
      <w:pPr>
        <w:spacing w:line="480" w:lineRule="auto"/>
        <w:rPr>
          <w:rFonts w:ascii="Times New Roman" w:hAnsi="Times New Roman"/>
          <w:lang w:val="en-GB"/>
        </w:rPr>
      </w:pPr>
    </w:p>
    <w:p w14:paraId="4F8FB0CB" w14:textId="124DCD57" w:rsidR="00526D77" w:rsidRDefault="00526D77" w:rsidP="000427DC">
      <w:pPr>
        <w:spacing w:line="480" w:lineRule="auto"/>
        <w:rPr>
          <w:rFonts w:ascii="Times New Roman" w:hAnsi="Times New Roman"/>
          <w:lang w:val="en-GB"/>
        </w:rPr>
      </w:pPr>
      <w:r>
        <w:rPr>
          <w:rFonts w:ascii="Times New Roman" w:hAnsi="Times New Roman"/>
          <w:lang w:val="en-GB"/>
        </w:rPr>
        <w:t xml:space="preserve">Nine C 2012 </w:t>
      </w:r>
      <w:r w:rsidRPr="00526D77">
        <w:rPr>
          <w:rFonts w:ascii="Times New Roman" w:hAnsi="Times New Roman"/>
          <w:i/>
          <w:lang w:val="en-GB"/>
        </w:rPr>
        <w:t>Global Justice and Territory</w:t>
      </w:r>
      <w:r>
        <w:rPr>
          <w:rFonts w:ascii="Times New Roman" w:hAnsi="Times New Roman"/>
          <w:lang w:val="en-GB"/>
        </w:rPr>
        <w:t xml:space="preserve"> Oxford: Oxford University Press</w:t>
      </w:r>
    </w:p>
    <w:p w14:paraId="7F74DFA1" w14:textId="77777777" w:rsidR="00456236" w:rsidRDefault="00456236" w:rsidP="000427DC">
      <w:pPr>
        <w:spacing w:line="480" w:lineRule="auto"/>
        <w:rPr>
          <w:rFonts w:ascii="Times New Roman" w:hAnsi="Times New Roman"/>
          <w:lang w:val="en-GB"/>
        </w:rPr>
      </w:pPr>
    </w:p>
    <w:p w14:paraId="01704E1D" w14:textId="5F2CDABC" w:rsidR="00456236" w:rsidRPr="00456236" w:rsidRDefault="00456236" w:rsidP="000427DC">
      <w:pPr>
        <w:spacing w:line="480" w:lineRule="auto"/>
      </w:pPr>
      <w:r>
        <w:rPr>
          <w:rFonts w:ascii="Times New Roman" w:hAnsi="Times New Roman"/>
          <w:lang w:val="en-GB"/>
        </w:rPr>
        <w:t xml:space="preserve">SCAR 2013 </w:t>
      </w:r>
      <w:r w:rsidRPr="008A737B">
        <w:rPr>
          <w:rFonts w:ascii="Times New Roman" w:hAnsi="Times New Roman" w:cs="Times New Roman"/>
          <w:i/>
          <w:lang w:val="en-GB"/>
        </w:rPr>
        <w:t>1</w:t>
      </w:r>
      <w:r w:rsidRPr="008A737B">
        <w:rPr>
          <w:rFonts w:ascii="Times New Roman" w:hAnsi="Times New Roman" w:cs="Times New Roman"/>
          <w:bCs/>
          <w:i/>
          <w:vertAlign w:val="superscript"/>
        </w:rPr>
        <w:t>st</w:t>
      </w:r>
      <w:r w:rsidRPr="008A737B">
        <w:rPr>
          <w:rFonts w:ascii="Times New Roman" w:hAnsi="Times New Roman" w:cs="Times New Roman"/>
          <w:bCs/>
          <w:i/>
        </w:rPr>
        <w:t xml:space="preserve"> SCAR Antarctic and Southern Ocean Science Horizon Scan</w:t>
      </w:r>
      <w:r w:rsidRPr="00456236">
        <w:rPr>
          <w:bCs/>
          <w:i/>
        </w:rPr>
        <w:t xml:space="preserve"> </w:t>
      </w:r>
      <w:r>
        <w:rPr>
          <w:bCs/>
        </w:rPr>
        <w:t xml:space="preserve">SCAR, Cambridge </w:t>
      </w:r>
    </w:p>
    <w:p w14:paraId="41B410A9" w14:textId="33EFEFE6" w:rsidR="00456236" w:rsidRDefault="00456236" w:rsidP="000427DC">
      <w:pPr>
        <w:spacing w:line="480" w:lineRule="auto"/>
        <w:rPr>
          <w:rFonts w:ascii="Times New Roman" w:hAnsi="Times New Roman"/>
          <w:lang w:val="en-GB"/>
        </w:rPr>
      </w:pPr>
    </w:p>
    <w:p w14:paraId="567E3B47" w14:textId="2CDA8DF4" w:rsidR="00526D77" w:rsidRDefault="00937282" w:rsidP="000427DC">
      <w:pPr>
        <w:spacing w:line="480" w:lineRule="auto"/>
        <w:rPr>
          <w:rFonts w:ascii="Times New Roman" w:hAnsi="Times New Roman"/>
        </w:rPr>
      </w:pPr>
      <w:r>
        <w:rPr>
          <w:rFonts w:ascii="Times New Roman" w:hAnsi="Times New Roman"/>
          <w:lang w:val="en-GB"/>
        </w:rPr>
        <w:t>Scott, S 2011</w:t>
      </w:r>
      <w:r w:rsidR="006E0B0C">
        <w:rPr>
          <w:rFonts w:ascii="Times New Roman" w:hAnsi="Times New Roman"/>
          <w:lang w:val="en-GB"/>
        </w:rPr>
        <w:t xml:space="preserve"> ‘</w:t>
      </w:r>
      <w:r w:rsidR="008A737B">
        <w:rPr>
          <w:rFonts w:ascii="Times New Roman" w:hAnsi="Times New Roman"/>
        </w:rPr>
        <w:t>Ingenious And Innocuous?</w:t>
      </w:r>
      <w:r w:rsidRPr="00937282">
        <w:rPr>
          <w:rFonts w:ascii="Times New Roman" w:hAnsi="Times New Roman"/>
        </w:rPr>
        <w:t xml:space="preserve"> Article IV of the An</w:t>
      </w:r>
      <w:r>
        <w:rPr>
          <w:rFonts w:ascii="Times New Roman" w:hAnsi="Times New Roman"/>
        </w:rPr>
        <w:t>tarctic Treaty as Imperialism’</w:t>
      </w:r>
      <w:r w:rsidRPr="00937282">
        <w:rPr>
          <w:rFonts w:ascii="Times New Roman" w:hAnsi="Times New Roman"/>
        </w:rPr>
        <w:t xml:space="preserve"> </w:t>
      </w:r>
      <w:r w:rsidRPr="00937282">
        <w:rPr>
          <w:rFonts w:ascii="Times New Roman" w:hAnsi="Times New Roman"/>
          <w:i/>
          <w:iCs/>
        </w:rPr>
        <w:t>The Polar Journal</w:t>
      </w:r>
      <w:r>
        <w:rPr>
          <w:rFonts w:ascii="Times New Roman" w:hAnsi="Times New Roman"/>
        </w:rPr>
        <w:t xml:space="preserve"> 1</w:t>
      </w:r>
      <w:r w:rsidRPr="00937282">
        <w:rPr>
          <w:rFonts w:ascii="Times New Roman" w:hAnsi="Times New Roman"/>
        </w:rPr>
        <w:t xml:space="preserve"> 49 </w:t>
      </w:r>
      <w:r>
        <w:rPr>
          <w:rFonts w:ascii="Times New Roman" w:hAnsi="Times New Roman"/>
        </w:rPr>
        <w:t>–</w:t>
      </w:r>
      <w:r w:rsidRPr="00937282">
        <w:rPr>
          <w:rFonts w:ascii="Times New Roman" w:hAnsi="Times New Roman"/>
        </w:rPr>
        <w:t xml:space="preserve"> 60</w:t>
      </w:r>
    </w:p>
    <w:p w14:paraId="74C1024D" w14:textId="77777777" w:rsidR="00937282" w:rsidRDefault="00937282" w:rsidP="000427DC">
      <w:pPr>
        <w:spacing w:line="480" w:lineRule="auto"/>
        <w:rPr>
          <w:rFonts w:ascii="Times New Roman" w:hAnsi="Times New Roman"/>
        </w:rPr>
      </w:pPr>
    </w:p>
    <w:p w14:paraId="55E9063A" w14:textId="03F90B51" w:rsidR="00977CD5" w:rsidRPr="00977CD5" w:rsidRDefault="00937282" w:rsidP="000427DC">
      <w:pPr>
        <w:spacing w:line="480" w:lineRule="auto"/>
        <w:rPr>
          <w:rFonts w:ascii="Times New Roman" w:hAnsi="Times New Roman"/>
          <w:lang w:val="en-GB"/>
        </w:rPr>
      </w:pPr>
      <w:r>
        <w:rPr>
          <w:rFonts w:ascii="Times New Roman" w:hAnsi="Times New Roman"/>
        </w:rPr>
        <w:t xml:space="preserve">Scott, S 2017 </w:t>
      </w:r>
      <w:r w:rsidR="00977CD5">
        <w:rPr>
          <w:rFonts w:ascii="Times New Roman" w:hAnsi="Times New Roman"/>
        </w:rPr>
        <w:t xml:space="preserve">‘Three waves of Antarctic imperialism’ in </w:t>
      </w:r>
      <w:r w:rsidR="00977CD5" w:rsidRPr="00977CD5">
        <w:rPr>
          <w:rFonts w:ascii="Times New Roman" w:hAnsi="Times New Roman"/>
          <w:lang w:val="en-GB"/>
        </w:rPr>
        <w:t xml:space="preserve">Dodds K, Hemmings A and Roberts P eds 2017 </w:t>
      </w:r>
      <w:r w:rsidR="00977CD5" w:rsidRPr="00977CD5">
        <w:rPr>
          <w:rFonts w:ascii="Times New Roman" w:hAnsi="Times New Roman"/>
          <w:i/>
          <w:lang w:val="en-GB"/>
        </w:rPr>
        <w:t>Handbook on the Politics of the Antarctic</w:t>
      </w:r>
      <w:r w:rsidR="00977CD5" w:rsidRPr="00977CD5">
        <w:rPr>
          <w:rFonts w:ascii="Times New Roman" w:hAnsi="Times New Roman"/>
          <w:lang w:val="en-GB"/>
        </w:rPr>
        <w:t xml:space="preserve"> Edward Elgar, Cheltenham </w:t>
      </w:r>
      <w:r w:rsidR="00977CD5">
        <w:rPr>
          <w:rFonts w:ascii="Times New Roman" w:hAnsi="Times New Roman"/>
          <w:lang w:val="en-GB"/>
        </w:rPr>
        <w:t>37-49</w:t>
      </w:r>
    </w:p>
    <w:p w14:paraId="1DBC2319" w14:textId="77777777" w:rsidR="006E0B0C" w:rsidRPr="00C0046F" w:rsidRDefault="006E0B0C" w:rsidP="000427DC">
      <w:pPr>
        <w:spacing w:line="480" w:lineRule="auto"/>
        <w:rPr>
          <w:rFonts w:ascii="Times New Roman" w:hAnsi="Times New Roman"/>
          <w:lang w:val="en-GB"/>
        </w:rPr>
      </w:pPr>
    </w:p>
    <w:p w14:paraId="3D2998EA" w14:textId="131C40E6" w:rsidR="006115CA" w:rsidRPr="00C0046F" w:rsidRDefault="00010C25" w:rsidP="000427DC">
      <w:pPr>
        <w:spacing w:line="480" w:lineRule="auto"/>
        <w:rPr>
          <w:rFonts w:ascii="Times New Roman" w:hAnsi="Times New Roman"/>
          <w:lang w:val="en-GB"/>
        </w:rPr>
      </w:pPr>
      <w:r w:rsidRPr="009D698F">
        <w:rPr>
          <w:rFonts w:ascii="Times New Roman" w:hAnsi="Times New Roman"/>
          <w:lang w:val="en-GB"/>
        </w:rPr>
        <w:t xml:space="preserve">Walton D 2013 </w:t>
      </w:r>
      <w:r w:rsidRPr="009D698F">
        <w:rPr>
          <w:rFonts w:ascii="Times New Roman" w:hAnsi="Times New Roman"/>
          <w:bCs/>
          <w:i/>
          <w:lang w:val="en-GB"/>
        </w:rPr>
        <w:t>Antarctica</w:t>
      </w:r>
      <w:r w:rsidRPr="00C0046F">
        <w:rPr>
          <w:rFonts w:ascii="Times New Roman" w:hAnsi="Times New Roman"/>
          <w:bCs/>
          <w:i/>
          <w:lang w:val="en-GB"/>
        </w:rPr>
        <w:t>: Global Science from a Frozen Continent</w:t>
      </w:r>
      <w:r w:rsidRPr="00C0046F">
        <w:rPr>
          <w:rFonts w:ascii="Times New Roman" w:hAnsi="Times New Roman"/>
          <w:bCs/>
          <w:lang w:val="en-GB"/>
        </w:rPr>
        <w:t xml:space="preserve"> Cambridge University Press</w:t>
      </w:r>
      <w:r w:rsidR="009D698F">
        <w:rPr>
          <w:rFonts w:ascii="Times New Roman" w:hAnsi="Times New Roman"/>
          <w:bCs/>
          <w:lang w:val="en-GB"/>
        </w:rPr>
        <w:t xml:space="preserve">, Cambridge </w:t>
      </w:r>
      <w:r w:rsidRPr="00C0046F">
        <w:rPr>
          <w:rFonts w:ascii="Times New Roman" w:hAnsi="Times New Roman"/>
          <w:b/>
          <w:bCs/>
          <w:lang w:val="en-GB"/>
        </w:rPr>
        <w:t xml:space="preserve"> </w:t>
      </w:r>
    </w:p>
    <w:p w14:paraId="7FDC198D" w14:textId="77777777" w:rsidR="006115CA" w:rsidRPr="00C0046F" w:rsidRDefault="006115CA" w:rsidP="000427DC">
      <w:pPr>
        <w:spacing w:line="480" w:lineRule="auto"/>
        <w:rPr>
          <w:rFonts w:ascii="Times New Roman" w:hAnsi="Times New Roman"/>
          <w:lang w:val="en-GB"/>
        </w:rPr>
      </w:pPr>
    </w:p>
    <w:p w14:paraId="39CD408A" w14:textId="77777777" w:rsidR="006115CA" w:rsidRDefault="006115CA" w:rsidP="000427DC">
      <w:pPr>
        <w:spacing w:line="480" w:lineRule="auto"/>
        <w:rPr>
          <w:rFonts w:ascii="Times New Roman" w:hAnsi="Times New Roman"/>
          <w:lang w:val="en-GB"/>
        </w:rPr>
      </w:pPr>
    </w:p>
    <w:p w14:paraId="58E2824C" w14:textId="77777777" w:rsidR="00F54B78" w:rsidRPr="00C0046F" w:rsidRDefault="00F54B78" w:rsidP="000427DC">
      <w:pPr>
        <w:spacing w:line="480" w:lineRule="auto"/>
        <w:rPr>
          <w:rFonts w:ascii="Times New Roman" w:hAnsi="Times New Roman"/>
          <w:lang w:val="en-GB"/>
        </w:rPr>
      </w:pPr>
    </w:p>
    <w:p w14:paraId="2874C38E" w14:textId="77777777" w:rsidR="006115CA" w:rsidRPr="00C0046F" w:rsidRDefault="006115CA" w:rsidP="000427DC">
      <w:pPr>
        <w:spacing w:line="480" w:lineRule="auto"/>
        <w:rPr>
          <w:rFonts w:ascii="Times New Roman" w:hAnsi="Times New Roman"/>
          <w:lang w:val="en-GB"/>
        </w:rPr>
      </w:pPr>
    </w:p>
    <w:sectPr w:rsidR="006115CA" w:rsidRPr="00C0046F" w:rsidSect="0046294E">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058E" w14:textId="77777777" w:rsidR="00726A9C" w:rsidRDefault="00726A9C" w:rsidP="006115CA">
      <w:r>
        <w:separator/>
      </w:r>
    </w:p>
  </w:endnote>
  <w:endnote w:type="continuationSeparator" w:id="0">
    <w:p w14:paraId="5B758676" w14:textId="77777777" w:rsidR="00726A9C" w:rsidRDefault="00726A9C" w:rsidP="0061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C4763" w14:textId="77777777" w:rsidR="00B672A5" w:rsidRDefault="00B672A5" w:rsidP="00253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B5634" w14:textId="77777777" w:rsidR="00B672A5" w:rsidRDefault="00B672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6FF06" w14:textId="77777777" w:rsidR="00B672A5" w:rsidRDefault="00B672A5" w:rsidP="00253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6A9C">
      <w:rPr>
        <w:rStyle w:val="PageNumber"/>
        <w:noProof/>
      </w:rPr>
      <w:t>1</w:t>
    </w:r>
    <w:r>
      <w:rPr>
        <w:rStyle w:val="PageNumber"/>
      </w:rPr>
      <w:fldChar w:fldCharType="end"/>
    </w:r>
  </w:p>
  <w:p w14:paraId="7412869B" w14:textId="77777777" w:rsidR="00B672A5" w:rsidRDefault="00B672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FA2BF" w14:textId="77777777" w:rsidR="00726A9C" w:rsidRDefault="00726A9C" w:rsidP="006115CA">
      <w:r>
        <w:separator/>
      </w:r>
    </w:p>
  </w:footnote>
  <w:footnote w:type="continuationSeparator" w:id="0">
    <w:p w14:paraId="521700B4" w14:textId="77777777" w:rsidR="00726A9C" w:rsidRDefault="00726A9C" w:rsidP="00611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CA"/>
    <w:rsid w:val="00010C25"/>
    <w:rsid w:val="0001536C"/>
    <w:rsid w:val="00031262"/>
    <w:rsid w:val="000362F6"/>
    <w:rsid w:val="000427DC"/>
    <w:rsid w:val="00072A46"/>
    <w:rsid w:val="00074625"/>
    <w:rsid w:val="00081E1A"/>
    <w:rsid w:val="000C5A04"/>
    <w:rsid w:val="000D50C2"/>
    <w:rsid w:val="000F2B97"/>
    <w:rsid w:val="00113483"/>
    <w:rsid w:val="001145A2"/>
    <w:rsid w:val="0012038D"/>
    <w:rsid w:val="001316F8"/>
    <w:rsid w:val="00154CA2"/>
    <w:rsid w:val="00165DFB"/>
    <w:rsid w:val="00194FA8"/>
    <w:rsid w:val="001A1743"/>
    <w:rsid w:val="001D39F8"/>
    <w:rsid w:val="001E3A09"/>
    <w:rsid w:val="001E3C37"/>
    <w:rsid w:val="00253E76"/>
    <w:rsid w:val="0026109A"/>
    <w:rsid w:val="002948DC"/>
    <w:rsid w:val="0029778D"/>
    <w:rsid w:val="002B190D"/>
    <w:rsid w:val="002D35EA"/>
    <w:rsid w:val="002D46C4"/>
    <w:rsid w:val="002E360E"/>
    <w:rsid w:val="002E5E09"/>
    <w:rsid w:val="0033198D"/>
    <w:rsid w:val="00352CF0"/>
    <w:rsid w:val="00360481"/>
    <w:rsid w:val="00376D63"/>
    <w:rsid w:val="003806D2"/>
    <w:rsid w:val="00387EE7"/>
    <w:rsid w:val="003A05A1"/>
    <w:rsid w:val="003A7310"/>
    <w:rsid w:val="003B6B14"/>
    <w:rsid w:val="003C1017"/>
    <w:rsid w:val="003F2E11"/>
    <w:rsid w:val="00415C8A"/>
    <w:rsid w:val="00420283"/>
    <w:rsid w:val="00427C11"/>
    <w:rsid w:val="00456236"/>
    <w:rsid w:val="0046294E"/>
    <w:rsid w:val="00465D92"/>
    <w:rsid w:val="00471360"/>
    <w:rsid w:val="00487DDF"/>
    <w:rsid w:val="004E11DD"/>
    <w:rsid w:val="00526D77"/>
    <w:rsid w:val="00530F22"/>
    <w:rsid w:val="0053375B"/>
    <w:rsid w:val="00533AF1"/>
    <w:rsid w:val="00535429"/>
    <w:rsid w:val="0054698C"/>
    <w:rsid w:val="005559B3"/>
    <w:rsid w:val="00561DC5"/>
    <w:rsid w:val="00562742"/>
    <w:rsid w:val="005639E1"/>
    <w:rsid w:val="00590C82"/>
    <w:rsid w:val="005A3B8B"/>
    <w:rsid w:val="005C05A1"/>
    <w:rsid w:val="005D05F1"/>
    <w:rsid w:val="005F12BE"/>
    <w:rsid w:val="005F2A6C"/>
    <w:rsid w:val="006115CA"/>
    <w:rsid w:val="00627DD6"/>
    <w:rsid w:val="00631711"/>
    <w:rsid w:val="0063505F"/>
    <w:rsid w:val="00642C81"/>
    <w:rsid w:val="006438AA"/>
    <w:rsid w:val="006443E8"/>
    <w:rsid w:val="006700A1"/>
    <w:rsid w:val="00697236"/>
    <w:rsid w:val="006C7DCA"/>
    <w:rsid w:val="006E0B0C"/>
    <w:rsid w:val="006F1369"/>
    <w:rsid w:val="006F1562"/>
    <w:rsid w:val="007052E5"/>
    <w:rsid w:val="00726A9C"/>
    <w:rsid w:val="00734AE0"/>
    <w:rsid w:val="007A3D24"/>
    <w:rsid w:val="007C47D0"/>
    <w:rsid w:val="007C754C"/>
    <w:rsid w:val="007D0571"/>
    <w:rsid w:val="007D3CBE"/>
    <w:rsid w:val="007D466A"/>
    <w:rsid w:val="007D7442"/>
    <w:rsid w:val="007D76F9"/>
    <w:rsid w:val="007E0FEF"/>
    <w:rsid w:val="007E1F00"/>
    <w:rsid w:val="007F1C74"/>
    <w:rsid w:val="007F2A86"/>
    <w:rsid w:val="008006E3"/>
    <w:rsid w:val="00803D35"/>
    <w:rsid w:val="008200BC"/>
    <w:rsid w:val="00827EEC"/>
    <w:rsid w:val="00841E06"/>
    <w:rsid w:val="008464B6"/>
    <w:rsid w:val="008504C8"/>
    <w:rsid w:val="00861B7B"/>
    <w:rsid w:val="00873BC7"/>
    <w:rsid w:val="00880853"/>
    <w:rsid w:val="008A737B"/>
    <w:rsid w:val="008C11DC"/>
    <w:rsid w:val="008C6009"/>
    <w:rsid w:val="0090409F"/>
    <w:rsid w:val="00915E49"/>
    <w:rsid w:val="009362D4"/>
    <w:rsid w:val="009367CF"/>
    <w:rsid w:val="00937282"/>
    <w:rsid w:val="00942884"/>
    <w:rsid w:val="00947419"/>
    <w:rsid w:val="00956A88"/>
    <w:rsid w:val="00977CD5"/>
    <w:rsid w:val="00993E2E"/>
    <w:rsid w:val="009A244C"/>
    <w:rsid w:val="009C26A0"/>
    <w:rsid w:val="009C2DF3"/>
    <w:rsid w:val="009C7181"/>
    <w:rsid w:val="009D698F"/>
    <w:rsid w:val="009F02E9"/>
    <w:rsid w:val="009F5DEB"/>
    <w:rsid w:val="00A03153"/>
    <w:rsid w:val="00A2358A"/>
    <w:rsid w:val="00A408D5"/>
    <w:rsid w:val="00A54451"/>
    <w:rsid w:val="00A60AC1"/>
    <w:rsid w:val="00A637B7"/>
    <w:rsid w:val="00A67AEE"/>
    <w:rsid w:val="00A812C3"/>
    <w:rsid w:val="00A82B84"/>
    <w:rsid w:val="00A83AAF"/>
    <w:rsid w:val="00AB3779"/>
    <w:rsid w:val="00AC319C"/>
    <w:rsid w:val="00AD1442"/>
    <w:rsid w:val="00AF0EF5"/>
    <w:rsid w:val="00AF5295"/>
    <w:rsid w:val="00AF6BCE"/>
    <w:rsid w:val="00B009DE"/>
    <w:rsid w:val="00B02A1F"/>
    <w:rsid w:val="00B1581D"/>
    <w:rsid w:val="00B22394"/>
    <w:rsid w:val="00B41930"/>
    <w:rsid w:val="00B60207"/>
    <w:rsid w:val="00B63D5A"/>
    <w:rsid w:val="00B64F98"/>
    <w:rsid w:val="00B672A5"/>
    <w:rsid w:val="00B85421"/>
    <w:rsid w:val="00BA2956"/>
    <w:rsid w:val="00BB3A2E"/>
    <w:rsid w:val="00BB40F1"/>
    <w:rsid w:val="00BC7E3B"/>
    <w:rsid w:val="00BE0D59"/>
    <w:rsid w:val="00BE2782"/>
    <w:rsid w:val="00BE5886"/>
    <w:rsid w:val="00C0046F"/>
    <w:rsid w:val="00C03859"/>
    <w:rsid w:val="00C04914"/>
    <w:rsid w:val="00C118D6"/>
    <w:rsid w:val="00C13D0F"/>
    <w:rsid w:val="00C21C58"/>
    <w:rsid w:val="00C33109"/>
    <w:rsid w:val="00C43956"/>
    <w:rsid w:val="00C569BE"/>
    <w:rsid w:val="00C7784E"/>
    <w:rsid w:val="00CB5E49"/>
    <w:rsid w:val="00CB5FD5"/>
    <w:rsid w:val="00CB761E"/>
    <w:rsid w:val="00CC03B7"/>
    <w:rsid w:val="00CE1866"/>
    <w:rsid w:val="00D02D32"/>
    <w:rsid w:val="00D314BE"/>
    <w:rsid w:val="00D32239"/>
    <w:rsid w:val="00D35CEF"/>
    <w:rsid w:val="00D44E26"/>
    <w:rsid w:val="00D73C0D"/>
    <w:rsid w:val="00D8569A"/>
    <w:rsid w:val="00D906AD"/>
    <w:rsid w:val="00DC7D58"/>
    <w:rsid w:val="00DD2B99"/>
    <w:rsid w:val="00DF5CD0"/>
    <w:rsid w:val="00E01BC7"/>
    <w:rsid w:val="00E32C72"/>
    <w:rsid w:val="00E40B7C"/>
    <w:rsid w:val="00E55DD6"/>
    <w:rsid w:val="00E63F89"/>
    <w:rsid w:val="00E733AD"/>
    <w:rsid w:val="00E759CF"/>
    <w:rsid w:val="00E818FA"/>
    <w:rsid w:val="00E9388B"/>
    <w:rsid w:val="00E95F24"/>
    <w:rsid w:val="00EA6A97"/>
    <w:rsid w:val="00EB5FAE"/>
    <w:rsid w:val="00ED52DD"/>
    <w:rsid w:val="00EE6F5E"/>
    <w:rsid w:val="00EF379C"/>
    <w:rsid w:val="00EF41DD"/>
    <w:rsid w:val="00EF72BC"/>
    <w:rsid w:val="00F10ECF"/>
    <w:rsid w:val="00F54B78"/>
    <w:rsid w:val="00F710CA"/>
    <w:rsid w:val="00F81384"/>
    <w:rsid w:val="00F92029"/>
    <w:rsid w:val="00FA089D"/>
    <w:rsid w:val="00FA2BAB"/>
    <w:rsid w:val="00FA62AE"/>
    <w:rsid w:val="00FF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CCF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5CA"/>
    <w:rPr>
      <w:color w:val="0000FF" w:themeColor="hyperlink"/>
      <w:u w:val="single"/>
    </w:rPr>
  </w:style>
  <w:style w:type="paragraph" w:styleId="Footer">
    <w:name w:val="footer"/>
    <w:basedOn w:val="Normal"/>
    <w:link w:val="FooterChar"/>
    <w:uiPriority w:val="99"/>
    <w:unhideWhenUsed/>
    <w:rsid w:val="006115CA"/>
    <w:pPr>
      <w:tabs>
        <w:tab w:val="center" w:pos="4320"/>
        <w:tab w:val="right" w:pos="8640"/>
      </w:tabs>
    </w:pPr>
  </w:style>
  <w:style w:type="character" w:customStyle="1" w:styleId="FooterChar">
    <w:name w:val="Footer Char"/>
    <w:basedOn w:val="DefaultParagraphFont"/>
    <w:link w:val="Footer"/>
    <w:uiPriority w:val="99"/>
    <w:rsid w:val="006115CA"/>
  </w:style>
  <w:style w:type="character" w:styleId="PageNumber">
    <w:name w:val="page number"/>
    <w:basedOn w:val="DefaultParagraphFont"/>
    <w:uiPriority w:val="99"/>
    <w:semiHidden/>
    <w:unhideWhenUsed/>
    <w:rsid w:val="006115CA"/>
  </w:style>
  <w:style w:type="paragraph" w:styleId="NormalWeb">
    <w:name w:val="Normal (Web)"/>
    <w:basedOn w:val="Normal"/>
    <w:uiPriority w:val="99"/>
    <w:semiHidden/>
    <w:unhideWhenUsed/>
    <w:rsid w:val="00456236"/>
    <w:rPr>
      <w:rFonts w:ascii="Times New Roman" w:hAnsi="Times New Roman" w:cs="Times New Roman"/>
    </w:rPr>
  </w:style>
  <w:style w:type="paragraph" w:styleId="BalloonText">
    <w:name w:val="Balloon Text"/>
    <w:basedOn w:val="Normal"/>
    <w:link w:val="BalloonTextChar"/>
    <w:uiPriority w:val="99"/>
    <w:semiHidden/>
    <w:unhideWhenUsed/>
    <w:rsid w:val="00D73C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3C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30942">
      <w:bodyDiv w:val="1"/>
      <w:marLeft w:val="0"/>
      <w:marRight w:val="0"/>
      <w:marTop w:val="0"/>
      <w:marBottom w:val="0"/>
      <w:divBdr>
        <w:top w:val="none" w:sz="0" w:space="0" w:color="auto"/>
        <w:left w:val="none" w:sz="0" w:space="0" w:color="auto"/>
        <w:bottom w:val="none" w:sz="0" w:space="0" w:color="auto"/>
        <w:right w:val="none" w:sz="0" w:space="0" w:color="auto"/>
      </w:divBdr>
      <w:divsChild>
        <w:div w:id="886993639">
          <w:marLeft w:val="0"/>
          <w:marRight w:val="0"/>
          <w:marTop w:val="0"/>
          <w:marBottom w:val="0"/>
          <w:divBdr>
            <w:top w:val="none" w:sz="0" w:space="0" w:color="auto"/>
            <w:left w:val="none" w:sz="0" w:space="0" w:color="auto"/>
            <w:bottom w:val="none" w:sz="0" w:space="0" w:color="auto"/>
            <w:right w:val="none" w:sz="0" w:space="0" w:color="auto"/>
          </w:divBdr>
          <w:divsChild>
            <w:div w:id="875431874">
              <w:marLeft w:val="0"/>
              <w:marRight w:val="0"/>
              <w:marTop w:val="0"/>
              <w:marBottom w:val="0"/>
              <w:divBdr>
                <w:top w:val="none" w:sz="0" w:space="0" w:color="auto"/>
                <w:left w:val="none" w:sz="0" w:space="0" w:color="auto"/>
                <w:bottom w:val="none" w:sz="0" w:space="0" w:color="auto"/>
                <w:right w:val="none" w:sz="0" w:space="0" w:color="auto"/>
              </w:divBdr>
              <w:divsChild>
                <w:div w:id="3539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23</Pages>
  <Words>5771</Words>
  <Characters>32895</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Dodds</dc:creator>
  <cp:keywords/>
  <dc:description/>
  <cp:lastModifiedBy>Microsoft Office User</cp:lastModifiedBy>
  <cp:revision>114</cp:revision>
  <dcterms:created xsi:type="dcterms:W3CDTF">2016-07-28T13:49:00Z</dcterms:created>
  <dcterms:modified xsi:type="dcterms:W3CDTF">2017-10-17T15:41:00Z</dcterms:modified>
</cp:coreProperties>
</file>