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C494" w14:textId="1FE7232F" w:rsidR="00A67621" w:rsidRDefault="00A67621" w:rsidP="00B238DC">
      <w:pPr>
        <w:spacing w:line="480" w:lineRule="auto"/>
        <w:jc w:val="both"/>
        <w:rPr>
          <w:rFonts w:ascii="Times New Roman" w:hAnsi="Times New Roman"/>
          <w:b/>
        </w:rPr>
      </w:pPr>
      <w:bookmarkStart w:id="0" w:name="_Toc319590760"/>
      <w:bookmarkStart w:id="1" w:name="_Toc324425762"/>
      <w:r>
        <w:rPr>
          <w:rFonts w:ascii="Times New Roman" w:hAnsi="Times New Roman"/>
          <w:b/>
        </w:rPr>
        <w:t>Pre-print authors’ copy QJEP accepted 20-7-17</w:t>
      </w:r>
    </w:p>
    <w:p w14:paraId="7CA20C1F" w14:textId="701EDBCD" w:rsidR="00162ED9" w:rsidRPr="00D335B4" w:rsidRDefault="00162ED9" w:rsidP="00B238DC">
      <w:pPr>
        <w:spacing w:line="480" w:lineRule="auto"/>
        <w:jc w:val="both"/>
        <w:rPr>
          <w:rFonts w:ascii="Times New Roman" w:hAnsi="Times New Roman"/>
          <w:b/>
        </w:rPr>
      </w:pPr>
      <w:r w:rsidRPr="00162ED9">
        <w:rPr>
          <w:rFonts w:ascii="Times New Roman" w:hAnsi="Times New Roman"/>
          <w:b/>
        </w:rPr>
        <w:t xml:space="preserve">Reading comprehension and its relationship with working memory capacity when reading </w:t>
      </w:r>
      <w:r w:rsidR="00C21898">
        <w:rPr>
          <w:rFonts w:ascii="Times New Roman" w:hAnsi="Times New Roman"/>
          <w:b/>
        </w:rPr>
        <w:t>horizontally scrolling</w:t>
      </w:r>
      <w:r w:rsidRPr="00162ED9">
        <w:rPr>
          <w:rFonts w:ascii="Times New Roman" w:hAnsi="Times New Roman"/>
          <w:b/>
        </w:rPr>
        <w:t xml:space="preserve"> text.</w:t>
      </w:r>
    </w:p>
    <w:p w14:paraId="6FB7FE04" w14:textId="77777777" w:rsidR="00162ED9" w:rsidRPr="00D86710" w:rsidRDefault="00162ED9" w:rsidP="00B238DC">
      <w:pPr>
        <w:spacing w:line="480" w:lineRule="auto"/>
        <w:jc w:val="both"/>
        <w:rPr>
          <w:rFonts w:ascii="Times New Roman" w:hAnsi="Times New Roman"/>
        </w:rPr>
      </w:pPr>
      <w:r w:rsidRPr="00D86710">
        <w:rPr>
          <w:rFonts w:ascii="Times New Roman" w:hAnsi="Times New Roman"/>
        </w:rPr>
        <w:t>Hannah Harvey and Robin Walker</w:t>
      </w:r>
    </w:p>
    <w:p w14:paraId="0BB335C3" w14:textId="75223B06" w:rsidR="00D335B4" w:rsidRDefault="00D335B4" w:rsidP="00B238DC">
      <w:pPr>
        <w:spacing w:line="480" w:lineRule="auto"/>
        <w:contextualSpacing/>
        <w:jc w:val="both"/>
        <w:rPr>
          <w:rFonts w:ascii="Times New Roman" w:hAnsi="Times New Roman"/>
        </w:rPr>
      </w:pPr>
      <w:r>
        <w:rPr>
          <w:rFonts w:ascii="Times New Roman" w:hAnsi="Times New Roman"/>
        </w:rPr>
        <w:t>Department of Psychology, Royal Holloway University of London, Egham, UK</w:t>
      </w:r>
    </w:p>
    <w:p w14:paraId="65921B5C" w14:textId="77777777" w:rsidR="00162ED9" w:rsidRPr="00D86710" w:rsidRDefault="00162ED9" w:rsidP="00B238DC">
      <w:pPr>
        <w:spacing w:line="480" w:lineRule="auto"/>
        <w:contextualSpacing/>
        <w:jc w:val="both"/>
        <w:rPr>
          <w:rFonts w:ascii="Times New Roman" w:hAnsi="Times New Roman"/>
          <w:lang w:val="en-GB"/>
        </w:rPr>
      </w:pPr>
      <w:r w:rsidRPr="00D86710">
        <w:rPr>
          <w:rFonts w:ascii="Times New Roman" w:hAnsi="Times New Roman"/>
          <w:lang w:val="en-GB"/>
        </w:rPr>
        <w:t xml:space="preserve">Correspondence: Department of Psychology, Royal Holloway University of London, Egham Hill, Egham, TW20 0EX, Hannah.Harvey@rhul.ac.uk </w:t>
      </w:r>
    </w:p>
    <w:p w14:paraId="31307478" w14:textId="77777777" w:rsidR="00162ED9" w:rsidRPr="00D86710" w:rsidRDefault="00162ED9" w:rsidP="00B238DC">
      <w:pPr>
        <w:spacing w:line="480" w:lineRule="auto"/>
        <w:jc w:val="both"/>
        <w:rPr>
          <w:rFonts w:ascii="Times New Roman" w:hAnsi="Times New Roman"/>
        </w:rPr>
      </w:pPr>
    </w:p>
    <w:p w14:paraId="2AF0FB3C" w14:textId="77777777" w:rsidR="00162ED9" w:rsidRDefault="00162ED9" w:rsidP="00B238DC">
      <w:pPr>
        <w:spacing w:line="480" w:lineRule="auto"/>
        <w:jc w:val="both"/>
        <w:rPr>
          <w:rFonts w:ascii="Times New Roman" w:hAnsi="Times New Roman"/>
        </w:rPr>
      </w:pPr>
      <w:bookmarkStart w:id="2" w:name="_GoBack"/>
      <w:bookmarkEnd w:id="2"/>
    </w:p>
    <w:p w14:paraId="79E2E5E4" w14:textId="77777777" w:rsidR="00162ED9" w:rsidRDefault="00162ED9" w:rsidP="00B238DC">
      <w:pPr>
        <w:spacing w:line="480" w:lineRule="auto"/>
        <w:jc w:val="both"/>
        <w:rPr>
          <w:rFonts w:ascii="Times New Roman" w:hAnsi="Times New Roman"/>
        </w:rPr>
      </w:pPr>
    </w:p>
    <w:p w14:paraId="096557B7" w14:textId="77777777" w:rsidR="00162ED9" w:rsidRDefault="00162ED9" w:rsidP="00B238DC">
      <w:pPr>
        <w:spacing w:line="480" w:lineRule="auto"/>
        <w:jc w:val="both"/>
        <w:rPr>
          <w:rFonts w:ascii="Times New Roman" w:hAnsi="Times New Roman"/>
        </w:rPr>
      </w:pPr>
    </w:p>
    <w:p w14:paraId="0FE2AC0C" w14:textId="77777777" w:rsidR="00162ED9" w:rsidRDefault="00162ED9" w:rsidP="00B238DC">
      <w:pPr>
        <w:spacing w:line="480" w:lineRule="auto"/>
        <w:jc w:val="both"/>
        <w:rPr>
          <w:rFonts w:ascii="Times New Roman" w:hAnsi="Times New Roman"/>
        </w:rPr>
      </w:pPr>
    </w:p>
    <w:p w14:paraId="4B46F209" w14:textId="77777777" w:rsidR="00162ED9" w:rsidRDefault="00162ED9" w:rsidP="00B238DC">
      <w:pPr>
        <w:spacing w:line="480" w:lineRule="auto"/>
        <w:jc w:val="both"/>
        <w:rPr>
          <w:rFonts w:ascii="Times New Roman" w:hAnsi="Times New Roman"/>
          <w:b/>
        </w:rPr>
      </w:pPr>
    </w:p>
    <w:p w14:paraId="1757433F" w14:textId="77777777" w:rsidR="00D335B4" w:rsidRDefault="00D335B4" w:rsidP="00B238DC">
      <w:pPr>
        <w:jc w:val="both"/>
        <w:rPr>
          <w:rFonts w:ascii="Times New Roman" w:hAnsi="Times New Roman"/>
          <w:b/>
        </w:rPr>
      </w:pPr>
      <w:r>
        <w:rPr>
          <w:rFonts w:ascii="Times New Roman" w:hAnsi="Times New Roman"/>
          <w:b/>
        </w:rPr>
        <w:br w:type="page"/>
      </w:r>
    </w:p>
    <w:p w14:paraId="41E3A08A" w14:textId="6AE33577" w:rsidR="00D335B4" w:rsidRPr="00D335B4" w:rsidRDefault="00D335B4" w:rsidP="00B238DC">
      <w:pPr>
        <w:spacing w:line="480" w:lineRule="auto"/>
        <w:jc w:val="both"/>
        <w:rPr>
          <w:rFonts w:ascii="Times New Roman" w:hAnsi="Times New Roman"/>
          <w:b/>
        </w:rPr>
      </w:pPr>
      <w:r w:rsidRPr="00162ED9">
        <w:rPr>
          <w:rFonts w:ascii="Times New Roman" w:hAnsi="Times New Roman"/>
          <w:b/>
        </w:rPr>
        <w:lastRenderedPageBreak/>
        <w:t>Reading comprehension and its relationship with working memory capacity wh</w:t>
      </w:r>
      <w:r w:rsidR="00843607">
        <w:rPr>
          <w:rFonts w:ascii="Times New Roman" w:hAnsi="Times New Roman"/>
          <w:b/>
        </w:rPr>
        <w:t xml:space="preserve">en reading </w:t>
      </w:r>
      <w:r w:rsidR="00C21898">
        <w:rPr>
          <w:rFonts w:ascii="Times New Roman" w:hAnsi="Times New Roman"/>
          <w:b/>
        </w:rPr>
        <w:t>horizontally scrolling</w:t>
      </w:r>
      <w:r w:rsidRPr="00162ED9">
        <w:rPr>
          <w:rFonts w:ascii="Times New Roman" w:hAnsi="Times New Roman"/>
          <w:b/>
        </w:rPr>
        <w:t xml:space="preserve"> text.</w:t>
      </w:r>
    </w:p>
    <w:p w14:paraId="7BC01949" w14:textId="77777777" w:rsidR="00162ED9" w:rsidRDefault="00162ED9" w:rsidP="00B238DC">
      <w:pPr>
        <w:spacing w:line="480" w:lineRule="auto"/>
        <w:jc w:val="both"/>
        <w:rPr>
          <w:rFonts w:ascii="Times New Roman" w:hAnsi="Times New Roman"/>
          <w:b/>
        </w:rPr>
      </w:pPr>
    </w:p>
    <w:p w14:paraId="4A53EAC7" w14:textId="054A5D56" w:rsidR="00F60A83" w:rsidRPr="00D86710" w:rsidRDefault="003E4D40" w:rsidP="00B238DC">
      <w:pPr>
        <w:spacing w:line="480" w:lineRule="auto"/>
        <w:ind w:left="709"/>
        <w:jc w:val="both"/>
        <w:rPr>
          <w:rFonts w:ascii="Times New Roman" w:hAnsi="Times New Roman"/>
        </w:rPr>
      </w:pPr>
      <w:r w:rsidRPr="00D86710">
        <w:rPr>
          <w:rFonts w:ascii="Times New Roman" w:hAnsi="Times New Roman"/>
        </w:rPr>
        <w:t>T</w:t>
      </w:r>
      <w:r w:rsidR="00273D91" w:rsidRPr="00D86710">
        <w:rPr>
          <w:rFonts w:ascii="Times New Roman" w:hAnsi="Times New Roman"/>
        </w:rPr>
        <w:t xml:space="preserve">he </w:t>
      </w:r>
      <w:r w:rsidR="00C21898">
        <w:rPr>
          <w:rFonts w:ascii="Times New Roman" w:hAnsi="Times New Roman"/>
        </w:rPr>
        <w:t>horizontally scrolling</w:t>
      </w:r>
      <w:r w:rsidR="00273D91" w:rsidRPr="00D86710">
        <w:rPr>
          <w:rFonts w:ascii="Times New Roman" w:hAnsi="Times New Roman"/>
        </w:rPr>
        <w:t xml:space="preserve"> format, where text is presented in a single line drifting right to left</w:t>
      </w:r>
      <w:r w:rsidR="002237CC">
        <w:rPr>
          <w:rFonts w:ascii="Times New Roman" w:hAnsi="Times New Roman"/>
        </w:rPr>
        <w:t>,</w:t>
      </w:r>
      <w:r w:rsidRPr="00D86710">
        <w:rPr>
          <w:rFonts w:ascii="Times New Roman" w:hAnsi="Times New Roman"/>
        </w:rPr>
        <w:t xml:space="preserve"> is </w:t>
      </w:r>
      <w:r w:rsidR="001006ED">
        <w:rPr>
          <w:rFonts w:ascii="Times New Roman" w:hAnsi="Times New Roman"/>
        </w:rPr>
        <w:t xml:space="preserve">relatively commonly </w:t>
      </w:r>
      <w:r w:rsidRPr="00D86710">
        <w:rPr>
          <w:rFonts w:ascii="Times New Roman" w:hAnsi="Times New Roman"/>
        </w:rPr>
        <w:t xml:space="preserve">used </w:t>
      </w:r>
      <w:r w:rsidR="00E05D67">
        <w:rPr>
          <w:rFonts w:ascii="Times New Roman" w:hAnsi="Times New Roman"/>
        </w:rPr>
        <w:t xml:space="preserve">to display text </w:t>
      </w:r>
      <w:r w:rsidRPr="00D86710">
        <w:rPr>
          <w:rFonts w:ascii="Times New Roman" w:hAnsi="Times New Roman"/>
        </w:rPr>
        <w:t xml:space="preserve">on digital </w:t>
      </w:r>
      <w:r w:rsidR="00E05D67">
        <w:rPr>
          <w:rFonts w:ascii="Times New Roman" w:hAnsi="Times New Roman"/>
        </w:rPr>
        <w:t>screens</w:t>
      </w:r>
      <w:r w:rsidR="00273D91" w:rsidRPr="00D86710">
        <w:rPr>
          <w:rFonts w:ascii="Times New Roman" w:hAnsi="Times New Roman"/>
        </w:rPr>
        <w:t xml:space="preserve">. </w:t>
      </w:r>
      <w:r w:rsidR="00E56509" w:rsidRPr="00D86710">
        <w:rPr>
          <w:rFonts w:ascii="Times New Roman" w:hAnsi="Times New Roman"/>
        </w:rPr>
        <w:t>This format</w:t>
      </w:r>
      <w:r w:rsidRPr="00D86710">
        <w:rPr>
          <w:rFonts w:ascii="Times New Roman" w:hAnsi="Times New Roman"/>
        </w:rPr>
        <w:t xml:space="preserve"> presents </w:t>
      </w:r>
      <w:r w:rsidR="00460A4F">
        <w:rPr>
          <w:rFonts w:ascii="Times New Roman" w:hAnsi="Times New Roman"/>
        </w:rPr>
        <w:t xml:space="preserve">a potentially challenging </w:t>
      </w:r>
      <w:r w:rsidR="00273D91" w:rsidRPr="00D86710">
        <w:rPr>
          <w:rFonts w:ascii="Times New Roman" w:hAnsi="Times New Roman"/>
        </w:rPr>
        <w:t>reading situation</w:t>
      </w:r>
      <w:r w:rsidR="00460A4F">
        <w:rPr>
          <w:rFonts w:ascii="Times New Roman" w:hAnsi="Times New Roman"/>
        </w:rPr>
        <w:t>,</w:t>
      </w:r>
      <w:r w:rsidR="00273D91" w:rsidRPr="00D86710">
        <w:rPr>
          <w:rFonts w:ascii="Times New Roman" w:hAnsi="Times New Roman"/>
        </w:rPr>
        <w:t xml:space="preserve"> </w:t>
      </w:r>
      <w:r w:rsidR="00460A4F">
        <w:rPr>
          <w:rFonts w:ascii="Times New Roman" w:hAnsi="Times New Roman"/>
        </w:rPr>
        <w:t xml:space="preserve">as the text must be </w:t>
      </w:r>
      <w:r w:rsidR="00843607">
        <w:rPr>
          <w:rFonts w:ascii="Times New Roman" w:hAnsi="Times New Roman"/>
        </w:rPr>
        <w:t>followed</w:t>
      </w:r>
      <w:r w:rsidR="00D335B4">
        <w:rPr>
          <w:rFonts w:ascii="Times New Roman" w:hAnsi="Times New Roman"/>
        </w:rPr>
        <w:t xml:space="preserve"> smoothly to the left (to </w:t>
      </w:r>
      <w:r w:rsidR="00843607">
        <w:rPr>
          <w:rFonts w:ascii="Times New Roman" w:hAnsi="Times New Roman"/>
        </w:rPr>
        <w:t>track</w:t>
      </w:r>
      <w:r w:rsidR="00460A4F">
        <w:rPr>
          <w:rFonts w:ascii="Times New Roman" w:hAnsi="Times New Roman"/>
        </w:rPr>
        <w:t xml:space="preserve"> individual words) </w:t>
      </w:r>
      <w:r w:rsidR="00843607">
        <w:rPr>
          <w:rFonts w:ascii="Times New Roman" w:hAnsi="Times New Roman"/>
        </w:rPr>
        <w:t>whilst rightward eye-movements</w:t>
      </w:r>
      <w:r w:rsidR="00460A4F">
        <w:rPr>
          <w:rFonts w:ascii="Times New Roman" w:hAnsi="Times New Roman"/>
        </w:rPr>
        <w:t xml:space="preserve"> </w:t>
      </w:r>
      <w:r w:rsidR="00BE67C0">
        <w:rPr>
          <w:rFonts w:ascii="Times New Roman" w:hAnsi="Times New Roman"/>
        </w:rPr>
        <w:t>are</w:t>
      </w:r>
      <w:r w:rsidR="00460A4F">
        <w:rPr>
          <w:rFonts w:ascii="Times New Roman" w:hAnsi="Times New Roman"/>
        </w:rPr>
        <w:t xml:space="preserve"> made</w:t>
      </w:r>
      <w:r w:rsidR="00BE67C0">
        <w:rPr>
          <w:rFonts w:ascii="Times New Roman" w:hAnsi="Times New Roman"/>
        </w:rPr>
        <w:t xml:space="preserve"> as usual</w:t>
      </w:r>
      <w:r w:rsidR="00C21898">
        <w:rPr>
          <w:rFonts w:ascii="Times New Roman" w:hAnsi="Times New Roman"/>
        </w:rPr>
        <w:t xml:space="preserve"> to progress through the text</w:t>
      </w:r>
      <w:r w:rsidR="00460A4F">
        <w:rPr>
          <w:rFonts w:ascii="Times New Roman" w:hAnsi="Times New Roman"/>
        </w:rPr>
        <w:t xml:space="preserve">.  This conflict may </w:t>
      </w:r>
      <w:r w:rsidR="00E56509" w:rsidRPr="00D86710">
        <w:rPr>
          <w:rFonts w:ascii="Times New Roman" w:hAnsi="Times New Roman"/>
        </w:rPr>
        <w:t>reduce</w:t>
      </w:r>
      <w:r w:rsidR="003B63D5" w:rsidRPr="00D86710">
        <w:rPr>
          <w:rFonts w:ascii="Times New Roman" w:hAnsi="Times New Roman"/>
        </w:rPr>
        <w:t xml:space="preserve"> </w:t>
      </w:r>
      <w:r w:rsidR="00C21898">
        <w:rPr>
          <w:rFonts w:ascii="Times New Roman" w:hAnsi="Times New Roman"/>
        </w:rPr>
        <w:t>attention allocated to</w:t>
      </w:r>
      <w:r w:rsidR="003B63D5" w:rsidRPr="00D86710">
        <w:rPr>
          <w:rFonts w:ascii="Times New Roman" w:hAnsi="Times New Roman"/>
        </w:rPr>
        <w:t xml:space="preserve"> upcoming text</w:t>
      </w:r>
      <w:r w:rsidR="00843607">
        <w:rPr>
          <w:rFonts w:ascii="Times New Roman" w:hAnsi="Times New Roman"/>
        </w:rPr>
        <w:t>.</w:t>
      </w:r>
      <w:r w:rsidR="00E56509" w:rsidRPr="00D86710">
        <w:rPr>
          <w:rFonts w:ascii="Times New Roman" w:hAnsi="Times New Roman"/>
        </w:rPr>
        <w:t xml:space="preserve"> </w:t>
      </w:r>
      <w:r w:rsidR="00843607">
        <w:rPr>
          <w:rFonts w:ascii="Times New Roman" w:hAnsi="Times New Roman"/>
        </w:rPr>
        <w:t>R</w:t>
      </w:r>
      <w:r w:rsidR="00411A5F" w:rsidRPr="00D86710">
        <w:rPr>
          <w:rFonts w:ascii="Times New Roman" w:hAnsi="Times New Roman"/>
        </w:rPr>
        <w:t>eturning to previously encountered text</w:t>
      </w:r>
      <w:r w:rsidR="00843607">
        <w:rPr>
          <w:rFonts w:ascii="Times New Roman" w:hAnsi="Times New Roman"/>
        </w:rPr>
        <w:t xml:space="preserve"> is also more difficult with this format</w:t>
      </w:r>
      <w:r w:rsidR="003B63D5" w:rsidRPr="00D86710">
        <w:rPr>
          <w:rFonts w:ascii="Times New Roman" w:hAnsi="Times New Roman"/>
        </w:rPr>
        <w:t xml:space="preserve">. </w:t>
      </w:r>
      <w:r w:rsidR="00124C58" w:rsidRPr="00D86710">
        <w:rPr>
          <w:rFonts w:ascii="Times New Roman" w:hAnsi="Times New Roman"/>
        </w:rPr>
        <w:t>Here</w:t>
      </w:r>
      <w:r w:rsidR="002237CC">
        <w:rPr>
          <w:rFonts w:ascii="Times New Roman" w:hAnsi="Times New Roman"/>
        </w:rPr>
        <w:t>,</w:t>
      </w:r>
      <w:r w:rsidR="00124C58" w:rsidRPr="00D86710">
        <w:rPr>
          <w:rFonts w:ascii="Times New Roman" w:hAnsi="Times New Roman"/>
        </w:rPr>
        <w:t xml:space="preserve"> </w:t>
      </w:r>
      <w:r w:rsidR="00411A5F" w:rsidRPr="00D86710">
        <w:rPr>
          <w:rFonts w:ascii="Times New Roman" w:hAnsi="Times New Roman"/>
        </w:rPr>
        <w:t xml:space="preserve">a sustained reading comprehension task </w:t>
      </w:r>
      <w:r w:rsidR="00124C58" w:rsidRPr="00D86710">
        <w:rPr>
          <w:rFonts w:ascii="Times New Roman" w:hAnsi="Times New Roman"/>
        </w:rPr>
        <w:t xml:space="preserve">was used </w:t>
      </w:r>
      <w:r w:rsidR="00411A5F" w:rsidRPr="00D86710">
        <w:rPr>
          <w:rFonts w:ascii="Times New Roman" w:hAnsi="Times New Roman"/>
        </w:rPr>
        <w:t xml:space="preserve">to </w:t>
      </w:r>
      <w:r w:rsidR="00460A4F">
        <w:rPr>
          <w:rFonts w:ascii="Times New Roman" w:hAnsi="Times New Roman"/>
        </w:rPr>
        <w:t xml:space="preserve">compare performance with </w:t>
      </w:r>
      <w:r w:rsidR="00C21898">
        <w:rPr>
          <w:rFonts w:ascii="Times New Roman" w:hAnsi="Times New Roman"/>
        </w:rPr>
        <w:t>horizontally scrolling</w:t>
      </w:r>
      <w:r w:rsidRPr="00D86710">
        <w:rPr>
          <w:rFonts w:ascii="Times New Roman" w:hAnsi="Times New Roman"/>
        </w:rPr>
        <w:t xml:space="preserve"> </w:t>
      </w:r>
      <w:r w:rsidR="00460A4F">
        <w:rPr>
          <w:rFonts w:ascii="Times New Roman" w:hAnsi="Times New Roman"/>
        </w:rPr>
        <w:t>and multiline static text formats</w:t>
      </w:r>
      <w:r w:rsidR="00411A5F" w:rsidRPr="00D86710">
        <w:rPr>
          <w:rFonts w:ascii="Times New Roman" w:hAnsi="Times New Roman"/>
        </w:rPr>
        <w:t xml:space="preserve">. </w:t>
      </w:r>
      <w:r w:rsidR="003B230A" w:rsidRPr="00D86710">
        <w:rPr>
          <w:rFonts w:ascii="Times New Roman" w:hAnsi="Times New Roman"/>
        </w:rPr>
        <w:t>Results</w:t>
      </w:r>
      <w:r w:rsidR="00411A5F" w:rsidRPr="00D86710">
        <w:rPr>
          <w:rFonts w:ascii="Times New Roman" w:hAnsi="Times New Roman"/>
        </w:rPr>
        <w:t xml:space="preserve"> </w:t>
      </w:r>
      <w:r w:rsidR="00E56509" w:rsidRPr="00D86710">
        <w:rPr>
          <w:rFonts w:ascii="Times New Roman" w:hAnsi="Times New Roman"/>
        </w:rPr>
        <w:t>showed</w:t>
      </w:r>
      <w:r w:rsidR="00411A5F" w:rsidRPr="00D86710">
        <w:rPr>
          <w:rFonts w:ascii="Times New Roman" w:hAnsi="Times New Roman"/>
        </w:rPr>
        <w:t xml:space="preserve"> that </w:t>
      </w:r>
      <w:r w:rsidR="00E56509" w:rsidRPr="00D86710">
        <w:rPr>
          <w:rFonts w:ascii="Times New Roman" w:hAnsi="Times New Roman"/>
        </w:rPr>
        <w:t>literal comprehension can be</w:t>
      </w:r>
      <w:r w:rsidR="00D80FBD">
        <w:rPr>
          <w:rFonts w:ascii="Times New Roman" w:hAnsi="Times New Roman"/>
        </w:rPr>
        <w:t xml:space="preserve"> reasonably</w:t>
      </w:r>
      <w:r w:rsidR="00E56509" w:rsidRPr="00D86710">
        <w:rPr>
          <w:rFonts w:ascii="Times New Roman" w:hAnsi="Times New Roman"/>
        </w:rPr>
        <w:t xml:space="preserve"> well-maintained with </w:t>
      </w:r>
      <w:r w:rsidR="00D86710" w:rsidRPr="00D86710">
        <w:rPr>
          <w:rFonts w:ascii="Times New Roman" w:hAnsi="Times New Roman"/>
        </w:rPr>
        <w:t>scrolling</w:t>
      </w:r>
      <w:r w:rsidR="00E56509" w:rsidRPr="00D86710">
        <w:rPr>
          <w:rFonts w:ascii="Times New Roman" w:hAnsi="Times New Roman"/>
        </w:rPr>
        <w:t xml:space="preserve"> </w:t>
      </w:r>
      <w:r w:rsidR="00D86710" w:rsidRPr="00D86710">
        <w:rPr>
          <w:rFonts w:ascii="Times New Roman" w:hAnsi="Times New Roman"/>
        </w:rPr>
        <w:t>text</w:t>
      </w:r>
      <w:r w:rsidR="00E56509" w:rsidRPr="00D86710">
        <w:rPr>
          <w:rFonts w:ascii="Times New Roman" w:hAnsi="Times New Roman"/>
        </w:rPr>
        <w:t xml:space="preserve">, </w:t>
      </w:r>
      <w:r w:rsidR="00D80FBD">
        <w:rPr>
          <w:rFonts w:ascii="Times New Roman" w:hAnsi="Times New Roman"/>
        </w:rPr>
        <w:t xml:space="preserve">although small decrements are seen at faster scrolling rates. However, they </w:t>
      </w:r>
      <w:r w:rsidR="00E56509" w:rsidRPr="00D86710">
        <w:rPr>
          <w:rFonts w:ascii="Times New Roman" w:hAnsi="Times New Roman"/>
        </w:rPr>
        <w:t xml:space="preserve">indicated that </w:t>
      </w:r>
      <w:r w:rsidR="00D86710" w:rsidRPr="00D86710">
        <w:rPr>
          <w:rFonts w:ascii="Times New Roman" w:hAnsi="Times New Roman"/>
        </w:rPr>
        <w:t xml:space="preserve">this format makes it more difficult to answer </w:t>
      </w:r>
      <w:r w:rsidR="00411A5F" w:rsidRPr="00D86710">
        <w:rPr>
          <w:rFonts w:ascii="Times New Roman" w:hAnsi="Times New Roman"/>
        </w:rPr>
        <w:t>questions requiring</w:t>
      </w:r>
      <w:r w:rsidR="006E0F83" w:rsidRPr="00D86710">
        <w:rPr>
          <w:rFonts w:ascii="Times New Roman" w:hAnsi="Times New Roman"/>
        </w:rPr>
        <w:t xml:space="preserve"> an</w:t>
      </w:r>
      <w:r w:rsidR="00411A5F" w:rsidRPr="00D86710">
        <w:rPr>
          <w:rFonts w:ascii="Times New Roman" w:hAnsi="Times New Roman"/>
        </w:rPr>
        <w:t xml:space="preserve"> </w:t>
      </w:r>
      <w:r w:rsidR="006E0F83" w:rsidRPr="00D86710">
        <w:rPr>
          <w:rFonts w:ascii="Times New Roman" w:hAnsi="Times New Roman"/>
        </w:rPr>
        <w:t>inference to be made</w:t>
      </w:r>
      <w:r w:rsidR="00411A5F" w:rsidRPr="00D86710">
        <w:rPr>
          <w:rFonts w:ascii="Times New Roman" w:hAnsi="Times New Roman"/>
        </w:rPr>
        <w:t xml:space="preserve">. </w:t>
      </w:r>
      <w:r w:rsidR="00C21898">
        <w:rPr>
          <w:rFonts w:ascii="Times New Roman" w:hAnsi="Times New Roman"/>
        </w:rPr>
        <w:t xml:space="preserve">The contribution of </w:t>
      </w:r>
      <w:r w:rsidR="003B230A" w:rsidRPr="00D86710">
        <w:rPr>
          <w:rFonts w:ascii="Times New Roman" w:hAnsi="Times New Roman"/>
        </w:rPr>
        <w:t xml:space="preserve">working memory capacity and the </w:t>
      </w:r>
      <w:r w:rsidR="00EE372A" w:rsidRPr="00D86710">
        <w:rPr>
          <w:rFonts w:ascii="Times New Roman" w:hAnsi="Times New Roman"/>
        </w:rPr>
        <w:t>impact</w:t>
      </w:r>
      <w:r w:rsidR="003B230A" w:rsidRPr="00D86710">
        <w:rPr>
          <w:rFonts w:ascii="Times New Roman" w:hAnsi="Times New Roman"/>
        </w:rPr>
        <w:t xml:space="preserve"> of display speed on these </w:t>
      </w:r>
      <w:r w:rsidRPr="00D86710">
        <w:rPr>
          <w:rFonts w:ascii="Times New Roman" w:hAnsi="Times New Roman"/>
        </w:rPr>
        <w:t xml:space="preserve">effects </w:t>
      </w:r>
      <w:r w:rsidR="00F05CB3" w:rsidRPr="00D86710">
        <w:rPr>
          <w:rFonts w:ascii="Times New Roman" w:hAnsi="Times New Roman"/>
        </w:rPr>
        <w:t>was</w:t>
      </w:r>
      <w:r w:rsidR="003B230A" w:rsidRPr="00D86710">
        <w:rPr>
          <w:rFonts w:ascii="Times New Roman" w:hAnsi="Times New Roman"/>
        </w:rPr>
        <w:t xml:space="preserve"> considered. </w:t>
      </w:r>
      <w:r w:rsidR="000B2241">
        <w:rPr>
          <w:rFonts w:ascii="Times New Roman" w:hAnsi="Times New Roman"/>
        </w:rPr>
        <w:t xml:space="preserve">These findings have implications for the application of this format in digital media, and also more widely for the conditions required for successful in-depth reading comprehension with any text format. </w:t>
      </w:r>
      <w:r w:rsidR="00EE372A" w:rsidRPr="00D86710">
        <w:rPr>
          <w:rFonts w:ascii="Times New Roman" w:hAnsi="Times New Roman"/>
        </w:rPr>
        <w:t xml:space="preserve"> </w:t>
      </w:r>
    </w:p>
    <w:p w14:paraId="3BB42CED" w14:textId="77777777" w:rsidR="00241A1C" w:rsidRDefault="001C5C64" w:rsidP="00B238DC">
      <w:pPr>
        <w:spacing w:line="480" w:lineRule="auto"/>
        <w:ind w:left="709"/>
        <w:jc w:val="both"/>
        <w:rPr>
          <w:rFonts w:ascii="Times New Roman" w:hAnsi="Times New Roman"/>
        </w:rPr>
      </w:pPr>
      <w:r w:rsidRPr="00B238DC">
        <w:rPr>
          <w:rFonts w:ascii="Times New Roman" w:hAnsi="Times New Roman"/>
        </w:rPr>
        <w:t>Keywords</w:t>
      </w:r>
      <w:r w:rsidRPr="00D86710">
        <w:rPr>
          <w:rFonts w:ascii="Times New Roman" w:hAnsi="Times New Roman"/>
        </w:rPr>
        <w:t>: reading; comprehension;</w:t>
      </w:r>
      <w:r w:rsidR="00146808">
        <w:rPr>
          <w:rFonts w:ascii="Times New Roman" w:hAnsi="Times New Roman"/>
        </w:rPr>
        <w:t xml:space="preserve"> working memory;</w:t>
      </w:r>
      <w:r w:rsidRPr="00D86710">
        <w:rPr>
          <w:rFonts w:ascii="Times New Roman" w:hAnsi="Times New Roman"/>
          <w:i/>
        </w:rPr>
        <w:t xml:space="preserve"> </w:t>
      </w:r>
      <w:r w:rsidR="00EB2DC5" w:rsidRPr="00D86710">
        <w:rPr>
          <w:rFonts w:ascii="Times New Roman" w:hAnsi="Times New Roman"/>
        </w:rPr>
        <w:t>dynamic</w:t>
      </w:r>
      <w:r w:rsidRPr="00D86710">
        <w:rPr>
          <w:rFonts w:ascii="Times New Roman" w:hAnsi="Times New Roman"/>
        </w:rPr>
        <w:t xml:space="preserve"> text</w:t>
      </w:r>
      <w:r w:rsidR="00EB2DC5" w:rsidRPr="00D86710">
        <w:rPr>
          <w:rFonts w:ascii="Times New Roman" w:hAnsi="Times New Roman"/>
        </w:rPr>
        <w:t>; digital media</w:t>
      </w:r>
    </w:p>
    <w:p w14:paraId="3D774A34" w14:textId="0A2C6149" w:rsidR="00FC3F24" w:rsidRPr="00D86710" w:rsidRDefault="00FC3F24" w:rsidP="00B238DC">
      <w:pPr>
        <w:spacing w:line="480" w:lineRule="auto"/>
        <w:ind w:left="709"/>
        <w:jc w:val="both"/>
        <w:rPr>
          <w:rFonts w:ascii="Times New Roman" w:hAnsi="Times New Roman"/>
          <w:color w:val="000000"/>
          <w:lang w:val="en-GB"/>
        </w:rPr>
      </w:pPr>
      <w:r w:rsidRPr="00D86710">
        <w:rPr>
          <w:rFonts w:ascii="Times New Roman" w:hAnsi="Times New Roman"/>
        </w:rPr>
        <w:br w:type="page"/>
      </w:r>
    </w:p>
    <w:bookmarkEnd w:id="0"/>
    <w:bookmarkEnd w:id="1"/>
    <w:p w14:paraId="302B9B50" w14:textId="0B6B9623" w:rsidR="005936F3" w:rsidRPr="00D86710" w:rsidRDefault="00111D59" w:rsidP="00B238DC">
      <w:pPr>
        <w:spacing w:line="480" w:lineRule="auto"/>
        <w:jc w:val="both"/>
        <w:rPr>
          <w:rFonts w:ascii="Times New Roman" w:hAnsi="Times New Roman"/>
          <w:b/>
        </w:rPr>
      </w:pPr>
      <w:r w:rsidRPr="00D86710">
        <w:rPr>
          <w:rFonts w:ascii="Times New Roman" w:hAnsi="Times New Roman"/>
          <w:b/>
        </w:rPr>
        <w:lastRenderedPageBreak/>
        <w:t>Introduction</w:t>
      </w:r>
    </w:p>
    <w:p w14:paraId="65448E7E" w14:textId="58C1644B" w:rsidR="000C3932" w:rsidRPr="00D86710" w:rsidRDefault="00C261A1" w:rsidP="00B238DC">
      <w:pPr>
        <w:spacing w:line="480" w:lineRule="auto"/>
        <w:jc w:val="both"/>
        <w:rPr>
          <w:rFonts w:ascii="Times New Roman" w:hAnsi="Times New Roman"/>
          <w:color w:val="000000"/>
          <w:lang w:val="en-GB"/>
        </w:rPr>
      </w:pPr>
      <w:r w:rsidRPr="00D86710">
        <w:rPr>
          <w:rFonts w:ascii="Times New Roman" w:hAnsi="Times New Roman"/>
          <w:color w:val="000000"/>
          <w:lang w:val="en-GB"/>
        </w:rPr>
        <w:t xml:space="preserve">The dynamic </w:t>
      </w:r>
      <w:r w:rsidR="00C21898">
        <w:rPr>
          <w:rFonts w:ascii="Times New Roman" w:hAnsi="Times New Roman"/>
          <w:color w:val="000000"/>
          <w:lang w:val="en-GB"/>
        </w:rPr>
        <w:t>horizontally scrolling</w:t>
      </w:r>
      <w:r w:rsidRPr="00D86710">
        <w:rPr>
          <w:rFonts w:ascii="Times New Roman" w:hAnsi="Times New Roman"/>
          <w:color w:val="000000"/>
          <w:lang w:val="en-GB"/>
        </w:rPr>
        <w:t xml:space="preserve"> text display format has a number of applications including on LED announcement boards, in mo</w:t>
      </w:r>
      <w:r w:rsidR="005514D3" w:rsidRPr="00D86710">
        <w:rPr>
          <w:rFonts w:ascii="Times New Roman" w:hAnsi="Times New Roman"/>
          <w:color w:val="000000"/>
          <w:lang w:val="en-GB"/>
        </w:rPr>
        <w:t>bile apps, and on smart</w:t>
      </w:r>
      <w:r w:rsidR="00C21898">
        <w:rPr>
          <w:rFonts w:ascii="Times New Roman" w:hAnsi="Times New Roman"/>
          <w:color w:val="000000"/>
          <w:lang w:val="en-GB"/>
        </w:rPr>
        <w:t>-</w:t>
      </w:r>
      <w:r w:rsidR="005514D3" w:rsidRPr="00D86710">
        <w:rPr>
          <w:rFonts w:ascii="Times New Roman" w:hAnsi="Times New Roman"/>
          <w:color w:val="000000"/>
          <w:lang w:val="en-GB"/>
        </w:rPr>
        <w:t xml:space="preserve">watches. Understanding how dynamic formats affect reading comprehension is increasingly important as exposure to print becomes more digitised; particularly given </w:t>
      </w:r>
      <w:r w:rsidR="0049199D" w:rsidRPr="00D86710">
        <w:rPr>
          <w:rFonts w:ascii="Times New Roman" w:hAnsi="Times New Roman"/>
          <w:color w:val="000000"/>
          <w:lang w:val="en-GB"/>
        </w:rPr>
        <w:t>i</w:t>
      </w:r>
      <w:r w:rsidR="005514D3" w:rsidRPr="00D86710">
        <w:rPr>
          <w:rFonts w:ascii="Times New Roman" w:hAnsi="Times New Roman"/>
          <w:color w:val="000000"/>
          <w:lang w:val="en-GB"/>
        </w:rPr>
        <w:t xml:space="preserve">ncreasing use of mobile devices such as smart phones and tablets for learning </w:t>
      </w:r>
      <w:r w:rsidR="002E565B" w:rsidRPr="00D86710">
        <w:rPr>
          <w:rFonts w:ascii="Times New Roman" w:hAnsi="Times New Roman"/>
          <w:color w:val="000000"/>
          <w:lang w:val="en-GB"/>
        </w:rPr>
        <w:t xml:space="preserve">(so-called ‘m-learning’; </w:t>
      </w:r>
      <w:r w:rsidR="002E565B"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"DOI" : "10.1016/j.iheduc.2013.06.002", "ISSN" : "10967516", "abstract" : "The purpose of this research was to explore teaching and learning when mobile computing devices, such as cellphones and smartphones, were implemented in higher education. This paper presents a portion of the findings on students' perceptions of learning with mobile computing devices and the roles social media played. This qualitative research study focused on students from three universities across the US. The students' teachers had been integrating mobile computing devices, such as cellphones and smartphones, into their courses for at least two semesters. Data were collected through student focus group interviews. Two specific themes emerged from the interview data: (a) advantages of mobile computing devices for student learning and (b) frustrations from learning with mobile computing devices. Mobile computing devices and the use of social media created opportunities for interaction, provided opportunities for collaboration, as well as allowed students to engage in content creation and communication using social media and Web 2.0 tools with the assistance of constant connectivity.", "author" : [ { "dropping-particle" : "", "family" : "Gikas", "given" : "Joanne", "non-dropping-particle" : "", "parse-names" : false, "suffix" : "" }, { "dropping-particle" : "", "family" : "Grant", "given" : "Michael M.", "non-dropping-particle" : "", "parse-names" : false, "suffix" : "" } ], "container-title" : "The Internet and Higher Education", "id" : "ITEM-1", "issued" : { "date-parts" : [ [ "2013", "10" ] ] }, "page" : "18-26", "title" : "Mobile computing devices in higher education: Student perspectives on learning with cellphones, smartphones &amp; social media", "type" : "article-journal", "volume" : "19" }, "uris" : [ "http://www.mendeley.com/documents/?uuid=a295ed05-b5ac-4a5e-ae7b-482b3c15dd6b" ] }, { "id" : "ITEM-2", "itemData" : { "DOI" : "10.1234/ajet.v29i1.64", "ISBN" : "1449-5554", "ISSN" : "14495554", "abstract" : "This paper reports on the adoption of mobile handheld technologies in ten Western Australian independent schools, based on interviews with staff conducted in 2011. iPads were the most popular device, followed by iPod Touches and iPhones. Class sets were common at lower levels, with 1:1 models becoming increasingly common at higher levels. Mobile learning, or m-learning, was still at an experimental stage in most schools, but common themes were already emerging around the need to integrate mobile devices into a broader learning ecology. Key discussions focused on their role in promoting consumption or production, collaboration or personalisation, and creating seamless learning spaces. Used for both organisational and pedagogical purposes, mobile devices were seen as enhancing student motivation, with empirical evidence of improved student learning also emerging in small-scale studies conducted by two schools. Challenges included the need to carefully manage the technology, ethical issues in its use, and staff roles in its deployment. Pedagogically grounded and adequately contextualised professional development (PD) was seen as vital for time-poor staff, while a desire to set up a professional community of practice was widely expressed. All the schools surveyed planned to extend their use of mobile handheld technologies in the future.", "author" : [ { "dropping-particle" : "", "family" : "Pegrum", "given" : "Mark", "non-dropping-particle" : "", "parse-names" : false, "suffix" : "" }, { "dropping-particle" : "", "family" : "Oakley", "given" : "Grace", "non-dropping-particle" : "", "parse-names" : false, "suffix" : "" }, { "dropping-particle" : "", "family" : "Faulkner", "given" : "Robert", "non-dropping-particle" : "", "parse-names" : false, "suffix" : "" } ], "container-title" : "Australasian Journal of Educational Technology", "id" : "ITEM-2", "issue" : "1", "issued" : { "date-parts" : [ [ "2013" ] ] }, "page" : "66-81", "title" : "Schools going mobile: A study of the adoption of mobile handheld technologies in western australian independent schools", "type" : "article-journal", "volume" : "29" }, "uris" : [ "http://www.mendeley.com/documents/?uuid=1d76f502-432a-4353-9c9d-1f95c4f5f71d" ] }, { "id" : "ITEM-3", "itemData" : { "DOI" : "10.1136/bmjopen-2012-001099", "ISBN" : "2044-6055,", "ISSN" : "2044-6055", "PMID" : "22923627", "abstract" : "Objective: The last decade has seen the introduction of new technology which has transformed many aspects of our culture, commerce, communication and education. This study examined how medical teachers and learners are using mobile computing devices such as the iPhone in medical education and practice, and how they envision them being used in the future. Design: Semistructured interviews were conducted with medical students, residents and faculty to examine participants' attitudes about the current and future use of mobile computing devices in medical education and practice. A thematic approach was used to summarise ideas and concepts expressed, and to develop an online survey. A mixed methods approach was used to integrate qualitative and quantitative findings. Setting and participants: Medical students, residents and faculty at a large Canadian medical school in 2011. Results: Interviews were conducted with 18 participants (10 students, 7 residents and 1 faculty member). Only 213 participants responded to the online survey (76 students, 65 residents and 41 faculty members). Over 85% of participants reported using a mobile-computing device. The main uses described for mobile devices related to information management, communication and time management. Advantages identified were portability, flexibility, access to multimedia and the ability to look up information quickly. Challenges identified included: superficial learning, not understanding how to find good learning resources, distraction, inappropriate use and concerns about access and privacy. Both medical students and physicians expressed the view that the use of these devices in medical education and practice will increase in the future. Conclusions: This new technology offers the potential to enhance learning and patient care, but also has potential problems associated with its use. It is important for leadership in medical schools and healthcare organisations to set the agenda in this rapidly developing area to maximise the benefits of this powerful new technology while avoiding unintended consequences.", "author" : [ { "dropping-particle" : "", "family" : "Wallace", "given" : "S.", "non-dropping-particle" : "", "parse-names" : false, "suffix" : "" }, { "dropping-particle" : "", "family" : "Clark", "given" : "M.", "non-dropping-particle" : "", "parse-names" : false, "suffix" : "" }, { "dropping-particle" : "", "family" : "White", "given" : "J.", "non-dropping-particle" : "", "parse-names" : false, "suffix" : "" } ], "container-title" : "BMJ Open", "id" : "ITEM-3", "issue" : "4", "issued" : { "date-parts" : [ [ "2012" ] ] }, "page" : "e001099-e001099", "title" : "'It's on my iPhone': attitudes to the use of mobile computing devices in medical education, a mixed-methods study", "type" : "article-journal", "volume" : "2" }, "uris" : [ "http://www.mendeley.com/documents/?uuid=047867ea-3b44-4c09-bfc2-5f22ebf0f626" ] }, { "id" : "ITEM-4", "itemData" : { "DOI" : "10.1016/j.compedu.2007.10.004", "ISBN" : "9780984660186", "ISSN" : "03601315", "PMID" : "22336478", "abstract" : "This study explores the determinants of the e-learning continuance intention of users with different levels of e-learning experience and examines the moderating effects of e-learning experience on the relationships among the determinants. The research hypotheses are empirically validated using the responses received from a survey of 256 users. The results reveal that negative critical incidents and attitude are the main determinants of the users\u2019 intention to continue using the e-learning, irrespective of their level of e-learning experience. In addition, the findings show that the user\u2019s experience of the e-learning service plays a moderating role. The impact of negative critical incidents on perceived ease of use is greater for less experienced users. By contrast, the impact of negative critical incidents on perceived usefulness is greater for more experienced users. Perceived ease of use has a more critical effect on the attitude and continuance intention of less experienced users, whereas perceived usefulness is found to be a stronger determinant of the attitude and behavioral intention of more experienced users. Moreover, the relationship between satisfaction and continuance intention is stronger for less experienced users than for more experienced users. The implications of the present findings for research and managerial practice are analyzed and discussed. \ue001", "author" : [ { "dropping-particle" : "", "family" : "Dahlstrom", "given" : "Eden", "non-dropping-particle" : "", "parse-names" : false, "suffix" : "" } ], "container-title" : "Undergraduate Students and IT", "id" : "ITEM-4", "issued" : { "date-parts" : [ [ "2012" ] ] }, "publisher-place" : "Louisville", "title" : "ECAR study of undergraduate students and information technology", "type" : "report" }, "uris" : [ "http://www.mendeley.com/documents/?uuid=39f768c1-a142-485b-854e-75f653037b65" ] }, { "id" : "ITEM-5", "itemData" : { "author" : [ { "dropping-particle" : "", "family" : "Al-Fahad", "given" : "FN", "non-dropping-particle" : "", "parse-names" : false, "suffix" : "" } ], "container-title" : "The Turkish Online Journal of Educational Technology", "id" : "ITEM-5", "issue" : "2", "issued" : { "date-parts" : [ [ "2009" ] ] }, "page" : "1-9", "title" : "Students' attitudes and perceptions towards the effectiveness of mobile learning in King Saud University, Saudi Arabia", "type" : "article-journal", "volume" : "8" }, "uris" : [ "http://www.mendeley.com/documents/?uuid=b1eb15ad-7959-487b-b826-8d081fab41ae" ] } ], "mendeley" : { "formattedCitation" : "(Al-Fahad, 2009; Dahlstrom, 2012; Gikas &amp; Grant, 2013; Pegrum, Oakley, &amp; Faulkner, 2013; Wallace, Clark, &amp; White, 2012)", "manualFormatting" : "Al-Fahad, 2009; Dahlstrom, 2012; Gikas &amp; Grant, 2013; Pegrum, Oakley, &amp; Faulkner, 2013; Wallace, Clark, &amp; White, 2012)", "plainTextFormattedCitation" : "(Al-Fahad, 2009; Dahlstrom, 2012; Gikas &amp; Grant, 2013; Pegrum, Oakley, &amp; Faulkner, 2013; Wallace, Clark, &amp; White, 2012)", "previouslyFormattedCitation" : "(Al-Fahad, 2009; Dahlstrom, 2012; Gikas &amp; Grant, 2013; Pegrum, Oakley, &amp; Faulkner, 2013; Wallace, Clark, &amp; White, 2012)" }, "properties" : { "noteIndex" : 0 }, "schema" : "https://github.com/citation-style-language/schema/raw/master/csl-citation.json" }</w:instrText>
      </w:r>
      <w:r w:rsidR="002E565B" w:rsidRPr="00D86710">
        <w:rPr>
          <w:rFonts w:ascii="Times New Roman" w:hAnsi="Times New Roman"/>
          <w:color w:val="000000"/>
          <w:lang w:val="en-GB"/>
        </w:rPr>
        <w:fldChar w:fldCharType="separate"/>
      </w:r>
      <w:r w:rsidR="002E565B" w:rsidRPr="00D86710">
        <w:rPr>
          <w:rFonts w:ascii="Times New Roman" w:hAnsi="Times New Roman"/>
          <w:noProof/>
          <w:color w:val="000000"/>
          <w:lang w:val="en-GB"/>
        </w:rPr>
        <w:t>Al-Fahad, 2009; Dahlstrom, 2012; Gikas &amp; Grant, 2013; Pegrum, Oakley, &amp; Faulkner, 2013; Wallace, Clark, &amp; White, 2012)</w:t>
      </w:r>
      <w:r w:rsidR="002E565B" w:rsidRPr="00D86710">
        <w:rPr>
          <w:rFonts w:ascii="Times New Roman" w:hAnsi="Times New Roman"/>
          <w:color w:val="000000"/>
          <w:lang w:val="en-GB"/>
        </w:rPr>
        <w:fldChar w:fldCharType="end"/>
      </w:r>
      <w:r w:rsidR="00EE040F">
        <w:rPr>
          <w:rFonts w:ascii="Times New Roman" w:hAnsi="Times New Roman"/>
          <w:color w:val="000000"/>
          <w:lang w:val="en-GB"/>
        </w:rPr>
        <w:t xml:space="preserve">, and the potential of these formats as low vision aids </w:t>
      </w:r>
      <w:r w:rsidR="00EE040F">
        <w:rPr>
          <w:rFonts w:ascii="Times New Roman" w:hAnsi="Times New Roman"/>
          <w:color w:val="000000"/>
          <w:lang w:val="en-GB"/>
        </w:rPr>
        <w:fldChar w:fldCharType="begin" w:fldLock="1"/>
      </w:r>
      <w:r w:rsidR="003C025A">
        <w:rPr>
          <w:rFonts w:ascii="Times New Roman" w:hAnsi="Times New Roman"/>
          <w:color w:val="000000"/>
          <w:lang w:val="en-GB"/>
        </w:rPr>
        <w:instrText>ADDIN CSL_CITATION { "citationItems" : [ { "id" : "ITEM-1", "itemData" : { "DOI" : "10.1111/opo.12296", "ISSN" : "14751313 02755408", "abstract" : "\u00a9 2016 The College of Optometrists. Purpose: Technological devices such as smartphones and tablets are widely available and increasingly used as visual aids. This study evaluated the use of a novel app for tablets (MD_evReader) developed as a reading aid for individuals with a central field loss resulting from macular degeneration. The MD_evReader app scrolls text as single lines (similar to a news ticker) and is intended to enhance reading performance using the eccentric viewing technique by both reducing the demands on the eye movement system and minimising the deleterious effects of perceptual crowding. Reading performance with scrolling text was compared with reading static sentences, also presented on a tablet computer. Methods: Twenty-six people with low vision (diagnosis of macular degeneration) read static or dynamic text (scrolled from right to left), presented as a single line at high contrast on a tablet device. Reading error rates and comprehension were recorded for both text formats, and the participant's subjective experience of reading with the app was assessed using a simple questionnaire. Results: The average reading speed for static and dynamic text was not significantly different and equal to or greater than 85 words per minute. The comprehension scores for both text formats were also similar, equal to approximately 95% correct. However, reading error rates were significantly (p = 0.02) less for dynamic text than for static text. The participants' questionnaire ratings of their reading experience with the MD_evReader were highly positive and indicated a preference for reading with this app compared with their usual method. Conclusions: Our data show that reading performance with scrolling text is at least equal to that achieved with static text and in some respects (reading error rate) is better than static text. Bespoke apps informed by an understanding of the underlying sensorimotor processes involved in a cognitive task such as reading have excellent potential as aids for people with visual impairments.", "author" : [ { "dropping-particle" : "", "family" : "Walker", "given" : "Robin", "non-dropping-particle" : "", "parse-names" : false, "suffix" : "" }, { "dropping-particle" : "", "family" : "Bryan", "given" : "Lauren", "non-dropping-particle" : "", "parse-names" : false, "suffix" : "" }, { "dropping-particle" : "", "family" : "Harvey", "given" : "Hannah", "non-dropping-particle" : "", "parse-names" : false, "suffix" : "" }, { "dropping-particle" : "", "family" : "Riazi", "given" : "Afsane", "non-dropping-particle" : "", "parse-names" : false, "suffix" : "" }, { "dropping-particle" : "", "family" : "Anderson", "given" : "Stephen J.", "non-dropping-particle" : "", "parse-names" : false, "suffix" : "" } ], "container-title" : "Ophthalmic &amp; Physiological Optics", "id" : "ITEM-1", "issue" : "4", "issued" : { "date-parts" : [ [ "2016" ] ] }, "page" : "355-512", "title" : "The value of Tablets as reading aids for individuals with central visual field loss: An evaluation of eccentric reading with static and scrolling text", "type" : "article-journal", "volume" : "36" }, "uris" : [ "http://www.mendeley.com/documents/?uuid=6e182143-6fbc-43b5-acf1-2b62a1a65a5e" ] }, { "id" : "ITEM-2", "itemData" : { "ISSN" : "1040-5488", "PMID" : "15017180", "abstract" : "BACKGROUND: Electronic display devices hold the potential to improve access to written material by people with low vision. For those with central field loss, the optimal form of electronic text presentation may vary according to the location of the preferred retinal locus, but this has never been investigated. In this study, we examined the relationship between preferred retinal locus location and reading rate for four electronic display formats (rapid serial visual presentation, horizontal scroll, vertical scroll, and page). METHODS: Short sentences were presented in each format to 35 low-vision (most with central field loss) and 14 age-matched control subjects. Subjects read aloud to determine maximum oral reading rate and read silently to determine preferred silent reading rate. RESULTS: With the exception of page format, maximum oral reading rates were faster than silent preferred reading rates for both groups of subjects. For the low-vision group, there was no significant difference in maximum oral reading rates between the four display formats; and when reading at a preferred silent rate, page format was faster than the other three formats. Though page format was read more quickly, half of the low-vision subjects preferred the horizontal-scroll format. Contrary to our predictions, there was no significant effect of preferred retinal locus location (vertical vs. lateral) on reading rate and no significant interaction between preferred retinal locus location and display format. CONCLUSIONS: The differences between maximum oral and preferred silent reading rates and the lack of a relationship between reading rates and preferred display format reinforce the importance of patient preference in the evaluation and selection of a device or display format during rehabilitation.", "author" : [ { "dropping-particle" : "", "family" : "Bowers", "given" : "Alex R", "non-dropping-particle" : "", "parse-names" : false, "suffix" : "" }, { "dropping-particle" : "", "family" : "Woods", "given" : "Russell L", "non-dropping-particle" : "", "parse-names" : false, "suffix" : "" }, { "dropping-particle" : "", "family" : "Peli", "given" : "Eli", "non-dropping-particle" : "", "parse-names" : false, "suffix" : "" } ], "container-title" : "Optometry and Vision Science", "id" : "ITEM-2", "issue" : "3", "issued" : { "date-parts" : [ [ "2004", "3" ] ] }, "page" : "205-13", "title" : "Preferred retinal locus and reading rate with four dynamic text presentation formats.", "type" : "article-journal", "volume" : "81" }, "uris" : [ "http://www.mendeley.com/documents/?uuid=68896f91-1b24-467e-be6f-bafdd47dbb86" ] } ], "mendeley" : { "formattedCitation" : "(Bowers, Woods, &amp; Peli, 2004; Walker, Bryan, Harvey, Riazi, &amp; Anderson, 2016)", "plainTextFormattedCitation" : "(Bowers, Woods, &amp; Peli, 2004; Walker, Bryan, Harvey, Riazi, &amp; Anderson, 2016)", "previouslyFormattedCitation" : "(Bowers, Woods, &amp; Peli, 2004; Walker, Bryan, Harvey, Riazi, &amp; Anderson, 2016)" }, "properties" : { "noteIndex" : 0 }, "schema" : "https://github.com/citation-style-language/schema/raw/master/csl-citation.json" }</w:instrText>
      </w:r>
      <w:r w:rsidR="00EE040F">
        <w:rPr>
          <w:rFonts w:ascii="Times New Roman" w:hAnsi="Times New Roman"/>
          <w:color w:val="000000"/>
          <w:lang w:val="en-GB"/>
        </w:rPr>
        <w:fldChar w:fldCharType="separate"/>
      </w:r>
      <w:r w:rsidR="00EE040F" w:rsidRPr="00EE040F">
        <w:rPr>
          <w:rFonts w:ascii="Times New Roman" w:hAnsi="Times New Roman"/>
          <w:noProof/>
          <w:color w:val="000000"/>
          <w:lang w:val="en-GB"/>
        </w:rPr>
        <w:t>(Bowers, Woods, &amp; Peli, 2004; Walker, Bryan, Harvey, Riazi, &amp; Anderson, 2016)</w:t>
      </w:r>
      <w:r w:rsidR="00EE040F">
        <w:rPr>
          <w:rFonts w:ascii="Times New Roman" w:hAnsi="Times New Roman"/>
          <w:color w:val="000000"/>
          <w:lang w:val="en-GB"/>
        </w:rPr>
        <w:fldChar w:fldCharType="end"/>
      </w:r>
      <w:r w:rsidR="002E565B" w:rsidRPr="00D86710">
        <w:rPr>
          <w:rFonts w:ascii="Times New Roman" w:hAnsi="Times New Roman"/>
          <w:color w:val="000000"/>
          <w:lang w:val="en-GB"/>
        </w:rPr>
        <w:t>.</w:t>
      </w:r>
      <w:r w:rsidR="005514D3" w:rsidRPr="00D86710">
        <w:rPr>
          <w:rFonts w:ascii="Times New Roman" w:hAnsi="Times New Roman"/>
          <w:color w:val="000000"/>
          <w:lang w:val="en-GB"/>
        </w:rPr>
        <w:t xml:space="preserve"> </w:t>
      </w:r>
    </w:p>
    <w:p w14:paraId="5FBCB3A4" w14:textId="4FAC62D1" w:rsidR="000C3932" w:rsidRDefault="000104FC"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Scrolling text presents a particular profile of challenges </w:t>
      </w:r>
      <w:r w:rsidR="00B44D92">
        <w:rPr>
          <w:rFonts w:ascii="Times New Roman" w:hAnsi="Times New Roman"/>
          <w:color w:val="000000"/>
          <w:lang w:val="en-GB"/>
        </w:rPr>
        <w:t>for</w:t>
      </w:r>
      <w:r w:rsidRPr="00D86710">
        <w:rPr>
          <w:rFonts w:ascii="Times New Roman" w:hAnsi="Times New Roman"/>
          <w:color w:val="000000"/>
          <w:lang w:val="en-GB"/>
        </w:rPr>
        <w:t xml:space="preserve"> the reading process. Firstly, </w:t>
      </w:r>
      <w:r w:rsidR="00460A4F" w:rsidRPr="00D86710">
        <w:rPr>
          <w:rFonts w:ascii="Times New Roman" w:hAnsi="Times New Roman"/>
          <w:color w:val="000000"/>
          <w:lang w:val="en-GB"/>
        </w:rPr>
        <w:t xml:space="preserve">the movement </w:t>
      </w:r>
      <w:r w:rsidR="00016F88">
        <w:rPr>
          <w:rFonts w:ascii="Times New Roman" w:hAnsi="Times New Roman"/>
          <w:color w:val="000000"/>
          <w:lang w:val="en-GB"/>
        </w:rPr>
        <w:t xml:space="preserve">of text may modulate the </w:t>
      </w:r>
      <w:r w:rsidR="00460A4F" w:rsidRPr="00D86710">
        <w:rPr>
          <w:rFonts w:ascii="Times New Roman" w:hAnsi="Times New Roman"/>
          <w:color w:val="000000"/>
          <w:lang w:val="en-GB"/>
        </w:rPr>
        <w:t>way attention is deployed during reading</w:t>
      </w:r>
      <w:r w:rsidR="008F7303">
        <w:rPr>
          <w:rFonts w:ascii="Times New Roman" w:hAnsi="Times New Roman"/>
          <w:color w:val="000000"/>
          <w:lang w:val="en-GB"/>
        </w:rPr>
        <w:t xml:space="preserve">. </w:t>
      </w:r>
      <w:r w:rsidR="003C025A">
        <w:rPr>
          <w:rFonts w:ascii="Times New Roman" w:hAnsi="Times New Roman"/>
          <w:color w:val="000000"/>
          <w:lang w:val="en-GB"/>
        </w:rPr>
        <w:t>V</w:t>
      </w:r>
      <w:r w:rsidR="003314FA">
        <w:rPr>
          <w:rFonts w:ascii="Times New Roman" w:hAnsi="Times New Roman"/>
          <w:color w:val="000000"/>
          <w:lang w:val="en-GB"/>
        </w:rPr>
        <w:t>isual att</w:t>
      </w:r>
      <w:r w:rsidR="003C025A">
        <w:rPr>
          <w:rFonts w:ascii="Times New Roman" w:hAnsi="Times New Roman"/>
          <w:color w:val="000000"/>
          <w:lang w:val="en-GB"/>
        </w:rPr>
        <w:t xml:space="preserve">ention and eye movements </w:t>
      </w:r>
      <w:r w:rsidR="00016F88">
        <w:rPr>
          <w:rFonts w:ascii="Times New Roman" w:hAnsi="Times New Roman"/>
          <w:color w:val="000000"/>
          <w:lang w:val="en-GB"/>
        </w:rPr>
        <w:t xml:space="preserve">are thought to be closely coupled </w:t>
      </w:r>
      <w:r w:rsidR="003C025A">
        <w:rPr>
          <w:rFonts w:ascii="Times New Roman" w:hAnsi="Times New Roman"/>
          <w:color w:val="000000"/>
          <w:lang w:val="en-GB"/>
        </w:rPr>
        <w:fldChar w:fldCharType="begin" w:fldLock="1"/>
      </w:r>
      <w:r w:rsidR="005B6F61">
        <w:rPr>
          <w:rFonts w:ascii="Times New Roman" w:hAnsi="Times New Roman"/>
          <w:color w:val="000000"/>
          <w:lang w:val="en-GB"/>
        </w:rPr>
        <w:instrText>ADDIN CSL_CITATION { "citationItems" : [ { "id" : "ITEM-1", "itemData" : { "author" : [ { "dropping-particle" : "", "family" : "Rizzolatti", "given" : "G", "non-dropping-particle" : "", "parse-names" : false, "suffix" : "" }, { "dropping-particle" : "", "family" : "Riggio", "given" : "L", "non-dropping-particle" : "", "parse-names" : false, "suffix" : "" }, { "dropping-particle" : "", "family" : "Dascola", "given" : "I", "non-dropping-particle" : "", "parse-names" : false, "suffix" : "" }, { "dropping-particle" : "", "family" : "Umilta", "given" : "C", "non-dropping-particle" : "", "parse-names" : false, "suffix" : "" } ], "container-title" : "Neuropsychologia", "id" : "ITEM-1", "issue" : "1A", "issued" : { "date-parts" : [ [ "1987" ] ] }, "page" : "31-40", "title" : "Reorienting attention across the horizontal and vertical meridians: Evidence in favour of a premotor theory of attention.", "type" : "article-journal", "volume" : "25" }, "uris" : [ "http://www.mendeley.com/documents/?uuid=2e34df2e-76f8-4ac8-864e-2d83d33d27b6" ] }, { "id" : "ITEM-2", "itemData" : { "author" : [ { "dropping-particle" : "", "family" : "Rizzolatti", "given" : "G", "non-dropping-particle" : "", "parse-names" : false, "suffix" : "" }, { "dropping-particle" : "", "family" : "Riggio", "given" : "L", "non-dropping-particle" : "", "parse-names" : false, "suffix" : "" }, { "dropping-particle" : "", "family" : "Sheliga", "given" : "BM", "non-dropping-particle" : "", "parse-names" : false, "suffix" : "" } ], "container-title" : "Attention and Performance XV", "editor" : [ { "dropping-particle" : "", "family" : "Umilta", "given" : "C", "non-dropping-particle" : "", "parse-names" : false, "suffix" : "" }, { "dropping-particle" : "", "family" : "Moscovitch", "given" : "M", "non-dropping-particle" : "", "parse-names" : false, "suffix" : "" } ], "id" : "ITEM-2", "issued" : { "date-parts" : [ [ "1994" ] ] }, "page" : "231-265", "publisher" : "MIT press", "publisher-place" : "Cambridge MA", "title" : "Space and selective attention", "type" : "chapter" }, "uris" : [ "http://www.mendeley.com/documents/?uuid=362a4579-e66b-4679-be73-b93ea4116bb2" ] } ], "mendeley" : { "formattedCitation" : "(Rizzolatti, Riggio, Dascola, &amp; Umilta, 1987; Rizzolatti, Riggio, &amp; Sheliga, 1994)", "plainTextFormattedCitation" : "(Rizzolatti, Riggio, Dascola, &amp; Umilta, 1987; Rizzolatti, Riggio, &amp; Sheliga, 1994)", "previouslyFormattedCitation" : "(Rizzolatti, Riggio, Dascola, &amp; Umilta, 1987; Rizzolatti, Riggio, &amp; Sheliga, 1994)" }, "properties" : { "noteIndex" : 0 }, "schema" : "https://github.com/citation-style-language/schema/raw/master/csl-citation.json" }</w:instrText>
      </w:r>
      <w:r w:rsidR="003C025A">
        <w:rPr>
          <w:rFonts w:ascii="Times New Roman" w:hAnsi="Times New Roman"/>
          <w:color w:val="000000"/>
          <w:lang w:val="en-GB"/>
        </w:rPr>
        <w:fldChar w:fldCharType="separate"/>
      </w:r>
      <w:r w:rsidR="00016F88" w:rsidRPr="00016F88">
        <w:rPr>
          <w:rFonts w:ascii="Times New Roman" w:hAnsi="Times New Roman"/>
          <w:noProof/>
          <w:color w:val="000000"/>
          <w:lang w:val="en-GB"/>
        </w:rPr>
        <w:t>(Rizzolatti, Riggio, Dascola, &amp; Umilta, 1987; Rizzolatti, Riggio, &amp; Sheliga, 1994)</w:t>
      </w:r>
      <w:r w:rsidR="003C025A">
        <w:rPr>
          <w:rFonts w:ascii="Times New Roman" w:hAnsi="Times New Roman"/>
          <w:color w:val="000000"/>
          <w:lang w:val="en-GB"/>
        </w:rPr>
        <w:fldChar w:fldCharType="end"/>
      </w:r>
      <w:r w:rsidR="003C025A">
        <w:rPr>
          <w:rFonts w:ascii="Times New Roman" w:hAnsi="Times New Roman"/>
          <w:color w:val="000000"/>
          <w:lang w:val="en-GB"/>
        </w:rPr>
        <w:t>. This means that scrolling text produces a</w:t>
      </w:r>
      <w:r w:rsidR="00016F88">
        <w:rPr>
          <w:rFonts w:ascii="Times New Roman" w:hAnsi="Times New Roman"/>
          <w:color w:val="000000"/>
          <w:lang w:val="en-GB"/>
        </w:rPr>
        <w:t xml:space="preserve">n apparent attentional conflict, between </w:t>
      </w:r>
      <w:r w:rsidR="003C025A">
        <w:rPr>
          <w:rFonts w:ascii="Times New Roman" w:hAnsi="Times New Roman"/>
          <w:color w:val="000000"/>
          <w:lang w:val="en-GB"/>
        </w:rPr>
        <w:t xml:space="preserve">smooth pursuit programs to track the text leftwards </w:t>
      </w:r>
      <w:r w:rsidR="00016F88">
        <w:rPr>
          <w:rFonts w:ascii="Times New Roman" w:hAnsi="Times New Roman"/>
          <w:color w:val="000000"/>
          <w:lang w:val="en-GB"/>
        </w:rPr>
        <w:t>and</w:t>
      </w:r>
      <w:r w:rsidR="003C025A">
        <w:rPr>
          <w:rFonts w:ascii="Times New Roman" w:hAnsi="Times New Roman"/>
          <w:color w:val="000000"/>
          <w:lang w:val="en-GB"/>
        </w:rPr>
        <w:t xml:space="preserve"> saccadic programmes to make progress left to right through the text. This</w:t>
      </w:r>
      <w:r w:rsidR="00016F88">
        <w:rPr>
          <w:rFonts w:ascii="Times New Roman" w:hAnsi="Times New Roman"/>
          <w:color w:val="000000"/>
          <w:lang w:val="en-GB"/>
        </w:rPr>
        <w:t xml:space="preserve"> potential</w:t>
      </w:r>
      <w:r w:rsidR="003C025A">
        <w:rPr>
          <w:rFonts w:ascii="Times New Roman" w:hAnsi="Times New Roman"/>
          <w:color w:val="000000"/>
          <w:lang w:val="en-GB"/>
        </w:rPr>
        <w:t xml:space="preserve"> conflict results</w:t>
      </w:r>
      <w:r w:rsidR="003C025A" w:rsidRPr="00D86710">
        <w:rPr>
          <w:rFonts w:ascii="Times New Roman" w:hAnsi="Times New Roman"/>
          <w:color w:val="000000"/>
          <w:lang w:val="en-GB"/>
        </w:rPr>
        <w:t xml:space="preserve"> in a reduced forward deployment to upcoming text for scrolling text </w:t>
      </w:r>
      <w:r w:rsidR="003C025A" w:rsidRPr="00D86710">
        <w:rPr>
          <w:rFonts w:ascii="Times New Roman" w:hAnsi="Times New Roman"/>
          <w:color w:val="000000"/>
          <w:lang w:val="en-GB"/>
        </w:rPr>
        <w:fldChar w:fldCharType="begin" w:fldLock="1"/>
      </w:r>
      <w:r w:rsidR="003C025A" w:rsidRPr="00D86710">
        <w:rPr>
          <w:rFonts w:ascii="Times New Roman" w:hAnsi="Times New Roman"/>
          <w:color w:val="000000"/>
          <w:lang w:val="en-GB"/>
        </w:rPr>
        <w:instrText>ADDIN CSL_CITATION { "citationItems" : [ { "id" : "ITEM-1", "itemData" : { "author" : [ { "dropping-particle" : "", "family" : "Fine", "given" : "Elisabeth M", "non-dropping-particle" : "", "parse-names" : false, "suffix" : "" }, { "dropping-particle" : "", "family" : "Woods", "given" : "Russell L", "non-dropping-particle" : "", "parse-names" : false, "suffix" : "" }, { "dropping-particle" : "", "family" : "Peli", "given" : "Eli", "non-dropping-particle" : "", "parse-names" : false, "suffix" : "" } ], "container-title" : "Vision Science and its Applications", "id" : "ITEM-1", "issued" : { "date-parts" : [ [ "2001" ] ] }, "page" : "55-58", "title" : "Is there a preview benefit when reading scrolled text ?", "type" : "article-journal", "volume" : "FC5-4" }, "uris" : [ "http://www.mendeley.com/documents/?uuid=e14ad7d2-c0fe-4561-b6be-9a4ee8ce0106" ] } ], "mendeley" : { "formattedCitation" : "(Fine, Woods, &amp; Peli, 2001)", "plainTextFormattedCitation" : "(Fine, Woods, &amp; Peli, 2001)", "previouslyFormattedCitation" : "(Fine, Woods, &amp; Peli, 2001)" }, "properties" : { "noteIndex" : 0 }, "schema" : "https://github.com/citation-style-language/schema/raw/master/csl-citation.json" }</w:instrText>
      </w:r>
      <w:r w:rsidR="003C025A" w:rsidRPr="00D86710">
        <w:rPr>
          <w:rFonts w:ascii="Times New Roman" w:hAnsi="Times New Roman"/>
          <w:color w:val="000000"/>
          <w:lang w:val="en-GB"/>
        </w:rPr>
        <w:fldChar w:fldCharType="separate"/>
      </w:r>
      <w:r w:rsidR="003C025A" w:rsidRPr="00D86710">
        <w:rPr>
          <w:rFonts w:ascii="Times New Roman" w:hAnsi="Times New Roman"/>
          <w:noProof/>
          <w:color w:val="000000"/>
          <w:lang w:val="en-GB"/>
        </w:rPr>
        <w:t>(Fine, Woods, &amp; Peli, 2001)</w:t>
      </w:r>
      <w:r w:rsidR="003C025A" w:rsidRPr="00D86710">
        <w:rPr>
          <w:rFonts w:ascii="Times New Roman" w:hAnsi="Times New Roman"/>
          <w:color w:val="000000"/>
          <w:lang w:val="en-GB"/>
        </w:rPr>
        <w:fldChar w:fldCharType="end"/>
      </w:r>
      <w:r w:rsidR="003C025A">
        <w:rPr>
          <w:rFonts w:ascii="Times New Roman" w:hAnsi="Times New Roman"/>
          <w:color w:val="000000"/>
          <w:lang w:val="en-GB"/>
        </w:rPr>
        <w:t>. Similar restriction of advance processing of text</w:t>
      </w:r>
      <w:r w:rsidR="00AF2609">
        <w:rPr>
          <w:rFonts w:ascii="Times New Roman" w:hAnsi="Times New Roman"/>
          <w:color w:val="000000"/>
          <w:lang w:val="en-GB"/>
        </w:rPr>
        <w:t xml:space="preserve"> </w:t>
      </w:r>
      <w:r w:rsidR="00460A4F" w:rsidRPr="00D86710">
        <w:rPr>
          <w:rFonts w:ascii="Times New Roman" w:hAnsi="Times New Roman"/>
          <w:color w:val="000000"/>
          <w:lang w:val="en-GB"/>
        </w:rPr>
        <w:t xml:space="preserve">has been associated </w:t>
      </w:r>
      <w:r w:rsidR="003C025A">
        <w:rPr>
          <w:rFonts w:ascii="Times New Roman" w:hAnsi="Times New Roman"/>
          <w:color w:val="000000"/>
          <w:lang w:val="en-GB"/>
        </w:rPr>
        <w:t xml:space="preserve">in other reading situations </w:t>
      </w:r>
      <w:r w:rsidR="00460A4F" w:rsidRPr="00D86710">
        <w:rPr>
          <w:rFonts w:ascii="Times New Roman" w:hAnsi="Times New Roman"/>
          <w:color w:val="000000"/>
          <w:lang w:val="en-GB"/>
        </w:rPr>
        <w:t xml:space="preserve">with difficulty in understanding text, i.e. </w:t>
      </w:r>
      <w:r w:rsidR="00460A4F">
        <w:rPr>
          <w:rFonts w:ascii="Times New Roman" w:hAnsi="Times New Roman"/>
          <w:color w:val="000000"/>
          <w:lang w:val="en-GB"/>
        </w:rPr>
        <w:t>with</w:t>
      </w:r>
      <w:r w:rsidR="00460A4F" w:rsidRPr="00D86710">
        <w:rPr>
          <w:rFonts w:ascii="Times New Roman" w:hAnsi="Times New Roman"/>
          <w:color w:val="000000"/>
          <w:lang w:val="en-GB"/>
        </w:rPr>
        <w:t xml:space="preserve"> poor or developing comprehenders, and for more difficult reading material </w:t>
      </w:r>
      <w:r w:rsidR="00460A4F" w:rsidRPr="00D86710">
        <w:rPr>
          <w:rFonts w:ascii="Times New Roman" w:hAnsi="Times New Roman"/>
          <w:color w:val="000000"/>
          <w:lang w:val="en-GB"/>
        </w:rPr>
        <w:fldChar w:fldCharType="begin" w:fldLock="1"/>
      </w:r>
      <w:r w:rsidR="00D80FBD">
        <w:rPr>
          <w:rFonts w:ascii="Times New Roman" w:hAnsi="Times New Roman"/>
          <w:color w:val="000000"/>
          <w:lang w:val="en-GB"/>
        </w:rPr>
        <w:instrText>ADDIN CSL_CITATION { "citationItems" : [ { "id" : "ITEM-1", "itemData" : { "author" : [ { "dropping-particle" : "", "family" : "Smith", "given" : "Frank", "non-dropping-particle" : "", "parse-names" : false, "suffix" : "" } ], "id" : "ITEM-1", "issued" : { "date-parts" : [ [ "1971" ] ] }, "publisher" : "Holt", "publisher-place" : "New York", "title" : "Understanding Reading", "type" : "book" }, "uris" : [ "http://www.mendeley.com/documents/?uuid=f72869c6-5e07-4f07-80b8-91eabb2235f6" ] }, { "id" : "ITEM-2", "itemData" : { "ISSN" : "0022-0965", "PMID" : "3701249", "abstract" : "Four experiments are reported which examined the size of the perceptual span in second-, fourth-, and sixth-grade children, as well as adult skilled readers. The results indicated that the perceptual span in beginning readers is slightly smaller than the perceptual span of skilled readers. Using a moving window technique, it was found that the perceptual span of beginning readers extends about 11 character spaces to the right of fixation; for skilled readers, the span extends 14-15 spaces to the right of fixation. Beginning readers apparently devote more of their processing to the foveally fixated word than more proficient readers, but their perceptual span appears to be asymmetric to the right of fixation as is the case for skilled readers. The results of the experiments also indicated that the size of the perceptual span is variable and can be influenced by the difficulty of the text. It is concluded that the size of the perceptual span does not cause beginning readers' slow reading rates.", "author" : [ { "dropping-particle" : "", "family" : "Rayner", "given" : "Keith", "non-dropping-particle" : "", "parse-names" : false, "suffix" : "" } ], "container-title" : "Journal of Experimental Child Psychology", "id" : "ITEM-2", "issue" : "2", "issued" : { "date-parts" : [ [ "1986", "4" ] ] }, "page" : "211-36", "title" : "Eye movements and the perceptual span in beginning and skilled readers.", "type" : "article-journal", "volume" : "41" }, "uris" : [ "http://www.mendeley.com/documents/?uuid=411b0812-e2f8-4593-8959-471d52326424" ] }, { "id" : "ITEM-3", "itemData" : { "DOI" : "10.1037/0096-1523.4.4.545", "ISSN" : "0096-1523", "PMID" : "722246", "abstract" : "Development of the perceptual span in reading was investigated by varying the availability of graphic information in the periphery of vision. Low-ability eighth-grade readers, high-ability eighth-grade readers, and skilled adult readers read texts presented in a normal prose format, with a single space between words, and texts typed with 13 letter spaces between words. It was found that removing peripheral information by wide spacing improved comprehension for low-ability eighth graders but did not affect their overall reading efficiency (the number of questions answered correctly per minute of reading time). Wide spacing decreased the reading efficiency of high-ability eighth-grade readers and skilled adult readers. In addition, the texts were of two levels of difficulty. It was hypothesized that subjects would employ a larger span of perception with the easy text. Surprisingly, the wide spacing of words did not produce greater decrement fo reading efficiency with the easy text. The findings thus suggest that the perceptual span may increase as reading skill develops but does not change under the influence of momentary task variables.", "author" : [ { "dropping-particle" : "", "family" : "Patberg", "given" : "J P", "non-dropping-particle" : "", "parse-names" : false, "suffix" : "" }, { "dropping-particle" : "", "family" : "Yonas", "given" : "A", "non-dropping-particle" : "", "parse-names" : false, "suffix" : "" } ], "container-title" : "Journal of experimental psychology. Human perception and performance", "id" : "ITEM-3", "issue" : "4", "issued" : { "date-parts" : [ [ "1978", "11" ] ] }, "page" : "545-52", "title" : "The effects of the reader's skill and the difficulty of the text on the perceptual span in reading.", "type" : "article-journal", "volume" : "4" }, "uris" : [ "http://www.mendeley.com/documents/?uuid=66019cb7-354b-45c5-9355-c52548538765" ] }, { "id" : "ITEM-4", "itemData" : { "ISSN" : "0278-7393", "PMID" : "2140401", "abstract" : "Two experiments were conducted to examine the effects of foveal processing difficulty on the perceptual span in reading. Subjects read sentences while their eye movements were recorded. By changing the text contingent on the reader's current point of fixation, foveal processing difficulty and the availability of parafoveal word information were independently manipulated. In Experiment 1, foveal processing difficulty was manipulated by lexical frequency, and in Experiment 2 foveal difficulty was manipulated by syntactic complexity. In both experiments, less parafoveal information was acquired when processing in the fovea was difficult. We conclude that the perceptual span is variable and attentionally constrained. We also discuss the implications of the results for current models of the relation between covert visual-spatial attention and eye movement control in reading.", "author" : [ { "dropping-particle" : "", "family" : "Henderson", "given" : "John M", "non-dropping-particle" : "", "parse-names" : false, "suffix" : "" }, { "dropping-particle" : "", "family" : "Ferreira", "given" : "Fernanda", "non-dropping-particle" : "", "parse-names" : false, "suffix" : "" } ], "container-title" : "Journal of experimental psychology. Learning, memory, and cognition", "id" : "ITEM-4", "issue" : "3", "issued" : { "date-parts" : [ [ "1990", "5" ] ] }, "page" : "417-29", "title" : "Effects of foveal processing difficulty on the perceptual span in reading: implications for attention and eye movement control.", "type" : "article-journal", "volume" : "16" }, "uris" : [ "http://www.mendeley.com/documents/?uuid=09868f16-1add-435b-802a-7ed36b298953" ] }, { "id" : "ITEM-5", "itemData" : { "DOI" : "10.3758/BF03196782", "ISBN" : "1069-9384", "ISSN" : "1069-9384", "PMID" : "16524007", "abstract" : "Henderson and Ferreira (1990) found that foveal load (manipulated via word frequency) modulates parafoveal processing, thereby affecting the amount of preview benefit obtained from the word to the right of fixation. The present experiment used the eye-contingent boundary paradigm and, consistent with Henderson and Ferreira, showed that foveal load modulated preview benefit for participants who were not aware of the display changes during reading. Also, for these participants, foveal load modulated preview benefit regardless of fixation durations on the foveal word. For participants who were aware of the display change, preview benefits occurred regardless of foveal processing difficulty. These results have important implications for understanding the way in which foveal load influences parafoveal processing during reading.", "author" : [ { "dropping-particle" : "", "family" : "White", "given" : "Sarah J", "non-dropping-particle" : "", "parse-names" : false, "suffix" : "" }, { "dropping-particle" : "", "family" : "Rayner", "given" : "Keith", "non-dropping-particle" : "", "parse-names" : false, "suffix" : "" }, { "dropping-particle" : "", "family" : "Liversedge", "given" : "Simon P.", "non-dropping-particle" : "", "parse-names" : false, "suffix" : "" } ], "container-title" : "Psychonomic Bulletin and Review", "id" : "ITEM-5", "issue" : "5", "issued" : { "date-parts" : [ [ "2005" ] ] }, "page" : "891-896", "title" : "Eye movements and the modulation of parafoveal processing by foveal processing difficulty: A reexamination.", "type" : "article-journal", "volume" : "12" }, "uris" : [ "http://www.mendeley.com/documents/?uuid=7b47ef1e-8e24-4a40-b230-b082a4af835c" ] } ], "mendeley" : { "formattedCitation" : "(Henderson &amp; Ferreira, 1990; Patberg &amp; Yonas, 1978; Rayner, 1986; Smith, 1971; White, Rayner, &amp; Liversedge, 2005)", "manualFormatting" : "(e.g. Henderson &amp; Ferreira, 1990; Patberg &amp; Yonas, 1978; Rayner, 1986; Smith, 1971; White et al., 2005", "plainTextFormattedCitation" : "(Henderson &amp; Ferreira, 1990; Patberg &amp; Yonas, 1978; Rayner, 1986; Smith, 1971; White, Rayner, &amp; Liversedge, 2005)", "previouslyFormattedCitation" : "(Henderson &amp; Ferreira, 1990; Patberg &amp; Yonas, 1978; Rayner, 1986; Smith, 1971; White, Rayner, &amp; Liversedge, 2005)" }, "properties" : { "noteIndex" : 0 }, "schema" : "https://github.com/citation-style-language/schema/raw/master/csl-citation.json" }</w:instrText>
      </w:r>
      <w:r w:rsidR="00460A4F" w:rsidRPr="00D86710">
        <w:rPr>
          <w:rFonts w:ascii="Times New Roman" w:hAnsi="Times New Roman"/>
          <w:color w:val="000000"/>
          <w:lang w:val="en-GB"/>
        </w:rPr>
        <w:fldChar w:fldCharType="separate"/>
      </w:r>
      <w:r w:rsidR="00460A4F" w:rsidRPr="00D86710">
        <w:rPr>
          <w:rFonts w:ascii="Times New Roman" w:hAnsi="Times New Roman"/>
          <w:noProof/>
          <w:color w:val="000000"/>
          <w:lang w:val="en-GB"/>
        </w:rPr>
        <w:t>(e.g. Henderson &amp; Ferreira, 1990; Patberg &amp; Yonas, 1978; Rayner, 1986; Smith, 1971; White et al., 2005</w:t>
      </w:r>
      <w:r w:rsidR="00460A4F" w:rsidRPr="00D86710">
        <w:rPr>
          <w:rFonts w:ascii="Times New Roman" w:hAnsi="Times New Roman"/>
          <w:color w:val="000000"/>
          <w:lang w:val="en-GB"/>
        </w:rPr>
        <w:fldChar w:fldCharType="end"/>
      </w:r>
      <w:r w:rsidR="00460A4F" w:rsidRPr="00D86710">
        <w:rPr>
          <w:rFonts w:ascii="Times New Roman" w:hAnsi="Times New Roman"/>
          <w:color w:val="000000"/>
          <w:lang w:val="en-GB"/>
        </w:rPr>
        <w:t>).</w:t>
      </w:r>
      <w:r w:rsidR="00460A4F">
        <w:rPr>
          <w:rFonts w:ascii="Times New Roman" w:hAnsi="Times New Roman"/>
          <w:color w:val="000000"/>
          <w:lang w:val="en-GB"/>
        </w:rPr>
        <w:t xml:space="preserve">  Furthermore, </w:t>
      </w:r>
      <w:r w:rsidRPr="00D86710">
        <w:rPr>
          <w:rFonts w:ascii="Times New Roman" w:hAnsi="Times New Roman"/>
          <w:color w:val="000000"/>
          <w:lang w:val="en-GB"/>
        </w:rPr>
        <w:t>the opportunity for and ease of making long-range regressions</w:t>
      </w:r>
      <w:r w:rsidR="00633DA0">
        <w:rPr>
          <w:rFonts w:ascii="Times New Roman" w:hAnsi="Times New Roman"/>
          <w:color w:val="000000"/>
          <w:lang w:val="en-GB"/>
        </w:rPr>
        <w:t>,</w:t>
      </w:r>
      <w:r w:rsidRPr="00D86710">
        <w:rPr>
          <w:rFonts w:ascii="Times New Roman" w:hAnsi="Times New Roman"/>
          <w:color w:val="000000"/>
          <w:lang w:val="en-GB"/>
        </w:rPr>
        <w:t xml:space="preserve"> </w:t>
      </w:r>
      <w:r w:rsidR="00633DA0" w:rsidRPr="00D86710">
        <w:rPr>
          <w:rFonts w:ascii="Times New Roman" w:hAnsi="Times New Roman"/>
          <w:color w:val="000000"/>
          <w:lang w:val="en-GB"/>
        </w:rPr>
        <w:t xml:space="preserve">known to support good understanding of text when reading normally </w:t>
      </w:r>
      <w:r w:rsidR="00633DA0" w:rsidRPr="00D86710">
        <w:rPr>
          <w:rFonts w:ascii="Times New Roman" w:hAnsi="Times New Roman"/>
          <w:color w:val="000000"/>
          <w:lang w:val="en-GB"/>
        </w:rPr>
        <w:fldChar w:fldCharType="begin" w:fldLock="1"/>
      </w:r>
      <w:r w:rsidR="00633DA0" w:rsidRPr="00D86710">
        <w:rPr>
          <w:rFonts w:ascii="Times New Roman" w:hAnsi="Times New Roman"/>
          <w:color w:val="000000"/>
          <w:lang w:val="en-GB"/>
        </w:rPr>
        <w:instrText>ADDIN CSL_CITATION { "citationItems" : [ { "id" : "ITEM-1", "itemData" : { "DOI" : "10.1177/0956797614531148", "ISSN" : "0956-7976", "author" : [ { "dropping-particle" : "", "family" : "Schotter", "given" : "Elizabeth R", "non-dropping-particle" : "", "parse-names" : false, "suffix" : "" }, { "dropping-particle" : "", "family" : "Tran", "given" : "R.", "non-dropping-particle" : "", "parse-names" : false, "suffix" : "" }, { "dropping-particle" : "", "family" : "Rayner", "given" : "Keith", "non-dropping-particle" : "", "parse-names" : false, "suffix" : "" } ], "container-title" : "Psychological Science", "id" : "ITEM-1", "issue" : "6", "issued" : { "date-parts" : [ [ "2014", "4", "18" ] ] }, "page" : "1218-1226", "title" : "Don't believe what you read (only once): Comprehension is supported by regressions during reading", "type" : "article-journal", "volume" : "25" }, "uris" : [ "http://www.mendeley.com/documents/?uuid=db23a2a2-e235-431c-a402-9dd94bf36f16" ] } ], "mendeley" : { "formattedCitation" : "(Schotter, Tran, &amp; Rayner, 2014)", "plainTextFormattedCitation" : "(Schotter, Tran, &amp; Rayner, 2014)", "previouslyFormattedCitation" : "(Schotter, Tran, &amp; Rayner, 2014)" }, "properties" : { "noteIndex" : 0 }, "schema" : "https://github.com/citation-style-language/schema/raw/master/csl-citation.json" }</w:instrText>
      </w:r>
      <w:r w:rsidR="00633DA0" w:rsidRPr="00D86710">
        <w:rPr>
          <w:rFonts w:ascii="Times New Roman" w:hAnsi="Times New Roman"/>
          <w:color w:val="000000"/>
          <w:lang w:val="en-GB"/>
        </w:rPr>
        <w:fldChar w:fldCharType="separate"/>
      </w:r>
      <w:r w:rsidR="00633DA0" w:rsidRPr="00D86710">
        <w:rPr>
          <w:rFonts w:ascii="Times New Roman" w:hAnsi="Times New Roman"/>
          <w:noProof/>
          <w:color w:val="000000"/>
          <w:lang w:val="en-GB"/>
        </w:rPr>
        <w:t>(Schotter, Tran, &amp; Rayner, 2014)</w:t>
      </w:r>
      <w:r w:rsidR="00633DA0" w:rsidRPr="00D86710">
        <w:rPr>
          <w:rFonts w:ascii="Times New Roman" w:hAnsi="Times New Roman"/>
          <w:color w:val="000000"/>
          <w:lang w:val="en-GB"/>
        </w:rPr>
        <w:fldChar w:fldCharType="end"/>
      </w:r>
      <w:r w:rsidR="00633DA0">
        <w:rPr>
          <w:rFonts w:ascii="Times New Roman" w:hAnsi="Times New Roman"/>
          <w:color w:val="000000"/>
          <w:lang w:val="en-GB"/>
        </w:rPr>
        <w:t>,</w:t>
      </w:r>
      <w:r w:rsidR="00633DA0" w:rsidRPr="00D86710">
        <w:rPr>
          <w:rFonts w:ascii="Times New Roman" w:hAnsi="Times New Roman"/>
          <w:color w:val="000000"/>
          <w:lang w:val="en-GB"/>
        </w:rPr>
        <w:t xml:space="preserve"> </w:t>
      </w:r>
      <w:r w:rsidRPr="00D86710">
        <w:rPr>
          <w:rFonts w:ascii="Times New Roman" w:hAnsi="Times New Roman"/>
          <w:color w:val="000000"/>
          <w:lang w:val="en-GB"/>
        </w:rPr>
        <w:t>is reduced in reading of scrolling text</w:t>
      </w:r>
      <w:r w:rsidR="00D80FBD">
        <w:rPr>
          <w:rFonts w:ascii="Times New Roman" w:hAnsi="Times New Roman"/>
          <w:color w:val="000000"/>
          <w:lang w:val="en-GB"/>
        </w:rPr>
        <w:t xml:space="preserve"> </w:t>
      </w:r>
      <w:r w:rsidR="00D80FBD">
        <w:rPr>
          <w:rFonts w:ascii="Times New Roman" w:hAnsi="Times New Roman"/>
          <w:color w:val="000000"/>
          <w:lang w:val="en-GB"/>
        </w:rPr>
        <w:fldChar w:fldCharType="begin" w:fldLock="1"/>
      </w:r>
      <w:r w:rsidR="00D93227">
        <w:rPr>
          <w:rFonts w:ascii="Times New Roman" w:hAnsi="Times New Roman"/>
          <w:color w:val="000000"/>
          <w:lang w:val="en-GB"/>
        </w:rPr>
        <w:instrText>ADDIN CSL_CITATION { "citationItems" : [ { "id" : "ITEM-1", "itemData" : { "DOI" : "10.1037/xhp0000329", "author" : [ { "dropping-particle" : "", "family" : "Harvey", "given" : "Hannah", "non-dropping-particle" : "", "parse-names" : false, "suffix" : "" }, { "dropping-particle" : "", "family" : "Godwin", "given" : "Hayward", "non-dropping-particle" : "", "parse-names" : false, "suffix" : "" }, { "dropping-particle" : "", "family" : "Fitzsimmons", "given" : "Gemma", "non-dropping-particle" : "", "parse-names" : false, "suffix" : "" }, { "dropping-particle" : "", "family" : "Liversedge", "given" : "Simon P.", "non-dropping-particle" : "", "parse-names" : false, "suffix" : "" }, { "dropping-particle" : "", "family" : "Walker", "given" : "Robin", "non-dropping-particle" : "", "parse-names" : false, "suffix" : "" } ], "container-title" : "Journal of Experimental Psychology: Human Perception and Performance", "id" : "ITEM-1", "issued" : { "date-parts" : [ [ "2017" ] ] }, "title" : "Oculomotor and linguistic processing effects in reading dynamic horizontally scrolling text.", "type" : "article-journal" }, "uris" : [ "http://www.mendeley.com/documents/?uuid=f3eb53d1-b534-438a-bd93-c3dc4c762989" ] } ], "mendeley" : { "formattedCitation" : "(Harvey, Godwin, Fitzsimmons, Liversedge, &amp; Walker, 2017)", "plainTextFormattedCitation" : "(Harvey, Godwin, Fitzsimmons, Liversedge, &amp; Walker, 2017)", "previouslyFormattedCitation" : "(Harvey, Godwin, Fitzsimmons, Liversedge, &amp; Walker, 2017)" }, "properties" : { "noteIndex" : 0 }, "schema" : "https://github.com/citation-style-language/schema/raw/master/csl-citation.json" }</w:instrText>
      </w:r>
      <w:r w:rsidR="00D80FBD">
        <w:rPr>
          <w:rFonts w:ascii="Times New Roman" w:hAnsi="Times New Roman"/>
          <w:color w:val="000000"/>
          <w:lang w:val="en-GB"/>
        </w:rPr>
        <w:fldChar w:fldCharType="separate"/>
      </w:r>
      <w:r w:rsidR="00D80FBD" w:rsidRPr="00D80FBD">
        <w:rPr>
          <w:rFonts w:ascii="Times New Roman" w:hAnsi="Times New Roman"/>
          <w:noProof/>
          <w:color w:val="000000"/>
          <w:lang w:val="en-GB"/>
        </w:rPr>
        <w:t xml:space="preserve">(Harvey, Godwin, Fitzsimmons, </w:t>
      </w:r>
      <w:r w:rsidR="00D80FBD" w:rsidRPr="00D80FBD">
        <w:rPr>
          <w:rFonts w:ascii="Times New Roman" w:hAnsi="Times New Roman"/>
          <w:noProof/>
          <w:color w:val="000000"/>
          <w:lang w:val="en-GB"/>
        </w:rPr>
        <w:lastRenderedPageBreak/>
        <w:t>Liversedge, &amp; Walker, 2017)</w:t>
      </w:r>
      <w:r w:rsidR="00D80FBD">
        <w:rPr>
          <w:rFonts w:ascii="Times New Roman" w:hAnsi="Times New Roman"/>
          <w:color w:val="000000"/>
          <w:lang w:val="en-GB"/>
        </w:rPr>
        <w:fldChar w:fldCharType="end"/>
      </w:r>
      <w:r w:rsidR="00633DA0">
        <w:rPr>
          <w:rFonts w:ascii="Times New Roman" w:hAnsi="Times New Roman"/>
          <w:color w:val="000000"/>
          <w:lang w:val="en-GB"/>
        </w:rPr>
        <w:t>.</w:t>
      </w:r>
      <w:r w:rsidR="00FF4DAD" w:rsidRPr="00D86710">
        <w:rPr>
          <w:rFonts w:ascii="Times New Roman" w:hAnsi="Times New Roman"/>
          <w:color w:val="000000"/>
          <w:lang w:val="en-GB"/>
        </w:rPr>
        <w:t xml:space="preserve"> Keeping track of the moving text may also </w:t>
      </w:r>
      <w:r w:rsidR="00633DA0">
        <w:rPr>
          <w:rFonts w:ascii="Times New Roman" w:hAnsi="Times New Roman"/>
          <w:color w:val="000000"/>
          <w:lang w:val="en-GB"/>
        </w:rPr>
        <w:t>reduce</w:t>
      </w:r>
      <w:r w:rsidR="00FC3F24" w:rsidRPr="00D86710">
        <w:rPr>
          <w:rFonts w:ascii="Times New Roman" w:hAnsi="Times New Roman"/>
          <w:color w:val="000000"/>
          <w:lang w:val="en-GB"/>
        </w:rPr>
        <w:t xml:space="preserve"> available working memory capacity </w:t>
      </w:r>
      <w:r w:rsidR="00FC3F24" w:rsidRPr="00D86710">
        <w:rPr>
          <w:rFonts w:ascii="Times New Roman" w:hAnsi="Times New Roman"/>
          <w:color w:val="000000"/>
          <w:lang w:val="en-GB"/>
        </w:rPr>
        <w:fldChar w:fldCharType="begin" w:fldLock="1"/>
      </w:r>
      <w:r w:rsidR="001C7D6D">
        <w:rPr>
          <w:rFonts w:ascii="Times New Roman" w:hAnsi="Times New Roman"/>
          <w:color w:val="000000"/>
          <w:lang w:val="en-GB"/>
        </w:rPr>
        <w:instrText>ADDIN CSL_CITATION { "citationItems" : [ { "id" : "ITEM-1", "itemData" : { "DOI" : "10.1037/0096-1523.31.2.354", "ISSN" : "0096-1523", "PMID" : "15826236", "abstract" : "Visual short-term memory (VSTM) was probed while observers performed smooth pursuit eye movements. Smooth pursuit keeps a moving object stabilized in the fovea. VSTM capacity for position was reduced during smooth pursuit compared with a condition with eye fixation. There was no difference between a condition in which the items were approximately stabilized on the retina because they moved with the pursuit target and a condition in which the items moved across the retina because they were stationary in space. The reduction of capacity for position was eliminated when miniature items were presented on the pursuit target. Similarly, VSTM capacity for color did not differ between smooth pursuit and fixation. The results suggest that visuospatial attention is tied to the target during smooth pursuit, which impairs VSTM for the position of peripheral objects. Sensory memory during smooth pursuit was only slightly impaired.", "author" : [ { "dropping-particle" : "", "family" : "Kerzel", "given" : "Dirk", "non-dropping-particle" : "", "parse-names" : false, "suffix" : "" }, { "dropping-particle" : "", "family" : "Ziegler", "given" : "Nathalie E", "non-dropping-particle" : "", "parse-names" : false, "suffix" : "" } ], "container-title" : "Journal of Experimental Psychology: Human Perception and Performance", "id" : "ITEM-1", "issue" : "2", "issued" : { "date-parts" : [ [ "2005", "4" ] ] }, "page" : "354-72", "title" : "Visual short-term memory during smooth pursuit eye movements.", "type" : "article-journal", "volume" : "31" }, "uris" : [ "http://www.mendeley.com/documents/?uuid=9508365a-e130-4dfa-bcdf-182113e7060f" ] } ], "mendeley" : { "formattedCitation" : "(Kerzel &amp; Ziegler, 2005)", "manualFormatting" : "(cf. Kerzel &amp; Ziegler, 2005)", "plainTextFormattedCitation" : "(Kerzel &amp; Ziegler, 2005)", "previouslyFormattedCitation" : "(Kerzel &amp; Ziegler, 2005)"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w:t>
      </w:r>
      <w:r w:rsidR="00633DA0">
        <w:rPr>
          <w:rFonts w:ascii="Times New Roman" w:hAnsi="Times New Roman"/>
          <w:noProof/>
          <w:color w:val="000000"/>
          <w:lang w:val="en-GB"/>
        </w:rPr>
        <w:t xml:space="preserve">cf. </w:t>
      </w:r>
      <w:r w:rsidR="00FC3F24" w:rsidRPr="00D86710">
        <w:rPr>
          <w:rFonts w:ascii="Times New Roman" w:hAnsi="Times New Roman"/>
          <w:noProof/>
          <w:color w:val="000000"/>
          <w:lang w:val="en-GB"/>
        </w:rPr>
        <w:t>Kerzel &amp; Ziegler, 2005)</w:t>
      </w:r>
      <w:r w:rsidR="00FC3F24" w:rsidRPr="00D86710">
        <w:rPr>
          <w:rFonts w:ascii="Times New Roman" w:hAnsi="Times New Roman"/>
          <w:color w:val="000000"/>
          <w:lang w:val="en-GB"/>
        </w:rPr>
        <w:fldChar w:fldCharType="end"/>
      </w:r>
      <w:r w:rsidR="00FF4DAD" w:rsidRPr="00D86710">
        <w:rPr>
          <w:rFonts w:ascii="Times New Roman" w:hAnsi="Times New Roman"/>
          <w:color w:val="000000"/>
          <w:lang w:val="en-GB"/>
        </w:rPr>
        <w:t>,</w:t>
      </w:r>
      <w:r w:rsidR="00726CE8" w:rsidRPr="00D86710">
        <w:rPr>
          <w:rFonts w:ascii="Times New Roman" w:hAnsi="Times New Roman"/>
          <w:color w:val="000000"/>
          <w:lang w:val="en-GB"/>
        </w:rPr>
        <w:t xml:space="preserve"> important for holding pieces of information from the text for integration with later information</w:t>
      </w:r>
      <w:r w:rsidR="00FC3F24" w:rsidRPr="00D86710">
        <w:rPr>
          <w:rFonts w:ascii="Times New Roman" w:hAnsi="Times New Roman"/>
          <w:color w:val="000000"/>
          <w:lang w:val="en-GB"/>
        </w:rPr>
        <w:t xml:space="preserve">. Given all of these factors, it may be expected that text comprehension </w:t>
      </w:r>
      <w:r w:rsidR="00AF2609">
        <w:rPr>
          <w:rFonts w:ascii="Times New Roman" w:hAnsi="Times New Roman"/>
          <w:color w:val="000000"/>
          <w:lang w:val="en-GB"/>
        </w:rPr>
        <w:t xml:space="preserve">may be impacted </w:t>
      </w:r>
      <w:r w:rsidR="00FC3F24" w:rsidRPr="00D86710">
        <w:rPr>
          <w:rFonts w:ascii="Times New Roman" w:hAnsi="Times New Roman"/>
          <w:color w:val="000000"/>
          <w:lang w:val="en-GB"/>
        </w:rPr>
        <w:t xml:space="preserve">with the scrolling text format (compared to typical static text). </w:t>
      </w:r>
    </w:p>
    <w:p w14:paraId="6F09A2F0" w14:textId="158DEAC5" w:rsidR="000C3932" w:rsidRDefault="004458A7" w:rsidP="00B238DC">
      <w:pPr>
        <w:widowControl w:val="0"/>
        <w:autoSpaceDE w:val="0"/>
        <w:autoSpaceDN w:val="0"/>
        <w:adjustRightInd w:val="0"/>
        <w:spacing w:line="480" w:lineRule="auto"/>
        <w:ind w:firstLine="720"/>
        <w:jc w:val="both"/>
        <w:rPr>
          <w:rFonts w:ascii="Times New Roman" w:hAnsi="Times New Roman"/>
          <w:color w:val="000000"/>
          <w:lang w:val="en-GB"/>
        </w:rPr>
      </w:pPr>
      <w:r>
        <w:rPr>
          <w:rFonts w:ascii="Times New Roman" w:hAnsi="Times New Roman"/>
          <w:color w:val="000000"/>
          <w:lang w:val="en-GB"/>
        </w:rPr>
        <w:t>T</w:t>
      </w:r>
      <w:r w:rsidR="00FC3F24" w:rsidRPr="00D86710">
        <w:rPr>
          <w:rFonts w:ascii="Times New Roman" w:hAnsi="Times New Roman"/>
          <w:color w:val="000000"/>
          <w:lang w:val="en-GB"/>
        </w:rPr>
        <w:t>ext comprehension</w:t>
      </w:r>
      <w:r w:rsidR="00FB64E5">
        <w:rPr>
          <w:rFonts w:ascii="Times New Roman" w:hAnsi="Times New Roman"/>
          <w:color w:val="000000"/>
          <w:lang w:val="en-GB"/>
        </w:rPr>
        <w:t xml:space="preserve"> is achieved across several levels of textual analysis:</w:t>
      </w:r>
      <w:r w:rsidR="00FC3F24" w:rsidRPr="00D86710">
        <w:rPr>
          <w:rFonts w:ascii="Times New Roman" w:hAnsi="Times New Roman"/>
          <w:color w:val="000000"/>
          <w:lang w:val="en-GB"/>
        </w:rPr>
        <w:t xml:space="preserve"> </w:t>
      </w:r>
      <w:r w:rsidR="00FB64E5" w:rsidRPr="00D86710">
        <w:rPr>
          <w:rFonts w:ascii="Times New Roman" w:hAnsi="Times New Roman"/>
          <w:color w:val="000000"/>
          <w:lang w:val="en-GB"/>
        </w:rPr>
        <w:t>processing perceptual characteristics; combining words into meaningful cla</w:t>
      </w:r>
      <w:r w:rsidR="00005F08">
        <w:rPr>
          <w:rFonts w:ascii="Times New Roman" w:hAnsi="Times New Roman"/>
          <w:color w:val="000000"/>
          <w:lang w:val="en-GB"/>
        </w:rPr>
        <w:t>use units;</w:t>
      </w:r>
      <w:r w:rsidR="00FB64E5" w:rsidRPr="00D86710">
        <w:rPr>
          <w:rFonts w:ascii="Times New Roman" w:hAnsi="Times New Roman"/>
          <w:color w:val="000000"/>
          <w:lang w:val="en-GB"/>
        </w:rPr>
        <w:t xml:space="preserve"> building an interrelated network </w:t>
      </w:r>
      <w:r w:rsidR="00005F08">
        <w:rPr>
          <w:rFonts w:ascii="Times New Roman" w:hAnsi="Times New Roman"/>
          <w:color w:val="000000"/>
          <w:lang w:val="en-GB"/>
        </w:rPr>
        <w:t xml:space="preserve">of these </w:t>
      </w:r>
      <w:r w:rsidR="0091361F">
        <w:rPr>
          <w:rFonts w:ascii="Times New Roman" w:hAnsi="Times New Roman"/>
          <w:color w:val="000000"/>
          <w:lang w:val="en-GB"/>
        </w:rPr>
        <w:t xml:space="preserve">units </w:t>
      </w:r>
      <w:r w:rsidR="00005F08">
        <w:rPr>
          <w:rFonts w:ascii="Times New Roman" w:hAnsi="Times New Roman"/>
          <w:color w:val="000000"/>
          <w:lang w:val="en-GB"/>
        </w:rPr>
        <w:t xml:space="preserve">for gist formation; </w:t>
      </w:r>
      <w:r w:rsidR="00FB64E5" w:rsidRPr="00D86710">
        <w:rPr>
          <w:rFonts w:ascii="Times New Roman" w:hAnsi="Times New Roman"/>
          <w:color w:val="000000"/>
          <w:lang w:val="en-GB"/>
        </w:rPr>
        <w:t xml:space="preserve">and </w:t>
      </w:r>
      <w:r w:rsidR="00005F08">
        <w:rPr>
          <w:rFonts w:ascii="Times New Roman" w:hAnsi="Times New Roman"/>
          <w:color w:val="000000"/>
          <w:lang w:val="en-GB"/>
        </w:rPr>
        <w:t xml:space="preserve">incorporating </w:t>
      </w:r>
      <w:r w:rsidR="00FB64E5" w:rsidRPr="00D86710">
        <w:rPr>
          <w:rFonts w:ascii="Times New Roman" w:hAnsi="Times New Roman"/>
          <w:color w:val="000000"/>
          <w:lang w:val="en-GB"/>
        </w:rPr>
        <w:t xml:space="preserve">the reader’s relevant existing knowledge </w:t>
      </w:r>
      <w:r w:rsidR="00FC3F24" w:rsidRPr="00D86710">
        <w:rPr>
          <w:rFonts w:ascii="Times New Roman" w:hAnsi="Times New Roman"/>
          <w:color w:val="000000"/>
          <w:lang w:val="en-GB"/>
        </w:rPr>
        <w:t xml:space="preserve">(Kintsch &amp; Rawson, 2007; Kintsch &amp; van Dijk, 1978; Kintsch, 1988, 1998; van Dijk &amp; Kintsch, 1983). </w:t>
      </w:r>
      <w:r w:rsidR="00E86AD5">
        <w:rPr>
          <w:rFonts w:ascii="Times New Roman" w:hAnsi="Times New Roman"/>
          <w:color w:val="000000"/>
          <w:lang w:val="en-GB"/>
        </w:rPr>
        <w:t xml:space="preserve">To produce this highest level of comprehension, units of information acquired from the text must be sufficiently processed to activate relevant parts of existing knowledge, and both must be maintained in working memory whilst the passage is read </w:t>
      </w:r>
      <w:r w:rsidR="00E86AD5" w:rsidRPr="00D86710">
        <w:rPr>
          <w:rFonts w:ascii="Times New Roman" w:hAnsi="Times New Roman"/>
          <w:color w:val="000000"/>
          <w:lang w:val="en-GB"/>
        </w:rPr>
        <w:fldChar w:fldCharType="begin" w:fldLock="1"/>
      </w:r>
      <w:r w:rsidR="00E86AD5" w:rsidRPr="00D86710">
        <w:rPr>
          <w:rFonts w:ascii="Times New Roman" w:hAnsi="Times New Roman"/>
          <w:color w:val="000000"/>
          <w:lang w:val="en-GB"/>
        </w:rPr>
        <w:instrText>ADDIN CSL_CITATION { "citationItems" : [ { "id" : "ITEM-1", "itemData" : { "author" : [ { "dropping-particle" : "", "family" : "Broek", "given" : "Paul", "non-dropping-particle" : "van den", "parse-names" : false, "suffix" : "" }, { "dropping-particle" : "", "family" : "Young", "given" : "M", "non-dropping-particle" : "", "parse-names" : false, "suffix" : "" } ], "chapter-number" : "3", "container-title" : "The construction of mental representations during reading", "editor" : [ { "dropping-particle" : "", "family" : "Oostendorp", "given" : "Herre", "non-dropping-particle" : "van", "parse-names" : false, "suffix" : "" }, { "dropping-particle" : "", "family" : "Goldman", "given" : "Susan R", "non-dropping-particle" : "", "parse-names" : false, "suffix" : "" } ], "id" : "ITEM-1", "issued" : { "date-parts" : [ [ "1998" ] ] }, "page" : "71-98", "publisher" : "Psychology Press", "publisher-place" : "Hove", "title" : "The landscape model of reading: Inferences and the online construction of a memory representation", "type" : "chapter" }, "uris" : [ "http://www.mendeley.com/documents/?uuid=563596d6-993b-4b48-92ed-2fd8b69c7572" ] } ], "mendeley" : { "formattedCitation" : "(van den Broek &amp; Young, 1998)", "plainTextFormattedCitation" : "(van den Broek &amp; Young, 1998)", "previouslyFormattedCitation" : "(van den Broek &amp; Young, 1998)" }, "properties" : { "noteIndex" : 0 }, "schema" : "https://github.com/citation-style-language/schema/raw/master/csl-citation.json" }</w:instrText>
      </w:r>
      <w:r w:rsidR="00E86AD5" w:rsidRPr="00D86710">
        <w:rPr>
          <w:rFonts w:ascii="Times New Roman" w:hAnsi="Times New Roman"/>
          <w:color w:val="000000"/>
          <w:lang w:val="en-GB"/>
        </w:rPr>
        <w:fldChar w:fldCharType="separate"/>
      </w:r>
      <w:r w:rsidR="00E86AD5" w:rsidRPr="00D86710">
        <w:rPr>
          <w:rFonts w:ascii="Times New Roman" w:hAnsi="Times New Roman"/>
          <w:noProof/>
          <w:color w:val="000000"/>
          <w:lang w:val="en-GB"/>
        </w:rPr>
        <w:t>(van den Broek &amp; Young, 1998)</w:t>
      </w:r>
      <w:r w:rsidR="00E86AD5" w:rsidRPr="00D86710">
        <w:rPr>
          <w:rFonts w:ascii="Times New Roman" w:hAnsi="Times New Roman"/>
          <w:color w:val="000000"/>
          <w:lang w:val="en-GB"/>
        </w:rPr>
        <w:fldChar w:fldCharType="end"/>
      </w:r>
      <w:r w:rsidR="00E86AD5">
        <w:rPr>
          <w:rFonts w:ascii="Times New Roman" w:hAnsi="Times New Roman"/>
          <w:color w:val="000000"/>
          <w:lang w:val="en-GB"/>
        </w:rPr>
        <w:t xml:space="preserve">. </w:t>
      </w:r>
      <w:r w:rsidR="004061FF">
        <w:rPr>
          <w:rFonts w:ascii="Times New Roman" w:hAnsi="Times New Roman"/>
          <w:color w:val="000000"/>
          <w:lang w:val="en-GB"/>
        </w:rPr>
        <w:t xml:space="preserve">The reduction in forward allocation of attention with scrolling text means that </w:t>
      </w:r>
      <w:r w:rsidR="0091361F">
        <w:rPr>
          <w:rFonts w:ascii="Times New Roman" w:hAnsi="Times New Roman"/>
          <w:color w:val="000000"/>
          <w:lang w:val="en-GB"/>
        </w:rPr>
        <w:t xml:space="preserve">text is encountered </w:t>
      </w:r>
      <w:r w:rsidR="00B43496">
        <w:rPr>
          <w:rFonts w:ascii="Times New Roman" w:hAnsi="Times New Roman"/>
          <w:color w:val="000000"/>
          <w:lang w:val="en-GB"/>
        </w:rPr>
        <w:t>in</w:t>
      </w:r>
      <w:r w:rsidR="0091361F">
        <w:rPr>
          <w:rFonts w:ascii="Times New Roman" w:hAnsi="Times New Roman"/>
          <w:color w:val="000000"/>
          <w:lang w:val="en-GB"/>
        </w:rPr>
        <w:t xml:space="preserve"> smaller and therefore more numerous</w:t>
      </w:r>
      <w:r w:rsidR="00B43496">
        <w:rPr>
          <w:rFonts w:ascii="Times New Roman" w:hAnsi="Times New Roman"/>
          <w:color w:val="000000"/>
          <w:lang w:val="en-GB"/>
        </w:rPr>
        <w:t xml:space="preserve"> </w:t>
      </w:r>
      <w:r w:rsidR="005C60F4">
        <w:rPr>
          <w:rFonts w:ascii="Times New Roman" w:hAnsi="Times New Roman"/>
          <w:color w:val="000000"/>
          <w:lang w:val="en-GB"/>
        </w:rPr>
        <w:t xml:space="preserve">sections, as the amount of information that can be processed from the upcoming text is reduced (see e.g. </w:t>
      </w:r>
      <w:r w:rsidR="005C60F4">
        <w:rPr>
          <w:rFonts w:ascii="Times New Roman" w:hAnsi="Times New Roman"/>
          <w:color w:val="000000"/>
          <w:lang w:val="en-GB"/>
        </w:rPr>
        <w:fldChar w:fldCharType="begin" w:fldLock="1"/>
      </w:r>
      <w:r w:rsidR="00945951">
        <w:rPr>
          <w:rFonts w:ascii="Times New Roman" w:hAnsi="Times New Roman"/>
          <w:color w:val="000000"/>
          <w:lang w:val="en-GB"/>
        </w:rPr>
        <w:instrText>ADDIN CSL_CITATION { "citationItems" : [ { "id" : "ITEM-1", "itemData" : { "DOI" : "10.1080/13506285.2013.879084", "ISSN" : "1350-6285", "author" : [ { "dropping-particle" : "", "family" : "Rayner", "given" : "Keith", "non-dropping-particle" : "", "parse-names" : false, "suffix" : "" } ], "container-title" : "Visual Cognition", "id" : "ITEM-1", "issue" : "3-4", "issued" : { "date-parts" : [ [ "2014", "3", "7" ] ] }, "page" : "1-17", "publisher" : "Taylor &amp; Francis", "title" : "The gaze-contingent moving window in reading: Development and review", "type" : "article-journal", "volume" : "22" }, "uris" : [ "http://www.mendeley.com/documents/?uuid=b600cc34-246a-478b-a1de-1cb843d884e0" ] } ], "mendeley" : { "formattedCitation" : "(Rayner, 2014)", "manualFormatting" : "Rayner, 2014", "plainTextFormattedCitation" : "(Rayner, 2014)", "previouslyFormattedCitation" : "(Rayner, 2014)" }, "properties" : { "noteIndex" : 0 }, "schema" : "https://github.com/citation-style-language/schema/raw/master/csl-citation.json" }</w:instrText>
      </w:r>
      <w:r w:rsidR="005C60F4">
        <w:rPr>
          <w:rFonts w:ascii="Times New Roman" w:hAnsi="Times New Roman"/>
          <w:color w:val="000000"/>
          <w:lang w:val="en-GB"/>
        </w:rPr>
        <w:fldChar w:fldCharType="separate"/>
      </w:r>
      <w:r w:rsidR="005C60F4" w:rsidRPr="001100D2">
        <w:rPr>
          <w:rFonts w:ascii="Times New Roman" w:hAnsi="Times New Roman"/>
          <w:noProof/>
          <w:color w:val="000000"/>
          <w:lang w:val="en-GB"/>
        </w:rPr>
        <w:t>Rayner, 2014</w:t>
      </w:r>
      <w:r w:rsidR="005C60F4">
        <w:rPr>
          <w:rFonts w:ascii="Times New Roman" w:hAnsi="Times New Roman"/>
          <w:color w:val="000000"/>
          <w:lang w:val="en-GB"/>
        </w:rPr>
        <w:fldChar w:fldCharType="end"/>
      </w:r>
      <w:r w:rsidR="005C60F4">
        <w:rPr>
          <w:rFonts w:ascii="Times New Roman" w:hAnsi="Times New Roman"/>
          <w:color w:val="000000"/>
          <w:lang w:val="en-GB"/>
        </w:rPr>
        <w:t xml:space="preserve"> for a full explanation of the role of forward allocation of attention in text processing).</w:t>
      </w:r>
      <w:r w:rsidR="0091361F">
        <w:rPr>
          <w:rFonts w:ascii="Times New Roman" w:hAnsi="Times New Roman"/>
          <w:color w:val="000000"/>
          <w:lang w:val="en-GB"/>
        </w:rPr>
        <w:t xml:space="preserve"> </w:t>
      </w:r>
      <w:r w:rsidR="005C60F4">
        <w:rPr>
          <w:rFonts w:ascii="Times New Roman" w:hAnsi="Times New Roman"/>
          <w:color w:val="000000"/>
          <w:lang w:val="en-GB"/>
        </w:rPr>
        <w:t xml:space="preserve">This will </w:t>
      </w:r>
      <w:r w:rsidR="0091361F">
        <w:rPr>
          <w:rFonts w:ascii="Times New Roman" w:hAnsi="Times New Roman"/>
          <w:color w:val="000000"/>
          <w:lang w:val="en-GB"/>
        </w:rPr>
        <w:t>increas</w:t>
      </w:r>
      <w:r w:rsidR="005C60F4">
        <w:rPr>
          <w:rFonts w:ascii="Times New Roman" w:hAnsi="Times New Roman"/>
          <w:color w:val="000000"/>
          <w:lang w:val="en-GB"/>
        </w:rPr>
        <w:t>e</w:t>
      </w:r>
      <w:r w:rsidR="0091361F">
        <w:rPr>
          <w:rFonts w:ascii="Times New Roman" w:hAnsi="Times New Roman"/>
          <w:color w:val="000000"/>
          <w:lang w:val="en-GB"/>
        </w:rPr>
        <w:t xml:space="preserve"> the processing burden for maintaining these</w:t>
      </w:r>
      <w:r w:rsidR="005C60F4">
        <w:rPr>
          <w:rFonts w:ascii="Times New Roman" w:hAnsi="Times New Roman"/>
          <w:color w:val="000000"/>
          <w:lang w:val="en-GB"/>
        </w:rPr>
        <w:t xml:space="preserve"> units of information in the working memory</w:t>
      </w:r>
      <w:r w:rsidR="0091361F">
        <w:rPr>
          <w:rFonts w:ascii="Times New Roman" w:hAnsi="Times New Roman"/>
          <w:color w:val="000000"/>
          <w:lang w:val="en-GB"/>
        </w:rPr>
        <w:t xml:space="preserve">. This may leave fewer resources to be allocated to completion of higher levels of processing (i.e. gist analysis and integration with existing knowledge). </w:t>
      </w:r>
      <w:r w:rsidR="00FC3F24" w:rsidRPr="00D86710">
        <w:rPr>
          <w:rFonts w:ascii="Times New Roman" w:hAnsi="Times New Roman"/>
          <w:color w:val="000000"/>
          <w:lang w:val="en-GB"/>
        </w:rPr>
        <w:t xml:space="preserve">The </w:t>
      </w:r>
      <w:r w:rsidR="00E24365">
        <w:rPr>
          <w:rFonts w:ascii="Times New Roman" w:hAnsi="Times New Roman"/>
          <w:color w:val="000000"/>
          <w:lang w:val="en-GB"/>
        </w:rPr>
        <w:t>consequences of not completing all levels of analysis on reading comprehension are</w:t>
      </w:r>
      <w:r w:rsidR="00FC3F24" w:rsidRPr="00D86710">
        <w:rPr>
          <w:rFonts w:ascii="Times New Roman" w:hAnsi="Times New Roman"/>
          <w:color w:val="000000"/>
          <w:lang w:val="en-GB"/>
        </w:rPr>
        <w:t xml:space="preserve"> demonstrated for example by findings </w:t>
      </w:r>
      <w:r w:rsidR="00E24365">
        <w:rPr>
          <w:rFonts w:ascii="Times New Roman" w:hAnsi="Times New Roman"/>
          <w:color w:val="000000"/>
          <w:lang w:val="en-GB"/>
        </w:rPr>
        <w:t>from</w:t>
      </w:r>
      <w:r w:rsidR="00FC3F24" w:rsidRPr="00D86710">
        <w:rPr>
          <w:rFonts w:ascii="Times New Roman" w:hAnsi="Times New Roman"/>
          <w:color w:val="000000"/>
          <w:lang w:val="en-GB"/>
        </w:rPr>
        <w:t xml:space="preserve"> skim reading, where readers swiftly scan a text performing only a </w:t>
      </w:r>
      <w:r w:rsidR="00E24365">
        <w:rPr>
          <w:rFonts w:ascii="Times New Roman" w:hAnsi="Times New Roman"/>
          <w:color w:val="000000"/>
          <w:lang w:val="en-GB"/>
        </w:rPr>
        <w:t>gist</w:t>
      </w:r>
      <w:r w:rsidR="00FC3F24" w:rsidRPr="00D86710">
        <w:rPr>
          <w:rFonts w:ascii="Times New Roman" w:hAnsi="Times New Roman"/>
          <w:color w:val="000000"/>
          <w:lang w:val="en-GB"/>
        </w:rPr>
        <w:t xml:space="preserve"> level of analysis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"Coke", "given" : "E", "non-dropping-particle" : "", "parse-names" : false, "suffix" : "" } ], "container-title" : "Journal of Educational Psychology", "id" : "ITEM-1", "issued" : { "date-parts" : [ [ "1976" ] ] }, "page" : "167-173", "title" : "Reading rate, readability, and variations in task-induced processing", "type" : "article-journal", "volume" : "68" }, "uris" : [ "http://www.mendeley.com/documents/?uuid=c91a0df0-1d4f-407d-b627-2995c1718eea" ] }, { "id" : "ITEM-2", "itemData" : { "author" : [ { "dropping-particle" : "", "family" : "Huckin", "given" : "T N", "non-dropping-particle" : "", "parse-names" : false, "suffix" : "" } ], "container-title" : "New essays in technical and scientific communication: Research, theory, practice", "editor" : [ { "dropping-particle" : "", "family" : "Anderson", "given" : "PR", "non-dropping-particle" : "", "parse-names" : false, "suffix" : "" }, { "dropping-particle" : "", "family" : "Brockmann", "given" : "RJ", "non-dropping-particle" : "", "parse-names" : false, "suffix" : "" }, { "dropping-particle" : "", "family" : "Miller", "given" : "CR", "non-dropping-particle" : "", "parse-names" : false, "suffix" : "" } ], "id" : "ITEM-2", "issued" : { "date-parts" : [ [ "1983" ] ] }, "page" : "90-108", "publisher" : "Farmingdale", "publisher-place" : "NY: Baywood", "title" : "A cognitive approach to readability.", "type" : "chapter" }, "uris" : [ "http://www.mendeley.com/documents/?uuid=2039121a-41fb-4417-b031-d0cd2474e24f" ] } ], "mendeley" : { "formattedCitation" : "(Coke, 1976; Huckin, 1983)", "plainTextFormattedCitation" : "(Coke, 1976; Huckin, 1983)", "previouslyFormattedCitation" : "(Coke, 1976; Huckin, 1983)"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(Coke, 1976; Huckin, 1983)</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and are consequently unable to achieve a high level of text comprehension </w:t>
      </w:r>
      <w:r w:rsidR="00FC3F24" w:rsidRPr="00D86710">
        <w:rPr>
          <w:rFonts w:ascii="Times New Roman" w:hAnsi="Times New Roman"/>
          <w:color w:val="000000"/>
          <w:lang w:val="en-GB"/>
        </w:rPr>
        <w:fldChar w:fldCharType="begin" w:fldLock="1"/>
      </w:r>
      <w:r w:rsidR="002E565B" w:rsidRPr="00D86710">
        <w:rPr>
          <w:rFonts w:ascii="Times New Roman" w:hAnsi="Times New Roman"/>
          <w:color w:val="000000"/>
          <w:lang w:val="en-GB"/>
        </w:rPr>
        <w:instrText>ADDIN CSL_CITATION { "citationItems" : [ { "id" : "ITEM-1", "itemData" : { "DOI" : "10.1177/1529100615623267", "ISBN" : "0026-556X", "ISSN" : "08839417", "PMID" : "8904029", "abstract" : "The prospect of speed reading\u2014reading at an increased speed without any loss of comprehension\u2014has undeniable appeal. Speed reading has been an intriguing concept for decades, at least since Evelyn Wood introduced her Reading Dynamics training program in 1959. It has recently increased in popularity, with speed-reading apps and technologies being introduced for smartphones and digital devices. The current article reviews what the scientific community knows about the reading process\u2014a great deal\u2014and discusses the implications of the research findings for potential students of speed-reading training programs or purchasers of speed-reading apps. The research shows that there is a trade-off between speed and accuracy. It is unlikely that readers will be able to double or triple their reading speeds (e.g., from around 250 to 500\u2013750 words per minute) while still being able to understand the text as well as if they read at normal speed. If a thorough understanding of the text is not the reader\u2019s goal, then speed reading or skimming the text will allow the reader to get through it faster with moderate comprehension. The way to maintain high comprehension and get through text faster is to practice reading and to become a more skilled language user (e.g., through increased vocabulary). This is because language skill is at the heart of reading speed.", "author" : [ { "dropping-particle" : "", "family" : "Rayner", "given" : "Keith", "non-dropping-particle" : "", "parse-names" : false, "suffix" : "" }, { "dropping-particle" : "", "family" : "Schotter", "given" : "Elizabeth R", "non-dropping-particle" : "", "parse-names" : false, "suffix" : "" }, { "dropping-particle" : "", "family" : "Masson", "given" : "Michael E. J.", "non-dropping-particle" : "", "parse-names" : false, "suffix" : "" }, { "dropping-particle" : "", "family" : "Potter", "given" : "Mary C.", "non-dropping-particle" : "", "parse-names" : false, "suffix" : "" }, { "dropping-particle" : "", "family" : "Treiman", "given" : "Rebecca", "non-dropping-particle" : "", "parse-names" : false, "suffix" : "" } ], "container-title" : "Psychological Science in the Public Interest", "id" : "ITEM-1", "issue" : "1", "issued" : { "date-parts" : [ [ "2016" ] ] }, "page" : "4-34", "title" : "So much to read, so little time: How do we read, and can speed reading help?", "type" : "article-journal", "volume" : "17" }, "uris" : [ "http://www.mendeley.com/documents/?uuid=ac23522b-f3fc-4657-b0ec-ec5d5809710a" ] } ], "mendeley" : { "formattedCitation" : "(Rayner, Schotter, Masson, Potter, &amp; Treiman, 2016)", "plainTextFormattedCitation" : "(Rayner, Schotter, Masson, Potter, &amp; Treiman, 2016)", "previouslyFormattedCitation" : "(Rayner, Schotter, Masson, Potter, &amp; Treiman, 2016)"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(Rayner, Schotter, Masson, Potter, &amp; Treiman, 2016)</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w:t>
      </w:r>
    </w:p>
    <w:p w14:paraId="5869817C" w14:textId="77C89D1B" w:rsidR="00046B26" w:rsidRDefault="00330825" w:rsidP="00B238DC">
      <w:pPr>
        <w:widowControl w:val="0"/>
        <w:autoSpaceDE w:val="0"/>
        <w:autoSpaceDN w:val="0"/>
        <w:adjustRightInd w:val="0"/>
        <w:spacing w:line="480" w:lineRule="auto"/>
        <w:ind w:firstLine="720"/>
        <w:jc w:val="both"/>
        <w:rPr>
          <w:rFonts w:ascii="Times New Roman" w:hAnsi="Times New Roman"/>
          <w:color w:val="000000"/>
          <w:lang w:val="en-GB"/>
        </w:rPr>
      </w:pPr>
      <w:r w:rsidRPr="001F0254">
        <w:rPr>
          <w:rFonts w:ascii="Times New Roman" w:hAnsi="Times New Roman"/>
          <w:color w:val="000000" w:themeColor="text1"/>
          <w:lang w:val="en-GB"/>
        </w:rPr>
        <w:lastRenderedPageBreak/>
        <w:t>Working memory is therefore one important factor involved in</w:t>
      </w:r>
      <w:r w:rsidR="00284DF0" w:rsidRPr="001F0254">
        <w:rPr>
          <w:rFonts w:ascii="Times New Roman" w:hAnsi="Times New Roman"/>
          <w:color w:val="000000" w:themeColor="text1"/>
          <w:lang w:val="en-GB"/>
        </w:rPr>
        <w:t xml:space="preserve"> supporting effective text comprehension under typical reading conditions</w:t>
      </w:r>
      <w:r w:rsidR="006F313F" w:rsidRPr="001F0254">
        <w:rPr>
          <w:rFonts w:ascii="Times New Roman" w:hAnsi="Times New Roman"/>
          <w:color w:val="000000" w:themeColor="text1"/>
          <w:lang w:val="en-GB"/>
        </w:rPr>
        <w:t xml:space="preserve">. </w:t>
      </w:r>
      <w:r w:rsidR="00E45F33" w:rsidRPr="001F0254">
        <w:rPr>
          <w:rFonts w:ascii="Times New Roman" w:hAnsi="Times New Roman"/>
          <w:color w:val="000000" w:themeColor="text1"/>
          <w:lang w:val="en-GB"/>
        </w:rPr>
        <w:t>Working memory is</w:t>
      </w:r>
      <w:r w:rsidRPr="001F0254">
        <w:rPr>
          <w:rFonts w:ascii="Times New Roman" w:hAnsi="Times New Roman"/>
          <w:color w:val="000000" w:themeColor="text1"/>
          <w:lang w:val="en-GB"/>
        </w:rPr>
        <w:t xml:space="preserve"> regarded as</w:t>
      </w:r>
      <w:r w:rsidR="00E45F33" w:rsidRPr="001F0254">
        <w:rPr>
          <w:rFonts w:ascii="Times New Roman" w:hAnsi="Times New Roman"/>
          <w:color w:val="000000" w:themeColor="text1"/>
          <w:lang w:val="en-GB"/>
        </w:rPr>
        <w:t xml:space="preserve"> a </w:t>
      </w:r>
      <w:r w:rsidR="009848EA" w:rsidRPr="001F0254">
        <w:rPr>
          <w:rFonts w:ascii="Times New Roman" w:hAnsi="Times New Roman"/>
          <w:color w:val="000000" w:themeColor="text1"/>
          <w:lang w:val="en-GB"/>
        </w:rPr>
        <w:t xml:space="preserve">capacity-limited storage facility, allowing information to be stored for a short period whilst information manipulations, such as the processes involved in text comprehension, are carried out </w:t>
      </w:r>
      <w:r w:rsidR="00E45F33" w:rsidRPr="001F0254">
        <w:rPr>
          <w:rFonts w:ascii="Times New Roman" w:hAnsi="Times New Roman"/>
          <w:color w:val="000000" w:themeColor="text1"/>
          <w:lang w:val="en-GB"/>
        </w:rPr>
        <w:fldChar w:fldCharType="begin" w:fldLock="1"/>
      </w:r>
      <w:r w:rsidR="009848EA" w:rsidRPr="001F0254">
        <w:rPr>
          <w:rFonts w:ascii="Times New Roman" w:hAnsi="Times New Roman"/>
          <w:color w:val="000000" w:themeColor="text1"/>
          <w:lang w:val="en-GB"/>
        </w:rPr>
        <w:instrText>ADDIN CSL_CITATION { "citationItems" : [ { "id" : "ITEM-1", "itemData" : { "DOI" : "10.1126/science.1736359", "abstract" : "The term working memory refers to a brain system that provides temporary storage and manipulation of the information necessary for such complex cognitive tasks as language comprehension, learning, and reasoning. This definition has evolved from the concept of a unitary short-term memory system. Working memory has been found to require the simultaneous storage and processing of information. It can be divided into the following three subcomponents: (i) the central executive, which is assumed to be an attentional-controlling system, is important in skills such as chess playing and is particularly susceptible to the effects of Alzheimer's disease; and two slave systems, namely (ii) the visuospatial sketch pad, which manipulates visual images and (iii) the phonological loop, which stores and rehearses speech-based information and is necessary for the acquisition of both native and second-language vocabulary.", "author" : [ { "dropping-particle" : "", "family" : "Baddeley", "given" : "Alan", "non-dropping-particle" : "", "parse-names" : false, "suffix" : "" } ], "container-title" : "Science", "id" : "ITEM-1", "issue" : "5044", "issued" : { "date-parts" : [ [ "1992" ] ] }, "page" : "556-559", "title" : "Working memory", "type" : "article-journal", "volume" : "255" }, "uris" : [ "http://www.mendeley.com/documents/?uuid=e639cf2c-94e5-498d-8deb-2984af971ee4" ] }, { "id" : "ITEM-2", "itemData" : { "author" : [ { "dropping-particle" : "", "family" : "Baddeley", "given" : "Alan", "non-dropping-particle" : "", "parse-names" : false, "suffix" : "" }, { "dropping-particle" : "", "family" : "Hitch", "given" : "GJ", "non-dropping-particle" : "", "parse-names" : false, "suffix" : "" } ], "container-title" : "The Psychology of Learning and Motivation Vol. 8", "editor" : [ { "dropping-particle" : "", "family" : "Bower", "given" : "Gordon H", "non-dropping-particle" : "", "parse-names" : false, "suffix" : "" } ], "id" : "ITEM-2", "issued" : { "date-parts" : [ [ "1974" ] ] }, "page" : "47-89", "publisher" : "Academic Press, Inc.", "publisher-place" : "London", "title" : "Working memory", "type" : "chapter" }, "uris" : [ "http://www.mendeley.com/documents/?uuid=4e7e9d97-10da-4d0c-9139-59b1acdddb65" ] } ], "mendeley" : { "formattedCitation" : "(Baddeley, 1992; Baddeley &amp; Hitch, 1974)", "plainTextFormattedCitation" : "(Baddeley, 1992; Baddeley &amp; Hitch, 1974)", "previouslyFormattedCitation" : "(Baddeley, 1992; Baddeley &amp; Hitch, 1974)" }, "properties" : { "noteIndex" : 0 }, "schema" : "https://github.com/citation-style-language/schema/raw/master/csl-citation.json" }</w:instrText>
      </w:r>
      <w:r w:rsidR="00E45F33" w:rsidRPr="001F0254">
        <w:rPr>
          <w:rFonts w:ascii="Times New Roman" w:hAnsi="Times New Roman"/>
          <w:color w:val="000000" w:themeColor="text1"/>
          <w:lang w:val="en-GB"/>
        </w:rPr>
        <w:fldChar w:fldCharType="separate"/>
      </w:r>
      <w:r w:rsidR="00E45F33" w:rsidRPr="001F0254">
        <w:rPr>
          <w:rFonts w:ascii="Times New Roman" w:hAnsi="Times New Roman"/>
          <w:noProof/>
          <w:color w:val="000000" w:themeColor="text1"/>
          <w:lang w:val="en-GB"/>
        </w:rPr>
        <w:t>(Baddeley, 1992; Baddeley &amp; Hitch, 1974)</w:t>
      </w:r>
      <w:r w:rsidR="00E45F33" w:rsidRPr="001F0254">
        <w:rPr>
          <w:rFonts w:ascii="Times New Roman" w:hAnsi="Times New Roman"/>
          <w:color w:val="000000" w:themeColor="text1"/>
          <w:lang w:val="en-GB"/>
        </w:rPr>
        <w:fldChar w:fldCharType="end"/>
      </w:r>
      <w:r w:rsidR="009848EA" w:rsidRPr="001F0254">
        <w:rPr>
          <w:rFonts w:ascii="Times New Roman" w:hAnsi="Times New Roman"/>
          <w:color w:val="000000" w:themeColor="text1"/>
          <w:lang w:val="en-GB"/>
        </w:rPr>
        <w:t xml:space="preserve">. </w:t>
      </w:r>
      <w:r w:rsidR="00046B26" w:rsidRPr="001F0254">
        <w:rPr>
          <w:rFonts w:ascii="Times New Roman" w:hAnsi="Times New Roman"/>
          <w:color w:val="000000" w:themeColor="text1"/>
          <w:lang w:val="en-GB"/>
        </w:rPr>
        <w:t xml:space="preserve">The </w:t>
      </w:r>
      <w:r w:rsidRPr="001F0254">
        <w:rPr>
          <w:rFonts w:ascii="Times New Roman" w:hAnsi="Times New Roman"/>
          <w:color w:val="000000" w:themeColor="text1"/>
          <w:lang w:val="en-GB"/>
        </w:rPr>
        <w:t xml:space="preserve">involvement </w:t>
      </w:r>
      <w:r w:rsidR="00046B26" w:rsidRPr="001F0254">
        <w:rPr>
          <w:rFonts w:ascii="Times New Roman" w:hAnsi="Times New Roman"/>
          <w:color w:val="000000" w:themeColor="text1"/>
          <w:lang w:val="en-GB"/>
        </w:rPr>
        <w:t>of working memory in supporting good compreh</w:t>
      </w:r>
      <w:r w:rsidR="009848EA" w:rsidRPr="001F0254">
        <w:rPr>
          <w:rFonts w:ascii="Times New Roman" w:hAnsi="Times New Roman"/>
          <w:color w:val="000000" w:themeColor="text1"/>
          <w:lang w:val="en-GB"/>
        </w:rPr>
        <w:t xml:space="preserve">ension is clear in the models of text comprehension </w:t>
      </w:r>
      <w:r w:rsidR="009848EA" w:rsidRPr="001F0254">
        <w:rPr>
          <w:rFonts w:ascii="Times New Roman" w:hAnsi="Times New Roman"/>
          <w:color w:val="000000" w:themeColor="text1"/>
          <w:lang w:val="en-GB"/>
        </w:rPr>
        <w:fldChar w:fldCharType="begin" w:fldLock="1"/>
      </w:r>
      <w:r w:rsidR="001F20E1" w:rsidRPr="001F0254">
        <w:rPr>
          <w:rFonts w:ascii="Times New Roman" w:hAnsi="Times New Roman"/>
          <w:color w:val="000000" w:themeColor="text1"/>
          <w:lang w:val="en-GB"/>
        </w:rPr>
        <w:instrText>ADDIN CSL_CITATION { "citationItems" : [ { "id" : "ITEM-1", "itemData" : { "author" : [ { "dropping-particle" : "", "family" : "Kintsch", "given" : "Walter", "non-dropping-particle" : "", "parse-names" : false, "suffix" : "" }, { "dropping-particle" : "", "family" : "Dijk", "given" : "Teun A", "non-dropping-particle" : "van", "parse-names" : false, "suffix" : "" } ], "container-title" : "Psychological review", "id" : "ITEM-1", "issue" : "5", "issued" : { "date-parts" : [ [ "1978" ] ] }, "page" : "363-394", "title" : "Toward a model of text comprehension and production.", "type" : "article-journal", "volume" : "85" }, "uris" : [ "http://www.mendeley.com/documents/?uuid=c1aaee03-6ef0-424d-a05c-b2930c00906c" ] }, { "id" : "ITEM-2", "itemData" : { "ISBN" : "0033-2852", "ISSN" : "00332852", "PMID" : "4439", "abstract" : "A distinction is made between short-term working memory, which is capacity limited, and long-term working memory, which is available to experts in their domain of expertise. Text comprehension is viewed as expert performance. The role of long-term working memory in text comprehension is analyzed, with an emphasis on the activation of relevant knowledge during comprehension. Latent semantic analysis used to model knowledge activation in text comprehension.", "author" : [ { "dropping-particle" : "", "family" : "Ericsson", "given" : "K Anders", "non-dropping-particle" : "", "parse-names" : false, "suffix" : "" }, { "dropping-particle" : "", "family" : "Kintsch", "given" : "Walter", "non-dropping-particle" : "", "parse-names" : false, "suffix" : "" } ], "container-title" : "Psychologia", "id" : "ITEM-2", "issue" : "4", "issued" : { "date-parts" : [ [ "1999" ] ] }, "page" : "186-198", "title" : "The role of long-term working memory in text comprehension", "type" : "article-journal", "volume" : "42" }, "uris" : [ "http://www.mendeley.com/documents/?uuid=05d89422-2cbf-472b-9cd9-1f911e7420e8" ] }, { "id" : "ITEM-3", "itemData" : { "author" : [ { "dropping-particle" : "", "family" : "Broek", "given" : "Paul", "non-dropping-particle" : "van den", "parse-names" : false, "suffix" : "" }, { "dropping-particle" : "", "family" : "Young", "given" : "M", "non-dropping-particle" : "", "parse-names" : false, "suffix" : "" } ], "chapter-number" : "3", "container-title" : "The construction of mental representations during reading", "editor" : [ { "dropping-particle" : "", "family" : "Oostendorp", "given" : "Herre", "non-dropping-particle" : "van", "parse-names" : false, "suffix" : "" }, { "dropping-particle" : "", "family" : "Goldman", "given" : "Susan R", "non-dropping-particle" : "", "parse-names" : false, "suffix" : "" } ], "id" : "ITEM-3", "issued" : { "date-parts" : [ [ "1998" ] ] }, "page" : "71-98", "publisher" : "Psychology Press", "publisher-place" : "Hove", "title" : "The landscape model of reading: Inferences and the online construction of a memory representation", "type" : "chapter" }, "uris" : [ "http://www.mendeley.com/documents/?uuid=563596d6-993b-4b48-92ed-2fd8b69c7572" ] } ], "mendeley" : { "formattedCitation" : "(Ericsson &amp; Kintsch, 1999; Kintsch &amp; van Dijk, 1978; van den Broek &amp; Young, 1998)", "plainTextFormattedCitation" : "(Ericsson &amp; Kintsch, 1999; Kintsch &amp; van Dijk, 1978; van den Broek &amp; Young, 1998)", "previouslyFormattedCitation" : "(Ericsson &amp; Kintsch, 1999; Kintsch &amp; van Dijk, 1978; van den Broek &amp; Young, 1998)" }, "properties" : { "noteIndex" : 0 }, "schema" : "https://github.com/citation-style-language/schema/raw/master/csl-citation.json" }</w:instrText>
      </w:r>
      <w:r w:rsidR="009848EA" w:rsidRPr="001F0254">
        <w:rPr>
          <w:rFonts w:ascii="Times New Roman" w:hAnsi="Times New Roman"/>
          <w:color w:val="000000" w:themeColor="text1"/>
          <w:lang w:val="en-GB"/>
        </w:rPr>
        <w:fldChar w:fldCharType="separate"/>
      </w:r>
      <w:r w:rsidR="009848EA" w:rsidRPr="001F0254">
        <w:rPr>
          <w:rFonts w:ascii="Times New Roman" w:hAnsi="Times New Roman"/>
          <w:noProof/>
          <w:color w:val="000000" w:themeColor="text1"/>
          <w:lang w:val="en-GB"/>
        </w:rPr>
        <w:t>(Ericsson &amp; Kintsch, 1999; Kintsch &amp; van Dijk, 1978; van den Broek &amp; Young, 1998)</w:t>
      </w:r>
      <w:r w:rsidR="009848EA" w:rsidRPr="001F0254">
        <w:rPr>
          <w:rFonts w:ascii="Times New Roman" w:hAnsi="Times New Roman"/>
          <w:color w:val="000000" w:themeColor="text1"/>
          <w:lang w:val="en-GB"/>
        </w:rPr>
        <w:fldChar w:fldCharType="end"/>
      </w:r>
      <w:r w:rsidR="00F31034" w:rsidRPr="001F0254">
        <w:rPr>
          <w:rFonts w:ascii="Times New Roman" w:hAnsi="Times New Roman"/>
          <w:color w:val="000000" w:themeColor="text1"/>
          <w:lang w:val="en-GB"/>
        </w:rPr>
        <w:t xml:space="preserve">, and this relationship has been supported by the development of a complex reading span task by Daneman and Carpenter </w:t>
      </w:r>
      <w:r w:rsidR="00F31034" w:rsidRPr="001F0254">
        <w:rPr>
          <w:rFonts w:ascii="Times New Roman" w:hAnsi="Times New Roman"/>
          <w:color w:val="000000" w:themeColor="text1"/>
          <w:lang w:val="en-GB"/>
        </w:rPr>
        <w:fldChar w:fldCharType="begin" w:fldLock="1"/>
      </w:r>
      <w:r w:rsidR="00D6427A" w:rsidRPr="001F0254">
        <w:rPr>
          <w:rFonts w:ascii="Times New Roman" w:hAnsi="Times New Roman"/>
          <w:color w:val="000000" w:themeColor="text1"/>
          <w:lang w:val="en-GB"/>
        </w:rPr>
        <w:instrText>ADDIN CSL_CITATION { "citationItems" : [ { "id" : "ITEM-1", "itemData" : { "DOI" : "10.1016/S0022-5371(80)90312-6", "ISBN" : "0022-5371", "ISSN" : "00225371", "PMID" : "21417512", "abstract" : "Individualdifferences in reading comprehension may reflect differences in workingmemory capacity, specifically in the trade-off between its processing and storage functions. A poor reader's processes may be inefficient, so that they lessen the amount of additional information that can be maintained in workingmemory. A test with heavy processing and storage demands was devised to measure this trade-off. Subjects read aloud a series of sentences and then recalled the final word of each sentence. The reading span, the number of final words recalled, varied from two to five for 20 college students. This span correlated with three reading comprehension measures, including verbal SAT and tests involving fact retrieval and pronominal reference. Similar correlations were obtained with a listening span task, showing that the correlation is not specific to reading. These results were contrasted with traditional digit span and word span measures which do not correlate with comprehension.", "author" : [ { "dropping-particle" : "", "family" : "Daneman", "given" : "Meredyth", "non-dropping-particle" : "", "parse-names" : false, "suffix" : "" }, { "dropping-particle" : "", "family" : "Carpenter", "given" : "Patricia A", "non-dropping-particle" : "", "parse-names" : false, "suffix" : "" } ], "container-title" : "Journal of Verbal Learning and Verbal Behavior", "id" : "ITEM-1", "issue" : "4", "issued" : { "date-parts" : [ [ "1980" ] ] }, "page" : "450-466", "title" : "Individual differences in working memory and reading", "type" : "article-journal", "volume" : "19" }, "uris" : [ "http://www.mendeley.com/documents/?uuid=0888c453-8bc9-4729-b9b4-de97220955af" ] } ], "mendeley" : { "formattedCitation" : "(Daneman &amp; Carpenter, 1980)", "manualFormatting" : "(1980)", "plainTextFormattedCitation" : "(Daneman &amp; Carpenter, 1980)", "previouslyFormattedCitation" : "(Daneman &amp; Carpenter, 1980)" }, "properties" : { "noteIndex" : 0 }, "schema" : "https://github.com/citation-style-language/schema/raw/master/csl-citation.json" }</w:instrText>
      </w:r>
      <w:r w:rsidR="00F31034" w:rsidRPr="001F0254">
        <w:rPr>
          <w:rFonts w:ascii="Times New Roman" w:hAnsi="Times New Roman"/>
          <w:color w:val="000000" w:themeColor="text1"/>
          <w:lang w:val="en-GB"/>
        </w:rPr>
        <w:fldChar w:fldCharType="separate"/>
      </w:r>
      <w:r w:rsidR="00F31034" w:rsidRPr="001F0254">
        <w:rPr>
          <w:rFonts w:ascii="Times New Roman" w:hAnsi="Times New Roman"/>
          <w:noProof/>
          <w:color w:val="000000" w:themeColor="text1"/>
          <w:lang w:val="en-GB"/>
        </w:rPr>
        <w:t>(1980)</w:t>
      </w:r>
      <w:r w:rsidR="00F31034" w:rsidRPr="001F0254">
        <w:rPr>
          <w:rFonts w:ascii="Times New Roman" w:hAnsi="Times New Roman"/>
          <w:color w:val="000000" w:themeColor="text1"/>
          <w:lang w:val="en-GB"/>
        </w:rPr>
        <w:fldChar w:fldCharType="end"/>
      </w:r>
      <w:r w:rsidR="00F31034" w:rsidRPr="001F0254">
        <w:rPr>
          <w:rFonts w:ascii="Times New Roman" w:hAnsi="Times New Roman"/>
          <w:color w:val="000000" w:themeColor="text1"/>
          <w:lang w:val="en-GB"/>
        </w:rPr>
        <w:t xml:space="preserve">. </w:t>
      </w:r>
      <w:r w:rsidR="00D6427A" w:rsidRPr="001F0254">
        <w:rPr>
          <w:rFonts w:ascii="Times New Roman" w:hAnsi="Times New Roman"/>
          <w:color w:val="000000" w:themeColor="text1"/>
          <w:lang w:val="en-GB"/>
        </w:rPr>
        <w:t>In this task, p</w:t>
      </w:r>
      <w:r w:rsidR="00F31034" w:rsidRPr="001F0254">
        <w:rPr>
          <w:rFonts w:ascii="Times New Roman" w:hAnsi="Times New Roman"/>
          <w:color w:val="000000" w:themeColor="text1"/>
          <w:lang w:val="en-GB"/>
        </w:rPr>
        <w:t xml:space="preserve">articipants </w:t>
      </w:r>
      <w:r w:rsidR="00D6427A" w:rsidRPr="001F0254">
        <w:rPr>
          <w:rFonts w:ascii="Times New Roman" w:hAnsi="Times New Roman"/>
          <w:color w:val="000000" w:themeColor="text1"/>
          <w:lang w:val="en-GB"/>
        </w:rPr>
        <w:t xml:space="preserve">are asked </w:t>
      </w:r>
      <w:r w:rsidR="00F31034" w:rsidRPr="001F0254">
        <w:rPr>
          <w:rFonts w:ascii="Times New Roman" w:hAnsi="Times New Roman"/>
          <w:color w:val="000000" w:themeColor="text1"/>
          <w:lang w:val="en-GB"/>
        </w:rPr>
        <w:t xml:space="preserve">to recall the last word </w:t>
      </w:r>
      <w:r w:rsidR="00E0132C" w:rsidRPr="001F0254">
        <w:rPr>
          <w:rFonts w:ascii="Times New Roman" w:hAnsi="Times New Roman"/>
          <w:color w:val="000000" w:themeColor="text1"/>
          <w:lang w:val="en-GB"/>
        </w:rPr>
        <w:t>for</w:t>
      </w:r>
      <w:r w:rsidR="00F31034" w:rsidRPr="001F0254">
        <w:rPr>
          <w:rFonts w:ascii="Times New Roman" w:hAnsi="Times New Roman"/>
          <w:color w:val="000000" w:themeColor="text1"/>
          <w:lang w:val="en-GB"/>
        </w:rPr>
        <w:t xml:space="preserve"> a series of sentences, and report all of these words a</w:t>
      </w:r>
      <w:r w:rsidR="00D6427A" w:rsidRPr="001F0254">
        <w:rPr>
          <w:rFonts w:ascii="Times New Roman" w:hAnsi="Times New Roman"/>
          <w:color w:val="000000" w:themeColor="text1"/>
          <w:lang w:val="en-GB"/>
        </w:rPr>
        <w:t xml:space="preserve">fter all sentences have </w:t>
      </w:r>
      <w:r w:rsidR="00D6427A">
        <w:rPr>
          <w:rFonts w:ascii="Times New Roman" w:hAnsi="Times New Roman"/>
          <w:color w:val="000000"/>
          <w:lang w:val="en-GB"/>
        </w:rPr>
        <w:t xml:space="preserve">been read. </w:t>
      </w:r>
      <w:r w:rsidR="004854F9" w:rsidRPr="004854F9">
        <w:rPr>
          <w:rFonts w:ascii="Times New Roman" w:hAnsi="Times New Roman"/>
          <w:color w:val="000000"/>
          <w:lang w:val="en-GB"/>
        </w:rPr>
        <w:t xml:space="preserve">The working memory span is defined using this task as the number of these final target words a participant is able to </w:t>
      </w:r>
      <w:r w:rsidR="004042E2">
        <w:rPr>
          <w:rFonts w:ascii="Times New Roman" w:hAnsi="Times New Roman"/>
          <w:color w:val="000000"/>
          <w:lang w:val="en-GB"/>
        </w:rPr>
        <w:t>recall.</w:t>
      </w:r>
      <w:r w:rsidR="009848EA">
        <w:rPr>
          <w:rFonts w:ascii="Times New Roman" w:hAnsi="Times New Roman"/>
          <w:color w:val="000000"/>
          <w:lang w:val="en-GB"/>
        </w:rPr>
        <w:t xml:space="preserve"> </w:t>
      </w:r>
      <w:r w:rsidR="004042E2">
        <w:rPr>
          <w:rFonts w:ascii="Times New Roman" w:hAnsi="Times New Roman"/>
          <w:color w:val="000000"/>
          <w:lang w:val="en-GB"/>
        </w:rPr>
        <w:t>T</w:t>
      </w:r>
      <w:r w:rsidR="009848EA">
        <w:rPr>
          <w:rFonts w:ascii="Times New Roman" w:hAnsi="Times New Roman"/>
          <w:color w:val="000000"/>
          <w:lang w:val="en-GB"/>
        </w:rPr>
        <w:t xml:space="preserve">his measure has been </w:t>
      </w:r>
      <w:r w:rsidR="009848EA" w:rsidRPr="009848EA">
        <w:rPr>
          <w:rFonts w:ascii="Times New Roman" w:hAnsi="Times New Roman"/>
          <w:color w:val="000000"/>
          <w:lang w:val="en-GB"/>
        </w:rPr>
        <w:t>found to correlate with reading comprehension scores across a number of different measures</w:t>
      </w:r>
      <w:r w:rsidR="00325849">
        <w:rPr>
          <w:rFonts w:ascii="Times New Roman" w:hAnsi="Times New Roman"/>
          <w:color w:val="000000"/>
          <w:lang w:val="en-GB"/>
        </w:rPr>
        <w:t>,</w:t>
      </w:r>
      <w:r w:rsidR="009848EA" w:rsidRPr="009848EA">
        <w:rPr>
          <w:rFonts w:ascii="Times New Roman" w:hAnsi="Times New Roman"/>
          <w:color w:val="000000"/>
          <w:lang w:val="en-GB"/>
        </w:rPr>
        <w:t xml:space="preserve"> with higher working memory scores associated with better text comprehension</w:t>
      </w:r>
      <w:r w:rsidR="00325849">
        <w:rPr>
          <w:rFonts w:ascii="Times New Roman" w:hAnsi="Times New Roman"/>
          <w:color w:val="000000"/>
          <w:lang w:val="en-GB"/>
        </w:rPr>
        <w:t xml:space="preserve"> </w:t>
      </w:r>
      <w:r w:rsidR="00325849">
        <w:rPr>
          <w:rFonts w:ascii="Times New Roman" w:hAnsi="Times New Roman"/>
          <w:color w:val="000000"/>
          <w:lang w:val="en-GB"/>
        </w:rPr>
        <w:fldChar w:fldCharType="begin" w:fldLock="1"/>
      </w:r>
      <w:r w:rsidR="00325849">
        <w:rPr>
          <w:rFonts w:ascii="Times New Roman" w:hAnsi="Times New Roman"/>
          <w:color w:val="000000"/>
          <w:lang w:val="en-GB"/>
        </w:rPr>
        <w:instrText>ADDIN CSL_CITATION { "citationItems" : [ { "id" : "ITEM-1", "itemData" : { "DOI" : "10.1016/S0022-5371(80)90312-6", "ISBN" : "0022-5371", "ISSN" : "00225371", "PMID" : "21417512", "abstract" : "Individualdifferences in reading comprehension may reflect differences in workingmemory capacity, specifically in the trade-off between its processing and storage functions. A poor reader's processes may be inefficient, so that they lessen the amount of additional information that can be maintained in workingmemory. A test with heavy processing and storage demands was devised to measure this trade-off. Subjects read aloud a series of sentences and then recalled the final word of each sentence. The reading span, the number of final words recalled, varied from two to five for 20 college students. This span correlated with three reading comprehension measures, including verbal SAT and tests involving fact retrieval and pronominal reference. Similar correlations were obtained with a listening span task, showing that the correlation is not specific to reading. These results were contrasted with traditional digit span and word span measures which do not correlate with comprehension.", "author" : [ { "dropping-particle" : "", "family" : "Daneman", "given" : "Meredyth", "non-dropping-particle" : "", "parse-names" : false, "suffix" : "" }, { "dropping-particle" : "", "family" : "Carpenter", "given" : "Patricia A", "non-dropping-particle" : "", "parse-names" : false, "suffix" : "" } ], "container-title" : "Journal of Verbal Learning and Verbal Behavior", "id" : "ITEM-1", "issue" : "4", "issued" : { "date-parts" : [ [ "1980" ] ] }, "page" : "450-466", "title" : "Individual differences in working memory and reading", "type" : "article-journal", "volume" : "19" }, "uris" : [ "http://www.mendeley.com/documents/?uuid=0888c453-8bc9-4729-b9b4-de97220955af" ] } ], "mendeley" : { "formattedCitation" : "(Daneman &amp; Carpenter, 1980)", "plainTextFormattedCitation" : "(Daneman &amp; Carpenter, 1980)" }, "properties" : { "noteIndex" : 0 }, "schema" : "https://github.com/citation-style-language/schema/raw/master/csl-citation.json" }</w:instrText>
      </w:r>
      <w:r w:rsidR="00325849">
        <w:rPr>
          <w:rFonts w:ascii="Times New Roman" w:hAnsi="Times New Roman"/>
          <w:color w:val="000000"/>
          <w:lang w:val="en-GB"/>
        </w:rPr>
        <w:fldChar w:fldCharType="separate"/>
      </w:r>
      <w:r w:rsidR="00325849" w:rsidRPr="00325849">
        <w:rPr>
          <w:rFonts w:ascii="Times New Roman" w:hAnsi="Times New Roman"/>
          <w:noProof/>
          <w:color w:val="000000"/>
          <w:lang w:val="en-GB"/>
        </w:rPr>
        <w:t>(Daneman &amp; Carpenter, 1980)</w:t>
      </w:r>
      <w:r w:rsidR="00325849">
        <w:rPr>
          <w:rFonts w:ascii="Times New Roman" w:hAnsi="Times New Roman"/>
          <w:color w:val="000000"/>
          <w:lang w:val="en-GB"/>
        </w:rPr>
        <w:fldChar w:fldCharType="end"/>
      </w:r>
      <w:r w:rsidR="009848EA" w:rsidRPr="009848EA">
        <w:rPr>
          <w:rFonts w:ascii="Times New Roman" w:hAnsi="Times New Roman"/>
          <w:color w:val="000000"/>
          <w:lang w:val="en-GB"/>
        </w:rPr>
        <w:t>.</w:t>
      </w:r>
      <w:r w:rsidR="009848EA">
        <w:rPr>
          <w:rFonts w:ascii="Times New Roman" w:hAnsi="Times New Roman"/>
          <w:color w:val="000000"/>
          <w:lang w:val="en-GB"/>
        </w:rPr>
        <w:t xml:space="preserve"> </w:t>
      </w:r>
      <w:r w:rsidR="008453B1">
        <w:rPr>
          <w:rFonts w:ascii="Times New Roman" w:hAnsi="Times New Roman"/>
          <w:color w:val="000000"/>
          <w:lang w:val="en-GB"/>
        </w:rPr>
        <w:t xml:space="preserve">The </w:t>
      </w:r>
      <w:r w:rsidR="00CF4810">
        <w:rPr>
          <w:rFonts w:ascii="Times New Roman" w:hAnsi="Times New Roman"/>
          <w:color w:val="000000"/>
          <w:lang w:val="en-GB"/>
        </w:rPr>
        <w:t>increased</w:t>
      </w:r>
      <w:r w:rsidR="008453B1">
        <w:rPr>
          <w:rFonts w:ascii="Times New Roman" w:hAnsi="Times New Roman"/>
          <w:color w:val="000000"/>
          <w:lang w:val="en-GB"/>
        </w:rPr>
        <w:t xml:space="preserve"> demand</w:t>
      </w:r>
      <w:r w:rsidR="004042E2">
        <w:rPr>
          <w:rFonts w:ascii="Times New Roman" w:hAnsi="Times New Roman"/>
          <w:color w:val="000000"/>
          <w:lang w:val="en-GB"/>
        </w:rPr>
        <w:t xml:space="preserve">s placed </w:t>
      </w:r>
      <w:r w:rsidR="008453B1">
        <w:rPr>
          <w:rFonts w:ascii="Times New Roman" w:hAnsi="Times New Roman"/>
          <w:color w:val="000000"/>
          <w:lang w:val="en-GB"/>
        </w:rPr>
        <w:t>on the oculomotor</w:t>
      </w:r>
      <w:r w:rsidR="001F20E1">
        <w:rPr>
          <w:rFonts w:ascii="Times New Roman" w:hAnsi="Times New Roman"/>
          <w:color w:val="000000"/>
          <w:lang w:val="en-GB"/>
        </w:rPr>
        <w:t xml:space="preserve"> and attentional</w:t>
      </w:r>
      <w:r w:rsidR="008453B1">
        <w:rPr>
          <w:rFonts w:ascii="Times New Roman" w:hAnsi="Times New Roman"/>
          <w:color w:val="000000"/>
          <w:lang w:val="en-GB"/>
        </w:rPr>
        <w:t xml:space="preserve"> system</w:t>
      </w:r>
      <w:r w:rsidR="004042E2">
        <w:rPr>
          <w:rFonts w:ascii="Times New Roman" w:hAnsi="Times New Roman"/>
          <w:color w:val="000000"/>
          <w:lang w:val="en-GB"/>
        </w:rPr>
        <w:t>s when</w:t>
      </w:r>
      <w:r w:rsidR="00325849">
        <w:rPr>
          <w:rFonts w:ascii="Times New Roman" w:hAnsi="Times New Roman"/>
          <w:color w:val="000000"/>
          <w:lang w:val="en-GB"/>
        </w:rPr>
        <w:t xml:space="preserve"> </w:t>
      </w:r>
      <w:r w:rsidR="008453B1">
        <w:rPr>
          <w:rFonts w:ascii="Times New Roman" w:hAnsi="Times New Roman"/>
          <w:color w:val="000000"/>
          <w:lang w:val="en-GB"/>
        </w:rPr>
        <w:t>read</w:t>
      </w:r>
      <w:r w:rsidR="004042E2">
        <w:rPr>
          <w:rFonts w:ascii="Times New Roman" w:hAnsi="Times New Roman"/>
          <w:color w:val="000000"/>
          <w:lang w:val="en-GB"/>
        </w:rPr>
        <w:t>ing</w:t>
      </w:r>
      <w:r w:rsidR="008453B1">
        <w:rPr>
          <w:rFonts w:ascii="Times New Roman" w:hAnsi="Times New Roman"/>
          <w:color w:val="000000"/>
          <w:lang w:val="en-GB"/>
        </w:rPr>
        <w:t xml:space="preserve"> moving text</w:t>
      </w:r>
      <w:r w:rsidR="001F20E1">
        <w:rPr>
          <w:rFonts w:ascii="Times New Roman" w:hAnsi="Times New Roman"/>
          <w:color w:val="000000"/>
          <w:lang w:val="en-GB"/>
        </w:rPr>
        <w:t xml:space="preserve"> </w:t>
      </w:r>
      <w:r w:rsidR="001F20E1">
        <w:rPr>
          <w:rFonts w:ascii="Times New Roman" w:hAnsi="Times New Roman"/>
          <w:color w:val="000000"/>
          <w:lang w:val="en-GB"/>
        </w:rPr>
        <w:fldChar w:fldCharType="begin" w:fldLock="1"/>
      </w:r>
      <w:r w:rsidR="004042E2">
        <w:rPr>
          <w:rFonts w:ascii="Times New Roman" w:hAnsi="Times New Roman"/>
          <w:color w:val="000000"/>
          <w:lang w:val="en-GB"/>
        </w:rPr>
        <w:instrText>ADDIN CSL_CITATION { "citationItems" : [ { "id" : "ITEM-1", "itemData" : { "DOI" : "10.1037/xhp0000329", "author" : [ { "dropping-particle" : "", "family" : "Harvey", "given" : "Hannah", "non-dropping-particle" : "", "parse-names" : false, "suffix" : "" }, { "dropping-particle" : "", "family" : "Godwin", "given" : "Hayward", "non-dropping-particle" : "", "parse-names" : false, "suffix" : "" }, { "dropping-particle" : "", "family" : "Fitzsimmons", "given" : "Gemma", "non-dropping-particle" : "", "parse-names" : false, "suffix" : "" }, { "dropping-particle" : "", "family" : "Liversedge", "given" : "Simon P.", "non-dropping-particle" : "", "parse-names" : false, "suffix" : "" }, { "dropping-particle" : "", "family" : "Walker", "given" : "Robin", "non-dropping-particle" : "", "parse-names" : false, "suffix" : "" } ], "container-title" : "Journal of Experimental Psychology: Human Perception and Performance", "id" : "ITEM-1", "issued" : { "date-parts" : [ [ "2017" ] ] }, "title" : "Oculomotor and linguistic processing effects in reading dynamic horizontally scrolling text.", "type" : "article-journal" }, "uris" : [ "http://www.mendeley.com/documents/?uuid=f3eb53d1-b534-438a-bd93-c3dc4c762989" ] } ], "mendeley" : { "formattedCitation" : "(Harvey et al., 2017)", "plainTextFormattedCitation" : "(Harvey et al., 2017)", "previouslyFormattedCitation" : "(Harvey et al., 2017)" }, "properties" : { "noteIndex" : 0 }, "schema" : "https://github.com/citation-style-language/schema/raw/master/csl-citation.json" }</w:instrText>
      </w:r>
      <w:r w:rsidR="001F20E1">
        <w:rPr>
          <w:rFonts w:ascii="Times New Roman" w:hAnsi="Times New Roman"/>
          <w:color w:val="000000"/>
          <w:lang w:val="en-GB"/>
        </w:rPr>
        <w:fldChar w:fldCharType="separate"/>
      </w:r>
      <w:r w:rsidR="001F20E1" w:rsidRPr="001F20E1">
        <w:rPr>
          <w:rFonts w:ascii="Times New Roman" w:hAnsi="Times New Roman"/>
          <w:noProof/>
          <w:color w:val="000000"/>
          <w:lang w:val="en-GB"/>
        </w:rPr>
        <w:t>(Harvey et al., 2017)</w:t>
      </w:r>
      <w:r w:rsidR="001F20E1">
        <w:rPr>
          <w:rFonts w:ascii="Times New Roman" w:hAnsi="Times New Roman"/>
          <w:color w:val="000000"/>
          <w:lang w:val="en-GB"/>
        </w:rPr>
        <w:fldChar w:fldCharType="end"/>
      </w:r>
      <w:r w:rsidR="001F20E1">
        <w:rPr>
          <w:rFonts w:ascii="Times New Roman" w:hAnsi="Times New Roman"/>
          <w:color w:val="000000"/>
          <w:lang w:val="en-GB"/>
        </w:rPr>
        <w:t>, combined with</w:t>
      </w:r>
      <w:r w:rsidR="008453B1">
        <w:rPr>
          <w:rFonts w:ascii="Times New Roman" w:hAnsi="Times New Roman"/>
          <w:color w:val="000000"/>
          <w:lang w:val="en-GB"/>
        </w:rPr>
        <w:t xml:space="preserve"> the loss of the sustained availability of the text with this format</w:t>
      </w:r>
      <w:r w:rsidR="001F20E1">
        <w:rPr>
          <w:rFonts w:ascii="Times New Roman" w:hAnsi="Times New Roman"/>
          <w:color w:val="000000"/>
          <w:lang w:val="en-GB"/>
        </w:rPr>
        <w:t>, may result in lower working memory capacity scores</w:t>
      </w:r>
      <w:r w:rsidR="00CF4810">
        <w:rPr>
          <w:rFonts w:ascii="Times New Roman" w:hAnsi="Times New Roman"/>
          <w:color w:val="000000"/>
          <w:lang w:val="en-GB"/>
        </w:rPr>
        <w:t xml:space="preserve">; and correspondingly poorer text comprehension. </w:t>
      </w:r>
    </w:p>
    <w:p w14:paraId="74C1EF4C" w14:textId="44EB74F8" w:rsidR="009848EA" w:rsidRDefault="002237CC"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Some </w:t>
      </w:r>
      <w:r>
        <w:rPr>
          <w:rFonts w:ascii="Times New Roman" w:hAnsi="Times New Roman"/>
          <w:color w:val="000000"/>
          <w:lang w:val="en-GB"/>
        </w:rPr>
        <w:t xml:space="preserve">previous </w:t>
      </w:r>
      <w:r w:rsidRPr="00D86710">
        <w:rPr>
          <w:rFonts w:ascii="Times New Roman" w:hAnsi="Times New Roman"/>
          <w:color w:val="000000"/>
          <w:lang w:val="en-GB"/>
        </w:rPr>
        <w:t xml:space="preserve">studies have investigated </w:t>
      </w:r>
      <w:r w:rsidR="00284DF0" w:rsidRPr="001F0254">
        <w:rPr>
          <w:rFonts w:ascii="Times New Roman" w:hAnsi="Times New Roman"/>
          <w:color w:val="000000" w:themeColor="text1"/>
          <w:lang w:val="en-GB"/>
        </w:rPr>
        <w:t xml:space="preserve">scrolling text </w:t>
      </w:r>
      <w:r w:rsidRPr="00D86710">
        <w:rPr>
          <w:rFonts w:ascii="Times New Roman" w:hAnsi="Times New Roman"/>
          <w:color w:val="000000"/>
          <w:lang w:val="en-GB"/>
        </w:rPr>
        <w:t xml:space="preserve">comprehension </w:t>
      </w:r>
      <w:r w:rsidRPr="00D86710">
        <w:rPr>
          <w:rFonts w:ascii="Times New Roman" w:hAnsi="Times New Roman"/>
          <w:color w:val="000000"/>
          <w:lang w:val="en-GB"/>
        </w:rPr>
        <w:fldChar w:fldCharType="begin" w:fldLock="1"/>
      </w:r>
      <w:r w:rsidRPr="00D86710">
        <w:rPr>
          <w:rFonts w:ascii="Times New Roman" w:hAnsi="Times New Roman"/>
          <w:color w:val="000000"/>
          <w:lang w:val="en-GB"/>
        </w:rPr>
        <w:instrText>ADDIN CSL_CITATION { "citationItems" : [ { "id" : "ITEM-1", "itemData" : { "DOI" : "10.1006/ijhc.2001.0458", "ISSN" : "10715819", "abstract" : "With such a large volume of material accessible from the World Wide Web, there is an urgent need to increase our knowledge of factors influencing reading from screen. We investigate the effects of two reading speeds (normal and fast) and different line lengths on comprehension, reading rate and scrolling patterns. Scrolling patterns are defined as the way in which readers proceed through the text, pausing and scrolling. Comprehension and reading rate are also examined in relation to scrolling patterns to attempt to identify some characteristics of effective readers. We found a reduction in overall comprehension when reading fast, but the type of information recalled was not dependent on speed. A medium line length (55 characters per line) appears to support effective reading at normal and fast speeds. This produced the highest level of comprehension and was also read faster than short lines. Scrolling patterns associated with better comprehension (more time in pauses and more individual scrolling movements) contrast with scrolling patterns used by faster readers (less time in pauses between scrolling). Consequently, effective readers can only be defined in relation to the aims of the reading task, which may favour either speed or accuracy.", "author" : [ { "dropping-particle" : "", "family" : "Dyson", "given" : "Mary", "non-dropping-particle" : "", "parse-names" : false, "suffix" : "" }, { "dropping-particle" : "", "family" : "Haselgrove", "given" : "Mark", "non-dropping-particle" : "", "parse-names" : false, "suffix" : "" } ], "container-title" : "International Journal of Human-Computer Studies", "id" : "ITEM-1", "issue" : "4", "issued" : { "date-parts" : [ [ "2001", "4" ] ] }, "page" : "585-612", "title" : "The influence of reading speed and line length on the effectiveness of reading from screen", "type" : "article-journal", "volume" : "54" }, "uris" : [ "http://www.mendeley.com/documents/?uuid=85a3ca08-da60-480e-8ff8-af0b968d3edb" ] }, { "id" : "ITEM-2", "itemData" : { "abstract" : "Two experiments were carried out to find an optimal electronic text display method given limited display space. The display formats tested fell into two categories: Times Square, in which text is scrolled from right to left; and rapid, serial, visual presentation (RSVP), in which text is presented one or several words at a time to a fixed location in the display. Previous studies have indicated that Times Square format is not as efficient as page format display or, by extrapolation, as RSVP. These studies, unlike the present experiments, did not include a smooth-scrolling (pixel-by-pixel) condition. In Experiment 1, a comparison was made between multiple-word RSVP and three versions of Times Square format, differing only in the size of steps by which the display was scrolled. Except for the largest step-size, comprehension was as high in the Times Square conditions as in the RSVP condition. The subjects expressed a significant preference for smooth scrolling Times Square over any other condition. Experiment 2 showed that comprehension for smooth scrolling Times Square was at least as high as that for RSVP at presentation rates ranging from 100 to 300 words per minute. Times Square reading is discussed in terms of optokinetic nystagmus (OKN).", "author" : [ { "dropping-particle" : "", "family" : "Kang", "given" : "T", "non-dropping-particle" : "", "parse-names" : false, "suffix" : "" }, { "dropping-particle" : "", "family" : "Muter", "given" : "P", "non-dropping-particle" : "", "parse-names" : false, "suffix" : "" } ], "container-title" : "Behaviour and Information Technology", "id" : "ITEM-2", "issue" : "1", "issued" : { "date-parts" : [ [ "1989" ] ] }, "page" : "33-42", "title" : "Reading dynamically displayed text", "type" : "article-journal", "volume" : "8" }, "uris" : [ "http://www.mendeley.com/documents/?uuid=8f9486b4-c091-4dcb-8e91-ddc3c1e281cb" ] }, { "id" : "ITEM-3", "itemData" : { "DOI" : "10.1111/1467-9817.00115", "ISBN" : "01410423", "ISSN" : "01410423", "PMID" : "18", "abstract" : "With increasing use of the World Wide Web, rapid scanning or skimming of material on screen has become a frequent activity. However, the outcome of this method of reading has not been thoroughly investigated. Using a range of question types, comprehension was measured after reading from screen at both a normal and fast reading speed. In addition, by automatically recording how readers scrolled through each document, reading patterns were explored. A speed-accuracy trade-off was found and, in general, the recall of specific details was less accurate than responses to \u201a\u00c4\u00f2higher order\u201a\u00c4\u00f4 questions. However, questions that addressed the structure of the text were hardest. Analysis of the scrolling movements showed that the overall time spent pausing between movements was the best predictor of comprehension. At a normal reading speed, the most effective readers, in terms of higher comprehension scores, were those who spent more time between scrolling movements, which were fast and frequent. [ABSTRACT FROM AUTHOR] Copyright of Journal of Research in Reading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"Dyson", "given" : "Mary", "non-dropping-particle" : "", "parse-names" : false, "suffix" : "" }, { "dropping-particle" : "", "family" : "Haselgrove", "given" : "Mark", "non-dropping-particle" : "", "parse-names" : false, "suffix" : "" } ], "container-title" : "Journal of Research in Reading", "id" : "ITEM-3", "issue" : "2", "issued" : { "date-parts" : [ [ "2000" ] ] }, "page" : "210", "title" : "The effects of reading speed and reading patterns on the understanding of text read from screen", "type" : "article-journal", "volume" : "23" }, "uris" : [ "http://www.mendeley.com/documents/?uuid=bc4160e0-a964-4e9a-8672-9450694c3611" ] }, { "id" : "ITEM-4", "itemData" : { "DOI" : "10.1016/j.displa.2013.09.006", "ISSN" : "01419382", "author" : [ { "dropping-particle" : "", "family" : "So", "given" : "Joey C.Y.", "non-dropping-particle" : "", "parse-names" : false, "suffix" : "" }, { "dropping-particle" : "", "family" : "Chan", "given" : "Alan H.S.", "non-dropping-particle" : "", "parse-names" : false, "suffix" : "" } ], "container-title" : "Displays", "id" : "ITEM-4", "issue" : "5", "issued" : { "date-parts" : [ [ "2013", "9" ] ] }, "page" : "371-379", "publisher" : "Elsevier B.V.", "title" : "Effects of display method, text display rate and observation angle on comprehension performance and subjective preferences for reading Chinese on an LED display", "type" : "article-journal", "volume" : "34" }, "uris" : [ "http://www.mendeley.com/documents/?uuid=f6f5ec28-884f-4c11-bf76-71b3a0eebfa2" ] }, { "id" : "ITEM-5", "itemData" : { "DOI" : "10.1145/1329469.1329493", "ISBN" : "9781595939166", "author" : [ { "dropping-particle" : "", "family" : "\u00d6quist", "given" : "Gustav", "non-dropping-particle" : "", "parse-names" : false, "suffix" : "" }, { "dropping-particle" : "", "family" : "Lundin", "given" : "Kristin", "non-dropping-particle" : "", "parse-names" : false, "suffix" : "" } ], "container-title" : "Proceedings of the 6th international conference on Mobile and ubiquitous multimedia - MUM '07", "id" : "ITEM-5", "issued" : { "date-parts" : [ [ "2007" ] ] }, "page" : "176-183", "publisher" : "ACM Press", "publisher-place" : "New York, New York, USA", "title" : "Eye movement study of reading text on a mobile phone using paging, scrolling, leading, and RSVP", "type" : "article-journal" }, "uris" : [ "http://www.mendeley.com/documents/?uuid=aadd5eaf-d2e8-43c6-bb03-cc2913fa83ee" ] } ], "mendeley" : { "formattedCitation" : "(Dyson &amp; Haselgrove, 2000, 2001; Kang &amp; Muter, 1989; \u00d6quist &amp; Lundin, 2007; So &amp; Chan, 2013)", "manualFormatting" : "(e.g. Dyson &amp; Haselgrove, 2000, 2001; Kang &amp; Muter, 1989; \u00d6quist &amp; Lundin, 2007; So &amp; Chan, 2013)", "plainTextFormattedCitation" : "(Dyson &amp; Haselgrove, 2000, 2001; Kang &amp; Muter, 1989; \u00d6quist &amp; Lundin, 2007; So &amp; Chan, 2013)", "previouslyFormattedCitation" : "(Dyson &amp; Haselgrove, 2000, 2001; Kang &amp; Muter, 1989; \u00d6quist &amp; Lundin, 2007; So &amp; Chan, 2013)" }, "properties" : { "noteIndex" : 0 }, "schema" : "https://github.com/citation-style-language/schema/raw/master/csl-citation.json" }</w:instrText>
      </w:r>
      <w:r w:rsidRPr="00D86710">
        <w:rPr>
          <w:rFonts w:ascii="Times New Roman" w:hAnsi="Times New Roman"/>
          <w:color w:val="000000"/>
          <w:lang w:val="en-GB"/>
        </w:rPr>
        <w:fldChar w:fldCharType="separate"/>
      </w:r>
      <w:r w:rsidRPr="00D86710">
        <w:rPr>
          <w:rFonts w:ascii="Times New Roman" w:hAnsi="Times New Roman"/>
          <w:noProof/>
          <w:color w:val="000000"/>
          <w:lang w:val="en-GB"/>
        </w:rPr>
        <w:t>(e.g. Dyson &amp; Haselgrove, 2000, 2001; Kang &amp; Muter, 1989; Öquist &amp; Lundin, 2007; So &amp; Chan, 2013)</w:t>
      </w:r>
      <w:r w:rsidRPr="00D86710">
        <w:rPr>
          <w:rFonts w:ascii="Times New Roman" w:hAnsi="Times New Roman"/>
          <w:color w:val="000000"/>
          <w:lang w:val="en-GB"/>
        </w:rPr>
        <w:fldChar w:fldCharType="end"/>
      </w:r>
      <w:r w:rsidRPr="00D86710">
        <w:rPr>
          <w:rFonts w:ascii="Times New Roman" w:hAnsi="Times New Roman"/>
          <w:color w:val="000000"/>
          <w:lang w:val="en-GB"/>
        </w:rPr>
        <w:t xml:space="preserve">, however, </w:t>
      </w:r>
      <w:r w:rsidRPr="008E7940">
        <w:rPr>
          <w:rFonts w:ascii="Times New Roman" w:hAnsi="Times New Roman"/>
          <w:color w:val="000000"/>
          <w:lang w:val="en-GB"/>
        </w:rPr>
        <w:t xml:space="preserve">many of </w:t>
      </w:r>
      <w:r w:rsidRPr="00D86710">
        <w:rPr>
          <w:rFonts w:ascii="Times New Roman" w:hAnsi="Times New Roman"/>
          <w:color w:val="000000"/>
          <w:lang w:val="en-GB"/>
        </w:rPr>
        <w:t>these have been carried out in languages using a logographic</w:t>
      </w:r>
      <w:r w:rsidR="003C025A">
        <w:rPr>
          <w:rFonts w:ascii="Times New Roman" w:hAnsi="Times New Roman"/>
          <w:color w:val="000000"/>
          <w:lang w:val="en-GB"/>
        </w:rPr>
        <w:t xml:space="preserve"> </w:t>
      </w:r>
      <w:r w:rsidR="003C025A" w:rsidRPr="001F0254">
        <w:rPr>
          <w:rFonts w:ascii="Times New Roman" w:hAnsi="Times New Roman"/>
          <w:color w:val="000000" w:themeColor="text1"/>
          <w:lang w:val="en-GB"/>
        </w:rPr>
        <w:t>orthography</w:t>
      </w:r>
      <w:r w:rsidR="00330825" w:rsidRPr="001F0254">
        <w:rPr>
          <w:rFonts w:ascii="Times New Roman" w:hAnsi="Times New Roman"/>
          <w:color w:val="000000" w:themeColor="text1"/>
          <w:lang w:val="en-GB"/>
        </w:rPr>
        <w:t>, and the role of working memory has never before been investigated in this context</w:t>
      </w:r>
      <w:r w:rsidR="003C025A" w:rsidRPr="001F0254">
        <w:rPr>
          <w:rFonts w:ascii="Times New Roman" w:hAnsi="Times New Roman"/>
          <w:color w:val="000000" w:themeColor="text1"/>
          <w:lang w:val="en-GB"/>
        </w:rPr>
        <w:t xml:space="preserve">. </w:t>
      </w:r>
      <w:r w:rsidR="003C025A">
        <w:rPr>
          <w:rFonts w:ascii="Times New Roman" w:hAnsi="Times New Roman"/>
          <w:color w:val="000000"/>
          <w:lang w:val="en-GB"/>
        </w:rPr>
        <w:t>Furthermore, previous</w:t>
      </w:r>
      <w:r w:rsidRPr="00D86710">
        <w:rPr>
          <w:rFonts w:ascii="Times New Roman" w:hAnsi="Times New Roman"/>
          <w:color w:val="000000"/>
          <w:lang w:val="en-GB"/>
        </w:rPr>
        <w:t xml:space="preserve"> studies have focused on the </w:t>
      </w:r>
      <w:r w:rsidR="00AF2609">
        <w:rPr>
          <w:rFonts w:ascii="Times New Roman" w:hAnsi="Times New Roman"/>
          <w:color w:val="000000"/>
          <w:lang w:val="en-GB"/>
        </w:rPr>
        <w:t xml:space="preserve">impact </w:t>
      </w:r>
      <w:r w:rsidRPr="00D86710">
        <w:rPr>
          <w:rFonts w:ascii="Times New Roman" w:hAnsi="Times New Roman"/>
          <w:color w:val="000000"/>
          <w:lang w:val="en-GB"/>
        </w:rPr>
        <w:t xml:space="preserve">of dynamic formats with digital displays, and have not included a comparison with </w:t>
      </w:r>
      <w:r w:rsidRPr="00D86710">
        <w:rPr>
          <w:rFonts w:ascii="Times New Roman" w:hAnsi="Times New Roman"/>
          <w:color w:val="000000"/>
          <w:lang w:val="en-GB"/>
        </w:rPr>
        <w:lastRenderedPageBreak/>
        <w:t xml:space="preserve">normal static text or reported the effects on comprehension. </w:t>
      </w:r>
      <w:r>
        <w:rPr>
          <w:rFonts w:ascii="Times New Roman" w:hAnsi="Times New Roman"/>
          <w:color w:val="000000"/>
          <w:lang w:val="en-GB"/>
        </w:rPr>
        <w:t>C</w:t>
      </w:r>
      <w:r w:rsidR="00E86AD5" w:rsidRPr="00D86710">
        <w:rPr>
          <w:rFonts w:ascii="Times New Roman" w:hAnsi="Times New Roman"/>
          <w:color w:val="000000"/>
          <w:lang w:val="en-GB"/>
        </w:rPr>
        <w:t>omparisons with other dynamic presentation methods such as rapid serial visual presentation (RSVP; where words are presented sequentially for a short duration)</w:t>
      </w:r>
      <w:r w:rsidR="0013383C">
        <w:rPr>
          <w:rFonts w:ascii="Times New Roman" w:hAnsi="Times New Roman"/>
          <w:color w:val="000000"/>
          <w:lang w:val="en-GB"/>
        </w:rPr>
        <w:t xml:space="preserve"> </w:t>
      </w:r>
      <w:r w:rsidR="00E86AD5" w:rsidRPr="00D86710">
        <w:rPr>
          <w:rFonts w:ascii="Times New Roman" w:hAnsi="Times New Roman"/>
          <w:color w:val="000000"/>
          <w:lang w:val="en-GB"/>
        </w:rPr>
        <w:t xml:space="preserve">have variably suggested better </w:t>
      </w:r>
      <w:r w:rsidR="00E86AD5" w:rsidRPr="00D86710">
        <w:rPr>
          <w:rFonts w:ascii="Times New Roman" w:hAnsi="Times New Roman"/>
          <w:color w:val="000000"/>
          <w:lang w:val="en-GB"/>
        </w:rPr>
        <w:fldChar w:fldCharType="begin" w:fldLock="1"/>
      </w:r>
      <w:r w:rsidR="00E86AD5" w:rsidRPr="00D86710">
        <w:rPr>
          <w:rFonts w:ascii="Times New Roman" w:hAnsi="Times New Roman"/>
          <w:color w:val="000000"/>
          <w:lang w:val="en-GB"/>
        </w:rPr>
        <w:instrText>ADDIN CSL_CITATION { "citationItems" : [ { "id" : "ITEM-1", "itemData" : { "abstract" : "Two experiments were carried out to find an optimal electronic text display method given limited display space. The display formats tested fell into two categories: Times Square, in which text is scrolled from right to left; and rapid, serial, visual presentation (RSVP), in which text is presented one or several words at a time to a fixed location in the display. Previous studies have indicated that Times Square format is not as efficient as page format display or, by extrapolation, as RSVP. These studies, unlike the present experiments, did not include a smooth-scrolling (pixel-by-pixel) condition. In Experiment 1, a comparison was made between multiple-word RSVP and three versions of Times Square format, differing only in the size of steps by which the display was scrolled. Except for the largest step-size, comprehension was as high in the Times Square conditions as in the RSVP condition. The subjects expressed a significant preference for smooth scrolling Times Square over any other condition. Experiment 2 showed that comprehension for smooth scrolling Times Square was at least as high as that for RSVP at presentation rates ranging from 100 to 300 words per minute. Times Square reading is discussed in terms of optokinetic nystagmus (OKN).", "author" : [ { "dropping-particle" : "", "family" : "Kang", "given" : "T", "non-dropping-particle" : "", "parse-names" : false, "suffix" : "" }, { "dropping-particle" : "", "family" : "Muter", "given" : "P", "non-dropping-particle" : "", "parse-names" : false, "suffix" : "" } ], "container-title" : "Behaviour and Information Technology", "id" : "ITEM-1", "issue" : "1", "issued" : { "date-parts" : [ [ "1989" ] ] }, "page" : "33-42", "title" : "Reading dynamically displayed text", "type" : "article-journal", "volume" : "8" }, "uris" : [ "http://www.mendeley.com/documents/?uuid=8f9486b4-c091-4dcb-8e91-ddc3c1e281cb" ] } ], "mendeley" : { "formattedCitation" : "(Kang &amp; Muter, 1989)", "plainTextFormattedCitation" : "(Kang &amp; Muter, 1989)", "previouslyFormattedCitation" : "(Kang &amp; Muter, 1989)" }, "properties" : { "noteIndex" : 0 }, "schema" : "https://github.com/citation-style-language/schema/raw/master/csl-citation.json" }</w:instrText>
      </w:r>
      <w:r w:rsidR="00E86AD5" w:rsidRPr="00D86710">
        <w:rPr>
          <w:rFonts w:ascii="Times New Roman" w:hAnsi="Times New Roman"/>
          <w:color w:val="000000"/>
          <w:lang w:val="en-GB"/>
        </w:rPr>
        <w:fldChar w:fldCharType="separate"/>
      </w:r>
      <w:r w:rsidR="00E86AD5" w:rsidRPr="00D86710">
        <w:rPr>
          <w:rFonts w:ascii="Times New Roman" w:hAnsi="Times New Roman"/>
          <w:noProof/>
          <w:color w:val="000000"/>
          <w:lang w:val="en-GB"/>
        </w:rPr>
        <w:t>(Kang &amp; Muter, 1989)</w:t>
      </w:r>
      <w:r w:rsidR="00E86AD5" w:rsidRPr="00D86710">
        <w:rPr>
          <w:rFonts w:ascii="Times New Roman" w:hAnsi="Times New Roman"/>
          <w:color w:val="000000"/>
          <w:lang w:val="en-GB"/>
        </w:rPr>
        <w:fldChar w:fldCharType="end"/>
      </w:r>
      <w:r w:rsidR="00E86AD5" w:rsidRPr="00D86710">
        <w:rPr>
          <w:rFonts w:ascii="Times New Roman" w:hAnsi="Times New Roman"/>
          <w:color w:val="000000"/>
          <w:lang w:val="en-GB"/>
        </w:rPr>
        <w:t xml:space="preserve">, comparable (e.g. </w:t>
      </w:r>
      <w:r w:rsidR="00E86AD5" w:rsidRPr="00D86710">
        <w:rPr>
          <w:rFonts w:ascii="Times New Roman" w:hAnsi="Times New Roman"/>
          <w:color w:val="000000"/>
          <w:lang w:val="en-GB"/>
        </w:rPr>
        <w:fldChar w:fldCharType="begin" w:fldLock="1"/>
      </w:r>
      <w:r w:rsidR="00E86AD5" w:rsidRPr="00D86710">
        <w:rPr>
          <w:rFonts w:ascii="Times New Roman" w:hAnsi="Times New Roman"/>
          <w:color w:val="000000"/>
          <w:lang w:val="en-GB"/>
        </w:rPr>
        <w:instrText>ADDIN CSL_CITATION { "citationItems" : [ { "id" : "ITEM-1", "itemData" : { "DOI" : "10.1016/j.displa.2008.03.005", "ISSN" : "01419382", "author" : [ { "dropping-particle" : "", "family" : "Chien", "given" : "Yu-Hung", "non-dropping-particle" : "", "parse-names" : false, "suffix" : "" }, { "dropping-particle" : "", "family" : "Chen", "given" : "Chien-Hsiung", "non-dropping-particle" : "", "parse-names" : false, "suffix" : "" }, { "dropping-particle" : "", "family" : "Wei", "given" : "Wan-Li", "non-dropping-particle" : "", "parse-names" : false, "suffix" : "" } ], "container-title" : "Displays", "id" : "ITEM-1", "issue" : "5", "issued" : { "date-parts" : [ [ "2008", "12" ] ] }, "page" : "471-477", "publisher" : "Elsevier B.V.", "title" : "Effects of dynamic display, presentation method, speed, and task type on reading comprehension of wristwatch screens", "type" : "article-journal", "volume" : "29" }, "uris" : [ "http://www.mendeley.com/documents/?uuid=20371db2-b1b8-444a-918b-7cf52de216fe" ] } ], "mendeley" : { "formattedCitation" : "(Chien, Chen, &amp; Wei, 2008)", "manualFormatting" : "Chien et al., 2008)", "plainTextFormattedCitation" : "(Chien, Chen, &amp; Wei, 2008)", "previouslyFormattedCitation" : "(Chien, Chen, &amp; Wei, 2008)" }, "properties" : { "noteIndex" : 0 }, "schema" : "https://github.com/citation-style-language/schema/raw/master/csl-citation.json" }</w:instrText>
      </w:r>
      <w:r w:rsidR="00E86AD5" w:rsidRPr="00D86710">
        <w:rPr>
          <w:rFonts w:ascii="Times New Roman" w:hAnsi="Times New Roman"/>
          <w:color w:val="000000"/>
          <w:lang w:val="en-GB"/>
        </w:rPr>
        <w:fldChar w:fldCharType="separate"/>
      </w:r>
      <w:r w:rsidR="00E86AD5" w:rsidRPr="00D86710">
        <w:rPr>
          <w:rFonts w:ascii="Times New Roman" w:hAnsi="Times New Roman"/>
          <w:noProof/>
          <w:color w:val="000000"/>
          <w:lang w:val="en-GB"/>
        </w:rPr>
        <w:t>Chien et al., 2008)</w:t>
      </w:r>
      <w:r w:rsidR="00E86AD5" w:rsidRPr="00D86710">
        <w:rPr>
          <w:rFonts w:ascii="Times New Roman" w:hAnsi="Times New Roman"/>
          <w:color w:val="000000"/>
          <w:lang w:val="en-GB"/>
        </w:rPr>
        <w:fldChar w:fldCharType="end"/>
      </w:r>
      <w:r w:rsidR="00E86AD5" w:rsidRPr="00D86710">
        <w:rPr>
          <w:rFonts w:ascii="Times New Roman" w:hAnsi="Times New Roman"/>
          <w:color w:val="000000"/>
          <w:lang w:val="en-GB"/>
        </w:rPr>
        <w:t xml:space="preserve"> or even worse performance with scrolling text </w:t>
      </w:r>
      <w:r w:rsidR="00E86AD5" w:rsidRPr="00D86710">
        <w:rPr>
          <w:rFonts w:ascii="Times New Roman" w:hAnsi="Times New Roman"/>
          <w:color w:val="000000"/>
          <w:lang w:val="en-GB"/>
        </w:rPr>
        <w:fldChar w:fldCharType="begin" w:fldLock="1"/>
      </w:r>
      <w:r w:rsidR="00E86AD5" w:rsidRPr="00D86710">
        <w:rPr>
          <w:rFonts w:ascii="Times New Roman" w:hAnsi="Times New Roman"/>
          <w:color w:val="000000"/>
          <w:lang w:val="en-GB"/>
        </w:rPr>
        <w:instrText>ADDIN CSL_CITATION { "citationItems" : [ { "id" : "ITEM-1", "itemData" : { "ISSN" : "0003-6870", "PMID" : "15677022", "abstract" : "There are a number of applications in consumer and industrial product environments in which there is a need to display a message in a restricted space. Two general display methods were compared in the present research using an eight-character horizontal display. Text appeared either as a sequence of small right-to-left jumps ('leading'), or as a sequence of whole or part-word patterns (rapid serial visual presentations, RSVP). Upper-case versus lower-case letters and slow (171 words per minute, wpm) versus fast (260 wpm) presentation rates were compared. In all conditions, sentences were read more accurately in the RSVP format than in the leading format. Recommendations for future displays of verbal messages are discussed.", "author" : [ { "dropping-particle" : "", "family" : "Juola", "given" : "J F", "non-dropping-particle" : "", "parse-names" : false, "suffix" : "" }, { "dropping-particle" : "", "family" : "Tiritoglu", "given" : "Alp", "non-dropping-particle" : "", "parse-names" : false, "suffix" : "" }, { "dropping-particle" : "", "family" : "Pleunis", "given" : "J", "non-dropping-particle" : "", "parse-names" : false, "suffix" : "" } ], "container-title" : "Applied Ergonomics", "id" : "ITEM-1", "issue" : "3", "issued" : { "date-parts" : [ [ "1995", "6" ] ] }, "page" : "227-9", "title" : "Reading text presented on a small display.", "type" : "article-journal", "volume" : "26" }, "uris" : [ "http://www.mendeley.com/documents/?uuid=c2c4c7b0-8890-4e1d-8f86-b96baf97a743" ] } ], "mendeley" : { "formattedCitation" : "(Juola, Tiritoglu, &amp; Pleunis, 1995)", "manualFormatting" : "(Juola, Tiritoglu, &amp; Pleunis, 1995", "plainTextFormattedCitation" : "(Juola, Tiritoglu, &amp; Pleunis, 1995)", "previouslyFormattedCitation" : "(Juola, Tiritoglu, &amp; Pleunis, 1995)" }, "properties" : { "noteIndex" : 0 }, "schema" : "https://github.com/citation-style-language/schema/raw/master/csl-citation.json" }</w:instrText>
      </w:r>
      <w:r w:rsidR="00E86AD5" w:rsidRPr="00D86710">
        <w:rPr>
          <w:rFonts w:ascii="Times New Roman" w:hAnsi="Times New Roman"/>
          <w:color w:val="000000"/>
          <w:lang w:val="en-GB"/>
        </w:rPr>
        <w:fldChar w:fldCharType="separate"/>
      </w:r>
      <w:r w:rsidR="00E86AD5" w:rsidRPr="00D86710">
        <w:rPr>
          <w:rFonts w:ascii="Times New Roman" w:hAnsi="Times New Roman"/>
          <w:noProof/>
          <w:color w:val="000000"/>
          <w:lang w:val="en-GB"/>
        </w:rPr>
        <w:t>(Juola, Tiritoglu, &amp; Pleunis, 1995</w:t>
      </w:r>
      <w:r w:rsidR="00E86AD5" w:rsidRPr="00D86710">
        <w:rPr>
          <w:rFonts w:ascii="Times New Roman" w:hAnsi="Times New Roman"/>
          <w:color w:val="000000"/>
          <w:lang w:val="en-GB"/>
        </w:rPr>
        <w:fldChar w:fldCharType="end"/>
      </w:r>
      <w:r w:rsidR="00E86AD5" w:rsidRPr="00D86710">
        <w:rPr>
          <w:rFonts w:ascii="Times New Roman" w:hAnsi="Times New Roman"/>
          <w:color w:val="000000"/>
          <w:lang w:val="en-GB"/>
        </w:rPr>
        <w:t xml:space="preserve">; although this study used 1-3 character jumps rather than a smooth pixel-scrolling method as is more typically used). </w:t>
      </w:r>
      <w:r w:rsidR="00AF2609">
        <w:rPr>
          <w:rFonts w:ascii="Times New Roman" w:hAnsi="Times New Roman"/>
          <w:color w:val="000000"/>
          <w:lang w:val="en-GB"/>
        </w:rPr>
        <w:t xml:space="preserve">A </w:t>
      </w:r>
      <w:r w:rsidR="00E86AD5" w:rsidRPr="00D86710">
        <w:rPr>
          <w:rFonts w:ascii="Times New Roman" w:hAnsi="Times New Roman"/>
          <w:color w:val="000000"/>
          <w:lang w:val="en-GB"/>
        </w:rPr>
        <w:t>study of RSVP indicated poorer comprehension in a sustained reading comprehension task</w:t>
      </w:r>
      <w:r w:rsidR="00AF2609">
        <w:rPr>
          <w:rFonts w:ascii="Times New Roman" w:hAnsi="Times New Roman"/>
          <w:color w:val="000000"/>
          <w:lang w:val="en-GB"/>
        </w:rPr>
        <w:t xml:space="preserve"> than with static text</w:t>
      </w:r>
      <w:r w:rsidR="00E86AD5" w:rsidRPr="00D86710">
        <w:rPr>
          <w:rFonts w:ascii="Times New Roman" w:hAnsi="Times New Roman"/>
          <w:color w:val="000000"/>
          <w:lang w:val="en-GB"/>
        </w:rPr>
        <w:t xml:space="preserve"> </w:t>
      </w:r>
      <w:r w:rsidR="00E86AD5" w:rsidRPr="00D86710">
        <w:rPr>
          <w:rFonts w:ascii="Times New Roman" w:hAnsi="Times New Roman"/>
          <w:color w:val="000000"/>
          <w:lang w:val="en-GB"/>
        </w:rPr>
        <w:fldChar w:fldCharType="begin" w:fldLock="1"/>
      </w:r>
      <w:r w:rsidR="00E86AD5" w:rsidRPr="00D86710">
        <w:rPr>
          <w:rFonts w:ascii="Times New Roman" w:hAnsi="Times New Roman"/>
          <w:color w:val="000000"/>
          <w:lang w:val="en-GB"/>
        </w:rPr>
        <w:instrText>ADDIN CSL_CITATION { "citationItems" : [ { "id" : "ITEM-1", "itemData" : { "DOI" : "10.1016/j.chb.2014.12.043", "ISSN" : "07475632", "author" : [ { "dropping-particle" : "", "family" : "Benedetto", "given" : "Simone", "non-dropping-particle" : "", "parse-names" : false, "suffix" : "" }, { "dropping-particle" : "", "family" : "Carbone", "given" : "Andrea", "non-dropping-particle" : "", "parse-names" : false, "suffix" : "" }, { "dropping-particle" : "", "family" : "Pedrotti", "given" : "Marco", "non-dropping-particle" : "", "parse-names" : false, "suffix" : "" }, { "dropping-particle" : "", "family" : "Fevre", "given" : "Kevin", "non-dropping-particle" : "Le", "parse-names" : false, "suffix" : "" }, { "dropping-particle" : "", "family" : "Bey", "given" : "Linda Amel Yahia", "non-dropping-particle" : "", "parse-names" : false, "suffix" : "" }, { "dropping-particle" : "", "family" : "Baccino", "given" : "Thierry", "non-dropping-particle" : "", "parse-names" : false, "suffix" : "" } ], "container-title" : "Computers in Human Behavior", "id" : "ITEM-1", "issued" : { "date-parts" : [ [ "2015", "4" ] ] }, "page" : "352-358", "publisher" : "Elsevier Ltd", "title" : "Rapid serial visual presentation in reading: The case of Spritz", "type" : "article-journal", "volume" : "45" }, "uris" : [ "http://www.mendeley.com/documents/?uuid=33f5e6bc-c9b2-42ab-ab96-f5c276ec1d0d" ] } ], "mendeley" : { "formattedCitation" : "(Benedetto et al., 2015)", "plainTextFormattedCitation" : "(Benedetto et al., 2015)", "previouslyFormattedCitation" : "(Benedetto et al., 2015)" }, "properties" : { "noteIndex" : 0 }, "schema" : "https://github.com/citation-style-language/schema/raw/master/csl-citation.json" }</w:instrText>
      </w:r>
      <w:r w:rsidR="00E86AD5" w:rsidRPr="00D86710">
        <w:rPr>
          <w:rFonts w:ascii="Times New Roman" w:hAnsi="Times New Roman"/>
          <w:color w:val="000000"/>
          <w:lang w:val="en-GB"/>
        </w:rPr>
        <w:fldChar w:fldCharType="separate"/>
      </w:r>
      <w:r w:rsidR="00E86AD5" w:rsidRPr="00D86710">
        <w:rPr>
          <w:rFonts w:ascii="Times New Roman" w:hAnsi="Times New Roman"/>
          <w:noProof/>
          <w:color w:val="000000"/>
          <w:lang w:val="en-GB"/>
        </w:rPr>
        <w:t>(Benedetto et al., 2015)</w:t>
      </w:r>
      <w:r w:rsidR="00E86AD5" w:rsidRPr="00D86710">
        <w:rPr>
          <w:rFonts w:ascii="Times New Roman" w:hAnsi="Times New Roman"/>
          <w:color w:val="000000"/>
          <w:lang w:val="en-GB"/>
        </w:rPr>
        <w:fldChar w:fldCharType="end"/>
      </w:r>
      <w:r w:rsidR="00E86AD5" w:rsidRPr="00D86710">
        <w:rPr>
          <w:rFonts w:ascii="Times New Roman" w:hAnsi="Times New Roman"/>
          <w:color w:val="000000"/>
          <w:lang w:val="en-GB"/>
        </w:rPr>
        <w:t xml:space="preserve">. </w:t>
      </w:r>
      <w:r w:rsidR="00AF2609">
        <w:rPr>
          <w:rFonts w:ascii="Times New Roman" w:hAnsi="Times New Roman"/>
          <w:color w:val="000000"/>
          <w:lang w:val="en-GB"/>
        </w:rPr>
        <w:t>A</w:t>
      </w:r>
      <w:r w:rsidR="00E86AD5" w:rsidRPr="00D86710">
        <w:rPr>
          <w:rFonts w:ascii="Times New Roman" w:hAnsi="Times New Roman"/>
          <w:color w:val="000000"/>
          <w:lang w:val="en-GB"/>
        </w:rPr>
        <w:t>lthough scrolling text shares some similarities with RSVP (such as a reduced ability to</w:t>
      </w:r>
      <w:r w:rsidR="00E865E1">
        <w:rPr>
          <w:rFonts w:ascii="Times New Roman" w:hAnsi="Times New Roman"/>
          <w:color w:val="000000"/>
          <w:lang w:val="en-GB"/>
        </w:rPr>
        <w:t xml:space="preserve"> </w:t>
      </w:r>
      <w:r w:rsidR="00E86AD5" w:rsidRPr="00D86710">
        <w:rPr>
          <w:rFonts w:ascii="Times New Roman" w:hAnsi="Times New Roman"/>
          <w:color w:val="000000"/>
          <w:lang w:val="en-GB"/>
        </w:rPr>
        <w:t xml:space="preserve">make long-range regressions to earlier parts of the text), there are also some key differences: crucially, the lack of any parafoveal preview information with RSVP, contrasting with a preserved preview available with scrolling text, and the ability to adjust the duration spent fixating a word depending on the processing demands (as occurs during normal reading; e.g. fixation durations inflated for less frequently encountered words and reduced for easily predictable words; </w:t>
      </w:r>
      <w:r w:rsidR="00E86AD5" w:rsidRPr="00D86710">
        <w:rPr>
          <w:rFonts w:ascii="Times New Roman" w:hAnsi="Times New Roman"/>
          <w:color w:val="000000"/>
          <w:lang w:val="en-GB"/>
        </w:rPr>
        <w:fldChar w:fldCharType="begin" w:fldLock="1"/>
      </w:r>
      <w:r w:rsidR="00E86AD5" w:rsidRPr="00D86710">
        <w:rPr>
          <w:rFonts w:ascii="Times New Roman" w:hAnsi="Times New Roman"/>
          <w:color w:val="000000"/>
          <w:lang w:val="en-GB"/>
        </w:rPr>
        <w:instrText>ADDIN CSL_CITATION { "citationItems" : [ { "id" : "ITEM-1", "itemData" : { "DOI" : "10.1037/0096-1523.30.4.720", "ISSN" : "0096-1523", "PMID" : "15301620", "abstract" : "Readers read sentences containing target words varying in frequency and predictability. The observed pattern of data for fixation durations only mildly departed from additivity, with predictability effects that were slightly larger for low-frequency than for high-frequency words. The pattern of data for skipping was different as predictability affected only the probability of skipping for high-frequency target words. Simulations of these data using the E-Z Reader model indicated that a single-process model was unlikely to provide a good fit for both measures. A version of the model that assumes that (a) word-encoding time is additively affected by frequency and predictability and (b) difficulty with postlexical processing of the target word causes a double take accounted for the data while indicating that the relationship between the duration of hypothesized word-encoding stages and observed fixation durations is not likely to be transparent.", "author" : [ { "dropping-particle" : "", "family" : "Rayner", "given" : "Keith", "non-dropping-particle" : "", "parse-names" : false, "suffix" : "" }, { "dropping-particle" : "", "family" : "Ashby", "given" : "Jane", "non-dropping-particle" : "", "parse-names" : false, "suffix" : "" }, { "dropping-particle" : "", "family" : "Pollatsek", "given" : "Alexander", "non-dropping-particle" : "", "parse-names" : false, "suffix" : "" }, { "dropping-particle" : "", "family" : "Reichle", "given" : "Erik D", "non-dropping-particle" : "", "parse-names" : false, "suffix" : "" } ], "container-title" : "Journal of Experimental Psychology: Human Perception and Performance", "id" : "ITEM-1", "issue" : "4", "issued" : { "date-parts" : [ [ "2004", "8" ] ] }, "page" : "720-32", "title" : "The effects of frequency and predictability on eye fixations in reading: implications for the E-Z Reader model.", "type" : "article-journal", "volume" : "30" }, "uris" : [ "http://www.mendeley.com/documents/?uuid=d009c166-580c-41c9-9a12-b9d708e7bb9b" ] } ], "mendeley" : { "formattedCitation" : "(Rayner, Ashby, Pollatsek, &amp; Reichle, 2004)", "manualFormatting" : "Rayner, Ashby, Pollatsek, &amp; Reichle, 2004)", "plainTextFormattedCitation" : "(Rayner, Ashby, Pollatsek, &amp; Reichle, 2004)", "previouslyFormattedCitation" : "(Rayner, Ashby, Pollatsek, &amp; Reichle, 2004)" }, "properties" : { "noteIndex" : 0 }, "schema" : "https://github.com/citation-style-language/schema/raw/master/csl-citation.json" }</w:instrText>
      </w:r>
      <w:r w:rsidR="00E86AD5" w:rsidRPr="00D86710">
        <w:rPr>
          <w:rFonts w:ascii="Times New Roman" w:hAnsi="Times New Roman"/>
          <w:color w:val="000000"/>
          <w:lang w:val="en-GB"/>
        </w:rPr>
        <w:fldChar w:fldCharType="separate"/>
      </w:r>
      <w:r w:rsidR="00E86AD5" w:rsidRPr="00D86710">
        <w:rPr>
          <w:rFonts w:ascii="Times New Roman" w:hAnsi="Times New Roman"/>
          <w:noProof/>
          <w:color w:val="000000"/>
          <w:lang w:val="en-GB"/>
        </w:rPr>
        <w:t>Rayner, Ashby, Pollatsek, &amp; Reichle, 2004)</w:t>
      </w:r>
      <w:r w:rsidR="00E86AD5" w:rsidRPr="00D86710">
        <w:rPr>
          <w:rFonts w:ascii="Times New Roman" w:hAnsi="Times New Roman"/>
          <w:color w:val="000000"/>
          <w:lang w:val="en-GB"/>
        </w:rPr>
        <w:fldChar w:fldCharType="end"/>
      </w:r>
      <w:r w:rsidR="00E86AD5" w:rsidRPr="00D86710">
        <w:rPr>
          <w:rFonts w:ascii="Times New Roman" w:hAnsi="Times New Roman"/>
          <w:color w:val="000000"/>
          <w:lang w:val="en-GB"/>
        </w:rPr>
        <w:t xml:space="preserve">. </w:t>
      </w:r>
      <w:r w:rsidR="000C3932">
        <w:rPr>
          <w:rFonts w:ascii="Times New Roman" w:hAnsi="Times New Roman"/>
          <w:color w:val="000000"/>
          <w:lang w:val="en-GB"/>
        </w:rPr>
        <w:t xml:space="preserve">Scrolling text should therefore allow better preservation of reading comprehension than RSVP, when compared to static text. </w:t>
      </w:r>
    </w:p>
    <w:p w14:paraId="54DF0B99" w14:textId="0C633950" w:rsidR="00E86AD5" w:rsidRDefault="00D80FBD" w:rsidP="00B238DC">
      <w:pPr>
        <w:spacing w:line="480" w:lineRule="auto"/>
        <w:ind w:firstLine="720"/>
        <w:jc w:val="both"/>
        <w:rPr>
          <w:rFonts w:ascii="Times New Roman" w:hAnsi="Times New Roman"/>
          <w:color w:val="000000"/>
          <w:lang w:val="en-GB"/>
        </w:rPr>
      </w:pPr>
      <w:r>
        <w:rPr>
          <w:rFonts w:ascii="Times New Roman" w:hAnsi="Times New Roman"/>
          <w:color w:val="000000"/>
          <w:lang w:val="en-GB"/>
        </w:rPr>
        <w:t xml:space="preserve">This is supported to some extent by reports comparing scrolling and static text directly which have shown no difference in text comprehension between these two formats on a simple </w:t>
      </w:r>
      <w:r w:rsidR="00D93227">
        <w:rPr>
          <w:rFonts w:ascii="Times New Roman" w:hAnsi="Times New Roman"/>
          <w:color w:val="000000"/>
          <w:lang w:val="en-GB"/>
        </w:rPr>
        <w:t>two-a</w:t>
      </w:r>
      <w:r w:rsidR="004042E2">
        <w:rPr>
          <w:rFonts w:ascii="Times New Roman" w:hAnsi="Times New Roman"/>
          <w:color w:val="000000"/>
          <w:lang w:val="en-GB"/>
        </w:rPr>
        <w:t>lternative</w:t>
      </w:r>
      <w:r w:rsidR="00D93227">
        <w:rPr>
          <w:rFonts w:ascii="Times New Roman" w:hAnsi="Times New Roman"/>
          <w:color w:val="000000"/>
          <w:lang w:val="en-GB"/>
        </w:rPr>
        <w:t xml:space="preserve"> forced choice</w:t>
      </w:r>
      <w:r w:rsidR="002F5EE4">
        <w:rPr>
          <w:rFonts w:ascii="Times New Roman" w:hAnsi="Times New Roman"/>
          <w:color w:val="000000"/>
          <w:lang w:val="en-GB"/>
        </w:rPr>
        <w:t xml:space="preserve"> </w:t>
      </w:r>
      <w:r>
        <w:rPr>
          <w:rFonts w:ascii="Times New Roman" w:hAnsi="Times New Roman"/>
          <w:color w:val="000000"/>
          <w:lang w:val="en-GB"/>
        </w:rPr>
        <w:t>assessment of comprehension</w:t>
      </w:r>
      <w:r w:rsidR="00D93227">
        <w:rPr>
          <w:rFonts w:ascii="Times New Roman" w:hAnsi="Times New Roman"/>
          <w:color w:val="000000"/>
          <w:lang w:val="en-GB"/>
        </w:rPr>
        <w:t xml:space="preserve"> </w:t>
      </w:r>
      <w:r w:rsidR="00D93227">
        <w:rPr>
          <w:rFonts w:ascii="Times New Roman" w:hAnsi="Times New Roman"/>
          <w:color w:val="000000"/>
          <w:lang w:val="en-GB"/>
        </w:rPr>
        <w:fldChar w:fldCharType="begin" w:fldLock="1"/>
      </w:r>
      <w:r w:rsidR="00581C69">
        <w:rPr>
          <w:rFonts w:ascii="Times New Roman" w:hAnsi="Times New Roman"/>
          <w:color w:val="000000"/>
          <w:lang w:val="en-GB"/>
        </w:rPr>
        <w:instrText>ADDIN CSL_CITATION { "citationItems" : [ { "id" : "ITEM-1", "itemData" : { "DOI" : "10.1037/xhp0000329", "author" : [ { "dropping-particle" : "", "family" : "Harvey", "given" : "Hannah", "non-dropping-particle" : "", "parse-names" : false, "suffix" : "" }, { "dropping-particle" : "", "family" : "Godwin", "given" : "Hayward", "non-dropping-particle" : "", "parse-names" : false, "suffix" : "" }, { "dropping-particle" : "", "family" : "Fitzsimmons", "given" : "Gemma", "non-dropping-particle" : "", "parse-names" : false, "suffix" : "" }, { "dropping-particle" : "", "family" : "Liversedge", "given" : "Simon P.", "non-dropping-particle" : "", "parse-names" : false, "suffix" : "" }, { "dropping-particle" : "", "family" : "Walker", "given" : "Robin", "non-dropping-particle" : "", "parse-names" : false, "suffix" : "" } ], "container-title" : "Journal of Experimental Psychology: Human Perception and Performance", "id" : "ITEM-1", "issued" : { "date-parts" : [ [ "2017" ] ] }, "title" : "Oculomotor and linguistic processing effects in reading dynamic horizontally scrolling text.", "type" : "article-journal" }, "uris" : [ "http://www.mendeley.com/documents/?uuid=f3eb53d1-b534-438a-bd93-c3dc4c762989" ] }, { "id" : "ITEM-2", "itemData" : { "author" : [ { "dropping-particle" : "", "family" : "Valsecchi", "given" : "M", "non-dropping-particle" : "", "parse-names" : false, "suffix" : "" }, { "dropping-particle" : "", "family" : "Gegenfurtner", "given" : "Karl R", "non-dropping-particle" : "", "parse-names" : false, "suffix" : "" }, { "dropping-particle" : "", "family" : "Sch\u00fctz", "given" : "Alexander C", "non-dropping-particle" : "", "parse-names" : false, "suffix" : "" } ], "container-title" : "Journal of Vision", "id" : "ITEM-2", "issue" : "10:8", "issued" : { "date-parts" : [ [ "2013" ] ] }, "page" : "1-20", "title" : "Saccadic and smooth-pursuit eye movements during reading of drifting texts", "type" : "article-journal", "volume" : "13" }, "uris" : [ "http://www.mendeley.com/documents/?uuid=bede38a8-96ec-4dc1-bf45-4f56bb3f1af5" ] } ], "mendeley" : { "formattedCitation" : "(Harvey et al., 2017; Valsecchi, Gegenfurtner, &amp; Sch\u00fctz, 2013)", "plainTextFormattedCitation" : "(Harvey et al., 2017; Valsecchi, Gegenfurtner, &amp; Sch\u00fctz, 2013)", "previouslyFormattedCitation" : "(Harvey et al., 2017; Valsecchi, Gegenfurtner, &amp; Sch\u00fctz, 2013)" }, "properties" : { "noteIndex" : 0 }, "schema" : "https://github.com/citation-style-language/schema/raw/master/csl-citation.json" }</w:instrText>
      </w:r>
      <w:r w:rsidR="00D93227">
        <w:rPr>
          <w:rFonts w:ascii="Times New Roman" w:hAnsi="Times New Roman"/>
          <w:color w:val="000000"/>
          <w:lang w:val="en-GB"/>
        </w:rPr>
        <w:fldChar w:fldCharType="separate"/>
      </w:r>
      <w:r w:rsidR="00D93227" w:rsidRPr="00D93227">
        <w:rPr>
          <w:rFonts w:ascii="Times New Roman" w:hAnsi="Times New Roman"/>
          <w:noProof/>
          <w:color w:val="000000"/>
          <w:lang w:val="en-GB"/>
        </w:rPr>
        <w:t>(Harvey et al., 2017; Valsecchi, Gegenfurtner, &amp; Schütz, 2013)</w:t>
      </w:r>
      <w:r w:rsidR="00D93227">
        <w:rPr>
          <w:rFonts w:ascii="Times New Roman" w:hAnsi="Times New Roman"/>
          <w:color w:val="000000"/>
          <w:lang w:val="en-GB"/>
        </w:rPr>
        <w:fldChar w:fldCharType="end"/>
      </w:r>
      <w:r w:rsidR="00D93227">
        <w:rPr>
          <w:rFonts w:ascii="Times New Roman" w:hAnsi="Times New Roman"/>
          <w:color w:val="000000"/>
          <w:lang w:val="en-GB"/>
        </w:rPr>
        <w:t>.</w:t>
      </w:r>
      <w:r>
        <w:rPr>
          <w:rFonts w:ascii="Times New Roman" w:hAnsi="Times New Roman"/>
          <w:color w:val="000000"/>
          <w:lang w:val="en-GB"/>
        </w:rPr>
        <w:t xml:space="preserve"> </w:t>
      </w:r>
      <w:r w:rsidR="00D93227">
        <w:rPr>
          <w:rFonts w:ascii="Times New Roman" w:hAnsi="Times New Roman"/>
          <w:color w:val="000000"/>
          <w:lang w:val="en-GB"/>
        </w:rPr>
        <w:t xml:space="preserve">However, </w:t>
      </w:r>
      <w:r w:rsidR="004042E2">
        <w:rPr>
          <w:rFonts w:ascii="Times New Roman" w:hAnsi="Times New Roman"/>
          <w:color w:val="000000"/>
          <w:lang w:val="en-GB"/>
        </w:rPr>
        <w:t>such</w:t>
      </w:r>
      <w:r w:rsidR="00325849">
        <w:rPr>
          <w:rFonts w:ascii="Times New Roman" w:hAnsi="Times New Roman"/>
          <w:color w:val="000000"/>
          <w:lang w:val="en-GB"/>
        </w:rPr>
        <w:t xml:space="preserve"> </w:t>
      </w:r>
      <w:r w:rsidR="00D93227">
        <w:rPr>
          <w:rFonts w:ascii="Times New Roman" w:hAnsi="Times New Roman"/>
          <w:color w:val="000000"/>
          <w:lang w:val="en-GB"/>
        </w:rPr>
        <w:t>questions can</w:t>
      </w:r>
      <w:r w:rsidR="005541D8" w:rsidRPr="005541D8">
        <w:rPr>
          <w:rFonts w:ascii="Times New Roman" w:hAnsi="Times New Roman"/>
          <w:color w:val="000000"/>
          <w:lang w:val="en-GB"/>
        </w:rPr>
        <w:t xml:space="preserve"> rely on recognition memory for the presence or</w:t>
      </w:r>
      <w:r w:rsidR="001F7FAD">
        <w:rPr>
          <w:rFonts w:ascii="Times New Roman" w:hAnsi="Times New Roman"/>
          <w:color w:val="000000"/>
          <w:lang w:val="en-GB"/>
        </w:rPr>
        <w:t xml:space="preserve"> absence of certain key words or may </w:t>
      </w:r>
      <w:r w:rsidR="005541D8" w:rsidRPr="005541D8">
        <w:rPr>
          <w:rFonts w:ascii="Times New Roman" w:hAnsi="Times New Roman"/>
          <w:color w:val="000000"/>
          <w:lang w:val="en-GB"/>
        </w:rPr>
        <w:t>be answerable solely on the basis of the reader’s existing knowledge (Rayner &amp; Pollatsek, 1989) resulting in a ceiling effect</w:t>
      </w:r>
      <w:r w:rsidR="004042E2">
        <w:rPr>
          <w:rFonts w:ascii="Times New Roman" w:hAnsi="Times New Roman"/>
          <w:color w:val="000000"/>
          <w:lang w:val="en-GB"/>
        </w:rPr>
        <w:t xml:space="preserve"> that</w:t>
      </w:r>
      <w:r w:rsidR="005541D8" w:rsidRPr="005541D8">
        <w:rPr>
          <w:rFonts w:ascii="Times New Roman" w:hAnsi="Times New Roman"/>
          <w:color w:val="000000"/>
          <w:lang w:val="en-GB"/>
        </w:rPr>
        <w:t xml:space="preserve"> </w:t>
      </w:r>
      <w:r w:rsidR="001F7FAD">
        <w:rPr>
          <w:rFonts w:ascii="Times New Roman" w:hAnsi="Times New Roman"/>
          <w:color w:val="000000"/>
          <w:lang w:val="en-GB"/>
        </w:rPr>
        <w:t>could</w:t>
      </w:r>
      <w:r w:rsidR="005541D8" w:rsidRPr="005541D8">
        <w:rPr>
          <w:rFonts w:ascii="Times New Roman" w:hAnsi="Times New Roman"/>
          <w:color w:val="000000"/>
          <w:lang w:val="en-GB"/>
        </w:rPr>
        <w:t xml:space="preserve"> obscure any true differences in understanding of the text. Furthermore, the task of text comprehension </w:t>
      </w:r>
      <w:r w:rsidR="005541D8" w:rsidRPr="005541D8">
        <w:rPr>
          <w:rFonts w:ascii="Times New Roman" w:hAnsi="Times New Roman"/>
          <w:color w:val="000000"/>
          <w:lang w:val="en-GB"/>
        </w:rPr>
        <w:lastRenderedPageBreak/>
        <w:t>necessarily becomes more difficult as the length of the text increases, as it contains more ideas that must be decoded and integrated into the overall discourse representation.</w:t>
      </w:r>
    </w:p>
    <w:p w14:paraId="435A0119" w14:textId="6C5BDA87" w:rsidR="00FC3F24" w:rsidRPr="00D86710" w:rsidRDefault="0043577C"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The present study</w:t>
      </w:r>
      <w:r w:rsidR="008B5C9C" w:rsidRPr="00D86710">
        <w:rPr>
          <w:rFonts w:ascii="Times New Roman" w:hAnsi="Times New Roman"/>
          <w:color w:val="000000"/>
          <w:lang w:val="en-GB"/>
        </w:rPr>
        <w:t xml:space="preserve"> </w:t>
      </w:r>
      <w:r w:rsidR="001F7FAD">
        <w:rPr>
          <w:rFonts w:ascii="Times New Roman" w:hAnsi="Times New Roman"/>
          <w:color w:val="000000"/>
          <w:lang w:val="en-GB"/>
        </w:rPr>
        <w:t xml:space="preserve">therefore </w:t>
      </w:r>
      <w:r w:rsidR="00282292" w:rsidRPr="00D86710">
        <w:rPr>
          <w:rFonts w:ascii="Times New Roman" w:hAnsi="Times New Roman"/>
          <w:color w:val="000000"/>
          <w:lang w:val="en-GB"/>
        </w:rPr>
        <w:t>examine</w:t>
      </w:r>
      <w:r w:rsidR="00460A4F">
        <w:rPr>
          <w:rFonts w:ascii="Times New Roman" w:hAnsi="Times New Roman"/>
          <w:color w:val="000000"/>
          <w:lang w:val="en-GB"/>
        </w:rPr>
        <w:t>d</w:t>
      </w:r>
      <w:r w:rsidR="00282292" w:rsidRPr="00D86710">
        <w:rPr>
          <w:rFonts w:ascii="Times New Roman" w:hAnsi="Times New Roman"/>
          <w:color w:val="000000"/>
          <w:lang w:val="en-GB"/>
        </w:rPr>
        <w:t xml:space="preserve"> </w:t>
      </w:r>
      <w:r w:rsidR="00FC3F24" w:rsidRPr="00D86710">
        <w:rPr>
          <w:rFonts w:ascii="Times New Roman" w:hAnsi="Times New Roman"/>
          <w:color w:val="000000"/>
          <w:lang w:val="en-GB"/>
        </w:rPr>
        <w:t xml:space="preserve">reading comprehension </w:t>
      </w:r>
      <w:r w:rsidR="003646C7" w:rsidRPr="00D86710">
        <w:rPr>
          <w:rFonts w:ascii="Times New Roman" w:hAnsi="Times New Roman"/>
          <w:color w:val="000000"/>
          <w:lang w:val="en-GB"/>
        </w:rPr>
        <w:t xml:space="preserve">with </w:t>
      </w:r>
      <w:r w:rsidR="00FC3F24" w:rsidRPr="00D86710">
        <w:rPr>
          <w:rFonts w:ascii="Times New Roman" w:hAnsi="Times New Roman"/>
          <w:color w:val="000000"/>
          <w:lang w:val="en-GB"/>
        </w:rPr>
        <w:t xml:space="preserve">scrolling and static text using a sustained reading </w:t>
      </w:r>
      <w:r w:rsidR="002A760C">
        <w:rPr>
          <w:rFonts w:ascii="Times New Roman" w:hAnsi="Times New Roman"/>
          <w:color w:val="000000"/>
          <w:lang w:val="en-GB"/>
        </w:rPr>
        <w:t xml:space="preserve">comprehension task </w:t>
      </w:r>
      <w:r w:rsidR="002956A0">
        <w:rPr>
          <w:rFonts w:ascii="Times New Roman" w:hAnsi="Times New Roman"/>
          <w:color w:val="000000"/>
          <w:lang w:val="en-GB"/>
        </w:rPr>
        <w:t>based on</w:t>
      </w:r>
      <w:r w:rsidR="004042E2">
        <w:rPr>
          <w:rFonts w:ascii="Times New Roman" w:hAnsi="Times New Roman"/>
          <w:color w:val="000000"/>
          <w:lang w:val="en-GB"/>
        </w:rPr>
        <w:t xml:space="preserve"> one sustained</w:t>
      </w:r>
      <w:r w:rsidR="002956A0">
        <w:rPr>
          <w:rFonts w:ascii="Times New Roman" w:hAnsi="Times New Roman"/>
          <w:color w:val="000000"/>
          <w:lang w:val="en-GB"/>
        </w:rPr>
        <w:t xml:space="preserve"> reading </w:t>
      </w:r>
      <w:r w:rsidR="004042E2">
        <w:rPr>
          <w:rFonts w:ascii="Times New Roman" w:hAnsi="Times New Roman"/>
          <w:color w:val="000000"/>
          <w:lang w:val="en-GB"/>
        </w:rPr>
        <w:t>of a long passage,</w:t>
      </w:r>
      <w:r w:rsidR="002956A0">
        <w:rPr>
          <w:rFonts w:ascii="Times New Roman" w:hAnsi="Times New Roman"/>
          <w:color w:val="000000"/>
          <w:lang w:val="en-GB"/>
        </w:rPr>
        <w:t xml:space="preserve"> rather than multiple short trials of single or very few sentences</w:t>
      </w:r>
      <w:r w:rsidR="004042E2">
        <w:rPr>
          <w:rFonts w:ascii="Times New Roman" w:hAnsi="Times New Roman"/>
          <w:color w:val="000000"/>
          <w:lang w:val="en-GB"/>
        </w:rPr>
        <w:t>,</w:t>
      </w:r>
      <w:r w:rsidR="00325849">
        <w:rPr>
          <w:rFonts w:ascii="Times New Roman" w:hAnsi="Times New Roman"/>
          <w:color w:val="000000"/>
          <w:lang w:val="en-GB"/>
        </w:rPr>
        <w:t xml:space="preserve"> </w:t>
      </w:r>
      <w:r w:rsidR="00FC3F24" w:rsidRPr="00D86710">
        <w:rPr>
          <w:rFonts w:ascii="Times New Roman" w:hAnsi="Times New Roman"/>
          <w:color w:val="000000"/>
          <w:lang w:val="en-GB"/>
        </w:rPr>
        <w:t>adapted from a test battery specifically designed to investigat</w:t>
      </w:r>
      <w:r w:rsidR="004458A7">
        <w:rPr>
          <w:rFonts w:ascii="Times New Roman" w:hAnsi="Times New Roman"/>
          <w:color w:val="000000"/>
          <w:lang w:val="en-GB"/>
        </w:rPr>
        <w:t>e reading comprehension ability</w:t>
      </w:r>
      <w:r w:rsidR="00FC3F24" w:rsidRPr="00D86710">
        <w:rPr>
          <w:rFonts w:ascii="Times New Roman" w:hAnsi="Times New Roman"/>
          <w:color w:val="000000"/>
          <w:lang w:val="en-GB"/>
        </w:rPr>
        <w:t xml:space="preserve"> (</w:t>
      </w:r>
      <w:r w:rsidR="00FC3F24"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"author" : [ { "dropping-particle" : "", "family" : "Stothard", "given" : "Susan E.", "non-dropping-particle" : "", "parse-names" : false, "suffix" : "" }, { "dropping-particle" : "", "family" : "Hulme", "given" : "Charles", "non-dropping-particle" : "", "parse-names" : false, "suffix" : "" }, { "dropping-particle" : "", "family" : "Clarke", "given" : "P", "non-dropping-particle" : "", "parse-names" : false, "suffix" : "" }, { "dropping-particle" : "", "family" : "Barmby", "given" : "Patrick", "non-dropping-particle" : "", "parse-names" : false, "suffix" : "" }, { "dropping-particle" : "", "family" : "Snowling", "given" : "Margaret J.", "non-dropping-particle" : "", "parse-names" : false, "suffix" : "" } ], "id" : "ITEM-1", "issued" : { "date-parts" : [ [ "2010" ] ] }, "publisher" : "GL Assessment", "publisher-place" : "London", "title" : "YARC York Assessment of Reading for Comprehension: Passage Reading Secondary.", "type" : "book" }, "uris" : [ "http://www.mendeley.com/documents/?uuid=430c6a6d-9e2f-4280-a576-a12f349787e2" ] } ], "mendeley" : { "formattedCitation" : "(Stothard, Hulme, Clarke, Barmby, &amp; Snowling, 2010)", "manualFormatting" : "Stothard, Hulme, Clarke, Barmby, &amp; Snowling, 2010)", "plainTextFormattedCitation" : "(Stothard, Hulme, Clarke, Barmby, &amp; Snowling, 2010)", "previouslyFormattedCitation" : "(Stothard, Hulme, Clarke, Barmby, &amp; Snowling, 2010)"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Stothard, Hulme, Clarke, Barmby, &amp; Snowling, 2010)</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The resources deployed for storing key concepts from the text is measured using a complex reading span task (following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"DOI" : "10.1016/S0022-5371(80)90312-6", "ISBN" : "0022-5371", "ISSN" : "00225371", "PMID" : "21417512", "abstract" : "Individualdifferences in reading comprehension may reflect differences in workingmemory capacity, specifically in the trade-off between its processing and storage functions. A poor reader's processes may be inefficient, so that they lessen the amount of additional information that can be maintained in workingmemory. A test with heavy processing and storage demands was devised to measure this trade-off. Subjects read aloud a series of sentences and then recalled the final word of each sentence. The reading span, the number of final words recalled, varied from two to five for 20 college students. This span correlated with three reading comprehension measures, including verbal SAT and tests involving fact retrieval and pronominal reference. Similar correlations were obtained with a listening span task, showing that the correlation is not specific to reading. These results were contrasted with traditional digit span and word span measures which do not correlate with comprehension.", "author" : [ { "dropping-particle" : "", "family" : "Daneman", "given" : "Meredyth", "non-dropping-particle" : "", "parse-names" : false, "suffix" : "" }, { "dropping-particle" : "", "family" : "Carpenter", "given" : "Patricia A", "non-dropping-particle" : "", "parse-names" : false, "suffix" : "" } ], "container-title" : "Journal of Verbal Learning and Verbal Behavior", "id" : "ITEM-1", "issue" : "4", "issued" : { "date-parts" : [ [ "1980" ] ] }, "page" : "450-466", "title" : "Individual differences in working memory and reading", "type" : "article-journal", "volume" : "19" }, "uris" : [ "http://www.mendeley.com/documents/?uuid=0888c453-8bc9-4729-b9b4-de97220955af" ] } ], "mendeley" : { "formattedCitation" : "(Daneman &amp; Carpenter, 1980)", "manualFormatting" : "Daneman &amp; Carpenter, 1980)", "plainTextFormattedCitation" : "(Daneman &amp; Carpenter, 1980)", "previouslyFormattedCitation" : "(Daneman &amp; Carpenter, 1980)"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Daneman &amp; Carpenter, 1980)</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and a reduction in span is expected to underlie a decrement in performance. In order to understand whether reading comprehension performance is constrained by display speed, two scrolling speeds are compared to performance when reading static text</w:t>
      </w:r>
      <w:r w:rsidR="00791B3E" w:rsidRPr="00D86710">
        <w:rPr>
          <w:rFonts w:ascii="Times New Roman" w:hAnsi="Times New Roman"/>
          <w:color w:val="000000"/>
          <w:lang w:val="en-GB"/>
        </w:rPr>
        <w:t xml:space="preserve">: one of around the same rate as the approximate average reading speed for normal static text (250 wpm; </w:t>
      </w:r>
      <w:r w:rsidR="00791B3E" w:rsidRPr="00D86710">
        <w:rPr>
          <w:rFonts w:ascii="Times New Roman" w:hAnsi="Times New Roman"/>
          <w:color w:val="000000"/>
          <w:lang w:val="en-GB"/>
        </w:rPr>
        <w:fldChar w:fldCharType="begin" w:fldLock="1"/>
      </w:r>
      <w:r w:rsidR="00411A5F" w:rsidRPr="00D86710">
        <w:rPr>
          <w:rFonts w:ascii="Times New Roman" w:hAnsi="Times New Roman"/>
          <w:color w:val="000000"/>
          <w:lang w:val="en-GB"/>
        </w:rPr>
        <w:instrText>ADDIN CSL_CITATION { "citationItems" : [ { "id" : "ITEM-1", "itemData" : { "author" : [ { "dropping-particle" : "", "family" : "Rayner", "given" : "Keith", "non-dropping-particle" : "", "parse-names" : false, "suffix" : "" } ], "container-title" : "Psychological Bulletin", "id" : "ITEM-1", "issue" : "3", "issued" : { "date-parts" : [ [ "1998" ] ] }, "page" : "372-422", "title" : "Eye movements in reading and information processing: 20 years of research.", "type" : "article-journal", "volume" : "124" }, "uris" : [ "http://www.mendeley.com/documents/?uuid=dca29876-25eb-4bba-84bb-138f42751b09" ] } ], "mendeley" : { "formattedCitation" : "(Rayner, 1998)", "manualFormatting" : "Rayner, 1998)", "plainTextFormattedCitation" : "(Rayner, 1998)", "previouslyFormattedCitation" : "(Rayner, 1998)" }, "properties" : { "noteIndex" : 0 }, "schema" : "https://github.com/citation-style-language/schema/raw/master/csl-citation.json" }</w:instrText>
      </w:r>
      <w:r w:rsidR="00791B3E" w:rsidRPr="00D86710">
        <w:rPr>
          <w:rFonts w:ascii="Times New Roman" w:hAnsi="Times New Roman"/>
          <w:color w:val="000000"/>
          <w:lang w:val="en-GB"/>
        </w:rPr>
        <w:fldChar w:fldCharType="separate"/>
      </w:r>
      <w:r w:rsidR="00791B3E" w:rsidRPr="00D86710">
        <w:rPr>
          <w:rFonts w:ascii="Times New Roman" w:hAnsi="Times New Roman"/>
          <w:noProof/>
          <w:color w:val="000000"/>
          <w:lang w:val="en-GB"/>
        </w:rPr>
        <w:t>Rayner, 1998)</w:t>
      </w:r>
      <w:r w:rsidR="00791B3E" w:rsidRPr="00D86710">
        <w:rPr>
          <w:rFonts w:ascii="Times New Roman" w:hAnsi="Times New Roman"/>
          <w:color w:val="000000"/>
          <w:lang w:val="en-GB"/>
        </w:rPr>
        <w:fldChar w:fldCharType="end"/>
      </w:r>
      <w:r w:rsidR="00791B3E" w:rsidRPr="00D86710">
        <w:rPr>
          <w:rFonts w:ascii="Times New Roman" w:hAnsi="Times New Roman"/>
          <w:color w:val="000000"/>
          <w:lang w:val="en-GB"/>
        </w:rPr>
        <w:t>, and half this speed</w:t>
      </w:r>
      <w:r w:rsidR="00FC3F24" w:rsidRPr="00D86710">
        <w:rPr>
          <w:rFonts w:ascii="Times New Roman" w:hAnsi="Times New Roman"/>
          <w:color w:val="000000"/>
          <w:lang w:val="en-GB"/>
        </w:rPr>
        <w:t xml:space="preserve">. </w:t>
      </w:r>
      <w:r w:rsidR="006D67CD" w:rsidRPr="00D86710">
        <w:rPr>
          <w:rFonts w:ascii="Times New Roman" w:hAnsi="Times New Roman"/>
          <w:color w:val="000000"/>
          <w:lang w:val="en-GB"/>
        </w:rPr>
        <w:t>I</w:t>
      </w:r>
      <w:r w:rsidR="00FC3F24" w:rsidRPr="00D86710">
        <w:rPr>
          <w:rFonts w:ascii="Times New Roman" w:hAnsi="Times New Roman"/>
          <w:color w:val="000000"/>
          <w:lang w:val="en-GB"/>
        </w:rPr>
        <w:t xml:space="preserve">t is expected that whilst literal comprehension may be better with a slower rate due to the reduced time pressure and associated increased opportunity for regressive saccades, both scrolling formats are likely to be equally impacted for higher levels of comprehension. </w:t>
      </w:r>
    </w:p>
    <w:p w14:paraId="777D4F71" w14:textId="3A368088" w:rsidR="00FC3F24" w:rsidRPr="00D86710" w:rsidRDefault="00FC3F24" w:rsidP="00B238DC">
      <w:pPr>
        <w:pStyle w:val="Heading3"/>
        <w:spacing w:line="480" w:lineRule="auto"/>
        <w:rPr>
          <w:sz w:val="24"/>
          <w:szCs w:val="24"/>
        </w:rPr>
      </w:pPr>
      <w:bookmarkStart w:id="3" w:name="_Toc319590761"/>
      <w:bookmarkStart w:id="4" w:name="_Toc324425764"/>
      <w:r w:rsidRPr="00D86710">
        <w:rPr>
          <w:sz w:val="24"/>
          <w:szCs w:val="24"/>
        </w:rPr>
        <w:t>Method</w:t>
      </w:r>
      <w:bookmarkEnd w:id="3"/>
      <w:bookmarkEnd w:id="4"/>
    </w:p>
    <w:p w14:paraId="1C09946A" w14:textId="09BB8914" w:rsidR="00247231" w:rsidRPr="00D335B4" w:rsidRDefault="00FC3F24" w:rsidP="00B238DC">
      <w:pPr>
        <w:pStyle w:val="Heading4"/>
      </w:pPr>
      <w:r w:rsidRPr="00D335B4">
        <w:t>Participants</w:t>
      </w:r>
      <w:r w:rsidR="005673F4" w:rsidRPr="00D335B4">
        <w:t xml:space="preserve"> </w:t>
      </w:r>
    </w:p>
    <w:p w14:paraId="60BCD376" w14:textId="5AC43297" w:rsidR="00FC3F24" w:rsidRPr="00D335B4" w:rsidRDefault="00FC3F24" w:rsidP="00B238DC">
      <w:pPr>
        <w:spacing w:line="480" w:lineRule="auto"/>
        <w:jc w:val="both"/>
        <w:rPr>
          <w:rFonts w:ascii="Times New Roman" w:hAnsi="Times New Roman"/>
          <w:i/>
        </w:rPr>
      </w:pPr>
      <w:r w:rsidRPr="00D335B4">
        <w:rPr>
          <w:rFonts w:ascii="Times New Roman" w:hAnsi="Times New Roman"/>
        </w:rPr>
        <w:t xml:space="preserve">Participants were 30 </w:t>
      </w:r>
      <w:r w:rsidR="00E021C4" w:rsidRPr="00D335B4">
        <w:rPr>
          <w:rFonts w:ascii="Times New Roman" w:hAnsi="Times New Roman"/>
        </w:rPr>
        <w:t>students</w:t>
      </w:r>
      <w:r w:rsidRPr="00D335B4">
        <w:rPr>
          <w:rFonts w:ascii="Times New Roman" w:hAnsi="Times New Roman"/>
        </w:rPr>
        <w:t xml:space="preserve"> from Royal Holloway University of London with self-reported normal or corrected-to-normal vision, no language or reading difficulties, and who spoke British English as their first language. The mean age of participants was 19.1 years and 24 were female. </w:t>
      </w:r>
      <w:r w:rsidR="005851D8">
        <w:rPr>
          <w:rFonts w:ascii="Times New Roman" w:hAnsi="Times New Roman"/>
        </w:rPr>
        <w:t xml:space="preserve"> The study had approval from the RHUL ethics committee.</w:t>
      </w:r>
    </w:p>
    <w:p w14:paraId="59370474" w14:textId="77777777" w:rsidR="00247231" w:rsidRDefault="00247231" w:rsidP="00B238DC">
      <w:pPr>
        <w:pStyle w:val="Heading4"/>
      </w:pPr>
      <w:r>
        <w:lastRenderedPageBreak/>
        <w:t>Stimuli and a</w:t>
      </w:r>
      <w:r w:rsidR="00FC3F24" w:rsidRPr="00D86710">
        <w:t>pparatus</w:t>
      </w:r>
      <w:r w:rsidR="005673F4" w:rsidRPr="00D86710">
        <w:t xml:space="preserve"> </w:t>
      </w:r>
    </w:p>
    <w:p w14:paraId="51AB6D67" w14:textId="697B7D94" w:rsidR="00FC3F24" w:rsidRPr="008513D4" w:rsidRDefault="00FC3F24" w:rsidP="00B238DC">
      <w:pPr>
        <w:spacing w:line="480" w:lineRule="auto"/>
        <w:jc w:val="both"/>
        <w:rPr>
          <w:rFonts w:ascii="Times" w:hAnsi="Times"/>
          <w:i/>
        </w:rPr>
      </w:pPr>
      <w:r w:rsidRPr="008513D4">
        <w:rPr>
          <w:rFonts w:ascii="Times" w:hAnsi="Times"/>
        </w:rPr>
        <w:t>Stimuli were displayed</w:t>
      </w:r>
      <w:r w:rsidR="00914F17" w:rsidRPr="008513D4">
        <w:rPr>
          <w:rFonts w:ascii="Times" w:hAnsi="Times"/>
        </w:rPr>
        <w:t xml:space="preserve"> in Experiment</w:t>
      </w:r>
      <w:r w:rsidR="00460A4F" w:rsidRPr="008513D4">
        <w:rPr>
          <w:rFonts w:ascii="Times" w:hAnsi="Times"/>
        </w:rPr>
        <w:t xml:space="preserve"> </w:t>
      </w:r>
      <w:r w:rsidR="00914F17" w:rsidRPr="008513D4">
        <w:rPr>
          <w:rFonts w:ascii="Times" w:hAnsi="Times"/>
        </w:rPr>
        <w:t>Builder (SR Research</w:t>
      </w:r>
      <w:r w:rsidR="00D00FE3" w:rsidRPr="008513D4">
        <w:rPr>
          <w:rFonts w:ascii="Times" w:hAnsi="Times"/>
        </w:rPr>
        <w:t xml:space="preserve">, Ontario, </w:t>
      </w:r>
      <w:r w:rsidR="00282292" w:rsidRPr="008513D4">
        <w:rPr>
          <w:rFonts w:ascii="Times" w:hAnsi="Times"/>
        </w:rPr>
        <w:t>Ca</w:t>
      </w:r>
      <w:r w:rsidR="00914F17" w:rsidRPr="008513D4">
        <w:rPr>
          <w:rFonts w:ascii="Times" w:hAnsi="Times"/>
        </w:rPr>
        <w:t>)</w:t>
      </w:r>
      <w:r w:rsidRPr="008513D4">
        <w:rPr>
          <w:rFonts w:ascii="Times" w:hAnsi="Times"/>
        </w:rPr>
        <w:t xml:space="preserve"> on a 1024 x 768 pixel CRT monitor running at a 100 Hz refresh rate as black text on a white background in 12 pt Courier New typeface</w:t>
      </w:r>
      <w:r w:rsidR="00523B45">
        <w:rPr>
          <w:rFonts w:ascii="Times" w:hAnsi="Times"/>
        </w:rPr>
        <w:t xml:space="preserve"> (horizontal character extent </w:t>
      </w:r>
      <w:r w:rsidR="00A532AC">
        <w:rPr>
          <w:rFonts w:ascii="Times" w:hAnsi="Times"/>
        </w:rPr>
        <w:t xml:space="preserve">11 pixels, corresponding to </w:t>
      </w:r>
      <w:r w:rsidR="00523B45">
        <w:rPr>
          <w:rFonts w:ascii="Times" w:hAnsi="Times"/>
        </w:rPr>
        <w:t>0.4</w:t>
      </w:r>
      <w:r w:rsidR="00523B45">
        <w:rPr>
          <w:rFonts w:ascii="Times" w:hAnsi="Times"/>
          <w:vertAlign w:val="superscript"/>
        </w:rPr>
        <w:t>o</w:t>
      </w:r>
      <w:r w:rsidR="00523B45">
        <w:rPr>
          <w:rFonts w:ascii="Times" w:hAnsi="Times"/>
        </w:rPr>
        <w:t>)</w:t>
      </w:r>
      <w:r w:rsidRPr="008513D4">
        <w:rPr>
          <w:rFonts w:ascii="Times" w:hAnsi="Times"/>
        </w:rPr>
        <w:t>. Static text was displayed in paragraph format</w:t>
      </w:r>
      <w:r w:rsidR="00282292" w:rsidRPr="008513D4">
        <w:rPr>
          <w:rFonts w:ascii="Times" w:hAnsi="Times"/>
        </w:rPr>
        <w:t xml:space="preserve"> (approx</w:t>
      </w:r>
      <w:r w:rsidR="00877272" w:rsidRPr="008513D4">
        <w:rPr>
          <w:rFonts w:ascii="Times" w:hAnsi="Times"/>
        </w:rPr>
        <w:t xml:space="preserve">imately </w:t>
      </w:r>
      <w:r w:rsidR="003A1C85" w:rsidRPr="008513D4">
        <w:rPr>
          <w:rFonts w:ascii="Times" w:hAnsi="Times"/>
        </w:rPr>
        <w:t>15</w:t>
      </w:r>
      <w:r w:rsidR="00877272" w:rsidRPr="008513D4">
        <w:rPr>
          <w:rFonts w:ascii="Times" w:hAnsi="Times"/>
        </w:rPr>
        <w:t xml:space="preserve"> lines</w:t>
      </w:r>
      <w:r w:rsidR="00282292" w:rsidRPr="008513D4">
        <w:rPr>
          <w:rFonts w:ascii="Times" w:hAnsi="Times"/>
        </w:rPr>
        <w:t>)</w:t>
      </w:r>
      <w:r w:rsidRPr="008513D4">
        <w:rPr>
          <w:rFonts w:ascii="Times" w:hAnsi="Times"/>
        </w:rPr>
        <w:t>, and scrolling text in a single line moving across the page, with the faster condition moving at</w:t>
      </w:r>
      <w:r w:rsidR="00BA3177" w:rsidRPr="008513D4">
        <w:rPr>
          <w:rFonts w:ascii="Times" w:hAnsi="Times"/>
          <w:i/>
        </w:rPr>
        <w:t xml:space="preserve"> </w:t>
      </w:r>
      <w:r w:rsidR="00BA3177" w:rsidRPr="008513D4">
        <w:rPr>
          <w:rFonts w:ascii="Times" w:hAnsi="Times"/>
        </w:rPr>
        <w:t>three</w:t>
      </w:r>
      <w:r w:rsidR="00BA3177" w:rsidRPr="008513D4">
        <w:rPr>
          <w:rFonts w:ascii="Times" w:hAnsi="Times"/>
          <w:i/>
        </w:rPr>
        <w:t xml:space="preserve"> </w:t>
      </w:r>
      <w:r w:rsidRPr="008513D4">
        <w:rPr>
          <w:rFonts w:ascii="Times" w:hAnsi="Times"/>
        </w:rPr>
        <w:t>pixe</w:t>
      </w:r>
      <w:r w:rsidR="00655576" w:rsidRPr="008513D4">
        <w:rPr>
          <w:rFonts w:ascii="Times" w:hAnsi="Times"/>
        </w:rPr>
        <w:t>ls per screen refresh (</w:t>
      </w:r>
      <w:r w:rsidR="00AF2609" w:rsidRPr="008513D4">
        <w:rPr>
          <w:rFonts w:ascii="Times" w:hAnsi="Times"/>
        </w:rPr>
        <w:t xml:space="preserve">approximately </w:t>
      </w:r>
      <w:r w:rsidR="00655576" w:rsidRPr="008513D4">
        <w:rPr>
          <w:rFonts w:ascii="Times" w:hAnsi="Times"/>
        </w:rPr>
        <w:t>24</w:t>
      </w:r>
      <w:r w:rsidRPr="008513D4">
        <w:rPr>
          <w:rFonts w:ascii="Times" w:hAnsi="Times"/>
        </w:rPr>
        <w:t>0 wpm</w:t>
      </w:r>
      <w:r w:rsidR="00581C69">
        <w:rPr>
          <w:rFonts w:ascii="Times" w:hAnsi="Times"/>
        </w:rPr>
        <w:t xml:space="preserve">; following </w:t>
      </w:r>
      <w:r w:rsidR="00581C69">
        <w:rPr>
          <w:rFonts w:ascii="Times" w:hAnsi="Times"/>
        </w:rPr>
        <w:fldChar w:fldCharType="begin" w:fldLock="1"/>
      </w:r>
      <w:r w:rsidR="00581C69">
        <w:rPr>
          <w:rFonts w:ascii="Times" w:hAnsi="Times"/>
        </w:rPr>
        <w:instrText>ADDIN CSL_CITATION { "citationItems" : [ { "id" : "ITEM-1", "itemData" : { "DOI" : "10.1037/xhp0000329", "author" : [ { "dropping-particle" : "", "family" : "Harvey", "given" : "Hannah", "non-dropping-particle" : "", "parse-names" : false, "suffix" : "" }, { "dropping-particle" : "", "family" : "Godwin", "given" : "Hayward", "non-dropping-particle" : "", "parse-names" : false, "suffix" : "" }, { "dropping-particle" : "", "family" : "Fitzsimmons", "given" : "Gemma", "non-dropping-particle" : "", "parse-names" : false, "suffix" : "" }, { "dropping-particle" : "", "family" : "Liversedge", "given" : "Simon P.", "non-dropping-particle" : "", "parse-names" : false, "suffix" : "" }, { "dropping-particle" : "", "family" : "Walker", "given" : "Robin", "non-dropping-particle" : "", "parse-names" : false, "suffix" : "" } ], "container-title" : "Journal of Experimental Psychology: Human Perception and Performance", "id" : "ITEM-1", "issued" : { "date-parts" : [ [ "2017" ] ] }, "title" : "Oculomotor and linguistic processing effects in reading dynamic horizontally scrolling text.", "type" : "article-journal" }, "uris" : [ "http://www.mendeley.com/documents/?uuid=f3eb53d1-b534-438a-bd93-c3dc4c762989" ] } ], "mendeley" : { "formattedCitation" : "(Harvey et al., 2017)", "manualFormatting" : "Harvey et al., 2017", "plainTextFormattedCitation" : "(Harvey et al., 2017)", "previouslyFormattedCitation" : "(Harvey et al., 2017)" }, "properties" : { "noteIndex" : 0 }, "schema" : "https://github.com/citation-style-language/schema/raw/master/csl-citation.json" }</w:instrText>
      </w:r>
      <w:r w:rsidR="00581C69">
        <w:rPr>
          <w:rFonts w:ascii="Times" w:hAnsi="Times"/>
        </w:rPr>
        <w:fldChar w:fldCharType="separate"/>
      </w:r>
      <w:r w:rsidR="00581C69" w:rsidRPr="00581C69">
        <w:rPr>
          <w:rFonts w:ascii="Times" w:hAnsi="Times"/>
          <w:noProof/>
        </w:rPr>
        <w:t>Harvey et al., 2017</w:t>
      </w:r>
      <w:r w:rsidR="00581C69">
        <w:rPr>
          <w:rFonts w:ascii="Times" w:hAnsi="Times"/>
        </w:rPr>
        <w:fldChar w:fldCharType="end"/>
      </w:r>
      <w:r w:rsidR="00581C69">
        <w:rPr>
          <w:rFonts w:ascii="Times" w:hAnsi="Times"/>
        </w:rPr>
        <w:t>, chosen to be approximately equivalent to an average static reading speed of around 250 wpm;</w:t>
      </w:r>
      <w:r w:rsidR="004655C6">
        <w:rPr>
          <w:rFonts w:ascii="Times" w:hAnsi="Times"/>
        </w:rPr>
        <w:fldChar w:fldCharType="begin" w:fldLock="1"/>
      </w:r>
      <w:r w:rsidR="00AA5762">
        <w:rPr>
          <w:rFonts w:ascii="Times" w:hAnsi="Times"/>
        </w:rPr>
        <w:instrText>ADDIN CSL_CITATION { "citationItems" : [ { "id" : "ITEM-1", "itemData" : { "author" : [ { "dropping-particle" : "", "family" : "Rayner", "given" : "Keith", "non-dropping-particle" : "", "parse-names" : false, "suffix" : "" } ], "container-title" : "Psychological Bulletin", "id" : "ITEM-1", "issue" : "3", "issued" : { "date-parts" : [ [ "1998" ] ] }, "page" : "372-422", "title" : "Eye movements in reading and information processing: 20 years of research.", "type" : "article-journal", "volume" : "124" }, "uris" : [ "http://www.mendeley.com/documents/?uuid=dca29876-25eb-4bba-84bb-138f42751b09" ] } ], "mendeley" : { "formattedCitation" : "(Rayner, 1998)", "manualFormatting" : " Rayner, 1998)", "plainTextFormattedCitation" : "(Rayner, 1998)", "previouslyFormattedCitation" : "(Rayner, 1998)" }, "properties" : { "noteIndex" : 0 }, "schema" : "https://github.com/citation-style-language/schema/raw/master/csl-citation.json" }</w:instrText>
      </w:r>
      <w:r w:rsidR="004655C6">
        <w:rPr>
          <w:rFonts w:ascii="Times" w:hAnsi="Times"/>
        </w:rPr>
        <w:fldChar w:fldCharType="separate"/>
      </w:r>
      <w:r w:rsidR="00793640">
        <w:rPr>
          <w:rFonts w:ascii="Times" w:hAnsi="Times"/>
          <w:noProof/>
        </w:rPr>
        <w:t xml:space="preserve"> </w:t>
      </w:r>
      <w:r w:rsidR="004655C6" w:rsidRPr="004655C6">
        <w:rPr>
          <w:rFonts w:ascii="Times" w:hAnsi="Times"/>
          <w:noProof/>
        </w:rPr>
        <w:t>Rayner, 1998)</w:t>
      </w:r>
      <w:r w:rsidR="004655C6">
        <w:rPr>
          <w:rFonts w:ascii="Times" w:hAnsi="Times"/>
        </w:rPr>
        <w:fldChar w:fldCharType="end"/>
      </w:r>
      <w:r w:rsidRPr="008513D4">
        <w:rPr>
          <w:rFonts w:ascii="Times" w:hAnsi="Times"/>
        </w:rPr>
        <w:t xml:space="preserve"> and the slower condition at</w:t>
      </w:r>
      <w:r w:rsidR="00BA3177" w:rsidRPr="008513D4">
        <w:rPr>
          <w:rFonts w:ascii="Times" w:hAnsi="Times"/>
          <w:i/>
        </w:rPr>
        <w:t xml:space="preserve"> </w:t>
      </w:r>
      <w:r w:rsidR="00BA3177" w:rsidRPr="008513D4">
        <w:rPr>
          <w:rFonts w:ascii="Times" w:hAnsi="Times"/>
        </w:rPr>
        <w:t>three</w:t>
      </w:r>
      <w:r w:rsidR="00BA3177" w:rsidRPr="008513D4">
        <w:rPr>
          <w:rFonts w:ascii="Times" w:hAnsi="Times"/>
          <w:i/>
        </w:rPr>
        <w:t xml:space="preserve"> </w:t>
      </w:r>
      <w:r w:rsidRPr="008513D4">
        <w:rPr>
          <w:rFonts w:ascii="Times" w:hAnsi="Times"/>
        </w:rPr>
        <w:t>pixels per</w:t>
      </w:r>
      <w:r w:rsidR="00BA3177" w:rsidRPr="008513D4">
        <w:rPr>
          <w:rFonts w:ascii="Times" w:hAnsi="Times"/>
          <w:i/>
        </w:rPr>
        <w:t xml:space="preserve"> </w:t>
      </w:r>
      <w:r w:rsidR="00BA3177" w:rsidRPr="008513D4">
        <w:rPr>
          <w:rFonts w:ascii="Times" w:hAnsi="Times"/>
        </w:rPr>
        <w:t>two</w:t>
      </w:r>
      <w:r w:rsidR="00BA3177" w:rsidRPr="008513D4">
        <w:rPr>
          <w:rFonts w:ascii="Times" w:hAnsi="Times"/>
          <w:i/>
        </w:rPr>
        <w:t xml:space="preserve"> </w:t>
      </w:r>
      <w:r w:rsidRPr="008513D4">
        <w:rPr>
          <w:rFonts w:ascii="Times" w:hAnsi="Times"/>
        </w:rPr>
        <w:t>s</w:t>
      </w:r>
      <w:r w:rsidR="00655576" w:rsidRPr="008513D4">
        <w:rPr>
          <w:rFonts w:ascii="Times" w:hAnsi="Times"/>
        </w:rPr>
        <w:t>creen refreshes (</w:t>
      </w:r>
      <w:r w:rsidR="00AF2609" w:rsidRPr="008513D4">
        <w:rPr>
          <w:rFonts w:ascii="Times" w:hAnsi="Times"/>
        </w:rPr>
        <w:t xml:space="preserve">approximately </w:t>
      </w:r>
      <w:r w:rsidR="00655576" w:rsidRPr="008513D4">
        <w:rPr>
          <w:rFonts w:ascii="Times" w:hAnsi="Times"/>
        </w:rPr>
        <w:t>120 wpm</w:t>
      </w:r>
      <w:r w:rsidRPr="008513D4">
        <w:rPr>
          <w:rFonts w:ascii="Times" w:hAnsi="Times"/>
        </w:rPr>
        <w:t xml:space="preserve">). </w:t>
      </w:r>
      <w:r w:rsidR="00861D5A">
        <w:rPr>
          <w:rFonts w:ascii="Times" w:hAnsi="Times"/>
        </w:rPr>
        <w:t>This slower speed is similar to that used in real life applications, such as news tickers</w:t>
      </w:r>
      <w:r w:rsidR="004042E2">
        <w:rPr>
          <w:rFonts w:ascii="Times" w:hAnsi="Times"/>
        </w:rPr>
        <w:t xml:space="preserve"> (as used e.g. by Sky News)</w:t>
      </w:r>
      <w:r w:rsidR="00861D5A">
        <w:rPr>
          <w:rFonts w:ascii="Times" w:hAnsi="Times"/>
        </w:rPr>
        <w:t xml:space="preserve"> and announcement boards</w:t>
      </w:r>
      <w:r w:rsidR="004042E2">
        <w:rPr>
          <w:rFonts w:ascii="Times" w:hAnsi="Times"/>
        </w:rPr>
        <w:t xml:space="preserve"> (e.g. on trains)</w:t>
      </w:r>
      <w:r w:rsidR="00861D5A">
        <w:rPr>
          <w:rFonts w:ascii="Times" w:hAnsi="Times"/>
        </w:rPr>
        <w:t xml:space="preserve">. </w:t>
      </w:r>
    </w:p>
    <w:p w14:paraId="292AF0D0" w14:textId="2DD51B77" w:rsidR="00FC3F24" w:rsidRPr="0073291F"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For the text comprehension assessment, three passages were used from the </w:t>
      </w:r>
      <w:r w:rsidRPr="00D86710">
        <w:rPr>
          <w:rFonts w:ascii="Times New Roman" w:hAnsi="Times New Roman"/>
          <w:i/>
          <w:color w:val="000000"/>
          <w:lang w:val="en-GB"/>
        </w:rPr>
        <w:t>York Assessment of Reading for Comprehension: Passage Reading Secondary</w:t>
      </w:r>
      <w:r w:rsidRPr="00D86710">
        <w:rPr>
          <w:rFonts w:ascii="Times New Roman" w:hAnsi="Times New Roman"/>
          <w:color w:val="000000"/>
          <w:lang w:val="en-GB"/>
        </w:rPr>
        <w:t xml:space="preserve"> </w:t>
      </w:r>
      <w:r w:rsidRPr="00D86710">
        <w:rPr>
          <w:rFonts w:ascii="Times New Roman" w:hAnsi="Times New Roman"/>
          <w:color w:val="000000"/>
          <w:lang w:val="en-GB"/>
        </w:rPr>
        <w:fldChar w:fldCharType="begin" w:fldLock="1"/>
      </w:r>
      <w:r w:rsidRPr="00D86710">
        <w:rPr>
          <w:rFonts w:ascii="Times New Roman" w:hAnsi="Times New Roman"/>
          <w:color w:val="000000"/>
          <w:lang w:val="en-GB"/>
        </w:rPr>
        <w:instrText>ADDIN CSL_CITATION { "citationItems" : [ { "id" : "ITEM-1", "itemData" : { "author" : [ { "dropping-particle" : "", "family" : "Stothard", "given" : "Susan E.", "non-dropping-particle" : "", "parse-names" : false, "suffix" : "" }, { "dropping-particle" : "", "family" : "Hulme", "given" : "Charles", "non-dropping-particle" : "", "parse-names" : false, "suffix" : "" }, { "dropping-particle" : "", "family" : "Clarke", "given" : "P", "non-dropping-particle" : "", "parse-names" : false, "suffix" : "" }, { "dropping-particle" : "", "family" : "Barmby", "given" : "Patrick", "non-dropping-particle" : "", "parse-names" : false, "suffix" : "" }, { "dropping-particle" : "", "family" : "Snowling", "given" : "Margaret J.", "non-dropping-particle" : "", "parse-names" : false, "suffix" : "" } ], "id" : "ITEM-1", "issued" : { "date-parts" : [ [ "2010" ] ] }, "publisher" : "GL Assessment", "publisher-place" : "London", "title" : "YARC York Assessment of Reading for Comprehension: Passage Reading Secondary.", "type" : "book" }, "uris" : [ "http://www.mendeley.com/documents/?uuid=430c6a6d-9e2f-4280-a576-a12f349787e2" ] } ], "mendeley" : { "formattedCitation" : "(Stothard et al., 2010)", "plainTextFormattedCitation" : "(Stothard et al., 2010)", "previouslyFormattedCitation" : "(Stothard et al., 2010)" }, "properties" : { "noteIndex" : 0 }, "schema" : "https://github.com/citation-style-language/schema/raw/master/csl-citation.json" }</w:instrText>
      </w:r>
      <w:r w:rsidRPr="00D86710">
        <w:rPr>
          <w:rFonts w:ascii="Times New Roman" w:hAnsi="Times New Roman"/>
          <w:color w:val="000000"/>
          <w:lang w:val="en-GB"/>
        </w:rPr>
        <w:fldChar w:fldCharType="separate"/>
      </w:r>
      <w:r w:rsidRPr="00D86710">
        <w:rPr>
          <w:rFonts w:ascii="Times New Roman" w:hAnsi="Times New Roman"/>
          <w:noProof/>
          <w:color w:val="000000"/>
          <w:lang w:val="en-GB"/>
        </w:rPr>
        <w:t>(Stothard et al., 2010)</w:t>
      </w:r>
      <w:r w:rsidRPr="00D86710">
        <w:rPr>
          <w:rFonts w:ascii="Times New Roman" w:hAnsi="Times New Roman"/>
          <w:color w:val="000000"/>
          <w:lang w:val="en-GB"/>
        </w:rPr>
        <w:fldChar w:fldCharType="end"/>
      </w:r>
      <w:r w:rsidRPr="00D86710">
        <w:rPr>
          <w:rFonts w:ascii="Times New Roman" w:hAnsi="Times New Roman"/>
          <w:color w:val="000000"/>
          <w:lang w:val="en-GB"/>
        </w:rPr>
        <w:t xml:space="preserve">; </w:t>
      </w:r>
      <w:r w:rsidRPr="00D86710">
        <w:rPr>
          <w:rFonts w:ascii="Times New Roman" w:hAnsi="Times New Roman"/>
          <w:i/>
          <w:color w:val="000000"/>
          <w:lang w:val="en-GB"/>
        </w:rPr>
        <w:t>Honey for you, honey for me</w:t>
      </w:r>
      <w:r w:rsidRPr="00D86710">
        <w:rPr>
          <w:rFonts w:ascii="Times New Roman" w:hAnsi="Times New Roman"/>
          <w:color w:val="000000"/>
          <w:lang w:val="en-GB"/>
        </w:rPr>
        <w:t xml:space="preserve">, </w:t>
      </w:r>
      <w:r w:rsidRPr="00D86710">
        <w:rPr>
          <w:rFonts w:ascii="Times New Roman" w:hAnsi="Times New Roman"/>
          <w:i/>
          <w:color w:val="000000"/>
          <w:lang w:val="en-GB"/>
        </w:rPr>
        <w:t xml:space="preserve">The Schoolboy, </w:t>
      </w:r>
      <w:r w:rsidRPr="00D86710">
        <w:rPr>
          <w:rFonts w:ascii="Times New Roman" w:hAnsi="Times New Roman"/>
          <w:color w:val="000000"/>
          <w:lang w:val="en-GB"/>
        </w:rPr>
        <w:t xml:space="preserve">and </w:t>
      </w:r>
      <w:r w:rsidRPr="00D86710">
        <w:rPr>
          <w:rFonts w:ascii="Times New Roman" w:hAnsi="Times New Roman"/>
          <w:i/>
          <w:color w:val="000000"/>
          <w:lang w:val="en-GB"/>
        </w:rPr>
        <w:t>Food in medieval times</w:t>
      </w:r>
      <w:r w:rsidRPr="00D86710">
        <w:rPr>
          <w:rFonts w:ascii="Times New Roman" w:hAnsi="Times New Roman"/>
          <w:color w:val="000000"/>
          <w:lang w:val="en-GB"/>
        </w:rPr>
        <w:t xml:space="preserve">. This is a comprehension battery designed for use with children aged 12-16 years to assess their reading comprehension ability. The passages were selected for their question type composition (more than two of each of literal and inference-based questions) and reasonable passage length (average of 464 words each; </w:t>
      </w:r>
      <w:r w:rsidRPr="00D86710">
        <w:rPr>
          <w:rFonts w:ascii="Times New Roman" w:hAnsi="Times New Roman"/>
          <w:i/>
          <w:color w:val="000000"/>
          <w:lang w:val="en-GB"/>
        </w:rPr>
        <w:t xml:space="preserve">Honey for you, honey for me </w:t>
      </w:r>
      <w:r w:rsidRPr="00D86710">
        <w:rPr>
          <w:rFonts w:ascii="Times New Roman" w:hAnsi="Times New Roman"/>
          <w:color w:val="000000"/>
          <w:lang w:val="en-GB"/>
        </w:rPr>
        <w:t xml:space="preserve">463 words, </w:t>
      </w:r>
      <w:r w:rsidRPr="00D86710">
        <w:rPr>
          <w:rFonts w:ascii="Times New Roman" w:hAnsi="Times New Roman"/>
          <w:i/>
          <w:color w:val="000000"/>
          <w:lang w:val="en-GB"/>
        </w:rPr>
        <w:t>The Schoolboy</w:t>
      </w:r>
      <w:r w:rsidRPr="00D86710">
        <w:rPr>
          <w:rFonts w:ascii="Times New Roman" w:hAnsi="Times New Roman"/>
          <w:color w:val="000000"/>
          <w:lang w:val="en-GB"/>
        </w:rPr>
        <w:t xml:space="preserve"> 472 words, </w:t>
      </w:r>
      <w:r w:rsidRPr="00D86710">
        <w:rPr>
          <w:rFonts w:ascii="Times New Roman" w:hAnsi="Times New Roman"/>
          <w:i/>
          <w:color w:val="000000"/>
          <w:lang w:val="en-GB"/>
        </w:rPr>
        <w:t xml:space="preserve">Food in medieval times </w:t>
      </w:r>
      <w:r w:rsidRPr="00D86710">
        <w:rPr>
          <w:rFonts w:ascii="Times New Roman" w:hAnsi="Times New Roman"/>
          <w:color w:val="000000"/>
          <w:lang w:val="en-GB"/>
        </w:rPr>
        <w:t xml:space="preserve">457 words). </w:t>
      </w:r>
      <w:r w:rsidR="0015119E">
        <w:rPr>
          <w:rFonts w:ascii="Times New Roman" w:hAnsi="Times New Roman"/>
          <w:color w:val="000000"/>
          <w:lang w:val="en-GB"/>
        </w:rPr>
        <w:t xml:space="preserve">Literal questions in this battery are designed to require only knowledge of facts explicitly stated in the passage: e.g. Q: </w:t>
      </w:r>
      <w:r w:rsidR="0015119E">
        <w:rPr>
          <w:rFonts w:ascii="Times New Roman" w:hAnsi="Times New Roman"/>
          <w:i/>
          <w:color w:val="000000"/>
          <w:lang w:val="en-GB"/>
        </w:rPr>
        <w:t>According to the passage, what does Norman usually do in the evening? A: Schoolwork</w:t>
      </w:r>
      <w:r w:rsidR="0015119E">
        <w:rPr>
          <w:rFonts w:ascii="Times New Roman" w:hAnsi="Times New Roman"/>
          <w:color w:val="000000"/>
          <w:lang w:val="en-GB"/>
        </w:rPr>
        <w:t xml:space="preserve">. </w:t>
      </w:r>
      <w:r w:rsidR="0073291F">
        <w:rPr>
          <w:rFonts w:ascii="Times New Roman" w:hAnsi="Times New Roman"/>
          <w:color w:val="000000"/>
          <w:lang w:val="en-GB"/>
        </w:rPr>
        <w:t xml:space="preserve">Inferential questions require knowledge that is not literally stated in the passage, and relying on integration for instance with prior knowledge: e.g. for the question </w:t>
      </w:r>
      <w:r w:rsidR="0073291F">
        <w:rPr>
          <w:rFonts w:ascii="Times New Roman" w:hAnsi="Times New Roman"/>
          <w:i/>
          <w:color w:val="000000"/>
          <w:lang w:val="en-GB"/>
        </w:rPr>
        <w:t xml:space="preserve">How do you think Norman feels </w:t>
      </w:r>
      <w:r w:rsidR="0073291F">
        <w:rPr>
          <w:rFonts w:ascii="Times New Roman" w:hAnsi="Times New Roman"/>
          <w:i/>
          <w:color w:val="000000"/>
          <w:lang w:val="en-GB"/>
        </w:rPr>
        <w:lastRenderedPageBreak/>
        <w:t xml:space="preserve">about the summer holidays?, </w:t>
      </w:r>
      <w:r w:rsidR="0073291F">
        <w:rPr>
          <w:rFonts w:ascii="Times New Roman" w:hAnsi="Times New Roman"/>
          <w:color w:val="000000"/>
          <w:lang w:val="en-GB"/>
        </w:rPr>
        <w:t>participants can infer from the text that the character Norman does not like the holidays, but this information is not explicitly stated in the text</w:t>
      </w:r>
      <w:r w:rsidR="00982957">
        <w:rPr>
          <w:rFonts w:ascii="Times New Roman" w:hAnsi="Times New Roman"/>
          <w:color w:val="000000"/>
          <w:lang w:val="en-GB"/>
        </w:rPr>
        <w:t xml:space="preserve"> </w:t>
      </w:r>
      <w:r w:rsidR="00982957">
        <w:rPr>
          <w:rFonts w:ascii="Times New Roman" w:hAnsi="Times New Roman"/>
          <w:color w:val="000000"/>
          <w:lang w:val="en-GB"/>
        </w:rPr>
        <w:fldChar w:fldCharType="begin" w:fldLock="1"/>
      </w:r>
      <w:r w:rsidR="00F31034">
        <w:rPr>
          <w:rFonts w:ascii="Times New Roman" w:hAnsi="Times New Roman"/>
          <w:color w:val="000000"/>
          <w:lang w:val="en-GB"/>
        </w:rPr>
        <w:instrText>ADDIN CSL_CITATION { "citationItems" : [ { "id" : "ITEM-1", "itemData" : { "author" : [ { "dropping-particle" : "", "family" : "Stothard", "given" : "Susan E.", "non-dropping-particle" : "", "parse-names" : false, "suffix" : "" }, { "dropping-particle" : "", "family" : "Hulme", "given" : "Charles", "non-dropping-particle" : "", "parse-names" : false, "suffix" : "" }, { "dropping-particle" : "", "family" : "Clarke", "given" : "P", "non-dropping-particle" : "", "parse-names" : false, "suffix" : "" }, { "dropping-particle" : "", "family" : "Barmby", "given" : "Patrick", "non-dropping-particle" : "", "parse-names" : false, "suffix" : "" }, { "dropping-particle" : "", "family" : "Snowling", "given" : "Margaret J.", "non-dropping-particle" : "", "parse-names" : false, "suffix" : "" } ], "id" : "ITEM-1", "issued" : { "date-parts" : [ [ "2010" ] ] }, "publisher" : "GL Assessment", "publisher-place" : "London", "title" : "YARC York Assessment of Reading for Comprehension: Passage Reading Secondary.", "type" : "book" }, "uris" : [ "http://www.mendeley.com/documents/?uuid=430c6a6d-9e2f-4280-a576-a12f349787e2" ] } ], "mendeley" : { "formattedCitation" : "(Stothard et al., 2010)", "plainTextFormattedCitation" : "(Stothard et al., 2010)", "previouslyFormattedCitation" : "(Stothard et al., 2010)" }, "properties" : { "noteIndex" : 0 }, "schema" : "https://github.com/citation-style-language/schema/raw/master/csl-citation.json" }</w:instrText>
      </w:r>
      <w:r w:rsidR="00982957">
        <w:rPr>
          <w:rFonts w:ascii="Times New Roman" w:hAnsi="Times New Roman"/>
          <w:color w:val="000000"/>
          <w:lang w:val="en-GB"/>
        </w:rPr>
        <w:fldChar w:fldCharType="separate"/>
      </w:r>
      <w:r w:rsidR="00982957" w:rsidRPr="00982957">
        <w:rPr>
          <w:rFonts w:ascii="Times New Roman" w:hAnsi="Times New Roman"/>
          <w:noProof/>
          <w:color w:val="000000"/>
          <w:lang w:val="en-GB"/>
        </w:rPr>
        <w:t>(Stothard et al., 2010)</w:t>
      </w:r>
      <w:r w:rsidR="00982957">
        <w:rPr>
          <w:rFonts w:ascii="Times New Roman" w:hAnsi="Times New Roman"/>
          <w:color w:val="000000"/>
          <w:lang w:val="en-GB"/>
        </w:rPr>
        <w:fldChar w:fldCharType="end"/>
      </w:r>
      <w:r w:rsidR="0073291F">
        <w:rPr>
          <w:rFonts w:ascii="Times New Roman" w:hAnsi="Times New Roman"/>
          <w:color w:val="000000"/>
          <w:lang w:val="en-GB"/>
        </w:rPr>
        <w:t xml:space="preserve">. </w:t>
      </w:r>
    </w:p>
    <w:p w14:paraId="6F6533AD" w14:textId="74FCED6B"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For the working memory task, 192 single sentences (e.g. </w:t>
      </w:r>
      <w:r w:rsidRPr="00D86710">
        <w:rPr>
          <w:rFonts w:ascii="Times New Roman" w:eastAsia="Times New Roman" w:hAnsi="Times New Roman"/>
          <w:i/>
          <w:color w:val="000000"/>
          <w:lang w:val="en-GB"/>
        </w:rPr>
        <w:t>Mel always rushed home after school to make sure she didn't miss her favourite soap</w:t>
      </w:r>
      <w:r w:rsidRPr="00D86710">
        <w:rPr>
          <w:rFonts w:ascii="Times New Roman" w:hAnsi="Times New Roman"/>
          <w:color w:val="000000"/>
          <w:lang w:val="en-GB"/>
        </w:rPr>
        <w:t>) were constructed with an average of 15.2 words and 86.0 characters per sentence. These were randomly allocated to three groups of 64 sentences</w:t>
      </w:r>
      <w:r w:rsidR="00282292" w:rsidRPr="00D86710">
        <w:rPr>
          <w:rFonts w:ascii="Times New Roman" w:hAnsi="Times New Roman"/>
          <w:color w:val="000000"/>
          <w:lang w:val="en-GB"/>
        </w:rPr>
        <w:t xml:space="preserve"> with broadly comparable average numbers of words and characters (</w:t>
      </w:r>
      <w:r w:rsidR="00BA3177">
        <w:rPr>
          <w:rFonts w:ascii="Times New Roman" w:hAnsi="Times New Roman"/>
          <w:color w:val="000000"/>
          <w:lang w:val="en-GB"/>
        </w:rPr>
        <w:t>group one:</w:t>
      </w:r>
      <w:r w:rsidR="00282292" w:rsidRPr="00D86710">
        <w:rPr>
          <w:rFonts w:ascii="Times New Roman" w:hAnsi="Times New Roman"/>
          <w:color w:val="000000"/>
          <w:lang w:val="en-GB"/>
        </w:rPr>
        <w:t xml:space="preserve"> </w:t>
      </w:r>
      <w:r w:rsidRPr="00D86710">
        <w:rPr>
          <w:rFonts w:ascii="Times New Roman" w:hAnsi="Times New Roman"/>
          <w:color w:val="000000"/>
          <w:lang w:val="en-GB"/>
        </w:rPr>
        <w:t xml:space="preserve">15.3 </w:t>
      </w:r>
      <w:r w:rsidR="00282292" w:rsidRPr="00D86710">
        <w:rPr>
          <w:rFonts w:ascii="Times New Roman" w:hAnsi="Times New Roman"/>
          <w:color w:val="000000"/>
          <w:lang w:val="en-GB"/>
        </w:rPr>
        <w:t xml:space="preserve">words and </w:t>
      </w:r>
      <w:r w:rsidRPr="00D86710">
        <w:rPr>
          <w:rFonts w:ascii="Times New Roman" w:hAnsi="Times New Roman"/>
          <w:color w:val="000000"/>
          <w:lang w:val="en-GB"/>
        </w:rPr>
        <w:t>86.2</w:t>
      </w:r>
      <w:r w:rsidR="00282292" w:rsidRPr="00D86710">
        <w:rPr>
          <w:rFonts w:ascii="Times New Roman" w:hAnsi="Times New Roman"/>
          <w:color w:val="000000"/>
          <w:lang w:val="en-GB"/>
        </w:rPr>
        <w:t xml:space="preserve"> char;</w:t>
      </w:r>
      <w:r w:rsidR="00BA3177">
        <w:rPr>
          <w:rFonts w:ascii="Times New Roman" w:hAnsi="Times New Roman"/>
          <w:color w:val="000000"/>
          <w:lang w:val="en-GB"/>
        </w:rPr>
        <w:t xml:space="preserve"> group two:</w:t>
      </w:r>
      <w:r w:rsidRPr="00D86710">
        <w:rPr>
          <w:rFonts w:ascii="Times New Roman" w:hAnsi="Times New Roman"/>
          <w:color w:val="000000"/>
          <w:lang w:val="en-GB"/>
        </w:rPr>
        <w:t xml:space="preserve"> 15.0 </w:t>
      </w:r>
      <w:r w:rsidR="00282292" w:rsidRPr="00D86710">
        <w:rPr>
          <w:rFonts w:ascii="Times New Roman" w:hAnsi="Times New Roman"/>
          <w:color w:val="000000"/>
          <w:lang w:val="en-GB"/>
        </w:rPr>
        <w:t xml:space="preserve">words </w:t>
      </w:r>
      <w:r w:rsidRPr="00D86710">
        <w:rPr>
          <w:rFonts w:ascii="Times New Roman" w:hAnsi="Times New Roman"/>
          <w:color w:val="000000"/>
          <w:lang w:val="en-GB"/>
        </w:rPr>
        <w:t>and 85.6</w:t>
      </w:r>
      <w:r w:rsidR="00282292" w:rsidRPr="00D86710">
        <w:rPr>
          <w:rFonts w:ascii="Times New Roman" w:hAnsi="Times New Roman"/>
          <w:color w:val="000000"/>
          <w:lang w:val="en-GB"/>
        </w:rPr>
        <w:t xml:space="preserve"> char</w:t>
      </w:r>
      <w:r w:rsidRPr="00D86710">
        <w:rPr>
          <w:rFonts w:ascii="Times New Roman" w:hAnsi="Times New Roman"/>
          <w:color w:val="000000"/>
          <w:lang w:val="en-GB"/>
        </w:rPr>
        <w:t xml:space="preserve">; group </w:t>
      </w:r>
      <w:r w:rsidR="00BA3177">
        <w:rPr>
          <w:rFonts w:ascii="Times New Roman" w:hAnsi="Times New Roman"/>
          <w:color w:val="000000"/>
          <w:lang w:val="en-GB"/>
        </w:rPr>
        <w:t>three:</w:t>
      </w:r>
      <w:r w:rsidRPr="00D86710">
        <w:rPr>
          <w:rFonts w:ascii="Times New Roman" w:hAnsi="Times New Roman"/>
          <w:color w:val="000000"/>
          <w:lang w:val="en-GB"/>
        </w:rPr>
        <w:t xml:space="preserve"> 15.5 words and 86.3 </w:t>
      </w:r>
      <w:r w:rsidR="00282292" w:rsidRPr="00D86710">
        <w:rPr>
          <w:rFonts w:ascii="Times New Roman" w:hAnsi="Times New Roman"/>
          <w:color w:val="000000"/>
          <w:lang w:val="en-GB"/>
        </w:rPr>
        <w:t>char), t</w:t>
      </w:r>
      <w:r w:rsidRPr="00D86710">
        <w:rPr>
          <w:rFonts w:ascii="Times New Roman" w:hAnsi="Times New Roman"/>
          <w:color w:val="000000"/>
          <w:lang w:val="en-GB"/>
        </w:rPr>
        <w:t xml:space="preserve">here was no significant difference in the number of words or characters contained in the sentences </w:t>
      </w:r>
      <w:r w:rsidR="00282292" w:rsidRPr="00D86710">
        <w:rPr>
          <w:rFonts w:ascii="Times New Roman" w:hAnsi="Times New Roman"/>
          <w:color w:val="000000"/>
          <w:lang w:val="en-GB"/>
        </w:rPr>
        <w:t xml:space="preserve">for </w:t>
      </w:r>
      <w:r w:rsidRPr="00D86710">
        <w:rPr>
          <w:rFonts w:ascii="Times New Roman" w:hAnsi="Times New Roman"/>
          <w:color w:val="000000"/>
          <w:lang w:val="en-GB"/>
        </w:rPr>
        <w:t xml:space="preserve">each group (p &gt; 0.1 for all comparisons). The sentences were displayed in the same way as for the comprehension paragraphs, with a group of 64 sentences allocated to each of the three display type conditions (static, faster scrolling, and slower scrolling). Static sentences were displayed at the same vertical location as the single-line scrolling text presentation (y = 384), inset from the left edge of the screen by 80 pixels. </w:t>
      </w:r>
    </w:p>
    <w:p w14:paraId="2FA5C5B0" w14:textId="77777777" w:rsidR="00247231" w:rsidRDefault="00FC3F24" w:rsidP="00B238DC">
      <w:pPr>
        <w:pStyle w:val="Heading4"/>
      </w:pPr>
      <w:r w:rsidRPr="00D86710">
        <w:t xml:space="preserve">Design </w:t>
      </w:r>
      <w:r w:rsidR="00247231">
        <w:t>a</w:t>
      </w:r>
      <w:r w:rsidRPr="00D86710">
        <w:t xml:space="preserve">nd </w:t>
      </w:r>
      <w:r w:rsidR="00247231">
        <w:t>p</w:t>
      </w:r>
      <w:r w:rsidRPr="00D86710">
        <w:t>rocedure</w:t>
      </w:r>
      <w:r w:rsidR="005673F4" w:rsidRPr="00D86710">
        <w:t xml:space="preserve"> </w:t>
      </w:r>
    </w:p>
    <w:p w14:paraId="28A46958" w14:textId="04A3EEC1" w:rsidR="00FC3F24" w:rsidRPr="008513D4" w:rsidRDefault="00FC3F24" w:rsidP="00B238DC">
      <w:pPr>
        <w:spacing w:line="480" w:lineRule="auto"/>
        <w:jc w:val="both"/>
        <w:rPr>
          <w:rFonts w:ascii="Times New Roman" w:hAnsi="Times New Roman"/>
        </w:rPr>
      </w:pPr>
      <w:r w:rsidRPr="008513D4">
        <w:rPr>
          <w:rFonts w:ascii="Times New Roman" w:hAnsi="Times New Roman"/>
        </w:rPr>
        <w:t xml:space="preserve">The passages were displayed to participants in three ways: as static text in standard paragraph form, as scrolling text displayed at around 240 wpm, or as scrolling text displayed at around 120 wpm. </w:t>
      </w:r>
      <w:r w:rsidR="003646C7" w:rsidRPr="008513D4">
        <w:rPr>
          <w:rFonts w:ascii="Times New Roman" w:hAnsi="Times New Roman"/>
        </w:rPr>
        <w:t xml:space="preserve">Participants did not report perceiving any blurring or unevenness in the text motion for either speed. </w:t>
      </w:r>
      <w:r w:rsidR="00E07810">
        <w:rPr>
          <w:rFonts w:ascii="Times New Roman" w:hAnsi="Times New Roman"/>
        </w:rPr>
        <w:t>T</w:t>
      </w:r>
      <w:r w:rsidRPr="008513D4">
        <w:rPr>
          <w:rFonts w:ascii="Times New Roman" w:hAnsi="Times New Roman"/>
        </w:rPr>
        <w:t>he reading duration for static text was under participant control (i.e. was displayed until the participant made a button press response to terminate the trial)</w:t>
      </w:r>
      <w:r w:rsidR="003646C7" w:rsidRPr="008513D4">
        <w:rPr>
          <w:rFonts w:ascii="Times New Roman" w:hAnsi="Times New Roman"/>
        </w:rPr>
        <w:t xml:space="preserve"> that enabled reading speed to be calculated for this format</w:t>
      </w:r>
      <w:r w:rsidRPr="008513D4">
        <w:rPr>
          <w:rFonts w:ascii="Times New Roman" w:hAnsi="Times New Roman"/>
        </w:rPr>
        <w:t xml:space="preserve">. </w:t>
      </w:r>
    </w:p>
    <w:p w14:paraId="3336AF69" w14:textId="22840098" w:rsidR="004467E2"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A reduced list of comprehension questions was given to participants directly following reading of the relevant passage. Questions from the original battery were </w:t>
      </w:r>
      <w:r w:rsidRPr="00D86710">
        <w:rPr>
          <w:rFonts w:ascii="Times New Roman" w:hAnsi="Times New Roman"/>
          <w:color w:val="000000"/>
          <w:lang w:val="en-GB"/>
        </w:rPr>
        <w:lastRenderedPageBreak/>
        <w:t xml:space="preserve">omitted if they asked for the meaning of a word in a particular context (e.g. for </w:t>
      </w:r>
      <w:r w:rsidRPr="00D86710">
        <w:rPr>
          <w:rFonts w:ascii="Times New Roman" w:hAnsi="Times New Roman"/>
          <w:i/>
          <w:color w:val="000000"/>
          <w:lang w:val="en-GB"/>
        </w:rPr>
        <w:t>The Schoolboy: “</w:t>
      </w:r>
      <w:r w:rsidRPr="00D86710">
        <w:rPr>
          <w:rFonts w:ascii="Times New Roman" w:hAnsi="Times New Roman"/>
          <w:color w:val="000000"/>
          <w:lang w:val="en-GB"/>
        </w:rPr>
        <w:t>In the second para</w:t>
      </w:r>
      <w:r w:rsidR="008513D4">
        <w:rPr>
          <w:rFonts w:ascii="Times New Roman" w:hAnsi="Times New Roman"/>
          <w:color w:val="000000"/>
          <w:lang w:val="en-GB"/>
        </w:rPr>
        <w:t>graph, what does ‘propel’ mean?”</w:t>
      </w:r>
      <w:r w:rsidRPr="00D86710">
        <w:rPr>
          <w:rFonts w:ascii="Times New Roman" w:hAnsi="Times New Roman"/>
          <w:color w:val="000000"/>
          <w:lang w:val="en-GB"/>
        </w:rPr>
        <w:t xml:space="preserve">), as the participants did not have access to the passage whilst answering the questions. The composition of the set of questions for </w:t>
      </w:r>
      <w:r w:rsidR="00555A3F" w:rsidRPr="00D86710">
        <w:rPr>
          <w:rFonts w:ascii="Times New Roman" w:hAnsi="Times New Roman"/>
          <w:color w:val="000000"/>
          <w:lang w:val="en-GB"/>
        </w:rPr>
        <w:t>each passage is shown in Table 1</w:t>
      </w:r>
      <w:r w:rsidRPr="00D86710">
        <w:rPr>
          <w:rFonts w:ascii="Times New Roman" w:hAnsi="Times New Roman"/>
          <w:color w:val="000000"/>
          <w:lang w:val="en-GB"/>
        </w:rPr>
        <w:t xml:space="preserve">. </w:t>
      </w:r>
      <w:bookmarkStart w:id="5" w:name="_Toc313622884"/>
      <w:bookmarkStart w:id="6" w:name="_Toc324359678"/>
    </w:p>
    <w:bookmarkEnd w:id="5"/>
    <w:bookmarkEnd w:id="6"/>
    <w:p w14:paraId="3B3427C2" w14:textId="787C2D20" w:rsidR="00AD1565" w:rsidRDefault="00AD1565" w:rsidP="00B238DC">
      <w:pPr>
        <w:spacing w:line="480" w:lineRule="auto"/>
        <w:ind w:firstLine="720"/>
        <w:jc w:val="both"/>
        <w:rPr>
          <w:rFonts w:ascii="Times New Roman" w:hAnsi="Times New Roman"/>
          <w:color w:val="000000"/>
          <w:lang w:val="en-GB"/>
        </w:rPr>
      </w:pPr>
      <w:r>
        <w:rPr>
          <w:rFonts w:ascii="Times New Roman" w:hAnsi="Times New Roman"/>
          <w:color w:val="000000"/>
          <w:lang w:val="en-GB"/>
        </w:rPr>
        <w:t>[Table 1 near here]</w:t>
      </w:r>
    </w:p>
    <w:p w14:paraId="543ED42F" w14:textId="640316A1"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The working memory task was carried out following Daneman and Carpenter’s (1980) procedure, with participants asked to </w:t>
      </w:r>
      <w:r w:rsidR="00D00FE3" w:rsidRPr="00D86710">
        <w:rPr>
          <w:rFonts w:ascii="Times New Roman" w:hAnsi="Times New Roman"/>
          <w:color w:val="000000"/>
          <w:lang w:val="en-GB"/>
        </w:rPr>
        <w:t xml:space="preserve">first </w:t>
      </w:r>
      <w:r w:rsidRPr="00D86710">
        <w:rPr>
          <w:rFonts w:ascii="Times New Roman" w:hAnsi="Times New Roman"/>
          <w:color w:val="000000"/>
          <w:lang w:val="en-GB"/>
        </w:rPr>
        <w:t xml:space="preserve">read two sentences consecutively and then report the final word of each, proceeding to blocks of increasing numbers of sentences to be read (adding an extra sentence each time, with three trials in each block; i.e. 2-2-2, 3-3-3, 4-4-4, etc.) until they were unable to correctly report all of the words required (plus one </w:t>
      </w:r>
      <w:r w:rsidR="00D00FE3" w:rsidRPr="00D86710">
        <w:rPr>
          <w:rFonts w:ascii="Times New Roman" w:hAnsi="Times New Roman"/>
          <w:color w:val="000000"/>
          <w:lang w:val="en-GB"/>
        </w:rPr>
        <w:t xml:space="preserve">further </w:t>
      </w:r>
      <w:r w:rsidRPr="00D86710">
        <w:rPr>
          <w:rFonts w:ascii="Times New Roman" w:hAnsi="Times New Roman"/>
          <w:color w:val="000000"/>
          <w:lang w:val="en-GB"/>
        </w:rPr>
        <w:t xml:space="preserve">sentence longer to ensure that </w:t>
      </w:r>
      <w:r w:rsidR="00D00FE3" w:rsidRPr="00D86710">
        <w:rPr>
          <w:rFonts w:ascii="Times New Roman" w:hAnsi="Times New Roman"/>
          <w:color w:val="000000"/>
          <w:lang w:val="en-GB"/>
        </w:rPr>
        <w:t>performance was at ceiling</w:t>
      </w:r>
      <w:r w:rsidRPr="00D86710">
        <w:rPr>
          <w:rFonts w:ascii="Times New Roman" w:hAnsi="Times New Roman"/>
          <w:color w:val="000000"/>
          <w:lang w:val="en-GB"/>
        </w:rPr>
        <w:t>). Two practice trials (of two sentences each) were completed at the start of the task for each display condition. Participants’ scores were recorded as the</w:t>
      </w:r>
      <w:r w:rsidR="00083BC2">
        <w:rPr>
          <w:rFonts w:ascii="Times New Roman" w:hAnsi="Times New Roman"/>
          <w:color w:val="000000"/>
          <w:lang w:val="en-GB"/>
        </w:rPr>
        <w:t xml:space="preserve"> highest set size that they could correctly respond to on two out of three trials</w:t>
      </w:r>
      <w:r w:rsidR="00B37966">
        <w:rPr>
          <w:rFonts w:ascii="Times New Roman" w:hAnsi="Times New Roman"/>
          <w:color w:val="000000"/>
          <w:lang w:val="en-GB"/>
        </w:rPr>
        <w:t xml:space="preserve"> in a block</w:t>
      </w:r>
      <w:r w:rsidR="00083BC2">
        <w:rPr>
          <w:rFonts w:ascii="Times New Roman" w:hAnsi="Times New Roman"/>
          <w:color w:val="000000"/>
          <w:lang w:val="en-GB"/>
        </w:rPr>
        <w:t>.</w:t>
      </w:r>
      <w:r w:rsidRPr="00D86710">
        <w:rPr>
          <w:rFonts w:ascii="Times New Roman" w:hAnsi="Times New Roman"/>
          <w:color w:val="000000"/>
          <w:lang w:val="en-GB"/>
        </w:rPr>
        <w:t xml:space="preserve"> In the fast scrolling condition, a third of participants were unable to reach this level </w:t>
      </w:r>
      <w:r w:rsidR="00DB23FF">
        <w:rPr>
          <w:rFonts w:ascii="Times New Roman" w:hAnsi="Times New Roman"/>
          <w:color w:val="000000"/>
          <w:lang w:val="en-GB"/>
        </w:rPr>
        <w:t xml:space="preserve">(two out of three trials correct) </w:t>
      </w:r>
      <w:r w:rsidRPr="00D86710">
        <w:rPr>
          <w:rFonts w:ascii="Times New Roman" w:hAnsi="Times New Roman"/>
          <w:color w:val="000000"/>
          <w:lang w:val="en-GB"/>
        </w:rPr>
        <w:t xml:space="preserve">even for two sentences, in which case their score was recorded as 1. </w:t>
      </w:r>
    </w:p>
    <w:p w14:paraId="3C3CC813" w14:textId="02D45AF8" w:rsidR="00247231"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All participants completed all three display conditions for the comprehension and working memory tasks. The allocation of the passages to display format (static, fast scrolling, or slow scrolling) was counterbalanced across participants, and no significant difference was found in comprehension scores between the three passages </w:t>
      </w:r>
      <w:r w:rsidRPr="00D86710">
        <w:rPr>
          <w:rFonts w:ascii="Times New Roman" w:hAnsi="Times New Roman"/>
          <w:i/>
          <w:color w:val="000000"/>
          <w:lang w:val="en-GB"/>
        </w:rPr>
        <w:t>F</w:t>
      </w:r>
      <w:r w:rsidRPr="00D86710">
        <w:rPr>
          <w:rFonts w:ascii="Times New Roman" w:hAnsi="Times New Roman"/>
          <w:color w:val="000000"/>
          <w:lang w:val="en-GB"/>
        </w:rPr>
        <w:t xml:space="preserve">(2, 58) = 0.74, </w:t>
      </w:r>
      <w:r w:rsidRPr="00D86710">
        <w:rPr>
          <w:rFonts w:ascii="Times New Roman" w:hAnsi="Times New Roman"/>
          <w:i/>
          <w:color w:val="000000"/>
          <w:lang w:val="en-GB"/>
        </w:rPr>
        <w:t xml:space="preserve">p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.48 (passage A 58.67%; passage B 62.28%, passage C 57.84%), or in working memory scores between the three blocks of sentences </w:t>
      </w:r>
      <w:r w:rsidRPr="00D86710">
        <w:rPr>
          <w:rFonts w:ascii="Times New Roman" w:hAnsi="Times New Roman"/>
          <w:i/>
          <w:color w:val="000000"/>
          <w:lang w:val="en-GB"/>
        </w:rPr>
        <w:t>F</w:t>
      </w:r>
      <w:r w:rsidRPr="00D86710">
        <w:rPr>
          <w:rFonts w:ascii="Times New Roman" w:hAnsi="Times New Roman"/>
          <w:color w:val="000000"/>
          <w:lang w:val="en-GB"/>
        </w:rPr>
        <w:t xml:space="preserve">(2, 58) = 0.02, </w:t>
      </w:r>
      <w:r w:rsidRPr="00D86710">
        <w:rPr>
          <w:rFonts w:ascii="Times New Roman" w:hAnsi="Times New Roman"/>
          <w:i/>
          <w:color w:val="000000"/>
          <w:lang w:val="en-GB"/>
        </w:rPr>
        <w:t xml:space="preserve">p </w:t>
      </w:r>
      <w:r w:rsidR="00086475">
        <w:rPr>
          <w:rFonts w:ascii="Times New Roman" w:hAnsi="Times New Roman"/>
          <w:i/>
          <w:color w:val="000000"/>
          <w:lang w:val="en-GB"/>
        </w:rPr>
        <w:t xml:space="preserve">= </w:t>
      </w:r>
      <w:r w:rsidRPr="00D86710">
        <w:rPr>
          <w:rFonts w:ascii="Times New Roman" w:hAnsi="Times New Roman"/>
          <w:color w:val="000000"/>
          <w:lang w:val="en-GB"/>
        </w:rPr>
        <w:t xml:space="preserve">.98 (mean working memory score 2.6 SE 0.2 for all three blocks). </w:t>
      </w:r>
    </w:p>
    <w:p w14:paraId="27B29C4F" w14:textId="07B678ED" w:rsidR="00247231" w:rsidRPr="00247231" w:rsidRDefault="00247231" w:rsidP="00B238DC">
      <w:pPr>
        <w:spacing w:line="480" w:lineRule="auto"/>
        <w:jc w:val="both"/>
        <w:rPr>
          <w:rFonts w:ascii="Times New Roman" w:hAnsi="Times New Roman"/>
          <w:i/>
          <w:color w:val="000000"/>
          <w:lang w:val="en-GB"/>
        </w:rPr>
      </w:pPr>
      <w:r w:rsidRPr="00247231">
        <w:rPr>
          <w:rFonts w:ascii="Times New Roman" w:hAnsi="Times New Roman"/>
          <w:i/>
          <w:color w:val="000000"/>
          <w:lang w:val="en-GB"/>
        </w:rPr>
        <w:t>Analysis</w:t>
      </w:r>
    </w:p>
    <w:p w14:paraId="4C7C1BE2" w14:textId="4B40C74E" w:rsidR="00FC3F24" w:rsidRPr="008513D4" w:rsidRDefault="005673F4" w:rsidP="00B238DC">
      <w:pPr>
        <w:spacing w:line="480" w:lineRule="auto"/>
        <w:jc w:val="both"/>
        <w:rPr>
          <w:rFonts w:ascii="Times New Roman" w:hAnsi="Times New Roman"/>
        </w:rPr>
      </w:pPr>
      <w:r w:rsidRPr="008513D4">
        <w:rPr>
          <w:rFonts w:ascii="Times New Roman" w:hAnsi="Times New Roman"/>
        </w:rPr>
        <w:lastRenderedPageBreak/>
        <w:t xml:space="preserve">Analyses were carried out with </w:t>
      </w:r>
      <w:r w:rsidR="00FC3F24" w:rsidRPr="008513D4">
        <w:rPr>
          <w:rFonts w:ascii="Times New Roman" w:hAnsi="Times New Roman"/>
        </w:rPr>
        <w:t xml:space="preserve">R 3.0.3 </w:t>
      </w:r>
      <w:r w:rsidR="00FC3F24" w:rsidRPr="008513D4">
        <w:rPr>
          <w:rFonts w:ascii="Times New Roman" w:hAnsi="Times New Roman"/>
        </w:rPr>
        <w:fldChar w:fldCharType="begin" w:fldLock="1"/>
      </w:r>
      <w:r w:rsidR="00EE040F">
        <w:rPr>
          <w:rFonts w:ascii="Times New Roman" w:hAnsi="Times New Roman"/>
        </w:rPr>
        <w:instrText>ADDIN CSL_CITATION { "citationItems" : [ { "id" : "ITEM-1", "itemData" : { "author" : [ { "dropping-particle" : "", "family" : "R Core Team", "given" : "", "non-dropping-particle" : "", "parse-names" : false, "suffix" : "" } ], "id" : "ITEM-1", "issued" : { "date-parts" : [ [ "2016" ] ] }, "publisher" : "R Foundation for Statistical Computing", "publisher-place" : "Vienna", "title" : "R: A language and environment for statistical computing.", "type" : "article" }, "uris" : [ "http://www.mendeley.com/documents/?uuid=bf6ebfea-1983-4f84-94e2-0312d46abbdd" ] } ], "mendeley" : { "formattedCitation" : "(R Core Team, 2016)", "plainTextFormattedCitation" : "(R Core Team, 2016)", "previouslyFormattedCitation" : "(R Core Team, 2016)" }, "properties" : { "noteIndex" : 0 }, "schema" : "https://github.com/citation-style-language/schema/raw/master/csl-citation.json" }</w:instrText>
      </w:r>
      <w:r w:rsidR="00FC3F24" w:rsidRPr="008513D4">
        <w:rPr>
          <w:rFonts w:ascii="Times New Roman" w:hAnsi="Times New Roman"/>
        </w:rPr>
        <w:fldChar w:fldCharType="separate"/>
      </w:r>
      <w:r w:rsidR="00AD1565" w:rsidRPr="008513D4">
        <w:rPr>
          <w:rFonts w:ascii="Times New Roman" w:hAnsi="Times New Roman"/>
          <w:noProof/>
        </w:rPr>
        <w:t>(R Core Team, 2016)</w:t>
      </w:r>
      <w:r w:rsidR="00FC3F24" w:rsidRPr="008513D4">
        <w:rPr>
          <w:rFonts w:ascii="Times New Roman" w:hAnsi="Times New Roman"/>
        </w:rPr>
        <w:fldChar w:fldCharType="end"/>
      </w:r>
      <w:r w:rsidR="00FC3F24" w:rsidRPr="008513D4">
        <w:rPr>
          <w:rFonts w:ascii="Times New Roman" w:hAnsi="Times New Roman"/>
        </w:rPr>
        <w:t xml:space="preserve">. To standardise results by paragraph length, reading durations were analysed as reading speed, calculated as number of words divided by reading duration (in minutes). For static text in particular this duration may include more than one complete reading of the text. Multiple comparisons were corrected for using the Bonferroni criterion throughout. </w:t>
      </w:r>
    </w:p>
    <w:p w14:paraId="400676F1" w14:textId="03B15984" w:rsidR="00FC3F24" w:rsidRPr="00D86710" w:rsidRDefault="00FC3F24" w:rsidP="00B238DC">
      <w:pPr>
        <w:pStyle w:val="Heading3"/>
        <w:spacing w:line="480" w:lineRule="auto"/>
        <w:rPr>
          <w:sz w:val="24"/>
          <w:szCs w:val="24"/>
        </w:rPr>
      </w:pPr>
      <w:bookmarkStart w:id="7" w:name="_Toc319590762"/>
      <w:bookmarkStart w:id="8" w:name="_Toc324425765"/>
      <w:r w:rsidRPr="00D86710">
        <w:rPr>
          <w:sz w:val="24"/>
          <w:szCs w:val="24"/>
        </w:rPr>
        <w:t>Results</w:t>
      </w:r>
      <w:bookmarkEnd w:id="7"/>
      <w:bookmarkEnd w:id="8"/>
    </w:p>
    <w:p w14:paraId="530DDCBB" w14:textId="578A55A3" w:rsidR="00FC3F24" w:rsidRDefault="00FC3F24" w:rsidP="00B238DC">
      <w:pPr>
        <w:spacing w:line="480" w:lineRule="auto"/>
        <w:jc w:val="both"/>
        <w:rPr>
          <w:rFonts w:ascii="Times New Roman" w:hAnsi="Times New Roman"/>
          <w:color w:val="000000"/>
          <w:lang w:val="en-GB"/>
        </w:rPr>
      </w:pPr>
      <w:r w:rsidRPr="00D86710">
        <w:rPr>
          <w:rFonts w:ascii="Times New Roman" w:hAnsi="Times New Roman"/>
          <w:color w:val="000000"/>
          <w:lang w:val="en-GB"/>
        </w:rPr>
        <w:t xml:space="preserve">Average reading speed </w:t>
      </w:r>
      <w:r w:rsidR="004A530C" w:rsidRPr="00D86710">
        <w:rPr>
          <w:rFonts w:ascii="Times New Roman" w:hAnsi="Times New Roman"/>
          <w:color w:val="000000"/>
          <w:lang w:val="en-GB"/>
        </w:rPr>
        <w:t>(words per minute; see Figure 1</w:t>
      </w:r>
      <w:r w:rsidRPr="00D86710">
        <w:rPr>
          <w:rFonts w:ascii="Times New Roman" w:hAnsi="Times New Roman"/>
          <w:color w:val="000000"/>
          <w:lang w:val="en-GB"/>
        </w:rPr>
        <w:t xml:space="preserve">) was </w:t>
      </w:r>
      <w:r w:rsidR="00C57699">
        <w:rPr>
          <w:rFonts w:ascii="Times New Roman" w:hAnsi="Times New Roman"/>
          <w:color w:val="000000"/>
          <w:lang w:val="en-GB"/>
        </w:rPr>
        <w:t xml:space="preserve">modulated by the </w:t>
      </w:r>
      <w:r w:rsidRPr="00D86710">
        <w:rPr>
          <w:rFonts w:ascii="Times New Roman" w:hAnsi="Times New Roman"/>
          <w:color w:val="000000"/>
          <w:lang w:val="en-GB"/>
        </w:rPr>
        <w:t xml:space="preserve">display type </w:t>
      </w:r>
      <w:r w:rsidRPr="00D86710">
        <w:rPr>
          <w:rFonts w:ascii="Times New Roman" w:hAnsi="Times New Roman"/>
          <w:i/>
          <w:color w:val="000000"/>
          <w:lang w:val="en-GB"/>
        </w:rPr>
        <w:t>F</w:t>
      </w:r>
      <w:r w:rsidRPr="00D86710">
        <w:rPr>
          <w:rFonts w:ascii="Times New Roman" w:hAnsi="Times New Roman"/>
          <w:color w:val="000000"/>
          <w:lang w:val="en-GB"/>
        </w:rPr>
        <w:t xml:space="preserve">(2, 58) = 77.60, </w:t>
      </w:r>
      <w:r w:rsidRPr="00D86710">
        <w:rPr>
          <w:rFonts w:ascii="Times New Roman" w:hAnsi="Times New Roman"/>
          <w:i/>
          <w:color w:val="000000"/>
          <w:lang w:val="en-GB"/>
        </w:rPr>
        <w:t xml:space="preserve">p </w:t>
      </w:r>
      <w:r w:rsidR="00086475">
        <w:rPr>
          <w:rFonts w:ascii="Times New Roman" w:hAnsi="Times New Roman"/>
          <w:color w:val="000000"/>
          <w:lang w:val="en-GB"/>
        </w:rPr>
        <w:t xml:space="preserve">&lt; </w:t>
      </w:r>
      <w:r w:rsidRPr="00D86710">
        <w:rPr>
          <w:rFonts w:ascii="Times New Roman" w:hAnsi="Times New Roman"/>
          <w:color w:val="000000"/>
          <w:lang w:val="en-GB"/>
        </w:rPr>
        <w:t xml:space="preserve">.001, with </w:t>
      </w:r>
      <w:r w:rsidR="00D00FE3" w:rsidRPr="00D86710">
        <w:rPr>
          <w:rFonts w:ascii="Times New Roman" w:hAnsi="Times New Roman"/>
          <w:color w:val="000000"/>
          <w:lang w:val="en-GB"/>
        </w:rPr>
        <w:t xml:space="preserve">the speed for the faster </w:t>
      </w:r>
      <w:r w:rsidRPr="00D86710">
        <w:rPr>
          <w:rFonts w:ascii="Times New Roman" w:hAnsi="Times New Roman"/>
          <w:color w:val="000000"/>
          <w:lang w:val="en-GB"/>
        </w:rPr>
        <w:t xml:space="preserve">scrolling </w:t>
      </w:r>
      <w:r w:rsidR="00D00FE3" w:rsidRPr="00D86710">
        <w:rPr>
          <w:rFonts w:ascii="Times New Roman" w:hAnsi="Times New Roman"/>
          <w:color w:val="000000"/>
          <w:lang w:val="en-GB"/>
        </w:rPr>
        <w:t xml:space="preserve">text </w:t>
      </w:r>
      <w:r w:rsidRPr="00D86710">
        <w:rPr>
          <w:rFonts w:ascii="Times New Roman" w:hAnsi="Times New Roman"/>
          <w:color w:val="000000"/>
          <w:lang w:val="en-GB"/>
        </w:rPr>
        <w:t xml:space="preserve">(mean 200.4 wpm, SE 3.5) </w:t>
      </w:r>
      <w:r w:rsidR="00D00FE3" w:rsidRPr="00D86710">
        <w:rPr>
          <w:rFonts w:ascii="Times New Roman" w:hAnsi="Times New Roman"/>
          <w:color w:val="000000"/>
          <w:lang w:val="en-GB"/>
        </w:rPr>
        <w:t xml:space="preserve">being quicker than </w:t>
      </w:r>
      <w:r w:rsidR="00AD7A21">
        <w:rPr>
          <w:rFonts w:ascii="Times New Roman" w:hAnsi="Times New Roman"/>
          <w:color w:val="000000"/>
          <w:lang w:val="en-GB"/>
        </w:rPr>
        <w:t xml:space="preserve">for </w:t>
      </w:r>
      <w:r w:rsidRPr="00D86710">
        <w:rPr>
          <w:rFonts w:ascii="Times New Roman" w:hAnsi="Times New Roman"/>
          <w:color w:val="000000"/>
          <w:lang w:val="en-GB"/>
        </w:rPr>
        <w:t>static text (</w:t>
      </w:r>
      <w:r w:rsidR="00891591" w:rsidRPr="00997F07">
        <w:rPr>
          <w:rFonts w:ascii="Times New Roman" w:hAnsi="Times New Roman"/>
          <w:i/>
          <w:color w:val="000000"/>
          <w:lang w:val="en-GB"/>
        </w:rPr>
        <w:t>t</w:t>
      </w:r>
      <w:r w:rsidR="00891591">
        <w:rPr>
          <w:rFonts w:ascii="Times New Roman" w:hAnsi="Times New Roman"/>
          <w:color w:val="000000"/>
          <w:lang w:val="en-GB"/>
        </w:rPr>
        <w:t xml:space="preserve">(29) = </w:t>
      </w:r>
      <w:r w:rsidR="00D33AE7">
        <w:rPr>
          <w:rFonts w:ascii="Times New Roman" w:hAnsi="Times New Roman"/>
          <w:color w:val="000000"/>
          <w:lang w:val="en-GB"/>
        </w:rPr>
        <w:t xml:space="preserve">-3.19, </w:t>
      </w:r>
      <w:r w:rsidR="00D33AE7">
        <w:rPr>
          <w:rFonts w:ascii="Times New Roman" w:hAnsi="Times New Roman"/>
          <w:i/>
          <w:color w:val="000000"/>
          <w:lang w:val="en-GB"/>
        </w:rPr>
        <w:t>p</w:t>
      </w:r>
      <w:r w:rsidR="00D33AE7">
        <w:rPr>
          <w:rFonts w:ascii="Times New Roman" w:hAnsi="Times New Roman"/>
          <w:color w:val="000000"/>
          <w:lang w:val="en-GB"/>
        </w:rPr>
        <w:t xml:space="preserve"> = 0.01</w:t>
      </w:r>
      <w:r w:rsidR="00891591">
        <w:rPr>
          <w:rFonts w:ascii="Times New Roman" w:hAnsi="Times New Roman"/>
          <w:color w:val="000000"/>
          <w:lang w:val="en-GB"/>
        </w:rPr>
        <w:t xml:space="preserve"> </w:t>
      </w:r>
      <w:r w:rsidRPr="00997F07">
        <w:rPr>
          <w:rFonts w:ascii="Times New Roman" w:hAnsi="Times New Roman"/>
          <w:color w:val="000000"/>
          <w:lang w:val="en-GB"/>
        </w:rPr>
        <w:t>mean</w:t>
      </w:r>
      <w:r w:rsidRPr="00D86710">
        <w:rPr>
          <w:rFonts w:ascii="Times New Roman" w:hAnsi="Times New Roman"/>
          <w:color w:val="000000"/>
          <w:lang w:val="en-GB"/>
        </w:rPr>
        <w:t xml:space="preserve"> 173.7 wpm, SE 9.1), which was read significantly faster than </w:t>
      </w:r>
      <w:r w:rsidR="00D00FE3" w:rsidRPr="00D86710">
        <w:rPr>
          <w:rFonts w:ascii="Times New Roman" w:hAnsi="Times New Roman"/>
          <w:color w:val="000000"/>
          <w:lang w:val="en-GB"/>
        </w:rPr>
        <w:t xml:space="preserve">the </w:t>
      </w:r>
      <w:r w:rsidRPr="00D86710">
        <w:rPr>
          <w:rFonts w:ascii="Times New Roman" w:hAnsi="Times New Roman"/>
          <w:color w:val="000000"/>
          <w:lang w:val="en-GB"/>
        </w:rPr>
        <w:t>slow</w:t>
      </w:r>
      <w:r w:rsidR="00D00FE3" w:rsidRPr="00D86710">
        <w:rPr>
          <w:rFonts w:ascii="Times New Roman" w:hAnsi="Times New Roman"/>
          <w:color w:val="000000"/>
          <w:lang w:val="en-GB"/>
        </w:rPr>
        <w:t>er</w:t>
      </w:r>
      <w:r w:rsidRPr="00D86710">
        <w:rPr>
          <w:rFonts w:ascii="Times New Roman" w:hAnsi="Times New Roman"/>
          <w:color w:val="000000"/>
          <w:lang w:val="en-GB"/>
        </w:rPr>
        <w:t xml:space="preserve"> scrolling </w:t>
      </w:r>
      <w:r w:rsidR="00D00FE3" w:rsidRPr="00D86710">
        <w:rPr>
          <w:rFonts w:ascii="Times New Roman" w:hAnsi="Times New Roman"/>
          <w:color w:val="000000"/>
          <w:lang w:val="en-GB"/>
        </w:rPr>
        <w:t xml:space="preserve">text </w:t>
      </w:r>
      <w:r w:rsidRPr="00D86710">
        <w:rPr>
          <w:rFonts w:ascii="Times New Roman" w:hAnsi="Times New Roman"/>
          <w:color w:val="000000"/>
          <w:lang w:val="en-GB"/>
        </w:rPr>
        <w:t>(mean 111.5 wpm, SE 1.4</w:t>
      </w:r>
      <w:r w:rsidR="00D33AE7">
        <w:rPr>
          <w:rFonts w:ascii="Times New Roman" w:hAnsi="Times New Roman"/>
          <w:i/>
          <w:color w:val="000000"/>
          <w:lang w:val="en-GB"/>
        </w:rPr>
        <w:t>, t</w:t>
      </w:r>
      <w:r w:rsidR="00D33AE7">
        <w:rPr>
          <w:rFonts w:ascii="Times New Roman" w:hAnsi="Times New Roman"/>
          <w:color w:val="000000"/>
          <w:lang w:val="en-GB"/>
        </w:rPr>
        <w:t>(29) = 7.01,</w:t>
      </w:r>
      <w:r w:rsidRPr="00D86710">
        <w:rPr>
          <w:rFonts w:ascii="Times New Roman" w:hAnsi="Times New Roman"/>
          <w:color w:val="000000"/>
          <w:lang w:val="en-GB"/>
        </w:rPr>
        <w:t xml:space="preserve"> </w:t>
      </w:r>
      <w:r w:rsidRPr="00D86710">
        <w:rPr>
          <w:rFonts w:ascii="Times New Roman" w:hAnsi="Times New Roman"/>
          <w:i/>
          <w:color w:val="000000"/>
          <w:lang w:val="en-GB"/>
        </w:rPr>
        <w:t xml:space="preserve">p </w:t>
      </w:r>
      <w:r w:rsidR="00D33AE7">
        <w:rPr>
          <w:rFonts w:ascii="Times New Roman" w:eastAsia="ＭＳ ゴシック" w:hAnsi="Times New Roman"/>
          <w:color w:val="000000"/>
          <w:lang w:val="en-GB"/>
        </w:rPr>
        <w:t>&lt;</w:t>
      </w:r>
      <w:r w:rsidRPr="00D86710">
        <w:rPr>
          <w:rFonts w:ascii="Times New Roman" w:hAnsi="Times New Roman"/>
          <w:i/>
          <w:color w:val="000000"/>
          <w:lang w:val="en-GB"/>
        </w:rPr>
        <w:t xml:space="preserve"> </w:t>
      </w:r>
      <w:r w:rsidRPr="00D86710">
        <w:rPr>
          <w:rFonts w:ascii="Times New Roman" w:hAnsi="Times New Roman"/>
          <w:color w:val="000000"/>
          <w:lang w:val="en-GB"/>
        </w:rPr>
        <w:t>0.</w:t>
      </w:r>
      <w:r w:rsidR="00D33AE7">
        <w:rPr>
          <w:rFonts w:ascii="Times New Roman" w:hAnsi="Times New Roman"/>
          <w:color w:val="000000"/>
          <w:lang w:val="en-GB"/>
        </w:rPr>
        <w:t>0</w:t>
      </w:r>
      <w:r w:rsidRPr="00D86710">
        <w:rPr>
          <w:rFonts w:ascii="Times New Roman" w:hAnsi="Times New Roman"/>
          <w:color w:val="000000"/>
          <w:lang w:val="en-GB"/>
        </w:rPr>
        <w:t xml:space="preserve">01). There was no significant association found between reading speed and </w:t>
      </w:r>
      <w:r w:rsidR="00E45253" w:rsidRPr="00D86710">
        <w:rPr>
          <w:rFonts w:ascii="Times New Roman" w:hAnsi="Times New Roman"/>
          <w:color w:val="000000"/>
          <w:lang w:val="en-GB"/>
        </w:rPr>
        <w:t>any</w:t>
      </w:r>
      <w:r w:rsidRPr="00D86710">
        <w:rPr>
          <w:rFonts w:ascii="Times New Roman" w:hAnsi="Times New Roman"/>
          <w:color w:val="000000"/>
          <w:lang w:val="en-GB"/>
        </w:rPr>
        <w:t xml:space="preserve"> comprehension score</w:t>
      </w:r>
      <w:r w:rsidR="00E45253" w:rsidRPr="00D86710">
        <w:rPr>
          <w:rFonts w:ascii="Times New Roman" w:hAnsi="Times New Roman"/>
          <w:color w:val="000000"/>
          <w:lang w:val="en-GB"/>
        </w:rPr>
        <w:t xml:space="preserve"> measure</w:t>
      </w:r>
      <w:r w:rsidRPr="00D86710">
        <w:rPr>
          <w:rFonts w:ascii="Times New Roman" w:hAnsi="Times New Roman"/>
          <w:color w:val="000000"/>
          <w:lang w:val="en-GB"/>
        </w:rPr>
        <w:t xml:space="preserve"> </w:t>
      </w:r>
      <w:r w:rsidR="00D91EC5">
        <w:rPr>
          <w:rFonts w:ascii="Times New Roman" w:hAnsi="Times New Roman"/>
          <w:color w:val="000000"/>
          <w:lang w:val="en-GB"/>
        </w:rPr>
        <w:t xml:space="preserve">for any of the three formats </w:t>
      </w:r>
      <w:r w:rsidRPr="00D86710">
        <w:rPr>
          <w:rFonts w:ascii="Times New Roman" w:hAnsi="Times New Roman"/>
          <w:color w:val="000000"/>
          <w:lang w:val="en-GB"/>
        </w:rPr>
        <w:t>(</w:t>
      </w:r>
      <w:r w:rsidR="00E45253" w:rsidRPr="00D86710">
        <w:rPr>
          <w:rFonts w:ascii="Times New Roman" w:hAnsi="Times New Roman"/>
          <w:color w:val="000000"/>
          <w:lang w:val="en-GB"/>
        </w:rPr>
        <w:t xml:space="preserve">-0.20 &lt; </w:t>
      </w:r>
      <w:r w:rsidRPr="00D86710">
        <w:rPr>
          <w:rFonts w:ascii="Times New Roman" w:hAnsi="Times New Roman"/>
          <w:i/>
          <w:color w:val="000000"/>
          <w:lang w:val="en-GB"/>
        </w:rPr>
        <w:t xml:space="preserve">r </w:t>
      </w:r>
      <w:r w:rsidR="00E45253" w:rsidRPr="00D86710">
        <w:rPr>
          <w:rFonts w:ascii="Times New Roman" w:hAnsi="Times New Roman"/>
          <w:color w:val="000000"/>
          <w:lang w:val="en-GB"/>
        </w:rPr>
        <w:t>&lt;</w:t>
      </w:r>
      <w:r w:rsidRPr="00D86710">
        <w:rPr>
          <w:rFonts w:ascii="Times New Roman" w:hAnsi="Times New Roman"/>
          <w:color w:val="000000"/>
          <w:lang w:val="en-GB"/>
        </w:rPr>
        <w:t xml:space="preserve"> 0</w:t>
      </w:r>
      <w:r w:rsidR="00945C13" w:rsidRPr="00D86710">
        <w:rPr>
          <w:rFonts w:ascii="Times New Roman" w:hAnsi="Times New Roman"/>
          <w:color w:val="000000"/>
          <w:lang w:val="en-GB"/>
        </w:rPr>
        <w:t>.</w:t>
      </w:r>
      <w:r w:rsidR="00E45253" w:rsidRPr="00D86710">
        <w:rPr>
          <w:rFonts w:ascii="Times New Roman" w:hAnsi="Times New Roman"/>
          <w:color w:val="000000"/>
          <w:lang w:val="en-GB"/>
        </w:rPr>
        <w:t>20</w:t>
      </w:r>
      <w:r w:rsidRPr="00D86710">
        <w:rPr>
          <w:rFonts w:ascii="Times New Roman" w:hAnsi="Times New Roman"/>
          <w:color w:val="000000"/>
          <w:lang w:val="en-GB"/>
        </w:rPr>
        <w:t xml:space="preserve">, </w:t>
      </w:r>
      <w:r w:rsidRPr="00D86710">
        <w:rPr>
          <w:rFonts w:ascii="Times New Roman" w:hAnsi="Times New Roman"/>
          <w:i/>
          <w:color w:val="000000"/>
          <w:lang w:val="en-GB"/>
        </w:rPr>
        <w:t xml:space="preserve">p </w:t>
      </w:r>
      <w:r w:rsidR="00E45253" w:rsidRPr="00D86710">
        <w:rPr>
          <w:rFonts w:ascii="Times New Roman" w:hAnsi="Times New Roman"/>
          <w:color w:val="000000"/>
          <w:lang w:val="en-GB"/>
        </w:rPr>
        <w:t xml:space="preserve">&gt; </w:t>
      </w:r>
      <w:r w:rsidRPr="00D86710">
        <w:rPr>
          <w:rFonts w:ascii="Times New Roman" w:hAnsi="Times New Roman"/>
          <w:color w:val="000000"/>
          <w:lang w:val="en-GB"/>
        </w:rPr>
        <w:t>.</w:t>
      </w:r>
      <w:r w:rsidR="00E45253" w:rsidRPr="00D86710">
        <w:rPr>
          <w:rFonts w:ascii="Times New Roman" w:hAnsi="Times New Roman"/>
          <w:color w:val="000000"/>
          <w:lang w:val="en-GB"/>
        </w:rPr>
        <w:t>05</w:t>
      </w:r>
      <w:r w:rsidRPr="00D86710">
        <w:rPr>
          <w:rFonts w:ascii="Times New Roman" w:hAnsi="Times New Roman"/>
          <w:color w:val="000000"/>
          <w:lang w:val="en-GB"/>
        </w:rPr>
        <w:t xml:space="preserve">). </w:t>
      </w:r>
      <w:r w:rsidR="00E45253" w:rsidRPr="00D86710">
        <w:rPr>
          <w:rFonts w:ascii="Times New Roman" w:hAnsi="Times New Roman"/>
          <w:color w:val="000000"/>
          <w:lang w:val="en-GB"/>
        </w:rPr>
        <w:t xml:space="preserve">In order to confirm that reading speed was not a confounding factor in the </w:t>
      </w:r>
      <w:r w:rsidR="00303216" w:rsidRPr="00D86710">
        <w:rPr>
          <w:rFonts w:ascii="Times New Roman" w:hAnsi="Times New Roman"/>
          <w:color w:val="000000"/>
          <w:lang w:val="en-GB"/>
        </w:rPr>
        <w:t>rest of the results, subgroup analyses were carried out for each measure to compare participants with similar reading speeds for fast scroll</w:t>
      </w:r>
      <w:r w:rsidR="009A4BF7" w:rsidRPr="00D86710">
        <w:rPr>
          <w:rFonts w:ascii="Times New Roman" w:hAnsi="Times New Roman"/>
          <w:color w:val="000000"/>
          <w:lang w:val="en-GB"/>
        </w:rPr>
        <w:t xml:space="preserve">ing and static text (less than 30wpm difference, mean </w:t>
      </w:r>
      <w:r w:rsidR="00F86CDD">
        <w:rPr>
          <w:rFonts w:ascii="Times New Roman" w:hAnsi="Times New Roman"/>
          <w:color w:val="000000"/>
          <w:lang w:val="en-GB"/>
        </w:rPr>
        <w:t>16.8</w:t>
      </w:r>
      <w:r w:rsidR="009A4BF7" w:rsidRPr="00D86710">
        <w:rPr>
          <w:rFonts w:ascii="Times New Roman" w:hAnsi="Times New Roman"/>
          <w:color w:val="000000"/>
          <w:lang w:val="en-GB"/>
        </w:rPr>
        <w:t xml:space="preserve"> wpm, SE</w:t>
      </w:r>
      <w:r w:rsidR="00303216" w:rsidRPr="00D86710">
        <w:rPr>
          <w:rFonts w:ascii="Times New Roman" w:hAnsi="Times New Roman"/>
          <w:color w:val="000000"/>
          <w:lang w:val="en-GB"/>
        </w:rPr>
        <w:t xml:space="preserve"> </w:t>
      </w:r>
      <w:r w:rsidR="009A4BF7" w:rsidRPr="00D86710">
        <w:rPr>
          <w:rFonts w:ascii="Times New Roman" w:hAnsi="Times New Roman"/>
          <w:color w:val="000000"/>
          <w:lang w:val="en-GB"/>
        </w:rPr>
        <w:t xml:space="preserve">= 1.6, </w:t>
      </w:r>
      <w:r w:rsidR="00303216" w:rsidRPr="00D86710">
        <w:rPr>
          <w:rFonts w:ascii="Times New Roman" w:hAnsi="Times New Roman"/>
          <w:color w:val="000000"/>
          <w:lang w:val="en-GB"/>
        </w:rPr>
        <w:t xml:space="preserve">n = </w:t>
      </w:r>
      <w:r w:rsidR="009A4BF7" w:rsidRPr="00D86710">
        <w:rPr>
          <w:rFonts w:ascii="Times New Roman" w:hAnsi="Times New Roman"/>
          <w:color w:val="000000"/>
          <w:lang w:val="en-GB"/>
        </w:rPr>
        <w:t>15</w:t>
      </w:r>
      <w:r w:rsidR="00303216" w:rsidRPr="00D86710">
        <w:rPr>
          <w:rFonts w:ascii="Times New Roman" w:hAnsi="Times New Roman"/>
          <w:color w:val="000000"/>
          <w:lang w:val="en-GB"/>
        </w:rPr>
        <w:t>) with those with a larger di</w:t>
      </w:r>
      <w:r w:rsidR="009A4BF7" w:rsidRPr="00D86710">
        <w:rPr>
          <w:rFonts w:ascii="Times New Roman" w:hAnsi="Times New Roman"/>
          <w:color w:val="000000"/>
          <w:lang w:val="en-GB"/>
        </w:rPr>
        <w:t xml:space="preserve">fference in speed between these conditions (mean </w:t>
      </w:r>
      <w:r w:rsidR="00F86CDD">
        <w:rPr>
          <w:rFonts w:ascii="Times New Roman" w:hAnsi="Times New Roman"/>
          <w:color w:val="000000"/>
          <w:lang w:val="en-GB"/>
        </w:rPr>
        <w:t>67.0</w:t>
      </w:r>
      <w:r w:rsidR="009A4BF7" w:rsidRPr="00D86710">
        <w:rPr>
          <w:rFonts w:ascii="Times New Roman" w:hAnsi="Times New Roman"/>
          <w:color w:val="000000"/>
          <w:lang w:val="en-GB"/>
        </w:rPr>
        <w:t xml:space="preserve"> wpm, 7.0 SE, n = 15). </w:t>
      </w:r>
      <w:r w:rsidR="00357EA8" w:rsidRPr="00D86710">
        <w:rPr>
          <w:rFonts w:ascii="Times New Roman" w:hAnsi="Times New Roman"/>
          <w:color w:val="000000"/>
          <w:lang w:val="en-GB"/>
        </w:rPr>
        <w:t>There was no significant effect of group</w:t>
      </w:r>
      <w:r w:rsidR="006E315B">
        <w:rPr>
          <w:rFonts w:ascii="Times New Roman" w:hAnsi="Times New Roman"/>
          <w:color w:val="000000"/>
          <w:lang w:val="en-GB"/>
        </w:rPr>
        <w:t>,</w:t>
      </w:r>
      <w:r w:rsidR="00357EA8" w:rsidRPr="00D86710">
        <w:rPr>
          <w:rFonts w:ascii="Times New Roman" w:hAnsi="Times New Roman"/>
          <w:color w:val="000000"/>
          <w:lang w:val="en-GB"/>
        </w:rPr>
        <w:t xml:space="preserve"> or interaction between group and display type</w:t>
      </w:r>
      <w:r w:rsidR="006E315B">
        <w:rPr>
          <w:rFonts w:ascii="Times New Roman" w:hAnsi="Times New Roman"/>
          <w:color w:val="000000"/>
          <w:lang w:val="en-GB"/>
        </w:rPr>
        <w:t>,</w:t>
      </w:r>
      <w:r w:rsidR="00357EA8" w:rsidRPr="00D86710">
        <w:rPr>
          <w:rFonts w:ascii="Times New Roman" w:hAnsi="Times New Roman"/>
          <w:color w:val="000000"/>
          <w:lang w:val="en-GB"/>
        </w:rPr>
        <w:t xml:space="preserve"> on any measure</w:t>
      </w:r>
      <w:r w:rsidR="00750D5E" w:rsidRPr="00D86710">
        <w:rPr>
          <w:rFonts w:ascii="Times New Roman" w:hAnsi="Times New Roman"/>
          <w:color w:val="000000"/>
          <w:lang w:val="en-GB"/>
        </w:rPr>
        <w:t xml:space="preserve"> (</w:t>
      </w:r>
      <w:r w:rsidR="0034168E">
        <w:rPr>
          <w:rFonts w:ascii="Times New Roman" w:hAnsi="Times New Roman"/>
          <w:color w:val="000000"/>
          <w:lang w:val="en-GB"/>
        </w:rPr>
        <w:t>global comprehension score, comprehension score as a function of question type, or working memory score</w:t>
      </w:r>
      <w:r w:rsidR="001A6399">
        <w:rPr>
          <w:rFonts w:ascii="Times New Roman" w:hAnsi="Times New Roman"/>
          <w:color w:val="000000"/>
          <w:lang w:val="en-GB"/>
        </w:rPr>
        <w:t>, see Table 2</w:t>
      </w:r>
      <w:r w:rsidR="00750D5E" w:rsidRPr="00D86710">
        <w:rPr>
          <w:rFonts w:ascii="Times New Roman" w:hAnsi="Times New Roman"/>
          <w:color w:val="000000"/>
          <w:lang w:val="en-GB"/>
        </w:rPr>
        <w:t xml:space="preserve">). </w:t>
      </w:r>
    </w:p>
    <w:p w14:paraId="032C8C55" w14:textId="0C8250F0" w:rsidR="00356AE6" w:rsidRDefault="00356AE6" w:rsidP="00B238DC">
      <w:pPr>
        <w:spacing w:line="480" w:lineRule="auto"/>
        <w:jc w:val="both"/>
        <w:rPr>
          <w:rFonts w:ascii="Times New Roman" w:hAnsi="Times New Roman"/>
          <w:color w:val="000000"/>
          <w:lang w:val="en-GB"/>
        </w:rPr>
      </w:pPr>
      <w:r>
        <w:rPr>
          <w:rFonts w:ascii="Times New Roman" w:hAnsi="Times New Roman"/>
          <w:color w:val="000000"/>
          <w:lang w:val="en-GB"/>
        </w:rPr>
        <w:t>[Figure 1 near here]</w:t>
      </w:r>
    </w:p>
    <w:p w14:paraId="399A768B" w14:textId="0C7FE44E" w:rsidR="001A6399" w:rsidRPr="00D86710" w:rsidRDefault="001A6399" w:rsidP="00B238DC">
      <w:pPr>
        <w:spacing w:line="480" w:lineRule="auto"/>
        <w:jc w:val="both"/>
        <w:rPr>
          <w:rFonts w:ascii="Times New Roman" w:hAnsi="Times New Roman"/>
          <w:color w:val="000000"/>
          <w:lang w:val="en-GB"/>
        </w:rPr>
      </w:pPr>
      <w:r>
        <w:rPr>
          <w:rFonts w:ascii="Times New Roman" w:hAnsi="Times New Roman"/>
          <w:color w:val="000000"/>
          <w:lang w:val="en-GB"/>
        </w:rPr>
        <w:t>[Table 2 near here]</w:t>
      </w:r>
    </w:p>
    <w:p w14:paraId="540667D4" w14:textId="7AEE4E7D" w:rsidR="00356AE6" w:rsidRPr="00D86710" w:rsidRDefault="005936F3" w:rsidP="00356AE6">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To compare comprehension the total comprehension score was calculated, summing across all three types of questions in the battery (literal information, </w:t>
      </w:r>
      <w:r w:rsidRPr="00D86710">
        <w:rPr>
          <w:rFonts w:ascii="Times New Roman" w:hAnsi="Times New Roman"/>
          <w:color w:val="000000"/>
          <w:lang w:val="en-GB"/>
        </w:rPr>
        <w:lastRenderedPageBreak/>
        <w:t xml:space="preserve">inference-based, and summary points). There was a significant difference in this overall comprehension score (see Figure 2a) across the three display types </w:t>
      </w:r>
      <w:r w:rsidRPr="00D86710">
        <w:rPr>
          <w:rFonts w:ascii="Times New Roman" w:hAnsi="Times New Roman"/>
          <w:i/>
          <w:color w:val="000000"/>
          <w:lang w:val="en-GB"/>
        </w:rPr>
        <w:t>F</w:t>
      </w:r>
      <w:r w:rsidRPr="00D86710">
        <w:rPr>
          <w:rFonts w:ascii="Times New Roman" w:hAnsi="Times New Roman"/>
          <w:color w:val="000000"/>
          <w:lang w:val="en-GB"/>
        </w:rPr>
        <w:t xml:space="preserve">(2, 58) = 32.33,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with pairwise comparisons indicating that static text allowed significantly better comprehension than both slow (</w:t>
      </w:r>
      <w:r w:rsidR="00B21984" w:rsidRPr="00E0132C">
        <w:rPr>
          <w:rFonts w:ascii="Times New Roman" w:hAnsi="Times New Roman"/>
          <w:color w:val="000000"/>
          <w:lang w:val="en-GB"/>
        </w:rPr>
        <w:t>t</w:t>
      </w:r>
      <w:r w:rsidR="00B21984">
        <w:rPr>
          <w:rFonts w:ascii="Times New Roman" w:hAnsi="Times New Roman"/>
          <w:color w:val="000000"/>
          <w:lang w:val="en-GB"/>
        </w:rPr>
        <w:t xml:space="preserve">(29) = 4.00, </w:t>
      </w:r>
      <w:r w:rsidRPr="00E0132C">
        <w:rPr>
          <w:rFonts w:ascii="Times New Roman" w:hAnsi="Times New Roman"/>
          <w:color w:val="000000"/>
          <w:lang w:val="en-GB"/>
        </w:rPr>
        <w:t>p</w:t>
      </w:r>
      <w:r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Pr="00D86710">
        <w:rPr>
          <w:rFonts w:ascii="Times New Roman" w:hAnsi="Times New Roman"/>
          <w:color w:val="000000"/>
          <w:lang w:val="en-GB"/>
        </w:rPr>
        <w:t>.001) and fast (</w:t>
      </w:r>
      <w:r w:rsidR="00B21984" w:rsidRPr="00997F07">
        <w:rPr>
          <w:rFonts w:ascii="Times New Roman" w:hAnsi="Times New Roman"/>
          <w:i/>
          <w:color w:val="000000"/>
          <w:lang w:val="en-GB"/>
        </w:rPr>
        <w:t>t</w:t>
      </w:r>
      <w:r w:rsidR="00B21984">
        <w:rPr>
          <w:rFonts w:ascii="Times New Roman" w:hAnsi="Times New Roman"/>
          <w:color w:val="000000"/>
          <w:lang w:val="en-GB"/>
        </w:rPr>
        <w:t xml:space="preserve">(29) = 8.89, </w:t>
      </w:r>
      <w:r w:rsidRPr="00997F07">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scrolling text, and slow scrolling text better than fast scrolling text (</w:t>
      </w:r>
      <w:r w:rsidR="00B21984" w:rsidRPr="00E0132C">
        <w:rPr>
          <w:rFonts w:ascii="Times New Roman" w:hAnsi="Times New Roman"/>
          <w:i/>
          <w:color w:val="000000"/>
          <w:lang w:val="en-GB"/>
        </w:rPr>
        <w:t>t</w:t>
      </w:r>
      <w:r w:rsidR="00B21984">
        <w:rPr>
          <w:rFonts w:ascii="Times New Roman" w:hAnsi="Times New Roman"/>
          <w:color w:val="000000"/>
          <w:lang w:val="en-GB"/>
        </w:rPr>
        <w:t xml:space="preserve">(29) = 3.73, </w:t>
      </w:r>
      <w:r w:rsidRPr="00D86710">
        <w:rPr>
          <w:rFonts w:ascii="Times New Roman" w:hAnsi="Times New Roman"/>
          <w:i/>
          <w:color w:val="000000"/>
          <w:lang w:val="en-GB"/>
        </w:rPr>
        <w:t>p</w:t>
      </w:r>
      <w:r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.003). </w:t>
      </w:r>
    </w:p>
    <w:p w14:paraId="4A969B7E" w14:textId="38A138FE" w:rsidR="005936F3" w:rsidRPr="00D86710" w:rsidRDefault="001F4A80" w:rsidP="00356AE6">
      <w:pPr>
        <w:keepNext/>
        <w:spacing w:line="480" w:lineRule="auto"/>
        <w:jc w:val="both"/>
        <w:rPr>
          <w:rFonts w:ascii="Times New Roman" w:hAnsi="Times New Roman"/>
          <w:color w:val="000000"/>
          <w:lang w:val="en-GB"/>
        </w:rPr>
      </w:pPr>
      <w:r>
        <w:rPr>
          <w:rFonts w:ascii="Times New Roman" w:hAnsi="Times New Roman"/>
          <w:color w:val="000000"/>
          <w:lang w:val="en-GB"/>
        </w:rPr>
        <w:t>[Figure 2 near here]</w:t>
      </w:r>
    </w:p>
    <w:p w14:paraId="3FE5CF74" w14:textId="0874E3D7" w:rsidR="00FC3F24" w:rsidRPr="00D86710" w:rsidRDefault="002673AE" w:rsidP="00B238DC">
      <w:pPr>
        <w:spacing w:line="480" w:lineRule="auto"/>
        <w:ind w:firstLine="720"/>
        <w:jc w:val="both"/>
        <w:rPr>
          <w:rFonts w:ascii="Times New Roman" w:hAnsi="Times New Roman"/>
          <w:color w:val="000000"/>
          <w:lang w:val="en-GB"/>
        </w:rPr>
      </w:pPr>
      <w:r>
        <w:rPr>
          <w:rFonts w:ascii="Times New Roman" w:hAnsi="Times New Roman"/>
          <w:color w:val="000000"/>
          <w:lang w:val="en-GB"/>
        </w:rPr>
        <w:t>The c</w:t>
      </w:r>
      <w:r w:rsidR="00FC3F24" w:rsidRPr="00D86710">
        <w:rPr>
          <w:rFonts w:ascii="Times New Roman" w:hAnsi="Times New Roman"/>
          <w:color w:val="000000"/>
          <w:lang w:val="en-GB"/>
        </w:rPr>
        <w:t xml:space="preserve">omprehension scores were </w:t>
      </w:r>
      <w:r>
        <w:rPr>
          <w:rFonts w:ascii="Times New Roman" w:hAnsi="Times New Roman"/>
          <w:color w:val="000000"/>
          <w:lang w:val="en-GB"/>
        </w:rPr>
        <w:t xml:space="preserve">also </w:t>
      </w:r>
      <w:r w:rsidR="00BA66B2" w:rsidRPr="00D86710">
        <w:rPr>
          <w:rFonts w:ascii="Times New Roman" w:hAnsi="Times New Roman"/>
          <w:color w:val="000000"/>
          <w:lang w:val="en-GB"/>
        </w:rPr>
        <w:t xml:space="preserve">examined </w:t>
      </w:r>
      <w:r w:rsidR="00FC3F24" w:rsidRPr="00D86710">
        <w:rPr>
          <w:rFonts w:ascii="Times New Roman" w:hAnsi="Times New Roman"/>
          <w:color w:val="000000"/>
          <w:lang w:val="en-GB"/>
        </w:rPr>
        <w:t>for each question type separately, to understand how different parts of the comprehension process may be affected differenti</w:t>
      </w:r>
      <w:r w:rsidR="008E7940">
        <w:rPr>
          <w:rFonts w:ascii="Times New Roman" w:hAnsi="Times New Roman"/>
          <w:color w:val="000000"/>
          <w:lang w:val="en-GB"/>
        </w:rPr>
        <w:t>ally by the text display format.</w:t>
      </w:r>
      <w:r w:rsidR="00FC3F24" w:rsidRPr="00D86710">
        <w:rPr>
          <w:rFonts w:ascii="Times New Roman" w:hAnsi="Times New Roman"/>
          <w:color w:val="000000"/>
          <w:lang w:val="en-GB"/>
        </w:rPr>
        <w:t xml:space="preserve"> </w:t>
      </w:r>
      <w:r w:rsidR="008E7940">
        <w:rPr>
          <w:rFonts w:ascii="Times New Roman" w:hAnsi="Times New Roman"/>
          <w:color w:val="000000"/>
          <w:lang w:val="en-GB"/>
        </w:rPr>
        <w:t>F</w:t>
      </w:r>
      <w:r w:rsidR="00FC3F24" w:rsidRPr="00D86710">
        <w:rPr>
          <w:rFonts w:ascii="Times New Roman" w:hAnsi="Times New Roman"/>
          <w:color w:val="000000"/>
          <w:lang w:val="en-GB"/>
        </w:rPr>
        <w:t xml:space="preserve">or questions based on literal information only (see Figure 2b), there was again an effect of display type </w:t>
      </w:r>
      <w:r w:rsidR="00FC3F24" w:rsidRPr="00D86710">
        <w:rPr>
          <w:rFonts w:ascii="Times New Roman" w:hAnsi="Times New Roman"/>
          <w:i/>
          <w:color w:val="000000"/>
          <w:lang w:val="en-GB"/>
        </w:rPr>
        <w:t>F</w:t>
      </w:r>
      <w:r w:rsidR="00FC3F24" w:rsidRPr="00D86710">
        <w:rPr>
          <w:rFonts w:ascii="Times New Roman" w:hAnsi="Times New Roman"/>
          <w:color w:val="000000"/>
          <w:lang w:val="en-GB"/>
        </w:rPr>
        <w:t xml:space="preserve">(2, 58) = 6.63, </w:t>
      </w:r>
      <w:r w:rsidR="00FC3F24" w:rsidRPr="00D86710">
        <w:rPr>
          <w:rFonts w:ascii="Times New Roman" w:hAnsi="Times New Roman"/>
          <w:i/>
          <w:color w:val="000000"/>
          <w:lang w:val="en-GB"/>
        </w:rPr>
        <w:t>p</w:t>
      </w:r>
      <w:r w:rsidR="00FC3F24"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00FC3F24" w:rsidRPr="00D86710">
        <w:rPr>
          <w:rFonts w:ascii="Times New Roman" w:hAnsi="Times New Roman"/>
          <w:color w:val="000000"/>
          <w:lang w:val="en-GB"/>
        </w:rPr>
        <w:t>.003, with static text and slower scrolling text producing significantly better comprehension than faster scrolling text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4.64, </w:t>
      </w:r>
      <w:r w:rsidR="00FC3F24" w:rsidRPr="00D86710">
        <w:rPr>
          <w:rFonts w:ascii="Times New Roman" w:hAnsi="Times New Roman"/>
          <w:i/>
          <w:color w:val="000000"/>
          <w:lang w:val="en-GB"/>
        </w:rPr>
        <w:t xml:space="preserve">p </w:t>
      </w:r>
      <w:r w:rsidR="00FC3F24" w:rsidRPr="00D86710">
        <w:rPr>
          <w:rFonts w:ascii="Times New Roman" w:hAnsi="Times New Roman"/>
          <w:color w:val="000000"/>
          <w:lang w:val="en-GB"/>
        </w:rPr>
        <w:t xml:space="preserve">&lt; </w:t>
      </w:r>
      <w:r w:rsidR="00086475">
        <w:rPr>
          <w:rFonts w:ascii="Times New Roman" w:hAnsi="Times New Roman"/>
          <w:color w:val="000000"/>
          <w:lang w:val="en-GB"/>
        </w:rPr>
        <w:t>.</w:t>
      </w:r>
      <w:r w:rsidR="00FC3F24" w:rsidRPr="00D86710">
        <w:rPr>
          <w:rFonts w:ascii="Times New Roman" w:hAnsi="Times New Roman"/>
          <w:color w:val="000000"/>
          <w:lang w:val="en-GB"/>
        </w:rPr>
        <w:t xml:space="preserve">001 and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2.83, </w:t>
      </w:r>
      <w:r w:rsidR="00FC3F24" w:rsidRPr="00D86710">
        <w:rPr>
          <w:rFonts w:ascii="Times New Roman" w:hAnsi="Times New Roman"/>
          <w:i/>
          <w:color w:val="000000"/>
          <w:lang w:val="en-GB"/>
        </w:rPr>
        <w:t xml:space="preserve">p </w:t>
      </w:r>
      <w:r w:rsidR="00086475">
        <w:rPr>
          <w:rFonts w:ascii="Times New Roman" w:hAnsi="Times New Roman"/>
          <w:color w:val="000000"/>
          <w:lang w:val="en-GB"/>
        </w:rPr>
        <w:t xml:space="preserve">= </w:t>
      </w:r>
      <w:r w:rsidR="00FC3F24" w:rsidRPr="00D86710">
        <w:rPr>
          <w:rFonts w:ascii="Times New Roman" w:hAnsi="Times New Roman"/>
          <w:color w:val="000000"/>
          <w:lang w:val="en-GB"/>
        </w:rPr>
        <w:t>.03 respectively). There was no significant difference between slower scrolling and static text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0.02, </w:t>
      </w:r>
      <w:r w:rsidR="00FC3F24" w:rsidRPr="00D86710">
        <w:rPr>
          <w:rFonts w:ascii="Times New Roman" w:hAnsi="Times New Roman"/>
          <w:i/>
          <w:color w:val="000000"/>
          <w:lang w:val="en-GB"/>
        </w:rPr>
        <w:t>p</w:t>
      </w:r>
      <w:r w:rsidR="00FC3F24"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00FC3F24" w:rsidRPr="00D86710">
        <w:rPr>
          <w:rFonts w:ascii="Times New Roman" w:hAnsi="Times New Roman"/>
          <w:color w:val="000000"/>
          <w:lang w:val="en-GB"/>
        </w:rPr>
        <w:t xml:space="preserve">.99). </w:t>
      </w:r>
    </w:p>
    <w:p w14:paraId="39887577" w14:textId="0466A022"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For inference-bas</w:t>
      </w:r>
      <w:r w:rsidR="004A530C" w:rsidRPr="00D86710">
        <w:rPr>
          <w:rFonts w:ascii="Times New Roman" w:hAnsi="Times New Roman"/>
          <w:color w:val="000000"/>
          <w:lang w:val="en-GB"/>
        </w:rPr>
        <w:t>ed questions only (see Figure 2</w:t>
      </w:r>
      <w:r w:rsidRPr="00D86710">
        <w:rPr>
          <w:rFonts w:ascii="Times New Roman" w:hAnsi="Times New Roman"/>
          <w:color w:val="000000"/>
          <w:lang w:val="en-GB"/>
        </w:rPr>
        <w:t xml:space="preserve">c) there was again an effect of display type on comprehension scores </w:t>
      </w:r>
      <w:r w:rsidRPr="00D86710">
        <w:rPr>
          <w:rFonts w:ascii="Times New Roman" w:hAnsi="Times New Roman"/>
          <w:i/>
          <w:color w:val="000000"/>
          <w:lang w:val="en-GB"/>
        </w:rPr>
        <w:t>F</w:t>
      </w:r>
      <w:r w:rsidRPr="00D86710">
        <w:rPr>
          <w:rFonts w:ascii="Times New Roman" w:hAnsi="Times New Roman"/>
          <w:color w:val="000000"/>
          <w:lang w:val="en-GB"/>
        </w:rPr>
        <w:t xml:space="preserve">(2, 58) = 12.37,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Static text resulted in a higher level of comprehension than fast or slow scrolling text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4.78 and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4.14 respectively, </w:t>
      </w:r>
      <w:r w:rsidRPr="00D86710">
        <w:rPr>
          <w:rFonts w:ascii="Times New Roman" w:hAnsi="Times New Roman"/>
          <w:color w:val="000000"/>
          <w:lang w:val="en-GB"/>
        </w:rPr>
        <w:t xml:space="preserve">both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with no difference between the scrolling speeds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0.73, </w:t>
      </w:r>
      <w:r w:rsidRPr="00D86710">
        <w:rPr>
          <w:rFonts w:ascii="Times New Roman" w:hAnsi="Times New Roman"/>
          <w:i/>
          <w:color w:val="000000"/>
          <w:lang w:val="en-GB"/>
        </w:rPr>
        <w:t>p</w:t>
      </w:r>
      <w:r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.47). </w:t>
      </w:r>
    </w:p>
    <w:p w14:paraId="39E4A681" w14:textId="0CC13B48"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The number of points recalled in the s</w:t>
      </w:r>
      <w:r w:rsidR="004A530C" w:rsidRPr="00D86710">
        <w:rPr>
          <w:rFonts w:ascii="Times New Roman" w:hAnsi="Times New Roman"/>
          <w:color w:val="000000"/>
          <w:lang w:val="en-GB"/>
        </w:rPr>
        <w:t>ummaries produced (see Figure 2</w:t>
      </w:r>
      <w:r w:rsidRPr="00D86710">
        <w:rPr>
          <w:rFonts w:ascii="Times New Roman" w:hAnsi="Times New Roman"/>
          <w:color w:val="000000"/>
          <w:lang w:val="en-GB"/>
        </w:rPr>
        <w:t xml:space="preserve">d) was also affected by display type </w:t>
      </w:r>
      <w:r w:rsidRPr="00D86710">
        <w:rPr>
          <w:rFonts w:ascii="Times New Roman" w:hAnsi="Times New Roman"/>
          <w:i/>
          <w:color w:val="000000"/>
          <w:lang w:val="en-GB"/>
        </w:rPr>
        <w:t>F</w:t>
      </w:r>
      <w:r w:rsidRPr="00D86710">
        <w:rPr>
          <w:rFonts w:ascii="Times New Roman" w:hAnsi="Times New Roman"/>
          <w:color w:val="000000"/>
          <w:lang w:val="en-GB"/>
        </w:rPr>
        <w:t xml:space="preserve">(2, 58) = 15.39,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Participants included more points with static text than with faster scrolling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5.92, </w:t>
      </w:r>
      <w:r w:rsidRPr="00D86710">
        <w:rPr>
          <w:rFonts w:ascii="Times New Roman" w:hAnsi="Times New Roman"/>
          <w:i/>
          <w:color w:val="000000"/>
          <w:lang w:val="en-GB"/>
        </w:rPr>
        <w:t xml:space="preserve">p </w:t>
      </w:r>
      <w:r w:rsidRPr="00D86710">
        <w:rPr>
          <w:rFonts w:ascii="Times New Roman" w:hAnsi="Times New Roman"/>
          <w:color w:val="000000"/>
          <w:lang w:val="en-GB"/>
        </w:rPr>
        <w:t xml:space="preserve">&lt; </w:t>
      </w:r>
      <w:r w:rsidR="00086475">
        <w:rPr>
          <w:rFonts w:ascii="Times New Roman" w:hAnsi="Times New Roman"/>
          <w:color w:val="000000"/>
          <w:lang w:val="en-GB"/>
        </w:rPr>
        <w:t>.</w:t>
      </w:r>
      <w:r w:rsidRPr="00D86710">
        <w:rPr>
          <w:rFonts w:ascii="Times New Roman" w:hAnsi="Times New Roman"/>
          <w:color w:val="000000"/>
          <w:lang w:val="en-GB"/>
        </w:rPr>
        <w:t>001) and slower scrolling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2.58, </w:t>
      </w:r>
      <w:r w:rsidRPr="00D86710">
        <w:rPr>
          <w:rFonts w:ascii="Times New Roman" w:hAnsi="Times New Roman"/>
          <w:i/>
          <w:color w:val="000000"/>
          <w:lang w:val="en-GB"/>
        </w:rPr>
        <w:t>p</w:t>
      </w:r>
      <w:r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Pr="00D86710">
        <w:rPr>
          <w:rFonts w:ascii="Times New Roman" w:hAnsi="Times New Roman"/>
          <w:color w:val="000000"/>
          <w:lang w:val="en-GB"/>
        </w:rPr>
        <w:t>.045) text. There was also a difference between scrolling speeds, with better performance with the slower scrolling rate (</w:t>
      </w:r>
      <w:r w:rsidR="00B21984" w:rsidRPr="00C27532">
        <w:rPr>
          <w:rFonts w:ascii="Times New Roman" w:hAnsi="Times New Roman"/>
          <w:i/>
          <w:color w:val="000000"/>
          <w:lang w:val="en-GB"/>
        </w:rPr>
        <w:t>t</w:t>
      </w:r>
      <w:r w:rsidR="00B21984">
        <w:rPr>
          <w:rFonts w:ascii="Times New Roman" w:hAnsi="Times New Roman"/>
          <w:color w:val="000000"/>
          <w:lang w:val="en-GB"/>
        </w:rPr>
        <w:t xml:space="preserve">(29) = 2.80, </w:t>
      </w:r>
      <w:r w:rsidRPr="00D86710">
        <w:rPr>
          <w:rFonts w:ascii="Times New Roman" w:hAnsi="Times New Roman"/>
          <w:i/>
          <w:color w:val="000000"/>
          <w:lang w:val="en-GB"/>
        </w:rPr>
        <w:t>p</w:t>
      </w:r>
      <w:r w:rsidRPr="00D86710">
        <w:rPr>
          <w:rFonts w:ascii="Times New Roman" w:hAnsi="Times New Roman"/>
          <w:color w:val="000000"/>
          <w:lang w:val="en-GB"/>
        </w:rPr>
        <w:t xml:space="preserve">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.027). </w:t>
      </w:r>
    </w:p>
    <w:p w14:paraId="57767172" w14:textId="6172539C" w:rsidR="00FC3F24" w:rsidRPr="00D86710" w:rsidRDefault="005936F3" w:rsidP="00356AE6">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lastRenderedPageBreak/>
        <w:t xml:space="preserve">Display type also had a significant effect on working memory scores </w:t>
      </w:r>
      <w:r w:rsidRPr="00D86710">
        <w:rPr>
          <w:rFonts w:ascii="Times New Roman" w:hAnsi="Times New Roman"/>
          <w:i/>
          <w:color w:val="000000"/>
          <w:lang w:val="en-GB"/>
        </w:rPr>
        <w:t>F</w:t>
      </w:r>
      <w:r w:rsidRPr="00D86710">
        <w:rPr>
          <w:rFonts w:ascii="Times New Roman" w:hAnsi="Times New Roman"/>
          <w:color w:val="000000"/>
          <w:lang w:val="en-GB"/>
        </w:rPr>
        <w:t xml:space="preserve">(2, 58) = 73.17,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with significant differences between all conditions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001; see Figure 3). As seen for the overall comprehension scores, performance on the complex working memory task was significantly better for static text than for either scrolling format, and for the slower than the faster scrolling format. The average number of items held in working memory for the faster scrolling text was in fact slightly less than the lowest set size of</w:t>
      </w:r>
      <w:r w:rsidR="00BA3177">
        <w:rPr>
          <w:rFonts w:ascii="Times New Roman" w:hAnsi="Times New Roman"/>
          <w:color w:val="000000"/>
          <w:lang w:val="en-GB"/>
        </w:rPr>
        <w:t xml:space="preserve"> two </w:t>
      </w:r>
      <w:r w:rsidRPr="00D86710">
        <w:rPr>
          <w:rFonts w:ascii="Times New Roman" w:hAnsi="Times New Roman"/>
          <w:color w:val="000000"/>
          <w:lang w:val="en-GB"/>
        </w:rPr>
        <w:t>items, whereas the average for the slower speed was slightly above this level, and for static text the average number of items able to be recalled was almost</w:t>
      </w:r>
      <w:r w:rsidR="00BA3177">
        <w:rPr>
          <w:rFonts w:ascii="Times New Roman" w:hAnsi="Times New Roman"/>
          <w:color w:val="000000"/>
          <w:lang w:val="en-GB"/>
        </w:rPr>
        <w:t xml:space="preserve"> four </w:t>
      </w:r>
      <w:r w:rsidRPr="00D86710">
        <w:rPr>
          <w:rFonts w:ascii="Times New Roman" w:hAnsi="Times New Roman"/>
          <w:color w:val="000000"/>
          <w:lang w:val="en-GB"/>
        </w:rPr>
        <w:t xml:space="preserve">items. </w:t>
      </w:r>
    </w:p>
    <w:p w14:paraId="524C61C0" w14:textId="354CC38E" w:rsidR="00FC3F24" w:rsidRPr="00D86710" w:rsidRDefault="001F4A80" w:rsidP="00356AE6">
      <w:pPr>
        <w:spacing w:line="480" w:lineRule="auto"/>
        <w:jc w:val="both"/>
        <w:rPr>
          <w:rFonts w:ascii="Times New Roman" w:hAnsi="Times New Roman"/>
          <w:color w:val="000000"/>
          <w:lang w:val="en-GB"/>
        </w:rPr>
      </w:pPr>
      <w:r>
        <w:rPr>
          <w:rFonts w:ascii="Times New Roman" w:hAnsi="Times New Roman"/>
          <w:color w:val="000000"/>
          <w:lang w:val="en-GB"/>
        </w:rPr>
        <w:t>[Figure 3 near here]</w:t>
      </w:r>
    </w:p>
    <w:p w14:paraId="65E05650" w14:textId="76F6AD71"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Correlations between working memory score and overall comprehension score indicated that there was a significant association between these for static text only (static </w:t>
      </w:r>
      <w:r w:rsidRPr="00D86710">
        <w:rPr>
          <w:rFonts w:ascii="Times New Roman" w:hAnsi="Times New Roman"/>
          <w:i/>
          <w:color w:val="000000"/>
          <w:lang w:val="en-GB"/>
        </w:rPr>
        <w:t xml:space="preserve">r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.77, </w:t>
      </w:r>
      <w:r w:rsidRPr="00D86710">
        <w:rPr>
          <w:rFonts w:ascii="Times New Roman" w:hAnsi="Times New Roman"/>
          <w:i/>
          <w:color w:val="000000"/>
          <w:lang w:val="en-GB"/>
        </w:rPr>
        <w:t>p</w:t>
      </w:r>
      <w:r w:rsidRPr="00D86710">
        <w:rPr>
          <w:rFonts w:ascii="Times New Roman" w:hAnsi="Times New Roman"/>
          <w:color w:val="000000"/>
          <w:lang w:val="en-GB"/>
        </w:rPr>
        <w:t xml:space="preserve"> &lt; </w:t>
      </w:r>
      <w:r w:rsidR="00086475">
        <w:rPr>
          <w:rFonts w:ascii="Times New Roman" w:hAnsi="Times New Roman"/>
          <w:color w:val="000000"/>
          <w:lang w:val="en-GB"/>
        </w:rPr>
        <w:t>.</w:t>
      </w:r>
      <w:r w:rsidRPr="00D86710">
        <w:rPr>
          <w:rFonts w:ascii="Times New Roman" w:hAnsi="Times New Roman"/>
          <w:color w:val="000000"/>
          <w:lang w:val="en-GB"/>
        </w:rPr>
        <w:t xml:space="preserve">001; slow scroll </w:t>
      </w:r>
      <w:r w:rsidRPr="00D86710">
        <w:rPr>
          <w:rFonts w:ascii="Times New Roman" w:hAnsi="Times New Roman"/>
          <w:i/>
          <w:color w:val="000000"/>
          <w:lang w:val="en-GB"/>
        </w:rPr>
        <w:t>r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.27, </w:t>
      </w:r>
      <w:r w:rsidRPr="00D86710">
        <w:rPr>
          <w:rFonts w:ascii="Times New Roman" w:hAnsi="Times New Roman"/>
          <w:i/>
          <w:color w:val="000000"/>
          <w:lang w:val="en-GB"/>
        </w:rPr>
        <w:t xml:space="preserve">p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.15; fast scroll </w:t>
      </w:r>
      <w:r w:rsidRPr="00D86710">
        <w:rPr>
          <w:rFonts w:ascii="Times New Roman" w:hAnsi="Times New Roman"/>
          <w:i/>
          <w:color w:val="000000"/>
          <w:lang w:val="en-GB"/>
        </w:rPr>
        <w:t>r</w:t>
      </w:r>
      <w:r w:rsidR="00086475">
        <w:rPr>
          <w:rFonts w:ascii="Times New Roman" w:hAnsi="Times New Roman"/>
          <w:color w:val="000000"/>
          <w:lang w:val="en-GB"/>
        </w:rPr>
        <w:t xml:space="preserve"> = </w:t>
      </w:r>
      <w:r w:rsidRPr="00D86710">
        <w:rPr>
          <w:rFonts w:ascii="Times New Roman" w:hAnsi="Times New Roman"/>
          <w:color w:val="000000"/>
          <w:lang w:val="en-GB"/>
        </w:rPr>
        <w:t xml:space="preserve">.29, </w:t>
      </w:r>
      <w:r w:rsidRPr="00D86710">
        <w:rPr>
          <w:rFonts w:ascii="Times New Roman" w:hAnsi="Times New Roman"/>
          <w:i/>
          <w:color w:val="000000"/>
          <w:lang w:val="en-GB"/>
        </w:rPr>
        <w:t xml:space="preserve">p </w:t>
      </w:r>
      <w:r w:rsidR="00086475">
        <w:rPr>
          <w:rFonts w:ascii="Times New Roman" w:hAnsi="Times New Roman"/>
          <w:color w:val="000000"/>
          <w:lang w:val="en-GB"/>
        </w:rPr>
        <w:t xml:space="preserve">= </w:t>
      </w:r>
      <w:r w:rsidRPr="00D86710">
        <w:rPr>
          <w:rFonts w:ascii="Times New Roman" w:hAnsi="Times New Roman"/>
          <w:color w:val="000000"/>
          <w:lang w:val="en-GB"/>
        </w:rPr>
        <w:t xml:space="preserve">.12). </w:t>
      </w:r>
    </w:p>
    <w:p w14:paraId="6C71F2DE" w14:textId="115885B1" w:rsidR="00FC3F24" w:rsidRPr="00D86710" w:rsidRDefault="00FC3F24" w:rsidP="00B238DC">
      <w:pPr>
        <w:pStyle w:val="Heading3"/>
        <w:spacing w:line="480" w:lineRule="auto"/>
        <w:rPr>
          <w:sz w:val="24"/>
          <w:szCs w:val="24"/>
        </w:rPr>
      </w:pPr>
      <w:bookmarkStart w:id="9" w:name="_Toc319590763"/>
      <w:bookmarkStart w:id="10" w:name="_Toc324425766"/>
      <w:r w:rsidRPr="00D86710">
        <w:rPr>
          <w:sz w:val="24"/>
          <w:szCs w:val="24"/>
        </w:rPr>
        <w:t>Discussion</w:t>
      </w:r>
      <w:bookmarkEnd w:id="9"/>
      <w:bookmarkEnd w:id="10"/>
    </w:p>
    <w:p w14:paraId="6A7F2795" w14:textId="33D5A2BF" w:rsidR="00FC3F24" w:rsidRPr="00D86710" w:rsidRDefault="004A530C" w:rsidP="009E142F">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This </w:t>
      </w:r>
      <w:r w:rsidR="00AF3995" w:rsidRPr="00D86710">
        <w:rPr>
          <w:rFonts w:ascii="Times New Roman" w:hAnsi="Times New Roman"/>
          <w:color w:val="000000"/>
          <w:lang w:val="en-GB"/>
        </w:rPr>
        <w:t xml:space="preserve">study examined </w:t>
      </w:r>
      <w:r w:rsidR="00FC3F24" w:rsidRPr="00D86710">
        <w:rPr>
          <w:rFonts w:ascii="Times New Roman" w:hAnsi="Times New Roman"/>
          <w:color w:val="000000"/>
          <w:lang w:val="en-GB"/>
        </w:rPr>
        <w:t xml:space="preserve">text comprehension with scrolling text in a sustained reading task, and the relationship between </w:t>
      </w:r>
      <w:r w:rsidR="00AF3995" w:rsidRPr="00D86710">
        <w:rPr>
          <w:rFonts w:ascii="Times New Roman" w:hAnsi="Times New Roman"/>
          <w:color w:val="000000"/>
          <w:lang w:val="en-GB"/>
        </w:rPr>
        <w:t>compreh</w:t>
      </w:r>
      <w:r w:rsidR="00020E31" w:rsidRPr="00D86710">
        <w:rPr>
          <w:rFonts w:ascii="Times New Roman" w:hAnsi="Times New Roman"/>
          <w:color w:val="000000"/>
          <w:lang w:val="en-GB"/>
        </w:rPr>
        <w:t>e</w:t>
      </w:r>
      <w:r w:rsidR="00AF3995" w:rsidRPr="00D86710">
        <w:rPr>
          <w:rFonts w:ascii="Times New Roman" w:hAnsi="Times New Roman"/>
          <w:color w:val="000000"/>
          <w:lang w:val="en-GB"/>
        </w:rPr>
        <w:t xml:space="preserve">nsion </w:t>
      </w:r>
      <w:r w:rsidR="00FC3F24" w:rsidRPr="00D86710">
        <w:rPr>
          <w:rFonts w:ascii="Times New Roman" w:hAnsi="Times New Roman"/>
          <w:color w:val="000000"/>
          <w:lang w:val="en-GB"/>
        </w:rPr>
        <w:t>and working memory capacity. The results indicate that comprehension is reduced when reading scrolling text (compared to reading normal paragraph-form static tex</w:t>
      </w:r>
      <w:r w:rsidR="008C106F">
        <w:rPr>
          <w:rFonts w:ascii="Times New Roman" w:hAnsi="Times New Roman"/>
          <w:color w:val="000000"/>
          <w:lang w:val="en-GB"/>
        </w:rPr>
        <w:t xml:space="preserve">t), although this outcome is mediated by </w:t>
      </w:r>
      <w:r w:rsidR="005851D8">
        <w:rPr>
          <w:rFonts w:ascii="Times New Roman" w:hAnsi="Times New Roman"/>
          <w:color w:val="000000"/>
          <w:lang w:val="en-GB"/>
        </w:rPr>
        <w:t xml:space="preserve">scrolling </w:t>
      </w:r>
      <w:r w:rsidR="008C106F">
        <w:rPr>
          <w:rFonts w:ascii="Times New Roman" w:hAnsi="Times New Roman"/>
          <w:color w:val="000000"/>
          <w:lang w:val="en-GB"/>
        </w:rPr>
        <w:t xml:space="preserve">speed and the level of processing required to answer the question. </w:t>
      </w:r>
    </w:p>
    <w:p w14:paraId="4744E863" w14:textId="06B772EB" w:rsidR="00FC3F24" w:rsidRPr="00D86710" w:rsidRDefault="00FC3F24" w:rsidP="00B238DC">
      <w:pPr>
        <w:tabs>
          <w:tab w:val="left" w:pos="2552"/>
        </w:tabs>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T</w:t>
      </w:r>
      <w:r w:rsidR="0013383C">
        <w:rPr>
          <w:rFonts w:ascii="Times New Roman" w:hAnsi="Times New Roman"/>
          <w:color w:val="000000"/>
          <w:lang w:val="en-GB"/>
        </w:rPr>
        <w:t xml:space="preserve">he overall comprehension score </w:t>
      </w:r>
      <w:r w:rsidRPr="00D86710">
        <w:rPr>
          <w:rFonts w:ascii="Times New Roman" w:hAnsi="Times New Roman"/>
          <w:color w:val="000000"/>
          <w:lang w:val="en-GB"/>
        </w:rPr>
        <w:t xml:space="preserve">was significantly reduced for scrolling text (cf. static text), and furthermore was significantly worse for faster scrolling text than slower scrolling text. </w:t>
      </w:r>
      <w:r w:rsidR="004042E2" w:rsidRPr="004042E2">
        <w:rPr>
          <w:rFonts w:ascii="Times New Roman" w:hAnsi="Times New Roman"/>
          <w:color w:val="000000"/>
          <w:lang w:val="en-GB"/>
        </w:rPr>
        <w:t xml:space="preserve"> </w:t>
      </w:r>
      <w:r w:rsidR="004042E2">
        <w:rPr>
          <w:rFonts w:ascii="Times New Roman" w:hAnsi="Times New Roman"/>
          <w:color w:val="000000"/>
          <w:lang w:val="en-GB"/>
        </w:rPr>
        <w:t xml:space="preserve">The faster scrolling rate of 240 wpm was approximately comparable to that of a typical reading speed with staic text </w:t>
      </w:r>
      <w:r w:rsidR="004042E2">
        <w:rPr>
          <w:rFonts w:ascii="Times New Roman" w:hAnsi="Times New Roman"/>
          <w:color w:val="000000"/>
          <w:lang w:val="en-GB"/>
        </w:rPr>
        <w:fldChar w:fldCharType="begin" w:fldLock="1"/>
      </w:r>
      <w:r w:rsidR="00436F36">
        <w:rPr>
          <w:rFonts w:ascii="Times New Roman" w:hAnsi="Times New Roman"/>
          <w:color w:val="000000"/>
          <w:lang w:val="en-GB"/>
        </w:rPr>
        <w:instrText>ADDIN CSL_CITATION { "citationItems" : [ { "id" : "ITEM-1", "itemData" : { "author" : [ { "dropping-particle" : "", "family" : "Rayner", "given" : "Keith", "non-dropping-particle" : "", "parse-names" : false, "suffix" : "" } ], "container-title" : "Psychological Bulletin", "id" : "ITEM-1", "issue" : "3", "issued" : { "date-parts" : [ [ "1998" ] ] }, "page" : "372-422", "title" : "Eye movements in reading and information processing: 20 years of research.", "type" : "article-journal", "volume" : "124" }, "uris" : [ "http://www.mendeley.com/documents/?uuid=dca29876-25eb-4bba-84bb-138f42751b09" ] } ], "mendeley" : { "formattedCitation" : "(Rayner, 1998)", "plainTextFormattedCitation" : "(Rayner, 1998)", "previouslyFormattedCitation" : "(Rayner, 1998)" }, "properties" : { "noteIndex" : 0 }, "schema" : "https://github.com/citation-style-language/schema/raw/master/csl-citation.json" }</w:instrText>
      </w:r>
      <w:r w:rsidR="004042E2">
        <w:rPr>
          <w:rFonts w:ascii="Times New Roman" w:hAnsi="Times New Roman"/>
          <w:color w:val="000000"/>
          <w:lang w:val="en-GB"/>
        </w:rPr>
        <w:fldChar w:fldCharType="separate"/>
      </w:r>
      <w:r w:rsidR="004042E2" w:rsidRPr="004042E2">
        <w:rPr>
          <w:rFonts w:ascii="Times New Roman" w:hAnsi="Times New Roman"/>
          <w:noProof/>
          <w:color w:val="000000"/>
          <w:lang w:val="en-GB"/>
        </w:rPr>
        <w:t>(Rayner, 1998)</w:t>
      </w:r>
      <w:r w:rsidR="004042E2">
        <w:rPr>
          <w:rFonts w:ascii="Times New Roman" w:hAnsi="Times New Roman"/>
          <w:color w:val="000000"/>
          <w:lang w:val="en-GB"/>
        </w:rPr>
        <w:fldChar w:fldCharType="end"/>
      </w:r>
      <w:r w:rsidR="004042E2">
        <w:rPr>
          <w:rFonts w:ascii="Times New Roman" w:hAnsi="Times New Roman"/>
          <w:color w:val="000000"/>
          <w:lang w:val="en-GB"/>
        </w:rPr>
        <w:t xml:space="preserve">, and the slower rate of 120 wpm was similar to that used in real-world displays such as the </w:t>
      </w:r>
      <w:r w:rsidR="004042E2">
        <w:rPr>
          <w:rFonts w:ascii="Times New Roman" w:hAnsi="Times New Roman"/>
          <w:color w:val="000000"/>
          <w:lang w:val="en-GB"/>
        </w:rPr>
        <w:lastRenderedPageBreak/>
        <w:t xml:space="preserve">Sky News breaking news ticker (used in live broadcasts), and train announcement boards.  </w:t>
      </w:r>
      <w:r w:rsidR="00AF3995" w:rsidRPr="00D86710">
        <w:rPr>
          <w:rFonts w:ascii="Times New Roman" w:hAnsi="Times New Roman"/>
          <w:color w:val="000000"/>
          <w:lang w:val="en-GB"/>
        </w:rPr>
        <w:t xml:space="preserve">An examination of the </w:t>
      </w:r>
      <w:r w:rsidRPr="00D86710">
        <w:rPr>
          <w:rFonts w:ascii="Times New Roman" w:hAnsi="Times New Roman"/>
          <w:color w:val="000000"/>
          <w:lang w:val="en-GB"/>
        </w:rPr>
        <w:t xml:space="preserve">three question types indicated that the difference between the two </w:t>
      </w:r>
      <w:r w:rsidR="00BA66B2" w:rsidRPr="00D86710">
        <w:rPr>
          <w:rFonts w:ascii="Times New Roman" w:hAnsi="Times New Roman"/>
          <w:color w:val="000000"/>
          <w:lang w:val="en-GB"/>
        </w:rPr>
        <w:t xml:space="preserve">scrolling </w:t>
      </w:r>
      <w:r w:rsidRPr="00D86710">
        <w:rPr>
          <w:rFonts w:ascii="Times New Roman" w:hAnsi="Times New Roman"/>
          <w:color w:val="000000"/>
          <w:lang w:val="en-GB"/>
        </w:rPr>
        <w:t xml:space="preserve">speeds can be attributed to better recall of literal information and more comprehensive summaries produced with the slower scrolling speed. In particular, the slower scrolling speed allowed participants to achieve the same level of performance on questions requiring information literally stated in the text as with normal static text. Summaries contained fewer of the pre-defined key points with scrolling than with static text, particularly with the faster scrolling speed. There was however no difference between these two speeds for questions requiring an inference to be made, with participants scoring significantly worse on these questions at both speeds (compared to with static text). </w:t>
      </w:r>
    </w:p>
    <w:p w14:paraId="79EA4A49" w14:textId="718A340B"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Working memory capacity was significantly </w:t>
      </w:r>
      <w:r w:rsidR="002673AE">
        <w:rPr>
          <w:rFonts w:ascii="Times New Roman" w:hAnsi="Times New Roman"/>
          <w:color w:val="000000"/>
          <w:lang w:val="en-GB"/>
        </w:rPr>
        <w:t xml:space="preserve">reduced </w:t>
      </w:r>
      <w:r w:rsidRPr="00D86710">
        <w:rPr>
          <w:rFonts w:ascii="Times New Roman" w:hAnsi="Times New Roman"/>
          <w:color w:val="000000"/>
          <w:lang w:val="en-GB"/>
        </w:rPr>
        <w:t>for scrolling text, with the faster scrolling speed showing a particular decrement: performance in the working memory task with this display format was surprisingly low, with a third of participants (n=10) failing to complete three trials correctly for the smallest set number (2 items; no participant failed to reach this level in either of the other text display conditions). Th</w:t>
      </w:r>
      <w:r w:rsidR="008F24A8">
        <w:rPr>
          <w:rFonts w:ascii="Times New Roman" w:hAnsi="Times New Roman"/>
          <w:color w:val="000000"/>
          <w:lang w:val="en-GB"/>
        </w:rPr>
        <w:t>is</w:t>
      </w:r>
      <w:r w:rsidRPr="00D86710">
        <w:rPr>
          <w:rFonts w:ascii="Times New Roman" w:hAnsi="Times New Roman"/>
          <w:color w:val="000000"/>
          <w:lang w:val="en-GB"/>
        </w:rPr>
        <w:t xml:space="preserve"> </w:t>
      </w:r>
      <w:r w:rsidR="008F24A8">
        <w:rPr>
          <w:rFonts w:ascii="Times New Roman" w:hAnsi="Times New Roman"/>
          <w:color w:val="000000"/>
          <w:lang w:val="en-GB"/>
        </w:rPr>
        <w:t>reduction in</w:t>
      </w:r>
      <w:r w:rsidR="008F24A8" w:rsidRPr="00D86710">
        <w:rPr>
          <w:rFonts w:ascii="Times New Roman" w:hAnsi="Times New Roman"/>
          <w:color w:val="000000"/>
          <w:lang w:val="en-GB"/>
        </w:rPr>
        <w:t xml:space="preserve"> </w:t>
      </w:r>
      <w:r w:rsidRPr="00D86710">
        <w:rPr>
          <w:rFonts w:ascii="Times New Roman" w:hAnsi="Times New Roman"/>
          <w:color w:val="000000"/>
          <w:lang w:val="en-GB"/>
        </w:rPr>
        <w:t xml:space="preserve">working memory capacity may in part be explained by entrainment of attention to </w:t>
      </w:r>
      <w:r w:rsidR="00FA59EC">
        <w:rPr>
          <w:rFonts w:ascii="Times New Roman" w:hAnsi="Times New Roman"/>
          <w:color w:val="000000"/>
          <w:lang w:val="en-GB"/>
        </w:rPr>
        <w:t xml:space="preserve">the </w:t>
      </w:r>
      <w:r w:rsidRPr="00D86710">
        <w:rPr>
          <w:rFonts w:ascii="Times New Roman" w:hAnsi="Times New Roman"/>
          <w:color w:val="000000"/>
          <w:lang w:val="en-GB"/>
        </w:rPr>
        <w:t xml:space="preserve">left in order to </w:t>
      </w:r>
      <w:r w:rsidR="00BA66B2" w:rsidRPr="00D86710">
        <w:rPr>
          <w:rFonts w:ascii="Times New Roman" w:hAnsi="Times New Roman"/>
          <w:color w:val="000000"/>
          <w:lang w:val="en-GB"/>
        </w:rPr>
        <w:t xml:space="preserve">fixate on </w:t>
      </w:r>
      <w:r w:rsidRPr="00D86710">
        <w:rPr>
          <w:rFonts w:ascii="Times New Roman" w:hAnsi="Times New Roman"/>
          <w:color w:val="000000"/>
          <w:lang w:val="en-GB"/>
        </w:rPr>
        <w:t>each word (</w:t>
      </w:r>
      <w:r w:rsidR="00FD3FC3">
        <w:rPr>
          <w:rFonts w:ascii="Times New Roman" w:hAnsi="Times New Roman"/>
          <w:color w:val="000000"/>
          <w:lang w:val="en-GB"/>
        </w:rPr>
        <w:t>which can</w:t>
      </w:r>
      <w:r w:rsidRPr="00D86710">
        <w:rPr>
          <w:rFonts w:ascii="Times New Roman" w:hAnsi="Times New Roman"/>
          <w:color w:val="000000"/>
          <w:lang w:val="en-GB"/>
        </w:rPr>
        <w:t xml:space="preserve"> reasonably </w:t>
      </w:r>
      <w:r w:rsidR="00FD3FC3">
        <w:rPr>
          <w:rFonts w:ascii="Times New Roman" w:hAnsi="Times New Roman"/>
          <w:color w:val="000000"/>
          <w:lang w:val="en-GB"/>
        </w:rPr>
        <w:t xml:space="preserve">be </w:t>
      </w:r>
      <w:r w:rsidRPr="00D86710">
        <w:rPr>
          <w:rFonts w:ascii="Times New Roman" w:hAnsi="Times New Roman"/>
          <w:color w:val="000000"/>
          <w:lang w:val="en-GB"/>
        </w:rPr>
        <w:t xml:space="preserve">expected to become stronger at faster text speeds), producing a conflict with the normal deployment of attention along to </w:t>
      </w:r>
      <w:r w:rsidR="00FA59EC">
        <w:rPr>
          <w:rFonts w:ascii="Times New Roman" w:hAnsi="Times New Roman"/>
          <w:color w:val="000000"/>
          <w:lang w:val="en-GB"/>
        </w:rPr>
        <w:t xml:space="preserve">the </w:t>
      </w:r>
      <w:r w:rsidR="0013383C">
        <w:rPr>
          <w:rFonts w:ascii="Times New Roman" w:hAnsi="Times New Roman"/>
          <w:color w:val="000000"/>
          <w:lang w:val="en-GB"/>
        </w:rPr>
        <w:t>right</w:t>
      </w:r>
      <w:r w:rsidR="00FD3FC3">
        <w:rPr>
          <w:rFonts w:ascii="Times New Roman" w:hAnsi="Times New Roman"/>
          <w:color w:val="000000"/>
          <w:lang w:val="en-GB"/>
        </w:rPr>
        <w:t xml:space="preserve"> (following the premotor model of visual attention; </w:t>
      </w:r>
      <w:r w:rsidR="00A84853">
        <w:rPr>
          <w:rFonts w:ascii="Times New Roman" w:hAnsi="Times New Roman"/>
          <w:color w:val="000000"/>
          <w:lang w:val="en-GB"/>
        </w:rPr>
        <w:fldChar w:fldCharType="begin" w:fldLock="1"/>
      </w:r>
      <w:r w:rsidR="00016F88">
        <w:rPr>
          <w:rFonts w:ascii="Times New Roman" w:hAnsi="Times New Roman"/>
          <w:color w:val="000000"/>
          <w:lang w:val="en-GB"/>
        </w:rPr>
        <w:instrText>ADDIN CSL_CITATION { "citationItems" : [ { "id" : "ITEM-1", "itemData" : { "author" : [ { "dropping-particle" : "", "family" : "Rizzolatti", "given" : "G", "non-dropping-particle" : "", "parse-names" : false, "suffix" : "" }, { "dropping-particle" : "", "family" : "Riggio", "given" : "L", "non-dropping-particle" : "", "parse-names" : false, "suffix" : "" }, { "dropping-particle" : "", "family" : "Dascola", "given" : "I", "non-dropping-particle" : "", "parse-names" : false, "suffix" : "" }, { "dropping-particle" : "", "family" : "Umilta", "given" : "C", "non-dropping-particle" : "", "parse-names" : false, "suffix" : "" } ], "container-title" : "Neuropsychologia", "id" : "ITEM-1", "issue" : "1A", "issued" : { "date-parts" : [ [ "1987" ] ] }, "page" : "31-40", "title" : "Reorienting attention across the horizontal and vertical meridians: Evidence in favour of a premotor theory of attention.", "type" : "article-journal", "volume" : "25" }, "uris" : [ "http://www.mendeley.com/documents/?uuid=2e34df2e-76f8-4ac8-864e-2d83d33d27b6" ] } ], "mendeley" : { "formattedCitation" : "(Rizzolatti et al., 1987)", "manualFormatting" : "e.g. Rizzolatti et al., 1987)", "plainTextFormattedCitation" : "(Rizzolatti et al., 1987)", "previouslyFormattedCitation" : "(Rizzolatti et al., 1987)" }, "properties" : { "noteIndex" : 0 }, "schema" : "https://github.com/citation-style-language/schema/raw/master/csl-citation.json" }</w:instrText>
      </w:r>
      <w:r w:rsidR="00A84853">
        <w:rPr>
          <w:rFonts w:ascii="Times New Roman" w:hAnsi="Times New Roman"/>
          <w:color w:val="000000"/>
          <w:lang w:val="en-GB"/>
        </w:rPr>
        <w:fldChar w:fldCharType="separate"/>
      </w:r>
      <w:r w:rsidR="00A84853">
        <w:rPr>
          <w:rFonts w:ascii="Times New Roman" w:hAnsi="Times New Roman"/>
          <w:noProof/>
          <w:color w:val="000000"/>
          <w:lang w:val="en-GB"/>
        </w:rPr>
        <w:t xml:space="preserve">e.g. </w:t>
      </w:r>
      <w:r w:rsidR="00A84853" w:rsidRPr="00A84853">
        <w:rPr>
          <w:rFonts w:ascii="Times New Roman" w:hAnsi="Times New Roman"/>
          <w:noProof/>
          <w:color w:val="000000"/>
          <w:lang w:val="en-GB"/>
        </w:rPr>
        <w:t>Rizzolatti et al., 1987)</w:t>
      </w:r>
      <w:r w:rsidR="00A84853">
        <w:rPr>
          <w:rFonts w:ascii="Times New Roman" w:hAnsi="Times New Roman"/>
          <w:color w:val="000000"/>
          <w:lang w:val="en-GB"/>
        </w:rPr>
        <w:fldChar w:fldCharType="end"/>
      </w:r>
      <w:r w:rsidR="00FD3FC3">
        <w:rPr>
          <w:rFonts w:ascii="Times New Roman" w:hAnsi="Times New Roman"/>
          <w:color w:val="000000"/>
          <w:lang w:val="en-GB"/>
        </w:rPr>
        <w:t>. This conflict</w:t>
      </w:r>
      <w:r w:rsidRPr="00D86710">
        <w:rPr>
          <w:rFonts w:ascii="Times New Roman" w:hAnsi="Times New Roman"/>
          <w:color w:val="000000"/>
          <w:lang w:val="en-GB"/>
        </w:rPr>
        <w:t xml:space="preserve"> may constitute an effective reduction in attentional control</w:t>
      </w:r>
      <w:r w:rsidR="00FD3FC3">
        <w:rPr>
          <w:rFonts w:ascii="Times New Roman" w:hAnsi="Times New Roman"/>
          <w:color w:val="000000"/>
          <w:lang w:val="en-GB"/>
        </w:rPr>
        <w:t>;</w:t>
      </w:r>
      <w:r w:rsidRPr="00D86710">
        <w:rPr>
          <w:rFonts w:ascii="Times New Roman" w:hAnsi="Times New Roman"/>
          <w:color w:val="000000"/>
          <w:lang w:val="en-GB"/>
        </w:rPr>
        <w:t xml:space="preserve"> identified as an important mediator of complex working memory capacity and its relationship with reading comprehension </w:t>
      </w:r>
      <w:r w:rsidR="00FD3FC3">
        <w:rPr>
          <w:rFonts w:ascii="Times New Roman" w:hAnsi="Times New Roman"/>
          <w:color w:val="000000"/>
          <w:lang w:val="en-GB"/>
        </w:rPr>
        <w:t>(</w:t>
      </w:r>
      <w:r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"DOI" : "10.1037/a0025250", "author" : [ { "dropping-particle" : "", "family" : "Mcvay", "given" : "Jennifer C", "non-dropping-particle" : "", "parse-names" : false, "suffix" : "" }, { "dropping-particle" : "", "family" : "Kane", "given" : "Michael J", "non-dropping-particle" : "", "parse-names" : false, "suffix" : "" } ], "container-title" : "Journal of Experimental Psychology: General", "id" : "ITEM-1", "issue" : "2", "issued" : { "date-parts" : [ [ "2012" ] ] }, "page" : "302-320", "title" : "Why does working memory capacity predict variation in reading comprehension? On the influence of mind wandering and executive attention", "type" : "article-journal", "volume" : "141" }, "uris" : [ "http://www.mendeley.com/documents/?uuid=655e2110-62f1-4108-bec3-1600a788531c" ] }, { "id" : "ITEM-2", "itemData" : { "DOI" : "10.1016/S0079-7421(03)44005-X", "ISBN" : "9780125433440", "ISSN" : "00797421", "author" : [ { "dropping-particle" : "", "family" : "Engle", "given" : "Randall W", "non-dropping-particle" : "", "parse-names" : false, "suffix" : "" }, { "dropping-particle" : "", "family" : "Kane", "given" : "Michael J", "non-dropping-particle" : "", "parse-names" : false, "suffix" : "" } ], "container-title" : "The Psychology of Learning and Motivation", "editor" : [ { "dropping-particle" : "", "family" : "Ross", "given" : "Brian", "non-dropping-particle" : "", "parse-names" : false, "suffix" : "" } ], "id" : "ITEM-2", "issued" : { "date-parts" : [ [ "2004" ] ] }, "page" : "145-199", "publisher" : "Elsevier", "title" : "Executive attention, working memory capacity, and a two-factor theory of cognitive control", "type" : "chapter" }, "uris" : [ "http://www.mendeley.com/documents/?uuid=6b07b0ab-d618-4741-b402-00ab39f6d7b6" ] } ], "mendeley" : { "formattedCitation" : "(Engle &amp; Kane, 2004; Mcvay &amp; Kane, 2012)", "manualFormatting" : "Engle &amp; Kane, 2004; Mcvay &amp; Kane, 2012)", "plainTextFormattedCitation" : "(Engle &amp; Kane, 2004; Mcvay &amp; Kane, 2012)", "previouslyFormattedCitation" : "(Engle &amp; Kane, 2004; Mcvay &amp; Kane, 2012)" }, "properties" : { "noteIndex" : 0 }, "schema" : "https://github.com/citation-style-language/schema/raw/master/csl-citation.json" }</w:instrText>
      </w:r>
      <w:r w:rsidRPr="00D86710">
        <w:rPr>
          <w:rFonts w:ascii="Times New Roman" w:hAnsi="Times New Roman"/>
          <w:color w:val="000000"/>
          <w:lang w:val="en-GB"/>
        </w:rPr>
        <w:fldChar w:fldCharType="separate"/>
      </w:r>
      <w:r w:rsidRPr="00D86710">
        <w:rPr>
          <w:rFonts w:ascii="Times New Roman" w:hAnsi="Times New Roman"/>
          <w:noProof/>
          <w:color w:val="000000"/>
          <w:lang w:val="en-GB"/>
        </w:rPr>
        <w:t>Engle &amp; Kane, 2004; Mcvay &amp; Kane, 2012)</w:t>
      </w:r>
      <w:r w:rsidRPr="00D86710">
        <w:rPr>
          <w:rFonts w:ascii="Times New Roman" w:hAnsi="Times New Roman"/>
          <w:color w:val="000000"/>
          <w:lang w:val="en-GB"/>
        </w:rPr>
        <w:fldChar w:fldCharType="end"/>
      </w:r>
      <w:r w:rsidRPr="00D86710">
        <w:rPr>
          <w:rFonts w:ascii="Times New Roman" w:hAnsi="Times New Roman"/>
          <w:color w:val="000000"/>
          <w:lang w:val="en-GB"/>
        </w:rPr>
        <w:t xml:space="preserve">. </w:t>
      </w:r>
    </w:p>
    <w:p w14:paraId="65817270" w14:textId="3ABD8844"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lastRenderedPageBreak/>
        <w:t xml:space="preserve">Research into comprehension with static text has shown an association with working memory capacity, with higher capacity supporting better levels of comprehension </w:t>
      </w:r>
      <w:r w:rsidRPr="00D86710">
        <w:rPr>
          <w:rFonts w:ascii="Times New Roman" w:hAnsi="Times New Roman"/>
          <w:color w:val="000000"/>
          <w:lang w:val="en-GB"/>
        </w:rPr>
        <w:fldChar w:fldCharType="begin" w:fldLock="1"/>
      </w:r>
      <w:r w:rsidRPr="00D86710">
        <w:rPr>
          <w:rFonts w:ascii="Times New Roman" w:hAnsi="Times New Roman"/>
          <w:color w:val="000000"/>
          <w:lang w:val="en-GB"/>
        </w:rPr>
        <w:instrText>ADDIN CSL_CITATION { "citationItems" : [ { "id" : "ITEM-1", "itemData" : { "DOI" : "10.1016/S0022-5371(80)90312-6", "ISBN" : "0022-5371", "ISSN" : "00225371", "PMID" : "21417512", "abstract" : "Individualdifferences in reading comprehension may reflect differences in workingmemory capacity, specifically in the trade-off between its processing and storage functions. A poor reader's processes may be inefficient, so that they lessen the amount of additional information that can be maintained in workingmemory. A test with heavy processing and storage demands was devised to measure this trade-off. Subjects read aloud a series of sentences and then recalled the final word of each sentence. The reading span, the number of final words recalled, varied from two to five for 20 college students. This span correlated with three reading comprehension measures, including verbal SAT and tests involving fact retrieval and pronominal reference. Similar correlations were obtained with a listening span task, showing that the correlation is not specific to reading. These results were contrasted with traditional digit span and word span measures which do not correlate with comprehension.", "author" : [ { "dropping-particle" : "", "family" : "Daneman", "given" : "Meredyth", "non-dropping-particle" : "", "parse-names" : false, "suffix" : "" }, { "dropping-particle" : "", "family" : "Carpenter", "given" : "Patricia A", "non-dropping-particle" : "", "parse-names" : false, "suffix" : "" } ], "container-title" : "Journal of Verbal Learning and Verbal Behavior", "id" : "ITEM-1", "issue" : "4", "issued" : { "date-parts" : [ [ "1980" ] ] }, "page" : "450-466", "title" : "Individual differences in working memory and reading", "type" : "article-journal", "volume" : "19" }, "uris" : [ "http://www.mendeley.com/documents/?uuid=0888c453-8bc9-4729-b9b4-de97220955af" ] } ], "mendeley" : { "formattedCitation" : "(Daneman &amp; Carpenter, 1980)", "plainTextFormattedCitation" : "(Daneman &amp; Carpenter, 1980)", "previouslyFormattedCitation" : "(Daneman &amp; Carpenter, 1980)" }, "properties" : { "noteIndex" : 0 }, "schema" : "https://github.com/citation-style-language/schema/raw/master/csl-citation.json" }</w:instrText>
      </w:r>
      <w:r w:rsidRPr="00D86710">
        <w:rPr>
          <w:rFonts w:ascii="Times New Roman" w:hAnsi="Times New Roman"/>
          <w:color w:val="000000"/>
          <w:lang w:val="en-GB"/>
        </w:rPr>
        <w:fldChar w:fldCharType="separate"/>
      </w:r>
      <w:r w:rsidRPr="00D86710">
        <w:rPr>
          <w:rFonts w:ascii="Times New Roman" w:hAnsi="Times New Roman"/>
          <w:noProof/>
          <w:color w:val="000000"/>
          <w:lang w:val="en-GB"/>
        </w:rPr>
        <w:t>(Daneman &amp; Carpenter, 1980)</w:t>
      </w:r>
      <w:r w:rsidRPr="00D86710">
        <w:rPr>
          <w:rFonts w:ascii="Times New Roman" w:hAnsi="Times New Roman"/>
          <w:color w:val="000000"/>
          <w:lang w:val="en-GB"/>
        </w:rPr>
        <w:fldChar w:fldCharType="end"/>
      </w:r>
      <w:r w:rsidRPr="00D86710">
        <w:rPr>
          <w:rFonts w:ascii="Times New Roman" w:hAnsi="Times New Roman"/>
          <w:color w:val="000000"/>
          <w:lang w:val="en-GB"/>
        </w:rPr>
        <w:t xml:space="preserve">. This association is replicated here in static text, and may help explain the decline in comprehension scores </w:t>
      </w:r>
      <w:r w:rsidR="00526295">
        <w:rPr>
          <w:rFonts w:ascii="Times New Roman" w:hAnsi="Times New Roman"/>
          <w:color w:val="000000"/>
          <w:lang w:val="en-GB"/>
        </w:rPr>
        <w:t>for</w:t>
      </w:r>
      <w:r w:rsidR="00526295" w:rsidRPr="00D86710">
        <w:rPr>
          <w:rFonts w:ascii="Times New Roman" w:hAnsi="Times New Roman"/>
          <w:color w:val="000000"/>
          <w:lang w:val="en-GB"/>
        </w:rPr>
        <w:t xml:space="preserve"> </w:t>
      </w:r>
      <w:r w:rsidRPr="00D86710">
        <w:rPr>
          <w:rFonts w:ascii="Times New Roman" w:hAnsi="Times New Roman"/>
          <w:color w:val="000000"/>
          <w:lang w:val="en-GB"/>
        </w:rPr>
        <w:t>the dynamic formats</w:t>
      </w:r>
      <w:r w:rsidR="00AF66F4">
        <w:rPr>
          <w:rFonts w:ascii="Times New Roman" w:hAnsi="Times New Roman"/>
          <w:color w:val="000000"/>
          <w:lang w:val="en-GB"/>
        </w:rPr>
        <w:t>; i.e.</w:t>
      </w:r>
      <w:r w:rsidRPr="00D86710">
        <w:rPr>
          <w:rFonts w:ascii="Times New Roman" w:hAnsi="Times New Roman"/>
          <w:color w:val="000000"/>
          <w:lang w:val="en-GB"/>
        </w:rPr>
        <w:t xml:space="preserve"> with reduced working memory capacity </w:t>
      </w:r>
      <w:r w:rsidR="00AF66F4">
        <w:rPr>
          <w:rFonts w:ascii="Times New Roman" w:hAnsi="Times New Roman"/>
          <w:color w:val="000000"/>
          <w:lang w:val="en-GB"/>
        </w:rPr>
        <w:t>compared to static text leading to</w:t>
      </w:r>
      <w:r w:rsidR="00AF66F4" w:rsidRPr="00D86710">
        <w:rPr>
          <w:rFonts w:ascii="Times New Roman" w:hAnsi="Times New Roman"/>
          <w:color w:val="000000"/>
          <w:lang w:val="en-GB"/>
        </w:rPr>
        <w:t xml:space="preserve"> </w:t>
      </w:r>
      <w:r w:rsidRPr="00D86710">
        <w:rPr>
          <w:rFonts w:ascii="Times New Roman" w:hAnsi="Times New Roman"/>
          <w:color w:val="000000"/>
          <w:lang w:val="en-GB"/>
        </w:rPr>
        <w:t xml:space="preserve">reduced comprehension. </w:t>
      </w:r>
      <w:r w:rsidR="005919D5" w:rsidRPr="001F0254">
        <w:rPr>
          <w:rFonts w:ascii="Times New Roman" w:hAnsi="Times New Roman"/>
          <w:color w:val="000000" w:themeColor="text1"/>
          <w:lang w:val="en-GB"/>
        </w:rPr>
        <w:t>This association is not replicated for scrolling text, with no significant correlation</w:t>
      </w:r>
      <w:r w:rsidRPr="001F0254">
        <w:rPr>
          <w:rFonts w:ascii="Times New Roman" w:hAnsi="Times New Roman"/>
          <w:b/>
          <w:color w:val="000000" w:themeColor="text1"/>
          <w:lang w:val="en-GB"/>
        </w:rPr>
        <w:t xml:space="preserve"> </w:t>
      </w:r>
      <w:r w:rsidRPr="00D86710">
        <w:rPr>
          <w:rFonts w:ascii="Times New Roman" w:hAnsi="Times New Roman"/>
          <w:color w:val="000000"/>
          <w:lang w:val="en-GB"/>
        </w:rPr>
        <w:t xml:space="preserve">between working memory </w:t>
      </w:r>
      <w:r w:rsidRPr="001F0254">
        <w:rPr>
          <w:rFonts w:ascii="Times New Roman" w:hAnsi="Times New Roman"/>
          <w:color w:val="000000" w:themeColor="text1"/>
          <w:lang w:val="en-GB"/>
        </w:rPr>
        <w:t>score</w:t>
      </w:r>
      <w:r w:rsidRPr="001F0254">
        <w:rPr>
          <w:rFonts w:ascii="Times New Roman" w:hAnsi="Times New Roman"/>
          <w:strike/>
          <w:color w:val="000000" w:themeColor="text1"/>
          <w:lang w:val="en-GB"/>
        </w:rPr>
        <w:t>s</w:t>
      </w:r>
      <w:r w:rsidRPr="001F0254">
        <w:rPr>
          <w:rFonts w:ascii="Times New Roman" w:hAnsi="Times New Roman"/>
          <w:color w:val="000000" w:themeColor="text1"/>
          <w:lang w:val="en-GB"/>
        </w:rPr>
        <w:t xml:space="preserve"> and comprehension scores within display type for either of the </w:t>
      </w:r>
      <w:r w:rsidR="005919D5" w:rsidRPr="001F0254">
        <w:rPr>
          <w:rFonts w:ascii="Times New Roman" w:hAnsi="Times New Roman"/>
          <w:color w:val="000000" w:themeColor="text1"/>
          <w:lang w:val="en-GB"/>
        </w:rPr>
        <w:t xml:space="preserve">display </w:t>
      </w:r>
      <w:r w:rsidRPr="001F0254">
        <w:rPr>
          <w:rFonts w:ascii="Times New Roman" w:hAnsi="Times New Roman"/>
          <w:color w:val="000000" w:themeColor="text1"/>
          <w:lang w:val="en-GB"/>
        </w:rPr>
        <w:t>speeds</w:t>
      </w:r>
      <w:r w:rsidR="00FE122D" w:rsidRPr="001F0254">
        <w:rPr>
          <w:rFonts w:ascii="Times New Roman" w:hAnsi="Times New Roman"/>
          <w:color w:val="000000" w:themeColor="text1"/>
          <w:lang w:val="en-GB"/>
        </w:rPr>
        <w:t xml:space="preserve">. </w:t>
      </w:r>
      <w:r w:rsidRPr="001F0254">
        <w:rPr>
          <w:rFonts w:ascii="Times New Roman" w:hAnsi="Times New Roman"/>
          <w:color w:val="000000" w:themeColor="text1"/>
          <w:lang w:val="en-GB"/>
        </w:rPr>
        <w:t>Th</w:t>
      </w:r>
      <w:r w:rsidR="005919D5" w:rsidRPr="001F0254">
        <w:rPr>
          <w:rFonts w:ascii="Times New Roman" w:hAnsi="Times New Roman"/>
          <w:color w:val="000000" w:themeColor="text1"/>
          <w:lang w:val="en-GB"/>
        </w:rPr>
        <w:t>is</w:t>
      </w:r>
      <w:r w:rsidRPr="001F0254">
        <w:rPr>
          <w:rFonts w:ascii="Times New Roman" w:hAnsi="Times New Roman"/>
          <w:color w:val="000000" w:themeColor="text1"/>
          <w:lang w:val="en-GB"/>
        </w:rPr>
        <w:t xml:space="preserve"> lack </w:t>
      </w:r>
      <w:r w:rsidRPr="00D86710">
        <w:rPr>
          <w:rFonts w:ascii="Times New Roman" w:hAnsi="Times New Roman"/>
          <w:color w:val="000000"/>
          <w:lang w:val="en-GB"/>
        </w:rPr>
        <w:t xml:space="preserve">of association is likely due to the </w:t>
      </w:r>
      <w:r w:rsidR="001607BE">
        <w:rPr>
          <w:rFonts w:ascii="Times New Roman" w:hAnsi="Times New Roman"/>
          <w:color w:val="000000"/>
          <w:lang w:val="en-GB"/>
        </w:rPr>
        <w:t>floor effect seen with the scrolling format</w:t>
      </w:r>
      <w:r w:rsidRPr="00D86710">
        <w:rPr>
          <w:rFonts w:ascii="Times New Roman" w:hAnsi="Times New Roman"/>
          <w:color w:val="000000"/>
          <w:lang w:val="en-GB"/>
        </w:rPr>
        <w:t>. The reduction in working memory capacity with scrolling text may be particularly problematic given the reduction in sus</w:t>
      </w:r>
      <w:r w:rsidR="001607BE">
        <w:rPr>
          <w:rFonts w:ascii="Times New Roman" w:hAnsi="Times New Roman"/>
          <w:color w:val="000000"/>
          <w:lang w:val="en-GB"/>
        </w:rPr>
        <w:t>tained availability of the text:</w:t>
      </w:r>
      <w:r w:rsidRPr="00D86710">
        <w:rPr>
          <w:rFonts w:ascii="Times New Roman" w:hAnsi="Times New Roman"/>
          <w:color w:val="000000"/>
          <w:lang w:val="en-GB"/>
        </w:rPr>
        <w:t xml:space="preserve"> </w:t>
      </w:r>
      <w:r w:rsidR="00C64BB1" w:rsidRPr="00D86710">
        <w:rPr>
          <w:rFonts w:ascii="Times New Roman" w:hAnsi="Times New Roman"/>
          <w:color w:val="000000"/>
          <w:lang w:val="en-GB"/>
        </w:rPr>
        <w:t xml:space="preserve">with </w:t>
      </w:r>
      <w:r w:rsidRPr="00D86710">
        <w:rPr>
          <w:rFonts w:ascii="Times New Roman" w:hAnsi="Times New Roman"/>
          <w:color w:val="000000"/>
          <w:lang w:val="en-GB"/>
        </w:rPr>
        <w:t xml:space="preserve">static text </w:t>
      </w:r>
      <w:r w:rsidR="00C64BB1" w:rsidRPr="00D86710">
        <w:rPr>
          <w:rFonts w:ascii="Times New Roman" w:hAnsi="Times New Roman"/>
          <w:color w:val="000000"/>
          <w:lang w:val="en-GB"/>
        </w:rPr>
        <w:t xml:space="preserve">it has been found that </w:t>
      </w:r>
      <w:r w:rsidRPr="00D86710">
        <w:rPr>
          <w:rFonts w:ascii="Times New Roman" w:hAnsi="Times New Roman"/>
          <w:color w:val="000000"/>
          <w:lang w:val="en-GB"/>
        </w:rPr>
        <w:t xml:space="preserve">readers with lower working memory capacity may try to compensate for this by making increased selective returns to previously read parts of the text, in order to reinstate this information for integration </w:t>
      </w:r>
      <w:r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"DOI" : "10.1080/02702710601186407", "ISBN" : "Print 0270-2711\\r1521-0685 Taylor &amp; Francis Electronic, Print Electronic", "ISSN" : "0270-2711", "abstract" : "Although working memory capacity is an important contributor to reading com- prehension performance, it is not the only contributor. Studies have shown that epistemic knowledge (or knowledge about knowledge and learning) is related to comprehension success and may enable low-span readers to compensate for their limited resources. By comparing the eye movements of epistemically mature versus epistemically na\u00a8 \u0131ve low-span readers, this study provided evidence for how the compensation occurs. Metacognitively mature low-span readers spent more time engaged in selective backtracking to unfamiliar and task-relevant text informa- tion. These selective look-backs would have reinstated the difficult and important information into working memory, thereby allowing these readers to offset some of the disadvantages of a limited temporary storage capacity", "author" : [ { "dropping-particle" : "", "family" : "Burton", "given" : "Christine", "non-dropping-particle" : "", "parse-names" : false, "suffix" : "" }, { "dropping-particle" : "", "family" : "Daneman", "given" : "Meredyth", "non-dropping-particle" : "", "parse-names" : false, "suffix" : "" } ], "container-title" : "Reading Psychology", "id" : "ITEM-1", "issue" : "2", "issued" : { "date-parts" : [ [ "2007" ] ] }, "page" : "163-186", "title" : "Compensating for a limited working memory capacity during reading: evidence from eye movements", "type" : "article-journal", "volume" : "28" }, "uris" : [ "http://www.mendeley.com/documents/?uuid=d45f08ce-ca70-42ac-bf7f-5cc0cc827f97" ] } ], "mendeley" : { "formattedCitation" : "(Burton &amp; Daneman, 2007)", "plainTextFormattedCitation" : "(Burton &amp; Daneman, 2007)", "previouslyFormattedCitation" : "(Burton &amp; Daneman, 2007)" }, "properties" : { "noteIndex" : 0 }, "schema" : "https://github.com/citation-style-language/schema/raw/master/csl-citation.json" }</w:instrText>
      </w:r>
      <w:r w:rsidRPr="00D86710">
        <w:rPr>
          <w:rFonts w:ascii="Times New Roman" w:hAnsi="Times New Roman"/>
          <w:color w:val="000000"/>
          <w:lang w:val="en-GB"/>
        </w:rPr>
        <w:fldChar w:fldCharType="separate"/>
      </w:r>
      <w:r w:rsidRPr="00D86710">
        <w:rPr>
          <w:rFonts w:ascii="Times New Roman" w:hAnsi="Times New Roman"/>
          <w:noProof/>
          <w:color w:val="000000"/>
          <w:lang w:val="en-GB"/>
        </w:rPr>
        <w:t>(Burton &amp; Daneman, 2007)</w:t>
      </w:r>
      <w:r w:rsidRPr="00D86710">
        <w:rPr>
          <w:rFonts w:ascii="Times New Roman" w:hAnsi="Times New Roman"/>
          <w:color w:val="000000"/>
          <w:lang w:val="en-GB"/>
        </w:rPr>
        <w:fldChar w:fldCharType="end"/>
      </w:r>
      <w:r w:rsidRPr="00D86710">
        <w:rPr>
          <w:rFonts w:ascii="Times New Roman" w:hAnsi="Times New Roman"/>
          <w:color w:val="000000"/>
          <w:lang w:val="en-GB"/>
        </w:rPr>
        <w:t xml:space="preserve">. </w:t>
      </w:r>
    </w:p>
    <w:p w14:paraId="308BDCE0" w14:textId="53FDC0F2" w:rsidR="00FC3F24" w:rsidRPr="00D86710" w:rsidRDefault="00020E31"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For static text</w:t>
      </w:r>
      <w:r w:rsidR="006E315B">
        <w:rPr>
          <w:rFonts w:ascii="Times New Roman" w:hAnsi="Times New Roman"/>
          <w:color w:val="000000"/>
          <w:lang w:val="en-GB"/>
        </w:rPr>
        <w:t>,</w:t>
      </w:r>
      <w:r w:rsidRPr="00D86710">
        <w:rPr>
          <w:rFonts w:ascii="Times New Roman" w:hAnsi="Times New Roman"/>
          <w:color w:val="000000"/>
          <w:lang w:val="en-GB"/>
        </w:rPr>
        <w:t xml:space="preserve"> reading </w:t>
      </w:r>
      <w:r w:rsidR="00FC3F24" w:rsidRPr="00D86710">
        <w:rPr>
          <w:rFonts w:ascii="Times New Roman" w:hAnsi="Times New Roman"/>
          <w:color w:val="000000"/>
          <w:lang w:val="en-GB"/>
        </w:rPr>
        <w:t>speed was calculated as the number of words in the passage divided by total reading duration for the passage</w:t>
      </w:r>
      <w:r w:rsidRPr="00D86710">
        <w:rPr>
          <w:rFonts w:ascii="Times New Roman" w:hAnsi="Times New Roman"/>
          <w:color w:val="000000"/>
          <w:lang w:val="en-GB"/>
        </w:rPr>
        <w:t xml:space="preserve"> </w:t>
      </w:r>
      <w:r w:rsidR="00E747EF">
        <w:rPr>
          <w:rFonts w:ascii="Times New Roman" w:hAnsi="Times New Roman"/>
          <w:color w:val="000000"/>
          <w:lang w:val="en-GB"/>
        </w:rPr>
        <w:t xml:space="preserve">indicated by the </w:t>
      </w:r>
      <w:r w:rsidRPr="00D86710">
        <w:rPr>
          <w:rFonts w:ascii="Times New Roman" w:hAnsi="Times New Roman"/>
          <w:color w:val="000000"/>
          <w:lang w:val="en-GB"/>
        </w:rPr>
        <w:t>participant</w:t>
      </w:r>
      <w:r w:rsidR="00E747EF">
        <w:rPr>
          <w:rFonts w:ascii="Times New Roman" w:hAnsi="Times New Roman"/>
          <w:color w:val="000000"/>
          <w:lang w:val="en-GB"/>
        </w:rPr>
        <w:t>s’</w:t>
      </w:r>
      <w:r w:rsidRPr="00D86710">
        <w:rPr>
          <w:rFonts w:ascii="Times New Roman" w:hAnsi="Times New Roman"/>
          <w:color w:val="000000"/>
          <w:lang w:val="en-GB"/>
        </w:rPr>
        <w:t xml:space="preserve"> keypress</w:t>
      </w:r>
      <w:r w:rsidR="00E747EF">
        <w:rPr>
          <w:rFonts w:ascii="Times New Roman" w:hAnsi="Times New Roman"/>
          <w:color w:val="000000"/>
          <w:lang w:val="en-GB"/>
        </w:rPr>
        <w:t>. T</w:t>
      </w:r>
      <w:r w:rsidR="00FC3F24" w:rsidRPr="00D86710">
        <w:rPr>
          <w:rFonts w:ascii="Times New Roman" w:hAnsi="Times New Roman"/>
          <w:color w:val="000000"/>
          <w:lang w:val="en-GB"/>
        </w:rPr>
        <w:t xml:space="preserve">his </w:t>
      </w:r>
      <w:r w:rsidR="00E747EF">
        <w:rPr>
          <w:rFonts w:ascii="Times New Roman" w:hAnsi="Times New Roman"/>
          <w:color w:val="000000"/>
          <w:lang w:val="en-GB"/>
        </w:rPr>
        <w:t xml:space="preserve">method was adopted </w:t>
      </w:r>
      <w:r w:rsidR="00FC3F24" w:rsidRPr="00D86710">
        <w:rPr>
          <w:rFonts w:ascii="Times New Roman" w:hAnsi="Times New Roman"/>
          <w:color w:val="000000"/>
          <w:lang w:val="en-GB"/>
        </w:rPr>
        <w:t>to standardise for differences in passage lengths</w:t>
      </w:r>
      <w:r w:rsidR="00E747EF">
        <w:rPr>
          <w:rFonts w:ascii="Times New Roman" w:hAnsi="Times New Roman"/>
          <w:color w:val="000000"/>
          <w:lang w:val="en-GB"/>
        </w:rPr>
        <w:t xml:space="preserve">. </w:t>
      </w:r>
      <w:r w:rsidR="00FC3F24" w:rsidRPr="00D86710">
        <w:rPr>
          <w:rFonts w:ascii="Times New Roman" w:hAnsi="Times New Roman"/>
          <w:color w:val="000000"/>
          <w:lang w:val="en-GB"/>
        </w:rPr>
        <w:t xml:space="preserve"> </w:t>
      </w:r>
      <w:r w:rsidR="00E747EF">
        <w:rPr>
          <w:rFonts w:ascii="Times New Roman" w:hAnsi="Times New Roman"/>
          <w:color w:val="000000"/>
          <w:lang w:val="en-GB"/>
        </w:rPr>
        <w:t xml:space="preserve">It is possible that this may have resulted in </w:t>
      </w:r>
      <w:r w:rsidR="00FC3F24" w:rsidRPr="00D86710">
        <w:rPr>
          <w:rFonts w:ascii="Times New Roman" w:hAnsi="Times New Roman"/>
          <w:color w:val="000000"/>
          <w:lang w:val="en-GB"/>
        </w:rPr>
        <w:t>lower reading speeds than would typically be expected (i.e. average 174 wpm here compared to a usual figure of around 250 wpm for static text</w:t>
      </w:r>
      <w:r w:rsidR="00CF6644">
        <w:rPr>
          <w:rFonts w:ascii="Times New Roman" w:hAnsi="Times New Roman"/>
          <w:color w:val="000000"/>
          <w:lang w:val="en-GB"/>
        </w:rPr>
        <w:t>;</w:t>
      </w:r>
      <w:r w:rsidR="00FC3F24" w:rsidRPr="00D86710">
        <w:rPr>
          <w:rFonts w:ascii="Times New Roman" w:hAnsi="Times New Roman"/>
          <w:color w:val="000000"/>
          <w:lang w:val="en-GB"/>
        </w:rPr>
        <w:t xml:space="preserve">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"author" : [ { "dropping-particle" : "", "family" : "Rayner", "given" : "Keith", "non-dropping-particle" : "", "parse-names" : false, "suffix" : "" } ], "container-title" : "Psychological Bulletin", "id" : "ITEM-1", "issue" : "3", "issued" : { "date-parts" : [ [ "1998" ] ] }, "page" : "372-422", "title" : "Eye movements in reading and information processing: 20 years of research.", "type" : "article-journal", "volume" : "124" }, "uris" : [ "http://www.mendeley.com/documents/?uuid=dca29876-25eb-4bba-84bb-138f42751b09" ] } ], "mendeley" : { "formattedCitation" : "(Rayner, 1998)", "manualFormatting" : "Rayner, 1998)", "plainTextFormattedCitation" : "(Rayner, 1998)", "previouslyFormattedCitation" : "(Rayner, 1998)"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Rayner, 1998)</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as </w:t>
      </w:r>
      <w:r w:rsidR="00E747EF">
        <w:rPr>
          <w:rFonts w:ascii="Times New Roman" w:hAnsi="Times New Roman"/>
          <w:color w:val="000000"/>
          <w:lang w:val="en-GB"/>
        </w:rPr>
        <w:t xml:space="preserve">participants may have made more than one pass </w:t>
      </w:r>
      <w:r w:rsidR="00FC3F24" w:rsidRPr="00D86710">
        <w:rPr>
          <w:rFonts w:ascii="Times New Roman" w:hAnsi="Times New Roman"/>
          <w:color w:val="000000"/>
          <w:lang w:val="en-GB"/>
        </w:rPr>
        <w:t xml:space="preserve">of </w:t>
      </w:r>
      <w:r w:rsidR="00E747EF">
        <w:rPr>
          <w:rFonts w:ascii="Times New Roman" w:hAnsi="Times New Roman"/>
          <w:color w:val="000000"/>
          <w:lang w:val="en-GB"/>
        </w:rPr>
        <w:t xml:space="preserve">some or all of </w:t>
      </w:r>
      <w:r w:rsidR="00FC3F24" w:rsidRPr="00D86710">
        <w:rPr>
          <w:rFonts w:ascii="Times New Roman" w:hAnsi="Times New Roman"/>
          <w:color w:val="000000"/>
          <w:lang w:val="en-GB"/>
        </w:rPr>
        <w:t>the text</w:t>
      </w:r>
      <w:r w:rsidR="00CF6644">
        <w:rPr>
          <w:rFonts w:ascii="Times New Roman" w:hAnsi="Times New Roman"/>
          <w:color w:val="000000"/>
          <w:lang w:val="en-GB"/>
        </w:rPr>
        <w:t>, whereas the faster average cited</w:t>
      </w:r>
      <w:r w:rsidR="00436F36">
        <w:rPr>
          <w:rFonts w:ascii="Times New Roman" w:hAnsi="Times New Roman"/>
          <w:color w:val="000000"/>
          <w:lang w:val="en-GB"/>
        </w:rPr>
        <w:t xml:space="preserve"> by Rayner</w:t>
      </w:r>
      <w:r w:rsidR="00CF6644">
        <w:rPr>
          <w:rFonts w:ascii="Times New Roman" w:hAnsi="Times New Roman"/>
          <w:color w:val="000000"/>
          <w:lang w:val="en-GB"/>
        </w:rPr>
        <w:t xml:space="preserve"> is likely derived from studies of reading single sentences where this kind of rereading would be less necessary</w:t>
      </w:r>
      <w:r w:rsidR="00FC3F24" w:rsidRPr="00D86710">
        <w:rPr>
          <w:rFonts w:ascii="Times New Roman" w:hAnsi="Times New Roman"/>
          <w:color w:val="000000"/>
          <w:lang w:val="en-GB"/>
        </w:rPr>
        <w:t xml:space="preserve">. However, </w:t>
      </w:r>
      <w:r w:rsidR="0091361F">
        <w:rPr>
          <w:rFonts w:ascii="Times New Roman" w:hAnsi="Times New Roman"/>
          <w:color w:val="000000"/>
          <w:lang w:val="en-GB"/>
        </w:rPr>
        <w:t>there was no</w:t>
      </w:r>
      <w:r w:rsidR="00FC3F24" w:rsidRPr="00D86710">
        <w:rPr>
          <w:rFonts w:ascii="Times New Roman" w:hAnsi="Times New Roman"/>
          <w:color w:val="000000"/>
          <w:lang w:val="en-GB"/>
        </w:rPr>
        <w:t xml:space="preserve"> correlation between reading speed and comprehension score, </w:t>
      </w:r>
      <w:r w:rsidR="0091361F">
        <w:rPr>
          <w:rFonts w:ascii="Times New Roman" w:hAnsi="Times New Roman"/>
          <w:color w:val="000000"/>
          <w:lang w:val="en-GB"/>
        </w:rPr>
        <w:t xml:space="preserve">and the average reading speed for the static text condition fell between the average speeds for each scrolling text condition. </w:t>
      </w:r>
      <w:r w:rsidR="0091361F">
        <w:rPr>
          <w:rFonts w:ascii="Times New Roman" w:hAnsi="Times New Roman"/>
          <w:color w:val="000000"/>
          <w:lang w:val="en-GB"/>
        </w:rPr>
        <w:lastRenderedPageBreak/>
        <w:t>R</w:t>
      </w:r>
      <w:r w:rsidR="00FC3F24" w:rsidRPr="00D86710">
        <w:rPr>
          <w:rFonts w:ascii="Times New Roman" w:hAnsi="Times New Roman"/>
          <w:color w:val="000000"/>
          <w:lang w:val="en-GB"/>
        </w:rPr>
        <w:t xml:space="preserve">eading speed </w:t>
      </w:r>
      <w:r w:rsidR="00C64BB1" w:rsidRPr="00D86710">
        <w:rPr>
          <w:rFonts w:ascii="Times New Roman" w:hAnsi="Times New Roman"/>
          <w:color w:val="000000"/>
          <w:lang w:val="en-GB"/>
        </w:rPr>
        <w:t>does not</w:t>
      </w:r>
      <w:r w:rsidR="009913B8">
        <w:rPr>
          <w:rFonts w:ascii="Times New Roman" w:hAnsi="Times New Roman"/>
          <w:color w:val="000000"/>
          <w:lang w:val="en-GB"/>
        </w:rPr>
        <w:t>, therefore,</w:t>
      </w:r>
      <w:r w:rsidR="00C64BB1" w:rsidRPr="00D86710">
        <w:rPr>
          <w:rFonts w:ascii="Times New Roman" w:hAnsi="Times New Roman"/>
          <w:color w:val="000000"/>
          <w:lang w:val="en-GB"/>
        </w:rPr>
        <w:t xml:space="preserve"> appear to be </w:t>
      </w:r>
      <w:r w:rsidR="00FC3F24" w:rsidRPr="00D86710">
        <w:rPr>
          <w:rFonts w:ascii="Times New Roman" w:hAnsi="Times New Roman"/>
          <w:color w:val="000000"/>
          <w:lang w:val="en-GB"/>
        </w:rPr>
        <w:t xml:space="preserve">a factor in </w:t>
      </w:r>
      <w:r w:rsidR="00C64BB1" w:rsidRPr="00D86710">
        <w:rPr>
          <w:rFonts w:ascii="Times New Roman" w:hAnsi="Times New Roman"/>
          <w:color w:val="000000"/>
          <w:lang w:val="en-GB"/>
        </w:rPr>
        <w:t xml:space="preserve">modulating the </w:t>
      </w:r>
      <w:r w:rsidR="00FC3F24" w:rsidRPr="00D86710">
        <w:rPr>
          <w:rFonts w:ascii="Times New Roman" w:hAnsi="Times New Roman"/>
          <w:color w:val="000000"/>
          <w:lang w:val="en-GB"/>
        </w:rPr>
        <w:t>levels of text comprehension</w:t>
      </w:r>
      <w:r w:rsidR="0081778D">
        <w:rPr>
          <w:rFonts w:ascii="Times New Roman" w:hAnsi="Times New Roman"/>
          <w:color w:val="000000"/>
          <w:lang w:val="en-GB"/>
        </w:rPr>
        <w:t>, at least at the moderate range of speeds investigated in this study</w:t>
      </w:r>
      <w:r w:rsidR="00FC3F24" w:rsidRPr="00D86710">
        <w:rPr>
          <w:rFonts w:ascii="Times New Roman" w:hAnsi="Times New Roman"/>
          <w:color w:val="000000"/>
          <w:lang w:val="en-GB"/>
        </w:rPr>
        <w:t xml:space="preserve">. </w:t>
      </w:r>
      <w:r w:rsidR="00E747EF">
        <w:rPr>
          <w:rFonts w:ascii="Times New Roman" w:hAnsi="Times New Roman"/>
          <w:color w:val="000000"/>
          <w:lang w:val="en-GB"/>
        </w:rPr>
        <w:t>Th</w:t>
      </w:r>
      <w:r w:rsidR="0091361F">
        <w:rPr>
          <w:rFonts w:ascii="Times New Roman" w:hAnsi="Times New Roman"/>
          <w:color w:val="000000"/>
          <w:lang w:val="en-GB"/>
        </w:rPr>
        <w:t>is</w:t>
      </w:r>
      <w:r w:rsidR="00E747EF">
        <w:rPr>
          <w:rFonts w:ascii="Times New Roman" w:hAnsi="Times New Roman"/>
          <w:color w:val="000000"/>
          <w:lang w:val="en-GB"/>
        </w:rPr>
        <w:t xml:space="preserve"> lack of a relationship between reading speed and comprehension </w:t>
      </w:r>
      <w:r w:rsidR="0091361F">
        <w:rPr>
          <w:rFonts w:ascii="Times New Roman" w:hAnsi="Times New Roman"/>
          <w:color w:val="000000"/>
          <w:lang w:val="en-GB"/>
        </w:rPr>
        <w:t>was</w:t>
      </w:r>
      <w:r w:rsidR="00E747EF">
        <w:rPr>
          <w:rFonts w:ascii="Times New Roman" w:hAnsi="Times New Roman"/>
          <w:color w:val="000000"/>
          <w:lang w:val="en-GB"/>
        </w:rPr>
        <w:t xml:space="preserve"> </w:t>
      </w:r>
      <w:r w:rsidR="00FC3F24" w:rsidRPr="00D86710">
        <w:rPr>
          <w:rFonts w:ascii="Times New Roman" w:hAnsi="Times New Roman"/>
          <w:color w:val="000000"/>
          <w:lang w:val="en-GB"/>
        </w:rPr>
        <w:t xml:space="preserve">expected, given that none of the text presentation formats gave rise to unusually fast reading speeds (i.e. speed reading, which is associated with poorer reading performance;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"DOI" : "10.1177/1529100615623267", "ISBN" : "0026-556X", "ISSN" : "08839417", "PMID" : "8904029", "abstract" : "The prospect of speed reading\u2014reading at an increased speed without any loss of comprehension\u2014has undeniable appeal. Speed reading has been an intriguing concept for decades, at least since Evelyn Wood introduced her Reading Dynamics training program in 1959. It has recently increased in popularity, with speed-reading apps and technologies being introduced for smartphones and digital devices. The current article reviews what the scientific community knows about the reading process\u2014a great deal\u2014and discusses the implications of the research findings for potential students of speed-reading training programs or purchasers of speed-reading apps. The research shows that there is a trade-off between speed and accuracy. It is unlikely that readers will be able to double or triple their reading speeds (e.g., from around 250 to 500\u2013750 words per minute) while still being able to understand the text as well as if they read at normal speed. If a thorough understanding of the text is not the reader\u2019s goal, then speed reading or skimming the text will allow the reader to get through it faster with moderate comprehension. The way to maintain high comprehension and get through text faster is to practice reading and to become a more skilled language user (e.g., through increased vocabulary). This is because language skill is at the heart of reading speed.", "author" : [ { "dropping-particle" : "", "family" : "Rayner", "given" : "Keith", "non-dropping-particle" : "", "parse-names" : false, "suffix" : "" }, { "dropping-particle" : "", "family" : "Schotter", "given" : "Elizabeth R", "non-dropping-particle" : "", "parse-names" : false, "suffix" : "" }, { "dropping-particle" : "", "family" : "Masson", "given" : "Michael E. J.", "non-dropping-particle" : "", "parse-names" : false, "suffix" : "" }, { "dropping-particle" : "", "family" : "Potter", "given" : "Mary C.", "non-dropping-particle" : "", "parse-names" : false, "suffix" : "" }, { "dropping-particle" : "", "family" : "Treiman", "given" : "Rebecca", "non-dropping-particle" : "", "parse-names" : false, "suffix" : "" } ], "container-title" : "Psychological Science in the Public Interest", "id" : "ITEM-1", "issue" : "1", "issued" : { "date-parts" : [ [ "2016" ] ] }, "page" : "4-34", "title" : "So much to read, so little time: How do we read, and can speed reading help?", "type" : "article-journal", "volume" : "17" }, "uris" : [ "http://www.mendeley.com/documents/?uuid=ac23522b-f3fc-4657-b0ec-ec5d5809710a" ] } ], "mendeley" : { "formattedCitation" : "(Rayner et al., 2016)", "manualFormatting" : "Rayner, Schotter, Masson, Potter, &amp; Treiman, 2016)", "plainTextFormattedCitation" : "(Rayner et al., 2016)", "previouslyFormattedCitation" : "(Rayner et al., 2016)"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Rayner, Schotter, Masson, Potter, &amp; Treiman, 2016)</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and slow reading is not reliably associated with a comprehension decrement </w:t>
      </w:r>
      <w:r w:rsidR="00FC3F24" w:rsidRPr="00D86710">
        <w:rPr>
          <w:rFonts w:ascii="Times New Roman" w:hAnsi="Times New Roman"/>
          <w:color w:val="000000"/>
          <w:lang w:val="en-GB"/>
        </w:rPr>
        <w:fldChar w:fldCharType="begin" w:fldLock="1"/>
      </w:r>
      <w:r w:rsidR="002E565B" w:rsidRPr="00D86710">
        <w:rPr>
          <w:rFonts w:ascii="Times New Roman" w:hAnsi="Times New Roman"/>
          <w:color w:val="000000"/>
          <w:lang w:val="en-GB"/>
        </w:rPr>
        <w:instrText>ADDIN CSL_CITATION { "citationItems" : [ { "id" : "ITEM-1", "itemData" : { "abstract" : "no evidence for poor comprehension with slow reading", "author" : [ { "dropping-particle" : "", "family" : "Legge", "given" : "Gordon E.", "non-dropping-particle" : "", "parse-names" : false, "suffix" : "" }, { "dropping-particle" : "", "family" : "Ross", "given" : "Julie A", "non-dropping-particle" : "", "parse-names" : false, "suffix" : "" }, { "dropping-particle" : "", "family" : "Maxwell", "given" : "Kathleen", "non-dropping-particle" : "", "parse-names" : false, "suffix" : "" }, { "dropping-particle" : "", "family" : "Luebker", "given" : "Andrew", "non-dropping-particle" : "", "parse-names" : false, "suffix" : "" } ], "container-title" : "Clinical Vision Sciences", "id" : "ITEM-1", "issued" : { "date-parts" : [ [ "1989" ] ] }, "page" : "51-60", "title" : "Psychophysics of reading. VII. Comprehension in normal and low vision.", "type" : "article-journal", "volume" : "4" }, "uris" : [ "http://www.mendeley.com/documents/?uuid=43d94c3a-2666-43ab-a511-7b7d4aa51f16" ] } ], "mendeley" : { "formattedCitation" : "(Legge, Ross, Maxwell, &amp; Luebker, 1989)", "plainTextFormattedCitation" : "(Legge, Ross, Maxwell, &amp; Luebker, 1989)", "previouslyFormattedCitation" : "(Legge, Ross, Maxwell, &amp; Luebker, 1989)"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(Legge, Ross, Maxwell, &amp; Luebker, 1989)</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w:t>
      </w:r>
    </w:p>
    <w:p w14:paraId="5F9A26F9" w14:textId="58948A0D" w:rsidR="00FC3F24" w:rsidRPr="00D86710" w:rsidRDefault="009913B8" w:rsidP="00B238DC">
      <w:pPr>
        <w:spacing w:line="480" w:lineRule="auto"/>
        <w:ind w:firstLine="720"/>
        <w:jc w:val="both"/>
        <w:rPr>
          <w:rFonts w:ascii="Times New Roman" w:hAnsi="Times New Roman"/>
          <w:color w:val="000000"/>
          <w:lang w:val="en-GB"/>
        </w:rPr>
      </w:pPr>
      <w:r>
        <w:rPr>
          <w:rFonts w:ascii="Times New Roman" w:hAnsi="Times New Roman"/>
          <w:color w:val="000000"/>
          <w:lang w:val="en-GB"/>
        </w:rPr>
        <w:t>T</w:t>
      </w:r>
      <w:r w:rsidR="00FC3F24" w:rsidRPr="00D86710">
        <w:rPr>
          <w:rFonts w:ascii="Times New Roman" w:hAnsi="Times New Roman"/>
          <w:color w:val="000000"/>
          <w:lang w:val="en-GB"/>
        </w:rPr>
        <w:t xml:space="preserve">he most striking finding from this study was that the inference-based comprehension score was the only measure which did not show some improvement with a slower </w:t>
      </w:r>
      <w:r w:rsidR="00E865E1">
        <w:rPr>
          <w:rFonts w:ascii="Times New Roman" w:hAnsi="Times New Roman"/>
          <w:color w:val="000000"/>
          <w:lang w:val="en-GB"/>
        </w:rPr>
        <w:t>scrolling</w:t>
      </w:r>
      <w:r w:rsidR="00E865E1" w:rsidRPr="00D86710">
        <w:rPr>
          <w:rFonts w:ascii="Times New Roman" w:hAnsi="Times New Roman"/>
          <w:color w:val="000000"/>
          <w:lang w:val="en-GB"/>
        </w:rPr>
        <w:t xml:space="preserve"> </w:t>
      </w:r>
      <w:r w:rsidR="00FC3F24" w:rsidRPr="00D86710">
        <w:rPr>
          <w:rFonts w:ascii="Times New Roman" w:hAnsi="Times New Roman"/>
          <w:color w:val="000000"/>
          <w:lang w:val="en-GB"/>
        </w:rPr>
        <w:t>speed (compared to the faster display speed</w:t>
      </w:r>
      <w:r w:rsidR="00C5468D">
        <w:rPr>
          <w:rFonts w:ascii="Times New Roman" w:hAnsi="Times New Roman"/>
          <w:color w:val="000000"/>
          <w:lang w:val="en-GB"/>
        </w:rPr>
        <w:t xml:space="preserve">). </w:t>
      </w:r>
      <w:r w:rsidR="009A6E08">
        <w:rPr>
          <w:rFonts w:ascii="Times New Roman" w:hAnsi="Times New Roman"/>
          <w:color w:val="000000"/>
          <w:lang w:val="en-GB"/>
        </w:rPr>
        <w:t xml:space="preserve">Working memory </w:t>
      </w:r>
      <w:r w:rsidR="00FC3F24" w:rsidRPr="00D86710">
        <w:rPr>
          <w:rFonts w:ascii="Times New Roman" w:hAnsi="Times New Roman"/>
          <w:color w:val="000000"/>
          <w:lang w:val="en-GB"/>
        </w:rPr>
        <w:t xml:space="preserve">may </w:t>
      </w:r>
      <w:r w:rsidR="009A6E08">
        <w:rPr>
          <w:rFonts w:ascii="Times New Roman" w:hAnsi="Times New Roman"/>
          <w:color w:val="000000"/>
          <w:lang w:val="en-GB"/>
        </w:rPr>
        <w:t xml:space="preserve">be the factor that can </w:t>
      </w:r>
      <w:r w:rsidR="00FC3F24" w:rsidRPr="00D86710">
        <w:rPr>
          <w:rFonts w:ascii="Times New Roman" w:hAnsi="Times New Roman"/>
          <w:color w:val="000000"/>
          <w:lang w:val="en-GB"/>
        </w:rPr>
        <w:t xml:space="preserve">explain the apparent difficulty with making inferences </w:t>
      </w:r>
      <w:r w:rsidR="00FC3F24"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"author" : [ { "dropping-particle" : "", "family" : "Kintsch", "given" : "Walter", "non-dropping-particle" : "", "parse-names" : false, "suffix" : "" } ], "container-title" : "Psychological review", "id" : "ITEM-1", "issue" : "2", "issued" : { "date-parts" : [ [ "1988" ] ] }, "page" : "163-182", "title" : "The role of knowledge in discourse comprehension: a construction-integration model.", "type" : "article-journal", "volume" : "95" }, "uris" : [ "http://www.mendeley.com/documents/?uuid=277e6e1f-89f4-4a25-9385-2c39af55f958" ] }, { "id" : "ITEM-2", "itemData" : { "DOI" : "10.1207/s15326950dp3902&amp;3_11", "ISBN" : "0163-853X", "ISSN" : "0163-853X", "abstract" : "Memory-based and constructionist processes have both been proposed as essential components of the activation of concepts (e.g., propositions) and the establishment of meaningful connections between concepts during reading. In this article, we argue that a comprehensive theory of reading comprehension should include both sets of processes. In support of this view, we summarize the results of several studies that support the contribution of both processes during reading. In addition, we describe the conceptual framework of the Landscape Model, in which memory-based and constructionist processes are explicitly interconnected and dynamically interact in an account of reading comprehension.", "author" : [ { "dropping-particle" : "", "family" : "Broek", "given" : "Paul", "non-dropping-particle" : "van den", "parse-names" : false, "suffix" : "" }, { "dropping-particle" : "", "family" : "Rapp", "given" : "David", "non-dropping-particle" : "", "parse-names" : false, "suffix" : "" }, { "dropping-particle" : "", "family" : "Kendeou", "given" : "Panayiota", "non-dropping-particle" : "", "parse-names" : false, "suffix" : "" } ], "container-title" : "Discourse Processes", "id" : "ITEM-2", "issue" : "2", "issued" : { "date-parts" : [ [ "2005" ] ] }, "page" : "299-316", "title" : "Integrating memory-based and constructionist processes in accounts of reading comprehension", "type" : "article-journal", "volume" : "39" }, "uris" : [ "http://www.mendeley.com/documents/?uuid=598dd072-515c-43b1-8fe0-45012b1aa8c5" ] } ], "mendeley" : { "formattedCitation" : "(Kintsch, 1988; van den Broek, Rapp, &amp; Kendeou, 2005)", "plainTextFormattedCitation" : "(Kintsch, 1988; van den Broek, Rapp, &amp; Kendeou, 2005)", "previouslyFormattedCitation" : "(Kintsch, 1988; van den Broek, Rapp, &amp; Kendeou, 2005)"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(Kintsch, 1988; van den Broek, Rapp, &amp; Kendeou, 2005)</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Studies have suggested that there are three key factors which may lead to poor inference generation ability: a deficit in levels of pre-existing knowledge, retrieval error (due to overloaded memory structures), and inadequate vocabulary skills </w:t>
      </w:r>
      <w:r w:rsidR="00FC3F24"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"author" : [ { "dropping-particle" : "", "family" : "Ntim", "given" : "Stephen Kwabena", "non-dropping-particle" : "", "parse-names" : false, "suffix" : "" } ], "container-title" : "International Journal of Learning, Teaching and Educational Research", "id" : "ITEM-1", "issue" : "3", "issued" : { "date-parts" : [ [ "2015" ] ] }, "page" : "41-61", "title" : "Comprehension skill differences between proficient and less proficient reader in word-to-text integration processes: implications for interventions for students with reading problems", "type" : "article-journal", "volume" : "13" }, "uris" : [ "http://www.mendeley.com/documents/?uuid=ea094ba9-3b0e-4a67-8967-3d33b759e1c8" ] } ], "mendeley" : { "formattedCitation" : "(Ntim, 2015)", "manualFormatting" : "(e.g. Ntim, 2015)", "plainTextFormattedCitation" : "(Ntim, 2015)", "previouslyFormattedCitation" : "(Ntim, 2015)"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(e.g. Ntim, 2015)</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Of these three, it is clear that only the second (retrieval failure due to storage difficulty)</w:t>
      </w:r>
      <w:r w:rsidR="00436F36">
        <w:rPr>
          <w:rFonts w:ascii="Times New Roman" w:hAnsi="Times New Roman"/>
          <w:color w:val="000000"/>
          <w:lang w:val="en-GB"/>
        </w:rPr>
        <w:t xml:space="preserve"> is likely</w:t>
      </w:r>
      <w:r w:rsidR="00FC3F24" w:rsidRPr="00D86710">
        <w:rPr>
          <w:rFonts w:ascii="Times New Roman" w:hAnsi="Times New Roman"/>
          <w:color w:val="000000"/>
          <w:lang w:val="en-GB"/>
        </w:rPr>
        <w:t xml:space="preserve"> to explain the deficit in inference-making found with scrolling text here, and this is supported by the finding that performance on a complex working memory span task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"DOI" : "10.1016/S0022-5371(80)90312-6", "ISBN" : "0022-5371", "ISSN" : "00225371", "PMID" : "21417512", "abstract" : "Individualdifferences in reading comprehension may reflect differences in workingmemory capacity, specifically in the trade-off between its processing and storage functions. A poor reader's processes may be inefficient, so that they lessen the amount of additional information that can be maintained in workingmemory. A test with heavy processing and storage demands was devised to measure this trade-off. Subjects read aloud a series of sentences and then recalled the final word of each sentence. The reading span, the number of final words recalled, varied from two to five for 20 college students. This span correlated with three reading comprehension measures, including verbal SAT and tests involving fact retrieval and pronominal reference. Similar correlations were obtained with a listening span task, showing that the correlation is not specific to reading. These results were contrasted with traditional digit span and word span measures which do not correlate with comprehension.", "author" : [ { "dropping-particle" : "", "family" : "Daneman", "given" : "Meredyth", "non-dropping-particle" : "", "parse-names" : false, "suffix" : "" }, { "dropping-particle" : "", "family" : "Carpenter", "given" : "Patricia A", "non-dropping-particle" : "", "parse-names" : false, "suffix" : "" } ], "container-title" : "Journal of Verbal Learning and Verbal Behavior", "id" : "ITEM-1", "issue" : "4", "issued" : { "date-parts" : [ [ "1980" ] ] }, "page" : "450-466", "title" : "Individual differences in working memory and reading", "type" : "article-journal", "volume" : "19" }, "uris" : [ "http://www.mendeley.com/documents/?uuid=0888c453-8bc9-4729-b9b4-de97220955af" ] } ], "mendeley" : { "formattedCitation" : "(Daneman &amp; Carpenter, 1980)", "manualFormatting" : "(following Daneman &amp; Carpenter, 1980)", "plainTextFormattedCitation" : "(Daneman &amp; Carpenter, 1980)", "previouslyFormattedCitation" : "(Daneman &amp; Carpenter, 1980)"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(following Daneman &amp; Carpenter, 1980)</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was significantly worse with either scrolling format than with static text. However, the difference in working memory scores between the two display speeds would suggest that any reduction in available processing resources that may be reflected in this measure (compared to static text) is insufficient to explain the decrement in performance seen for inference-making with scrolling text. </w:t>
      </w:r>
    </w:p>
    <w:p w14:paraId="299756BC" w14:textId="34FF2AC1" w:rsidR="00FC3F24" w:rsidRPr="00D86710" w:rsidRDefault="00FC3F24"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lastRenderedPageBreak/>
        <w:t xml:space="preserve">The most likely unifying factor underlying the reduction in inference reduction across both scrolling text </w:t>
      </w:r>
      <w:r w:rsidR="0030792B" w:rsidRPr="00D86710">
        <w:rPr>
          <w:rFonts w:ascii="Times New Roman" w:hAnsi="Times New Roman"/>
          <w:color w:val="000000"/>
          <w:lang w:val="en-GB"/>
        </w:rPr>
        <w:t xml:space="preserve">speeds </w:t>
      </w:r>
      <w:r w:rsidR="00020E31" w:rsidRPr="00D86710">
        <w:rPr>
          <w:rFonts w:ascii="Times New Roman" w:hAnsi="Times New Roman"/>
          <w:color w:val="000000"/>
          <w:lang w:val="en-GB"/>
        </w:rPr>
        <w:t xml:space="preserve">is the </w:t>
      </w:r>
      <w:r w:rsidRPr="00D86710">
        <w:rPr>
          <w:rFonts w:ascii="Times New Roman" w:hAnsi="Times New Roman"/>
          <w:color w:val="000000"/>
          <w:lang w:val="en-GB"/>
        </w:rPr>
        <w:t>restricted text availability for both scrolling formats, compared to the sustained availability of the whole passage for static text</w:t>
      </w:r>
      <w:r w:rsidR="00020E31" w:rsidRPr="00D86710">
        <w:rPr>
          <w:rFonts w:ascii="Times New Roman" w:hAnsi="Times New Roman"/>
          <w:color w:val="000000"/>
          <w:lang w:val="en-GB"/>
        </w:rPr>
        <w:t xml:space="preserve"> that allows re-inspection</w:t>
      </w:r>
      <w:r w:rsidRPr="00D86710">
        <w:rPr>
          <w:rFonts w:ascii="Times New Roman" w:hAnsi="Times New Roman"/>
          <w:color w:val="000000"/>
          <w:lang w:val="en-GB"/>
        </w:rPr>
        <w:t xml:space="preserve">. </w:t>
      </w:r>
      <w:r w:rsidR="005B6F61">
        <w:rPr>
          <w:rFonts w:ascii="Times New Roman" w:hAnsi="Times New Roman"/>
          <w:color w:val="000000"/>
          <w:lang w:val="en-GB"/>
        </w:rPr>
        <w:t>The importance of sustained availability to support comprehension in this way has recently been supported by a</w:t>
      </w:r>
      <w:r w:rsidR="00297C3B">
        <w:rPr>
          <w:rFonts w:ascii="Times New Roman" w:hAnsi="Times New Roman"/>
          <w:color w:val="000000"/>
          <w:lang w:val="en-GB"/>
        </w:rPr>
        <w:t xml:space="preserve"> backwards </w:t>
      </w:r>
      <w:r w:rsidR="005B6F61">
        <w:rPr>
          <w:rFonts w:ascii="Times New Roman" w:hAnsi="Times New Roman"/>
          <w:color w:val="000000"/>
          <w:lang w:val="en-GB"/>
        </w:rPr>
        <w:t>masking study of reading</w:t>
      </w:r>
      <w:r w:rsidR="00297C3B">
        <w:rPr>
          <w:rFonts w:ascii="Times New Roman" w:hAnsi="Times New Roman"/>
          <w:color w:val="000000"/>
          <w:lang w:val="en-GB"/>
        </w:rPr>
        <w:t xml:space="preserve"> single</w:t>
      </w:r>
      <w:r w:rsidR="005B6F61">
        <w:rPr>
          <w:rFonts w:ascii="Times New Roman" w:hAnsi="Times New Roman"/>
          <w:color w:val="000000"/>
          <w:lang w:val="en-GB"/>
        </w:rPr>
        <w:t xml:space="preserve"> static </w:t>
      </w:r>
      <w:r w:rsidR="00297C3B">
        <w:rPr>
          <w:rFonts w:ascii="Times New Roman" w:hAnsi="Times New Roman"/>
          <w:color w:val="000000"/>
          <w:lang w:val="en-GB"/>
        </w:rPr>
        <w:t>sentences</w:t>
      </w:r>
      <w:r w:rsidR="005B6F61">
        <w:rPr>
          <w:rFonts w:ascii="Times New Roman" w:hAnsi="Times New Roman"/>
          <w:color w:val="000000"/>
          <w:lang w:val="en-GB"/>
        </w:rPr>
        <w:t xml:space="preserve"> </w:t>
      </w:r>
      <w:r w:rsidR="005B6F61">
        <w:rPr>
          <w:rFonts w:ascii="Times New Roman" w:hAnsi="Times New Roman"/>
          <w:color w:val="000000"/>
          <w:lang w:val="en-GB"/>
        </w:rPr>
        <w:fldChar w:fldCharType="begin" w:fldLock="1"/>
      </w:r>
      <w:r w:rsidR="00D80FBD">
        <w:rPr>
          <w:rFonts w:ascii="Times New Roman" w:hAnsi="Times New Roman"/>
          <w:color w:val="000000"/>
          <w:lang w:val="en-GB"/>
        </w:rPr>
        <w:instrText>ADDIN CSL_CITATION { "citationItems" : [ { "id" : "ITEM-1", "itemData" : { "author" : [ { "dropping-particle" : "", "family" : "White", "given" : "Sarah J", "non-dropping-particle" : "", "parse-names" : false, "suffix" : "" }, { "dropping-particle" : "", "family" : "Lantz", "given" : "LMT", "non-dropping-particle" : "", "parse-names" : false, "suffix" : "" }, { "dropping-particle" : "", "family" : "Paterson", "given" : "Kevin B", "non-dropping-particle" : "", "parse-names" : false, "suffix" : "" } ], "container-title" : "Journal of Experimental Psychology: Human Perception and Performance", "id" : "ITEM-1", "issue" : "2", "issued" : { "date-parts" : [ [ "2017" ] ] }, "page" : "395-413", "title" : "Spontaneous Rereading Within Sentences: Eye Movement Control and Visual Sampling.", "type" : "article-journal", "volume" : "43" }, "uris" : [ "http://www.mendeley.com/documents/?uuid=705f9c54-bf01-34c5-80b8-e652991646e3" ] } ], "mendeley" : { "formattedCitation" : "(White, Lantz, &amp; Paterson, 2017)", "plainTextFormattedCitation" : "(White, Lantz, &amp; Paterson, 2017)", "previouslyFormattedCitation" : "(White, Lantz, &amp; Paterson, 2017)" }, "properties" : { "noteIndex" : 0 }, "schema" : "https://github.com/citation-style-language/schema/raw/master/csl-citation.json" }</w:instrText>
      </w:r>
      <w:r w:rsidR="005B6F61">
        <w:rPr>
          <w:rFonts w:ascii="Times New Roman" w:hAnsi="Times New Roman"/>
          <w:color w:val="000000"/>
          <w:lang w:val="en-GB"/>
        </w:rPr>
        <w:fldChar w:fldCharType="separate"/>
      </w:r>
      <w:r w:rsidR="005B6F61" w:rsidRPr="005B6F61">
        <w:rPr>
          <w:rFonts w:ascii="Times New Roman" w:hAnsi="Times New Roman"/>
          <w:noProof/>
          <w:color w:val="000000"/>
          <w:lang w:val="en-GB"/>
        </w:rPr>
        <w:t>(White, Lantz, &amp; Paterson, 2017)</w:t>
      </w:r>
      <w:r w:rsidR="005B6F61">
        <w:rPr>
          <w:rFonts w:ascii="Times New Roman" w:hAnsi="Times New Roman"/>
          <w:color w:val="000000"/>
          <w:lang w:val="en-GB"/>
        </w:rPr>
        <w:fldChar w:fldCharType="end"/>
      </w:r>
      <w:r w:rsidR="005B6F61">
        <w:rPr>
          <w:rFonts w:ascii="Times New Roman" w:hAnsi="Times New Roman"/>
          <w:color w:val="000000"/>
          <w:lang w:val="en-GB"/>
        </w:rPr>
        <w:t xml:space="preserve">. </w:t>
      </w:r>
      <w:r w:rsidRPr="00D86710">
        <w:rPr>
          <w:rFonts w:ascii="Times New Roman" w:hAnsi="Times New Roman"/>
          <w:color w:val="000000"/>
          <w:lang w:val="en-GB"/>
        </w:rPr>
        <w:t xml:space="preserve">Given the increased availability of the text for re-reading in both the static and slower scrolling conditions (although to a lesser extent with the scrolling format), this </w:t>
      </w:r>
      <w:r w:rsidR="00667F75">
        <w:rPr>
          <w:rFonts w:ascii="Times New Roman" w:hAnsi="Times New Roman"/>
          <w:color w:val="000000"/>
          <w:lang w:val="en-GB"/>
        </w:rPr>
        <w:t xml:space="preserve">potentially </w:t>
      </w:r>
      <w:r w:rsidRPr="00D86710">
        <w:rPr>
          <w:rFonts w:ascii="Times New Roman" w:hAnsi="Times New Roman"/>
          <w:color w:val="000000"/>
          <w:lang w:val="en-GB"/>
        </w:rPr>
        <w:t xml:space="preserve">allows more time to establish and remember the key concepts from the text as they are encountered: especially as the questions were all presented after the passage had been read and was no longer available, increasing the </w:t>
      </w:r>
      <w:r w:rsidR="00667F75">
        <w:rPr>
          <w:rFonts w:ascii="Times New Roman" w:hAnsi="Times New Roman"/>
          <w:color w:val="000000"/>
          <w:lang w:val="en-GB"/>
        </w:rPr>
        <w:t xml:space="preserve">reliance on </w:t>
      </w:r>
      <w:r w:rsidRPr="00D86710">
        <w:rPr>
          <w:rFonts w:ascii="Times New Roman" w:hAnsi="Times New Roman"/>
          <w:color w:val="000000"/>
          <w:lang w:val="en-GB"/>
        </w:rPr>
        <w:t xml:space="preserve">memory for the facts. </w:t>
      </w:r>
      <w:r w:rsidR="008E7940">
        <w:rPr>
          <w:rFonts w:ascii="Times New Roman" w:hAnsi="Times New Roman"/>
          <w:color w:val="000000"/>
          <w:lang w:val="en-GB"/>
        </w:rPr>
        <w:t>T</w:t>
      </w:r>
      <w:r w:rsidRPr="00D86710">
        <w:rPr>
          <w:rFonts w:ascii="Times New Roman" w:hAnsi="Times New Roman"/>
          <w:color w:val="000000"/>
          <w:lang w:val="en-GB"/>
        </w:rPr>
        <w:t xml:space="preserve">he forced extended exposure to restricted portions of the text with the slower scrolling rate may confer an advantage for recalling specific individual ideas compared to the faster text, supporting better literal comprehension and increasing participants’ ability to produce a summary including more of these key points from </w:t>
      </w:r>
      <w:r w:rsidR="008E7940">
        <w:rPr>
          <w:rFonts w:ascii="Times New Roman" w:hAnsi="Times New Roman"/>
          <w:color w:val="000000"/>
          <w:lang w:val="en-GB"/>
        </w:rPr>
        <w:t xml:space="preserve">the text. However, </w:t>
      </w:r>
      <w:r w:rsidRPr="00D86710">
        <w:rPr>
          <w:rFonts w:ascii="Times New Roman" w:hAnsi="Times New Roman"/>
          <w:color w:val="000000"/>
          <w:lang w:val="en-GB"/>
        </w:rPr>
        <w:t>the process of integrating the ideas across the text and with existing knowledge is less likely to gain an advantage from this</w:t>
      </w:r>
      <w:r w:rsidR="008E7940">
        <w:rPr>
          <w:rFonts w:ascii="Times New Roman" w:hAnsi="Times New Roman"/>
          <w:color w:val="000000"/>
          <w:lang w:val="en-GB"/>
        </w:rPr>
        <w:t xml:space="preserve"> delay</w:t>
      </w:r>
      <w:r w:rsidRPr="00D86710">
        <w:rPr>
          <w:rFonts w:ascii="Times New Roman" w:hAnsi="Times New Roman"/>
          <w:color w:val="000000"/>
          <w:lang w:val="en-GB"/>
        </w:rPr>
        <w:t xml:space="preserve">. </w:t>
      </w:r>
      <w:r w:rsidR="009C03AD">
        <w:rPr>
          <w:rFonts w:ascii="Times New Roman" w:hAnsi="Times New Roman"/>
          <w:color w:val="000000"/>
          <w:lang w:val="en-GB"/>
        </w:rPr>
        <w:t xml:space="preserve">A factor in common to </w:t>
      </w:r>
      <w:r w:rsidRPr="00D86710">
        <w:rPr>
          <w:rFonts w:ascii="Times New Roman" w:hAnsi="Times New Roman"/>
          <w:color w:val="000000"/>
          <w:lang w:val="en-GB"/>
        </w:rPr>
        <w:t>both scrolling conditions</w:t>
      </w:r>
      <w:r w:rsidR="008E7940">
        <w:rPr>
          <w:rFonts w:ascii="Times New Roman" w:hAnsi="Times New Roman"/>
          <w:color w:val="000000"/>
          <w:lang w:val="en-GB"/>
        </w:rPr>
        <w:t xml:space="preserve"> </w:t>
      </w:r>
      <w:r w:rsidRPr="00D86710">
        <w:rPr>
          <w:rFonts w:ascii="Times New Roman" w:hAnsi="Times New Roman"/>
          <w:color w:val="000000"/>
          <w:lang w:val="en-GB"/>
        </w:rPr>
        <w:t xml:space="preserve">is the restriction on the amount of text displayed at any one time, </w:t>
      </w:r>
      <w:r w:rsidR="0030792B" w:rsidRPr="00D86710">
        <w:rPr>
          <w:rFonts w:ascii="Times New Roman" w:hAnsi="Times New Roman"/>
          <w:color w:val="000000"/>
          <w:lang w:val="en-GB"/>
        </w:rPr>
        <w:t>which</w:t>
      </w:r>
      <w:r w:rsidRPr="00D86710">
        <w:rPr>
          <w:rFonts w:ascii="Times New Roman" w:hAnsi="Times New Roman"/>
          <w:color w:val="000000"/>
          <w:lang w:val="en-GB"/>
        </w:rPr>
        <w:t xml:space="preserve"> is limited by the screen dimensions rather than the rate of display. Participants are therefore equally unable to revisit parts of the text for instance to verify a link with subsequent text. This may be particularly important with regards to the less automatic processes involved in inference-making, which have been shown to involve searching previously seen parts of the text for information relevant to any given current processing cycle </w:t>
      </w:r>
      <w:r w:rsidRPr="00D86710">
        <w:rPr>
          <w:rFonts w:ascii="Times New Roman" w:hAnsi="Times New Roman"/>
          <w:color w:val="000000"/>
          <w:lang w:val="en-GB"/>
        </w:rPr>
        <w:fldChar w:fldCharType="begin" w:fldLock="1"/>
      </w:r>
      <w:r w:rsidR="00AD1565">
        <w:rPr>
          <w:rFonts w:ascii="Times New Roman" w:hAnsi="Times New Roman"/>
          <w:color w:val="000000"/>
          <w:lang w:val="en-GB"/>
        </w:rPr>
        <w:instrText>ADDIN CSL_CITATION { "citationItems" : [ { "id" : "ITEM-1", "itemData" : { "author" : [ { "dropping-particle" : "", "family" : "Broek", "given" : "Paul", "non-dropping-particle" : "van den", "parse-names" : false, "suffix" : "" }, { "dropping-particle" : "", "family" : "Beker", "given" : "Katinka", "non-dropping-particle" : "", "parse-names" : false, "suffix" : "" }, { "dropping-particle" : "", "family" : "Oudega", "given" : "Marja", "non-dropping-particle" : "", "parse-names" : false, "suffix" : "" } ], "chapter-number" : "5", "container-title" : "Inferences During Reading", "editor" : [ { "dropping-particle" : "", "family" : "O'Brien", "given" : "Edward", "non-dropping-particle" : "", "parse-names" : false, "suffix" : "" }, { "dropping-particle" : "", "family" : "Cook", "given" : "Anne E", "non-dropping-particle" : "", "parse-names" : false, "suffix" : "" }, { "dropping-particle" : "", "family" : "Lorch", "given" : "Robert F", "non-dropping-particle" : "", "parse-names" : false, "suffix" : "" } ], "id" : "ITEM-1", "issued" : { "date-parts" : [ [ "2015" ] ] }, "page" : "94-121", "publisher" : "Cambridge University Press", "publisher-place" : "Cambridge", "title" : "Inference generation in text comprehension: automatic and strategic processes in the construction of a mental representation", "type" : "chapter" }, "uris" : [ "http://www.mendeley.com/documents/?uuid=86aabacc-7b6a-4a86-a547-e8bb09e4ab8a" ] } ], "mendeley" : { "formattedCitation" : "(van den Broek, Beker, &amp; Oudega, 2015)", "plainTextFormattedCitation" : "(van den Broek, Beker, &amp; Oudega, 2015)", "previouslyFormattedCitation" : "(van den Broek, Beker, &amp; Oudega, 2015)" }, "properties" : { "noteIndex" : 0 }, "schema" : "https://github.com/citation-style-language/schema/raw/master/csl-citation.json" }</w:instrText>
      </w:r>
      <w:r w:rsidRPr="00D86710">
        <w:rPr>
          <w:rFonts w:ascii="Times New Roman" w:hAnsi="Times New Roman"/>
          <w:color w:val="000000"/>
          <w:lang w:val="en-GB"/>
        </w:rPr>
        <w:fldChar w:fldCharType="separate"/>
      </w:r>
      <w:r w:rsidR="001C7D6D" w:rsidRPr="001C7D6D">
        <w:rPr>
          <w:rFonts w:ascii="Times New Roman" w:hAnsi="Times New Roman"/>
          <w:noProof/>
          <w:color w:val="000000"/>
          <w:lang w:val="en-GB"/>
        </w:rPr>
        <w:t>(van den Broek, Beker, &amp; Oudega, 2015)</w:t>
      </w:r>
      <w:r w:rsidRPr="00D86710">
        <w:rPr>
          <w:rFonts w:ascii="Times New Roman" w:hAnsi="Times New Roman"/>
          <w:color w:val="000000"/>
          <w:lang w:val="en-GB"/>
        </w:rPr>
        <w:fldChar w:fldCharType="end"/>
      </w:r>
      <w:r w:rsidRPr="00D86710">
        <w:rPr>
          <w:rFonts w:ascii="Times New Roman" w:hAnsi="Times New Roman"/>
          <w:color w:val="000000"/>
          <w:lang w:val="en-GB"/>
        </w:rPr>
        <w:t xml:space="preserve">. Furthermore, at the faster rate participants have less time to make inferences </w:t>
      </w:r>
      <w:r w:rsidRPr="00D86710">
        <w:rPr>
          <w:rFonts w:ascii="Times New Roman" w:hAnsi="Times New Roman"/>
          <w:color w:val="000000"/>
          <w:lang w:val="en-GB"/>
        </w:rPr>
        <w:lastRenderedPageBreak/>
        <w:t xml:space="preserve">online, whilst at the slower rate participants must devote more resources to remembering the concepts across an artificially raised retention period imposed by the slow scrolling speed. </w:t>
      </w:r>
    </w:p>
    <w:p w14:paraId="197623B0" w14:textId="3CF6BBF4" w:rsidR="00FC3F24" w:rsidRPr="00D86710" w:rsidRDefault="009C03AD" w:rsidP="00B238DC">
      <w:pPr>
        <w:spacing w:line="480" w:lineRule="auto"/>
        <w:ind w:firstLine="720"/>
        <w:jc w:val="both"/>
        <w:rPr>
          <w:rFonts w:ascii="Times New Roman" w:hAnsi="Times New Roman"/>
          <w:color w:val="000000"/>
          <w:lang w:val="en-GB"/>
        </w:rPr>
      </w:pPr>
      <w:r>
        <w:rPr>
          <w:rFonts w:ascii="Times New Roman" w:hAnsi="Times New Roman"/>
          <w:color w:val="000000"/>
          <w:lang w:val="en-GB"/>
        </w:rPr>
        <w:t>T</w:t>
      </w:r>
      <w:r w:rsidR="00FC3F24" w:rsidRPr="00D86710">
        <w:rPr>
          <w:rFonts w:ascii="Times New Roman" w:hAnsi="Times New Roman"/>
          <w:color w:val="000000"/>
          <w:lang w:val="en-GB"/>
        </w:rPr>
        <w:t>h</w:t>
      </w:r>
      <w:r w:rsidR="002F4695">
        <w:rPr>
          <w:rFonts w:ascii="Times New Roman" w:hAnsi="Times New Roman"/>
          <w:color w:val="000000"/>
          <w:lang w:val="en-GB"/>
        </w:rPr>
        <w:t>e</w:t>
      </w:r>
      <w:r w:rsidR="00FC3F24" w:rsidRPr="00D86710">
        <w:rPr>
          <w:rFonts w:ascii="Times New Roman" w:hAnsi="Times New Roman"/>
          <w:color w:val="000000"/>
          <w:lang w:val="en-GB"/>
        </w:rPr>
        <w:t xml:space="preserve"> lack of sustained availability and the reduced working memory span </w:t>
      </w:r>
      <w:r>
        <w:rPr>
          <w:rFonts w:ascii="Times New Roman" w:hAnsi="Times New Roman"/>
          <w:color w:val="000000"/>
          <w:lang w:val="en-GB"/>
        </w:rPr>
        <w:t xml:space="preserve">with scrolling text </w:t>
      </w:r>
      <w:r w:rsidR="00FC3F24" w:rsidRPr="00D86710">
        <w:rPr>
          <w:rFonts w:ascii="Times New Roman" w:hAnsi="Times New Roman"/>
          <w:color w:val="000000"/>
          <w:lang w:val="en-GB"/>
        </w:rPr>
        <w:t xml:space="preserve">may encourage readers to try and resolve ambiguities early on in the processing chain (i.e. very soon after they encounter a new chunk of information), rather than holding the information in working memory storage for longer and reaching a decision about the most coherent way to integrate this information into their overall representation of the text at a later stage.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"DOI" : "10.1080/17470218.2015.1053951", "ISSN" : "1747-0218", "PMID" : "26103207", "abstract" : "We review previous research showing that representations formed during language processing are sometimes just \"good enough\" for the task at hand and propose the \"online cognitive equilibrium\" hypothesis as the driving force behind the formation of good-enough representations in language processing. Based on this view, we assume that the language comprehension system by default prefers to achieve as early as possible and remain as long as possible in a state of cognitive equilibrium where linguistic representations are successfully incorporated with existing knowledge structures (i.e., schemata) so that a meaningful and coherent overall representation is formed, and uncertainty is resolved or at least minimized. We also argue that the online equilibrium hypothesis is consistent with current theories of language processing, which maintain that linguistic representations are formed through a complex interplay between simple heuristics and deep syntactic algorithms and also theories that hold that linguistic representations are often incomplete and lacking in detail. We also propose a model of language processing that makes use of both heuristic and algorithmic processing, is sensitive to online cognitive equilibrium, and, we argue, is capable of explaining the formation of underspecified representations. We review previous findings providing evidence for underspecification in relation to this hypothesis and the associated language processing model and argue that most of these findings are compatible with them.", "author" : [ { "dropping-particle" : "", "family" : "Karimi", "given" : "Hossein", "non-dropping-particle" : "", "parse-names" : false, "suffix" : "" }, { "dropping-particle" : "", "family" : "Ferreira", "given" : "Fernanda", "non-dropping-particle" : "", "parse-names" : false, "suffix" : "" } ], "container-title" : "The Quarterly Journal of Experimental Psychology", "id" : "ITEM-1", "issue" : "July", "issued" : { "date-parts" : [ [ "2015" ] ] }, "page" : "1-28", "title" : "Good-enough linguistic representations and online cognitive equilibrium in language processing", "type" : "article-journal", "volume" : "0218" }, "uris" : [ "http://www.mendeley.com/documents/?uuid=fb7b3d46-266d-4d1d-8422-7e68a653cb24" ] } ], "mendeley" : { "formattedCitation" : "(Karimi &amp; Ferreira, 2015)", "manualFormatting" : "Karimi and Ferreira (2015)", "plainTextFormattedCitation" : "(Karimi &amp; Ferreira, 2015)", "previouslyFormattedCitation" : "(Karimi &amp; Ferreira, 2015)"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Karimi and Ferreira (2015)</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propose </w:t>
      </w:r>
      <w:r w:rsidR="00024302">
        <w:rPr>
          <w:rFonts w:ascii="Times New Roman" w:hAnsi="Times New Roman"/>
          <w:color w:val="000000"/>
          <w:lang w:val="en-GB"/>
        </w:rPr>
        <w:t>that</w:t>
      </w:r>
      <w:r w:rsidR="00FC3F24" w:rsidRPr="00D86710">
        <w:rPr>
          <w:rFonts w:ascii="Times New Roman" w:hAnsi="Times New Roman"/>
          <w:color w:val="000000"/>
          <w:lang w:val="en-GB"/>
        </w:rPr>
        <w:t xml:space="preserve"> readers search for a ‘good-enough’ linguistic representation of discourse coherence: the standards for which are influenced by factors such as individual working memory capacity, with those readers with lower capacity accepting an earlier resolution in order to achieve an equilibrium state and relieve demands on their working memory storage. Readers of scrolling text, </w:t>
      </w:r>
      <w:r>
        <w:rPr>
          <w:rFonts w:ascii="Times New Roman" w:hAnsi="Times New Roman"/>
          <w:color w:val="000000"/>
          <w:lang w:val="en-GB"/>
        </w:rPr>
        <w:t xml:space="preserve">are </w:t>
      </w:r>
      <w:r w:rsidR="00FC3F24" w:rsidRPr="00D86710">
        <w:rPr>
          <w:rFonts w:ascii="Times New Roman" w:hAnsi="Times New Roman"/>
          <w:color w:val="000000"/>
          <w:lang w:val="en-GB"/>
        </w:rPr>
        <w:t xml:space="preserve">doubly constrained by working memory capacity and text availability </w:t>
      </w:r>
      <w:r>
        <w:rPr>
          <w:rFonts w:ascii="Times New Roman" w:hAnsi="Times New Roman"/>
          <w:color w:val="000000"/>
          <w:lang w:val="en-GB"/>
        </w:rPr>
        <w:t xml:space="preserve">and </w:t>
      </w:r>
      <w:r w:rsidR="001947B2">
        <w:rPr>
          <w:rFonts w:ascii="Times New Roman" w:hAnsi="Times New Roman"/>
          <w:color w:val="000000"/>
          <w:lang w:val="en-GB"/>
        </w:rPr>
        <w:t xml:space="preserve">are therefore </w:t>
      </w:r>
      <w:r w:rsidR="00FC3F24" w:rsidRPr="00D86710">
        <w:rPr>
          <w:rFonts w:ascii="Times New Roman" w:hAnsi="Times New Roman"/>
          <w:color w:val="000000"/>
          <w:lang w:val="en-GB"/>
        </w:rPr>
        <w:t xml:space="preserve">likely to make these inferences soon after encountering new information and without always being able to look back in the text: resulting in a reduced ability to identify links between spatially separated parts of the text, and an increased likelihood of making underspecified inferences. </w:t>
      </w:r>
    </w:p>
    <w:p w14:paraId="17A21738" w14:textId="7653DAB0" w:rsidR="00FC3F24" w:rsidRPr="00D86710" w:rsidRDefault="004467E2" w:rsidP="00B238DC">
      <w:pPr>
        <w:spacing w:line="480" w:lineRule="auto"/>
        <w:ind w:firstLine="720"/>
        <w:jc w:val="both"/>
        <w:rPr>
          <w:rFonts w:ascii="Times New Roman" w:hAnsi="Times New Roman"/>
          <w:color w:val="000000"/>
          <w:lang w:val="en-GB"/>
        </w:rPr>
      </w:pPr>
      <w:r w:rsidRPr="00D86710">
        <w:rPr>
          <w:rFonts w:ascii="Times New Roman" w:hAnsi="Times New Roman"/>
          <w:color w:val="000000"/>
          <w:lang w:val="en-GB"/>
        </w:rPr>
        <w:t xml:space="preserve">The movement of the text </w:t>
      </w:r>
      <w:r w:rsidR="00FC3F24" w:rsidRPr="00D86710">
        <w:rPr>
          <w:rFonts w:ascii="Times New Roman" w:hAnsi="Times New Roman"/>
          <w:color w:val="000000"/>
          <w:lang w:val="en-GB"/>
        </w:rPr>
        <w:t xml:space="preserve">may also itself alter the comprehension process: increased perceptual complexity (arising from the movement of the words) may lead to poorer specification of text characteristics (and therefore lower lexical quality, known to be a contributing factor to poor reading comprehension; </w:t>
      </w:r>
      <w:r w:rsidR="00FC3F24" w:rsidRPr="00D86710">
        <w:rPr>
          <w:rFonts w:ascii="Times New Roman" w:hAnsi="Times New Roman"/>
          <w:color w:val="000000"/>
          <w:lang w:val="en-GB"/>
        </w:rPr>
        <w:fldChar w:fldCharType="begin" w:fldLock="1"/>
      </w:r>
      <w:r w:rsidR="00537115">
        <w:rPr>
          <w:rFonts w:ascii="Times New Roman" w:hAnsi="Times New Roman"/>
          <w:color w:val="000000"/>
          <w:lang w:val="en-GB"/>
        </w:rPr>
        <w:instrText>ADDIN CSL_CITATION { "citationItems" : [ { "id" : "ITEM-1", "itemData" : { "DOI" : "10.1080/10888430701530730", "ISSN" : "1088-8438", "abstract" : "The lexical quality hypothesis (LQH) claims that variation in the quality of word representations has consequences for reading skill, including comprehension. High lexical quality includes well-specified and partly redundant representations of form (orthography and phonology) and flexible representations of meaning, allowing for rapid and reliable meaning retrieval. Low-quality representations lead to specific word-related problems in comprehension. Six lines of research on adult readers demonstrate some of the implications of the LQH. First, large-scale correlational results show the general interdependence of comprehension and lexical skill while identifying disassociations that allow focus on comprehension-specific skill. Second, word-level semantic processing studies show comprehension skill differences in the time course of form-meaning confusions. Studies of rare vocabulary learning using event-related potentials (ERPs) show that, third, skilled comprehenders learn new words more effectively and sho...", "author" : [ { "dropping-particle" : "", "family" : "Perfetti", "given" : "Charles", "non-dropping-particle" : "", "parse-names" : false, "suffix" : "" } ], "container-title" : "Scientific Studies of Reading", "id" : "ITEM-1", "issue" : "4", "issued" : { "date-parts" : [ [ "2007", "9", "26" ] ] }, "language" : "en", "page" : "357-383", "publisher" : "Taylor &amp; Francis Group", "title" : "Reading ability: lexical quality to comprehension", "type" : "article-journal", "volume" : "11" }, "uris" : [ "http://www.mendeley.com/documents/?uuid=1d71e762-04ae-4d2a-a23e-1452c705876c" ] }, { "id" : "ITEM-2", "itemData" : { "author" : [ { "dropping-particle" : "", "family" : "Perfetti", "given" : "Charles", "non-dropping-particle" : "", "parse-names" : false, "suffix" : "" }, { "dropping-particle" : "", "family" : "Hart", "given" : "L", "non-dropping-particle" : "", "parse-names" : false, "suffix" : "" } ], "chapter-number" : "11", "container-title" : "Precursors of functional literacy", "editor" : [ { "dropping-particle" : "", "family" : "Verhoeven", "given" : "Ludo", "non-dropping-particle" : "", "parse-names" : false, "suffix" : "" }, { "dropping-particle" : "", "family" : "Elbro", "given" : "Carsten", "non-dropping-particle" : "", "parse-names" : false, "suffix" : "" }, { "dropping-particle" : "", "family" : "Reitsma", "given" : "Pieter", "non-dropping-particle" : "", "parse-names" : false, "suffix" : "" } ], "id" : "ITEM-2", "issued" : { "date-parts" : [ [ "2002" ] ] }, "page" : "67-86", "publisher" : "John Benhamins", "publisher-place" : "Amsterdam", "title" : "The lexical quality hypothesis", "type" : "chapter" }, "uris" : [ "http://www.mendeley.com/documents/?uuid=d01f6efa-19de-4a9a-a7e3-b5611aa48f28" ] }, { "id" : "ITEM-3", "itemData" : { "author" : [ { "dropping-particle" : "", "family" : "Perfetti", "given" : "Charles", "non-dropping-particle" : "", "parse-names" : false, "suffix" : "" }, { "dropping-particle" : "", "family" : "Hart", "given" : "L", "non-dropping-particle" : "", "parse-names" : false, "suffix" : "" } ], "container-title" : "On the consequences of meaning selection: Perspectives on resolving lexical ambiguity", "editor" : [ { "dropping-particle" : "", "family" : "Gorfein", "given" : "David", "non-dropping-particle" : "", "parse-names" : false, "suffix" : "" } ], "id" : "ITEM-3", "issued" : { "date-parts" : [ [ "2001" ] ] }, "page" : "67-86", "publisher" : "American Psychological Association", "publisher-place" : "Washington", "title" : "The lexical basis of comprehension skill.", "type" : "chapter" }, "uris" : [ "http://www.mendeley.com/documents/?uuid=9e5a2932-e4c7-4bee-a7db-6e6b245bda36" ] }, { "id" : "ITEM-4", "itemData" : { "author" : [ { "dropping-particle" : "", "family" : "Verhoeven", "given" : "L", "non-dropping-particle" : "", "parse-names" : false, "suffix" : "" }, { "dropping-particle" : "", "family" : "Perfetti", "given" : "Charles", "non-dropping-particle" : "", "parse-names" : false, "suffix" : "" } ], "container-title" : "Applied Cognitive Psychology", "id" : "ITEM-4", "issue" : "3", "issued" : { "date-parts" : [ [ "2008" ] ] }, "page" : "293-301", "title" : "Advances in text comprehension: Model, process and development", "type" : "article-journal", "volume" : "22" }, "uris" : [ "http://www.mendeley.com/documents/?uuid=9fa379a2-6d41-4f0d-9301-1ec1262c210f" ] } ], "mendeley" : { "formattedCitation" : "(Perfetti, 2007; Perfetti &amp; Hart, 2001, 2002; L Verhoeven &amp; Perfetti, 2008)", "manualFormatting" : "Perfetti &amp; Hart, 2001, 2002; Perfetti, 2007; Verhoeven &amp; Perfetti, 2008)", "plainTextFormattedCitation" : "(Perfetti, 2007; Perfetti &amp; Hart, 2001, 2002; L Verhoeven &amp; Perfetti, 2008)", "previouslyFormattedCitation" : "(Perfetti, 2007; Perfetti &amp; Hart, 2001, 2002; L Verhoeven &amp; Perfetti, 2008)"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Perfetti &amp; Hart, 2001, 2002; Perfetti, 2007; Verhoeven &amp; Perfetti, 2008)</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furthermore, frequent switching between oculomotor pursuit and saccadic eye movements </w:t>
      </w:r>
      <w:r w:rsidR="00D6033E" w:rsidRPr="00D86710">
        <w:rPr>
          <w:rFonts w:ascii="Times New Roman" w:hAnsi="Times New Roman"/>
          <w:color w:val="000000"/>
          <w:lang w:val="en-GB"/>
        </w:rPr>
        <w:t xml:space="preserve">(as employed to </w:t>
      </w:r>
      <w:r w:rsidR="00D6033E" w:rsidRPr="00D86710">
        <w:rPr>
          <w:rFonts w:ascii="Times New Roman" w:hAnsi="Times New Roman"/>
          <w:color w:val="000000"/>
          <w:lang w:val="en-GB"/>
        </w:rPr>
        <w:lastRenderedPageBreak/>
        <w:t xml:space="preserve">read scrolling text; </w:t>
      </w:r>
      <w:r w:rsidR="00D6033E" w:rsidRPr="00D86710">
        <w:rPr>
          <w:rFonts w:ascii="Times New Roman" w:hAnsi="Times New Roman"/>
          <w:color w:val="000000"/>
          <w:lang w:val="en-GB"/>
        </w:rPr>
        <w:fldChar w:fldCharType="begin" w:fldLock="1"/>
      </w:r>
      <w:r w:rsidR="00537115">
        <w:rPr>
          <w:rFonts w:ascii="Times New Roman" w:hAnsi="Times New Roman"/>
          <w:color w:val="000000"/>
          <w:lang w:val="en-GB"/>
        </w:rPr>
        <w:instrText>ADDIN CSL_CITATION { "citationItems" : [ { "id" : "ITEM-1", "itemData" : { "author" : [ { "dropping-particle" : "", "family" : "Buettner", "given" : "Martin", "non-dropping-particle" : "", "parse-names" : false, "suffix" : "" }, { "dropping-particle" : "", "family" : "Krischer", "given" : "C", "non-dropping-particle" : "", "parse-names" : false, "suffix" : "" }, { "dropping-particle" : "", "family" : "Meissen", "given" : "R", "non-dropping-particle" : "", "parse-names" : false, "suffix" : "" } ], "container-title" : "Bulletin of the Psychonomic Society", "id" : "ITEM-1", "issue" : "6", "issued" : { "date-parts" : [ [ "1985" ] ] }, "page" : "479-482", "title" : "Characterization of gliding text as a reading stimulus", "type" : "article-journal", "volume" : "23" }, "uris" : [ "http://www.mendeley.com/documents/?uuid=cb4c2d79-903a-4534-ad80-806899d76508" ] }, { "id" : "ITEM-2", "itemData" : { "author" : [ { "dropping-particle" : "", "family" : "Valsecchi", "given" : "M", "non-dropping-particle" : "", "parse-names" : false, "suffix" : "" }, { "dropping-particle" : "", "family" : "Gegenfurtner", "given" : "Karl R", "non-dropping-particle" : "", "parse-names" : false, "suffix" : "" }, { "dropping-particle" : "", "family" : "Sch\u00fctz", "given" : "Alexander C", "non-dropping-particle" : "", "parse-names" : false, "suffix" : "" } ], "container-title" : "Journal of Vision", "id" : "ITEM-2", "issue" : "10:8", "issued" : { "date-parts" : [ [ "2013" ] ] }, "page" : "1-20", "title" : "Saccadic and smooth-pursuit eye movements during reading of drifting texts", "type" : "article-journal", "volume" : "13" }, "uris" : [ "http://www.mendeley.com/documents/?uuid=bede38a8-96ec-4dc1-bf45-4f56bb3f1af5" ] }, { "id" : "ITEM-3", "itemData" : { "DOI" : "10.1037/xhp0000329", "author" : [ { "dropping-particle" : "", "family" : "Harvey", "given" : "Hannah", "non-dropping-particle" : "", "parse-names" : false, "suffix" : "" }, { "dropping-particle" : "", "family" : "Godwin", "given" : "Hayward", "non-dropping-particle" : "", "parse-names" : false, "suffix" : "" }, { "dropping-particle" : "", "family" : "Fitzsimmons", "given" : "Gemma", "non-dropping-particle" : "", "parse-names" : false, "suffix" : "" }, { "dropping-particle" : "", "family" : "Liversedge", "given" : "Simon P.", "non-dropping-particle" : "", "parse-names" : false, "suffix" : "" }, { "dropping-particle" : "", "family" : "Walker", "given" : "Robin", "non-dropping-particle" : "", "parse-names" : false, "suffix" : "" } ], "container-title" : "Journal of Experimental Psychology: Human Perception and Performance", "id" : "ITEM-3", "issued" : { "date-parts" : [ [ "2017" ] ] }, "title" : "Oculomotor and linguistic processing effects in reading dynamic horizontally scrolling text.", "type" : "article-journal" }, "uris" : [ "http://www.mendeley.com/documents/?uuid=f3eb53d1-b534-438a-bd93-c3dc4c762989" ] } ], "mendeley" : { "formattedCitation" : "(Buettner, Krischer, &amp; Meissen, 1985; Harvey et al., 2017; Valsecchi et al., 2013)", "manualFormatting" : "Buettner, Krischer, &amp; Meissen, 1985; Harvey et al., 2017; Valsecchi et al., 2013)", "plainTextFormattedCitation" : "(Buettner, Krischer, &amp; Meissen, 1985; Harvey et al., 2017; Valsecchi et al., 2013)", "previouslyFormattedCitation" : "(Buettner, Krischer, &amp; Meissen, 1985; Harvey et al., 2017; Valsecchi et al., 2013)" }, "properties" : { "noteIndex" : 0 }, "schema" : "https://github.com/citation-style-language/schema/raw/master/csl-citation.json" }</w:instrText>
      </w:r>
      <w:r w:rsidR="00D6033E" w:rsidRPr="00D86710">
        <w:rPr>
          <w:rFonts w:ascii="Times New Roman" w:hAnsi="Times New Roman"/>
          <w:color w:val="000000"/>
          <w:lang w:val="en-GB"/>
        </w:rPr>
        <w:fldChar w:fldCharType="separate"/>
      </w:r>
      <w:r w:rsidR="00436F36" w:rsidRPr="00436F36">
        <w:rPr>
          <w:rFonts w:ascii="Times New Roman" w:hAnsi="Times New Roman"/>
          <w:noProof/>
          <w:color w:val="000000"/>
          <w:lang w:val="en-GB"/>
        </w:rPr>
        <w:t>Buettner, Krischer, &amp; Meissen, 1985; Harvey et al., 2017; Valsecchi et al., 2013)</w:t>
      </w:r>
      <w:r w:rsidR="00D6033E" w:rsidRPr="00D86710">
        <w:rPr>
          <w:rFonts w:ascii="Times New Roman" w:hAnsi="Times New Roman"/>
          <w:color w:val="000000"/>
          <w:lang w:val="en-GB"/>
        </w:rPr>
        <w:fldChar w:fldCharType="end"/>
      </w:r>
      <w:r w:rsidR="00314484" w:rsidRPr="00D86710">
        <w:rPr>
          <w:rFonts w:ascii="Times New Roman" w:hAnsi="Times New Roman"/>
          <w:color w:val="000000"/>
          <w:lang w:val="en-GB"/>
        </w:rPr>
        <w:t xml:space="preserve"> </w:t>
      </w:r>
      <w:r w:rsidR="00FC3F24" w:rsidRPr="00D86710">
        <w:rPr>
          <w:rFonts w:ascii="Times New Roman" w:hAnsi="Times New Roman"/>
          <w:color w:val="000000"/>
          <w:lang w:val="en-GB"/>
        </w:rPr>
        <w:t>may introduce interference, disturbing the integration of individual propositions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"author" : [ { "dropping-particle" : "", "family" : "Kintsch", "given" : "Walter", "non-dropping-particle" : "", "parse-names" : false, "suffix" : "" }, { "dropping-particle" : "", "family" : "Dijk", "given" : "Teun A", "non-dropping-particle" : "van", "parse-names" : false, "suffix" : "" } ], "container-title" : "Psychological review", "id" : "ITEM-1", "issue" : "5", "issued" : { "date-parts" : [ [ "1978" ] ] }, "page" : "363-394", "title" : "Toward a model of text comprehension and production.", "type" : "article-journal", "volume" : "85" }, "uris" : [ "http://www.mendeley.com/documents/?uuid=c1aaee03-6ef0-424d-a05c-b2930c00906c" ] }, { "id" : "ITEM-2", "itemData" : { "ISBN" : "1467-8721", "ISSN" : "09637214", "abstract" : "Reading is one of the most complex and uniquely human of cognitive activities. Our understanding of the processes and factors involved in text comprehension is quite impressive, but it also is fragmented, with a proliferation of \u201cmini-theories\u201d for specific components that in reality are intertwined and interact with one another. Theories of dynamic text comprehension (DTC) aim to capture the integration of these components. They depict reading comprehension as an ongoing process involving fluctuations in the activation of concepts as the reader proceeds through the text, resulting in a gradually emerging interpretation of the material. Features of texts and characteristics of the reader jointly and interactively affect these fluctuations, influencing and being influenced by the reader's understanding and memory of what is read. We illustrate the DTC approach by describing one theory, called the Landscape model, and summarize how its simulations match empirical data. We conclude with some implications of the DTC framework for basic and applied reading research.", "author" : [ { "dropping-particle" : "", "family" : "Rapp", "given" : "David", "non-dropping-particle" : "", "parse-names" : false, "suffix" : "" }, { "dropping-particle" : "", "family" : "Broek", "given" : "Paul", "non-dropping-particle" : "van den", "parse-names" : false, "suffix" : "" } ], "container-title" : "Current Directions in Psychological Science", "id" : "ITEM-2", "issue" : "5", "issued" : { "date-parts" : [ [ "2005" ] ] }, "page" : "276-279", "title" : "Dynamic text comprehension", "type" : "article-journal", "volume" : "14" }, "uris" : [ "http://www.mendeley.com/documents/?uuid=01f91332-bfd7-4244-8889-a311b49a8715" ] } ], "mendeley" : { "formattedCitation" : "(Kintsch &amp; van Dijk, 1978; Rapp &amp; van den Broek, 2005)", "manualFormatting" : "Kintsch &amp; van Dijk, 1978; Rapp &amp; van den Broek, 2005)", "plainTextFormattedCitation" : "(Kintsch &amp; van Dijk, 1978; Rapp &amp; van den Broek, 2005)", "previouslyFormattedCitation" : "(Kintsch &amp; van Dijk, 1978; Rapp &amp; van den Broek, 2005)"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Kintsch &amp; van Dijk, 1978; Rapp &amp; van den Broek, 2005)</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Finally, an additional factor worth consideration is that the scrolling format necessarily strips the text of informative navigational ‘landmarks’ such as paragraph breaks. These </w:t>
      </w:r>
      <w:r w:rsidR="00086475">
        <w:rPr>
          <w:rFonts w:ascii="Times New Roman" w:hAnsi="Times New Roman"/>
          <w:color w:val="000000"/>
          <w:lang w:val="en-GB"/>
        </w:rPr>
        <w:t>cues may help readers to organis</w:t>
      </w:r>
      <w:r w:rsidR="00FC3F24" w:rsidRPr="00D86710">
        <w:rPr>
          <w:rFonts w:ascii="Times New Roman" w:hAnsi="Times New Roman"/>
          <w:color w:val="000000"/>
          <w:lang w:val="en-GB"/>
        </w:rPr>
        <w:t xml:space="preserve">e the information they are receiving from the text, aiding in the identification of structurally central concepts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"author" : [ { "dropping-particle" : "", "family" : "Tinker", "given" : "M A", "non-dropping-particle" : "", "parse-names" : false, "suffix" : "" } ], "id" : "ITEM-1", "issued" : { "date-parts" : [ [ "1965" ] ] }, "publisher" : "Minnesota Press", "publisher-place" : "Minnesota", "title" : "Bases for Effective Reading", "type" : "book" }, "uris" : [ "http://www.mendeley.com/documents/?uuid=2daaa6e8-c04b-4f10-823c-b4610bf236f8" ] } ], "mendeley" : { "formattedCitation" : "(Tinker, 1965)", "plainTextFormattedCitation" : "(Tinker, 1965)", "previouslyFormattedCitation" : "(Tinker, 1965)"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(Tinker, 1965)</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a key process in successful text comprehension (</w:t>
      </w:r>
      <w:r w:rsidR="00FC3F24" w:rsidRPr="00D86710">
        <w:rPr>
          <w:rFonts w:ascii="Times New Roman" w:hAnsi="Times New Roman"/>
          <w:color w:val="000000"/>
          <w:lang w:val="en-GB"/>
        </w:rPr>
        <w:fldChar w:fldCharType="begin" w:fldLock="1"/>
      </w:r>
      <w:r w:rsidR="00FC3F24" w:rsidRPr="00D86710">
        <w:rPr>
          <w:rFonts w:ascii="Times New Roman" w:hAnsi="Times New Roman"/>
          <w:color w:val="000000"/>
          <w:lang w:val="en-GB"/>
        </w:rPr>
        <w:instrText>ADDIN CSL_CITATION { "citationItems" : [ { "id" : "ITEM-1", "itemData" : { "author" : [ { "dropping-particle" : "", "family" : "Broek", "given" : "Paul", "non-dropping-particle" : "van den", "parse-names" : false, "suffix" : "" }, { "dropping-particle" : "", "family" : "Mouw", "given" : "Jolien M", "non-dropping-particle" : "", "parse-names" : false, "suffix" : "" }, { "dropping-particle" : "", "family" : "Kraal", "given" : "Astrid", "non-dropping-particle" : "", "parse-names" : false, "suffix" : "" } ], "container-title" : "Handbook of Individual Differences in Reading", "editor" : [ { "dropping-particle" : "", "family" : "Afflerbach", "given" : "Peter", "non-dropping-particle" : "", "parse-names" : false, "suffix" : "" } ], "id" : "ITEM-1", "issued" : { "date-parts" : [ [ "2016" ] ] }, "page" : "138-150", "publisher" : "Routledge", "publisher-place" : "Abingdon", "title" : "Individual differences in reading comprehension", "type" : "chapter" }, "uris" : [ "http://www.mendeley.com/documents/?uuid=7a63feec-40b0-4bae-9733-162db8fc82a6" ] } ], "mendeley" : { "formattedCitation" : "(van den Broek, Mouw, &amp; Kraal, 2016)", "manualFormatting" : "van den Broek, Mouw, &amp; Kraal, 2016)", "plainTextFormattedCitation" : "(van den Broek, Mouw, &amp; Kraal, 2016)", "previouslyFormattedCitation" : "(van den Broek, Mouw, &amp; Kraal, 2016)"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van den Broek, Mouw, &amp; Kraal, 2016)</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The importance of this information in reading text can be supported by findings that readers are able to use this information to recall the position of information on a page for when asked to revisit it </w:t>
      </w:r>
      <w:r w:rsidR="00FC3F24" w:rsidRPr="00D86710">
        <w:rPr>
          <w:rFonts w:ascii="Times New Roman" w:hAnsi="Times New Roman"/>
          <w:color w:val="000000"/>
          <w:lang w:val="en-GB"/>
        </w:rPr>
        <w:fldChar w:fldCharType="begin" w:fldLock="1"/>
      </w:r>
      <w:r w:rsidR="00E1708E" w:rsidRPr="00D86710">
        <w:rPr>
          <w:rFonts w:ascii="Times New Roman" w:hAnsi="Times New Roman"/>
          <w:color w:val="000000"/>
          <w:lang w:val="en-GB"/>
        </w:rPr>
        <w:instrText>ADDIN CSL_CITATION { "citationItems" : [ { "id" : "ITEM-1", "itemData" : { "author" : [ { "dropping-particle" : "", "family" : "Rothkopf", "given" : "EZ", "non-dropping-particle" : "", "parse-names" : false, "suffix" : "" } ], "container-title" : "Journal of Memory and Language", "id" : "ITEM-1", "issue" : "6", "issued" : { "date-parts" : [ [ "1971" ] ] }, "page" : "608-613", "title" : "Incidental memory for location of information in text", "type" : "article-journal", "volume" : "10" }, "uris" : [ "http://www.mendeley.com/documents/?uuid=75efd0c1-c2bc-4187-971a-833a5d944632" ] }, { "id" : "ITEM-2", "itemData" : { "author" : [ { "dropping-particle" : "", "family" : "Christie", "given" : "JM", "non-dropping-particle" : "", "parse-names" : false, "suffix" : "" }, { "dropping-particle" : "", "family" : "Just", "given" : "Marcel Adam", "non-dropping-particle" : "", "parse-names" : false, "suffix" : "" } ], "container-title" : "Journal of Educational Psychology", "id" : "ITEM-2", "issue" : "6", "issued" : { "date-parts" : [ [ "1976" ] ] }, "page" : "702-710", "title" : "Remembering the location and content of sentences in a prose passage.", "type" : "article-journal", "volume" : "68" }, "uris" : [ "http://www.mendeley.com/documents/?uuid=4ec36a78-42a6-4e05-a399-d59aff97d650" ] }, { "id" : "ITEM-3", "itemData" : { "author" : [ { "dropping-particle" : "", "family" : "Zechmeister", "given" : "EB", "non-dropping-particle" : "", "parse-names" : false, "suffix" : "" }, { "dropping-particle" : "", "family" : "McKillip", "given" : "J", "non-dropping-particle" : "", "parse-names" : false, "suffix" : "" } ], "container-title" : "Journal of Educational Psychology", "id" : "ITEM-3", "issue" : "5", "issued" : { "date-parts" : [ [ "1972" ] ] }, "page" : "446-453", "title" : "Recall of place on the page.", "type" : "article-journal", "volume" : "63" }, "uris" : [ "http://www.mendeley.com/documents/?uuid=de4d3a15-e5b7-476f-8b71-13052b101c5b" ] } ], "mendeley" : { "formattedCitation" : "(Christie &amp; Just, 1976; Rothkopf, 1971; Zechmeister &amp; McKillip, 1972)", "plainTextFormattedCitation" : "(Christie &amp; Just, 1976; Rothkopf, 1971; Zechmeister &amp; McKillip, 1972)", "previouslyFormattedCitation" : "(Christie &amp; Just, 1976; Rothkopf, 1971; Zechmeister &amp; McKillip, 1972)"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(Christie &amp; Just, 1976; Rothkopf, 1971; Zechmeister &amp; McKillip, 1972)</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and, furthermore, that removal of such information has been found to reduce reading speed </w:t>
      </w:r>
      <w:r w:rsidR="00FC3F24" w:rsidRPr="00D86710">
        <w:rPr>
          <w:rFonts w:ascii="Times New Roman" w:hAnsi="Times New Roman"/>
          <w:color w:val="000000"/>
          <w:lang w:val="en-GB"/>
        </w:rPr>
        <w:fldChar w:fldCharType="begin" w:fldLock="1"/>
      </w:r>
      <w:r w:rsidR="002E565B" w:rsidRPr="00D86710">
        <w:rPr>
          <w:rFonts w:ascii="Times New Roman" w:hAnsi="Times New Roman"/>
          <w:color w:val="000000"/>
          <w:lang w:val="en-GB"/>
        </w:rPr>
        <w:instrText>ADDIN CSL_CITATION { "citationItems" : [ { "id" : "ITEM-1", "itemData" : { "author" : [ { "dropping-particle" : "", "family" : "Paterson", "given" : "D G", "non-dropping-particle" : "", "parse-names" : false, "suffix" : "" }, { "dropping-particle" : "", "family" : "Tinker", "given" : "M A", "non-dropping-particle" : "", "parse-names" : false, "suffix" : "" } ], "id" : "ITEM-1", "issued" : { "date-parts" : [ [ "1940" ] ] }, "publisher" : "Harper and Row", "publisher-place" : "New York", "title" : "How to make type readable.", "type" : "book" }, "uris" : [ "http://www.mendeley.com/documents/?uuid=512a329a-a47f-425e-9550-b55ee2c30af3" ] } ], "mendeley" : { "formattedCitation" : "(Paterson &amp; Tinker, 1940)", "manualFormatting" : "(Paterson &amp; Tinker, 1940)", "plainTextFormattedCitation" : "(Paterson &amp; Tinker, 1940)", "previouslyFormattedCitation" : "(Paterson &amp; Tinker, 1940)" }, "properties" : { "noteIndex" : 0 }, "schema" : "https://github.com/citation-style-language/schema/raw/master/csl-citation.json" }</w:instrText>
      </w:r>
      <w:r w:rsidR="00FC3F24" w:rsidRPr="00D86710">
        <w:rPr>
          <w:rFonts w:ascii="Times New Roman" w:hAnsi="Times New Roman"/>
          <w:color w:val="000000"/>
          <w:lang w:val="en-GB"/>
        </w:rPr>
        <w:fldChar w:fldCharType="separate"/>
      </w:r>
      <w:r w:rsidR="00FC3F24" w:rsidRPr="00D86710">
        <w:rPr>
          <w:rFonts w:ascii="Times New Roman" w:hAnsi="Times New Roman"/>
          <w:noProof/>
          <w:color w:val="000000"/>
          <w:lang w:val="en-GB"/>
        </w:rPr>
        <w:t>(Paterson &amp; Tinker, 1940)</w:t>
      </w:r>
      <w:r w:rsidR="00FC3F24" w:rsidRPr="00D86710">
        <w:rPr>
          <w:rFonts w:ascii="Times New Roman" w:hAnsi="Times New Roman"/>
          <w:color w:val="000000"/>
          <w:lang w:val="en-GB"/>
        </w:rPr>
        <w:fldChar w:fldCharType="end"/>
      </w:r>
      <w:r w:rsidR="00FC3F24" w:rsidRPr="00D86710">
        <w:rPr>
          <w:rFonts w:ascii="Times New Roman" w:hAnsi="Times New Roman"/>
          <w:color w:val="000000"/>
          <w:lang w:val="en-GB"/>
        </w:rPr>
        <w:t xml:space="preserve">. </w:t>
      </w:r>
    </w:p>
    <w:p w14:paraId="22D90FF6" w14:textId="789E7055" w:rsidR="001902A8" w:rsidRDefault="00E10E67" w:rsidP="00B238DC">
      <w:pPr>
        <w:spacing w:line="480" w:lineRule="auto"/>
        <w:ind w:firstLine="720"/>
        <w:jc w:val="both"/>
        <w:rPr>
          <w:rFonts w:ascii="Times New Roman" w:hAnsi="Times New Roman"/>
          <w:b/>
          <w:color w:val="000000"/>
          <w:lang w:val="en-GB"/>
        </w:rPr>
      </w:pPr>
      <w:r>
        <w:rPr>
          <w:rFonts w:ascii="Times New Roman" w:hAnsi="Times New Roman"/>
          <w:color w:val="000000"/>
          <w:lang w:val="en-GB"/>
        </w:rPr>
        <w:t xml:space="preserve">Despite the limitations for comprehension of scrolling text highlighted by these findings, </w:t>
      </w:r>
      <w:r w:rsidR="009A6E08">
        <w:rPr>
          <w:rFonts w:ascii="Times New Roman" w:hAnsi="Times New Roman"/>
          <w:color w:val="000000"/>
          <w:lang w:val="en-GB"/>
        </w:rPr>
        <w:t xml:space="preserve">a good </w:t>
      </w:r>
      <w:r>
        <w:rPr>
          <w:rFonts w:ascii="Times New Roman" w:hAnsi="Times New Roman"/>
          <w:color w:val="000000"/>
          <w:lang w:val="en-GB"/>
        </w:rPr>
        <w:t xml:space="preserve">level of literal comprehension </w:t>
      </w:r>
      <w:r w:rsidR="009A6E08">
        <w:rPr>
          <w:rFonts w:ascii="Times New Roman" w:hAnsi="Times New Roman"/>
          <w:color w:val="000000"/>
          <w:lang w:val="en-GB"/>
        </w:rPr>
        <w:t xml:space="preserve">was </w:t>
      </w:r>
      <w:r>
        <w:rPr>
          <w:rFonts w:ascii="Times New Roman" w:hAnsi="Times New Roman"/>
          <w:color w:val="000000"/>
          <w:lang w:val="en-GB"/>
        </w:rPr>
        <w:t>achieved even with a faster display speed, and some gist analysis and even higher-level inference production clearly is possible. Consequently, whilst t</w:t>
      </w:r>
      <w:r w:rsidRPr="00D86710">
        <w:rPr>
          <w:rFonts w:ascii="Times New Roman" w:hAnsi="Times New Roman"/>
          <w:color w:val="000000"/>
          <w:lang w:val="en-GB"/>
        </w:rPr>
        <w:t>his presentation format may not be suitable in situations where in-depth sustained reading comprehension is key (e.g. for m-learning applications)</w:t>
      </w:r>
      <w:r>
        <w:rPr>
          <w:rFonts w:ascii="Times New Roman" w:hAnsi="Times New Roman"/>
          <w:color w:val="000000"/>
          <w:lang w:val="en-GB"/>
        </w:rPr>
        <w:t>,</w:t>
      </w:r>
      <w:r w:rsidR="000F5527">
        <w:rPr>
          <w:rFonts w:ascii="Times New Roman" w:hAnsi="Times New Roman"/>
          <w:color w:val="000000"/>
          <w:lang w:val="en-GB"/>
        </w:rPr>
        <w:t xml:space="preserve"> it </w:t>
      </w:r>
      <w:r w:rsidR="009C03AD">
        <w:rPr>
          <w:rFonts w:ascii="Times New Roman" w:hAnsi="Times New Roman"/>
          <w:color w:val="000000"/>
          <w:lang w:val="en-GB"/>
        </w:rPr>
        <w:t xml:space="preserve">may be </w:t>
      </w:r>
      <w:r w:rsidR="000F5527">
        <w:rPr>
          <w:rFonts w:ascii="Times New Roman" w:hAnsi="Times New Roman"/>
          <w:color w:val="000000"/>
          <w:lang w:val="en-GB"/>
        </w:rPr>
        <w:t xml:space="preserve">an adequate format for displaying text where continuous linking of information with earlier ideas and existing knowledge is not as </w:t>
      </w:r>
      <w:r w:rsidR="003F7240">
        <w:rPr>
          <w:rFonts w:ascii="Times New Roman" w:hAnsi="Times New Roman"/>
          <w:color w:val="000000"/>
          <w:lang w:val="en-GB"/>
        </w:rPr>
        <w:t>crucial</w:t>
      </w:r>
      <w:r w:rsidR="000F5527">
        <w:rPr>
          <w:rFonts w:ascii="Times New Roman" w:hAnsi="Times New Roman"/>
          <w:color w:val="000000"/>
          <w:lang w:val="en-GB"/>
        </w:rPr>
        <w:t xml:space="preserve"> (e.g. for news tickers)</w:t>
      </w:r>
      <w:r w:rsidR="00FF3279">
        <w:rPr>
          <w:rFonts w:ascii="Times New Roman" w:hAnsi="Times New Roman"/>
          <w:color w:val="000000"/>
          <w:lang w:val="en-GB"/>
        </w:rPr>
        <w:t>; especially as the slower speed in this study is more representative of the displa</w:t>
      </w:r>
      <w:r w:rsidR="003E3870">
        <w:rPr>
          <w:rFonts w:ascii="Times New Roman" w:hAnsi="Times New Roman"/>
          <w:color w:val="000000"/>
          <w:lang w:val="en-GB"/>
        </w:rPr>
        <w:t xml:space="preserve">y speed used in such real-world applications. </w:t>
      </w:r>
      <w:r w:rsidR="000F5527">
        <w:rPr>
          <w:rFonts w:ascii="Times New Roman" w:hAnsi="Times New Roman"/>
          <w:color w:val="000000"/>
          <w:lang w:val="en-GB"/>
        </w:rPr>
        <w:t xml:space="preserve">In situations where this continuity is important, it may be possible to improve comprehension by making thematic links more explicit in the text, rather than relying on the reader </w:t>
      </w:r>
      <w:r w:rsidR="00412172">
        <w:rPr>
          <w:rFonts w:ascii="Times New Roman" w:hAnsi="Times New Roman"/>
          <w:color w:val="000000"/>
          <w:lang w:val="en-GB"/>
        </w:rPr>
        <w:t xml:space="preserve">to infer these links for themselves. This is particularly relevant to facilitate use of </w:t>
      </w:r>
      <w:r w:rsidR="00412172">
        <w:rPr>
          <w:rFonts w:ascii="Times New Roman" w:hAnsi="Times New Roman"/>
          <w:color w:val="000000"/>
          <w:lang w:val="en-GB"/>
        </w:rPr>
        <w:lastRenderedPageBreak/>
        <w:t xml:space="preserve">scrolling text in </w:t>
      </w:r>
      <w:r w:rsidRPr="00D86710">
        <w:rPr>
          <w:rFonts w:ascii="Times New Roman" w:hAnsi="Times New Roman"/>
          <w:color w:val="000000"/>
          <w:lang w:val="en-GB"/>
        </w:rPr>
        <w:t>domains</w:t>
      </w:r>
      <w:r w:rsidR="00412172">
        <w:rPr>
          <w:rFonts w:ascii="Times New Roman" w:hAnsi="Times New Roman"/>
          <w:color w:val="000000"/>
          <w:lang w:val="en-GB"/>
        </w:rPr>
        <w:t xml:space="preserve"> of application</w:t>
      </w:r>
      <w:r w:rsidRPr="00D86710">
        <w:rPr>
          <w:rFonts w:ascii="Times New Roman" w:hAnsi="Times New Roman"/>
          <w:color w:val="000000"/>
          <w:lang w:val="en-GB"/>
        </w:rPr>
        <w:t xml:space="preserve"> where the potential benefit</w:t>
      </w:r>
      <w:r w:rsidR="00412172">
        <w:rPr>
          <w:rFonts w:ascii="Times New Roman" w:hAnsi="Times New Roman"/>
          <w:color w:val="000000"/>
          <w:lang w:val="en-GB"/>
        </w:rPr>
        <w:t>s of this format</w:t>
      </w:r>
      <w:r w:rsidRPr="00D86710">
        <w:rPr>
          <w:rFonts w:ascii="Times New Roman" w:hAnsi="Times New Roman"/>
          <w:color w:val="000000"/>
          <w:lang w:val="en-GB"/>
        </w:rPr>
        <w:t xml:space="preserve"> </w:t>
      </w:r>
      <w:r w:rsidR="00412172">
        <w:rPr>
          <w:rFonts w:ascii="Times New Roman" w:hAnsi="Times New Roman"/>
          <w:color w:val="000000"/>
          <w:lang w:val="en-GB"/>
        </w:rPr>
        <w:t>override the limitations identified in this report</w:t>
      </w:r>
      <w:r w:rsidR="00B65923">
        <w:rPr>
          <w:rFonts w:ascii="Times New Roman" w:hAnsi="Times New Roman"/>
          <w:color w:val="000000"/>
          <w:lang w:val="en-GB"/>
        </w:rPr>
        <w:t>.</w:t>
      </w:r>
      <w:r w:rsidR="00412172">
        <w:rPr>
          <w:rFonts w:ascii="Times New Roman" w:hAnsi="Times New Roman"/>
          <w:color w:val="000000"/>
          <w:lang w:val="en-GB"/>
        </w:rPr>
        <w:t xml:space="preserve"> </w:t>
      </w:r>
      <w:r w:rsidR="00B65923">
        <w:rPr>
          <w:rFonts w:ascii="Times New Roman" w:hAnsi="Times New Roman"/>
          <w:color w:val="000000"/>
          <w:lang w:val="en-GB"/>
        </w:rPr>
        <w:t>F</w:t>
      </w:r>
      <w:r w:rsidR="00412172">
        <w:rPr>
          <w:rFonts w:ascii="Times New Roman" w:hAnsi="Times New Roman"/>
          <w:color w:val="000000"/>
          <w:lang w:val="en-GB"/>
        </w:rPr>
        <w:t xml:space="preserve">or instance, </w:t>
      </w:r>
      <w:r w:rsidR="00B65923">
        <w:rPr>
          <w:rFonts w:ascii="Times New Roman" w:hAnsi="Times New Roman"/>
          <w:color w:val="000000"/>
          <w:lang w:val="en-GB"/>
        </w:rPr>
        <w:t xml:space="preserve">for </w:t>
      </w:r>
      <w:r w:rsidR="00412172" w:rsidRPr="00D86710">
        <w:rPr>
          <w:rFonts w:ascii="Times New Roman" w:hAnsi="Times New Roman"/>
          <w:color w:val="000000"/>
          <w:lang w:val="en-GB"/>
        </w:rPr>
        <w:t>populations with certain visual impairments</w:t>
      </w:r>
      <w:r w:rsidR="00B65923">
        <w:rPr>
          <w:rFonts w:ascii="Times New Roman" w:hAnsi="Times New Roman"/>
          <w:color w:val="000000"/>
          <w:lang w:val="en-GB"/>
        </w:rPr>
        <w:t xml:space="preserve"> such as age-related macular degeneration, active oculomotor navigation of a </w:t>
      </w:r>
      <w:r w:rsidR="00945951">
        <w:rPr>
          <w:rFonts w:ascii="Times New Roman" w:hAnsi="Times New Roman"/>
          <w:color w:val="000000"/>
          <w:lang w:val="en-GB"/>
        </w:rPr>
        <w:t xml:space="preserve">multi-line </w:t>
      </w:r>
      <w:r w:rsidR="00B65923">
        <w:rPr>
          <w:rFonts w:ascii="Times New Roman" w:hAnsi="Times New Roman"/>
          <w:color w:val="000000"/>
          <w:lang w:val="en-GB"/>
        </w:rPr>
        <w:t>page of static text can become a</w:t>
      </w:r>
      <w:r w:rsidR="00945951">
        <w:rPr>
          <w:rFonts w:ascii="Times New Roman" w:hAnsi="Times New Roman"/>
          <w:color w:val="000000"/>
          <w:lang w:val="en-GB"/>
        </w:rPr>
        <w:t xml:space="preserve"> significant challenge </w:t>
      </w:r>
      <w:r w:rsidR="00945951">
        <w:rPr>
          <w:rFonts w:ascii="Times New Roman" w:hAnsi="Times New Roman"/>
          <w:color w:val="000000"/>
          <w:lang w:val="en-GB"/>
        </w:rPr>
        <w:fldChar w:fldCharType="begin" w:fldLock="1"/>
      </w:r>
      <w:r w:rsidR="00945951">
        <w:rPr>
          <w:rFonts w:ascii="Times New Roman" w:hAnsi="Times New Roman"/>
          <w:color w:val="000000"/>
          <w:lang w:val="en-GB"/>
        </w:rPr>
        <w:instrText>ADDIN CSL_CITATION { "citationItems" : [ { "id" : "ITEM-1", "itemData" : { "author" : [ { "dropping-particle" : "", "family" : "Deruaz", "given" : "A", "non-dropping-particle" : "", "parse-names" : false, "suffix" : "" }, { "dropping-particle" : "", "family" : "Whatham", "given" : "Andrew R", "non-dropping-particle" : "", "parse-names" : false, "suffix" : "" }, { "dropping-particle" : "", "family" : "Mermoud", "given" : "C", "non-dropping-particle" : "", "parse-names" : false, "suffix" : "" }, { "dropping-particle" : "", "family" : "Safran", "given" : "Avinoam B", "non-dropping-particle" : "", "parse-names" : false, "suffix" : "" } ], "container-title" : "Vision Research", "id" : "ITEM-1", "issue" : "27", "issued" : { "date-parts" : [ [ "2002" ] ] }, "page" : "2947-2957", "title" : "Reading with multiple preferred retinal loci: implications for training a more efficient reading strategy.", "type" : "article-journal", "volume" : "42" }, "uris" : [ "http://www.mendeley.com/documents/?uuid=2fd0e00b-d0ee-40b7-9627-b2e3aedfa8d4" ] } ], "mendeley" : { "formattedCitation" : "(Deruaz, Whatham, Mermoud, &amp; Safran, 2002)", "plainTextFormattedCitation" : "(Deruaz, Whatham, Mermoud, &amp; Safran, 2002)", "previouslyFormattedCitation" : "(Deruaz, Whatham, Mermoud, &amp; Safran, 2002)" }, "properties" : { "noteIndex" : 0 }, "schema" : "https://github.com/citation-style-language/schema/raw/master/csl-citation.json" }</w:instrText>
      </w:r>
      <w:r w:rsidR="00945951">
        <w:rPr>
          <w:rFonts w:ascii="Times New Roman" w:hAnsi="Times New Roman"/>
          <w:color w:val="000000"/>
          <w:lang w:val="en-GB"/>
        </w:rPr>
        <w:fldChar w:fldCharType="separate"/>
      </w:r>
      <w:r w:rsidR="00945951" w:rsidRPr="00945951">
        <w:rPr>
          <w:rFonts w:ascii="Times New Roman" w:hAnsi="Times New Roman"/>
          <w:noProof/>
          <w:color w:val="000000"/>
          <w:lang w:val="en-GB"/>
        </w:rPr>
        <w:t>(Deruaz, Whatham, Mermoud, &amp; Safran, 2002)</w:t>
      </w:r>
      <w:r w:rsidR="00945951">
        <w:rPr>
          <w:rFonts w:ascii="Times New Roman" w:hAnsi="Times New Roman"/>
          <w:color w:val="000000"/>
          <w:lang w:val="en-GB"/>
        </w:rPr>
        <w:fldChar w:fldCharType="end"/>
      </w:r>
      <w:r w:rsidR="00945951">
        <w:rPr>
          <w:rFonts w:ascii="Times New Roman" w:hAnsi="Times New Roman"/>
          <w:color w:val="000000"/>
          <w:lang w:val="en-GB"/>
        </w:rPr>
        <w:t>; the scrolling format</w:t>
      </w:r>
      <w:r w:rsidR="00412172" w:rsidRPr="00D86710">
        <w:rPr>
          <w:rFonts w:ascii="Times New Roman" w:hAnsi="Times New Roman"/>
          <w:color w:val="000000"/>
          <w:lang w:val="en-GB"/>
        </w:rPr>
        <w:t xml:space="preserve"> </w:t>
      </w:r>
      <w:r w:rsidR="00945951">
        <w:rPr>
          <w:rFonts w:ascii="Times New Roman" w:hAnsi="Times New Roman"/>
          <w:color w:val="000000"/>
          <w:lang w:val="en-GB"/>
        </w:rPr>
        <w:t>can help to reduce this</w:t>
      </w:r>
      <w:r w:rsidR="00885BD0">
        <w:rPr>
          <w:rFonts w:ascii="Times New Roman" w:hAnsi="Times New Roman"/>
          <w:color w:val="000000"/>
          <w:lang w:val="en-GB"/>
        </w:rPr>
        <w:t xml:space="preserve">, with findings suggesting </w:t>
      </w:r>
      <w:r w:rsidR="006600CA">
        <w:rPr>
          <w:rFonts w:ascii="Times New Roman" w:hAnsi="Times New Roman"/>
          <w:color w:val="000000"/>
          <w:lang w:val="en-GB"/>
        </w:rPr>
        <w:t>that scrolling may im</w:t>
      </w:r>
      <w:r w:rsidR="00E0132C" w:rsidRPr="00C84D67">
        <w:rPr>
          <w:rFonts w:ascii="Times New Roman" w:hAnsi="Times New Roman"/>
          <w:b/>
          <w:color w:val="0070C0"/>
          <w:lang w:val="en-GB"/>
        </w:rPr>
        <w:t>p</w:t>
      </w:r>
      <w:r w:rsidR="006600CA">
        <w:rPr>
          <w:rFonts w:ascii="Times New Roman" w:hAnsi="Times New Roman"/>
          <w:color w:val="000000"/>
          <w:lang w:val="en-GB"/>
        </w:rPr>
        <w:t xml:space="preserve">rove peripheral acuity </w:t>
      </w:r>
      <w:r w:rsidR="00537115">
        <w:rPr>
          <w:rFonts w:ascii="Times New Roman" w:hAnsi="Times New Roman"/>
          <w:color w:val="000000"/>
          <w:lang w:val="en-GB"/>
        </w:rPr>
        <w:fldChar w:fldCharType="begin" w:fldLock="1"/>
      </w:r>
      <w:r w:rsidR="00325849">
        <w:rPr>
          <w:rFonts w:ascii="Times New Roman" w:hAnsi="Times New Roman"/>
          <w:color w:val="000000"/>
          <w:lang w:val="en-GB"/>
        </w:rPr>
        <w:instrText>ADDIN CSL_CITATION { "citationItems" : [ { "id" : "ITEM-1", "itemData" : { "author" : [ { "dropping-particle" : "", "family" : "Venkataraman", "given" : "AP", "non-dropping-particle" : "", "parse-names" : false, "suffix" : "" }, { "dropping-particle" : "", "family" : "Lewis", "given" : "P", "non-dropping-particle" : "", "parse-names" : false, "suffix" : "" }, { "dropping-particle" : "", "family" : "Unsbo", "given" : "P", "non-dropping-particle" : "", "parse-names" : false, "suffix" : "" }, { "dropping-particle" : "", "family" : "Lundstr\u00f6m", "given" : "L", "non-dropping-particle" : "", "parse-names" : false, "suffix" : "" } ], "container-title" : "Vision Research", "id" : "ITEM-1", "issued" : { "date-parts" : [ [ "2017" ] ] }, "page" : "145-149", "title" : "Peripheral resolution and contrast sensitivity: Effects of stimulus drift", "type" : "article-journal", "volume" : "133" }, "uris" : [ "http://www.mendeley.com/documents/?uuid=4200ebe2-c2eb-37b4-9e2e-48642879d556" ] } ], "mendeley" : { "formattedCitation" : "(Venkataraman, Lewis, Unsbo, &amp; Lundstr\u00f6m, 2017)", "plainTextFormattedCitation" : "(Venkataraman, Lewis, Unsbo, &amp; Lundstr\u00f6m, 2017)", "previouslyFormattedCitation" : "(Venkataraman, Lewis, Unsbo, &amp; Lundstr\u00f6m, 2017)" }, "properties" : { "noteIndex" : 0 }, "schema" : "https://github.com/citation-style-language/schema/raw/master/csl-citation.json" }</w:instrText>
      </w:r>
      <w:r w:rsidR="00537115">
        <w:rPr>
          <w:rFonts w:ascii="Times New Roman" w:hAnsi="Times New Roman"/>
          <w:color w:val="000000"/>
          <w:lang w:val="en-GB"/>
        </w:rPr>
        <w:fldChar w:fldCharType="separate"/>
      </w:r>
      <w:r w:rsidR="00537115" w:rsidRPr="00537115">
        <w:rPr>
          <w:rFonts w:ascii="Times New Roman" w:hAnsi="Times New Roman"/>
          <w:noProof/>
          <w:color w:val="000000"/>
          <w:lang w:val="en-GB"/>
        </w:rPr>
        <w:t>(Venkataraman, Lewis, Unsbo, &amp; Lundström, 2017)</w:t>
      </w:r>
      <w:r w:rsidR="00537115">
        <w:rPr>
          <w:rFonts w:ascii="Times New Roman" w:hAnsi="Times New Roman"/>
          <w:color w:val="000000"/>
          <w:lang w:val="en-GB"/>
        </w:rPr>
        <w:fldChar w:fldCharType="end"/>
      </w:r>
      <w:r w:rsidR="00537115">
        <w:rPr>
          <w:rFonts w:ascii="Times New Roman" w:hAnsi="Times New Roman"/>
          <w:color w:val="000000"/>
          <w:lang w:val="en-GB"/>
        </w:rPr>
        <w:t>, with</w:t>
      </w:r>
      <w:r w:rsidR="006600CA">
        <w:rPr>
          <w:rFonts w:ascii="Times New Roman" w:hAnsi="Times New Roman"/>
          <w:color w:val="000000"/>
          <w:lang w:val="en-GB"/>
        </w:rPr>
        <w:t xml:space="preserve"> </w:t>
      </w:r>
      <w:r w:rsidR="00885BD0">
        <w:rPr>
          <w:rFonts w:ascii="Times New Roman" w:hAnsi="Times New Roman"/>
          <w:color w:val="000000"/>
          <w:lang w:val="en-GB"/>
        </w:rPr>
        <w:t>a subjective preference for this format and improve</w:t>
      </w:r>
      <w:r w:rsidR="00537115">
        <w:rPr>
          <w:rFonts w:ascii="Times New Roman" w:hAnsi="Times New Roman"/>
          <w:color w:val="000000"/>
          <w:lang w:val="en-GB"/>
        </w:rPr>
        <w:t>d</w:t>
      </w:r>
      <w:r w:rsidR="00885BD0">
        <w:rPr>
          <w:rFonts w:ascii="Times New Roman" w:hAnsi="Times New Roman"/>
          <w:color w:val="000000"/>
          <w:lang w:val="en-GB"/>
        </w:rPr>
        <w:t xml:space="preserve"> accuracy compared to static text</w:t>
      </w:r>
      <w:r w:rsidR="00537115">
        <w:rPr>
          <w:rFonts w:ascii="Times New Roman" w:hAnsi="Times New Roman"/>
          <w:color w:val="000000"/>
          <w:lang w:val="en-GB"/>
        </w:rPr>
        <w:t xml:space="preserve"> reported in this population</w:t>
      </w:r>
      <w:r w:rsidR="00885BD0">
        <w:rPr>
          <w:rFonts w:ascii="Times New Roman" w:hAnsi="Times New Roman"/>
          <w:color w:val="000000"/>
          <w:lang w:val="en-GB"/>
        </w:rPr>
        <w:t xml:space="preserve"> </w:t>
      </w:r>
      <w:r w:rsidR="00412172">
        <w:rPr>
          <w:rFonts w:ascii="Times New Roman" w:hAnsi="Times New Roman"/>
          <w:color w:val="000000"/>
          <w:lang w:val="en-GB"/>
        </w:rPr>
        <w:t>(</w:t>
      </w:r>
      <w:r w:rsidRPr="00D86710">
        <w:rPr>
          <w:rFonts w:ascii="Times New Roman" w:hAnsi="Times New Roman"/>
          <w:color w:val="000000"/>
          <w:lang w:val="en-GB"/>
        </w:rPr>
        <w:t xml:space="preserve">e.g. </w:t>
      </w:r>
      <w:r w:rsidRPr="00D86710">
        <w:rPr>
          <w:rFonts w:ascii="Times New Roman" w:hAnsi="Times New Roman"/>
          <w:color w:val="000000"/>
          <w:lang w:val="en-GB"/>
        </w:rPr>
        <w:fldChar w:fldCharType="begin" w:fldLock="1"/>
      </w:r>
      <w:r w:rsidR="00982957">
        <w:rPr>
          <w:rFonts w:ascii="Times New Roman" w:hAnsi="Times New Roman"/>
          <w:color w:val="000000"/>
          <w:lang w:val="en-GB"/>
        </w:rPr>
        <w:instrText>ADDIN CSL_CITATION { "citationItems" : [ { "id" : "ITEM-1", "itemData" : { "DOI" : "10.1016/j.visres.2014.03.009", "ISSN" : "18785646 00426989", "abstract" : "lol", "author" : [ { "dropping-particle" : "", "family" : "Harvey", "given" : "Hannah", "non-dropping-particle" : "", "parse-names" : false, "suffix" : "" }, { "dropping-particle" : "", "family" : "Walker", "given" : "Robin", "non-dropping-particle" : "", "parse-names" : false, "suffix" : "" } ], "container-title" : "Vision Research", "id" : "ITEM-1", "issued" : { "date-parts" : [ [ "2014" ] ] }, "page" : "54-60", "title" : "Reading with peripheral vision: a comparison of reading dynamic scrolling and static text with a simulated central scotoma", "type" : "article-journal", "volume" : "98" }, "uris" : [ "http://www.mendeley.com/documents/?uuid=02a6f615-b5cf-42c3-af24-56b91803e7fd" ] }, { "id" : "ITEM-2", "itemData" : { "author" : [ { "dropping-particle" : "", "family" : "Walker", "given" : "Robin", "non-dropping-particle" : "", "parse-names" : false, "suffix" : "" } ], "container-title" : "British Journal of Ophthalmology", "id" : "ITEM-2", "issue" : "1", "issued" : { "date-parts" : [ [ "2013" ] ] }, "page" : "110-112", "title" : "An iPad app as a low-vision aid for people with macular disease", "type" : "article-journal", "volume" : "97" }, "uris" : [ "http://www.mendeley.com/documents/?uuid=f5cf3c95-093f-4fb3-bbed-5deae40133e3" ] }, { "id" : "ITEM-3", "itemData" : { "DOI" : "10.1111/opo.12296", "ISSN" : "14751313 02755408", "abstract" : "\u00a9 2016 The College of Optometrists. Purpose: Technological devices such as smartphones and tablets are widely available and increasingly used as visual aids. This study evaluated the use of a novel app for tablets (MD_evReader) developed as a reading aid for individuals with a central field loss resulting from macular degeneration. The MD_evReader app scrolls text as single lines (similar to a news ticker) and is intended to enhance reading performance using the eccentric viewing technique by both reducing the demands on the eye movement system and minimising the deleterious effects of perceptual crowding. Reading performance with scrolling text was compared with reading static sentences, also presented on a tablet computer. Methods: Twenty-six people with low vision (diagnosis of macular degeneration) read static or dynamic text (scrolled from right to left), presented as a single line at high contrast on a tablet device. Reading error rates and comprehension were recorded for both text formats, and the participant's subjective experience of reading with the app was assessed using a simple questionnaire. Results: The average reading speed for static and dynamic text was not significantly different and equal to or greater than 85 words per minute. The comprehension scores for both text formats were also similar, equal to approximately 95% correct. However, reading error rates were significantly (p = 0.02) less for dynamic text than for static text. The participants' questionnaire ratings of their reading experience with the MD_evReader were highly positive and indicated a preference for reading with this app compared with their usual method. Conclusions: Our data show that reading performance with scrolling text is at least equal to that achieved with static text and in some respects (reading error rate) is better than static text. Bespoke apps informed by an understanding of the underlying sensorimotor processes involved in a cognitive task such as reading have excellent potential as aids for people with visual impairments.", "author" : [ { "dropping-particle" : "", "family" : "Walker", "given" : "Robin", "non-dropping-particle" : "", "parse-names" : false, "suffix" : "" }, { "dropping-particle" : "", "family" : "Bryan", "given" : "Lauren", "non-dropping-particle" : "", "parse-names" : false, "suffix" : "" }, { "dropping-particle" : "", "family" : "Harvey", "given" : "Hannah", "non-dropping-particle" : "", "parse-names" : false, "suffix" : "" }, { "dropping-particle" : "", "family" : "Riazi", "given" : "Afsane", "non-dropping-particle" : "", "parse-names" : false, "suffix" : "" }, { "dropping-particle" : "", "family" : "Anderson", "given" : "Stephen J.", "non-dropping-particle" : "", "parse-names" : false, "suffix" : "" } ], "container-title" : "Ophthalmic &amp; Physiological Optics", "id" : "ITEM-3", "issue" : "4", "issued" : { "date-parts" : [ [ "2016" ] ] }, "page" : "355-512", "title" : "The value of Tablets as reading aids for individuals with central visual field loss: An evaluation of eccentric reading with static and scrolling text", "type" : "article-journal", "volume" : "36" }, "uris" : [ "http://www.mendeley.com/documents/?uuid=6e182143-6fbc-43b5-acf1-2b62a1a65a5e" ] }, { "id" : "ITEM-4", "itemData" : { "ISSN" : "1040-5488", "PMID" : "15017180", "abstract" : "BACKGROUND: Electronic display devices hold the potential to improve access to written material by people with low vision. For those with central field loss, the optimal form of electronic text presentation may vary according to the location of the preferred retinal locus, but this has never been investigated. In this study, we examined the relationship between preferred retinal locus location and reading rate for four electronic display formats (rapid serial visual presentation, horizontal scroll, vertical scroll, and page). METHODS: Short sentences were presented in each format to 35 low-vision (most with central field loss) and 14 age-matched control subjects. Subjects read aloud to determine maximum oral reading rate and read silently to determine preferred silent reading rate. RESULTS: With the exception of page format, maximum oral reading rates were faster than silent preferred reading rates for both groups of subjects. For the low-vision group, there was no significant difference in maximum oral reading rates between the four display formats; and when reading at a preferred silent rate, page format was faster than the other three formats. Though page format was read more quickly, half of the low-vision subjects preferred the horizontal-scroll format. Contrary to our predictions, there was no significant effect of preferred retinal locus location (vertical vs. lateral) on reading rate and no significant interaction between preferred retinal locus location and display format. CONCLUSIONS: The differences between maximum oral and preferred silent reading rates and the lack of a relationship between reading rates and preferred display format reinforce the importance of patient preference in the evaluation and selection of a device or display format during rehabilitation.", "author" : [ { "dropping-particle" : "", "family" : "Bowers", "given" : "Alex R", "non-dropping-particle" : "", "parse-names" : false, "suffix" : "" }, { "dropping-particle" : "", "family" : "Woods", "given" : "Russell L", "non-dropping-particle" : "", "parse-names" : false, "suffix" : "" }, { "dropping-particle" : "", "family" : "Peli", "given" : "Eli", "non-dropping-particle" : "", "parse-names" : false, "suffix" : "" } ], "container-title" : "Optometry and Vision Science", "id" : "ITEM-4", "issue" : "3", "issued" : { "date-parts" : [ [ "2004", "3" ] ] }, "page" : "205-13", "title" : "Preferred retinal locus and reading rate with four dynamic text presentation formats.", "type" : "article-journal", "volume" : "81" }, "uris" : [ "http://www.mendeley.com/documents/?uuid=68896f91-1b24-467e-be6f-bafdd47dbb86" ] } ], "mendeley" : { "formattedCitation" : "(Bowers et al., 2004; Harvey &amp; Walker, 2014; Walker, 2013; Walker et al., 2016)", "manualFormatting" : "Bowers et al., 2004; Harvey &amp; Walker, 2014; Walker, 2013; Walker et al., 2016)", "plainTextFormattedCitation" : "(Bowers et al., 2004; Harvey &amp; Walker, 2014; Walker, 2013; Walker et al., 2016)", "previouslyFormattedCitation" : "(Bowers et al., 2004; Harvey &amp; Walker, 2014; Walker, 2013; Walker et al., 2016)" }, "properties" : { "noteIndex" : 0 }, "schema" : "https://github.com/citation-style-language/schema/raw/master/csl-citation.json" }</w:instrText>
      </w:r>
      <w:r w:rsidRPr="00D86710">
        <w:rPr>
          <w:rFonts w:ascii="Times New Roman" w:hAnsi="Times New Roman"/>
          <w:color w:val="000000"/>
          <w:lang w:val="en-GB"/>
        </w:rPr>
        <w:fldChar w:fldCharType="separate"/>
      </w:r>
      <w:r w:rsidR="00945951" w:rsidRPr="00945951">
        <w:rPr>
          <w:rFonts w:ascii="Times New Roman" w:hAnsi="Times New Roman"/>
          <w:noProof/>
          <w:color w:val="000000"/>
          <w:lang w:val="en-GB"/>
        </w:rPr>
        <w:t>Bowers et al., 2004; Harvey &amp; Walker, 2014; Walker, 2013; Walker et al., 2016)</w:t>
      </w:r>
      <w:r w:rsidRPr="00D86710">
        <w:rPr>
          <w:rFonts w:ascii="Times New Roman" w:hAnsi="Times New Roman"/>
          <w:color w:val="000000"/>
          <w:lang w:val="en-GB"/>
        </w:rPr>
        <w:fldChar w:fldCharType="end"/>
      </w:r>
      <w:r w:rsidRPr="00D86710">
        <w:rPr>
          <w:rFonts w:ascii="Times New Roman" w:hAnsi="Times New Roman"/>
          <w:color w:val="000000"/>
          <w:lang w:val="en-GB"/>
        </w:rPr>
        <w:t>.</w:t>
      </w:r>
      <w:r w:rsidR="00412172">
        <w:rPr>
          <w:rFonts w:ascii="Times New Roman" w:hAnsi="Times New Roman"/>
          <w:color w:val="000000"/>
          <w:lang w:val="en-GB"/>
        </w:rPr>
        <w:t xml:space="preserve"> </w:t>
      </w:r>
    </w:p>
    <w:p w14:paraId="00233928" w14:textId="0C0D810A" w:rsidR="00397785" w:rsidRPr="00D86710" w:rsidRDefault="00397785" w:rsidP="00B238DC">
      <w:pPr>
        <w:spacing w:line="480" w:lineRule="auto"/>
        <w:jc w:val="both"/>
        <w:rPr>
          <w:rFonts w:ascii="Times New Roman" w:hAnsi="Times New Roman"/>
          <w:b/>
          <w:color w:val="000000"/>
          <w:lang w:val="en-GB"/>
        </w:rPr>
      </w:pPr>
      <w:r w:rsidRPr="00D86710">
        <w:rPr>
          <w:rFonts w:ascii="Times New Roman" w:hAnsi="Times New Roman"/>
          <w:b/>
          <w:color w:val="000000"/>
          <w:lang w:val="en-GB"/>
        </w:rPr>
        <w:t>Conclusion</w:t>
      </w:r>
    </w:p>
    <w:p w14:paraId="7C461B4B" w14:textId="39CF2A92" w:rsidR="001902A8" w:rsidRDefault="00236380" w:rsidP="001F4A80">
      <w:pPr>
        <w:spacing w:line="480" w:lineRule="auto"/>
        <w:jc w:val="both"/>
        <w:rPr>
          <w:rFonts w:ascii="Times New Roman" w:hAnsi="Times New Roman"/>
          <w:color w:val="000000"/>
          <w:lang w:val="en-GB"/>
        </w:rPr>
      </w:pPr>
      <w:r w:rsidRPr="00D86710">
        <w:rPr>
          <w:rFonts w:ascii="Times New Roman" w:hAnsi="Times New Roman"/>
          <w:color w:val="000000"/>
          <w:lang w:val="en-GB"/>
        </w:rPr>
        <w:t xml:space="preserve">This </w:t>
      </w:r>
      <w:r w:rsidR="009C03AD">
        <w:rPr>
          <w:rFonts w:ascii="Times New Roman" w:hAnsi="Times New Roman"/>
          <w:color w:val="000000"/>
          <w:lang w:val="en-GB"/>
        </w:rPr>
        <w:t xml:space="preserve">study has shown </w:t>
      </w:r>
      <w:r w:rsidR="00F35C37" w:rsidRPr="00D86710">
        <w:rPr>
          <w:rFonts w:ascii="Times New Roman" w:hAnsi="Times New Roman"/>
          <w:color w:val="000000"/>
          <w:lang w:val="en-GB"/>
        </w:rPr>
        <w:t xml:space="preserve">that </w:t>
      </w:r>
      <w:r w:rsidR="00FC3F24" w:rsidRPr="00D86710">
        <w:rPr>
          <w:rFonts w:ascii="Times New Roman" w:hAnsi="Times New Roman"/>
          <w:color w:val="000000"/>
          <w:lang w:val="en-GB"/>
        </w:rPr>
        <w:t xml:space="preserve">sustained reading comprehension is reduced with scrolling text (compared to normal paragraph-format presentation of static text). A slower scrolling speed enabled a better understanding to some extent, but only for information stated literally in the text: a finding of equally reduced inference-making ability at faster or slower scrolling speeds further supports a conclusion of increased difficulty in integrating information across spatially separated parts of the text and with existing reader knowledge. The limitations placed on sustained text availability would seem to be an important factor in causing this, as well as the likely increase in perceptual load and directional conflict in deployment of spatial attention resulting in a compressed perceptual span. </w:t>
      </w:r>
      <w:r w:rsidR="00D415FB">
        <w:rPr>
          <w:rFonts w:ascii="Times New Roman" w:hAnsi="Times New Roman"/>
          <w:color w:val="000000"/>
          <w:lang w:val="en-GB"/>
        </w:rPr>
        <w:t xml:space="preserve">This highlights the importance of these aspects of the reading situation in supporting good understanding of the content. </w:t>
      </w:r>
      <w:r w:rsidR="003F7240">
        <w:rPr>
          <w:rFonts w:ascii="Times New Roman" w:hAnsi="Times New Roman"/>
          <w:color w:val="000000"/>
          <w:lang w:val="en-GB"/>
        </w:rPr>
        <w:t xml:space="preserve">However, comprehension is maintained at sufficient levels to allow use of this format in situations where highly detailed recall and integration with existing knowledge are not primary goals of the reading task. </w:t>
      </w:r>
    </w:p>
    <w:p w14:paraId="108ECB1C" w14:textId="51F6E677" w:rsidR="008513D4" w:rsidRDefault="008513D4" w:rsidP="00B238DC">
      <w:pPr>
        <w:spacing w:line="480" w:lineRule="auto"/>
        <w:jc w:val="both"/>
        <w:rPr>
          <w:rFonts w:ascii="Times New Roman" w:hAnsi="Times New Roman"/>
        </w:rPr>
      </w:pPr>
      <w:r w:rsidRPr="001F4A80">
        <w:rPr>
          <w:rFonts w:ascii="Times New Roman" w:hAnsi="Times New Roman"/>
        </w:rPr>
        <w:lastRenderedPageBreak/>
        <w:t>Acknowledgements</w:t>
      </w:r>
      <w:r w:rsidR="001F4A80">
        <w:rPr>
          <w:rFonts w:ascii="Times New Roman" w:hAnsi="Times New Roman"/>
        </w:rPr>
        <w:t xml:space="preserve">: </w:t>
      </w:r>
      <w:r w:rsidRPr="00D86710">
        <w:rPr>
          <w:rFonts w:ascii="Times New Roman" w:hAnsi="Times New Roman"/>
        </w:rPr>
        <w:t xml:space="preserve">We thank Dr Jessie Ricketts and Dr Rebecca Lucas for helpful discussion regarding sustained reading comprehension assessments. </w:t>
      </w:r>
      <w:r w:rsidR="008F141F">
        <w:rPr>
          <w:rFonts w:ascii="Times New Roman" w:hAnsi="Times New Roman"/>
        </w:rPr>
        <w:t>The study was funded by a Royal Holloway Reid Studentship to the first author.</w:t>
      </w:r>
    </w:p>
    <w:p w14:paraId="12C203DF" w14:textId="60E11E59" w:rsidR="008F141F" w:rsidRPr="00E0132C" w:rsidRDefault="008F141F" w:rsidP="00B238DC">
      <w:pPr>
        <w:spacing w:line="480" w:lineRule="auto"/>
        <w:jc w:val="both"/>
        <w:rPr>
          <w:rFonts w:ascii="Times New Roman" w:hAnsi="Times New Roman"/>
          <w:color w:val="000000" w:themeColor="text1"/>
        </w:rPr>
      </w:pPr>
      <w:r w:rsidRPr="00E0132C">
        <w:rPr>
          <w:rFonts w:ascii="Times New Roman" w:eastAsiaTheme="minorEastAsia" w:hAnsi="Times New Roman"/>
          <w:iCs/>
          <w:color w:val="000000" w:themeColor="text1"/>
        </w:rPr>
        <w:t>The authors report no conflicts of interest</w:t>
      </w:r>
      <w:r w:rsidR="00DA2A7C" w:rsidRPr="00E0132C">
        <w:rPr>
          <w:rFonts w:ascii="Times New Roman" w:eastAsiaTheme="minorEastAsia" w:hAnsi="Times New Roman"/>
          <w:iCs/>
          <w:color w:val="000000" w:themeColor="text1"/>
        </w:rPr>
        <w:t xml:space="preserve">. </w:t>
      </w:r>
    </w:p>
    <w:p w14:paraId="0970EA5A" w14:textId="4D73E44A" w:rsidR="00B76211" w:rsidRPr="00D86710" w:rsidRDefault="00B76211" w:rsidP="00B238DC">
      <w:pPr>
        <w:spacing w:line="480" w:lineRule="auto"/>
        <w:jc w:val="both"/>
        <w:rPr>
          <w:rFonts w:ascii="Times New Roman" w:hAnsi="Times New Roman"/>
          <w:b/>
        </w:rPr>
      </w:pPr>
    </w:p>
    <w:p w14:paraId="43C2607A" w14:textId="02FB9ADE" w:rsidR="00FC3F24" w:rsidRPr="00D86710" w:rsidRDefault="00FC3F24" w:rsidP="00B238DC">
      <w:pPr>
        <w:spacing w:line="480" w:lineRule="auto"/>
        <w:jc w:val="both"/>
        <w:rPr>
          <w:rFonts w:ascii="Times New Roman" w:hAnsi="Times New Roman"/>
          <w:b/>
        </w:rPr>
      </w:pPr>
      <w:r w:rsidRPr="00D86710">
        <w:rPr>
          <w:rFonts w:ascii="Times New Roman" w:hAnsi="Times New Roman"/>
          <w:b/>
        </w:rPr>
        <w:t>References</w:t>
      </w:r>
    </w:p>
    <w:p w14:paraId="7DD0010E" w14:textId="28B5186E" w:rsidR="00325849" w:rsidRPr="00325849" w:rsidRDefault="00FC3F24" w:rsidP="00325849">
      <w:pPr>
        <w:widowControl w:val="0"/>
        <w:autoSpaceDE w:val="0"/>
        <w:autoSpaceDN w:val="0"/>
        <w:adjustRightInd w:val="0"/>
        <w:spacing w:line="480" w:lineRule="auto"/>
        <w:ind w:left="480" w:hanging="480"/>
        <w:rPr>
          <w:rFonts w:ascii="Times New Roman" w:eastAsia="Times New Roman" w:hAnsi="Times New Roman"/>
          <w:noProof/>
        </w:rPr>
      </w:pPr>
      <w:r w:rsidRPr="00D86710">
        <w:rPr>
          <w:rFonts w:ascii="Times New Roman" w:hAnsi="Times New Roman"/>
          <w:b/>
        </w:rPr>
        <w:fldChar w:fldCharType="begin" w:fldLock="1"/>
      </w:r>
      <w:r w:rsidRPr="00D86710">
        <w:rPr>
          <w:rFonts w:ascii="Times New Roman" w:hAnsi="Times New Roman"/>
          <w:b/>
        </w:rPr>
        <w:instrText xml:space="preserve">ADDIN Mendeley Bibliography CSL_BIBLIOGRAPHY </w:instrText>
      </w:r>
      <w:r w:rsidRPr="00D86710">
        <w:rPr>
          <w:rFonts w:ascii="Times New Roman" w:hAnsi="Times New Roman"/>
          <w:b/>
        </w:rPr>
        <w:fldChar w:fldCharType="separate"/>
      </w:r>
      <w:r w:rsidR="00325849" w:rsidRPr="00325849">
        <w:rPr>
          <w:rFonts w:ascii="Times New Roman" w:eastAsia="Times New Roman" w:hAnsi="Times New Roman"/>
          <w:noProof/>
        </w:rPr>
        <w:t xml:space="preserve">Al-Fahad, F. (2009). Students’ attitudes and perceptions towards the effectiveness of mobile learning in King Saud University, Saudi Arabia. </w:t>
      </w:r>
      <w:r w:rsidR="00325849" w:rsidRPr="00325849">
        <w:rPr>
          <w:rFonts w:ascii="Times New Roman" w:eastAsia="Times New Roman" w:hAnsi="Times New Roman"/>
          <w:i/>
          <w:iCs/>
          <w:noProof/>
        </w:rPr>
        <w:t>The Turkish Online Journal of Educational Technology</w:t>
      </w:r>
      <w:r w:rsidR="00325849" w:rsidRPr="00325849">
        <w:rPr>
          <w:rFonts w:ascii="Times New Roman" w:eastAsia="Times New Roman" w:hAnsi="Times New Roman"/>
          <w:noProof/>
        </w:rPr>
        <w:t xml:space="preserve">, </w:t>
      </w:r>
      <w:r w:rsidR="00325849" w:rsidRPr="00325849">
        <w:rPr>
          <w:rFonts w:ascii="Times New Roman" w:eastAsia="Times New Roman" w:hAnsi="Times New Roman"/>
          <w:i/>
          <w:iCs/>
          <w:noProof/>
        </w:rPr>
        <w:t>8</w:t>
      </w:r>
      <w:r w:rsidR="00325849" w:rsidRPr="00325849">
        <w:rPr>
          <w:rFonts w:ascii="Times New Roman" w:eastAsia="Times New Roman" w:hAnsi="Times New Roman"/>
          <w:noProof/>
        </w:rPr>
        <w:t>(2), 1–9.</w:t>
      </w:r>
    </w:p>
    <w:p w14:paraId="2FC56834"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Baddeley, A. (1992). Working memory. </w:t>
      </w:r>
      <w:r w:rsidRPr="00325849">
        <w:rPr>
          <w:rFonts w:ascii="Times New Roman" w:eastAsia="Times New Roman" w:hAnsi="Times New Roman"/>
          <w:i/>
          <w:iCs/>
          <w:noProof/>
        </w:rPr>
        <w:t>Science</w:t>
      </w:r>
      <w:r w:rsidRPr="00325849">
        <w:rPr>
          <w:rFonts w:ascii="Times New Roman" w:eastAsia="Times New Roman" w:hAnsi="Times New Roman"/>
          <w:noProof/>
        </w:rPr>
        <w:t xml:space="preserve">, </w:t>
      </w:r>
      <w:r w:rsidRPr="00325849">
        <w:rPr>
          <w:rFonts w:ascii="Times New Roman" w:eastAsia="Times New Roman" w:hAnsi="Times New Roman"/>
          <w:i/>
          <w:iCs/>
          <w:noProof/>
        </w:rPr>
        <w:t>255</w:t>
      </w:r>
      <w:r w:rsidRPr="00325849">
        <w:rPr>
          <w:rFonts w:ascii="Times New Roman" w:eastAsia="Times New Roman" w:hAnsi="Times New Roman"/>
          <w:noProof/>
        </w:rPr>
        <w:t>(5044), 556–559. http://doi.org/10.1126/science.1736359</w:t>
      </w:r>
    </w:p>
    <w:p w14:paraId="433B5EF1"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Baddeley, A., &amp; Hitch, G. (1974). Working memory. In G. H. Bower (Ed.), </w:t>
      </w:r>
      <w:r w:rsidRPr="00325849">
        <w:rPr>
          <w:rFonts w:ascii="Times New Roman" w:eastAsia="Times New Roman" w:hAnsi="Times New Roman"/>
          <w:i/>
          <w:iCs/>
          <w:noProof/>
        </w:rPr>
        <w:t>The Psychology of Learning and Motivation Vol. 8</w:t>
      </w:r>
      <w:r w:rsidRPr="00325849">
        <w:rPr>
          <w:rFonts w:ascii="Times New Roman" w:eastAsia="Times New Roman" w:hAnsi="Times New Roman"/>
          <w:noProof/>
        </w:rPr>
        <w:t xml:space="preserve"> (pp. 47–89). London: Academic Press, Inc.</w:t>
      </w:r>
    </w:p>
    <w:p w14:paraId="57B62B6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Benedetto, S., Carbone, A., Pedrotti, M., Le Fevre, K., Bey, L. A. Y., &amp; Baccino, T. (2015). Rapid serial visual presentation in reading: The case of Spritz. </w:t>
      </w:r>
      <w:r w:rsidRPr="00325849">
        <w:rPr>
          <w:rFonts w:ascii="Times New Roman" w:eastAsia="Times New Roman" w:hAnsi="Times New Roman"/>
          <w:i/>
          <w:iCs/>
          <w:noProof/>
        </w:rPr>
        <w:t>Computers in Human Behavior</w:t>
      </w:r>
      <w:r w:rsidRPr="00325849">
        <w:rPr>
          <w:rFonts w:ascii="Times New Roman" w:eastAsia="Times New Roman" w:hAnsi="Times New Roman"/>
          <w:noProof/>
        </w:rPr>
        <w:t xml:space="preserve">, </w:t>
      </w:r>
      <w:r w:rsidRPr="00325849">
        <w:rPr>
          <w:rFonts w:ascii="Times New Roman" w:eastAsia="Times New Roman" w:hAnsi="Times New Roman"/>
          <w:i/>
          <w:iCs/>
          <w:noProof/>
        </w:rPr>
        <w:t>45</w:t>
      </w:r>
      <w:r w:rsidRPr="00325849">
        <w:rPr>
          <w:rFonts w:ascii="Times New Roman" w:eastAsia="Times New Roman" w:hAnsi="Times New Roman"/>
          <w:noProof/>
        </w:rPr>
        <w:t>, 352–358. http://doi.org/10.1016/j.chb.2014.12.043</w:t>
      </w:r>
    </w:p>
    <w:p w14:paraId="02ABDED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Bowers, A. R., Woods, R. L., &amp; Peli, E. (2004). Preferred retinal locus and reading rate with four dynamic text presentation formats. </w:t>
      </w:r>
      <w:r w:rsidRPr="00325849">
        <w:rPr>
          <w:rFonts w:ascii="Times New Roman" w:eastAsia="Times New Roman" w:hAnsi="Times New Roman"/>
          <w:i/>
          <w:iCs/>
          <w:noProof/>
        </w:rPr>
        <w:t>Optometry and Vision Science</w:t>
      </w:r>
      <w:r w:rsidRPr="00325849">
        <w:rPr>
          <w:rFonts w:ascii="Times New Roman" w:eastAsia="Times New Roman" w:hAnsi="Times New Roman"/>
          <w:noProof/>
        </w:rPr>
        <w:t xml:space="preserve">, </w:t>
      </w:r>
      <w:r w:rsidRPr="00325849">
        <w:rPr>
          <w:rFonts w:ascii="Times New Roman" w:eastAsia="Times New Roman" w:hAnsi="Times New Roman"/>
          <w:i/>
          <w:iCs/>
          <w:noProof/>
        </w:rPr>
        <w:t>81</w:t>
      </w:r>
      <w:r w:rsidRPr="00325849">
        <w:rPr>
          <w:rFonts w:ascii="Times New Roman" w:eastAsia="Times New Roman" w:hAnsi="Times New Roman"/>
          <w:noProof/>
        </w:rPr>
        <w:t>(3), 205–13.</w:t>
      </w:r>
    </w:p>
    <w:p w14:paraId="168FCDF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Buettner, M., Krischer, C., &amp; Meissen, R. (1985). Characterization of gliding text as a reading stimulus. </w:t>
      </w:r>
      <w:r w:rsidRPr="00325849">
        <w:rPr>
          <w:rFonts w:ascii="Times New Roman" w:eastAsia="Times New Roman" w:hAnsi="Times New Roman"/>
          <w:i/>
          <w:iCs/>
          <w:noProof/>
        </w:rPr>
        <w:t>Bulletin of the Psychonomic Society</w:t>
      </w:r>
      <w:r w:rsidRPr="00325849">
        <w:rPr>
          <w:rFonts w:ascii="Times New Roman" w:eastAsia="Times New Roman" w:hAnsi="Times New Roman"/>
          <w:noProof/>
        </w:rPr>
        <w:t xml:space="preserve">, </w:t>
      </w:r>
      <w:r w:rsidRPr="00325849">
        <w:rPr>
          <w:rFonts w:ascii="Times New Roman" w:eastAsia="Times New Roman" w:hAnsi="Times New Roman"/>
          <w:i/>
          <w:iCs/>
          <w:noProof/>
        </w:rPr>
        <w:t>23</w:t>
      </w:r>
      <w:r w:rsidRPr="00325849">
        <w:rPr>
          <w:rFonts w:ascii="Times New Roman" w:eastAsia="Times New Roman" w:hAnsi="Times New Roman"/>
          <w:noProof/>
        </w:rPr>
        <w:t>(6), 479–482.</w:t>
      </w:r>
    </w:p>
    <w:p w14:paraId="25DC847A"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Burton, C., &amp; Daneman, M. (2007). Compensating for a limited working memory capacity during reading: evidence from eye movements. </w:t>
      </w:r>
      <w:r w:rsidRPr="00325849">
        <w:rPr>
          <w:rFonts w:ascii="Times New Roman" w:eastAsia="Times New Roman" w:hAnsi="Times New Roman"/>
          <w:i/>
          <w:iCs/>
          <w:noProof/>
        </w:rPr>
        <w:t>Reading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lastRenderedPageBreak/>
        <w:t>28</w:t>
      </w:r>
      <w:r w:rsidRPr="00325849">
        <w:rPr>
          <w:rFonts w:ascii="Times New Roman" w:eastAsia="Times New Roman" w:hAnsi="Times New Roman"/>
          <w:noProof/>
        </w:rPr>
        <w:t>(2), 163–186. http://doi.org/10.1080/02702710601186407</w:t>
      </w:r>
    </w:p>
    <w:p w14:paraId="17D2F259"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Chien, Y.-H., Chen, C.-H., &amp; Wei, W.-L. (2008). Effects of dynamic display, presentation method, speed, and task type on reading comprehension of wristwatch screens. </w:t>
      </w:r>
      <w:r w:rsidRPr="00325849">
        <w:rPr>
          <w:rFonts w:ascii="Times New Roman" w:eastAsia="Times New Roman" w:hAnsi="Times New Roman"/>
          <w:i/>
          <w:iCs/>
          <w:noProof/>
        </w:rPr>
        <w:t>Displays</w:t>
      </w:r>
      <w:r w:rsidRPr="00325849">
        <w:rPr>
          <w:rFonts w:ascii="Times New Roman" w:eastAsia="Times New Roman" w:hAnsi="Times New Roman"/>
          <w:noProof/>
        </w:rPr>
        <w:t xml:space="preserve">, </w:t>
      </w:r>
      <w:r w:rsidRPr="00325849">
        <w:rPr>
          <w:rFonts w:ascii="Times New Roman" w:eastAsia="Times New Roman" w:hAnsi="Times New Roman"/>
          <w:i/>
          <w:iCs/>
          <w:noProof/>
        </w:rPr>
        <w:t>29</w:t>
      </w:r>
      <w:r w:rsidRPr="00325849">
        <w:rPr>
          <w:rFonts w:ascii="Times New Roman" w:eastAsia="Times New Roman" w:hAnsi="Times New Roman"/>
          <w:noProof/>
        </w:rPr>
        <w:t>(5), 471–477. http://doi.org/10.1016/j.displa.2008.03.005</w:t>
      </w:r>
    </w:p>
    <w:p w14:paraId="12A7F263"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Christie, J., &amp; Just, M. A. (1976). Remembering the location and content of sentences in a prose passage. </w:t>
      </w:r>
      <w:r w:rsidRPr="00325849">
        <w:rPr>
          <w:rFonts w:ascii="Times New Roman" w:eastAsia="Times New Roman" w:hAnsi="Times New Roman"/>
          <w:i/>
          <w:iCs/>
          <w:noProof/>
        </w:rPr>
        <w:t>Journal of Educational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t>68</w:t>
      </w:r>
      <w:r w:rsidRPr="00325849">
        <w:rPr>
          <w:rFonts w:ascii="Times New Roman" w:eastAsia="Times New Roman" w:hAnsi="Times New Roman"/>
          <w:noProof/>
        </w:rPr>
        <w:t>(6), 702–710.</w:t>
      </w:r>
    </w:p>
    <w:p w14:paraId="500A8054"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Coke, E. (1976). Reading rate, readability, and variations in task-induced processing. </w:t>
      </w:r>
      <w:r w:rsidRPr="00325849">
        <w:rPr>
          <w:rFonts w:ascii="Times New Roman" w:eastAsia="Times New Roman" w:hAnsi="Times New Roman"/>
          <w:i/>
          <w:iCs/>
          <w:noProof/>
        </w:rPr>
        <w:t>Journal of Educational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t>68</w:t>
      </w:r>
      <w:r w:rsidRPr="00325849">
        <w:rPr>
          <w:rFonts w:ascii="Times New Roman" w:eastAsia="Times New Roman" w:hAnsi="Times New Roman"/>
          <w:noProof/>
        </w:rPr>
        <w:t>, 167–173.</w:t>
      </w:r>
    </w:p>
    <w:p w14:paraId="3DE9F17B"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Dahlstrom, E. (2012). </w:t>
      </w:r>
      <w:r w:rsidRPr="00325849">
        <w:rPr>
          <w:rFonts w:ascii="Times New Roman" w:eastAsia="Times New Roman" w:hAnsi="Times New Roman"/>
          <w:i/>
          <w:iCs/>
          <w:noProof/>
        </w:rPr>
        <w:t>ECAR study of undergraduate students and information technology</w:t>
      </w:r>
      <w:r w:rsidRPr="00325849">
        <w:rPr>
          <w:rFonts w:ascii="Times New Roman" w:eastAsia="Times New Roman" w:hAnsi="Times New Roman"/>
          <w:noProof/>
        </w:rPr>
        <w:t xml:space="preserve">. </w:t>
      </w:r>
      <w:r w:rsidRPr="00325849">
        <w:rPr>
          <w:rFonts w:ascii="Times New Roman" w:eastAsia="Times New Roman" w:hAnsi="Times New Roman"/>
          <w:i/>
          <w:iCs/>
          <w:noProof/>
        </w:rPr>
        <w:t>Undergraduate Students and IT</w:t>
      </w:r>
      <w:r w:rsidRPr="00325849">
        <w:rPr>
          <w:rFonts w:ascii="Times New Roman" w:eastAsia="Times New Roman" w:hAnsi="Times New Roman"/>
          <w:noProof/>
        </w:rPr>
        <w:t>. Louisville.</w:t>
      </w:r>
    </w:p>
    <w:p w14:paraId="52E1C2CA"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Daneman, M., &amp; Carpenter, P. A. (1980). Individual differences in working memory and reading. </w:t>
      </w:r>
      <w:r w:rsidRPr="00325849">
        <w:rPr>
          <w:rFonts w:ascii="Times New Roman" w:eastAsia="Times New Roman" w:hAnsi="Times New Roman"/>
          <w:i/>
          <w:iCs/>
          <w:noProof/>
        </w:rPr>
        <w:t>Journal of Verbal Learning and Verbal Behavior</w:t>
      </w:r>
      <w:r w:rsidRPr="00325849">
        <w:rPr>
          <w:rFonts w:ascii="Times New Roman" w:eastAsia="Times New Roman" w:hAnsi="Times New Roman"/>
          <w:noProof/>
        </w:rPr>
        <w:t xml:space="preserve">, </w:t>
      </w:r>
      <w:r w:rsidRPr="00325849">
        <w:rPr>
          <w:rFonts w:ascii="Times New Roman" w:eastAsia="Times New Roman" w:hAnsi="Times New Roman"/>
          <w:i/>
          <w:iCs/>
          <w:noProof/>
        </w:rPr>
        <w:t>19</w:t>
      </w:r>
      <w:r w:rsidRPr="00325849">
        <w:rPr>
          <w:rFonts w:ascii="Times New Roman" w:eastAsia="Times New Roman" w:hAnsi="Times New Roman"/>
          <w:noProof/>
        </w:rPr>
        <w:t>(4), 450–466. http://doi.org/10.1016/S0022-5371(80)90312-6</w:t>
      </w:r>
    </w:p>
    <w:p w14:paraId="39FAA7AF"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Deruaz, A., Whatham, A. R., Mermoud, C., &amp; Safran, A. B. (2002). Reading with multiple preferred retinal loci: implications for training a more efficient reading strategy. </w:t>
      </w:r>
      <w:r w:rsidRPr="00325849">
        <w:rPr>
          <w:rFonts w:ascii="Times New Roman" w:eastAsia="Times New Roman" w:hAnsi="Times New Roman"/>
          <w:i/>
          <w:iCs/>
          <w:noProof/>
        </w:rPr>
        <w:t>Vision Research</w:t>
      </w:r>
      <w:r w:rsidRPr="00325849">
        <w:rPr>
          <w:rFonts w:ascii="Times New Roman" w:eastAsia="Times New Roman" w:hAnsi="Times New Roman"/>
          <w:noProof/>
        </w:rPr>
        <w:t xml:space="preserve">, </w:t>
      </w:r>
      <w:r w:rsidRPr="00325849">
        <w:rPr>
          <w:rFonts w:ascii="Times New Roman" w:eastAsia="Times New Roman" w:hAnsi="Times New Roman"/>
          <w:i/>
          <w:iCs/>
          <w:noProof/>
        </w:rPr>
        <w:t>42</w:t>
      </w:r>
      <w:r w:rsidRPr="00325849">
        <w:rPr>
          <w:rFonts w:ascii="Times New Roman" w:eastAsia="Times New Roman" w:hAnsi="Times New Roman"/>
          <w:noProof/>
        </w:rPr>
        <w:t>(27), 2947–2957.</w:t>
      </w:r>
    </w:p>
    <w:p w14:paraId="5FFFB86B"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Dyson, M., &amp; Haselgrove, M. (2000). The effects of reading speed and reading patterns on the understanding of text read from screen. </w:t>
      </w:r>
      <w:r w:rsidRPr="00325849">
        <w:rPr>
          <w:rFonts w:ascii="Times New Roman" w:eastAsia="Times New Roman" w:hAnsi="Times New Roman"/>
          <w:i/>
          <w:iCs/>
          <w:noProof/>
        </w:rPr>
        <w:t>Journal of Research in Reading</w:t>
      </w:r>
      <w:r w:rsidRPr="00325849">
        <w:rPr>
          <w:rFonts w:ascii="Times New Roman" w:eastAsia="Times New Roman" w:hAnsi="Times New Roman"/>
          <w:noProof/>
        </w:rPr>
        <w:t xml:space="preserve">, </w:t>
      </w:r>
      <w:r w:rsidRPr="00325849">
        <w:rPr>
          <w:rFonts w:ascii="Times New Roman" w:eastAsia="Times New Roman" w:hAnsi="Times New Roman"/>
          <w:i/>
          <w:iCs/>
          <w:noProof/>
        </w:rPr>
        <w:t>23</w:t>
      </w:r>
      <w:r w:rsidRPr="00325849">
        <w:rPr>
          <w:rFonts w:ascii="Times New Roman" w:eastAsia="Times New Roman" w:hAnsi="Times New Roman"/>
          <w:noProof/>
        </w:rPr>
        <w:t>(2), 210. http://doi.org/10.1111/1467-9817.00115</w:t>
      </w:r>
    </w:p>
    <w:p w14:paraId="7052C48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Dyson, M., &amp; Haselgrove, M. (2001). The influence of reading speed and line length on the effectiveness of reading from screen. </w:t>
      </w:r>
      <w:r w:rsidRPr="00325849">
        <w:rPr>
          <w:rFonts w:ascii="Times New Roman" w:eastAsia="Times New Roman" w:hAnsi="Times New Roman"/>
          <w:i/>
          <w:iCs/>
          <w:noProof/>
        </w:rPr>
        <w:t>International Journal of Human-Computer Studies</w:t>
      </w:r>
      <w:r w:rsidRPr="00325849">
        <w:rPr>
          <w:rFonts w:ascii="Times New Roman" w:eastAsia="Times New Roman" w:hAnsi="Times New Roman"/>
          <w:noProof/>
        </w:rPr>
        <w:t xml:space="preserve">, </w:t>
      </w:r>
      <w:r w:rsidRPr="00325849">
        <w:rPr>
          <w:rFonts w:ascii="Times New Roman" w:eastAsia="Times New Roman" w:hAnsi="Times New Roman"/>
          <w:i/>
          <w:iCs/>
          <w:noProof/>
        </w:rPr>
        <w:t>54</w:t>
      </w:r>
      <w:r w:rsidRPr="00325849">
        <w:rPr>
          <w:rFonts w:ascii="Times New Roman" w:eastAsia="Times New Roman" w:hAnsi="Times New Roman"/>
          <w:noProof/>
        </w:rPr>
        <w:t>(4), 585–612. http://doi.org/10.1006/ijhc.2001.0458</w:t>
      </w:r>
    </w:p>
    <w:p w14:paraId="324A38D9"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Engle, R. W., &amp; Kane, M. J. (2004). Executive attention, working memory capacity, and a two-factor theory of cognitive control. In B. Ross (Ed.), </w:t>
      </w:r>
      <w:r w:rsidRPr="00325849">
        <w:rPr>
          <w:rFonts w:ascii="Times New Roman" w:eastAsia="Times New Roman" w:hAnsi="Times New Roman"/>
          <w:i/>
          <w:iCs/>
          <w:noProof/>
        </w:rPr>
        <w:t xml:space="preserve">The Psychology of </w:t>
      </w:r>
      <w:r w:rsidRPr="00325849">
        <w:rPr>
          <w:rFonts w:ascii="Times New Roman" w:eastAsia="Times New Roman" w:hAnsi="Times New Roman"/>
          <w:i/>
          <w:iCs/>
          <w:noProof/>
        </w:rPr>
        <w:lastRenderedPageBreak/>
        <w:t>Learning and Motivation</w:t>
      </w:r>
      <w:r w:rsidRPr="00325849">
        <w:rPr>
          <w:rFonts w:ascii="Times New Roman" w:eastAsia="Times New Roman" w:hAnsi="Times New Roman"/>
          <w:noProof/>
        </w:rPr>
        <w:t xml:space="preserve"> (pp. 145–199). Elsevier. http://doi.org/10.1016/S0079-7421(03)44005-X</w:t>
      </w:r>
    </w:p>
    <w:p w14:paraId="6473B38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Ericsson, K. A., &amp; Kintsch, W. (1999). The role of long-term working memory in text comprehension. </w:t>
      </w:r>
      <w:r w:rsidRPr="00325849">
        <w:rPr>
          <w:rFonts w:ascii="Times New Roman" w:eastAsia="Times New Roman" w:hAnsi="Times New Roman"/>
          <w:i/>
          <w:iCs/>
          <w:noProof/>
        </w:rPr>
        <w:t>Psychologia</w:t>
      </w:r>
      <w:r w:rsidRPr="00325849">
        <w:rPr>
          <w:rFonts w:ascii="Times New Roman" w:eastAsia="Times New Roman" w:hAnsi="Times New Roman"/>
          <w:noProof/>
        </w:rPr>
        <w:t xml:space="preserve">, </w:t>
      </w:r>
      <w:r w:rsidRPr="00325849">
        <w:rPr>
          <w:rFonts w:ascii="Times New Roman" w:eastAsia="Times New Roman" w:hAnsi="Times New Roman"/>
          <w:i/>
          <w:iCs/>
          <w:noProof/>
        </w:rPr>
        <w:t>42</w:t>
      </w:r>
      <w:r w:rsidRPr="00325849">
        <w:rPr>
          <w:rFonts w:ascii="Times New Roman" w:eastAsia="Times New Roman" w:hAnsi="Times New Roman"/>
          <w:noProof/>
        </w:rPr>
        <w:t>(4), 186–198.</w:t>
      </w:r>
    </w:p>
    <w:p w14:paraId="45BAFB9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Fine, E. M., Woods, R. L., &amp; Peli, E. (2001). Is there a preview benefit when reading scrolled text ? </w:t>
      </w:r>
      <w:r w:rsidRPr="00325849">
        <w:rPr>
          <w:rFonts w:ascii="Times New Roman" w:eastAsia="Times New Roman" w:hAnsi="Times New Roman"/>
          <w:i/>
          <w:iCs/>
          <w:noProof/>
        </w:rPr>
        <w:t>Vision Science and Its Applications</w:t>
      </w:r>
      <w:r w:rsidRPr="00325849">
        <w:rPr>
          <w:rFonts w:ascii="Times New Roman" w:eastAsia="Times New Roman" w:hAnsi="Times New Roman"/>
          <w:noProof/>
        </w:rPr>
        <w:t xml:space="preserve">, </w:t>
      </w:r>
      <w:r w:rsidRPr="00325849">
        <w:rPr>
          <w:rFonts w:ascii="Times New Roman" w:eastAsia="Times New Roman" w:hAnsi="Times New Roman"/>
          <w:i/>
          <w:iCs/>
          <w:noProof/>
        </w:rPr>
        <w:t>FC5</w:t>
      </w:r>
      <w:r w:rsidRPr="00325849">
        <w:rPr>
          <w:rFonts w:ascii="Times New Roman" w:eastAsia="Times New Roman" w:hAnsi="Times New Roman"/>
          <w:noProof/>
        </w:rPr>
        <w:t>-</w:t>
      </w:r>
      <w:r w:rsidRPr="00325849">
        <w:rPr>
          <w:rFonts w:ascii="Times New Roman" w:eastAsia="Times New Roman" w:hAnsi="Times New Roman"/>
          <w:i/>
          <w:iCs/>
          <w:noProof/>
        </w:rPr>
        <w:t>4</w:t>
      </w:r>
      <w:r w:rsidRPr="00325849">
        <w:rPr>
          <w:rFonts w:ascii="Times New Roman" w:eastAsia="Times New Roman" w:hAnsi="Times New Roman"/>
          <w:noProof/>
        </w:rPr>
        <w:t>, 55–58.</w:t>
      </w:r>
    </w:p>
    <w:p w14:paraId="31529684"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Gikas, J., &amp; Grant, M. M. (2013). Mobile computing devices in higher education: Student perspectives on learning with cellphones, smartphones &amp; social media. </w:t>
      </w:r>
      <w:r w:rsidRPr="00325849">
        <w:rPr>
          <w:rFonts w:ascii="Times New Roman" w:eastAsia="Times New Roman" w:hAnsi="Times New Roman"/>
          <w:i/>
          <w:iCs/>
          <w:noProof/>
        </w:rPr>
        <w:t>The Internet and Higher Education</w:t>
      </w:r>
      <w:r w:rsidRPr="00325849">
        <w:rPr>
          <w:rFonts w:ascii="Times New Roman" w:eastAsia="Times New Roman" w:hAnsi="Times New Roman"/>
          <w:noProof/>
        </w:rPr>
        <w:t xml:space="preserve">, </w:t>
      </w:r>
      <w:r w:rsidRPr="00325849">
        <w:rPr>
          <w:rFonts w:ascii="Times New Roman" w:eastAsia="Times New Roman" w:hAnsi="Times New Roman"/>
          <w:i/>
          <w:iCs/>
          <w:noProof/>
        </w:rPr>
        <w:t>19</w:t>
      </w:r>
      <w:r w:rsidRPr="00325849">
        <w:rPr>
          <w:rFonts w:ascii="Times New Roman" w:eastAsia="Times New Roman" w:hAnsi="Times New Roman"/>
          <w:noProof/>
        </w:rPr>
        <w:t>, 18–26. http://doi.org/10.1016/j.iheduc.2013.06.002</w:t>
      </w:r>
    </w:p>
    <w:p w14:paraId="48650471"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Harvey, H., Godwin, H., Fitzsimmons, G., Liversedge, S. P., &amp; Walker, R. (2017). Oculomotor and linguistic processing effects in reading dynamic horizontally scrolling text. </w:t>
      </w:r>
      <w:r w:rsidRPr="00325849">
        <w:rPr>
          <w:rFonts w:ascii="Times New Roman" w:eastAsia="Times New Roman" w:hAnsi="Times New Roman"/>
          <w:i/>
          <w:iCs/>
          <w:noProof/>
        </w:rPr>
        <w:t>Journal of Experimental Psychology: Human Perception and Performance</w:t>
      </w:r>
      <w:r w:rsidRPr="00325849">
        <w:rPr>
          <w:rFonts w:ascii="Times New Roman" w:eastAsia="Times New Roman" w:hAnsi="Times New Roman"/>
          <w:noProof/>
        </w:rPr>
        <w:t>. http://doi.org/10.1037/xhp0000329</w:t>
      </w:r>
    </w:p>
    <w:p w14:paraId="66684F9F"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Harvey, H., &amp; Walker, R. (2014). Reading with peripheral vision: a comparison of reading dynamic scrolling and static text with a simulated central scotoma. </w:t>
      </w:r>
      <w:r w:rsidRPr="00325849">
        <w:rPr>
          <w:rFonts w:ascii="Times New Roman" w:eastAsia="Times New Roman" w:hAnsi="Times New Roman"/>
          <w:i/>
          <w:iCs/>
          <w:noProof/>
        </w:rPr>
        <w:t>Vision Research</w:t>
      </w:r>
      <w:r w:rsidRPr="00325849">
        <w:rPr>
          <w:rFonts w:ascii="Times New Roman" w:eastAsia="Times New Roman" w:hAnsi="Times New Roman"/>
          <w:noProof/>
        </w:rPr>
        <w:t xml:space="preserve">, </w:t>
      </w:r>
      <w:r w:rsidRPr="00325849">
        <w:rPr>
          <w:rFonts w:ascii="Times New Roman" w:eastAsia="Times New Roman" w:hAnsi="Times New Roman"/>
          <w:i/>
          <w:iCs/>
          <w:noProof/>
        </w:rPr>
        <w:t>98</w:t>
      </w:r>
      <w:r w:rsidRPr="00325849">
        <w:rPr>
          <w:rFonts w:ascii="Times New Roman" w:eastAsia="Times New Roman" w:hAnsi="Times New Roman"/>
          <w:noProof/>
        </w:rPr>
        <w:t>, 54–60. http://doi.org/10.1016/j.visres.2014.03.009</w:t>
      </w:r>
    </w:p>
    <w:p w14:paraId="4AC3682B"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Henderson, J. M., &amp; Ferreira, F. (1990). Effects of foveal processing difficulty on the perceptual span in reading: implications for attention and eye movement control. </w:t>
      </w:r>
      <w:r w:rsidRPr="00325849">
        <w:rPr>
          <w:rFonts w:ascii="Times New Roman" w:eastAsia="Times New Roman" w:hAnsi="Times New Roman"/>
          <w:i/>
          <w:iCs/>
          <w:noProof/>
        </w:rPr>
        <w:t>Journal of Experimental Psychology. Learning, Memory, and Cognition</w:t>
      </w:r>
      <w:r w:rsidRPr="00325849">
        <w:rPr>
          <w:rFonts w:ascii="Times New Roman" w:eastAsia="Times New Roman" w:hAnsi="Times New Roman"/>
          <w:noProof/>
        </w:rPr>
        <w:t xml:space="preserve">, </w:t>
      </w:r>
      <w:r w:rsidRPr="00325849">
        <w:rPr>
          <w:rFonts w:ascii="Times New Roman" w:eastAsia="Times New Roman" w:hAnsi="Times New Roman"/>
          <w:i/>
          <w:iCs/>
          <w:noProof/>
        </w:rPr>
        <w:t>16</w:t>
      </w:r>
      <w:r w:rsidRPr="00325849">
        <w:rPr>
          <w:rFonts w:ascii="Times New Roman" w:eastAsia="Times New Roman" w:hAnsi="Times New Roman"/>
          <w:noProof/>
        </w:rPr>
        <w:t>(3), 417–29.</w:t>
      </w:r>
    </w:p>
    <w:p w14:paraId="4580188E"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Huckin, T. N. (1983). A cognitive approach to readability. In P. Anderson, R. Brockmann, &amp; C. Miller (Eds.), </w:t>
      </w:r>
      <w:r w:rsidRPr="00325849">
        <w:rPr>
          <w:rFonts w:ascii="Times New Roman" w:eastAsia="Times New Roman" w:hAnsi="Times New Roman"/>
          <w:i/>
          <w:iCs/>
          <w:noProof/>
        </w:rPr>
        <w:t>New essays in technical and scientific communication: Research, theory, practice</w:t>
      </w:r>
      <w:r w:rsidRPr="00325849">
        <w:rPr>
          <w:rFonts w:ascii="Times New Roman" w:eastAsia="Times New Roman" w:hAnsi="Times New Roman"/>
          <w:noProof/>
        </w:rPr>
        <w:t xml:space="preserve"> (pp. 90–108). NY: Baywood: Farmingdale.</w:t>
      </w:r>
    </w:p>
    <w:p w14:paraId="5E3ADEBE"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lastRenderedPageBreak/>
        <w:t xml:space="preserve">Juola, J. F., Tiritoglu, A., &amp; Pleunis, J. (1995). Reading text presented on a small display. </w:t>
      </w:r>
      <w:r w:rsidRPr="00325849">
        <w:rPr>
          <w:rFonts w:ascii="Times New Roman" w:eastAsia="Times New Roman" w:hAnsi="Times New Roman"/>
          <w:i/>
          <w:iCs/>
          <w:noProof/>
        </w:rPr>
        <w:t>Applied Ergonomics</w:t>
      </w:r>
      <w:r w:rsidRPr="00325849">
        <w:rPr>
          <w:rFonts w:ascii="Times New Roman" w:eastAsia="Times New Roman" w:hAnsi="Times New Roman"/>
          <w:noProof/>
        </w:rPr>
        <w:t xml:space="preserve">, </w:t>
      </w:r>
      <w:r w:rsidRPr="00325849">
        <w:rPr>
          <w:rFonts w:ascii="Times New Roman" w:eastAsia="Times New Roman" w:hAnsi="Times New Roman"/>
          <w:i/>
          <w:iCs/>
          <w:noProof/>
        </w:rPr>
        <w:t>26</w:t>
      </w:r>
      <w:r w:rsidRPr="00325849">
        <w:rPr>
          <w:rFonts w:ascii="Times New Roman" w:eastAsia="Times New Roman" w:hAnsi="Times New Roman"/>
          <w:noProof/>
        </w:rPr>
        <w:t>(3), 227–9.</w:t>
      </w:r>
    </w:p>
    <w:p w14:paraId="13801317"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Kang, T., &amp; Muter, P. (1989). Reading dynamically displayed text. </w:t>
      </w:r>
      <w:r w:rsidRPr="00325849">
        <w:rPr>
          <w:rFonts w:ascii="Times New Roman" w:eastAsia="Times New Roman" w:hAnsi="Times New Roman"/>
          <w:i/>
          <w:iCs/>
          <w:noProof/>
        </w:rPr>
        <w:t>Behaviour and Information Technology</w:t>
      </w:r>
      <w:r w:rsidRPr="00325849">
        <w:rPr>
          <w:rFonts w:ascii="Times New Roman" w:eastAsia="Times New Roman" w:hAnsi="Times New Roman"/>
          <w:noProof/>
        </w:rPr>
        <w:t xml:space="preserve">, </w:t>
      </w:r>
      <w:r w:rsidRPr="00325849">
        <w:rPr>
          <w:rFonts w:ascii="Times New Roman" w:eastAsia="Times New Roman" w:hAnsi="Times New Roman"/>
          <w:i/>
          <w:iCs/>
          <w:noProof/>
        </w:rPr>
        <w:t>8</w:t>
      </w:r>
      <w:r w:rsidRPr="00325849">
        <w:rPr>
          <w:rFonts w:ascii="Times New Roman" w:eastAsia="Times New Roman" w:hAnsi="Times New Roman"/>
          <w:noProof/>
        </w:rPr>
        <w:t>(1), 33–42.</w:t>
      </w:r>
    </w:p>
    <w:p w14:paraId="33691AB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Karimi, H., &amp; Ferreira, F. (2015). Good-enough linguistic representations and online cognitive equilibrium in language processing. </w:t>
      </w:r>
      <w:r w:rsidRPr="00325849">
        <w:rPr>
          <w:rFonts w:ascii="Times New Roman" w:eastAsia="Times New Roman" w:hAnsi="Times New Roman"/>
          <w:i/>
          <w:iCs/>
          <w:noProof/>
        </w:rPr>
        <w:t>The Quarterly Journal of Experimental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t>218</w:t>
      </w:r>
      <w:r w:rsidRPr="00325849">
        <w:rPr>
          <w:rFonts w:ascii="Times New Roman" w:eastAsia="Times New Roman" w:hAnsi="Times New Roman"/>
          <w:noProof/>
        </w:rPr>
        <w:t>(July), 1–28. http://doi.org/10.1080/17470218.2015.1053951</w:t>
      </w:r>
    </w:p>
    <w:p w14:paraId="6231E120"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Kerzel, D., &amp; Ziegler, N. E. (2005). Visual short-term memory during smooth pursuit eye movements. </w:t>
      </w:r>
      <w:r w:rsidRPr="00325849">
        <w:rPr>
          <w:rFonts w:ascii="Times New Roman" w:eastAsia="Times New Roman" w:hAnsi="Times New Roman"/>
          <w:i/>
          <w:iCs/>
          <w:noProof/>
        </w:rPr>
        <w:t>Journal of Experimental Psychology: Human Perception and Performance</w:t>
      </w:r>
      <w:r w:rsidRPr="00325849">
        <w:rPr>
          <w:rFonts w:ascii="Times New Roman" w:eastAsia="Times New Roman" w:hAnsi="Times New Roman"/>
          <w:noProof/>
        </w:rPr>
        <w:t xml:space="preserve">, </w:t>
      </w:r>
      <w:r w:rsidRPr="00325849">
        <w:rPr>
          <w:rFonts w:ascii="Times New Roman" w:eastAsia="Times New Roman" w:hAnsi="Times New Roman"/>
          <w:i/>
          <w:iCs/>
          <w:noProof/>
        </w:rPr>
        <w:t>31</w:t>
      </w:r>
      <w:r w:rsidRPr="00325849">
        <w:rPr>
          <w:rFonts w:ascii="Times New Roman" w:eastAsia="Times New Roman" w:hAnsi="Times New Roman"/>
          <w:noProof/>
        </w:rPr>
        <w:t>(2), 354–72. http://doi.org/10.1037/0096-1523.31.2.354</w:t>
      </w:r>
    </w:p>
    <w:p w14:paraId="2E9666E3"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Kintsch, W. (1988). The role of knowledge in discourse comprehension: a construction-integration model. </w:t>
      </w:r>
      <w:r w:rsidRPr="00325849">
        <w:rPr>
          <w:rFonts w:ascii="Times New Roman" w:eastAsia="Times New Roman" w:hAnsi="Times New Roman"/>
          <w:i/>
          <w:iCs/>
          <w:noProof/>
        </w:rPr>
        <w:t>Psychological Review</w:t>
      </w:r>
      <w:r w:rsidRPr="00325849">
        <w:rPr>
          <w:rFonts w:ascii="Times New Roman" w:eastAsia="Times New Roman" w:hAnsi="Times New Roman"/>
          <w:noProof/>
        </w:rPr>
        <w:t xml:space="preserve">, </w:t>
      </w:r>
      <w:r w:rsidRPr="00325849">
        <w:rPr>
          <w:rFonts w:ascii="Times New Roman" w:eastAsia="Times New Roman" w:hAnsi="Times New Roman"/>
          <w:i/>
          <w:iCs/>
          <w:noProof/>
        </w:rPr>
        <w:t>95</w:t>
      </w:r>
      <w:r w:rsidRPr="00325849">
        <w:rPr>
          <w:rFonts w:ascii="Times New Roman" w:eastAsia="Times New Roman" w:hAnsi="Times New Roman"/>
          <w:noProof/>
        </w:rPr>
        <w:t>(2), 163–182.</w:t>
      </w:r>
    </w:p>
    <w:p w14:paraId="5AF5D945"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Kintsch, W., &amp; van Dijk, T. A. (1978). Toward a model of text comprehension and production. </w:t>
      </w:r>
      <w:r w:rsidRPr="00325849">
        <w:rPr>
          <w:rFonts w:ascii="Times New Roman" w:eastAsia="Times New Roman" w:hAnsi="Times New Roman"/>
          <w:i/>
          <w:iCs/>
          <w:noProof/>
        </w:rPr>
        <w:t>Psychological Review</w:t>
      </w:r>
      <w:r w:rsidRPr="00325849">
        <w:rPr>
          <w:rFonts w:ascii="Times New Roman" w:eastAsia="Times New Roman" w:hAnsi="Times New Roman"/>
          <w:noProof/>
        </w:rPr>
        <w:t xml:space="preserve">, </w:t>
      </w:r>
      <w:r w:rsidRPr="00325849">
        <w:rPr>
          <w:rFonts w:ascii="Times New Roman" w:eastAsia="Times New Roman" w:hAnsi="Times New Roman"/>
          <w:i/>
          <w:iCs/>
          <w:noProof/>
        </w:rPr>
        <w:t>85</w:t>
      </w:r>
      <w:r w:rsidRPr="00325849">
        <w:rPr>
          <w:rFonts w:ascii="Times New Roman" w:eastAsia="Times New Roman" w:hAnsi="Times New Roman"/>
          <w:noProof/>
        </w:rPr>
        <w:t>(5), 363–394.</w:t>
      </w:r>
    </w:p>
    <w:p w14:paraId="249D1EDC"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Legge, G. E., Ross, J. A., Maxwell, K., &amp; Luebker, A. (1989). Psychophysics of reading. VII. Comprehension in normal and low vision. </w:t>
      </w:r>
      <w:r w:rsidRPr="00325849">
        <w:rPr>
          <w:rFonts w:ascii="Times New Roman" w:eastAsia="Times New Roman" w:hAnsi="Times New Roman"/>
          <w:i/>
          <w:iCs/>
          <w:noProof/>
        </w:rPr>
        <w:t>Clinical Vision Sciences</w:t>
      </w:r>
      <w:r w:rsidRPr="00325849">
        <w:rPr>
          <w:rFonts w:ascii="Times New Roman" w:eastAsia="Times New Roman" w:hAnsi="Times New Roman"/>
          <w:noProof/>
        </w:rPr>
        <w:t xml:space="preserve">, </w:t>
      </w:r>
      <w:r w:rsidRPr="00325849">
        <w:rPr>
          <w:rFonts w:ascii="Times New Roman" w:eastAsia="Times New Roman" w:hAnsi="Times New Roman"/>
          <w:i/>
          <w:iCs/>
          <w:noProof/>
        </w:rPr>
        <w:t>4</w:t>
      </w:r>
      <w:r w:rsidRPr="00325849">
        <w:rPr>
          <w:rFonts w:ascii="Times New Roman" w:eastAsia="Times New Roman" w:hAnsi="Times New Roman"/>
          <w:noProof/>
        </w:rPr>
        <w:t>, 51–60.</w:t>
      </w:r>
    </w:p>
    <w:p w14:paraId="3AB59BE3"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Mcvay, J. C., &amp; Kane, M. J. (2012). Why does working memory capacity predict variation in reading comprehension? On the influence of mind wandering and executive attention. </w:t>
      </w:r>
      <w:r w:rsidRPr="00325849">
        <w:rPr>
          <w:rFonts w:ascii="Times New Roman" w:eastAsia="Times New Roman" w:hAnsi="Times New Roman"/>
          <w:i/>
          <w:iCs/>
          <w:noProof/>
        </w:rPr>
        <w:t>Journal of Experimental Psychology: General</w:t>
      </w:r>
      <w:r w:rsidRPr="00325849">
        <w:rPr>
          <w:rFonts w:ascii="Times New Roman" w:eastAsia="Times New Roman" w:hAnsi="Times New Roman"/>
          <w:noProof/>
        </w:rPr>
        <w:t xml:space="preserve">, </w:t>
      </w:r>
      <w:r w:rsidRPr="00325849">
        <w:rPr>
          <w:rFonts w:ascii="Times New Roman" w:eastAsia="Times New Roman" w:hAnsi="Times New Roman"/>
          <w:i/>
          <w:iCs/>
          <w:noProof/>
        </w:rPr>
        <w:t>141</w:t>
      </w:r>
      <w:r w:rsidRPr="00325849">
        <w:rPr>
          <w:rFonts w:ascii="Times New Roman" w:eastAsia="Times New Roman" w:hAnsi="Times New Roman"/>
          <w:noProof/>
        </w:rPr>
        <w:t>(2), 302–320. http://doi.org/10.1037/a0025250</w:t>
      </w:r>
    </w:p>
    <w:p w14:paraId="642A359E"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Ntim, S. K. (2015). Comprehension skill differences between proficient and less proficient reader in word-to-text integration processes: implications for interventions for students with reading problems. </w:t>
      </w:r>
      <w:r w:rsidRPr="00325849">
        <w:rPr>
          <w:rFonts w:ascii="Times New Roman" w:eastAsia="Times New Roman" w:hAnsi="Times New Roman"/>
          <w:i/>
          <w:iCs/>
          <w:noProof/>
        </w:rPr>
        <w:t xml:space="preserve">International Journal of </w:t>
      </w:r>
      <w:r w:rsidRPr="00325849">
        <w:rPr>
          <w:rFonts w:ascii="Times New Roman" w:eastAsia="Times New Roman" w:hAnsi="Times New Roman"/>
          <w:i/>
          <w:iCs/>
          <w:noProof/>
        </w:rPr>
        <w:lastRenderedPageBreak/>
        <w:t>Learning, Teaching and Educational Research</w:t>
      </w:r>
      <w:r w:rsidRPr="00325849">
        <w:rPr>
          <w:rFonts w:ascii="Times New Roman" w:eastAsia="Times New Roman" w:hAnsi="Times New Roman"/>
          <w:noProof/>
        </w:rPr>
        <w:t xml:space="preserve">, </w:t>
      </w:r>
      <w:r w:rsidRPr="00325849">
        <w:rPr>
          <w:rFonts w:ascii="Times New Roman" w:eastAsia="Times New Roman" w:hAnsi="Times New Roman"/>
          <w:i/>
          <w:iCs/>
          <w:noProof/>
        </w:rPr>
        <w:t>13</w:t>
      </w:r>
      <w:r w:rsidRPr="00325849">
        <w:rPr>
          <w:rFonts w:ascii="Times New Roman" w:eastAsia="Times New Roman" w:hAnsi="Times New Roman"/>
          <w:noProof/>
        </w:rPr>
        <w:t>(3), 41–61.</w:t>
      </w:r>
    </w:p>
    <w:p w14:paraId="4257ECA7"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Öquist, G., &amp; Lundin, K. (2007). Eye movement study of reading text on a mobile phone using paging, scrolling, leading, and RSVP. </w:t>
      </w:r>
      <w:r w:rsidRPr="00325849">
        <w:rPr>
          <w:rFonts w:ascii="Times New Roman" w:eastAsia="Times New Roman" w:hAnsi="Times New Roman"/>
          <w:i/>
          <w:iCs/>
          <w:noProof/>
        </w:rPr>
        <w:t>Proceedings of the 6th International Conference on Mobile and Ubiquitous Multimedia - MUM ’07</w:t>
      </w:r>
      <w:r w:rsidRPr="00325849">
        <w:rPr>
          <w:rFonts w:ascii="Times New Roman" w:eastAsia="Times New Roman" w:hAnsi="Times New Roman"/>
          <w:noProof/>
        </w:rPr>
        <w:t>, 176–183. http://doi.org/10.1145/1329469.1329493</w:t>
      </w:r>
    </w:p>
    <w:p w14:paraId="421E9EFB"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Patberg, J. P., &amp; Yonas, A. (1978). The effects of the reader’s skill and the difficulty of the text on the perceptual span in reading. </w:t>
      </w:r>
      <w:r w:rsidRPr="00325849">
        <w:rPr>
          <w:rFonts w:ascii="Times New Roman" w:eastAsia="Times New Roman" w:hAnsi="Times New Roman"/>
          <w:i/>
          <w:iCs/>
          <w:noProof/>
        </w:rPr>
        <w:t>Journal of Experimental Psychology. Human Perception and Performance</w:t>
      </w:r>
      <w:r w:rsidRPr="00325849">
        <w:rPr>
          <w:rFonts w:ascii="Times New Roman" w:eastAsia="Times New Roman" w:hAnsi="Times New Roman"/>
          <w:noProof/>
        </w:rPr>
        <w:t xml:space="preserve">, </w:t>
      </w:r>
      <w:r w:rsidRPr="00325849">
        <w:rPr>
          <w:rFonts w:ascii="Times New Roman" w:eastAsia="Times New Roman" w:hAnsi="Times New Roman"/>
          <w:i/>
          <w:iCs/>
          <w:noProof/>
        </w:rPr>
        <w:t>4</w:t>
      </w:r>
      <w:r w:rsidRPr="00325849">
        <w:rPr>
          <w:rFonts w:ascii="Times New Roman" w:eastAsia="Times New Roman" w:hAnsi="Times New Roman"/>
          <w:noProof/>
        </w:rPr>
        <w:t>(4), 545–52. http://doi.org/10.1037/0096-1523.4.4.545</w:t>
      </w:r>
    </w:p>
    <w:p w14:paraId="2BC5D4A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Paterson, D. G., &amp; Tinker, M. A. (1940). </w:t>
      </w:r>
      <w:r w:rsidRPr="00325849">
        <w:rPr>
          <w:rFonts w:ascii="Times New Roman" w:eastAsia="Times New Roman" w:hAnsi="Times New Roman"/>
          <w:i/>
          <w:iCs/>
          <w:noProof/>
        </w:rPr>
        <w:t>How to make type readable.</w:t>
      </w:r>
      <w:r w:rsidRPr="00325849">
        <w:rPr>
          <w:rFonts w:ascii="Times New Roman" w:eastAsia="Times New Roman" w:hAnsi="Times New Roman"/>
          <w:noProof/>
        </w:rPr>
        <w:t xml:space="preserve"> New York: Harper and Row.</w:t>
      </w:r>
    </w:p>
    <w:p w14:paraId="5F7B0F5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Pegrum, M., Oakley, G., &amp; Faulkner, R. (2013). Schools going mobile: A study of the adoption of mobile handheld technologies in western australian independent schools. </w:t>
      </w:r>
      <w:r w:rsidRPr="00325849">
        <w:rPr>
          <w:rFonts w:ascii="Times New Roman" w:eastAsia="Times New Roman" w:hAnsi="Times New Roman"/>
          <w:i/>
          <w:iCs/>
          <w:noProof/>
        </w:rPr>
        <w:t>Australasian Journal of Educational Technology</w:t>
      </w:r>
      <w:r w:rsidRPr="00325849">
        <w:rPr>
          <w:rFonts w:ascii="Times New Roman" w:eastAsia="Times New Roman" w:hAnsi="Times New Roman"/>
          <w:noProof/>
        </w:rPr>
        <w:t xml:space="preserve">, </w:t>
      </w:r>
      <w:r w:rsidRPr="00325849">
        <w:rPr>
          <w:rFonts w:ascii="Times New Roman" w:eastAsia="Times New Roman" w:hAnsi="Times New Roman"/>
          <w:i/>
          <w:iCs/>
          <w:noProof/>
        </w:rPr>
        <w:t>29</w:t>
      </w:r>
      <w:r w:rsidRPr="00325849">
        <w:rPr>
          <w:rFonts w:ascii="Times New Roman" w:eastAsia="Times New Roman" w:hAnsi="Times New Roman"/>
          <w:noProof/>
        </w:rPr>
        <w:t>(1), 66–81. http://doi.org/10.1234/ajet.v29i1.64</w:t>
      </w:r>
    </w:p>
    <w:p w14:paraId="0F0830D5"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Perfetti, C. (2007). Reading ability: lexical quality to comprehension. </w:t>
      </w:r>
      <w:r w:rsidRPr="00325849">
        <w:rPr>
          <w:rFonts w:ascii="Times New Roman" w:eastAsia="Times New Roman" w:hAnsi="Times New Roman"/>
          <w:i/>
          <w:iCs/>
          <w:noProof/>
        </w:rPr>
        <w:t>Scientific Studies of Reading</w:t>
      </w:r>
      <w:r w:rsidRPr="00325849">
        <w:rPr>
          <w:rFonts w:ascii="Times New Roman" w:eastAsia="Times New Roman" w:hAnsi="Times New Roman"/>
          <w:noProof/>
        </w:rPr>
        <w:t xml:space="preserve">, </w:t>
      </w:r>
      <w:r w:rsidRPr="00325849">
        <w:rPr>
          <w:rFonts w:ascii="Times New Roman" w:eastAsia="Times New Roman" w:hAnsi="Times New Roman"/>
          <w:i/>
          <w:iCs/>
          <w:noProof/>
        </w:rPr>
        <w:t>11</w:t>
      </w:r>
      <w:r w:rsidRPr="00325849">
        <w:rPr>
          <w:rFonts w:ascii="Times New Roman" w:eastAsia="Times New Roman" w:hAnsi="Times New Roman"/>
          <w:noProof/>
        </w:rPr>
        <w:t>(4), 357–383. http://doi.org/10.1080/10888430701530730</w:t>
      </w:r>
    </w:p>
    <w:p w14:paraId="4846260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Perfetti, C., &amp; Hart, L. (2001). The lexical basis of comprehension skill. In D. Gorfein (Ed.), </w:t>
      </w:r>
      <w:r w:rsidRPr="00325849">
        <w:rPr>
          <w:rFonts w:ascii="Times New Roman" w:eastAsia="Times New Roman" w:hAnsi="Times New Roman"/>
          <w:i/>
          <w:iCs/>
          <w:noProof/>
        </w:rPr>
        <w:t>On the consequences of meaning selection: Perspectives on resolving lexical ambiguity</w:t>
      </w:r>
      <w:r w:rsidRPr="00325849">
        <w:rPr>
          <w:rFonts w:ascii="Times New Roman" w:eastAsia="Times New Roman" w:hAnsi="Times New Roman"/>
          <w:noProof/>
        </w:rPr>
        <w:t xml:space="preserve"> (pp. 67–86). Washington: American Psychological Association.</w:t>
      </w:r>
    </w:p>
    <w:p w14:paraId="462CF145"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Perfetti, C., &amp; Hart, L. (2002). The lexical quality hypothesis. In L. Verhoeven, C. Elbro, &amp; P. Reitsma (Eds.), </w:t>
      </w:r>
      <w:r w:rsidRPr="00325849">
        <w:rPr>
          <w:rFonts w:ascii="Times New Roman" w:eastAsia="Times New Roman" w:hAnsi="Times New Roman"/>
          <w:i/>
          <w:iCs/>
          <w:noProof/>
        </w:rPr>
        <w:t>Precursors of functional literacy</w:t>
      </w:r>
      <w:r w:rsidRPr="00325849">
        <w:rPr>
          <w:rFonts w:ascii="Times New Roman" w:eastAsia="Times New Roman" w:hAnsi="Times New Roman"/>
          <w:noProof/>
        </w:rPr>
        <w:t xml:space="preserve"> (pp. 67–86). Amsterdam: John Benhamins.</w:t>
      </w:r>
    </w:p>
    <w:p w14:paraId="4530B60A"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 Core Team. (2016). R: A language and environment for statistical computing. </w:t>
      </w:r>
      <w:r w:rsidRPr="00325849">
        <w:rPr>
          <w:rFonts w:ascii="Times New Roman" w:eastAsia="Times New Roman" w:hAnsi="Times New Roman"/>
          <w:noProof/>
        </w:rPr>
        <w:lastRenderedPageBreak/>
        <w:t>Vienna: R Foundation for Statistical Computing.</w:t>
      </w:r>
    </w:p>
    <w:p w14:paraId="78C46C87"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Rapp, D., &amp; van den Broek, P. (2005). Dynamic text comprehension. </w:t>
      </w:r>
      <w:r w:rsidRPr="00325849">
        <w:rPr>
          <w:rFonts w:ascii="Times New Roman" w:eastAsia="Times New Roman" w:hAnsi="Times New Roman"/>
          <w:i/>
          <w:iCs/>
          <w:noProof/>
        </w:rPr>
        <w:t>Current Directions in Psychological Science</w:t>
      </w:r>
      <w:r w:rsidRPr="00325849">
        <w:rPr>
          <w:rFonts w:ascii="Times New Roman" w:eastAsia="Times New Roman" w:hAnsi="Times New Roman"/>
          <w:noProof/>
        </w:rPr>
        <w:t xml:space="preserve">, </w:t>
      </w:r>
      <w:r w:rsidRPr="00325849">
        <w:rPr>
          <w:rFonts w:ascii="Times New Roman" w:eastAsia="Times New Roman" w:hAnsi="Times New Roman"/>
          <w:i/>
          <w:iCs/>
          <w:noProof/>
        </w:rPr>
        <w:t>14</w:t>
      </w:r>
      <w:r w:rsidRPr="00325849">
        <w:rPr>
          <w:rFonts w:ascii="Times New Roman" w:eastAsia="Times New Roman" w:hAnsi="Times New Roman"/>
          <w:noProof/>
        </w:rPr>
        <w:t>(5), 276–279.</w:t>
      </w:r>
    </w:p>
    <w:p w14:paraId="22848183"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Rayner, K. (1986). Eye movements and the perceptual span in beginning and skilled readers. </w:t>
      </w:r>
      <w:r w:rsidRPr="00325849">
        <w:rPr>
          <w:rFonts w:ascii="Times New Roman" w:eastAsia="Times New Roman" w:hAnsi="Times New Roman"/>
          <w:i/>
          <w:iCs/>
          <w:noProof/>
        </w:rPr>
        <w:t>Journal of Experimental Child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t>41</w:t>
      </w:r>
      <w:r w:rsidRPr="00325849">
        <w:rPr>
          <w:rFonts w:ascii="Times New Roman" w:eastAsia="Times New Roman" w:hAnsi="Times New Roman"/>
          <w:noProof/>
        </w:rPr>
        <w:t>(2), 211–36.</w:t>
      </w:r>
    </w:p>
    <w:p w14:paraId="50694BD7"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Rayner, K. (1998). Eye movements in reading and information processing: 20 years of research. </w:t>
      </w:r>
      <w:r w:rsidRPr="00325849">
        <w:rPr>
          <w:rFonts w:ascii="Times New Roman" w:eastAsia="Times New Roman" w:hAnsi="Times New Roman"/>
          <w:i/>
          <w:iCs/>
          <w:noProof/>
        </w:rPr>
        <w:t>Psychological Bulletin</w:t>
      </w:r>
      <w:r w:rsidRPr="00325849">
        <w:rPr>
          <w:rFonts w:ascii="Times New Roman" w:eastAsia="Times New Roman" w:hAnsi="Times New Roman"/>
          <w:noProof/>
        </w:rPr>
        <w:t xml:space="preserve">, </w:t>
      </w:r>
      <w:r w:rsidRPr="00325849">
        <w:rPr>
          <w:rFonts w:ascii="Times New Roman" w:eastAsia="Times New Roman" w:hAnsi="Times New Roman"/>
          <w:i/>
          <w:iCs/>
          <w:noProof/>
        </w:rPr>
        <w:t>124</w:t>
      </w:r>
      <w:r w:rsidRPr="00325849">
        <w:rPr>
          <w:rFonts w:ascii="Times New Roman" w:eastAsia="Times New Roman" w:hAnsi="Times New Roman"/>
          <w:noProof/>
        </w:rPr>
        <w:t>(3), 372–422.</w:t>
      </w:r>
    </w:p>
    <w:p w14:paraId="728F5B5B"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Rayner, K. (2014). The gaze-contingent moving window in reading: Development and review. </w:t>
      </w:r>
      <w:r w:rsidRPr="00325849">
        <w:rPr>
          <w:rFonts w:ascii="Times New Roman" w:eastAsia="Times New Roman" w:hAnsi="Times New Roman"/>
          <w:i/>
          <w:iCs/>
          <w:noProof/>
        </w:rPr>
        <w:t>Visual Cognition</w:t>
      </w:r>
      <w:r w:rsidRPr="00325849">
        <w:rPr>
          <w:rFonts w:ascii="Times New Roman" w:eastAsia="Times New Roman" w:hAnsi="Times New Roman"/>
          <w:noProof/>
        </w:rPr>
        <w:t xml:space="preserve">, </w:t>
      </w:r>
      <w:r w:rsidRPr="00325849">
        <w:rPr>
          <w:rFonts w:ascii="Times New Roman" w:eastAsia="Times New Roman" w:hAnsi="Times New Roman"/>
          <w:i/>
          <w:iCs/>
          <w:noProof/>
        </w:rPr>
        <w:t>22</w:t>
      </w:r>
      <w:r w:rsidRPr="00325849">
        <w:rPr>
          <w:rFonts w:ascii="Times New Roman" w:eastAsia="Times New Roman" w:hAnsi="Times New Roman"/>
          <w:noProof/>
        </w:rPr>
        <w:t>(3–4), 1–17. http://doi.org/10.1080/13506285.2013.879084</w:t>
      </w:r>
    </w:p>
    <w:p w14:paraId="00B0B39D"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Rayner, K., Ashby, J., Pollatsek, A., &amp; Reichle, E. D. (2004). The effects of frequency and predictability on eye fixations in reading: implications for the E-Z Reader model. </w:t>
      </w:r>
      <w:r w:rsidRPr="00325849">
        <w:rPr>
          <w:rFonts w:ascii="Times New Roman" w:eastAsia="Times New Roman" w:hAnsi="Times New Roman"/>
          <w:i/>
          <w:iCs/>
          <w:noProof/>
        </w:rPr>
        <w:t>Journal of Experimental Psychology: Human Perception and Performance</w:t>
      </w:r>
      <w:r w:rsidRPr="00325849">
        <w:rPr>
          <w:rFonts w:ascii="Times New Roman" w:eastAsia="Times New Roman" w:hAnsi="Times New Roman"/>
          <w:noProof/>
        </w:rPr>
        <w:t xml:space="preserve">, </w:t>
      </w:r>
      <w:r w:rsidRPr="00325849">
        <w:rPr>
          <w:rFonts w:ascii="Times New Roman" w:eastAsia="Times New Roman" w:hAnsi="Times New Roman"/>
          <w:i/>
          <w:iCs/>
          <w:noProof/>
        </w:rPr>
        <w:t>30</w:t>
      </w:r>
      <w:r w:rsidRPr="00325849">
        <w:rPr>
          <w:rFonts w:ascii="Times New Roman" w:eastAsia="Times New Roman" w:hAnsi="Times New Roman"/>
          <w:noProof/>
        </w:rPr>
        <w:t>(4), 720–32. http://doi.org/10.1037/0096-1523.30.4.720</w:t>
      </w:r>
    </w:p>
    <w:p w14:paraId="15E743C3"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Rayner, K., Schotter, E. R., Masson, M. E. J., Potter, M. C., &amp; Treiman, R. (2016). So much to read, so little time: How do we read, and can speed reading help? </w:t>
      </w:r>
      <w:r w:rsidRPr="00325849">
        <w:rPr>
          <w:rFonts w:ascii="Times New Roman" w:eastAsia="Times New Roman" w:hAnsi="Times New Roman"/>
          <w:i/>
          <w:iCs/>
          <w:noProof/>
        </w:rPr>
        <w:t>Psychological Science in the Public Interest</w:t>
      </w:r>
      <w:r w:rsidRPr="00325849">
        <w:rPr>
          <w:rFonts w:ascii="Times New Roman" w:eastAsia="Times New Roman" w:hAnsi="Times New Roman"/>
          <w:noProof/>
        </w:rPr>
        <w:t xml:space="preserve">, </w:t>
      </w:r>
      <w:r w:rsidRPr="00325849">
        <w:rPr>
          <w:rFonts w:ascii="Times New Roman" w:eastAsia="Times New Roman" w:hAnsi="Times New Roman"/>
          <w:i/>
          <w:iCs/>
          <w:noProof/>
        </w:rPr>
        <w:t>17</w:t>
      </w:r>
      <w:r w:rsidRPr="00325849">
        <w:rPr>
          <w:rFonts w:ascii="Times New Roman" w:eastAsia="Times New Roman" w:hAnsi="Times New Roman"/>
          <w:noProof/>
        </w:rPr>
        <w:t>(1), 4–34. http://doi.org/10.1177/1529100615623267</w:t>
      </w:r>
    </w:p>
    <w:p w14:paraId="641F4C6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Rizzolatti, G., Riggio, L., Dascola, I., &amp; Umilta, C. (1987). Reorienting attention across the horizontal and vertical meridians: Evidence in favour of a premotor theory of attention. </w:t>
      </w:r>
      <w:r w:rsidRPr="00325849">
        <w:rPr>
          <w:rFonts w:ascii="Times New Roman" w:eastAsia="Times New Roman" w:hAnsi="Times New Roman"/>
          <w:i/>
          <w:iCs/>
          <w:noProof/>
        </w:rPr>
        <w:t>Neuropsychologia</w:t>
      </w:r>
      <w:r w:rsidRPr="00325849">
        <w:rPr>
          <w:rFonts w:ascii="Times New Roman" w:eastAsia="Times New Roman" w:hAnsi="Times New Roman"/>
          <w:noProof/>
        </w:rPr>
        <w:t xml:space="preserve">, </w:t>
      </w:r>
      <w:r w:rsidRPr="00325849">
        <w:rPr>
          <w:rFonts w:ascii="Times New Roman" w:eastAsia="Times New Roman" w:hAnsi="Times New Roman"/>
          <w:i/>
          <w:iCs/>
          <w:noProof/>
        </w:rPr>
        <w:t>25</w:t>
      </w:r>
      <w:r w:rsidRPr="00325849">
        <w:rPr>
          <w:rFonts w:ascii="Times New Roman" w:eastAsia="Times New Roman" w:hAnsi="Times New Roman"/>
          <w:noProof/>
        </w:rPr>
        <w:t>(1A), 31–40.</w:t>
      </w:r>
    </w:p>
    <w:p w14:paraId="1FC227F4"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Rizzolatti, G., Riggio, L., &amp; Sheliga, B. (1994). Space and selective attention. In C. Umilta &amp; M. Moscovitch (Eds.), </w:t>
      </w:r>
      <w:r w:rsidRPr="00325849">
        <w:rPr>
          <w:rFonts w:ascii="Times New Roman" w:eastAsia="Times New Roman" w:hAnsi="Times New Roman"/>
          <w:i/>
          <w:iCs/>
          <w:noProof/>
        </w:rPr>
        <w:t>Attention and Performance XV</w:t>
      </w:r>
      <w:r w:rsidRPr="00325849">
        <w:rPr>
          <w:rFonts w:ascii="Times New Roman" w:eastAsia="Times New Roman" w:hAnsi="Times New Roman"/>
          <w:noProof/>
        </w:rPr>
        <w:t xml:space="preserve"> (pp. 231–265). Cambridge MA: MIT press.</w:t>
      </w:r>
    </w:p>
    <w:p w14:paraId="76837D6D"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Rothkopf, E. (1971). Incidental memory for location of information in text. </w:t>
      </w:r>
      <w:r w:rsidRPr="00325849">
        <w:rPr>
          <w:rFonts w:ascii="Times New Roman" w:eastAsia="Times New Roman" w:hAnsi="Times New Roman"/>
          <w:i/>
          <w:iCs/>
          <w:noProof/>
        </w:rPr>
        <w:t xml:space="preserve">Journal of </w:t>
      </w:r>
      <w:r w:rsidRPr="00325849">
        <w:rPr>
          <w:rFonts w:ascii="Times New Roman" w:eastAsia="Times New Roman" w:hAnsi="Times New Roman"/>
          <w:i/>
          <w:iCs/>
          <w:noProof/>
        </w:rPr>
        <w:lastRenderedPageBreak/>
        <w:t>Memory and Language</w:t>
      </w:r>
      <w:r w:rsidRPr="00325849">
        <w:rPr>
          <w:rFonts w:ascii="Times New Roman" w:eastAsia="Times New Roman" w:hAnsi="Times New Roman"/>
          <w:noProof/>
        </w:rPr>
        <w:t xml:space="preserve">, </w:t>
      </w:r>
      <w:r w:rsidRPr="00325849">
        <w:rPr>
          <w:rFonts w:ascii="Times New Roman" w:eastAsia="Times New Roman" w:hAnsi="Times New Roman"/>
          <w:i/>
          <w:iCs/>
          <w:noProof/>
        </w:rPr>
        <w:t>10</w:t>
      </w:r>
      <w:r w:rsidRPr="00325849">
        <w:rPr>
          <w:rFonts w:ascii="Times New Roman" w:eastAsia="Times New Roman" w:hAnsi="Times New Roman"/>
          <w:noProof/>
        </w:rPr>
        <w:t>(6), 608–613.</w:t>
      </w:r>
    </w:p>
    <w:p w14:paraId="2D6FAADF"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Schotter, E. R., Tran, R., &amp; Rayner, K. (2014). Don’t believe what you read (only once): Comprehension is supported by regressions during reading. </w:t>
      </w:r>
      <w:r w:rsidRPr="00325849">
        <w:rPr>
          <w:rFonts w:ascii="Times New Roman" w:eastAsia="Times New Roman" w:hAnsi="Times New Roman"/>
          <w:i/>
          <w:iCs/>
          <w:noProof/>
        </w:rPr>
        <w:t>Psychological Science</w:t>
      </w:r>
      <w:r w:rsidRPr="00325849">
        <w:rPr>
          <w:rFonts w:ascii="Times New Roman" w:eastAsia="Times New Roman" w:hAnsi="Times New Roman"/>
          <w:noProof/>
        </w:rPr>
        <w:t xml:space="preserve">, </w:t>
      </w:r>
      <w:r w:rsidRPr="00325849">
        <w:rPr>
          <w:rFonts w:ascii="Times New Roman" w:eastAsia="Times New Roman" w:hAnsi="Times New Roman"/>
          <w:i/>
          <w:iCs/>
          <w:noProof/>
        </w:rPr>
        <w:t>25</w:t>
      </w:r>
      <w:r w:rsidRPr="00325849">
        <w:rPr>
          <w:rFonts w:ascii="Times New Roman" w:eastAsia="Times New Roman" w:hAnsi="Times New Roman"/>
          <w:noProof/>
        </w:rPr>
        <w:t>(6), 1218–1226. http://doi.org/10.1177/0956797614531148</w:t>
      </w:r>
    </w:p>
    <w:p w14:paraId="2FFAF29F"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Smith, F. (1971). </w:t>
      </w:r>
      <w:r w:rsidRPr="00325849">
        <w:rPr>
          <w:rFonts w:ascii="Times New Roman" w:eastAsia="Times New Roman" w:hAnsi="Times New Roman"/>
          <w:i/>
          <w:iCs/>
          <w:noProof/>
        </w:rPr>
        <w:t>Understanding Reading</w:t>
      </w:r>
      <w:r w:rsidRPr="00325849">
        <w:rPr>
          <w:rFonts w:ascii="Times New Roman" w:eastAsia="Times New Roman" w:hAnsi="Times New Roman"/>
          <w:noProof/>
        </w:rPr>
        <w:t>. New York: Holt.</w:t>
      </w:r>
    </w:p>
    <w:p w14:paraId="493A8DC9"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So, J. C. Y., &amp; Chan, A. H. S. (2013). Effects of display method, text display rate and observation angle on comprehension performance and subjective preferences for reading Chinese on an LED display. </w:t>
      </w:r>
      <w:r w:rsidRPr="00325849">
        <w:rPr>
          <w:rFonts w:ascii="Times New Roman" w:eastAsia="Times New Roman" w:hAnsi="Times New Roman"/>
          <w:i/>
          <w:iCs/>
          <w:noProof/>
        </w:rPr>
        <w:t>Displays</w:t>
      </w:r>
      <w:r w:rsidRPr="00325849">
        <w:rPr>
          <w:rFonts w:ascii="Times New Roman" w:eastAsia="Times New Roman" w:hAnsi="Times New Roman"/>
          <w:noProof/>
        </w:rPr>
        <w:t xml:space="preserve">, </w:t>
      </w:r>
      <w:r w:rsidRPr="00325849">
        <w:rPr>
          <w:rFonts w:ascii="Times New Roman" w:eastAsia="Times New Roman" w:hAnsi="Times New Roman"/>
          <w:i/>
          <w:iCs/>
          <w:noProof/>
        </w:rPr>
        <w:t>34</w:t>
      </w:r>
      <w:r w:rsidRPr="00325849">
        <w:rPr>
          <w:rFonts w:ascii="Times New Roman" w:eastAsia="Times New Roman" w:hAnsi="Times New Roman"/>
          <w:noProof/>
        </w:rPr>
        <w:t>(5), 371–379. http://doi.org/10.1016/j.displa.2013.09.006</w:t>
      </w:r>
    </w:p>
    <w:p w14:paraId="665E318F"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Stothard, S. E., Hulme, C., Clarke, P., Barmby, P., &amp; Snowling, M. J. (2010). </w:t>
      </w:r>
      <w:r w:rsidRPr="00325849">
        <w:rPr>
          <w:rFonts w:ascii="Times New Roman" w:eastAsia="Times New Roman" w:hAnsi="Times New Roman"/>
          <w:i/>
          <w:iCs/>
          <w:noProof/>
        </w:rPr>
        <w:t>YARC York Assessment of Reading for Comprehension: Passage Reading Secondary.</w:t>
      </w:r>
      <w:r w:rsidRPr="00325849">
        <w:rPr>
          <w:rFonts w:ascii="Times New Roman" w:eastAsia="Times New Roman" w:hAnsi="Times New Roman"/>
          <w:noProof/>
        </w:rPr>
        <w:t xml:space="preserve"> London: GL Assessment.</w:t>
      </w:r>
    </w:p>
    <w:p w14:paraId="46A0171C"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Tinker, M. A. (1965). </w:t>
      </w:r>
      <w:r w:rsidRPr="00325849">
        <w:rPr>
          <w:rFonts w:ascii="Times New Roman" w:eastAsia="Times New Roman" w:hAnsi="Times New Roman"/>
          <w:i/>
          <w:iCs/>
          <w:noProof/>
        </w:rPr>
        <w:t>Bases for Effective Reading</w:t>
      </w:r>
      <w:r w:rsidRPr="00325849">
        <w:rPr>
          <w:rFonts w:ascii="Times New Roman" w:eastAsia="Times New Roman" w:hAnsi="Times New Roman"/>
          <w:noProof/>
        </w:rPr>
        <w:t>. Minnesota: Minnesota Press.</w:t>
      </w:r>
    </w:p>
    <w:p w14:paraId="06A3770D"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Valsecchi, M., Gegenfurtner, K. R., &amp; Schütz, A. C. (2013). Saccadic and smooth-pursuit eye movements during reading of drifting texts. </w:t>
      </w:r>
      <w:r w:rsidRPr="00325849">
        <w:rPr>
          <w:rFonts w:ascii="Times New Roman" w:eastAsia="Times New Roman" w:hAnsi="Times New Roman"/>
          <w:i/>
          <w:iCs/>
          <w:noProof/>
        </w:rPr>
        <w:t>Journal of Vision</w:t>
      </w:r>
      <w:r w:rsidRPr="00325849">
        <w:rPr>
          <w:rFonts w:ascii="Times New Roman" w:eastAsia="Times New Roman" w:hAnsi="Times New Roman"/>
          <w:noProof/>
        </w:rPr>
        <w:t xml:space="preserve">, </w:t>
      </w:r>
      <w:r w:rsidRPr="00325849">
        <w:rPr>
          <w:rFonts w:ascii="Times New Roman" w:eastAsia="Times New Roman" w:hAnsi="Times New Roman"/>
          <w:i/>
          <w:iCs/>
          <w:noProof/>
        </w:rPr>
        <w:t>13</w:t>
      </w:r>
      <w:r w:rsidRPr="00325849">
        <w:rPr>
          <w:rFonts w:ascii="Times New Roman" w:eastAsia="Times New Roman" w:hAnsi="Times New Roman"/>
          <w:noProof/>
        </w:rPr>
        <w:t>(10:8), 1–20.</w:t>
      </w:r>
    </w:p>
    <w:p w14:paraId="481AD41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van den Broek, P., Beker, K., &amp; Oudega, M. (2015). Inference generation in text comprehension: automatic and strategic processes in the construction of a mental representation. In E. O’Brien, A. E. Cook, &amp; R. F. Lorch (Eds.), </w:t>
      </w:r>
      <w:r w:rsidRPr="00325849">
        <w:rPr>
          <w:rFonts w:ascii="Times New Roman" w:eastAsia="Times New Roman" w:hAnsi="Times New Roman"/>
          <w:i/>
          <w:iCs/>
          <w:noProof/>
        </w:rPr>
        <w:t>Inferences During Reading</w:t>
      </w:r>
      <w:r w:rsidRPr="00325849">
        <w:rPr>
          <w:rFonts w:ascii="Times New Roman" w:eastAsia="Times New Roman" w:hAnsi="Times New Roman"/>
          <w:noProof/>
        </w:rPr>
        <w:t xml:space="preserve"> (pp. 94–121). Cambridge: Cambridge University Press.</w:t>
      </w:r>
    </w:p>
    <w:p w14:paraId="484729D5"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van den Broek, P., Mouw, J. M., &amp; Kraal, A. (2016). Individual differences in reading comprehension. In P. Afflerbach (Ed.), </w:t>
      </w:r>
      <w:r w:rsidRPr="00325849">
        <w:rPr>
          <w:rFonts w:ascii="Times New Roman" w:eastAsia="Times New Roman" w:hAnsi="Times New Roman"/>
          <w:i/>
          <w:iCs/>
          <w:noProof/>
        </w:rPr>
        <w:t>Handbook of Individual Differences in Reading</w:t>
      </w:r>
      <w:r w:rsidRPr="00325849">
        <w:rPr>
          <w:rFonts w:ascii="Times New Roman" w:eastAsia="Times New Roman" w:hAnsi="Times New Roman"/>
          <w:noProof/>
        </w:rPr>
        <w:t xml:space="preserve"> (pp. 138–150). Abingdon: Routledge.</w:t>
      </w:r>
    </w:p>
    <w:p w14:paraId="6D1CA20C"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van den Broek, P., Rapp, D., &amp; Kendeou, P. (2005). Integrating memory-based and constructionist processes in accounts of reading comprehension. </w:t>
      </w:r>
      <w:r w:rsidRPr="00325849">
        <w:rPr>
          <w:rFonts w:ascii="Times New Roman" w:eastAsia="Times New Roman" w:hAnsi="Times New Roman"/>
          <w:i/>
          <w:iCs/>
          <w:noProof/>
        </w:rPr>
        <w:t xml:space="preserve">Discourse </w:t>
      </w:r>
      <w:r w:rsidRPr="00325849">
        <w:rPr>
          <w:rFonts w:ascii="Times New Roman" w:eastAsia="Times New Roman" w:hAnsi="Times New Roman"/>
          <w:i/>
          <w:iCs/>
          <w:noProof/>
        </w:rPr>
        <w:lastRenderedPageBreak/>
        <w:t>Processes</w:t>
      </w:r>
      <w:r w:rsidRPr="00325849">
        <w:rPr>
          <w:rFonts w:ascii="Times New Roman" w:eastAsia="Times New Roman" w:hAnsi="Times New Roman"/>
          <w:noProof/>
        </w:rPr>
        <w:t xml:space="preserve">, </w:t>
      </w:r>
      <w:r w:rsidRPr="00325849">
        <w:rPr>
          <w:rFonts w:ascii="Times New Roman" w:eastAsia="Times New Roman" w:hAnsi="Times New Roman"/>
          <w:i/>
          <w:iCs/>
          <w:noProof/>
        </w:rPr>
        <w:t>39</w:t>
      </w:r>
      <w:r w:rsidRPr="00325849">
        <w:rPr>
          <w:rFonts w:ascii="Times New Roman" w:eastAsia="Times New Roman" w:hAnsi="Times New Roman"/>
          <w:noProof/>
        </w:rPr>
        <w:t>(2), 299–316. http://doi.org/10.1207/s15326950dp3902&amp;3_11</w:t>
      </w:r>
    </w:p>
    <w:p w14:paraId="7E81A61C"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van den Broek, P., &amp; Young, M. (1998). The landscape model of reading: Inferences and the online construction of a memory representation. In H. van Oostendorp &amp; S. R. Goldman (Eds.), </w:t>
      </w:r>
      <w:r w:rsidRPr="00325849">
        <w:rPr>
          <w:rFonts w:ascii="Times New Roman" w:eastAsia="Times New Roman" w:hAnsi="Times New Roman"/>
          <w:i/>
          <w:iCs/>
          <w:noProof/>
        </w:rPr>
        <w:t>The construction of mental representations during reading</w:t>
      </w:r>
      <w:r w:rsidRPr="00325849">
        <w:rPr>
          <w:rFonts w:ascii="Times New Roman" w:eastAsia="Times New Roman" w:hAnsi="Times New Roman"/>
          <w:noProof/>
        </w:rPr>
        <w:t xml:space="preserve"> (pp. 71–98). Hove: Psychology Press.</w:t>
      </w:r>
    </w:p>
    <w:p w14:paraId="4ECE74D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Venkataraman, A., Lewis, P., Unsbo, P., &amp; Lundström, L. (2017). Peripheral resolution and contrast sensitivity: Effects of stimulus drift. </w:t>
      </w:r>
      <w:r w:rsidRPr="00325849">
        <w:rPr>
          <w:rFonts w:ascii="Times New Roman" w:eastAsia="Times New Roman" w:hAnsi="Times New Roman"/>
          <w:i/>
          <w:iCs/>
          <w:noProof/>
        </w:rPr>
        <w:t>Vision Research</w:t>
      </w:r>
      <w:r w:rsidRPr="00325849">
        <w:rPr>
          <w:rFonts w:ascii="Times New Roman" w:eastAsia="Times New Roman" w:hAnsi="Times New Roman"/>
          <w:noProof/>
        </w:rPr>
        <w:t xml:space="preserve">, </w:t>
      </w:r>
      <w:r w:rsidRPr="00325849">
        <w:rPr>
          <w:rFonts w:ascii="Times New Roman" w:eastAsia="Times New Roman" w:hAnsi="Times New Roman"/>
          <w:i/>
          <w:iCs/>
          <w:noProof/>
        </w:rPr>
        <w:t>133</w:t>
      </w:r>
      <w:r w:rsidRPr="00325849">
        <w:rPr>
          <w:rFonts w:ascii="Times New Roman" w:eastAsia="Times New Roman" w:hAnsi="Times New Roman"/>
          <w:noProof/>
        </w:rPr>
        <w:t>, 145–149.</w:t>
      </w:r>
    </w:p>
    <w:p w14:paraId="61650889"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Verhoeven, L., &amp; Perfetti, C. (2008). Advances in text comprehension: Model, process and development. </w:t>
      </w:r>
      <w:r w:rsidRPr="00325849">
        <w:rPr>
          <w:rFonts w:ascii="Times New Roman" w:eastAsia="Times New Roman" w:hAnsi="Times New Roman"/>
          <w:i/>
          <w:iCs/>
          <w:noProof/>
        </w:rPr>
        <w:t>Applied Cognitive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t>22</w:t>
      </w:r>
      <w:r w:rsidRPr="00325849">
        <w:rPr>
          <w:rFonts w:ascii="Times New Roman" w:eastAsia="Times New Roman" w:hAnsi="Times New Roman"/>
          <w:noProof/>
        </w:rPr>
        <w:t>(3), 293–301.</w:t>
      </w:r>
    </w:p>
    <w:p w14:paraId="7C0564F4"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Walker, R. (2013). An iPad app as a low-vision aid for people with macular disease. </w:t>
      </w:r>
      <w:r w:rsidRPr="00325849">
        <w:rPr>
          <w:rFonts w:ascii="Times New Roman" w:eastAsia="Times New Roman" w:hAnsi="Times New Roman"/>
          <w:i/>
          <w:iCs/>
          <w:noProof/>
        </w:rPr>
        <w:t>British Journal of Ophthalmology</w:t>
      </w:r>
      <w:r w:rsidRPr="00325849">
        <w:rPr>
          <w:rFonts w:ascii="Times New Roman" w:eastAsia="Times New Roman" w:hAnsi="Times New Roman"/>
          <w:noProof/>
        </w:rPr>
        <w:t xml:space="preserve">, </w:t>
      </w:r>
      <w:r w:rsidRPr="00325849">
        <w:rPr>
          <w:rFonts w:ascii="Times New Roman" w:eastAsia="Times New Roman" w:hAnsi="Times New Roman"/>
          <w:i/>
          <w:iCs/>
          <w:noProof/>
        </w:rPr>
        <w:t>97</w:t>
      </w:r>
      <w:r w:rsidRPr="00325849">
        <w:rPr>
          <w:rFonts w:ascii="Times New Roman" w:eastAsia="Times New Roman" w:hAnsi="Times New Roman"/>
          <w:noProof/>
        </w:rPr>
        <w:t>(1), 110–112.</w:t>
      </w:r>
    </w:p>
    <w:p w14:paraId="75FEE823"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Walker, R., Bryan, L., Harvey, H., Riazi, A., &amp; Anderson, S. J. (2016). The value of Tablets as reading aids for individuals with central visual field loss: An evaluation of eccentric reading with static and scrolling text. </w:t>
      </w:r>
      <w:r w:rsidRPr="00325849">
        <w:rPr>
          <w:rFonts w:ascii="Times New Roman" w:eastAsia="Times New Roman" w:hAnsi="Times New Roman"/>
          <w:i/>
          <w:iCs/>
          <w:noProof/>
        </w:rPr>
        <w:t>Ophthalmic &amp; Physiological Optics</w:t>
      </w:r>
      <w:r w:rsidRPr="00325849">
        <w:rPr>
          <w:rFonts w:ascii="Times New Roman" w:eastAsia="Times New Roman" w:hAnsi="Times New Roman"/>
          <w:noProof/>
        </w:rPr>
        <w:t xml:space="preserve">, </w:t>
      </w:r>
      <w:r w:rsidRPr="00325849">
        <w:rPr>
          <w:rFonts w:ascii="Times New Roman" w:eastAsia="Times New Roman" w:hAnsi="Times New Roman"/>
          <w:i/>
          <w:iCs/>
          <w:noProof/>
        </w:rPr>
        <w:t>36</w:t>
      </w:r>
      <w:r w:rsidRPr="00325849">
        <w:rPr>
          <w:rFonts w:ascii="Times New Roman" w:eastAsia="Times New Roman" w:hAnsi="Times New Roman"/>
          <w:noProof/>
        </w:rPr>
        <w:t>(4), 355–512. http://doi.org/10.1111/opo.12296</w:t>
      </w:r>
    </w:p>
    <w:p w14:paraId="4F1C7E86"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Wallace, S., Clark, M., &amp; White, J. (2012). “It”s on my iPhone’: attitudes to the use of mobile computing devices in medical education, a mixed-methods study. </w:t>
      </w:r>
      <w:r w:rsidRPr="00325849">
        <w:rPr>
          <w:rFonts w:ascii="Times New Roman" w:eastAsia="Times New Roman" w:hAnsi="Times New Roman"/>
          <w:i/>
          <w:iCs/>
          <w:noProof/>
        </w:rPr>
        <w:t>BMJ Open</w:t>
      </w:r>
      <w:r w:rsidRPr="00325849">
        <w:rPr>
          <w:rFonts w:ascii="Times New Roman" w:eastAsia="Times New Roman" w:hAnsi="Times New Roman"/>
          <w:noProof/>
        </w:rPr>
        <w:t xml:space="preserve">, </w:t>
      </w:r>
      <w:r w:rsidRPr="00325849">
        <w:rPr>
          <w:rFonts w:ascii="Times New Roman" w:eastAsia="Times New Roman" w:hAnsi="Times New Roman"/>
          <w:i/>
          <w:iCs/>
          <w:noProof/>
        </w:rPr>
        <w:t>2</w:t>
      </w:r>
      <w:r w:rsidRPr="00325849">
        <w:rPr>
          <w:rFonts w:ascii="Times New Roman" w:eastAsia="Times New Roman" w:hAnsi="Times New Roman"/>
          <w:noProof/>
        </w:rPr>
        <w:t>(4), e001099–e001099. http://doi.org/10.1136/bmjopen-2012-001099</w:t>
      </w:r>
    </w:p>
    <w:p w14:paraId="132EC59B"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White, S. J., Lantz, L., &amp; Paterson, K. B. (2017). Spontaneous Rereading Within Sentences: Eye Movement Control and Visual Sampling. </w:t>
      </w:r>
      <w:r w:rsidRPr="00325849">
        <w:rPr>
          <w:rFonts w:ascii="Times New Roman" w:eastAsia="Times New Roman" w:hAnsi="Times New Roman"/>
          <w:i/>
          <w:iCs/>
          <w:noProof/>
        </w:rPr>
        <w:t>Journal of Experimental Psychology: Human Perception and Performance</w:t>
      </w:r>
      <w:r w:rsidRPr="00325849">
        <w:rPr>
          <w:rFonts w:ascii="Times New Roman" w:eastAsia="Times New Roman" w:hAnsi="Times New Roman"/>
          <w:noProof/>
        </w:rPr>
        <w:t xml:space="preserve">, </w:t>
      </w:r>
      <w:r w:rsidRPr="00325849">
        <w:rPr>
          <w:rFonts w:ascii="Times New Roman" w:eastAsia="Times New Roman" w:hAnsi="Times New Roman"/>
          <w:i/>
          <w:iCs/>
          <w:noProof/>
        </w:rPr>
        <w:t>43</w:t>
      </w:r>
      <w:r w:rsidRPr="00325849">
        <w:rPr>
          <w:rFonts w:ascii="Times New Roman" w:eastAsia="Times New Roman" w:hAnsi="Times New Roman"/>
          <w:noProof/>
        </w:rPr>
        <w:t>(2), 395–413.</w:t>
      </w:r>
    </w:p>
    <w:p w14:paraId="045F8682" w14:textId="77777777" w:rsidR="00325849" w:rsidRPr="00325849" w:rsidRDefault="00325849" w:rsidP="00325849">
      <w:pPr>
        <w:widowControl w:val="0"/>
        <w:autoSpaceDE w:val="0"/>
        <w:autoSpaceDN w:val="0"/>
        <w:adjustRightInd w:val="0"/>
        <w:spacing w:line="480" w:lineRule="auto"/>
        <w:ind w:left="480" w:hanging="480"/>
        <w:rPr>
          <w:rFonts w:ascii="Times New Roman" w:eastAsia="Times New Roman" w:hAnsi="Times New Roman"/>
          <w:noProof/>
        </w:rPr>
      </w:pPr>
      <w:r w:rsidRPr="00325849">
        <w:rPr>
          <w:rFonts w:ascii="Times New Roman" w:eastAsia="Times New Roman" w:hAnsi="Times New Roman"/>
          <w:noProof/>
        </w:rPr>
        <w:t xml:space="preserve">White, S. J., Rayner, K., &amp; Liversedge, S. P. (2005). Eye movements and the modulation of parafoveal processing by foveal processing difficulty: A reexamination. </w:t>
      </w:r>
      <w:r w:rsidRPr="00325849">
        <w:rPr>
          <w:rFonts w:ascii="Times New Roman" w:eastAsia="Times New Roman" w:hAnsi="Times New Roman"/>
          <w:i/>
          <w:iCs/>
          <w:noProof/>
        </w:rPr>
        <w:t>Psychonomic Bulletin and Review</w:t>
      </w:r>
      <w:r w:rsidRPr="00325849">
        <w:rPr>
          <w:rFonts w:ascii="Times New Roman" w:eastAsia="Times New Roman" w:hAnsi="Times New Roman"/>
          <w:noProof/>
        </w:rPr>
        <w:t xml:space="preserve">, </w:t>
      </w:r>
      <w:r w:rsidRPr="00325849">
        <w:rPr>
          <w:rFonts w:ascii="Times New Roman" w:eastAsia="Times New Roman" w:hAnsi="Times New Roman"/>
          <w:i/>
          <w:iCs/>
          <w:noProof/>
        </w:rPr>
        <w:t>12</w:t>
      </w:r>
      <w:r w:rsidRPr="00325849">
        <w:rPr>
          <w:rFonts w:ascii="Times New Roman" w:eastAsia="Times New Roman" w:hAnsi="Times New Roman"/>
          <w:noProof/>
        </w:rPr>
        <w:t xml:space="preserve">(5), 891–896. </w:t>
      </w:r>
      <w:r w:rsidRPr="00325849">
        <w:rPr>
          <w:rFonts w:ascii="Times New Roman" w:eastAsia="Times New Roman" w:hAnsi="Times New Roman"/>
          <w:noProof/>
        </w:rPr>
        <w:lastRenderedPageBreak/>
        <w:t>http://doi.org/10.3758/BF03196782</w:t>
      </w:r>
    </w:p>
    <w:p w14:paraId="5FB7C95F" w14:textId="77777777" w:rsidR="00325849" w:rsidRPr="00325849" w:rsidRDefault="00325849" w:rsidP="00325849">
      <w:pPr>
        <w:widowControl w:val="0"/>
        <w:autoSpaceDE w:val="0"/>
        <w:autoSpaceDN w:val="0"/>
        <w:adjustRightInd w:val="0"/>
        <w:spacing w:line="480" w:lineRule="auto"/>
        <w:ind w:left="480" w:hanging="480"/>
        <w:rPr>
          <w:rFonts w:ascii="Times New Roman" w:hAnsi="Times New Roman"/>
          <w:noProof/>
        </w:rPr>
      </w:pPr>
      <w:r w:rsidRPr="00325849">
        <w:rPr>
          <w:rFonts w:ascii="Times New Roman" w:eastAsia="Times New Roman" w:hAnsi="Times New Roman"/>
          <w:noProof/>
        </w:rPr>
        <w:t xml:space="preserve">Zechmeister, E., &amp; McKillip, J. (1972). Recall of place on the page. </w:t>
      </w:r>
      <w:r w:rsidRPr="00325849">
        <w:rPr>
          <w:rFonts w:ascii="Times New Roman" w:eastAsia="Times New Roman" w:hAnsi="Times New Roman"/>
          <w:i/>
          <w:iCs/>
          <w:noProof/>
        </w:rPr>
        <w:t>Journal of Educational Psychology</w:t>
      </w:r>
      <w:r w:rsidRPr="00325849">
        <w:rPr>
          <w:rFonts w:ascii="Times New Roman" w:eastAsia="Times New Roman" w:hAnsi="Times New Roman"/>
          <w:noProof/>
        </w:rPr>
        <w:t xml:space="preserve">, </w:t>
      </w:r>
      <w:r w:rsidRPr="00325849">
        <w:rPr>
          <w:rFonts w:ascii="Times New Roman" w:eastAsia="Times New Roman" w:hAnsi="Times New Roman"/>
          <w:i/>
          <w:iCs/>
          <w:noProof/>
        </w:rPr>
        <w:t>63</w:t>
      </w:r>
      <w:r w:rsidRPr="00325849">
        <w:rPr>
          <w:rFonts w:ascii="Times New Roman" w:eastAsia="Times New Roman" w:hAnsi="Times New Roman"/>
          <w:noProof/>
        </w:rPr>
        <w:t>(5), 446–453.</w:t>
      </w:r>
    </w:p>
    <w:p w14:paraId="722A2559" w14:textId="4E1FFA95" w:rsidR="00FC3F24" w:rsidRDefault="00FC3F24" w:rsidP="00325849">
      <w:pPr>
        <w:widowControl w:val="0"/>
        <w:autoSpaceDE w:val="0"/>
        <w:autoSpaceDN w:val="0"/>
        <w:adjustRightInd w:val="0"/>
        <w:spacing w:line="480" w:lineRule="auto"/>
        <w:ind w:left="480" w:hanging="480"/>
        <w:rPr>
          <w:rFonts w:ascii="Times New Roman" w:hAnsi="Times New Roman"/>
          <w:b/>
        </w:rPr>
      </w:pPr>
      <w:r w:rsidRPr="00D86710">
        <w:rPr>
          <w:rFonts w:ascii="Times New Roman" w:hAnsi="Times New Roman"/>
          <w:b/>
        </w:rPr>
        <w:fldChar w:fldCharType="end"/>
      </w:r>
    </w:p>
    <w:p w14:paraId="7D1C16C6" w14:textId="39A2A856" w:rsidR="00AD1565" w:rsidRDefault="00AD1565" w:rsidP="00B238DC">
      <w:pPr>
        <w:jc w:val="both"/>
        <w:rPr>
          <w:rFonts w:ascii="Times New Roman" w:hAnsi="Times New Roman"/>
          <w:b/>
        </w:rPr>
      </w:pPr>
      <w:r>
        <w:rPr>
          <w:rFonts w:ascii="Times New Roman" w:hAnsi="Times New Roman"/>
          <w:b/>
        </w:rPr>
        <w:br w:type="page"/>
      </w:r>
    </w:p>
    <w:p w14:paraId="4EDC16F7" w14:textId="5902BC5B" w:rsidR="00AD1565" w:rsidRPr="00AD1565" w:rsidRDefault="00AD1565" w:rsidP="00B238DC">
      <w:pPr>
        <w:widowControl w:val="0"/>
        <w:autoSpaceDE w:val="0"/>
        <w:autoSpaceDN w:val="0"/>
        <w:adjustRightInd w:val="0"/>
        <w:spacing w:line="480" w:lineRule="auto"/>
        <w:ind w:left="480" w:hanging="480"/>
        <w:jc w:val="both"/>
        <w:rPr>
          <w:rFonts w:ascii="Times New Roman" w:hAnsi="Times New Roman"/>
          <w:b/>
        </w:rPr>
      </w:pPr>
      <w:r>
        <w:rPr>
          <w:rFonts w:ascii="Times New Roman" w:hAnsi="Times New Roman"/>
          <w:b/>
        </w:rPr>
        <w:lastRenderedPageBreak/>
        <w:t>Tables</w:t>
      </w:r>
    </w:p>
    <w:p w14:paraId="6C69E2C3" w14:textId="77777777" w:rsidR="00AD1565" w:rsidRPr="00B775B1" w:rsidRDefault="00AD1565" w:rsidP="00B238DC">
      <w:pPr>
        <w:pStyle w:val="Caption"/>
        <w:keepNext/>
        <w:spacing w:line="480" w:lineRule="auto"/>
        <w:jc w:val="both"/>
        <w:rPr>
          <w:rFonts w:ascii="Times New Roman" w:hAnsi="Times New Roman"/>
          <w:b w:val="0"/>
          <w:color w:val="000000"/>
          <w:sz w:val="24"/>
          <w:szCs w:val="24"/>
          <w:lang w:val="en-GB"/>
        </w:rPr>
      </w:pPr>
      <w:r w:rsidRPr="00B775B1">
        <w:rPr>
          <w:rFonts w:ascii="Times New Roman" w:hAnsi="Times New Roman"/>
          <w:b w:val="0"/>
          <w:color w:val="000000"/>
          <w:sz w:val="24"/>
          <w:szCs w:val="24"/>
          <w:lang w:val="en-GB"/>
        </w:rPr>
        <w:t xml:space="preserve">Table </w:t>
      </w:r>
      <w:r w:rsidRPr="00B775B1">
        <w:rPr>
          <w:rFonts w:ascii="Times New Roman" w:hAnsi="Times New Roman"/>
          <w:b w:val="0"/>
          <w:color w:val="000000"/>
          <w:sz w:val="24"/>
          <w:szCs w:val="24"/>
          <w:lang w:val="en-GB"/>
        </w:rPr>
        <w:fldChar w:fldCharType="begin"/>
      </w:r>
      <w:r w:rsidRPr="00B775B1">
        <w:rPr>
          <w:rFonts w:ascii="Times New Roman" w:hAnsi="Times New Roman"/>
          <w:b w:val="0"/>
          <w:color w:val="000000"/>
          <w:sz w:val="24"/>
          <w:szCs w:val="24"/>
          <w:lang w:val="en-GB"/>
        </w:rPr>
        <w:instrText xml:space="preserve"> SEQ Table \* ARABIC </w:instrText>
      </w:r>
      <w:r w:rsidRPr="00B775B1">
        <w:rPr>
          <w:rFonts w:ascii="Times New Roman" w:hAnsi="Times New Roman"/>
          <w:b w:val="0"/>
          <w:color w:val="000000"/>
          <w:sz w:val="24"/>
          <w:szCs w:val="24"/>
          <w:lang w:val="en-GB"/>
        </w:rPr>
        <w:fldChar w:fldCharType="separate"/>
      </w:r>
      <w:r w:rsidRPr="00B775B1">
        <w:rPr>
          <w:rFonts w:ascii="Times New Roman" w:hAnsi="Times New Roman"/>
          <w:b w:val="0"/>
          <w:noProof/>
          <w:color w:val="000000"/>
          <w:sz w:val="24"/>
          <w:szCs w:val="24"/>
          <w:lang w:val="en-GB"/>
        </w:rPr>
        <w:t>1</w:t>
      </w:r>
      <w:r w:rsidRPr="00B775B1">
        <w:rPr>
          <w:rFonts w:ascii="Times New Roman" w:hAnsi="Times New Roman"/>
          <w:b w:val="0"/>
          <w:color w:val="000000"/>
          <w:sz w:val="24"/>
          <w:szCs w:val="24"/>
          <w:lang w:val="en-GB"/>
        </w:rPr>
        <w:fldChar w:fldCharType="end"/>
      </w:r>
      <w:r w:rsidRPr="00B775B1">
        <w:rPr>
          <w:rFonts w:ascii="Times New Roman" w:hAnsi="Times New Roman"/>
          <w:b w:val="0"/>
          <w:color w:val="000000"/>
          <w:sz w:val="24"/>
          <w:szCs w:val="24"/>
          <w:lang w:val="en-GB"/>
        </w:rPr>
        <w:t xml:space="preserve">. Composition of different question types for comprehension passages used. </w:t>
      </w:r>
    </w:p>
    <w:tbl>
      <w:tblPr>
        <w:tblW w:w="0" w:type="auto"/>
        <w:tblBorders>
          <w:top w:val="single" w:sz="8" w:space="0" w:color="000000"/>
          <w:bottom w:val="single" w:sz="8" w:space="0" w:color="000000"/>
        </w:tblBorders>
        <w:tblLook w:val="04A0" w:firstRow="1" w:lastRow="0" w:firstColumn="1" w:lastColumn="0" w:noHBand="0" w:noVBand="1"/>
      </w:tblPr>
      <w:tblGrid>
        <w:gridCol w:w="2715"/>
        <w:gridCol w:w="1260"/>
        <w:gridCol w:w="1252"/>
        <w:gridCol w:w="1827"/>
        <w:gridCol w:w="1462"/>
      </w:tblGrid>
      <w:tr w:rsidR="00AD1565" w:rsidRPr="00D86710" w14:paraId="614D343A" w14:textId="77777777" w:rsidTr="00D335B4">
        <w:tc>
          <w:tcPr>
            <w:tcW w:w="2715" w:type="dxa"/>
            <w:tcBorders>
              <w:top w:val="single" w:sz="8" w:space="0" w:color="000000"/>
              <w:left w:val="nil"/>
              <w:bottom w:val="single" w:sz="8" w:space="0" w:color="000000"/>
              <w:right w:val="nil"/>
            </w:tcBorders>
            <w:shd w:val="clear" w:color="auto" w:fill="auto"/>
          </w:tcPr>
          <w:p w14:paraId="352D354C" w14:textId="77777777" w:rsidR="00AD1565" w:rsidRPr="00D86710" w:rsidRDefault="00AD1565" w:rsidP="00B238DC">
            <w:pPr>
              <w:spacing w:line="360" w:lineRule="auto"/>
              <w:jc w:val="both"/>
              <w:rPr>
                <w:rFonts w:ascii="Times New Roman" w:hAnsi="Times New Roman"/>
                <w:b/>
                <w:bCs/>
                <w:color w:val="000000"/>
                <w:lang w:val="en-GB"/>
              </w:rPr>
            </w:pPr>
          </w:p>
          <w:p w14:paraId="2262722A" w14:textId="77777777" w:rsidR="00AD1565" w:rsidRPr="00D86710" w:rsidRDefault="00AD1565" w:rsidP="00B238DC">
            <w:pPr>
              <w:spacing w:line="360" w:lineRule="auto"/>
              <w:jc w:val="both"/>
              <w:rPr>
                <w:rFonts w:ascii="Times New Roman" w:hAnsi="Times New Roman"/>
                <w:lang w:val="en-GB"/>
              </w:rPr>
            </w:pPr>
          </w:p>
          <w:p w14:paraId="35C268A9" w14:textId="77777777" w:rsidR="00AD1565" w:rsidRPr="00D86710" w:rsidRDefault="00AD1565" w:rsidP="00B238DC">
            <w:pPr>
              <w:spacing w:line="360" w:lineRule="auto"/>
              <w:jc w:val="both"/>
              <w:rPr>
                <w:rFonts w:ascii="Times New Roman" w:hAnsi="Times New Roman"/>
                <w:lang w:val="en-GB"/>
              </w:rPr>
            </w:pPr>
          </w:p>
          <w:p w14:paraId="7E35E618" w14:textId="77777777" w:rsidR="00AD1565" w:rsidRPr="00D86710" w:rsidRDefault="00AD1565" w:rsidP="00B238DC">
            <w:pPr>
              <w:spacing w:line="360" w:lineRule="auto"/>
              <w:jc w:val="both"/>
              <w:rPr>
                <w:rFonts w:ascii="Times New Roman" w:hAnsi="Times New Roman"/>
                <w:lang w:val="en-GB"/>
              </w:rPr>
            </w:pPr>
          </w:p>
          <w:p w14:paraId="74C92A97" w14:textId="77777777" w:rsidR="00AD1565" w:rsidRPr="00D86710" w:rsidRDefault="00AD1565" w:rsidP="00B238DC">
            <w:pPr>
              <w:spacing w:line="360" w:lineRule="auto"/>
              <w:jc w:val="both"/>
              <w:rPr>
                <w:rFonts w:ascii="Times New Roman" w:hAnsi="Times New Roman"/>
                <w:lang w:val="en-GB"/>
              </w:rPr>
            </w:pPr>
          </w:p>
          <w:p w14:paraId="6473D711" w14:textId="77777777" w:rsidR="00AD1565" w:rsidRPr="00D86710" w:rsidRDefault="00AD1565" w:rsidP="00B238DC">
            <w:pPr>
              <w:spacing w:line="360" w:lineRule="auto"/>
              <w:jc w:val="both"/>
              <w:rPr>
                <w:rFonts w:ascii="Times New Roman" w:hAnsi="Times New Roman"/>
                <w:b/>
                <w:lang w:val="en-GB"/>
              </w:rPr>
            </w:pPr>
            <w:r w:rsidRPr="00D86710">
              <w:rPr>
                <w:rFonts w:ascii="Times New Roman" w:hAnsi="Times New Roman"/>
                <w:b/>
                <w:lang w:val="en-GB"/>
              </w:rPr>
              <w:t>Passage title</w:t>
            </w:r>
          </w:p>
        </w:tc>
        <w:tc>
          <w:tcPr>
            <w:tcW w:w="1260" w:type="dxa"/>
            <w:tcBorders>
              <w:top w:val="single" w:sz="8" w:space="0" w:color="000000"/>
              <w:left w:val="nil"/>
              <w:bottom w:val="single" w:sz="8" w:space="0" w:color="000000"/>
              <w:right w:val="nil"/>
            </w:tcBorders>
            <w:shd w:val="clear" w:color="auto" w:fill="auto"/>
          </w:tcPr>
          <w:p w14:paraId="4B0E9CE3" w14:textId="77777777" w:rsidR="00AD1565" w:rsidRPr="00D86710" w:rsidRDefault="00AD1565" w:rsidP="00B238DC">
            <w:pPr>
              <w:spacing w:line="360" w:lineRule="auto"/>
              <w:jc w:val="both"/>
              <w:rPr>
                <w:rFonts w:ascii="Times New Roman" w:hAnsi="Times New Roman"/>
                <w:b/>
                <w:bCs/>
                <w:color w:val="000000"/>
                <w:lang w:val="en-GB"/>
              </w:rPr>
            </w:pPr>
            <w:r w:rsidRPr="00D86710">
              <w:rPr>
                <w:rFonts w:ascii="Times New Roman" w:hAnsi="Times New Roman"/>
                <w:b/>
                <w:bCs/>
                <w:color w:val="000000"/>
                <w:lang w:val="en-GB"/>
              </w:rPr>
              <w:t>Literal questions</w:t>
            </w:r>
          </w:p>
        </w:tc>
        <w:tc>
          <w:tcPr>
            <w:tcW w:w="1252" w:type="dxa"/>
            <w:tcBorders>
              <w:top w:val="single" w:sz="8" w:space="0" w:color="000000"/>
              <w:left w:val="nil"/>
              <w:bottom w:val="single" w:sz="8" w:space="0" w:color="000000"/>
              <w:right w:val="nil"/>
            </w:tcBorders>
            <w:shd w:val="clear" w:color="auto" w:fill="auto"/>
          </w:tcPr>
          <w:p w14:paraId="0AA59805" w14:textId="77777777" w:rsidR="00AD1565" w:rsidRPr="00D86710" w:rsidRDefault="00AD1565" w:rsidP="00B238DC">
            <w:pPr>
              <w:spacing w:line="360" w:lineRule="auto"/>
              <w:jc w:val="both"/>
              <w:rPr>
                <w:rFonts w:ascii="Times New Roman" w:hAnsi="Times New Roman"/>
                <w:b/>
                <w:bCs/>
                <w:color w:val="000000"/>
                <w:lang w:val="en-GB"/>
              </w:rPr>
            </w:pPr>
            <w:r w:rsidRPr="00D86710">
              <w:rPr>
                <w:rFonts w:ascii="Times New Roman" w:hAnsi="Times New Roman"/>
                <w:b/>
                <w:bCs/>
                <w:color w:val="000000"/>
                <w:lang w:val="en-GB"/>
              </w:rPr>
              <w:t>Inference questions</w:t>
            </w:r>
          </w:p>
        </w:tc>
        <w:tc>
          <w:tcPr>
            <w:tcW w:w="1827" w:type="dxa"/>
            <w:tcBorders>
              <w:top w:val="single" w:sz="8" w:space="0" w:color="000000"/>
              <w:left w:val="nil"/>
              <w:bottom w:val="single" w:sz="8" w:space="0" w:color="000000"/>
              <w:right w:val="nil"/>
            </w:tcBorders>
            <w:shd w:val="clear" w:color="auto" w:fill="auto"/>
          </w:tcPr>
          <w:p w14:paraId="0DC5AC58" w14:textId="77777777" w:rsidR="00AD1565" w:rsidRPr="00D86710" w:rsidRDefault="00AD1565" w:rsidP="00B238DC">
            <w:pPr>
              <w:spacing w:line="360" w:lineRule="auto"/>
              <w:jc w:val="both"/>
              <w:rPr>
                <w:rFonts w:ascii="Times New Roman" w:hAnsi="Times New Roman"/>
                <w:b/>
                <w:bCs/>
                <w:color w:val="000000"/>
                <w:lang w:val="en-GB"/>
              </w:rPr>
            </w:pPr>
            <w:r w:rsidRPr="00D86710">
              <w:rPr>
                <w:rFonts w:ascii="Times New Roman" w:hAnsi="Times New Roman"/>
                <w:b/>
                <w:bCs/>
                <w:color w:val="000000"/>
                <w:lang w:val="en-GB"/>
              </w:rPr>
              <w:t>Summary (points available)</w:t>
            </w:r>
          </w:p>
        </w:tc>
        <w:tc>
          <w:tcPr>
            <w:tcW w:w="1462" w:type="dxa"/>
            <w:tcBorders>
              <w:top w:val="single" w:sz="8" w:space="0" w:color="000000"/>
              <w:left w:val="nil"/>
              <w:bottom w:val="single" w:sz="8" w:space="0" w:color="000000"/>
              <w:right w:val="nil"/>
            </w:tcBorders>
            <w:shd w:val="clear" w:color="auto" w:fill="auto"/>
          </w:tcPr>
          <w:p w14:paraId="73716C1B" w14:textId="77777777" w:rsidR="00AD1565" w:rsidRPr="00D86710" w:rsidRDefault="00AD1565" w:rsidP="00B238DC">
            <w:pPr>
              <w:spacing w:line="360" w:lineRule="auto"/>
              <w:jc w:val="both"/>
              <w:rPr>
                <w:rFonts w:ascii="Times New Roman" w:hAnsi="Times New Roman"/>
                <w:b/>
                <w:bCs/>
                <w:color w:val="000000"/>
                <w:lang w:val="en-GB"/>
              </w:rPr>
            </w:pPr>
            <w:r w:rsidRPr="00D86710">
              <w:rPr>
                <w:rFonts w:ascii="Times New Roman" w:hAnsi="Times New Roman"/>
                <w:b/>
                <w:bCs/>
                <w:color w:val="000000"/>
                <w:lang w:val="en-GB"/>
              </w:rPr>
              <w:t xml:space="preserve">Total possible score </w:t>
            </w:r>
          </w:p>
        </w:tc>
      </w:tr>
      <w:tr w:rsidR="00AD1565" w:rsidRPr="00D86710" w14:paraId="1F709AAC" w14:textId="77777777" w:rsidTr="00D335B4">
        <w:tc>
          <w:tcPr>
            <w:tcW w:w="2715" w:type="dxa"/>
            <w:tcBorders>
              <w:left w:val="nil"/>
              <w:right w:val="nil"/>
            </w:tcBorders>
            <w:shd w:val="clear" w:color="auto" w:fill="auto"/>
          </w:tcPr>
          <w:p w14:paraId="69D98EFA" w14:textId="77777777" w:rsidR="00AD1565" w:rsidRPr="00D86710" w:rsidRDefault="00AD1565" w:rsidP="00B238DC">
            <w:pPr>
              <w:spacing w:line="360" w:lineRule="auto"/>
              <w:jc w:val="both"/>
              <w:rPr>
                <w:rFonts w:ascii="Times New Roman" w:hAnsi="Times New Roman"/>
                <w:b/>
                <w:bCs/>
                <w:i/>
                <w:color w:val="000000"/>
                <w:lang w:val="en-GB"/>
              </w:rPr>
            </w:pPr>
            <w:r w:rsidRPr="00D86710">
              <w:rPr>
                <w:rFonts w:ascii="Times New Roman" w:hAnsi="Times New Roman"/>
                <w:b/>
                <w:bCs/>
                <w:i/>
                <w:color w:val="000000"/>
                <w:lang w:val="en-GB"/>
              </w:rPr>
              <w:t>Honey for you, honey for me</w:t>
            </w:r>
          </w:p>
        </w:tc>
        <w:tc>
          <w:tcPr>
            <w:tcW w:w="1260" w:type="dxa"/>
            <w:tcBorders>
              <w:left w:val="nil"/>
              <w:right w:val="nil"/>
            </w:tcBorders>
            <w:shd w:val="clear" w:color="auto" w:fill="auto"/>
          </w:tcPr>
          <w:p w14:paraId="5A4EFAF7"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7</w:t>
            </w:r>
          </w:p>
        </w:tc>
        <w:tc>
          <w:tcPr>
            <w:tcW w:w="1252" w:type="dxa"/>
            <w:tcBorders>
              <w:left w:val="nil"/>
              <w:right w:val="nil"/>
            </w:tcBorders>
            <w:shd w:val="clear" w:color="auto" w:fill="auto"/>
          </w:tcPr>
          <w:p w14:paraId="22FEB005"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4</w:t>
            </w:r>
          </w:p>
        </w:tc>
        <w:tc>
          <w:tcPr>
            <w:tcW w:w="1827" w:type="dxa"/>
            <w:tcBorders>
              <w:left w:val="nil"/>
              <w:right w:val="nil"/>
            </w:tcBorders>
            <w:shd w:val="clear" w:color="auto" w:fill="auto"/>
          </w:tcPr>
          <w:p w14:paraId="1FB384F0"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8</w:t>
            </w:r>
          </w:p>
        </w:tc>
        <w:tc>
          <w:tcPr>
            <w:tcW w:w="1462" w:type="dxa"/>
            <w:tcBorders>
              <w:left w:val="nil"/>
              <w:right w:val="nil"/>
            </w:tcBorders>
            <w:shd w:val="clear" w:color="auto" w:fill="auto"/>
          </w:tcPr>
          <w:p w14:paraId="44FFABDA"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19</w:t>
            </w:r>
          </w:p>
        </w:tc>
      </w:tr>
      <w:tr w:rsidR="00AD1565" w:rsidRPr="00D86710" w14:paraId="0EAB4990" w14:textId="77777777" w:rsidTr="00D335B4">
        <w:tc>
          <w:tcPr>
            <w:tcW w:w="2715" w:type="dxa"/>
            <w:shd w:val="clear" w:color="auto" w:fill="auto"/>
          </w:tcPr>
          <w:p w14:paraId="3DEA6F1C" w14:textId="77777777" w:rsidR="00AD1565" w:rsidRPr="00D86710" w:rsidRDefault="00AD1565" w:rsidP="00B238DC">
            <w:pPr>
              <w:spacing w:line="360" w:lineRule="auto"/>
              <w:jc w:val="both"/>
              <w:rPr>
                <w:rFonts w:ascii="Times New Roman" w:hAnsi="Times New Roman"/>
                <w:b/>
                <w:bCs/>
                <w:i/>
                <w:color w:val="000000"/>
                <w:lang w:val="en-GB"/>
              </w:rPr>
            </w:pPr>
            <w:r w:rsidRPr="00D86710">
              <w:rPr>
                <w:rFonts w:ascii="Times New Roman" w:hAnsi="Times New Roman"/>
                <w:b/>
                <w:bCs/>
                <w:i/>
                <w:color w:val="000000"/>
                <w:lang w:val="en-GB"/>
              </w:rPr>
              <w:t>The Schoolboy</w:t>
            </w:r>
          </w:p>
        </w:tc>
        <w:tc>
          <w:tcPr>
            <w:tcW w:w="1260" w:type="dxa"/>
            <w:shd w:val="clear" w:color="auto" w:fill="auto"/>
          </w:tcPr>
          <w:p w14:paraId="65B5489B"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5</w:t>
            </w:r>
          </w:p>
        </w:tc>
        <w:tc>
          <w:tcPr>
            <w:tcW w:w="1252" w:type="dxa"/>
            <w:shd w:val="clear" w:color="auto" w:fill="auto"/>
          </w:tcPr>
          <w:p w14:paraId="76AF4E6D"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6</w:t>
            </w:r>
          </w:p>
        </w:tc>
        <w:tc>
          <w:tcPr>
            <w:tcW w:w="1827" w:type="dxa"/>
            <w:shd w:val="clear" w:color="auto" w:fill="auto"/>
          </w:tcPr>
          <w:p w14:paraId="3E60AFEC"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9</w:t>
            </w:r>
          </w:p>
        </w:tc>
        <w:tc>
          <w:tcPr>
            <w:tcW w:w="1462" w:type="dxa"/>
            <w:shd w:val="clear" w:color="auto" w:fill="auto"/>
          </w:tcPr>
          <w:p w14:paraId="1E49C22F"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20</w:t>
            </w:r>
          </w:p>
        </w:tc>
      </w:tr>
      <w:tr w:rsidR="00AD1565" w:rsidRPr="00D86710" w14:paraId="076BEB1F" w14:textId="77777777" w:rsidTr="00D335B4">
        <w:tc>
          <w:tcPr>
            <w:tcW w:w="2715" w:type="dxa"/>
            <w:tcBorders>
              <w:left w:val="nil"/>
              <w:right w:val="nil"/>
            </w:tcBorders>
            <w:shd w:val="clear" w:color="auto" w:fill="auto"/>
          </w:tcPr>
          <w:p w14:paraId="5C31CD89" w14:textId="77777777" w:rsidR="00AD1565" w:rsidRPr="00D86710" w:rsidRDefault="00AD1565" w:rsidP="00B238DC">
            <w:pPr>
              <w:spacing w:line="360" w:lineRule="auto"/>
              <w:jc w:val="both"/>
              <w:rPr>
                <w:rFonts w:ascii="Times New Roman" w:hAnsi="Times New Roman"/>
                <w:b/>
                <w:bCs/>
                <w:i/>
                <w:color w:val="000000"/>
                <w:lang w:val="en-GB"/>
              </w:rPr>
            </w:pPr>
            <w:r w:rsidRPr="00D86710">
              <w:rPr>
                <w:rFonts w:ascii="Times New Roman" w:hAnsi="Times New Roman"/>
                <w:b/>
                <w:bCs/>
                <w:i/>
                <w:color w:val="000000"/>
                <w:lang w:val="en-GB"/>
              </w:rPr>
              <w:t>Food in medieval times</w:t>
            </w:r>
          </w:p>
        </w:tc>
        <w:tc>
          <w:tcPr>
            <w:tcW w:w="1260" w:type="dxa"/>
            <w:tcBorders>
              <w:left w:val="nil"/>
              <w:right w:val="nil"/>
            </w:tcBorders>
            <w:shd w:val="clear" w:color="auto" w:fill="auto"/>
          </w:tcPr>
          <w:p w14:paraId="7DA6F1C2"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7</w:t>
            </w:r>
          </w:p>
        </w:tc>
        <w:tc>
          <w:tcPr>
            <w:tcW w:w="1252" w:type="dxa"/>
            <w:tcBorders>
              <w:left w:val="nil"/>
              <w:right w:val="nil"/>
            </w:tcBorders>
            <w:shd w:val="clear" w:color="auto" w:fill="auto"/>
          </w:tcPr>
          <w:p w14:paraId="08959C63"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3</w:t>
            </w:r>
          </w:p>
        </w:tc>
        <w:tc>
          <w:tcPr>
            <w:tcW w:w="1827" w:type="dxa"/>
            <w:tcBorders>
              <w:left w:val="nil"/>
              <w:right w:val="nil"/>
            </w:tcBorders>
            <w:shd w:val="clear" w:color="auto" w:fill="auto"/>
          </w:tcPr>
          <w:p w14:paraId="6E9D2DA5"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7</w:t>
            </w:r>
          </w:p>
        </w:tc>
        <w:tc>
          <w:tcPr>
            <w:tcW w:w="1462" w:type="dxa"/>
            <w:tcBorders>
              <w:left w:val="nil"/>
              <w:right w:val="nil"/>
            </w:tcBorders>
            <w:shd w:val="clear" w:color="auto" w:fill="auto"/>
          </w:tcPr>
          <w:p w14:paraId="1EED0F2D" w14:textId="77777777" w:rsidR="00AD1565" w:rsidRPr="00D86710" w:rsidRDefault="00AD1565" w:rsidP="00B238DC">
            <w:pPr>
              <w:spacing w:line="360" w:lineRule="auto"/>
              <w:jc w:val="both"/>
              <w:rPr>
                <w:rFonts w:ascii="Times New Roman" w:hAnsi="Times New Roman"/>
                <w:color w:val="000000"/>
                <w:lang w:val="en-GB"/>
              </w:rPr>
            </w:pPr>
            <w:r w:rsidRPr="00D86710">
              <w:rPr>
                <w:rFonts w:ascii="Times New Roman" w:hAnsi="Times New Roman"/>
                <w:color w:val="000000"/>
                <w:lang w:val="en-GB"/>
              </w:rPr>
              <w:t>17</w:t>
            </w:r>
          </w:p>
        </w:tc>
      </w:tr>
    </w:tbl>
    <w:p w14:paraId="5227B976" w14:textId="77777777" w:rsidR="00AD1565" w:rsidRPr="00D86710" w:rsidRDefault="00AD1565" w:rsidP="00B238DC">
      <w:pPr>
        <w:spacing w:line="480" w:lineRule="auto"/>
        <w:ind w:firstLine="720"/>
        <w:jc w:val="both"/>
        <w:rPr>
          <w:rFonts w:ascii="Times New Roman" w:hAnsi="Times New Roman"/>
          <w:color w:val="000000"/>
          <w:lang w:val="en-GB"/>
        </w:rPr>
      </w:pPr>
    </w:p>
    <w:p w14:paraId="2AE2669E" w14:textId="77777777" w:rsidR="00FF7954" w:rsidRDefault="00FF7954" w:rsidP="00B238DC">
      <w:pPr>
        <w:widowControl w:val="0"/>
        <w:autoSpaceDE w:val="0"/>
        <w:autoSpaceDN w:val="0"/>
        <w:adjustRightInd w:val="0"/>
        <w:spacing w:line="480" w:lineRule="auto"/>
        <w:ind w:left="480" w:hanging="480"/>
        <w:jc w:val="both"/>
        <w:rPr>
          <w:rFonts w:ascii="Times New Roman" w:hAnsi="Times New Roman"/>
          <w:b/>
        </w:rPr>
        <w:sectPr w:rsidR="00FF7954" w:rsidSect="00042990">
          <w:footerReference w:type="even" r:id="rId8"/>
          <w:footerReference w:type="default" r:id="rId9"/>
          <w:pgSz w:w="11900" w:h="16840"/>
          <w:pgMar w:top="1440" w:right="1800" w:bottom="1440" w:left="1800" w:header="708" w:footer="708" w:gutter="0"/>
          <w:cols w:space="708"/>
          <w:docGrid w:linePitch="360"/>
        </w:sectPr>
      </w:pPr>
    </w:p>
    <w:p w14:paraId="300DE00B" w14:textId="059D6B83" w:rsidR="00AD1565" w:rsidRPr="00E0132C" w:rsidRDefault="001A6399" w:rsidP="00B238DC">
      <w:pPr>
        <w:widowControl w:val="0"/>
        <w:autoSpaceDE w:val="0"/>
        <w:autoSpaceDN w:val="0"/>
        <w:adjustRightInd w:val="0"/>
        <w:spacing w:line="480" w:lineRule="auto"/>
        <w:ind w:left="480" w:hanging="480"/>
        <w:jc w:val="both"/>
        <w:rPr>
          <w:rFonts w:ascii="Times New Roman" w:hAnsi="Times New Roman"/>
        </w:rPr>
      </w:pPr>
      <w:r w:rsidRPr="00E0132C">
        <w:rPr>
          <w:rFonts w:ascii="Times New Roman" w:hAnsi="Times New Roman"/>
        </w:rPr>
        <w:lastRenderedPageBreak/>
        <w:t xml:space="preserve">Table 2. </w:t>
      </w:r>
      <w:r w:rsidR="00712325">
        <w:rPr>
          <w:rFonts w:ascii="Times New Roman" w:hAnsi="Times New Roman"/>
        </w:rPr>
        <w:t>Subgroup</w:t>
      </w:r>
      <w:r w:rsidRPr="00E0132C">
        <w:rPr>
          <w:rFonts w:ascii="Times New Roman" w:hAnsi="Times New Roman"/>
        </w:rPr>
        <w:t xml:space="preserve"> analysis</w:t>
      </w:r>
      <w:r w:rsidR="00115C4A" w:rsidRPr="00E0132C">
        <w:rPr>
          <w:rFonts w:ascii="Times New Roman" w:hAnsi="Times New Roman"/>
          <w:vertAlign w:val="superscript"/>
        </w:rPr>
        <w:t>*</w:t>
      </w:r>
      <w:r w:rsidRPr="00E0132C">
        <w:rPr>
          <w:rFonts w:ascii="Times New Roman" w:hAnsi="Times New Roman"/>
        </w:rPr>
        <w:t xml:space="preserve">. </w:t>
      </w:r>
    </w:p>
    <w:tbl>
      <w:tblPr>
        <w:tblStyle w:val="PlainTable51"/>
        <w:tblW w:w="14688" w:type="dxa"/>
        <w:shd w:val="clear" w:color="auto" w:fill="FFFFFF" w:themeFill="background1"/>
        <w:tblLook w:val="04A0" w:firstRow="1" w:lastRow="0" w:firstColumn="1" w:lastColumn="0" w:noHBand="0" w:noVBand="1"/>
      </w:tblPr>
      <w:tblGrid>
        <w:gridCol w:w="2988"/>
        <w:gridCol w:w="2430"/>
        <w:gridCol w:w="1800"/>
        <w:gridCol w:w="90"/>
        <w:gridCol w:w="90"/>
        <w:gridCol w:w="954"/>
        <w:gridCol w:w="486"/>
        <w:gridCol w:w="1530"/>
        <w:gridCol w:w="1440"/>
        <w:gridCol w:w="1440"/>
        <w:gridCol w:w="1440"/>
      </w:tblGrid>
      <w:tr w:rsidR="00712325" w:rsidRPr="00D706DB" w14:paraId="75588376" w14:textId="77777777" w:rsidTr="00E0132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988" w:type="dxa"/>
            <w:tcBorders>
              <w:bottom w:val="single" w:sz="4" w:space="0" w:color="auto"/>
              <w:right w:val="single" w:sz="4" w:space="0" w:color="auto"/>
            </w:tcBorders>
          </w:tcPr>
          <w:p w14:paraId="5CA57B8F" w14:textId="64C82C00" w:rsidR="00403ECD" w:rsidRPr="00671527" w:rsidRDefault="00403ECD" w:rsidP="00D706DB">
            <w:pPr>
              <w:widowControl w:val="0"/>
              <w:autoSpaceDE w:val="0"/>
              <w:autoSpaceDN w:val="0"/>
              <w:adjustRightInd w:val="0"/>
              <w:jc w:val="both"/>
              <w:rPr>
                <w:rFonts w:ascii="Times New Roman" w:hAnsi="Times New Roman"/>
                <w:b/>
                <w:i w:val="0"/>
                <w:sz w:val="24"/>
              </w:rPr>
            </w:pPr>
          </w:p>
        </w:tc>
        <w:tc>
          <w:tcPr>
            <w:tcW w:w="2430" w:type="dxa"/>
            <w:tcBorders>
              <w:bottom w:val="single" w:sz="4" w:space="0" w:color="auto"/>
            </w:tcBorders>
          </w:tcPr>
          <w:p w14:paraId="3762D95A" w14:textId="77777777" w:rsidR="00403ECD" w:rsidRPr="00D706DB" w:rsidRDefault="00403ECD" w:rsidP="00D706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4"/>
              </w:rPr>
            </w:pPr>
          </w:p>
        </w:tc>
        <w:tc>
          <w:tcPr>
            <w:tcW w:w="3420" w:type="dxa"/>
            <w:gridSpan w:val="5"/>
            <w:tcBorders>
              <w:bottom w:val="single" w:sz="4" w:space="0" w:color="auto"/>
            </w:tcBorders>
          </w:tcPr>
          <w:p w14:paraId="40A83E39" w14:textId="20B0BD82" w:rsidR="00403ECD" w:rsidRPr="00671527" w:rsidRDefault="00403ECD" w:rsidP="00D706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rPr>
            </w:pPr>
            <w:r w:rsidRPr="00671527">
              <w:rPr>
                <w:rFonts w:ascii="Times New Roman" w:hAnsi="Times New Roman"/>
                <w:b/>
                <w:i w:val="0"/>
                <w:sz w:val="24"/>
              </w:rPr>
              <w:t>Static</w:t>
            </w:r>
          </w:p>
        </w:tc>
        <w:tc>
          <w:tcPr>
            <w:tcW w:w="2970" w:type="dxa"/>
            <w:gridSpan w:val="2"/>
            <w:tcBorders>
              <w:bottom w:val="single" w:sz="4" w:space="0" w:color="auto"/>
            </w:tcBorders>
          </w:tcPr>
          <w:p w14:paraId="5767B384" w14:textId="37AEDD02" w:rsidR="00403ECD" w:rsidRPr="00671527" w:rsidRDefault="00403ECD" w:rsidP="00D706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rPr>
            </w:pPr>
            <w:r w:rsidRPr="00671527">
              <w:rPr>
                <w:rFonts w:ascii="Times New Roman" w:hAnsi="Times New Roman"/>
                <w:b/>
                <w:i w:val="0"/>
                <w:sz w:val="24"/>
              </w:rPr>
              <w:t>Scroll fast</w:t>
            </w:r>
          </w:p>
        </w:tc>
        <w:tc>
          <w:tcPr>
            <w:tcW w:w="2880" w:type="dxa"/>
            <w:gridSpan w:val="2"/>
            <w:tcBorders>
              <w:bottom w:val="single" w:sz="4" w:space="0" w:color="auto"/>
            </w:tcBorders>
          </w:tcPr>
          <w:p w14:paraId="0E949659" w14:textId="09815097" w:rsidR="00403ECD" w:rsidRPr="00D706DB" w:rsidRDefault="00403ECD" w:rsidP="00997F07">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rPr>
            </w:pPr>
            <w:r w:rsidRPr="00D706DB">
              <w:rPr>
                <w:rFonts w:ascii="Times New Roman" w:hAnsi="Times New Roman"/>
                <w:b/>
                <w:i w:val="0"/>
                <w:sz w:val="24"/>
              </w:rPr>
              <w:t>Scroll slow</w:t>
            </w:r>
          </w:p>
        </w:tc>
      </w:tr>
      <w:tr w:rsidR="00CE4532" w:rsidRPr="00D706DB" w14:paraId="0DC1B5C9" w14:textId="77777777" w:rsidTr="0071232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tcPr>
          <w:p w14:paraId="00ED5BBD" w14:textId="6E4CD922" w:rsidR="00403ECD" w:rsidRPr="00D706DB" w:rsidRDefault="00403ECD" w:rsidP="00D706DB">
            <w:pPr>
              <w:widowControl w:val="0"/>
              <w:autoSpaceDE w:val="0"/>
              <w:autoSpaceDN w:val="0"/>
              <w:adjustRightInd w:val="0"/>
              <w:jc w:val="both"/>
              <w:rPr>
                <w:rFonts w:ascii="Times New Roman" w:hAnsi="Times New Roman"/>
                <w:b/>
                <w:i w:val="0"/>
                <w:sz w:val="24"/>
              </w:rPr>
            </w:pPr>
            <w:r w:rsidRPr="00D706DB">
              <w:rPr>
                <w:rFonts w:ascii="Times New Roman" w:hAnsi="Times New Roman"/>
                <w:b/>
                <w:i w:val="0"/>
                <w:sz w:val="24"/>
              </w:rPr>
              <w:t>Measure</w:t>
            </w:r>
          </w:p>
        </w:tc>
        <w:tc>
          <w:tcPr>
            <w:tcW w:w="2430" w:type="dxa"/>
            <w:tcBorders>
              <w:top w:val="single" w:sz="4" w:space="0" w:color="auto"/>
              <w:left w:val="single" w:sz="4" w:space="0" w:color="auto"/>
              <w:bottom w:val="single" w:sz="4" w:space="0" w:color="auto"/>
            </w:tcBorders>
            <w:shd w:val="clear" w:color="auto" w:fill="FFFFFF" w:themeFill="background1"/>
          </w:tcPr>
          <w:p w14:paraId="3908E6CC" w14:textId="77777777" w:rsidR="00403ECD" w:rsidRPr="00671527"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0" w:type="dxa"/>
            <w:tcBorders>
              <w:top w:val="single" w:sz="4" w:space="0" w:color="auto"/>
              <w:bottom w:val="single" w:sz="4" w:space="0" w:color="auto"/>
            </w:tcBorders>
            <w:shd w:val="clear" w:color="auto" w:fill="FFFFFF" w:themeFill="background1"/>
          </w:tcPr>
          <w:p w14:paraId="2CE50674" w14:textId="66392337" w:rsidR="00403ECD" w:rsidRPr="00D706DB"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06DB">
              <w:rPr>
                <w:rFonts w:ascii="Times New Roman" w:hAnsi="Times New Roman"/>
              </w:rPr>
              <w:t>Group 1</w:t>
            </w:r>
          </w:p>
        </w:tc>
        <w:tc>
          <w:tcPr>
            <w:tcW w:w="1620" w:type="dxa"/>
            <w:gridSpan w:val="4"/>
            <w:tcBorders>
              <w:top w:val="single" w:sz="4" w:space="0" w:color="auto"/>
              <w:bottom w:val="single" w:sz="4" w:space="0" w:color="auto"/>
            </w:tcBorders>
            <w:shd w:val="clear" w:color="auto" w:fill="FFFFFF" w:themeFill="background1"/>
          </w:tcPr>
          <w:p w14:paraId="69354ABC" w14:textId="59EAA95B" w:rsidR="00403ECD" w:rsidRPr="00D706DB"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06DB">
              <w:rPr>
                <w:rFonts w:ascii="Times New Roman" w:hAnsi="Times New Roman"/>
              </w:rPr>
              <w:t>Group 2</w:t>
            </w:r>
          </w:p>
        </w:tc>
        <w:tc>
          <w:tcPr>
            <w:tcW w:w="1530" w:type="dxa"/>
            <w:tcBorders>
              <w:top w:val="single" w:sz="4" w:space="0" w:color="auto"/>
              <w:bottom w:val="single" w:sz="4" w:space="0" w:color="auto"/>
            </w:tcBorders>
            <w:shd w:val="clear" w:color="auto" w:fill="FFFFFF" w:themeFill="background1"/>
          </w:tcPr>
          <w:p w14:paraId="3C80F549" w14:textId="1A6FF349" w:rsidR="00403ECD" w:rsidRPr="00D706DB"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06DB">
              <w:rPr>
                <w:rFonts w:ascii="Times New Roman" w:hAnsi="Times New Roman"/>
              </w:rPr>
              <w:t>Group 1</w:t>
            </w:r>
          </w:p>
        </w:tc>
        <w:tc>
          <w:tcPr>
            <w:tcW w:w="1440" w:type="dxa"/>
            <w:tcBorders>
              <w:top w:val="single" w:sz="4" w:space="0" w:color="auto"/>
              <w:bottom w:val="single" w:sz="4" w:space="0" w:color="auto"/>
            </w:tcBorders>
            <w:shd w:val="clear" w:color="auto" w:fill="FFFFFF" w:themeFill="background1"/>
          </w:tcPr>
          <w:p w14:paraId="3A4ED1BA" w14:textId="53D4E839" w:rsidR="00403ECD" w:rsidRPr="00D706DB"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06DB">
              <w:rPr>
                <w:rFonts w:ascii="Times New Roman" w:hAnsi="Times New Roman"/>
              </w:rPr>
              <w:t>Group 2</w:t>
            </w:r>
          </w:p>
        </w:tc>
        <w:tc>
          <w:tcPr>
            <w:tcW w:w="1440" w:type="dxa"/>
            <w:tcBorders>
              <w:top w:val="single" w:sz="4" w:space="0" w:color="auto"/>
              <w:bottom w:val="single" w:sz="4" w:space="0" w:color="auto"/>
            </w:tcBorders>
            <w:shd w:val="clear" w:color="auto" w:fill="FFFFFF" w:themeFill="background1"/>
          </w:tcPr>
          <w:p w14:paraId="7CD0AF19" w14:textId="38930423" w:rsidR="00403ECD" w:rsidRPr="00D706DB"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06DB">
              <w:rPr>
                <w:rFonts w:ascii="Times New Roman" w:hAnsi="Times New Roman"/>
              </w:rPr>
              <w:t>Group 1</w:t>
            </w:r>
          </w:p>
        </w:tc>
        <w:tc>
          <w:tcPr>
            <w:tcW w:w="1440" w:type="dxa"/>
            <w:tcBorders>
              <w:top w:val="single" w:sz="4" w:space="0" w:color="auto"/>
              <w:bottom w:val="single" w:sz="4" w:space="0" w:color="auto"/>
            </w:tcBorders>
            <w:shd w:val="clear" w:color="auto" w:fill="FFFFFF" w:themeFill="background1"/>
          </w:tcPr>
          <w:p w14:paraId="6CDA4CD0" w14:textId="7B127313" w:rsidR="00403ECD" w:rsidRPr="00D706DB" w:rsidRDefault="00403ECD"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06DB">
              <w:rPr>
                <w:rFonts w:ascii="Times New Roman" w:hAnsi="Times New Roman"/>
              </w:rPr>
              <w:t>Group 2</w:t>
            </w:r>
          </w:p>
        </w:tc>
      </w:tr>
      <w:tr w:rsidR="00CE4532" w:rsidRPr="00D706DB" w14:paraId="303CA535" w14:textId="77777777" w:rsidTr="00712325">
        <w:trPr>
          <w:trHeight w:val="14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right w:val="single" w:sz="4" w:space="0" w:color="auto"/>
            </w:tcBorders>
          </w:tcPr>
          <w:p w14:paraId="5FB8295F" w14:textId="2323AB4E" w:rsidR="00702CDF" w:rsidRPr="00D706DB" w:rsidRDefault="00702CDF" w:rsidP="00D706DB">
            <w:pPr>
              <w:widowControl w:val="0"/>
              <w:autoSpaceDE w:val="0"/>
              <w:autoSpaceDN w:val="0"/>
              <w:adjustRightInd w:val="0"/>
              <w:jc w:val="both"/>
              <w:rPr>
                <w:rFonts w:ascii="Times New Roman" w:hAnsi="Times New Roman"/>
                <w:b/>
                <w:i w:val="0"/>
                <w:sz w:val="24"/>
              </w:rPr>
            </w:pPr>
            <w:r w:rsidRPr="00D706DB">
              <w:rPr>
                <w:rFonts w:ascii="Times New Roman" w:hAnsi="Times New Roman"/>
                <w:b/>
                <w:i w:val="0"/>
                <w:sz w:val="24"/>
              </w:rPr>
              <w:t>Overall comprehension</w:t>
            </w:r>
          </w:p>
        </w:tc>
        <w:tc>
          <w:tcPr>
            <w:tcW w:w="2430" w:type="dxa"/>
            <w:tcBorders>
              <w:top w:val="single" w:sz="4" w:space="0" w:color="auto"/>
              <w:left w:val="single" w:sz="4" w:space="0" w:color="auto"/>
            </w:tcBorders>
            <w:shd w:val="clear" w:color="auto" w:fill="FFFFFF" w:themeFill="background1"/>
          </w:tcPr>
          <w:p w14:paraId="5F2256C4" w14:textId="6DB7BD51"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Mean (SE)</w:t>
            </w:r>
          </w:p>
        </w:tc>
        <w:tc>
          <w:tcPr>
            <w:tcW w:w="1800" w:type="dxa"/>
            <w:tcBorders>
              <w:top w:val="single" w:sz="4" w:space="0" w:color="auto"/>
            </w:tcBorders>
            <w:shd w:val="clear" w:color="auto" w:fill="FFFFFF" w:themeFill="background1"/>
          </w:tcPr>
          <w:p w14:paraId="371803BE" w14:textId="258AF694"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66.53 (3.72)</w:t>
            </w:r>
          </w:p>
        </w:tc>
        <w:tc>
          <w:tcPr>
            <w:tcW w:w="1620" w:type="dxa"/>
            <w:gridSpan w:val="4"/>
            <w:tcBorders>
              <w:top w:val="single" w:sz="4" w:space="0" w:color="auto"/>
            </w:tcBorders>
            <w:shd w:val="clear" w:color="auto" w:fill="FFFFFF" w:themeFill="background1"/>
          </w:tcPr>
          <w:p w14:paraId="2F546EE2" w14:textId="2C320FDD"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74.13 (3.39)</w:t>
            </w:r>
          </w:p>
        </w:tc>
        <w:tc>
          <w:tcPr>
            <w:tcW w:w="1530" w:type="dxa"/>
            <w:tcBorders>
              <w:top w:val="single" w:sz="4" w:space="0" w:color="auto"/>
            </w:tcBorders>
            <w:shd w:val="clear" w:color="auto" w:fill="FFFFFF" w:themeFill="background1"/>
          </w:tcPr>
          <w:p w14:paraId="552EAC4B" w14:textId="17976F06"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46.76 (3.00)</w:t>
            </w:r>
          </w:p>
        </w:tc>
        <w:tc>
          <w:tcPr>
            <w:tcW w:w="1440" w:type="dxa"/>
            <w:tcBorders>
              <w:top w:val="single" w:sz="4" w:space="0" w:color="auto"/>
            </w:tcBorders>
            <w:shd w:val="clear" w:color="auto" w:fill="FFFFFF" w:themeFill="background1"/>
          </w:tcPr>
          <w:p w14:paraId="7A948B11" w14:textId="278AF593"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50.46 (4.13)</w:t>
            </w:r>
          </w:p>
        </w:tc>
        <w:tc>
          <w:tcPr>
            <w:tcW w:w="1440" w:type="dxa"/>
            <w:tcBorders>
              <w:top w:val="single" w:sz="4" w:space="0" w:color="auto"/>
            </w:tcBorders>
            <w:shd w:val="clear" w:color="auto" w:fill="FFFFFF" w:themeFill="background1"/>
          </w:tcPr>
          <w:p w14:paraId="2FA7F281" w14:textId="46511C52"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55.15 (4.26)</w:t>
            </w:r>
          </w:p>
        </w:tc>
        <w:tc>
          <w:tcPr>
            <w:tcW w:w="1440" w:type="dxa"/>
            <w:tcBorders>
              <w:top w:val="single" w:sz="4" w:space="0" w:color="auto"/>
            </w:tcBorders>
            <w:shd w:val="clear" w:color="auto" w:fill="FFFFFF" w:themeFill="background1"/>
          </w:tcPr>
          <w:p w14:paraId="590F04EC" w14:textId="30B846B6" w:rsidR="00702CDF" w:rsidRPr="00D706DB" w:rsidRDefault="00702CDF"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64.55 (2.83)</w:t>
            </w:r>
          </w:p>
        </w:tc>
      </w:tr>
      <w:tr w:rsidR="00712325" w:rsidRPr="00D706DB" w14:paraId="4BA9AD2E" w14:textId="77777777" w:rsidTr="00E013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8" w:type="dxa"/>
            <w:tcBorders>
              <w:right w:val="single" w:sz="4" w:space="0" w:color="auto"/>
            </w:tcBorders>
          </w:tcPr>
          <w:p w14:paraId="1700D755"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left w:val="single" w:sz="4" w:space="0" w:color="auto"/>
            </w:tcBorders>
            <w:shd w:val="clear" w:color="auto" w:fill="FFFFFF" w:themeFill="background1"/>
          </w:tcPr>
          <w:p w14:paraId="165190E7" w14:textId="3CE6BA59"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w:t>
            </w:r>
          </w:p>
        </w:tc>
        <w:tc>
          <w:tcPr>
            <w:tcW w:w="3420" w:type="dxa"/>
            <w:gridSpan w:val="5"/>
            <w:shd w:val="clear" w:color="auto" w:fill="FFFFFF" w:themeFill="background1"/>
          </w:tcPr>
          <w:p w14:paraId="0EB43B63" w14:textId="5C3F45AD"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F(1,28) = 2.98, </w:t>
            </w:r>
            <w:r w:rsidRPr="00671527">
              <w:rPr>
                <w:rFonts w:ascii="Times New Roman" w:hAnsi="Times New Roman"/>
                <w:i/>
              </w:rPr>
              <w:t>p</w:t>
            </w:r>
            <w:r w:rsidRPr="00671527">
              <w:rPr>
                <w:rFonts w:ascii="Times New Roman" w:hAnsi="Times New Roman"/>
              </w:rPr>
              <w:t xml:space="preserve"> = 0.10</w:t>
            </w:r>
          </w:p>
        </w:tc>
        <w:tc>
          <w:tcPr>
            <w:tcW w:w="2970" w:type="dxa"/>
            <w:gridSpan w:val="2"/>
            <w:shd w:val="clear" w:color="auto" w:fill="FFFFFF" w:themeFill="background1"/>
          </w:tcPr>
          <w:p w14:paraId="3356F24C" w14:textId="77777777"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299A2354" w14:textId="77777777"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194A1F91" w14:textId="77777777"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59C02C9E"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Borders>
              <w:right w:val="single" w:sz="4" w:space="0" w:color="auto"/>
            </w:tcBorders>
          </w:tcPr>
          <w:p w14:paraId="1D94A786"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left w:val="single" w:sz="4" w:space="0" w:color="auto"/>
            </w:tcBorders>
            <w:shd w:val="clear" w:color="auto" w:fill="FFFFFF" w:themeFill="background1"/>
          </w:tcPr>
          <w:p w14:paraId="6AEB8B94" w14:textId="7A87ADCA" w:rsidR="00671527" w:rsidRPr="00671527"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Display type</w:t>
            </w:r>
          </w:p>
        </w:tc>
        <w:tc>
          <w:tcPr>
            <w:tcW w:w="3420" w:type="dxa"/>
            <w:gridSpan w:val="5"/>
            <w:shd w:val="clear" w:color="auto" w:fill="FFFFFF" w:themeFill="background1"/>
          </w:tcPr>
          <w:p w14:paraId="5BE3DD7B" w14:textId="34404081"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 xml:space="preserve">F(2, 56) = 31.85, </w:t>
            </w:r>
            <w:r w:rsidRPr="00D706DB">
              <w:rPr>
                <w:rFonts w:ascii="Times New Roman" w:hAnsi="Times New Roman"/>
                <w:i/>
              </w:rPr>
              <w:t>p</w:t>
            </w:r>
            <w:r w:rsidRPr="00D706DB">
              <w:rPr>
                <w:rFonts w:ascii="Times New Roman" w:hAnsi="Times New Roman"/>
              </w:rPr>
              <w:t xml:space="preserve"> &lt; 0.001</w:t>
            </w:r>
          </w:p>
        </w:tc>
        <w:tc>
          <w:tcPr>
            <w:tcW w:w="2970" w:type="dxa"/>
            <w:gridSpan w:val="2"/>
            <w:shd w:val="clear" w:color="auto" w:fill="FFFFFF" w:themeFill="background1"/>
          </w:tcPr>
          <w:p w14:paraId="4FB4ACA5"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61502489"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5A967981"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12325" w:rsidRPr="00D706DB" w14:paraId="77AEB775"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Borders>
              <w:right w:val="single" w:sz="4" w:space="0" w:color="auto"/>
            </w:tcBorders>
          </w:tcPr>
          <w:p w14:paraId="28570058"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left w:val="single" w:sz="4" w:space="0" w:color="auto"/>
            </w:tcBorders>
            <w:shd w:val="clear" w:color="auto" w:fill="FFFFFF" w:themeFill="background1"/>
          </w:tcPr>
          <w:p w14:paraId="2CB502EA" w14:textId="422306D5"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 * display type</w:t>
            </w:r>
          </w:p>
        </w:tc>
        <w:tc>
          <w:tcPr>
            <w:tcW w:w="3420" w:type="dxa"/>
            <w:gridSpan w:val="5"/>
            <w:shd w:val="clear" w:color="auto" w:fill="FFFFFF" w:themeFill="background1"/>
          </w:tcPr>
          <w:p w14:paraId="3F9051FD" w14:textId="3A5E58B2"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F(2, 56) =</w:t>
            </w:r>
            <w:r w:rsidRPr="00D706DB">
              <w:rPr>
                <w:rFonts w:ascii="Times New Roman" w:hAnsi="Times New Roman"/>
              </w:rPr>
              <w:t xml:space="preserve"> 0.57, </w:t>
            </w:r>
            <w:r w:rsidRPr="00D706DB">
              <w:rPr>
                <w:rFonts w:ascii="Times New Roman" w:hAnsi="Times New Roman"/>
                <w:i/>
              </w:rPr>
              <w:t>p</w:t>
            </w:r>
            <w:r w:rsidRPr="00D706DB">
              <w:rPr>
                <w:rFonts w:ascii="Times New Roman" w:hAnsi="Times New Roman"/>
              </w:rPr>
              <w:t xml:space="preserve"> = 0.57</w:t>
            </w:r>
          </w:p>
        </w:tc>
        <w:tc>
          <w:tcPr>
            <w:tcW w:w="2970" w:type="dxa"/>
            <w:gridSpan w:val="2"/>
            <w:shd w:val="clear" w:color="auto" w:fill="FFFFFF" w:themeFill="background1"/>
          </w:tcPr>
          <w:p w14:paraId="1EA633C0"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691C023F"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728F1F3F"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5139670F"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000000"/>
            </w:tcBorders>
          </w:tcPr>
          <w:p w14:paraId="219AA312" w14:textId="2A6F9E2A" w:rsidR="00403ECD" w:rsidRPr="00D706DB" w:rsidRDefault="00403ECD" w:rsidP="00D706DB">
            <w:pPr>
              <w:widowControl w:val="0"/>
              <w:autoSpaceDE w:val="0"/>
              <w:autoSpaceDN w:val="0"/>
              <w:adjustRightInd w:val="0"/>
              <w:jc w:val="both"/>
              <w:rPr>
                <w:rFonts w:ascii="Times New Roman" w:hAnsi="Times New Roman"/>
                <w:b/>
                <w:i w:val="0"/>
                <w:sz w:val="24"/>
              </w:rPr>
            </w:pPr>
            <w:r w:rsidRPr="00D706DB">
              <w:rPr>
                <w:rFonts w:ascii="Times New Roman" w:hAnsi="Times New Roman"/>
                <w:b/>
                <w:i w:val="0"/>
                <w:sz w:val="24"/>
              </w:rPr>
              <w:t>Literal comprehension</w:t>
            </w:r>
          </w:p>
        </w:tc>
        <w:tc>
          <w:tcPr>
            <w:tcW w:w="2430" w:type="dxa"/>
            <w:tcBorders>
              <w:top w:val="single" w:sz="4" w:space="0" w:color="000000"/>
              <w:right w:val="nil"/>
            </w:tcBorders>
            <w:shd w:val="clear" w:color="auto" w:fill="FFFFFF" w:themeFill="background1"/>
          </w:tcPr>
          <w:p w14:paraId="7808DC38" w14:textId="5205EF86"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Mean (SE)</w:t>
            </w:r>
          </w:p>
        </w:tc>
        <w:tc>
          <w:tcPr>
            <w:tcW w:w="1890" w:type="dxa"/>
            <w:gridSpan w:val="2"/>
            <w:tcBorders>
              <w:top w:val="single" w:sz="4" w:space="0" w:color="000000"/>
              <w:left w:val="nil"/>
            </w:tcBorders>
            <w:shd w:val="clear" w:color="auto" w:fill="FFFFFF" w:themeFill="background1"/>
          </w:tcPr>
          <w:p w14:paraId="446EA196" w14:textId="43679696"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67.43 (5.06)</w:t>
            </w:r>
          </w:p>
        </w:tc>
        <w:tc>
          <w:tcPr>
            <w:tcW w:w="1530" w:type="dxa"/>
            <w:gridSpan w:val="3"/>
            <w:tcBorders>
              <w:top w:val="single" w:sz="4" w:space="0" w:color="000000"/>
            </w:tcBorders>
            <w:shd w:val="clear" w:color="auto" w:fill="FFFFFF" w:themeFill="background1"/>
          </w:tcPr>
          <w:p w14:paraId="6339CC3C" w14:textId="74B8B64B"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69.33 (5.46)</w:t>
            </w:r>
          </w:p>
        </w:tc>
        <w:tc>
          <w:tcPr>
            <w:tcW w:w="1530" w:type="dxa"/>
            <w:tcBorders>
              <w:top w:val="single" w:sz="4" w:space="0" w:color="000000"/>
            </w:tcBorders>
            <w:shd w:val="clear" w:color="auto" w:fill="FFFFFF" w:themeFill="background1"/>
          </w:tcPr>
          <w:p w14:paraId="3B5D0458" w14:textId="6D36499D"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48.95 (4.44)</w:t>
            </w:r>
          </w:p>
        </w:tc>
        <w:tc>
          <w:tcPr>
            <w:tcW w:w="1440" w:type="dxa"/>
            <w:tcBorders>
              <w:top w:val="single" w:sz="4" w:space="0" w:color="000000"/>
            </w:tcBorders>
            <w:shd w:val="clear" w:color="auto" w:fill="FFFFFF" w:themeFill="background1"/>
          </w:tcPr>
          <w:p w14:paraId="7A7C890B" w14:textId="56B2FB4D"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55.81 (6.41)</w:t>
            </w:r>
          </w:p>
        </w:tc>
        <w:tc>
          <w:tcPr>
            <w:tcW w:w="1440" w:type="dxa"/>
            <w:tcBorders>
              <w:top w:val="single" w:sz="4" w:space="0" w:color="000000"/>
            </w:tcBorders>
            <w:shd w:val="clear" w:color="auto" w:fill="FFFFFF" w:themeFill="background1"/>
          </w:tcPr>
          <w:p w14:paraId="16A26C7A" w14:textId="2B5FAF23"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63.62 (7.92)</w:t>
            </w:r>
          </w:p>
        </w:tc>
        <w:tc>
          <w:tcPr>
            <w:tcW w:w="1440" w:type="dxa"/>
            <w:shd w:val="clear" w:color="auto" w:fill="FFFFFF" w:themeFill="background1"/>
          </w:tcPr>
          <w:p w14:paraId="702832FF" w14:textId="10CE965A" w:rsidR="00403ECD" w:rsidRPr="00D706DB" w:rsidRDefault="00403ECD" w:rsidP="00712325">
            <w:pPr>
              <w:widowControl w:val="0"/>
              <w:autoSpaceDE w:val="0"/>
              <w:autoSpaceDN w:val="0"/>
              <w:adjustRightInd w:val="0"/>
              <w:ind w:left="-3111" w:firstLine="311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72.95 (3.10)</w:t>
            </w:r>
          </w:p>
        </w:tc>
      </w:tr>
      <w:tr w:rsidR="00712325" w:rsidRPr="00D706DB" w14:paraId="04E79982"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Pr>
          <w:p w14:paraId="510CA163"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6C983532" w14:textId="7AC3F345"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w:t>
            </w:r>
          </w:p>
        </w:tc>
        <w:tc>
          <w:tcPr>
            <w:tcW w:w="3420" w:type="dxa"/>
            <w:gridSpan w:val="5"/>
            <w:tcBorders>
              <w:left w:val="nil"/>
            </w:tcBorders>
            <w:shd w:val="clear" w:color="auto" w:fill="FFFFFF" w:themeFill="background1"/>
          </w:tcPr>
          <w:p w14:paraId="5F59E213" w14:textId="33CFD8A1"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F(1,28) = 1.30, </w:t>
            </w:r>
            <w:r w:rsidRPr="00671527">
              <w:rPr>
                <w:rFonts w:ascii="Times New Roman" w:hAnsi="Times New Roman"/>
                <w:i/>
              </w:rPr>
              <w:t>p</w:t>
            </w:r>
            <w:r w:rsidRPr="00D706DB">
              <w:rPr>
                <w:rFonts w:ascii="Times New Roman" w:hAnsi="Times New Roman"/>
              </w:rPr>
              <w:t xml:space="preserve"> = 0.26</w:t>
            </w:r>
          </w:p>
        </w:tc>
        <w:tc>
          <w:tcPr>
            <w:tcW w:w="2970" w:type="dxa"/>
            <w:gridSpan w:val="2"/>
            <w:shd w:val="clear" w:color="auto" w:fill="FFFFFF" w:themeFill="background1"/>
          </w:tcPr>
          <w:p w14:paraId="1642D1FD"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1C7E9DA5"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40728866"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2229BC38"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Pr>
          <w:p w14:paraId="58F5919D"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5FE00A5A" w14:textId="556D10C2" w:rsidR="00671527" w:rsidRPr="00671527"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Display type</w:t>
            </w:r>
          </w:p>
        </w:tc>
        <w:tc>
          <w:tcPr>
            <w:tcW w:w="3420" w:type="dxa"/>
            <w:gridSpan w:val="5"/>
            <w:tcBorders>
              <w:left w:val="nil"/>
            </w:tcBorders>
            <w:shd w:val="clear" w:color="auto" w:fill="FFFFFF" w:themeFill="background1"/>
          </w:tcPr>
          <w:p w14:paraId="1501C773" w14:textId="558FEC66"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F(2, 56) = 6.47</w:t>
            </w:r>
            <w:r w:rsidRPr="00D706DB">
              <w:rPr>
                <w:rFonts w:ascii="Times New Roman" w:hAnsi="Times New Roman"/>
              </w:rPr>
              <w:t xml:space="preserve">, </w:t>
            </w:r>
            <w:r w:rsidRPr="00D706DB">
              <w:rPr>
                <w:rFonts w:ascii="Times New Roman" w:hAnsi="Times New Roman"/>
                <w:i/>
              </w:rPr>
              <w:t>p</w:t>
            </w:r>
            <w:r w:rsidRPr="00D706DB">
              <w:rPr>
                <w:rFonts w:ascii="Times New Roman" w:hAnsi="Times New Roman"/>
              </w:rPr>
              <w:t xml:space="preserve"> = 0.003</w:t>
            </w:r>
          </w:p>
        </w:tc>
        <w:tc>
          <w:tcPr>
            <w:tcW w:w="2970" w:type="dxa"/>
            <w:gridSpan w:val="2"/>
            <w:shd w:val="clear" w:color="auto" w:fill="FFFFFF" w:themeFill="background1"/>
          </w:tcPr>
          <w:p w14:paraId="004D383D"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2D731BC8"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33FD9429"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12325" w:rsidRPr="00D706DB" w14:paraId="33954EF0"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tcPr>
          <w:p w14:paraId="07E9D006"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bottom w:val="single" w:sz="4" w:space="0" w:color="auto"/>
              <w:right w:val="nil"/>
            </w:tcBorders>
            <w:shd w:val="clear" w:color="auto" w:fill="FFFFFF" w:themeFill="background1"/>
          </w:tcPr>
          <w:p w14:paraId="2FDE1E91" w14:textId="5428CA7A"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 * display type</w:t>
            </w:r>
          </w:p>
        </w:tc>
        <w:tc>
          <w:tcPr>
            <w:tcW w:w="3420" w:type="dxa"/>
            <w:gridSpan w:val="5"/>
            <w:tcBorders>
              <w:left w:val="nil"/>
              <w:bottom w:val="single" w:sz="4" w:space="0" w:color="auto"/>
            </w:tcBorders>
            <w:shd w:val="clear" w:color="auto" w:fill="FFFFFF" w:themeFill="background1"/>
          </w:tcPr>
          <w:p w14:paraId="2368EDF3" w14:textId="6EC3F3FF"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F(2, 56) = 0.27</w:t>
            </w:r>
            <w:r w:rsidRPr="00D706DB">
              <w:rPr>
                <w:rFonts w:ascii="Times New Roman" w:hAnsi="Times New Roman"/>
              </w:rPr>
              <w:t xml:space="preserve">, </w:t>
            </w:r>
            <w:r w:rsidRPr="00D706DB">
              <w:rPr>
                <w:rFonts w:ascii="Times New Roman" w:hAnsi="Times New Roman"/>
                <w:i/>
              </w:rPr>
              <w:t>p</w:t>
            </w:r>
            <w:r w:rsidRPr="00D706DB">
              <w:rPr>
                <w:rFonts w:ascii="Times New Roman" w:hAnsi="Times New Roman"/>
              </w:rPr>
              <w:t xml:space="preserve"> = 0.76</w:t>
            </w:r>
          </w:p>
        </w:tc>
        <w:tc>
          <w:tcPr>
            <w:tcW w:w="2970" w:type="dxa"/>
            <w:gridSpan w:val="2"/>
            <w:tcBorders>
              <w:bottom w:val="single" w:sz="4" w:space="0" w:color="auto"/>
            </w:tcBorders>
            <w:shd w:val="clear" w:color="auto" w:fill="FFFFFF" w:themeFill="background1"/>
          </w:tcPr>
          <w:p w14:paraId="0B7D461E"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5FF7A146"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39F2D2FF"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0132C" w:rsidRPr="00D706DB" w14:paraId="1CD2EEB5"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tcPr>
          <w:p w14:paraId="22337F32" w14:textId="17136809" w:rsidR="00403ECD" w:rsidRPr="00D706DB" w:rsidRDefault="00403ECD" w:rsidP="00D706DB">
            <w:pPr>
              <w:widowControl w:val="0"/>
              <w:autoSpaceDE w:val="0"/>
              <w:autoSpaceDN w:val="0"/>
              <w:adjustRightInd w:val="0"/>
              <w:jc w:val="both"/>
              <w:rPr>
                <w:rFonts w:ascii="Times New Roman" w:hAnsi="Times New Roman"/>
                <w:b/>
                <w:i w:val="0"/>
                <w:sz w:val="24"/>
              </w:rPr>
            </w:pPr>
            <w:r w:rsidRPr="00D706DB">
              <w:rPr>
                <w:rFonts w:ascii="Times New Roman" w:hAnsi="Times New Roman"/>
                <w:b/>
                <w:i w:val="0"/>
                <w:sz w:val="24"/>
              </w:rPr>
              <w:t>Inferential comprehension</w:t>
            </w:r>
          </w:p>
        </w:tc>
        <w:tc>
          <w:tcPr>
            <w:tcW w:w="2430" w:type="dxa"/>
            <w:tcBorders>
              <w:top w:val="single" w:sz="4" w:space="0" w:color="auto"/>
              <w:right w:val="nil"/>
            </w:tcBorders>
            <w:shd w:val="clear" w:color="auto" w:fill="FFFFFF" w:themeFill="background1"/>
          </w:tcPr>
          <w:p w14:paraId="0AC40C55" w14:textId="36BC7B88"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Mean (SE)</w:t>
            </w:r>
          </w:p>
        </w:tc>
        <w:tc>
          <w:tcPr>
            <w:tcW w:w="1890" w:type="dxa"/>
            <w:gridSpan w:val="2"/>
            <w:tcBorders>
              <w:top w:val="single" w:sz="4" w:space="0" w:color="auto"/>
              <w:left w:val="nil"/>
            </w:tcBorders>
            <w:shd w:val="clear" w:color="auto" w:fill="FFFFFF" w:themeFill="background1"/>
          </w:tcPr>
          <w:p w14:paraId="2CA3655A" w14:textId="06F5477C"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68.89 (6.22)</w:t>
            </w:r>
          </w:p>
        </w:tc>
        <w:tc>
          <w:tcPr>
            <w:tcW w:w="1530" w:type="dxa"/>
            <w:gridSpan w:val="3"/>
            <w:tcBorders>
              <w:top w:val="single" w:sz="4" w:space="0" w:color="auto"/>
            </w:tcBorders>
            <w:shd w:val="clear" w:color="auto" w:fill="FFFFFF" w:themeFill="background1"/>
          </w:tcPr>
          <w:p w14:paraId="1373EC6A" w14:textId="79DC064E"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77.78 (5.50)</w:t>
            </w:r>
          </w:p>
        </w:tc>
        <w:tc>
          <w:tcPr>
            <w:tcW w:w="1530" w:type="dxa"/>
            <w:tcBorders>
              <w:top w:val="single" w:sz="4" w:space="0" w:color="auto"/>
            </w:tcBorders>
            <w:shd w:val="clear" w:color="auto" w:fill="FFFFFF" w:themeFill="background1"/>
          </w:tcPr>
          <w:p w14:paraId="61415341" w14:textId="08EADBFF"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39.44 (4.84)</w:t>
            </w:r>
          </w:p>
        </w:tc>
        <w:tc>
          <w:tcPr>
            <w:tcW w:w="1440" w:type="dxa"/>
            <w:tcBorders>
              <w:top w:val="single" w:sz="4" w:space="0" w:color="auto"/>
            </w:tcBorders>
            <w:shd w:val="clear" w:color="auto" w:fill="FFFFFF" w:themeFill="background1"/>
          </w:tcPr>
          <w:p w14:paraId="2223E006" w14:textId="35066A47"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52.22 (7.02)</w:t>
            </w:r>
          </w:p>
        </w:tc>
        <w:tc>
          <w:tcPr>
            <w:tcW w:w="1440" w:type="dxa"/>
            <w:tcBorders>
              <w:top w:val="single" w:sz="4" w:space="0" w:color="auto"/>
            </w:tcBorders>
            <w:shd w:val="clear" w:color="auto" w:fill="FFFFFF" w:themeFill="background1"/>
          </w:tcPr>
          <w:p w14:paraId="5555FFE0" w14:textId="5227F8D0"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48.33 (8.30)</w:t>
            </w:r>
          </w:p>
        </w:tc>
        <w:tc>
          <w:tcPr>
            <w:tcW w:w="1440" w:type="dxa"/>
            <w:tcBorders>
              <w:top w:val="single" w:sz="4" w:space="0" w:color="auto"/>
            </w:tcBorders>
            <w:shd w:val="clear" w:color="auto" w:fill="FFFFFF" w:themeFill="background1"/>
          </w:tcPr>
          <w:p w14:paraId="5F4608F8" w14:textId="6281274A"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52.78 (6.33)</w:t>
            </w:r>
          </w:p>
        </w:tc>
      </w:tr>
      <w:tr w:rsidR="00712325" w:rsidRPr="00D706DB" w14:paraId="1133B91E"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Pr>
          <w:p w14:paraId="14B998FD"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2F2EE160" w14:textId="0B74349C"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w:t>
            </w:r>
          </w:p>
        </w:tc>
        <w:tc>
          <w:tcPr>
            <w:tcW w:w="3420" w:type="dxa"/>
            <w:gridSpan w:val="5"/>
            <w:tcBorders>
              <w:left w:val="nil"/>
            </w:tcBorders>
            <w:shd w:val="clear" w:color="auto" w:fill="FFFFFF" w:themeFill="background1"/>
          </w:tcPr>
          <w:p w14:paraId="6D17DEF9" w14:textId="202FA958"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F(1,28) = 2.12, </w:t>
            </w:r>
            <w:r w:rsidRPr="00671527">
              <w:rPr>
                <w:rFonts w:ascii="Times New Roman" w:hAnsi="Times New Roman"/>
                <w:i/>
              </w:rPr>
              <w:t>p</w:t>
            </w:r>
            <w:r w:rsidRPr="00D706DB">
              <w:rPr>
                <w:rFonts w:ascii="Times New Roman" w:hAnsi="Times New Roman"/>
              </w:rPr>
              <w:t xml:space="preserve"> = 0.16</w:t>
            </w:r>
          </w:p>
        </w:tc>
        <w:tc>
          <w:tcPr>
            <w:tcW w:w="2970" w:type="dxa"/>
            <w:gridSpan w:val="2"/>
            <w:shd w:val="clear" w:color="auto" w:fill="FFFFFF" w:themeFill="background1"/>
          </w:tcPr>
          <w:p w14:paraId="47D1F490"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5CA006C3"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02304780"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31AC3CBD"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Pr>
          <w:p w14:paraId="06002FBE"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503440FF" w14:textId="0413056A" w:rsidR="00671527" w:rsidRPr="00671527"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Display type</w:t>
            </w:r>
          </w:p>
        </w:tc>
        <w:tc>
          <w:tcPr>
            <w:tcW w:w="3420" w:type="dxa"/>
            <w:gridSpan w:val="5"/>
            <w:tcBorders>
              <w:left w:val="nil"/>
            </w:tcBorders>
            <w:shd w:val="clear" w:color="auto" w:fill="FFFFFF" w:themeFill="background1"/>
          </w:tcPr>
          <w:p w14:paraId="5144BD3B" w14:textId="423E64FB"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 xml:space="preserve">F(2, 56) = 12.05, </w:t>
            </w:r>
            <w:r w:rsidRPr="00D706DB">
              <w:rPr>
                <w:rFonts w:ascii="Times New Roman" w:hAnsi="Times New Roman"/>
                <w:i/>
              </w:rPr>
              <w:t>p</w:t>
            </w:r>
            <w:r w:rsidRPr="00D706DB">
              <w:rPr>
                <w:rFonts w:ascii="Times New Roman" w:hAnsi="Times New Roman"/>
              </w:rPr>
              <w:t xml:space="preserve"> &lt; 0.001</w:t>
            </w:r>
          </w:p>
        </w:tc>
        <w:tc>
          <w:tcPr>
            <w:tcW w:w="2970" w:type="dxa"/>
            <w:gridSpan w:val="2"/>
            <w:shd w:val="clear" w:color="auto" w:fill="FFFFFF" w:themeFill="background1"/>
          </w:tcPr>
          <w:p w14:paraId="551C5973"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3BA06286"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12F08F0A"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12325" w:rsidRPr="00D706DB" w14:paraId="5C29F471" w14:textId="77777777" w:rsidTr="00E013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tcPr>
          <w:p w14:paraId="7B4FD258"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bottom w:val="single" w:sz="4" w:space="0" w:color="auto"/>
              <w:right w:val="nil"/>
            </w:tcBorders>
            <w:shd w:val="clear" w:color="auto" w:fill="FFFFFF" w:themeFill="background1"/>
          </w:tcPr>
          <w:p w14:paraId="404560EC" w14:textId="68C36495"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 * display type</w:t>
            </w:r>
          </w:p>
        </w:tc>
        <w:tc>
          <w:tcPr>
            <w:tcW w:w="3420" w:type="dxa"/>
            <w:gridSpan w:val="5"/>
            <w:tcBorders>
              <w:left w:val="nil"/>
              <w:bottom w:val="single" w:sz="4" w:space="0" w:color="auto"/>
            </w:tcBorders>
            <w:shd w:val="clear" w:color="auto" w:fill="FFFFFF" w:themeFill="background1"/>
          </w:tcPr>
          <w:p w14:paraId="26563DE9" w14:textId="3901BACC"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F(2, 56) = 0.24, </w:t>
            </w:r>
            <w:r w:rsidRPr="00D706DB">
              <w:rPr>
                <w:rFonts w:ascii="Times New Roman" w:hAnsi="Times New Roman"/>
                <w:i/>
              </w:rPr>
              <w:t>p</w:t>
            </w:r>
            <w:r w:rsidRPr="00D706DB">
              <w:rPr>
                <w:rFonts w:ascii="Times New Roman" w:hAnsi="Times New Roman"/>
              </w:rPr>
              <w:t xml:space="preserve"> = 0.79</w:t>
            </w:r>
          </w:p>
        </w:tc>
        <w:tc>
          <w:tcPr>
            <w:tcW w:w="2970" w:type="dxa"/>
            <w:gridSpan w:val="2"/>
            <w:tcBorders>
              <w:bottom w:val="single" w:sz="4" w:space="0" w:color="auto"/>
            </w:tcBorders>
            <w:shd w:val="clear" w:color="auto" w:fill="FFFFFF" w:themeFill="background1"/>
          </w:tcPr>
          <w:p w14:paraId="5591DDBF"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57F4DAE0"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677DB231"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0132C" w:rsidRPr="00D706DB" w14:paraId="024CC3FF"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tcPr>
          <w:p w14:paraId="631C5CB6" w14:textId="5E8ACC47" w:rsidR="00403ECD" w:rsidRPr="00D706DB" w:rsidRDefault="00403ECD" w:rsidP="00D706DB">
            <w:pPr>
              <w:widowControl w:val="0"/>
              <w:autoSpaceDE w:val="0"/>
              <w:autoSpaceDN w:val="0"/>
              <w:adjustRightInd w:val="0"/>
              <w:jc w:val="both"/>
              <w:rPr>
                <w:rFonts w:ascii="Times New Roman" w:hAnsi="Times New Roman"/>
                <w:b/>
                <w:i w:val="0"/>
                <w:sz w:val="24"/>
              </w:rPr>
            </w:pPr>
            <w:r w:rsidRPr="00D706DB">
              <w:rPr>
                <w:rFonts w:ascii="Times New Roman" w:hAnsi="Times New Roman"/>
                <w:b/>
                <w:i w:val="0"/>
                <w:sz w:val="24"/>
              </w:rPr>
              <w:t>Summary score</w:t>
            </w:r>
          </w:p>
        </w:tc>
        <w:tc>
          <w:tcPr>
            <w:tcW w:w="2430" w:type="dxa"/>
            <w:tcBorders>
              <w:top w:val="single" w:sz="4" w:space="0" w:color="auto"/>
              <w:right w:val="nil"/>
            </w:tcBorders>
            <w:shd w:val="clear" w:color="auto" w:fill="FFFFFF" w:themeFill="background1"/>
          </w:tcPr>
          <w:p w14:paraId="60C41994" w14:textId="77DBE8F8"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Mean (SE)</w:t>
            </w:r>
          </w:p>
        </w:tc>
        <w:tc>
          <w:tcPr>
            <w:tcW w:w="1890" w:type="dxa"/>
            <w:gridSpan w:val="2"/>
            <w:tcBorders>
              <w:top w:val="single" w:sz="4" w:space="0" w:color="auto"/>
              <w:left w:val="nil"/>
            </w:tcBorders>
            <w:shd w:val="clear" w:color="auto" w:fill="FFFFFF" w:themeFill="background1"/>
          </w:tcPr>
          <w:p w14:paraId="521D8C7B" w14:textId="1E19D9C5"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65.68 (5.39)</w:t>
            </w:r>
          </w:p>
        </w:tc>
        <w:tc>
          <w:tcPr>
            <w:tcW w:w="1530" w:type="dxa"/>
            <w:gridSpan w:val="3"/>
            <w:tcBorders>
              <w:top w:val="single" w:sz="4" w:space="0" w:color="auto"/>
            </w:tcBorders>
            <w:shd w:val="clear" w:color="auto" w:fill="FFFFFF" w:themeFill="background1"/>
          </w:tcPr>
          <w:p w14:paraId="52A326C5" w14:textId="4F114750"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77.53 (3.86)</w:t>
            </w:r>
          </w:p>
        </w:tc>
        <w:tc>
          <w:tcPr>
            <w:tcW w:w="1530" w:type="dxa"/>
            <w:tcBorders>
              <w:top w:val="single" w:sz="4" w:space="0" w:color="auto"/>
            </w:tcBorders>
            <w:shd w:val="clear" w:color="auto" w:fill="FFFFFF" w:themeFill="background1"/>
          </w:tcPr>
          <w:p w14:paraId="58133678" w14:textId="64E9A160"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48.57 (4.06)</w:t>
            </w:r>
          </w:p>
        </w:tc>
        <w:tc>
          <w:tcPr>
            <w:tcW w:w="1440" w:type="dxa"/>
            <w:tcBorders>
              <w:top w:val="single" w:sz="4" w:space="0" w:color="auto"/>
            </w:tcBorders>
            <w:shd w:val="clear" w:color="auto" w:fill="FFFFFF" w:themeFill="background1"/>
          </w:tcPr>
          <w:p w14:paraId="741D90CD" w14:textId="71E0CD7E"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46.83 (5.04)</w:t>
            </w:r>
          </w:p>
        </w:tc>
        <w:tc>
          <w:tcPr>
            <w:tcW w:w="1440" w:type="dxa"/>
            <w:tcBorders>
              <w:top w:val="single" w:sz="4" w:space="0" w:color="auto"/>
            </w:tcBorders>
            <w:shd w:val="clear" w:color="auto" w:fill="FFFFFF" w:themeFill="background1"/>
          </w:tcPr>
          <w:p w14:paraId="2D49084D" w14:textId="58385102"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55.13 (5.06)</w:t>
            </w:r>
          </w:p>
        </w:tc>
        <w:tc>
          <w:tcPr>
            <w:tcW w:w="1440" w:type="dxa"/>
            <w:tcBorders>
              <w:top w:val="single" w:sz="4" w:space="0" w:color="auto"/>
            </w:tcBorders>
            <w:shd w:val="clear" w:color="auto" w:fill="FFFFFF" w:themeFill="background1"/>
          </w:tcPr>
          <w:p w14:paraId="65D04750" w14:textId="4B04E263"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64.96 (5.46)</w:t>
            </w:r>
          </w:p>
        </w:tc>
      </w:tr>
      <w:tr w:rsidR="00712325" w:rsidRPr="00D706DB" w14:paraId="1AAC5C51"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Pr>
          <w:p w14:paraId="1DA5E515"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00521127" w14:textId="4862FF4C"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w:t>
            </w:r>
          </w:p>
        </w:tc>
        <w:tc>
          <w:tcPr>
            <w:tcW w:w="2934" w:type="dxa"/>
            <w:gridSpan w:val="4"/>
            <w:tcBorders>
              <w:left w:val="nil"/>
            </w:tcBorders>
            <w:shd w:val="clear" w:color="auto" w:fill="FFFFFF" w:themeFill="background1"/>
          </w:tcPr>
          <w:p w14:paraId="36B44CCC" w14:textId="756274BB"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F(1,28) = 1.95, </w:t>
            </w:r>
            <w:r w:rsidRPr="00671527">
              <w:rPr>
                <w:rFonts w:ascii="Times New Roman" w:hAnsi="Times New Roman"/>
                <w:i/>
              </w:rPr>
              <w:t>p</w:t>
            </w:r>
            <w:r w:rsidRPr="00D706DB">
              <w:rPr>
                <w:rFonts w:ascii="Times New Roman" w:hAnsi="Times New Roman"/>
              </w:rPr>
              <w:t xml:space="preserve"> = 0.17</w:t>
            </w:r>
          </w:p>
        </w:tc>
        <w:tc>
          <w:tcPr>
            <w:tcW w:w="2016" w:type="dxa"/>
            <w:gridSpan w:val="2"/>
            <w:shd w:val="clear" w:color="auto" w:fill="FFFFFF" w:themeFill="background1"/>
          </w:tcPr>
          <w:p w14:paraId="3DF30793"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2F766799"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6C712036"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4AEDAA55"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6934CB41"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Pr>
          <w:p w14:paraId="48E90D2C"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2FAB38E9" w14:textId="18E8D211" w:rsidR="00671527" w:rsidRPr="00671527"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Display type</w:t>
            </w:r>
          </w:p>
        </w:tc>
        <w:tc>
          <w:tcPr>
            <w:tcW w:w="3420" w:type="dxa"/>
            <w:gridSpan w:val="5"/>
            <w:tcBorders>
              <w:left w:val="nil"/>
            </w:tcBorders>
            <w:shd w:val="clear" w:color="auto" w:fill="FFFFFF" w:themeFill="background1"/>
          </w:tcPr>
          <w:p w14:paraId="19EDCFD8" w14:textId="3243E1E9"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 xml:space="preserve">F(2, 56) = 15.65, </w:t>
            </w:r>
            <w:r w:rsidRPr="00D706DB">
              <w:rPr>
                <w:rFonts w:ascii="Times New Roman" w:hAnsi="Times New Roman"/>
                <w:i/>
              </w:rPr>
              <w:t>p</w:t>
            </w:r>
            <w:r w:rsidRPr="00D706DB">
              <w:rPr>
                <w:rFonts w:ascii="Times New Roman" w:hAnsi="Times New Roman"/>
              </w:rPr>
              <w:t xml:space="preserve"> &lt; 0.001</w:t>
            </w:r>
          </w:p>
        </w:tc>
        <w:tc>
          <w:tcPr>
            <w:tcW w:w="2970" w:type="dxa"/>
            <w:gridSpan w:val="2"/>
            <w:shd w:val="clear" w:color="auto" w:fill="FFFFFF" w:themeFill="background1"/>
          </w:tcPr>
          <w:p w14:paraId="534B5354"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0BC8B0C2"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2D31C3E4"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12325" w:rsidRPr="00D706DB" w14:paraId="69B4D72F"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tcPr>
          <w:p w14:paraId="40A47C58"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bottom w:val="single" w:sz="4" w:space="0" w:color="auto"/>
              <w:right w:val="nil"/>
            </w:tcBorders>
            <w:shd w:val="clear" w:color="auto" w:fill="FFFFFF" w:themeFill="background1"/>
          </w:tcPr>
          <w:p w14:paraId="014322C6" w14:textId="36CF8648"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 * display type</w:t>
            </w:r>
          </w:p>
        </w:tc>
        <w:tc>
          <w:tcPr>
            <w:tcW w:w="3420" w:type="dxa"/>
            <w:gridSpan w:val="5"/>
            <w:tcBorders>
              <w:left w:val="nil"/>
              <w:bottom w:val="single" w:sz="4" w:space="0" w:color="auto"/>
            </w:tcBorders>
            <w:shd w:val="clear" w:color="auto" w:fill="FFFFFF" w:themeFill="background1"/>
          </w:tcPr>
          <w:p w14:paraId="2DB59F3A" w14:textId="46A286E0"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F(2, 56) = 1.49, </w:t>
            </w:r>
            <w:r w:rsidRPr="00D706DB">
              <w:rPr>
                <w:rFonts w:ascii="Times New Roman" w:hAnsi="Times New Roman"/>
                <w:i/>
              </w:rPr>
              <w:t>p</w:t>
            </w:r>
            <w:r w:rsidRPr="00D706DB">
              <w:rPr>
                <w:rFonts w:ascii="Times New Roman" w:hAnsi="Times New Roman"/>
              </w:rPr>
              <w:t xml:space="preserve"> = 0.23</w:t>
            </w:r>
          </w:p>
        </w:tc>
        <w:tc>
          <w:tcPr>
            <w:tcW w:w="2970" w:type="dxa"/>
            <w:gridSpan w:val="2"/>
            <w:tcBorders>
              <w:bottom w:val="single" w:sz="4" w:space="0" w:color="auto"/>
            </w:tcBorders>
            <w:shd w:val="clear" w:color="auto" w:fill="FFFFFF" w:themeFill="background1"/>
          </w:tcPr>
          <w:p w14:paraId="2BAA2CAE"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3A80DEAC"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7CEB4B4D"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6AE528FD"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tcPr>
          <w:p w14:paraId="5607D1BF" w14:textId="4677C252" w:rsidR="00403ECD" w:rsidRPr="00D706DB" w:rsidRDefault="00403ECD" w:rsidP="00D706DB">
            <w:pPr>
              <w:widowControl w:val="0"/>
              <w:autoSpaceDE w:val="0"/>
              <w:autoSpaceDN w:val="0"/>
              <w:adjustRightInd w:val="0"/>
              <w:jc w:val="both"/>
              <w:rPr>
                <w:rFonts w:ascii="Times New Roman" w:hAnsi="Times New Roman"/>
                <w:b/>
                <w:i w:val="0"/>
                <w:sz w:val="24"/>
              </w:rPr>
            </w:pPr>
            <w:r w:rsidRPr="00D706DB">
              <w:rPr>
                <w:rFonts w:ascii="Times New Roman" w:hAnsi="Times New Roman"/>
                <w:b/>
                <w:i w:val="0"/>
                <w:sz w:val="24"/>
              </w:rPr>
              <w:t>Working memory</w:t>
            </w:r>
          </w:p>
        </w:tc>
        <w:tc>
          <w:tcPr>
            <w:tcW w:w="2430" w:type="dxa"/>
            <w:tcBorders>
              <w:top w:val="single" w:sz="4" w:space="0" w:color="auto"/>
              <w:right w:val="nil"/>
            </w:tcBorders>
            <w:shd w:val="clear" w:color="auto" w:fill="FFFFFF" w:themeFill="background1"/>
          </w:tcPr>
          <w:p w14:paraId="15B265AD" w14:textId="4A8566C2"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Mean (SE)</w:t>
            </w:r>
          </w:p>
        </w:tc>
        <w:tc>
          <w:tcPr>
            <w:tcW w:w="1980" w:type="dxa"/>
            <w:gridSpan w:val="3"/>
            <w:tcBorders>
              <w:top w:val="single" w:sz="4" w:space="0" w:color="auto"/>
              <w:left w:val="nil"/>
            </w:tcBorders>
            <w:shd w:val="clear" w:color="auto" w:fill="FFFFFF" w:themeFill="background1"/>
          </w:tcPr>
          <w:p w14:paraId="05066A81" w14:textId="5E1639C0"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3.73 (0.21)</w:t>
            </w:r>
          </w:p>
        </w:tc>
        <w:tc>
          <w:tcPr>
            <w:tcW w:w="1440" w:type="dxa"/>
            <w:gridSpan w:val="2"/>
            <w:tcBorders>
              <w:top w:val="single" w:sz="4" w:space="0" w:color="auto"/>
            </w:tcBorders>
            <w:shd w:val="clear" w:color="auto" w:fill="FFFFFF" w:themeFill="background1"/>
          </w:tcPr>
          <w:p w14:paraId="6230805F" w14:textId="2E964483"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3.73 (0.27)</w:t>
            </w:r>
          </w:p>
        </w:tc>
        <w:tc>
          <w:tcPr>
            <w:tcW w:w="1530" w:type="dxa"/>
            <w:tcBorders>
              <w:top w:val="single" w:sz="4" w:space="0" w:color="auto"/>
            </w:tcBorders>
            <w:shd w:val="clear" w:color="auto" w:fill="FFFFFF" w:themeFill="background1"/>
          </w:tcPr>
          <w:p w14:paraId="79B9AE79" w14:textId="55CF1A4C"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1.73 (0.15)</w:t>
            </w:r>
          </w:p>
        </w:tc>
        <w:tc>
          <w:tcPr>
            <w:tcW w:w="1440" w:type="dxa"/>
            <w:tcBorders>
              <w:top w:val="single" w:sz="4" w:space="0" w:color="auto"/>
            </w:tcBorders>
            <w:shd w:val="clear" w:color="auto" w:fill="FFFFFF" w:themeFill="background1"/>
          </w:tcPr>
          <w:p w14:paraId="636762B9" w14:textId="0530C51B"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1.80 (0.17)</w:t>
            </w:r>
          </w:p>
        </w:tc>
        <w:tc>
          <w:tcPr>
            <w:tcW w:w="1440" w:type="dxa"/>
            <w:tcBorders>
              <w:top w:val="single" w:sz="4" w:space="0" w:color="auto"/>
            </w:tcBorders>
            <w:shd w:val="clear" w:color="auto" w:fill="FFFFFF" w:themeFill="background1"/>
          </w:tcPr>
          <w:p w14:paraId="10433C56" w14:textId="3B065B13"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2.20 (0.11)</w:t>
            </w:r>
          </w:p>
        </w:tc>
        <w:tc>
          <w:tcPr>
            <w:tcW w:w="1440" w:type="dxa"/>
            <w:tcBorders>
              <w:top w:val="single" w:sz="4" w:space="0" w:color="auto"/>
            </w:tcBorders>
            <w:shd w:val="clear" w:color="auto" w:fill="FFFFFF" w:themeFill="background1"/>
          </w:tcPr>
          <w:p w14:paraId="7E6E5CA5" w14:textId="7DE0BF91" w:rsidR="00403ECD" w:rsidRPr="00D706DB" w:rsidRDefault="00403ECD"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06DB">
              <w:rPr>
                <w:rFonts w:ascii="Times New Roman" w:hAnsi="Times New Roman"/>
              </w:rPr>
              <w:t>2.40 (0.13)</w:t>
            </w:r>
          </w:p>
        </w:tc>
      </w:tr>
      <w:tr w:rsidR="00712325" w:rsidRPr="00D706DB" w14:paraId="565826D1"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Pr>
          <w:p w14:paraId="093E4301"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349D3BC8" w14:textId="411D45D2"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w:t>
            </w:r>
          </w:p>
        </w:tc>
        <w:tc>
          <w:tcPr>
            <w:tcW w:w="2934" w:type="dxa"/>
            <w:gridSpan w:val="4"/>
            <w:tcBorders>
              <w:left w:val="nil"/>
            </w:tcBorders>
            <w:shd w:val="clear" w:color="auto" w:fill="FFFFFF" w:themeFill="background1"/>
          </w:tcPr>
          <w:p w14:paraId="39E004B8" w14:textId="7B121BEF"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F(1,28) = 0.30, </w:t>
            </w:r>
            <w:r w:rsidRPr="00671527">
              <w:rPr>
                <w:rFonts w:ascii="Times New Roman" w:hAnsi="Times New Roman"/>
                <w:i/>
              </w:rPr>
              <w:t>p</w:t>
            </w:r>
            <w:r w:rsidRPr="00D706DB">
              <w:rPr>
                <w:rFonts w:ascii="Times New Roman" w:hAnsi="Times New Roman"/>
              </w:rPr>
              <w:t xml:space="preserve"> = 0.59</w:t>
            </w:r>
          </w:p>
        </w:tc>
        <w:tc>
          <w:tcPr>
            <w:tcW w:w="2016" w:type="dxa"/>
            <w:gridSpan w:val="2"/>
            <w:shd w:val="clear" w:color="auto" w:fill="FFFFFF" w:themeFill="background1"/>
          </w:tcPr>
          <w:p w14:paraId="6221E567"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496A8319"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16343864"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6C6413CA"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12325" w:rsidRPr="00D706DB" w14:paraId="6608C5FC" w14:textId="77777777" w:rsidTr="00E0132C">
        <w:trPr>
          <w:trHeight w:val="144"/>
        </w:trPr>
        <w:tc>
          <w:tcPr>
            <w:cnfStyle w:val="001000000000" w:firstRow="0" w:lastRow="0" w:firstColumn="1" w:lastColumn="0" w:oddVBand="0" w:evenVBand="0" w:oddHBand="0" w:evenHBand="0" w:firstRowFirstColumn="0" w:firstRowLastColumn="0" w:lastRowFirstColumn="0" w:lastRowLastColumn="0"/>
            <w:tcW w:w="2988" w:type="dxa"/>
          </w:tcPr>
          <w:p w14:paraId="2A1953D1"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right w:val="nil"/>
            </w:tcBorders>
            <w:shd w:val="clear" w:color="auto" w:fill="FFFFFF" w:themeFill="background1"/>
          </w:tcPr>
          <w:p w14:paraId="28B14C53" w14:textId="1B0C629B" w:rsidR="00671527" w:rsidRPr="00671527"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Display type</w:t>
            </w:r>
          </w:p>
        </w:tc>
        <w:tc>
          <w:tcPr>
            <w:tcW w:w="3420" w:type="dxa"/>
            <w:gridSpan w:val="5"/>
            <w:tcBorders>
              <w:left w:val="nil"/>
            </w:tcBorders>
            <w:shd w:val="clear" w:color="auto" w:fill="FFFFFF" w:themeFill="background1"/>
          </w:tcPr>
          <w:p w14:paraId="763607FD" w14:textId="1E538719"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1527">
              <w:rPr>
                <w:rFonts w:ascii="Times New Roman" w:hAnsi="Times New Roman"/>
              </w:rPr>
              <w:t xml:space="preserve">F(2, 56) = 71.09, </w:t>
            </w:r>
            <w:r w:rsidRPr="00D706DB">
              <w:rPr>
                <w:rFonts w:ascii="Times New Roman" w:hAnsi="Times New Roman"/>
                <w:i/>
              </w:rPr>
              <w:t>p</w:t>
            </w:r>
            <w:r w:rsidRPr="00D706DB">
              <w:rPr>
                <w:rFonts w:ascii="Times New Roman" w:hAnsi="Times New Roman"/>
              </w:rPr>
              <w:t xml:space="preserve"> &lt; 0.04</w:t>
            </w:r>
          </w:p>
        </w:tc>
        <w:tc>
          <w:tcPr>
            <w:tcW w:w="2970" w:type="dxa"/>
            <w:gridSpan w:val="2"/>
            <w:shd w:val="clear" w:color="auto" w:fill="FFFFFF" w:themeFill="background1"/>
          </w:tcPr>
          <w:p w14:paraId="11DD62FC"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752B0A93"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0" w:type="dxa"/>
            <w:shd w:val="clear" w:color="auto" w:fill="FFFFFF" w:themeFill="background1"/>
          </w:tcPr>
          <w:p w14:paraId="0F41AFFA" w14:textId="77777777" w:rsidR="00671527" w:rsidRPr="00D706DB" w:rsidRDefault="00671527" w:rsidP="00D706D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12325" w:rsidRPr="00D706DB" w14:paraId="0D25CE63" w14:textId="77777777" w:rsidTr="00E013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tcPr>
          <w:p w14:paraId="20E7891B" w14:textId="77777777" w:rsidR="00671527" w:rsidRPr="00D706DB" w:rsidRDefault="00671527" w:rsidP="00D706DB">
            <w:pPr>
              <w:widowControl w:val="0"/>
              <w:autoSpaceDE w:val="0"/>
              <w:autoSpaceDN w:val="0"/>
              <w:adjustRightInd w:val="0"/>
              <w:jc w:val="both"/>
              <w:rPr>
                <w:rFonts w:ascii="Times New Roman" w:hAnsi="Times New Roman"/>
                <w:b/>
                <w:sz w:val="24"/>
              </w:rPr>
            </w:pPr>
          </w:p>
        </w:tc>
        <w:tc>
          <w:tcPr>
            <w:tcW w:w="2430" w:type="dxa"/>
            <w:tcBorders>
              <w:bottom w:val="single" w:sz="4" w:space="0" w:color="auto"/>
              <w:right w:val="nil"/>
            </w:tcBorders>
            <w:shd w:val="clear" w:color="auto" w:fill="FFFFFF" w:themeFill="background1"/>
          </w:tcPr>
          <w:p w14:paraId="6D838D6C" w14:textId="452F9B91" w:rsidR="00671527" w:rsidRPr="00671527"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Group * display type</w:t>
            </w:r>
          </w:p>
        </w:tc>
        <w:tc>
          <w:tcPr>
            <w:tcW w:w="3420" w:type="dxa"/>
            <w:gridSpan w:val="5"/>
            <w:tcBorders>
              <w:left w:val="nil"/>
              <w:bottom w:val="single" w:sz="4" w:space="0" w:color="auto"/>
            </w:tcBorders>
            <w:shd w:val="clear" w:color="auto" w:fill="FFFFFF" w:themeFill="background1"/>
          </w:tcPr>
          <w:p w14:paraId="3FA111D7" w14:textId="24A7211B"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1527">
              <w:rPr>
                <w:rFonts w:ascii="Times New Roman" w:hAnsi="Times New Roman"/>
              </w:rPr>
              <w:t xml:space="preserve">F(2, 56) = 0.18, </w:t>
            </w:r>
            <w:r w:rsidRPr="00D706DB">
              <w:rPr>
                <w:rFonts w:ascii="Times New Roman" w:hAnsi="Times New Roman"/>
                <w:i/>
              </w:rPr>
              <w:t>p</w:t>
            </w:r>
            <w:r w:rsidRPr="00D706DB">
              <w:rPr>
                <w:rFonts w:ascii="Times New Roman" w:hAnsi="Times New Roman"/>
              </w:rPr>
              <w:t xml:space="preserve"> = 0.84</w:t>
            </w:r>
          </w:p>
        </w:tc>
        <w:tc>
          <w:tcPr>
            <w:tcW w:w="2970" w:type="dxa"/>
            <w:gridSpan w:val="2"/>
            <w:tcBorders>
              <w:bottom w:val="single" w:sz="4" w:space="0" w:color="auto"/>
            </w:tcBorders>
            <w:shd w:val="clear" w:color="auto" w:fill="FFFFFF" w:themeFill="background1"/>
          </w:tcPr>
          <w:p w14:paraId="21363030"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36E35510"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0" w:type="dxa"/>
            <w:tcBorders>
              <w:bottom w:val="single" w:sz="4" w:space="0" w:color="auto"/>
            </w:tcBorders>
            <w:shd w:val="clear" w:color="auto" w:fill="FFFFFF" w:themeFill="background1"/>
          </w:tcPr>
          <w:p w14:paraId="4A43266C" w14:textId="77777777" w:rsidR="00671527" w:rsidRPr="00D706DB" w:rsidRDefault="00671527" w:rsidP="00D706D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3C7DDEAF" w14:textId="3AADCD4B" w:rsidR="001A6399" w:rsidRPr="00D706DB" w:rsidRDefault="00671527" w:rsidP="00D706DB">
      <w:pPr>
        <w:widowControl w:val="0"/>
        <w:autoSpaceDE w:val="0"/>
        <w:autoSpaceDN w:val="0"/>
        <w:adjustRightInd w:val="0"/>
        <w:ind w:left="480" w:hanging="480"/>
        <w:jc w:val="both"/>
        <w:rPr>
          <w:rFonts w:ascii="Times New Roman" w:hAnsi="Times New Roman"/>
        </w:rPr>
      </w:pPr>
      <w:r>
        <w:rPr>
          <w:rFonts w:ascii="Times New Roman" w:hAnsi="Times New Roman"/>
        </w:rPr>
        <w:t>*</w:t>
      </w:r>
      <w:r w:rsidR="00D42C52" w:rsidRPr="00D706DB">
        <w:rPr>
          <w:rFonts w:ascii="Times New Roman" w:hAnsi="Times New Roman"/>
        </w:rPr>
        <w:t>Group 1</w:t>
      </w:r>
      <w:r w:rsidR="00115C4A">
        <w:t xml:space="preserve">: </w:t>
      </w:r>
      <w:r w:rsidR="00115C4A">
        <w:rPr>
          <w:rFonts w:ascii="Times New Roman" w:hAnsi="Times New Roman"/>
        </w:rPr>
        <w:t>at least 30wpm</w:t>
      </w:r>
      <w:r w:rsidR="00115C4A" w:rsidRPr="00D4267A">
        <w:rPr>
          <w:rFonts w:ascii="Times New Roman" w:hAnsi="Times New Roman"/>
        </w:rPr>
        <w:t xml:space="preserve"> difference in speed between these </w:t>
      </w:r>
      <w:r w:rsidR="00115C4A">
        <w:rPr>
          <w:rFonts w:ascii="Times New Roman" w:hAnsi="Times New Roman"/>
        </w:rPr>
        <w:t xml:space="preserve">faster scrolling and static text conditions; Group 2: </w:t>
      </w:r>
      <w:r w:rsidR="00115C4A" w:rsidRPr="00D4267A">
        <w:rPr>
          <w:rFonts w:ascii="Times New Roman" w:hAnsi="Times New Roman"/>
        </w:rPr>
        <w:t>participants with similar reading speeds for fast scrolling and static text</w:t>
      </w:r>
      <w:r w:rsidR="00F86CDD">
        <w:rPr>
          <w:rFonts w:ascii="Times New Roman" w:hAnsi="Times New Roman"/>
        </w:rPr>
        <w:t xml:space="preserve">. </w:t>
      </w:r>
    </w:p>
    <w:p w14:paraId="0D4D76A7" w14:textId="77777777" w:rsidR="001A6399" w:rsidRDefault="001A6399" w:rsidP="00B238DC">
      <w:pPr>
        <w:widowControl w:val="0"/>
        <w:autoSpaceDE w:val="0"/>
        <w:autoSpaceDN w:val="0"/>
        <w:adjustRightInd w:val="0"/>
        <w:spacing w:line="480" w:lineRule="auto"/>
        <w:ind w:left="480" w:hanging="480"/>
        <w:jc w:val="both"/>
        <w:rPr>
          <w:rFonts w:ascii="Times New Roman" w:hAnsi="Times New Roman"/>
          <w:b/>
        </w:rPr>
      </w:pPr>
    </w:p>
    <w:p w14:paraId="4AA9828B" w14:textId="77777777" w:rsidR="00FF7954" w:rsidRDefault="00FF7954" w:rsidP="00B238DC">
      <w:pPr>
        <w:widowControl w:val="0"/>
        <w:autoSpaceDE w:val="0"/>
        <w:autoSpaceDN w:val="0"/>
        <w:adjustRightInd w:val="0"/>
        <w:spacing w:line="480" w:lineRule="auto"/>
        <w:ind w:left="480" w:hanging="480"/>
        <w:jc w:val="both"/>
        <w:rPr>
          <w:rFonts w:ascii="Times New Roman" w:hAnsi="Times New Roman"/>
          <w:b/>
        </w:rPr>
        <w:sectPr w:rsidR="00FF7954" w:rsidSect="00D706DB">
          <w:pgSz w:w="16840" w:h="11900" w:orient="landscape"/>
          <w:pgMar w:top="1800" w:right="1440" w:bottom="1800" w:left="1440" w:header="708" w:footer="708" w:gutter="0"/>
          <w:cols w:space="708"/>
          <w:docGrid w:linePitch="360"/>
        </w:sectPr>
      </w:pPr>
    </w:p>
    <w:p w14:paraId="1F58CE87" w14:textId="4A877BE9" w:rsidR="00AD1565" w:rsidRDefault="001F4A80" w:rsidP="00B238DC">
      <w:pPr>
        <w:widowControl w:val="0"/>
        <w:autoSpaceDE w:val="0"/>
        <w:autoSpaceDN w:val="0"/>
        <w:adjustRightInd w:val="0"/>
        <w:spacing w:line="480" w:lineRule="auto"/>
        <w:ind w:left="480" w:hanging="480"/>
        <w:jc w:val="both"/>
        <w:rPr>
          <w:rFonts w:ascii="Times New Roman" w:hAnsi="Times New Roman"/>
          <w:b/>
        </w:rPr>
      </w:pPr>
      <w:r w:rsidRPr="001F4A80">
        <w:rPr>
          <w:rFonts w:ascii="Times New Roman" w:hAnsi="Times New Roman"/>
          <w:b/>
        </w:rPr>
        <w:lastRenderedPageBreak/>
        <w:t>Figures</w:t>
      </w:r>
    </w:p>
    <w:p w14:paraId="5A3FCA7A" w14:textId="49403BCF" w:rsidR="001F4A80" w:rsidRDefault="001F4A80" w:rsidP="001F4A80">
      <w:pPr>
        <w:pStyle w:val="Caption"/>
        <w:spacing w:line="480" w:lineRule="auto"/>
        <w:jc w:val="both"/>
        <w:rPr>
          <w:rFonts w:ascii="Times New Roman" w:hAnsi="Times New Roman"/>
          <w:b w:val="0"/>
          <w:color w:val="000000"/>
          <w:sz w:val="24"/>
          <w:szCs w:val="24"/>
          <w:lang w:val="en-GB"/>
        </w:rPr>
      </w:pPr>
      <w:bookmarkStart w:id="11" w:name="_Toc313529367"/>
      <w:bookmarkStart w:id="12" w:name="_Toc319590794"/>
      <w:bookmarkStart w:id="13" w:name="_Toc324358094"/>
      <w:bookmarkStart w:id="14" w:name="_Toc313529366"/>
      <w:bookmarkStart w:id="15" w:name="_Toc319590793"/>
      <w:bookmarkStart w:id="16" w:name="_Toc324358093"/>
      <w:bookmarkStart w:id="17" w:name="_Toc313529368"/>
      <w:bookmarkStart w:id="18" w:name="_Toc319590795"/>
      <w:bookmarkStart w:id="19" w:name="_Toc324358095"/>
      <w:r w:rsidRPr="008513D4">
        <w:rPr>
          <w:rFonts w:ascii="Times New Roman" w:hAnsi="Times New Roman"/>
          <w:b w:val="0"/>
          <w:color w:val="000000"/>
          <w:sz w:val="24"/>
          <w:szCs w:val="24"/>
          <w:lang w:val="en-GB"/>
        </w:rPr>
        <w:t>Figure</w:t>
      </w:r>
      <w:r>
        <w:rPr>
          <w:rFonts w:ascii="Times New Roman" w:hAnsi="Times New Roman"/>
          <w:b w:val="0"/>
          <w:color w:val="000000"/>
          <w:sz w:val="24"/>
          <w:szCs w:val="24"/>
          <w:lang w:val="en-GB"/>
        </w:rPr>
        <w:t xml:space="preserve"> 1</w:t>
      </w:r>
      <w:r w:rsidRPr="008513D4">
        <w:rPr>
          <w:rFonts w:ascii="Times New Roman" w:hAnsi="Times New Roman"/>
          <w:b w:val="0"/>
          <w:color w:val="000000"/>
          <w:sz w:val="24"/>
          <w:szCs w:val="24"/>
          <w:lang w:val="en-GB"/>
        </w:rPr>
        <w:t>.</w:t>
      </w:r>
      <w:r w:rsidRPr="00D86710">
        <w:rPr>
          <w:rFonts w:ascii="Times New Roman" w:hAnsi="Times New Roman"/>
          <w:b w:val="0"/>
          <w:i/>
          <w:color w:val="000000"/>
          <w:sz w:val="24"/>
          <w:szCs w:val="24"/>
          <w:lang w:val="en-GB"/>
        </w:rPr>
        <w:t xml:space="preserve"> </w:t>
      </w:r>
      <w:r w:rsidRPr="00D86710">
        <w:rPr>
          <w:rFonts w:ascii="Times New Roman" w:hAnsi="Times New Roman"/>
          <w:b w:val="0"/>
          <w:color w:val="000000"/>
          <w:sz w:val="24"/>
          <w:szCs w:val="24"/>
          <w:lang w:val="en-GB"/>
        </w:rPr>
        <w:t xml:space="preserve">Average number of words read per minute for each display type (text scrolling at the faster speed of ~240 wpm, scrolling at the slower speed of ~120 wpm, or presented as static paragraphs). </w:t>
      </w:r>
      <w:r w:rsidR="00E07810">
        <w:rPr>
          <w:rFonts w:ascii="Times New Roman" w:hAnsi="Times New Roman"/>
          <w:b w:val="0"/>
          <w:color w:val="000000"/>
          <w:sz w:val="24"/>
          <w:szCs w:val="24"/>
          <w:lang w:val="en-GB"/>
        </w:rPr>
        <w:t xml:space="preserve">Error bars show standard error here and in all following. </w:t>
      </w:r>
    </w:p>
    <w:p w14:paraId="01E8CBCE" w14:textId="203DDC5D" w:rsidR="001F4A80" w:rsidRPr="008513D4" w:rsidRDefault="001F4A80" w:rsidP="001F4A80">
      <w:pPr>
        <w:pStyle w:val="Caption"/>
        <w:spacing w:line="480" w:lineRule="auto"/>
        <w:jc w:val="both"/>
        <w:rPr>
          <w:rFonts w:ascii="Times New Roman" w:hAnsi="Times New Roman"/>
          <w:b w:val="0"/>
          <w:color w:val="000000"/>
          <w:sz w:val="24"/>
          <w:szCs w:val="24"/>
          <w:lang w:val="en-GB"/>
        </w:rPr>
      </w:pPr>
      <w:r w:rsidRPr="008513D4">
        <w:rPr>
          <w:rFonts w:ascii="Times New Roman" w:hAnsi="Times New Roman"/>
          <w:b w:val="0"/>
          <w:color w:val="000000"/>
          <w:sz w:val="24"/>
          <w:szCs w:val="24"/>
          <w:lang w:val="en-GB"/>
        </w:rPr>
        <w:t>Figure</w:t>
      </w:r>
      <w:r>
        <w:rPr>
          <w:rFonts w:ascii="Times New Roman" w:hAnsi="Times New Roman"/>
          <w:b w:val="0"/>
          <w:color w:val="000000"/>
          <w:sz w:val="24"/>
          <w:szCs w:val="24"/>
          <w:lang w:val="en-GB"/>
        </w:rPr>
        <w:t xml:space="preserve"> 2</w:t>
      </w:r>
      <w:r w:rsidRPr="008513D4">
        <w:rPr>
          <w:rFonts w:ascii="Times New Roman" w:hAnsi="Times New Roman"/>
          <w:b w:val="0"/>
          <w:color w:val="000000"/>
          <w:sz w:val="24"/>
          <w:szCs w:val="24"/>
          <w:lang w:val="en-GB"/>
        </w:rPr>
        <w:t>. Average comprehension scores by display type: a) overall comprehension scores, b) literal questions only, c) inference-based questions only, d) summary only.</w:t>
      </w:r>
      <w:bookmarkEnd w:id="11"/>
      <w:bookmarkEnd w:id="12"/>
      <w:bookmarkEnd w:id="13"/>
    </w:p>
    <w:bookmarkEnd w:id="14"/>
    <w:bookmarkEnd w:id="15"/>
    <w:bookmarkEnd w:id="16"/>
    <w:p w14:paraId="5CF6DD13" w14:textId="6B5B2DDA" w:rsidR="001F4A80" w:rsidRPr="008513D4" w:rsidRDefault="001F4A80" w:rsidP="001F4A80">
      <w:pPr>
        <w:pStyle w:val="Caption"/>
        <w:spacing w:line="480" w:lineRule="auto"/>
        <w:jc w:val="both"/>
        <w:rPr>
          <w:rFonts w:ascii="Times New Roman" w:hAnsi="Times New Roman"/>
          <w:b w:val="0"/>
          <w:color w:val="000000"/>
          <w:sz w:val="24"/>
          <w:szCs w:val="24"/>
          <w:lang w:val="en-GB"/>
        </w:rPr>
      </w:pPr>
      <w:r w:rsidRPr="008513D4">
        <w:rPr>
          <w:rFonts w:ascii="Times New Roman" w:hAnsi="Times New Roman"/>
          <w:b w:val="0"/>
          <w:color w:val="000000"/>
          <w:sz w:val="24"/>
          <w:szCs w:val="24"/>
          <w:lang w:val="en-GB"/>
        </w:rPr>
        <w:t>Figure</w:t>
      </w:r>
      <w:r>
        <w:rPr>
          <w:rFonts w:ascii="Times New Roman" w:hAnsi="Times New Roman"/>
          <w:b w:val="0"/>
          <w:color w:val="000000"/>
          <w:sz w:val="24"/>
          <w:szCs w:val="24"/>
          <w:lang w:val="en-GB"/>
        </w:rPr>
        <w:t xml:space="preserve"> 3</w:t>
      </w:r>
      <w:r w:rsidRPr="008513D4">
        <w:rPr>
          <w:rFonts w:ascii="Times New Roman" w:hAnsi="Times New Roman"/>
          <w:b w:val="0"/>
          <w:color w:val="000000"/>
          <w:sz w:val="24"/>
          <w:szCs w:val="24"/>
          <w:lang w:val="en-GB"/>
        </w:rPr>
        <w:t>. Average working memory capacity scores across the three types of text displays</w:t>
      </w:r>
      <w:r w:rsidR="0042056B">
        <w:rPr>
          <w:rFonts w:ascii="Times New Roman" w:hAnsi="Times New Roman"/>
          <w:b w:val="0"/>
          <w:color w:val="000000"/>
          <w:sz w:val="24"/>
          <w:szCs w:val="24"/>
          <w:lang w:val="en-GB"/>
        </w:rPr>
        <w:t xml:space="preserve">; pairwise comparisons showed all significantly different, fast vs. slow scrolling </w:t>
      </w:r>
      <w:r w:rsidR="0042056B">
        <w:rPr>
          <w:rFonts w:ascii="Times New Roman" w:hAnsi="Times New Roman"/>
          <w:b w:val="0"/>
          <w:i/>
          <w:color w:val="000000"/>
          <w:sz w:val="24"/>
          <w:szCs w:val="24"/>
          <w:lang w:val="en-GB"/>
        </w:rPr>
        <w:t>t</w:t>
      </w:r>
      <w:r w:rsidR="0042056B">
        <w:rPr>
          <w:rFonts w:ascii="Times New Roman" w:hAnsi="Times New Roman"/>
          <w:b w:val="0"/>
          <w:color w:val="000000"/>
          <w:sz w:val="24"/>
          <w:szCs w:val="24"/>
          <w:lang w:val="en-GB"/>
        </w:rPr>
        <w:t xml:space="preserve">(29) = 4.65, </w:t>
      </w:r>
      <w:r w:rsidR="0042056B">
        <w:rPr>
          <w:rFonts w:ascii="Times New Roman" w:hAnsi="Times New Roman"/>
          <w:b w:val="0"/>
          <w:i/>
          <w:color w:val="000000"/>
          <w:sz w:val="24"/>
          <w:szCs w:val="24"/>
          <w:lang w:val="en-GB"/>
        </w:rPr>
        <w:t>p</w:t>
      </w:r>
      <w:r w:rsidR="0042056B">
        <w:rPr>
          <w:rFonts w:ascii="Times New Roman" w:hAnsi="Times New Roman"/>
          <w:b w:val="0"/>
          <w:color w:val="000000"/>
          <w:sz w:val="24"/>
          <w:szCs w:val="24"/>
          <w:lang w:val="en-GB"/>
        </w:rPr>
        <w:t xml:space="preserve"> &lt; 0.001</w:t>
      </w:r>
      <w:bookmarkEnd w:id="17"/>
      <w:bookmarkEnd w:id="18"/>
      <w:bookmarkEnd w:id="19"/>
      <w:r w:rsidR="0042056B">
        <w:rPr>
          <w:rFonts w:ascii="Times New Roman" w:hAnsi="Times New Roman"/>
          <w:b w:val="0"/>
          <w:color w:val="000000"/>
          <w:sz w:val="24"/>
          <w:szCs w:val="24"/>
          <w:lang w:val="en-GB"/>
        </w:rPr>
        <w:t xml:space="preserve">, fast scroll vs. static  </w:t>
      </w:r>
      <w:r w:rsidR="0042056B">
        <w:rPr>
          <w:rFonts w:ascii="Times New Roman" w:hAnsi="Times New Roman"/>
          <w:b w:val="0"/>
          <w:i/>
          <w:color w:val="000000"/>
          <w:sz w:val="24"/>
          <w:szCs w:val="24"/>
          <w:lang w:val="en-GB"/>
        </w:rPr>
        <w:t>t</w:t>
      </w:r>
      <w:r w:rsidR="0042056B">
        <w:rPr>
          <w:rFonts w:ascii="Times New Roman" w:hAnsi="Times New Roman"/>
          <w:b w:val="0"/>
          <w:color w:val="000000"/>
          <w:sz w:val="24"/>
          <w:szCs w:val="24"/>
          <w:lang w:val="en-GB"/>
        </w:rPr>
        <w:t xml:space="preserve">(29) = 10.42, </w:t>
      </w:r>
      <w:r w:rsidR="0042056B">
        <w:rPr>
          <w:rFonts w:ascii="Times New Roman" w:hAnsi="Times New Roman"/>
          <w:b w:val="0"/>
          <w:i/>
          <w:color w:val="000000"/>
          <w:sz w:val="24"/>
          <w:szCs w:val="24"/>
          <w:lang w:val="en-GB"/>
        </w:rPr>
        <w:t>p</w:t>
      </w:r>
      <w:r w:rsidR="0042056B">
        <w:rPr>
          <w:rFonts w:ascii="Times New Roman" w:hAnsi="Times New Roman"/>
          <w:b w:val="0"/>
          <w:color w:val="000000"/>
          <w:sz w:val="24"/>
          <w:szCs w:val="24"/>
          <w:lang w:val="en-GB"/>
        </w:rPr>
        <w:t xml:space="preserve"> &lt; 0.001, slow scroll vs. static </w:t>
      </w:r>
      <w:r w:rsidR="0042056B">
        <w:rPr>
          <w:rFonts w:ascii="Times New Roman" w:hAnsi="Times New Roman"/>
          <w:b w:val="0"/>
          <w:i/>
          <w:color w:val="000000"/>
          <w:sz w:val="24"/>
          <w:szCs w:val="24"/>
          <w:lang w:val="en-GB"/>
        </w:rPr>
        <w:t>t</w:t>
      </w:r>
      <w:r w:rsidR="0042056B">
        <w:rPr>
          <w:rFonts w:ascii="Times New Roman" w:hAnsi="Times New Roman"/>
          <w:b w:val="0"/>
          <w:color w:val="000000"/>
          <w:sz w:val="24"/>
          <w:szCs w:val="24"/>
          <w:lang w:val="en-GB"/>
        </w:rPr>
        <w:t xml:space="preserve">(29) = 7.55, </w:t>
      </w:r>
      <w:r w:rsidR="0042056B">
        <w:rPr>
          <w:rFonts w:ascii="Times New Roman" w:hAnsi="Times New Roman"/>
          <w:b w:val="0"/>
          <w:i/>
          <w:color w:val="000000"/>
          <w:sz w:val="24"/>
          <w:szCs w:val="24"/>
          <w:lang w:val="en-GB"/>
        </w:rPr>
        <w:t>p</w:t>
      </w:r>
      <w:r w:rsidR="0042056B">
        <w:rPr>
          <w:rFonts w:ascii="Times New Roman" w:hAnsi="Times New Roman"/>
          <w:b w:val="0"/>
          <w:color w:val="000000"/>
          <w:sz w:val="24"/>
          <w:szCs w:val="24"/>
          <w:lang w:val="en-GB"/>
        </w:rPr>
        <w:t xml:space="preserve"> &lt; 0.001. </w:t>
      </w:r>
    </w:p>
    <w:p w14:paraId="79E85361" w14:textId="77777777" w:rsidR="001F4A80" w:rsidRPr="001F4A80" w:rsidRDefault="001F4A80" w:rsidP="00B238DC">
      <w:pPr>
        <w:widowControl w:val="0"/>
        <w:autoSpaceDE w:val="0"/>
        <w:autoSpaceDN w:val="0"/>
        <w:adjustRightInd w:val="0"/>
        <w:spacing w:line="480" w:lineRule="auto"/>
        <w:ind w:left="480" w:hanging="480"/>
        <w:jc w:val="both"/>
        <w:rPr>
          <w:rFonts w:ascii="Times New Roman" w:hAnsi="Times New Roman"/>
        </w:rPr>
      </w:pPr>
    </w:p>
    <w:sectPr w:rsidR="001F4A80" w:rsidRPr="001F4A80" w:rsidSect="0004299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9C3C" w14:textId="77777777" w:rsidR="001B12D9" w:rsidRDefault="001B12D9" w:rsidP="001C5C64">
      <w:r>
        <w:separator/>
      </w:r>
    </w:p>
  </w:endnote>
  <w:endnote w:type="continuationSeparator" w:id="0">
    <w:p w14:paraId="0150C586" w14:textId="77777777" w:rsidR="001B12D9" w:rsidRDefault="001B12D9" w:rsidP="001C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BC75" w14:textId="77777777" w:rsidR="006F313F" w:rsidRDefault="006F313F" w:rsidP="00122E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C42CE" w14:textId="77777777" w:rsidR="006F313F" w:rsidRDefault="006F313F" w:rsidP="00E013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9533" w14:textId="77777777" w:rsidR="006F313F" w:rsidRDefault="006F313F" w:rsidP="00122E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621">
      <w:rPr>
        <w:rStyle w:val="PageNumber"/>
        <w:noProof/>
      </w:rPr>
      <w:t>1</w:t>
    </w:r>
    <w:r>
      <w:rPr>
        <w:rStyle w:val="PageNumber"/>
      </w:rPr>
      <w:fldChar w:fldCharType="end"/>
    </w:r>
  </w:p>
  <w:p w14:paraId="72D1B1FA" w14:textId="77777777" w:rsidR="006F313F" w:rsidRDefault="006F313F" w:rsidP="00E013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35D3B" w14:textId="77777777" w:rsidR="001B12D9" w:rsidRDefault="001B12D9" w:rsidP="001C5C64">
      <w:r>
        <w:separator/>
      </w:r>
    </w:p>
  </w:footnote>
  <w:footnote w:type="continuationSeparator" w:id="0">
    <w:p w14:paraId="4A2C6E59" w14:textId="77777777" w:rsidR="001B12D9" w:rsidRDefault="001B12D9" w:rsidP="001C5C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90B32"/>
    <w:multiLevelType w:val="hybridMultilevel"/>
    <w:tmpl w:val="81B69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24"/>
    <w:rsid w:val="00003DF4"/>
    <w:rsid w:val="00005F08"/>
    <w:rsid w:val="000104FC"/>
    <w:rsid w:val="00016F88"/>
    <w:rsid w:val="00020E31"/>
    <w:rsid w:val="00024302"/>
    <w:rsid w:val="00042990"/>
    <w:rsid w:val="00045AC0"/>
    <w:rsid w:val="00046B26"/>
    <w:rsid w:val="00062A33"/>
    <w:rsid w:val="00077FBB"/>
    <w:rsid w:val="0008209B"/>
    <w:rsid w:val="00083BC2"/>
    <w:rsid w:val="00085CDE"/>
    <w:rsid w:val="00086475"/>
    <w:rsid w:val="000B2241"/>
    <w:rsid w:val="000C3932"/>
    <w:rsid w:val="000C4794"/>
    <w:rsid w:val="000D345D"/>
    <w:rsid w:val="000D7229"/>
    <w:rsid w:val="000E2E7A"/>
    <w:rsid w:val="000E38B2"/>
    <w:rsid w:val="000F5527"/>
    <w:rsid w:val="000F761B"/>
    <w:rsid w:val="001006ED"/>
    <w:rsid w:val="001100D2"/>
    <w:rsid w:val="00111D59"/>
    <w:rsid w:val="00115354"/>
    <w:rsid w:val="00115C4A"/>
    <w:rsid w:val="00122ED1"/>
    <w:rsid w:val="00124C58"/>
    <w:rsid w:val="0013383C"/>
    <w:rsid w:val="0013562A"/>
    <w:rsid w:val="00136884"/>
    <w:rsid w:val="00146808"/>
    <w:rsid w:val="0015119E"/>
    <w:rsid w:val="001607BE"/>
    <w:rsid w:val="00162ED9"/>
    <w:rsid w:val="0016352A"/>
    <w:rsid w:val="0018146A"/>
    <w:rsid w:val="001902A8"/>
    <w:rsid w:val="001947B2"/>
    <w:rsid w:val="001A6399"/>
    <w:rsid w:val="001B12D9"/>
    <w:rsid w:val="001B326D"/>
    <w:rsid w:val="001B4DD2"/>
    <w:rsid w:val="001C5C64"/>
    <w:rsid w:val="001C7D6D"/>
    <w:rsid w:val="001E7AEE"/>
    <w:rsid w:val="001F0254"/>
    <w:rsid w:val="001F20E1"/>
    <w:rsid w:val="001F3BB6"/>
    <w:rsid w:val="001F4A80"/>
    <w:rsid w:val="001F71A2"/>
    <w:rsid w:val="001F7FAD"/>
    <w:rsid w:val="002237CC"/>
    <w:rsid w:val="00236380"/>
    <w:rsid w:val="00241A1C"/>
    <w:rsid w:val="00242657"/>
    <w:rsid w:val="00247231"/>
    <w:rsid w:val="00260A8B"/>
    <w:rsid w:val="002673AE"/>
    <w:rsid w:val="00273D91"/>
    <w:rsid w:val="00282292"/>
    <w:rsid w:val="00282B75"/>
    <w:rsid w:val="00284DF0"/>
    <w:rsid w:val="00285A4A"/>
    <w:rsid w:val="002956A0"/>
    <w:rsid w:val="00297C3B"/>
    <w:rsid w:val="002A47CC"/>
    <w:rsid w:val="002A6EF3"/>
    <w:rsid w:val="002A760C"/>
    <w:rsid w:val="002B322E"/>
    <w:rsid w:val="002C0D9F"/>
    <w:rsid w:val="002C29AD"/>
    <w:rsid w:val="002D7DF3"/>
    <w:rsid w:val="002E565B"/>
    <w:rsid w:val="002F4695"/>
    <w:rsid w:val="002F5EE4"/>
    <w:rsid w:val="00303216"/>
    <w:rsid w:val="003038CC"/>
    <w:rsid w:val="0030792B"/>
    <w:rsid w:val="00314484"/>
    <w:rsid w:val="00325849"/>
    <w:rsid w:val="00330825"/>
    <w:rsid w:val="003314FA"/>
    <w:rsid w:val="0034168E"/>
    <w:rsid w:val="00350FE3"/>
    <w:rsid w:val="00356AE6"/>
    <w:rsid w:val="00357EA8"/>
    <w:rsid w:val="003646C7"/>
    <w:rsid w:val="003749AF"/>
    <w:rsid w:val="00387F0F"/>
    <w:rsid w:val="00397785"/>
    <w:rsid w:val="003A1C85"/>
    <w:rsid w:val="003A669C"/>
    <w:rsid w:val="003B002D"/>
    <w:rsid w:val="003B230A"/>
    <w:rsid w:val="003B63D5"/>
    <w:rsid w:val="003C025A"/>
    <w:rsid w:val="003C1714"/>
    <w:rsid w:val="003C6E4F"/>
    <w:rsid w:val="003E3870"/>
    <w:rsid w:val="003E4D40"/>
    <w:rsid w:val="003E544D"/>
    <w:rsid w:val="003F7240"/>
    <w:rsid w:val="00403ECD"/>
    <w:rsid w:val="004042E2"/>
    <w:rsid w:val="004061FF"/>
    <w:rsid w:val="00411A5F"/>
    <w:rsid w:val="00412172"/>
    <w:rsid w:val="004155A9"/>
    <w:rsid w:val="0042056B"/>
    <w:rsid w:val="004211EC"/>
    <w:rsid w:val="00431460"/>
    <w:rsid w:val="0043577C"/>
    <w:rsid w:val="00436F36"/>
    <w:rsid w:val="004458A7"/>
    <w:rsid w:val="004467E2"/>
    <w:rsid w:val="00460A4F"/>
    <w:rsid w:val="004655C6"/>
    <w:rsid w:val="004854F9"/>
    <w:rsid w:val="0049199D"/>
    <w:rsid w:val="004A530C"/>
    <w:rsid w:val="004A7B50"/>
    <w:rsid w:val="004B6F1F"/>
    <w:rsid w:val="00506B72"/>
    <w:rsid w:val="00522315"/>
    <w:rsid w:val="00523B45"/>
    <w:rsid w:val="00524DA2"/>
    <w:rsid w:val="00526295"/>
    <w:rsid w:val="00527CE8"/>
    <w:rsid w:val="00534EAE"/>
    <w:rsid w:val="00537115"/>
    <w:rsid w:val="005373FF"/>
    <w:rsid w:val="00543544"/>
    <w:rsid w:val="00550858"/>
    <w:rsid w:val="005514D3"/>
    <w:rsid w:val="005541D8"/>
    <w:rsid w:val="00555A3F"/>
    <w:rsid w:val="00563893"/>
    <w:rsid w:val="005673F4"/>
    <w:rsid w:val="00574190"/>
    <w:rsid w:val="00581C69"/>
    <w:rsid w:val="005851D8"/>
    <w:rsid w:val="005919D5"/>
    <w:rsid w:val="005936F3"/>
    <w:rsid w:val="0059622C"/>
    <w:rsid w:val="005B6F61"/>
    <w:rsid w:val="005B739F"/>
    <w:rsid w:val="005C60F4"/>
    <w:rsid w:val="005F299B"/>
    <w:rsid w:val="00633DA0"/>
    <w:rsid w:val="006365F2"/>
    <w:rsid w:val="00655576"/>
    <w:rsid w:val="006600CA"/>
    <w:rsid w:val="00660F65"/>
    <w:rsid w:val="00662EF5"/>
    <w:rsid w:val="00667F75"/>
    <w:rsid w:val="00671527"/>
    <w:rsid w:val="00686BFC"/>
    <w:rsid w:val="0069671A"/>
    <w:rsid w:val="006A5FFF"/>
    <w:rsid w:val="006B18F7"/>
    <w:rsid w:val="006D67CD"/>
    <w:rsid w:val="006E0F83"/>
    <w:rsid w:val="006E1009"/>
    <w:rsid w:val="006E315B"/>
    <w:rsid w:val="006E3E50"/>
    <w:rsid w:val="006F313F"/>
    <w:rsid w:val="00701176"/>
    <w:rsid w:val="00702CDF"/>
    <w:rsid w:val="00704CEC"/>
    <w:rsid w:val="00707B3D"/>
    <w:rsid w:val="00712325"/>
    <w:rsid w:val="0071351D"/>
    <w:rsid w:val="00724CB7"/>
    <w:rsid w:val="00725C01"/>
    <w:rsid w:val="00726CE8"/>
    <w:rsid w:val="00727E50"/>
    <w:rsid w:val="0073291F"/>
    <w:rsid w:val="00737B9B"/>
    <w:rsid w:val="00743EDC"/>
    <w:rsid w:val="00744FFB"/>
    <w:rsid w:val="00750D5E"/>
    <w:rsid w:val="00753221"/>
    <w:rsid w:val="00753AE3"/>
    <w:rsid w:val="00763E9B"/>
    <w:rsid w:val="00773D88"/>
    <w:rsid w:val="00783825"/>
    <w:rsid w:val="00791B3E"/>
    <w:rsid w:val="00793640"/>
    <w:rsid w:val="0079365A"/>
    <w:rsid w:val="00796179"/>
    <w:rsid w:val="007B6A36"/>
    <w:rsid w:val="007B7B74"/>
    <w:rsid w:val="007C7348"/>
    <w:rsid w:val="008031B5"/>
    <w:rsid w:val="00804187"/>
    <w:rsid w:val="0081778D"/>
    <w:rsid w:val="0082656D"/>
    <w:rsid w:val="00843470"/>
    <w:rsid w:val="00843607"/>
    <w:rsid w:val="008453B1"/>
    <w:rsid w:val="008513D4"/>
    <w:rsid w:val="00861D5A"/>
    <w:rsid w:val="00877272"/>
    <w:rsid w:val="00885BD0"/>
    <w:rsid w:val="00885DB0"/>
    <w:rsid w:val="00891591"/>
    <w:rsid w:val="00892A0B"/>
    <w:rsid w:val="008B429F"/>
    <w:rsid w:val="008B5C9C"/>
    <w:rsid w:val="008C106F"/>
    <w:rsid w:val="008E0596"/>
    <w:rsid w:val="008E7940"/>
    <w:rsid w:val="008F141F"/>
    <w:rsid w:val="008F24A8"/>
    <w:rsid w:val="008F2ED7"/>
    <w:rsid w:val="008F7303"/>
    <w:rsid w:val="009027CB"/>
    <w:rsid w:val="00912A34"/>
    <w:rsid w:val="0091361F"/>
    <w:rsid w:val="00914F17"/>
    <w:rsid w:val="00915D31"/>
    <w:rsid w:val="009242DB"/>
    <w:rsid w:val="00927317"/>
    <w:rsid w:val="009355E9"/>
    <w:rsid w:val="00945951"/>
    <w:rsid w:val="00945B56"/>
    <w:rsid w:val="00945C13"/>
    <w:rsid w:val="00953C59"/>
    <w:rsid w:val="009579CD"/>
    <w:rsid w:val="00976487"/>
    <w:rsid w:val="00982957"/>
    <w:rsid w:val="009848EA"/>
    <w:rsid w:val="0098705A"/>
    <w:rsid w:val="009913B8"/>
    <w:rsid w:val="0099183D"/>
    <w:rsid w:val="00997F07"/>
    <w:rsid w:val="009A28F8"/>
    <w:rsid w:val="009A4BF7"/>
    <w:rsid w:val="009A6DD5"/>
    <w:rsid w:val="009A6E08"/>
    <w:rsid w:val="009B240B"/>
    <w:rsid w:val="009C03AD"/>
    <w:rsid w:val="009C7AC9"/>
    <w:rsid w:val="009E142F"/>
    <w:rsid w:val="009E7281"/>
    <w:rsid w:val="00A05DB4"/>
    <w:rsid w:val="00A1432E"/>
    <w:rsid w:val="00A26373"/>
    <w:rsid w:val="00A532AC"/>
    <w:rsid w:val="00A56A3C"/>
    <w:rsid w:val="00A67621"/>
    <w:rsid w:val="00A84853"/>
    <w:rsid w:val="00AA5762"/>
    <w:rsid w:val="00AD1565"/>
    <w:rsid w:val="00AD549D"/>
    <w:rsid w:val="00AD5C0A"/>
    <w:rsid w:val="00AD7A21"/>
    <w:rsid w:val="00AF2609"/>
    <w:rsid w:val="00AF3995"/>
    <w:rsid w:val="00AF66F4"/>
    <w:rsid w:val="00B0452E"/>
    <w:rsid w:val="00B04621"/>
    <w:rsid w:val="00B05D97"/>
    <w:rsid w:val="00B21984"/>
    <w:rsid w:val="00B238DC"/>
    <w:rsid w:val="00B37966"/>
    <w:rsid w:val="00B43496"/>
    <w:rsid w:val="00B44D92"/>
    <w:rsid w:val="00B65923"/>
    <w:rsid w:val="00B673B8"/>
    <w:rsid w:val="00B76211"/>
    <w:rsid w:val="00B775B1"/>
    <w:rsid w:val="00BA3177"/>
    <w:rsid w:val="00BA4181"/>
    <w:rsid w:val="00BA52D9"/>
    <w:rsid w:val="00BA66B2"/>
    <w:rsid w:val="00BC261F"/>
    <w:rsid w:val="00BD55D7"/>
    <w:rsid w:val="00BE347F"/>
    <w:rsid w:val="00BE67C0"/>
    <w:rsid w:val="00C04143"/>
    <w:rsid w:val="00C059B8"/>
    <w:rsid w:val="00C07E08"/>
    <w:rsid w:val="00C21898"/>
    <w:rsid w:val="00C23742"/>
    <w:rsid w:val="00C25505"/>
    <w:rsid w:val="00C261A1"/>
    <w:rsid w:val="00C345F9"/>
    <w:rsid w:val="00C5468D"/>
    <w:rsid w:val="00C5641E"/>
    <w:rsid w:val="00C57699"/>
    <w:rsid w:val="00C64BB1"/>
    <w:rsid w:val="00C716D4"/>
    <w:rsid w:val="00C84D67"/>
    <w:rsid w:val="00C921BD"/>
    <w:rsid w:val="00CC2041"/>
    <w:rsid w:val="00CC2901"/>
    <w:rsid w:val="00CD21E9"/>
    <w:rsid w:val="00CE4532"/>
    <w:rsid w:val="00CF4810"/>
    <w:rsid w:val="00CF6644"/>
    <w:rsid w:val="00D00FE3"/>
    <w:rsid w:val="00D311F3"/>
    <w:rsid w:val="00D335B4"/>
    <w:rsid w:val="00D33AE7"/>
    <w:rsid w:val="00D415FB"/>
    <w:rsid w:val="00D42627"/>
    <w:rsid w:val="00D42C52"/>
    <w:rsid w:val="00D6033E"/>
    <w:rsid w:val="00D6427A"/>
    <w:rsid w:val="00D706DB"/>
    <w:rsid w:val="00D72D59"/>
    <w:rsid w:val="00D80FBD"/>
    <w:rsid w:val="00D86710"/>
    <w:rsid w:val="00D91EC5"/>
    <w:rsid w:val="00D93227"/>
    <w:rsid w:val="00DA2A7C"/>
    <w:rsid w:val="00DA5A9C"/>
    <w:rsid w:val="00DB23FF"/>
    <w:rsid w:val="00DE265B"/>
    <w:rsid w:val="00DF06B7"/>
    <w:rsid w:val="00E0132C"/>
    <w:rsid w:val="00E021C4"/>
    <w:rsid w:val="00E05D67"/>
    <w:rsid w:val="00E07810"/>
    <w:rsid w:val="00E10E67"/>
    <w:rsid w:val="00E1708E"/>
    <w:rsid w:val="00E24365"/>
    <w:rsid w:val="00E45253"/>
    <w:rsid w:val="00E45F33"/>
    <w:rsid w:val="00E548AF"/>
    <w:rsid w:val="00E56509"/>
    <w:rsid w:val="00E62A80"/>
    <w:rsid w:val="00E747EF"/>
    <w:rsid w:val="00E859E1"/>
    <w:rsid w:val="00E865E1"/>
    <w:rsid w:val="00E86AD5"/>
    <w:rsid w:val="00E930F9"/>
    <w:rsid w:val="00EB2528"/>
    <w:rsid w:val="00EB2DC5"/>
    <w:rsid w:val="00EC1472"/>
    <w:rsid w:val="00EE040F"/>
    <w:rsid w:val="00EE372A"/>
    <w:rsid w:val="00EF2E33"/>
    <w:rsid w:val="00F05CB3"/>
    <w:rsid w:val="00F07A4D"/>
    <w:rsid w:val="00F23F8F"/>
    <w:rsid w:val="00F31034"/>
    <w:rsid w:val="00F32A6B"/>
    <w:rsid w:val="00F35C37"/>
    <w:rsid w:val="00F60A83"/>
    <w:rsid w:val="00F67479"/>
    <w:rsid w:val="00F86CDD"/>
    <w:rsid w:val="00FA59EC"/>
    <w:rsid w:val="00FB64E5"/>
    <w:rsid w:val="00FC3F24"/>
    <w:rsid w:val="00FC669D"/>
    <w:rsid w:val="00FD3153"/>
    <w:rsid w:val="00FD3FC3"/>
    <w:rsid w:val="00FE122D"/>
    <w:rsid w:val="00FF3279"/>
    <w:rsid w:val="00FF4DAD"/>
    <w:rsid w:val="00FF795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033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F24"/>
    <w:rPr>
      <w:rFonts w:ascii="Cambria" w:eastAsia="ＭＳ 明朝" w:hAnsi="Cambria" w:cs="Times New Roman"/>
      <w:lang w:val="en-US"/>
    </w:rPr>
  </w:style>
  <w:style w:type="paragraph" w:styleId="Heading1">
    <w:name w:val="heading 1"/>
    <w:basedOn w:val="Normal"/>
    <w:next w:val="Normal"/>
    <w:link w:val="Heading1Char"/>
    <w:uiPriority w:val="9"/>
    <w:qFormat/>
    <w:rsid w:val="00FC3F24"/>
    <w:pPr>
      <w:keepNext/>
      <w:keepLines/>
      <w:spacing w:before="480" w:line="360" w:lineRule="auto"/>
      <w:jc w:val="both"/>
      <w:outlineLvl w:val="0"/>
    </w:pPr>
    <w:rPr>
      <w:rFonts w:ascii="Times New Roman" w:eastAsia="ＭＳ ゴシック" w:hAnsi="Times New Roman"/>
      <w:b/>
      <w:bCs/>
      <w:color w:val="000000"/>
      <w:sz w:val="22"/>
      <w:szCs w:val="22"/>
      <w:lang w:val="en-GB"/>
    </w:rPr>
  </w:style>
  <w:style w:type="paragraph" w:styleId="Heading2">
    <w:name w:val="heading 2"/>
    <w:basedOn w:val="Normal"/>
    <w:next w:val="Normal"/>
    <w:link w:val="Heading2Char"/>
    <w:autoRedefine/>
    <w:uiPriority w:val="9"/>
    <w:unhideWhenUsed/>
    <w:qFormat/>
    <w:rsid w:val="00FC3F24"/>
    <w:pPr>
      <w:keepNext/>
      <w:keepLines/>
      <w:spacing w:before="200" w:line="360" w:lineRule="auto"/>
      <w:jc w:val="both"/>
      <w:outlineLvl w:val="1"/>
    </w:pPr>
    <w:rPr>
      <w:rFonts w:ascii="Times New Roman" w:hAnsi="Times New Roman"/>
      <w:b/>
      <w:color w:val="000000"/>
      <w:sz w:val="22"/>
      <w:szCs w:val="22"/>
      <w:lang w:val="en-GB"/>
    </w:rPr>
  </w:style>
  <w:style w:type="paragraph" w:styleId="Heading3">
    <w:name w:val="heading 3"/>
    <w:basedOn w:val="Normal"/>
    <w:next w:val="Normal"/>
    <w:link w:val="Heading3Char"/>
    <w:autoRedefine/>
    <w:uiPriority w:val="9"/>
    <w:unhideWhenUsed/>
    <w:qFormat/>
    <w:rsid w:val="00FC3F24"/>
    <w:pPr>
      <w:keepNext/>
      <w:keepLines/>
      <w:spacing w:before="200" w:line="360" w:lineRule="auto"/>
      <w:jc w:val="both"/>
      <w:outlineLvl w:val="2"/>
    </w:pPr>
    <w:rPr>
      <w:rFonts w:ascii="Times New Roman" w:eastAsia="ＭＳ ゴシック" w:hAnsi="Times New Roman"/>
      <w:b/>
      <w:bCs/>
      <w:color w:val="000000"/>
      <w:sz w:val="22"/>
      <w:szCs w:val="22"/>
      <w:lang w:val="en-GB"/>
    </w:rPr>
  </w:style>
  <w:style w:type="paragraph" w:styleId="Heading4">
    <w:name w:val="heading 4"/>
    <w:basedOn w:val="Normal"/>
    <w:next w:val="Normal"/>
    <w:link w:val="Heading4Char"/>
    <w:autoRedefine/>
    <w:uiPriority w:val="9"/>
    <w:unhideWhenUsed/>
    <w:qFormat/>
    <w:rsid w:val="00D335B4"/>
    <w:pPr>
      <w:keepNext/>
      <w:keepLines/>
      <w:spacing w:before="200" w:line="480" w:lineRule="auto"/>
      <w:jc w:val="both"/>
      <w:outlineLvl w:val="3"/>
    </w:pPr>
    <w:rPr>
      <w:rFonts w:ascii="Times New Roman" w:eastAsia="ＭＳ ゴシック" w:hAnsi="Times New Roman"/>
      <w:bCs/>
      <w:i/>
      <w:i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F24"/>
    <w:rPr>
      <w:rFonts w:ascii="Times New Roman" w:eastAsia="ＭＳ ゴシック" w:hAnsi="Times New Roman" w:cs="Times New Roman"/>
      <w:b/>
      <w:bCs/>
      <w:color w:val="000000"/>
      <w:sz w:val="22"/>
      <w:szCs w:val="22"/>
    </w:rPr>
  </w:style>
  <w:style w:type="character" w:customStyle="1" w:styleId="Heading2Char">
    <w:name w:val="Heading 2 Char"/>
    <w:basedOn w:val="DefaultParagraphFont"/>
    <w:link w:val="Heading2"/>
    <w:uiPriority w:val="9"/>
    <w:rsid w:val="00FC3F24"/>
    <w:rPr>
      <w:rFonts w:ascii="Times New Roman" w:eastAsia="ＭＳ 明朝" w:hAnsi="Times New Roman" w:cs="Times New Roman"/>
      <w:b/>
      <w:color w:val="000000"/>
      <w:sz w:val="22"/>
      <w:szCs w:val="22"/>
    </w:rPr>
  </w:style>
  <w:style w:type="character" w:customStyle="1" w:styleId="Heading3Char">
    <w:name w:val="Heading 3 Char"/>
    <w:basedOn w:val="DefaultParagraphFont"/>
    <w:link w:val="Heading3"/>
    <w:uiPriority w:val="9"/>
    <w:rsid w:val="00FC3F24"/>
    <w:rPr>
      <w:rFonts w:ascii="Times New Roman" w:eastAsia="ＭＳ ゴシック" w:hAnsi="Times New Roman" w:cs="Times New Roman"/>
      <w:b/>
      <w:bCs/>
      <w:color w:val="000000"/>
      <w:sz w:val="22"/>
      <w:szCs w:val="22"/>
    </w:rPr>
  </w:style>
  <w:style w:type="character" w:customStyle="1" w:styleId="Heading4Char">
    <w:name w:val="Heading 4 Char"/>
    <w:basedOn w:val="DefaultParagraphFont"/>
    <w:link w:val="Heading4"/>
    <w:uiPriority w:val="9"/>
    <w:rsid w:val="00D335B4"/>
    <w:rPr>
      <w:rFonts w:ascii="Times New Roman" w:eastAsia="ＭＳ ゴシック" w:hAnsi="Times New Roman" w:cs="Times New Roman"/>
      <w:bCs/>
      <w:i/>
      <w:iCs/>
      <w:color w:val="000000"/>
    </w:rPr>
  </w:style>
  <w:style w:type="paragraph" w:styleId="Caption">
    <w:name w:val="caption"/>
    <w:basedOn w:val="Normal"/>
    <w:next w:val="Normal"/>
    <w:uiPriority w:val="35"/>
    <w:unhideWhenUsed/>
    <w:qFormat/>
    <w:rsid w:val="00FC3F24"/>
    <w:rPr>
      <w:b/>
      <w:bCs/>
      <w:sz w:val="20"/>
      <w:szCs w:val="20"/>
    </w:rPr>
  </w:style>
  <w:style w:type="paragraph" w:styleId="BalloonText">
    <w:name w:val="Balloon Text"/>
    <w:basedOn w:val="Normal"/>
    <w:link w:val="BalloonTextChar"/>
    <w:uiPriority w:val="99"/>
    <w:semiHidden/>
    <w:unhideWhenUsed/>
    <w:rsid w:val="00FC3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F24"/>
    <w:rPr>
      <w:rFonts w:ascii="Lucida Grande" w:eastAsia="ＭＳ 明朝" w:hAnsi="Lucida Grande" w:cs="Lucida Grande"/>
      <w:sz w:val="18"/>
      <w:szCs w:val="18"/>
      <w:lang w:val="en-US"/>
    </w:rPr>
  </w:style>
  <w:style w:type="paragraph" w:styleId="Header">
    <w:name w:val="header"/>
    <w:basedOn w:val="Normal"/>
    <w:link w:val="HeaderChar"/>
    <w:uiPriority w:val="99"/>
    <w:unhideWhenUsed/>
    <w:rsid w:val="001C5C64"/>
    <w:pPr>
      <w:tabs>
        <w:tab w:val="center" w:pos="4320"/>
        <w:tab w:val="right" w:pos="8640"/>
      </w:tabs>
    </w:pPr>
  </w:style>
  <w:style w:type="character" w:customStyle="1" w:styleId="HeaderChar">
    <w:name w:val="Header Char"/>
    <w:basedOn w:val="DefaultParagraphFont"/>
    <w:link w:val="Header"/>
    <w:uiPriority w:val="99"/>
    <w:rsid w:val="001C5C64"/>
    <w:rPr>
      <w:rFonts w:ascii="Cambria" w:eastAsia="ＭＳ 明朝" w:hAnsi="Cambria" w:cs="Times New Roman"/>
      <w:lang w:val="en-US"/>
    </w:rPr>
  </w:style>
  <w:style w:type="paragraph" w:styleId="Footer">
    <w:name w:val="footer"/>
    <w:basedOn w:val="Normal"/>
    <w:link w:val="FooterChar"/>
    <w:uiPriority w:val="99"/>
    <w:unhideWhenUsed/>
    <w:rsid w:val="001C5C64"/>
    <w:pPr>
      <w:tabs>
        <w:tab w:val="center" w:pos="4320"/>
        <w:tab w:val="right" w:pos="8640"/>
      </w:tabs>
    </w:pPr>
  </w:style>
  <w:style w:type="character" w:customStyle="1" w:styleId="FooterChar">
    <w:name w:val="Footer Char"/>
    <w:basedOn w:val="DefaultParagraphFont"/>
    <w:link w:val="Footer"/>
    <w:uiPriority w:val="99"/>
    <w:rsid w:val="001C5C64"/>
    <w:rPr>
      <w:rFonts w:ascii="Cambria" w:eastAsia="ＭＳ 明朝" w:hAnsi="Cambria" w:cs="Times New Roman"/>
      <w:lang w:val="en-US"/>
    </w:rPr>
  </w:style>
  <w:style w:type="character" w:styleId="Hyperlink">
    <w:name w:val="Hyperlink"/>
    <w:uiPriority w:val="99"/>
    <w:unhideWhenUsed/>
    <w:rsid w:val="001C5C64"/>
    <w:rPr>
      <w:color w:val="0000FF"/>
      <w:u w:val="single"/>
    </w:rPr>
  </w:style>
  <w:style w:type="character" w:styleId="CommentReference">
    <w:name w:val="annotation reference"/>
    <w:basedOn w:val="DefaultParagraphFont"/>
    <w:uiPriority w:val="99"/>
    <w:semiHidden/>
    <w:unhideWhenUsed/>
    <w:rsid w:val="00686BFC"/>
    <w:rPr>
      <w:sz w:val="18"/>
      <w:szCs w:val="18"/>
    </w:rPr>
  </w:style>
  <w:style w:type="paragraph" w:styleId="CommentText">
    <w:name w:val="annotation text"/>
    <w:basedOn w:val="Normal"/>
    <w:link w:val="CommentTextChar"/>
    <w:uiPriority w:val="99"/>
    <w:semiHidden/>
    <w:unhideWhenUsed/>
    <w:rsid w:val="00686BFC"/>
  </w:style>
  <w:style w:type="character" w:customStyle="1" w:styleId="CommentTextChar">
    <w:name w:val="Comment Text Char"/>
    <w:basedOn w:val="DefaultParagraphFont"/>
    <w:link w:val="CommentText"/>
    <w:uiPriority w:val="99"/>
    <w:semiHidden/>
    <w:rsid w:val="00686BFC"/>
    <w:rPr>
      <w:rFonts w:ascii="Cambria" w:eastAsia="ＭＳ 明朝" w:hAnsi="Cambria" w:cs="Times New Roman"/>
      <w:lang w:val="en-US"/>
    </w:rPr>
  </w:style>
  <w:style w:type="paragraph" w:styleId="CommentSubject">
    <w:name w:val="annotation subject"/>
    <w:basedOn w:val="CommentText"/>
    <w:next w:val="CommentText"/>
    <w:link w:val="CommentSubjectChar"/>
    <w:uiPriority w:val="99"/>
    <w:semiHidden/>
    <w:unhideWhenUsed/>
    <w:rsid w:val="00686BFC"/>
    <w:rPr>
      <w:b/>
      <w:bCs/>
      <w:sz w:val="20"/>
      <w:szCs w:val="20"/>
    </w:rPr>
  </w:style>
  <w:style w:type="character" w:customStyle="1" w:styleId="CommentSubjectChar">
    <w:name w:val="Comment Subject Char"/>
    <w:basedOn w:val="CommentTextChar"/>
    <w:link w:val="CommentSubject"/>
    <w:uiPriority w:val="99"/>
    <w:semiHidden/>
    <w:rsid w:val="00686BFC"/>
    <w:rPr>
      <w:rFonts w:ascii="Cambria" w:eastAsia="ＭＳ 明朝" w:hAnsi="Cambria" w:cs="Times New Roman"/>
      <w:b/>
      <w:bCs/>
      <w:sz w:val="20"/>
      <w:szCs w:val="20"/>
      <w:lang w:val="en-US"/>
    </w:rPr>
  </w:style>
  <w:style w:type="paragraph" w:styleId="ListParagraph">
    <w:name w:val="List Paragraph"/>
    <w:basedOn w:val="Normal"/>
    <w:uiPriority w:val="34"/>
    <w:qFormat/>
    <w:rsid w:val="00753AE3"/>
    <w:pPr>
      <w:ind w:left="720"/>
      <w:contextualSpacing/>
    </w:pPr>
  </w:style>
  <w:style w:type="character" w:styleId="PageNumber">
    <w:name w:val="page number"/>
    <w:basedOn w:val="DefaultParagraphFont"/>
    <w:uiPriority w:val="99"/>
    <w:semiHidden/>
    <w:unhideWhenUsed/>
    <w:rsid w:val="000E38B2"/>
  </w:style>
  <w:style w:type="table" w:styleId="TableGrid">
    <w:name w:val="Table Grid"/>
    <w:basedOn w:val="TableNormal"/>
    <w:uiPriority w:val="59"/>
    <w:rsid w:val="001A6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1A639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115C4A"/>
    <w:rPr>
      <w:rFonts w:ascii="Cambria" w:eastAsia="ＭＳ 明朝"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1273">
      <w:bodyDiv w:val="1"/>
      <w:marLeft w:val="0"/>
      <w:marRight w:val="0"/>
      <w:marTop w:val="0"/>
      <w:marBottom w:val="0"/>
      <w:divBdr>
        <w:top w:val="none" w:sz="0" w:space="0" w:color="auto"/>
        <w:left w:val="none" w:sz="0" w:space="0" w:color="auto"/>
        <w:bottom w:val="none" w:sz="0" w:space="0" w:color="auto"/>
        <w:right w:val="none" w:sz="0" w:space="0" w:color="auto"/>
      </w:divBdr>
    </w:div>
    <w:div w:id="838621043">
      <w:bodyDiv w:val="1"/>
      <w:marLeft w:val="0"/>
      <w:marRight w:val="0"/>
      <w:marTop w:val="0"/>
      <w:marBottom w:val="0"/>
      <w:divBdr>
        <w:top w:val="none" w:sz="0" w:space="0" w:color="auto"/>
        <w:left w:val="none" w:sz="0" w:space="0" w:color="auto"/>
        <w:bottom w:val="none" w:sz="0" w:space="0" w:color="auto"/>
        <w:right w:val="none" w:sz="0" w:space="0" w:color="auto"/>
      </w:divBdr>
    </w:div>
    <w:div w:id="867790279">
      <w:bodyDiv w:val="1"/>
      <w:marLeft w:val="0"/>
      <w:marRight w:val="0"/>
      <w:marTop w:val="0"/>
      <w:marBottom w:val="0"/>
      <w:divBdr>
        <w:top w:val="none" w:sz="0" w:space="0" w:color="auto"/>
        <w:left w:val="none" w:sz="0" w:space="0" w:color="auto"/>
        <w:bottom w:val="none" w:sz="0" w:space="0" w:color="auto"/>
        <w:right w:val="none" w:sz="0" w:space="0" w:color="auto"/>
      </w:divBdr>
    </w:div>
    <w:div w:id="1679768900">
      <w:bodyDiv w:val="1"/>
      <w:marLeft w:val="0"/>
      <w:marRight w:val="0"/>
      <w:marTop w:val="0"/>
      <w:marBottom w:val="0"/>
      <w:divBdr>
        <w:top w:val="none" w:sz="0" w:space="0" w:color="auto"/>
        <w:left w:val="none" w:sz="0" w:space="0" w:color="auto"/>
        <w:bottom w:val="none" w:sz="0" w:space="0" w:color="auto"/>
        <w:right w:val="none" w:sz="0" w:space="0" w:color="auto"/>
      </w:divBdr>
    </w:div>
    <w:div w:id="178568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E2A6F2-71DD-F345-87BE-4D434F71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29176</Words>
  <Characters>166305</Characters>
  <Application>Microsoft Macintosh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Harvey</cp:lastModifiedBy>
  <cp:revision>10</cp:revision>
  <dcterms:created xsi:type="dcterms:W3CDTF">2017-07-17T12:54:00Z</dcterms:created>
  <dcterms:modified xsi:type="dcterms:W3CDTF">2017-07-24T09:53:00Z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http://www.zotero.org/styles/american-chemical-society</vt:lpwstr>
  </property>
  <property fmtid="{D5CDD505-2E9C-101B-9397-08002B2CF9AE}" pid="4" name="Mendeley Recent Style Name 0_1">
    <vt:lpwstr>American Chemical Society</vt:lpwstr>
  </property>
  <property fmtid="{D5CDD505-2E9C-101B-9397-08002B2CF9AE}" pid="5" name="Mendeley Recent Style Id 1_1">
    <vt:lpwstr>http://csl.mendeley.com/styles/24355321/american-chemical-society-2</vt:lpwstr>
  </property>
  <property fmtid="{D5CDD505-2E9C-101B-9397-08002B2CF9AE}" pid="6" name="Mendeley Recent Style Name 1_1">
    <vt:lpwstr>American Chemical Society - Hannah Harvey</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Unique User Id_1">
    <vt:lpwstr>90db7dc8-9202-30e4-b24a-afcc5f5fe284</vt:lpwstr>
  </property>
  <property fmtid="{D5CDD505-2E9C-101B-9397-08002B2CF9AE}" pid="24" name="Mendeley Citation Style_1">
    <vt:lpwstr>http://www.zotero.org/styles/apa</vt:lpwstr>
  </property>
</Properties>
</file>