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EFDEE" w14:textId="77777777" w:rsidR="009650F7" w:rsidRPr="006A3642" w:rsidRDefault="009650F7" w:rsidP="00DC4A34">
      <w:pPr>
        <w:spacing w:after="0" w:line="240" w:lineRule="auto"/>
        <w:ind w:left="1440" w:firstLine="720"/>
        <w:rPr>
          <w:rFonts w:ascii="Times New Roman" w:eastAsia="MS Mincho" w:hAnsi="Times New Roman" w:cs="Times New Roman"/>
          <w:iCs/>
          <w:sz w:val="24"/>
          <w:szCs w:val="24"/>
        </w:rPr>
      </w:pPr>
    </w:p>
    <w:p w14:paraId="62909217" w14:textId="77777777" w:rsidR="009650F7" w:rsidRPr="006A3642" w:rsidRDefault="009650F7" w:rsidP="00DC4A34">
      <w:pPr>
        <w:spacing w:after="0" w:line="240" w:lineRule="auto"/>
        <w:ind w:left="1440" w:firstLine="720"/>
        <w:rPr>
          <w:rFonts w:ascii="Times New Roman" w:eastAsia="MS Mincho" w:hAnsi="Times New Roman" w:cs="Times New Roman"/>
          <w:iCs/>
          <w:sz w:val="24"/>
          <w:szCs w:val="24"/>
        </w:rPr>
      </w:pPr>
    </w:p>
    <w:p w14:paraId="5F415525" w14:textId="77777777" w:rsidR="009650F7" w:rsidRPr="006A3642" w:rsidRDefault="009650F7" w:rsidP="00DC4A34">
      <w:pPr>
        <w:spacing w:after="0" w:line="240" w:lineRule="auto"/>
        <w:ind w:left="1440" w:firstLine="720"/>
        <w:rPr>
          <w:rFonts w:ascii="Times New Roman" w:eastAsia="MS Mincho" w:hAnsi="Times New Roman" w:cs="Times New Roman"/>
          <w:iCs/>
          <w:sz w:val="24"/>
          <w:szCs w:val="24"/>
        </w:rPr>
      </w:pPr>
    </w:p>
    <w:p w14:paraId="686C4FA5" w14:textId="77777777" w:rsidR="006A3642" w:rsidRDefault="006A3642" w:rsidP="00DC4A34">
      <w:pPr>
        <w:spacing w:after="0" w:line="240" w:lineRule="auto"/>
        <w:rPr>
          <w:rFonts w:ascii="Times New Roman" w:eastAsia="MS Mincho" w:hAnsi="Times New Roman" w:cs="Times New Roman"/>
          <w:iCs/>
          <w:sz w:val="24"/>
          <w:szCs w:val="24"/>
        </w:rPr>
      </w:pPr>
    </w:p>
    <w:p w14:paraId="1E3859AA" w14:textId="77777777" w:rsidR="006A3642" w:rsidRDefault="006A3642" w:rsidP="00DC4A34">
      <w:pPr>
        <w:spacing w:after="0" w:line="240" w:lineRule="auto"/>
        <w:rPr>
          <w:rFonts w:ascii="Times New Roman" w:eastAsia="MS Mincho" w:hAnsi="Times New Roman" w:cs="Times New Roman"/>
          <w:iCs/>
          <w:sz w:val="24"/>
          <w:szCs w:val="24"/>
        </w:rPr>
      </w:pPr>
    </w:p>
    <w:p w14:paraId="72D497BC" w14:textId="7F2855F9" w:rsidR="009650F7" w:rsidRDefault="009650F7" w:rsidP="00CF4333">
      <w:pPr>
        <w:spacing w:after="0" w:line="240" w:lineRule="auto"/>
        <w:jc w:val="center"/>
        <w:rPr>
          <w:rFonts w:ascii="Times New Roman" w:eastAsia="MS Mincho" w:hAnsi="Times New Roman" w:cs="Times New Roman"/>
          <w:b/>
          <w:iCs/>
          <w:sz w:val="28"/>
          <w:szCs w:val="28"/>
        </w:rPr>
      </w:pPr>
      <w:r w:rsidRPr="006A3642">
        <w:rPr>
          <w:rFonts w:ascii="Times New Roman" w:eastAsia="MS Mincho" w:hAnsi="Times New Roman" w:cs="Times New Roman"/>
          <w:b/>
          <w:iCs/>
          <w:sz w:val="28"/>
          <w:szCs w:val="28"/>
        </w:rPr>
        <w:t>A randomised controlled trial of a</w:t>
      </w:r>
      <w:r w:rsidR="006A3642" w:rsidRPr="006A3642">
        <w:rPr>
          <w:rFonts w:ascii="Times New Roman" w:eastAsia="MS Mincho" w:hAnsi="Times New Roman" w:cs="Times New Roman"/>
          <w:b/>
          <w:iCs/>
          <w:sz w:val="28"/>
          <w:szCs w:val="28"/>
        </w:rPr>
        <w:t xml:space="preserve"> </w:t>
      </w:r>
      <w:r w:rsidRPr="006A3642">
        <w:rPr>
          <w:rFonts w:ascii="Times New Roman" w:eastAsia="MS Mincho" w:hAnsi="Times New Roman" w:cs="Times New Roman"/>
          <w:b/>
          <w:iCs/>
          <w:sz w:val="28"/>
          <w:szCs w:val="28"/>
        </w:rPr>
        <w:t>brief online mindfulness-based intervention</w:t>
      </w:r>
      <w:r w:rsidR="006668E7">
        <w:rPr>
          <w:rFonts w:ascii="Times New Roman" w:eastAsia="MS Mincho" w:hAnsi="Times New Roman" w:cs="Times New Roman"/>
          <w:b/>
          <w:iCs/>
          <w:sz w:val="28"/>
          <w:szCs w:val="28"/>
        </w:rPr>
        <w:t xml:space="preserve"> on</w:t>
      </w:r>
      <w:r w:rsidRPr="006A3642">
        <w:rPr>
          <w:rFonts w:ascii="Times New Roman" w:eastAsia="MS Mincho" w:hAnsi="Times New Roman" w:cs="Times New Roman"/>
          <w:b/>
          <w:iCs/>
          <w:sz w:val="28"/>
          <w:szCs w:val="28"/>
        </w:rPr>
        <w:t xml:space="preserve"> paranoia</w:t>
      </w:r>
      <w:r w:rsidR="00774025">
        <w:rPr>
          <w:rFonts w:ascii="Times New Roman" w:eastAsia="MS Mincho" w:hAnsi="Times New Roman" w:cs="Times New Roman"/>
          <w:b/>
          <w:iCs/>
          <w:sz w:val="28"/>
          <w:szCs w:val="28"/>
        </w:rPr>
        <w:t xml:space="preserve"> in a </w:t>
      </w:r>
      <w:r w:rsidR="00C15FAC">
        <w:rPr>
          <w:rFonts w:ascii="Times New Roman" w:eastAsia="MS Mincho" w:hAnsi="Times New Roman" w:cs="Times New Roman"/>
          <w:b/>
          <w:iCs/>
          <w:sz w:val="28"/>
          <w:szCs w:val="28"/>
        </w:rPr>
        <w:t>non-clinical</w:t>
      </w:r>
      <w:r w:rsidR="00774025">
        <w:rPr>
          <w:rFonts w:ascii="Times New Roman" w:eastAsia="MS Mincho" w:hAnsi="Times New Roman" w:cs="Times New Roman"/>
          <w:b/>
          <w:iCs/>
          <w:sz w:val="28"/>
          <w:szCs w:val="28"/>
        </w:rPr>
        <w:t xml:space="preserve"> sample</w:t>
      </w:r>
    </w:p>
    <w:p w14:paraId="6ABD5C08" w14:textId="77777777" w:rsidR="008F4398" w:rsidRDefault="008F4398" w:rsidP="00DC4A34">
      <w:pPr>
        <w:spacing w:after="0" w:line="240" w:lineRule="auto"/>
        <w:rPr>
          <w:rFonts w:ascii="Times New Roman" w:eastAsia="MS Mincho" w:hAnsi="Times New Roman" w:cs="Times New Roman"/>
          <w:b/>
          <w:iCs/>
          <w:sz w:val="28"/>
          <w:szCs w:val="28"/>
        </w:rPr>
      </w:pPr>
    </w:p>
    <w:p w14:paraId="3B030C37" w14:textId="77777777" w:rsidR="007D21BE" w:rsidRDefault="007D21BE" w:rsidP="00DC4A34">
      <w:pPr>
        <w:spacing w:after="0" w:line="240" w:lineRule="auto"/>
        <w:rPr>
          <w:rFonts w:ascii="Times New Roman" w:eastAsia="MS Mincho" w:hAnsi="Times New Roman" w:cs="Times New Roman"/>
          <w:b/>
          <w:iCs/>
          <w:sz w:val="28"/>
          <w:szCs w:val="28"/>
        </w:rPr>
      </w:pPr>
    </w:p>
    <w:p w14:paraId="7EF87A2F" w14:textId="77777777" w:rsidR="007D21BE" w:rsidRPr="007D21BE" w:rsidRDefault="007D21BE" w:rsidP="00DC4A34">
      <w:pPr>
        <w:spacing w:after="0" w:line="240" w:lineRule="auto"/>
        <w:rPr>
          <w:rFonts w:ascii="Times New Roman" w:eastAsia="MS Mincho" w:hAnsi="Times New Roman" w:cs="Times New Roman"/>
          <w:iCs/>
          <w:sz w:val="28"/>
          <w:szCs w:val="28"/>
        </w:rPr>
      </w:pPr>
    </w:p>
    <w:p w14:paraId="60ADA540" w14:textId="6AC18F1F" w:rsidR="007D21BE" w:rsidRPr="007D21BE" w:rsidRDefault="007D21BE" w:rsidP="00DC4A34">
      <w:pPr>
        <w:spacing w:after="0" w:line="240" w:lineRule="auto"/>
        <w:rPr>
          <w:rFonts w:ascii="Times New Roman" w:eastAsia="MS Mincho" w:hAnsi="Times New Roman" w:cs="Times New Roman"/>
          <w:iCs/>
          <w:sz w:val="28"/>
          <w:szCs w:val="28"/>
        </w:rPr>
      </w:pPr>
      <w:r w:rsidRPr="007D21BE">
        <w:rPr>
          <w:rFonts w:ascii="Times New Roman" w:eastAsia="MS Mincho" w:hAnsi="Times New Roman" w:cs="Times New Roman"/>
          <w:iCs/>
          <w:sz w:val="28"/>
          <w:szCs w:val="28"/>
        </w:rPr>
        <w:t>Rob</w:t>
      </w:r>
      <w:r w:rsidR="00261FEC">
        <w:rPr>
          <w:rFonts w:ascii="Times New Roman" w:eastAsia="MS Mincho" w:hAnsi="Times New Roman" w:cs="Times New Roman"/>
          <w:iCs/>
          <w:sz w:val="28"/>
          <w:szCs w:val="28"/>
        </w:rPr>
        <w:t>ert</w:t>
      </w:r>
      <w:r w:rsidRPr="007D21BE">
        <w:rPr>
          <w:rFonts w:ascii="Times New Roman" w:eastAsia="MS Mincho" w:hAnsi="Times New Roman" w:cs="Times New Roman"/>
          <w:iCs/>
          <w:sz w:val="28"/>
          <w:szCs w:val="28"/>
        </w:rPr>
        <w:t xml:space="preserve"> Shore</w:t>
      </w:r>
      <w:r w:rsidRPr="007D21BE">
        <w:rPr>
          <w:rFonts w:ascii="Times New Roman" w:eastAsia="MS Mincho" w:hAnsi="Times New Roman" w:cs="Times New Roman"/>
          <w:iCs/>
          <w:sz w:val="28"/>
          <w:szCs w:val="28"/>
          <w:vertAlign w:val="superscript"/>
        </w:rPr>
        <w:t>1</w:t>
      </w:r>
      <w:r w:rsidRPr="007D21BE">
        <w:rPr>
          <w:rFonts w:ascii="Times New Roman" w:eastAsia="MS Mincho" w:hAnsi="Times New Roman" w:cs="Times New Roman"/>
          <w:iCs/>
          <w:sz w:val="28"/>
          <w:szCs w:val="28"/>
        </w:rPr>
        <w:t xml:space="preserve">, </w:t>
      </w:r>
      <w:r w:rsidR="009232B2" w:rsidRPr="007D21BE">
        <w:rPr>
          <w:rFonts w:ascii="Times New Roman" w:eastAsia="MS Mincho" w:hAnsi="Times New Roman" w:cs="Times New Roman"/>
          <w:iCs/>
          <w:sz w:val="28"/>
          <w:szCs w:val="28"/>
        </w:rPr>
        <w:t>Clara Strauss</w:t>
      </w:r>
      <w:r w:rsidR="009232B2" w:rsidRPr="009232B2">
        <w:rPr>
          <w:rFonts w:ascii="Times New Roman" w:eastAsia="MS Mincho" w:hAnsi="Times New Roman" w:cs="Times New Roman"/>
          <w:iCs/>
          <w:sz w:val="28"/>
          <w:szCs w:val="28"/>
        </w:rPr>
        <w:t xml:space="preserve"> </w:t>
      </w:r>
      <w:r w:rsidRPr="007D21BE">
        <w:rPr>
          <w:rFonts w:ascii="Times New Roman" w:eastAsia="MS Mincho" w:hAnsi="Times New Roman" w:cs="Times New Roman"/>
          <w:iCs/>
          <w:sz w:val="28"/>
          <w:szCs w:val="28"/>
          <w:vertAlign w:val="superscript"/>
        </w:rPr>
        <w:t>2</w:t>
      </w:r>
      <w:proofErr w:type="gramStart"/>
      <w:r w:rsidR="00E86220">
        <w:rPr>
          <w:rFonts w:ascii="Times New Roman" w:eastAsia="MS Mincho" w:hAnsi="Times New Roman" w:cs="Times New Roman"/>
          <w:iCs/>
          <w:sz w:val="28"/>
          <w:szCs w:val="28"/>
          <w:vertAlign w:val="superscript"/>
        </w:rPr>
        <w:t>,3</w:t>
      </w:r>
      <w:proofErr w:type="gramEnd"/>
      <w:r w:rsidRPr="007D21BE">
        <w:rPr>
          <w:rFonts w:ascii="Times New Roman" w:eastAsia="MS Mincho" w:hAnsi="Times New Roman" w:cs="Times New Roman"/>
          <w:iCs/>
          <w:sz w:val="28"/>
          <w:szCs w:val="28"/>
        </w:rPr>
        <w:t>, Kate Cavanagh</w:t>
      </w:r>
      <w:r w:rsidR="00D471D6">
        <w:rPr>
          <w:rFonts w:ascii="Times New Roman" w:eastAsia="MS Mincho" w:hAnsi="Times New Roman" w:cs="Times New Roman"/>
          <w:iCs/>
          <w:sz w:val="28"/>
          <w:szCs w:val="28"/>
          <w:vertAlign w:val="superscript"/>
        </w:rPr>
        <w:t>2</w:t>
      </w:r>
      <w:r w:rsidRPr="007D21BE">
        <w:rPr>
          <w:rFonts w:ascii="Times New Roman" w:eastAsia="MS Mincho" w:hAnsi="Times New Roman" w:cs="Times New Roman"/>
          <w:iCs/>
          <w:sz w:val="28"/>
          <w:szCs w:val="28"/>
        </w:rPr>
        <w:t xml:space="preserve">, </w:t>
      </w:r>
      <w:r w:rsidR="00D471D6">
        <w:rPr>
          <w:rFonts w:ascii="Times New Roman" w:eastAsia="MS Mincho" w:hAnsi="Times New Roman" w:cs="Times New Roman"/>
          <w:iCs/>
          <w:sz w:val="28"/>
          <w:szCs w:val="28"/>
        </w:rPr>
        <w:t>Mark Hayward</w:t>
      </w:r>
      <w:r w:rsidR="00D471D6">
        <w:rPr>
          <w:rFonts w:ascii="Times New Roman" w:eastAsia="MS Mincho" w:hAnsi="Times New Roman" w:cs="Times New Roman"/>
          <w:iCs/>
          <w:sz w:val="28"/>
          <w:szCs w:val="28"/>
          <w:vertAlign w:val="superscript"/>
        </w:rPr>
        <w:t>2</w:t>
      </w:r>
      <w:r w:rsidR="00E86220">
        <w:rPr>
          <w:rFonts w:ascii="Times New Roman" w:eastAsia="MS Mincho" w:hAnsi="Times New Roman" w:cs="Times New Roman"/>
          <w:iCs/>
          <w:sz w:val="28"/>
          <w:szCs w:val="28"/>
          <w:vertAlign w:val="superscript"/>
        </w:rPr>
        <w:t>,3</w:t>
      </w:r>
      <w:r w:rsidR="00D471D6">
        <w:rPr>
          <w:rFonts w:ascii="Times New Roman" w:eastAsia="MS Mincho" w:hAnsi="Times New Roman" w:cs="Times New Roman"/>
          <w:iCs/>
          <w:sz w:val="28"/>
          <w:szCs w:val="28"/>
        </w:rPr>
        <w:t xml:space="preserve">, </w:t>
      </w:r>
      <w:r w:rsidR="009232B2" w:rsidRPr="007D21BE">
        <w:rPr>
          <w:rFonts w:ascii="Times New Roman" w:eastAsia="MS Mincho" w:hAnsi="Times New Roman" w:cs="Times New Roman"/>
          <w:iCs/>
          <w:sz w:val="28"/>
          <w:szCs w:val="28"/>
        </w:rPr>
        <w:t>Lyn Ellett</w:t>
      </w:r>
      <w:r w:rsidR="009232B2" w:rsidRPr="007D21BE">
        <w:rPr>
          <w:rFonts w:ascii="Times New Roman" w:eastAsia="MS Mincho" w:hAnsi="Times New Roman" w:cs="Times New Roman"/>
          <w:iCs/>
          <w:sz w:val="28"/>
          <w:szCs w:val="28"/>
          <w:vertAlign w:val="superscript"/>
        </w:rPr>
        <w:t xml:space="preserve"> </w:t>
      </w:r>
      <w:r w:rsidR="00E86220">
        <w:rPr>
          <w:rFonts w:ascii="Times New Roman" w:eastAsia="MS Mincho" w:hAnsi="Times New Roman" w:cs="Times New Roman"/>
          <w:iCs/>
          <w:sz w:val="28"/>
          <w:szCs w:val="28"/>
          <w:vertAlign w:val="superscript"/>
        </w:rPr>
        <w:t>4</w:t>
      </w:r>
      <w:r w:rsidR="00353468">
        <w:rPr>
          <w:rFonts w:ascii="Times New Roman" w:eastAsia="MS Mincho" w:hAnsi="Times New Roman" w:cs="Times New Roman"/>
          <w:iCs/>
          <w:sz w:val="28"/>
          <w:szCs w:val="28"/>
          <w:vertAlign w:val="superscript"/>
        </w:rPr>
        <w:t>*</w:t>
      </w:r>
    </w:p>
    <w:p w14:paraId="08416DA9" w14:textId="77777777" w:rsidR="007D21BE" w:rsidRPr="007D21BE" w:rsidRDefault="007D21BE" w:rsidP="00DC4A34">
      <w:pPr>
        <w:spacing w:after="0" w:line="240" w:lineRule="auto"/>
        <w:rPr>
          <w:rFonts w:ascii="Times New Roman" w:eastAsia="MS Mincho" w:hAnsi="Times New Roman" w:cs="Times New Roman"/>
          <w:iCs/>
          <w:sz w:val="28"/>
          <w:szCs w:val="28"/>
        </w:rPr>
      </w:pPr>
    </w:p>
    <w:p w14:paraId="51189CB9" w14:textId="2B5CC615" w:rsidR="007D21BE" w:rsidRPr="007D21BE" w:rsidRDefault="007D21BE" w:rsidP="00DC4A34">
      <w:pPr>
        <w:spacing w:after="0" w:line="240" w:lineRule="auto"/>
        <w:rPr>
          <w:rFonts w:ascii="Times New Roman" w:eastAsia="MS Mincho" w:hAnsi="Times New Roman" w:cs="Times New Roman"/>
          <w:iCs/>
          <w:sz w:val="28"/>
          <w:szCs w:val="28"/>
        </w:rPr>
      </w:pPr>
      <w:r w:rsidRPr="007D21BE">
        <w:rPr>
          <w:rFonts w:ascii="Times New Roman" w:eastAsia="MS Mincho" w:hAnsi="Times New Roman" w:cs="Times New Roman"/>
          <w:iCs/>
          <w:sz w:val="28"/>
          <w:szCs w:val="28"/>
          <w:vertAlign w:val="superscript"/>
        </w:rPr>
        <w:t>1</w:t>
      </w:r>
      <w:r w:rsidRPr="007D21BE">
        <w:rPr>
          <w:rFonts w:ascii="Times New Roman" w:eastAsia="MS Mincho" w:hAnsi="Times New Roman" w:cs="Times New Roman"/>
          <w:iCs/>
          <w:sz w:val="28"/>
          <w:szCs w:val="28"/>
        </w:rPr>
        <w:t xml:space="preserve"> </w:t>
      </w:r>
      <w:r w:rsidR="009232B2" w:rsidRPr="007D21BE">
        <w:rPr>
          <w:rFonts w:ascii="Times New Roman" w:eastAsia="MS Mincho" w:hAnsi="Times New Roman" w:cs="Times New Roman"/>
          <w:iCs/>
          <w:sz w:val="28"/>
          <w:szCs w:val="28"/>
        </w:rPr>
        <w:t>Department of Psychology</w:t>
      </w:r>
      <w:r w:rsidRPr="007D21BE">
        <w:rPr>
          <w:rFonts w:ascii="Times New Roman" w:eastAsia="MS Mincho" w:hAnsi="Times New Roman" w:cs="Times New Roman"/>
          <w:iCs/>
          <w:sz w:val="28"/>
          <w:szCs w:val="28"/>
        </w:rPr>
        <w:t>, University of Surrey, Guildford, Surrey, United Kingdom</w:t>
      </w:r>
      <w:r w:rsidR="002A65C8">
        <w:rPr>
          <w:rFonts w:ascii="Times New Roman" w:eastAsia="MS Mincho" w:hAnsi="Times New Roman" w:cs="Times New Roman"/>
          <w:iCs/>
          <w:sz w:val="28"/>
          <w:szCs w:val="28"/>
        </w:rPr>
        <w:t>, GU2 7XH</w:t>
      </w:r>
    </w:p>
    <w:p w14:paraId="7D80821C" w14:textId="7F1EE10F" w:rsidR="008F4398" w:rsidRDefault="007D21BE" w:rsidP="00DC4A34">
      <w:pPr>
        <w:spacing w:after="0" w:line="240" w:lineRule="auto"/>
        <w:rPr>
          <w:rFonts w:ascii="Times New Roman" w:eastAsia="MS Mincho" w:hAnsi="Times New Roman" w:cs="Times New Roman"/>
          <w:iCs/>
          <w:sz w:val="28"/>
          <w:szCs w:val="28"/>
        </w:rPr>
      </w:pPr>
      <w:r w:rsidRPr="007D21BE">
        <w:rPr>
          <w:rFonts w:ascii="Times New Roman" w:eastAsia="MS Mincho" w:hAnsi="Times New Roman" w:cs="Times New Roman"/>
          <w:iCs/>
          <w:sz w:val="28"/>
          <w:szCs w:val="28"/>
          <w:vertAlign w:val="superscript"/>
        </w:rPr>
        <w:t>2</w:t>
      </w:r>
      <w:r>
        <w:rPr>
          <w:rFonts w:ascii="Times New Roman" w:eastAsia="MS Mincho" w:hAnsi="Times New Roman" w:cs="Times New Roman"/>
          <w:iCs/>
          <w:sz w:val="28"/>
          <w:szCs w:val="28"/>
        </w:rPr>
        <w:t xml:space="preserve"> </w:t>
      </w:r>
      <w:r w:rsidR="009232B2" w:rsidRPr="007D21BE">
        <w:rPr>
          <w:rFonts w:ascii="Times New Roman" w:eastAsia="MS Mincho" w:hAnsi="Times New Roman" w:cs="Times New Roman"/>
          <w:iCs/>
          <w:sz w:val="28"/>
          <w:szCs w:val="28"/>
        </w:rPr>
        <w:t xml:space="preserve">School of Psychology, University of Sussex, </w:t>
      </w:r>
      <w:proofErr w:type="spellStart"/>
      <w:r w:rsidR="009232B2" w:rsidRPr="007D21BE">
        <w:rPr>
          <w:rFonts w:ascii="Times New Roman" w:eastAsia="MS Mincho" w:hAnsi="Times New Roman" w:cs="Times New Roman"/>
          <w:iCs/>
          <w:sz w:val="28"/>
          <w:szCs w:val="28"/>
        </w:rPr>
        <w:t>Falmer</w:t>
      </w:r>
      <w:proofErr w:type="spellEnd"/>
      <w:r w:rsidR="009232B2" w:rsidRPr="007D21BE">
        <w:rPr>
          <w:rFonts w:ascii="Times New Roman" w:eastAsia="MS Mincho" w:hAnsi="Times New Roman" w:cs="Times New Roman"/>
          <w:iCs/>
          <w:sz w:val="28"/>
          <w:szCs w:val="28"/>
        </w:rPr>
        <w:t>, East Sussex, United Kingdom</w:t>
      </w:r>
      <w:r w:rsidR="00BA4625">
        <w:rPr>
          <w:rFonts w:ascii="Times New Roman" w:eastAsia="MS Mincho" w:hAnsi="Times New Roman" w:cs="Times New Roman"/>
          <w:iCs/>
          <w:sz w:val="28"/>
          <w:szCs w:val="28"/>
        </w:rPr>
        <w:t xml:space="preserve">, </w:t>
      </w:r>
      <w:r w:rsidR="002A65C8">
        <w:rPr>
          <w:rFonts w:ascii="Times New Roman" w:eastAsia="MS Mincho" w:hAnsi="Times New Roman" w:cs="Times New Roman"/>
          <w:iCs/>
          <w:sz w:val="28"/>
          <w:szCs w:val="28"/>
        </w:rPr>
        <w:t>BN1 9RH</w:t>
      </w:r>
    </w:p>
    <w:p w14:paraId="376AB182" w14:textId="68B0AC5F" w:rsidR="00E86220" w:rsidRDefault="00E86220" w:rsidP="00DC4A34">
      <w:pPr>
        <w:spacing w:after="0" w:line="240" w:lineRule="auto"/>
        <w:rPr>
          <w:rFonts w:ascii="Times New Roman" w:eastAsia="MS Mincho" w:hAnsi="Times New Roman" w:cs="Times New Roman"/>
          <w:iCs/>
          <w:sz w:val="28"/>
          <w:szCs w:val="28"/>
        </w:rPr>
      </w:pPr>
      <w:r w:rsidRPr="00E86220">
        <w:rPr>
          <w:rFonts w:ascii="Times New Roman" w:eastAsia="MS Mincho" w:hAnsi="Times New Roman" w:cs="Times New Roman"/>
          <w:iCs/>
          <w:sz w:val="28"/>
          <w:szCs w:val="28"/>
          <w:vertAlign w:val="superscript"/>
        </w:rPr>
        <w:t>3</w:t>
      </w:r>
      <w:r>
        <w:rPr>
          <w:rFonts w:ascii="Times New Roman" w:eastAsia="MS Mincho" w:hAnsi="Times New Roman" w:cs="Times New Roman"/>
          <w:iCs/>
          <w:sz w:val="28"/>
          <w:szCs w:val="28"/>
        </w:rPr>
        <w:t xml:space="preserve">Sussex Partnership NHS Foundation Trust, </w:t>
      </w:r>
      <w:r w:rsidR="00BA4625">
        <w:rPr>
          <w:rFonts w:ascii="Times New Roman" w:eastAsia="MS Mincho" w:hAnsi="Times New Roman" w:cs="Times New Roman"/>
          <w:iCs/>
          <w:sz w:val="28"/>
          <w:szCs w:val="28"/>
        </w:rPr>
        <w:t xml:space="preserve">Mill View Hospital, </w:t>
      </w:r>
      <w:proofErr w:type="spellStart"/>
      <w:r w:rsidR="00BA4625">
        <w:rPr>
          <w:rFonts w:ascii="Times New Roman" w:eastAsia="MS Mincho" w:hAnsi="Times New Roman" w:cs="Times New Roman"/>
          <w:iCs/>
          <w:sz w:val="28"/>
          <w:szCs w:val="28"/>
        </w:rPr>
        <w:t>Nevill</w:t>
      </w:r>
      <w:proofErr w:type="spellEnd"/>
      <w:r w:rsidR="00BA4625">
        <w:rPr>
          <w:rFonts w:ascii="Times New Roman" w:eastAsia="MS Mincho" w:hAnsi="Times New Roman" w:cs="Times New Roman"/>
          <w:iCs/>
          <w:sz w:val="28"/>
          <w:szCs w:val="28"/>
        </w:rPr>
        <w:t xml:space="preserve"> Avenue, Hove, </w:t>
      </w:r>
      <w:r>
        <w:rPr>
          <w:rFonts w:ascii="Times New Roman" w:eastAsia="MS Mincho" w:hAnsi="Times New Roman" w:cs="Times New Roman"/>
          <w:iCs/>
          <w:sz w:val="28"/>
          <w:szCs w:val="28"/>
        </w:rPr>
        <w:t>United Kingdom</w:t>
      </w:r>
      <w:r w:rsidR="00BA4625">
        <w:rPr>
          <w:rFonts w:ascii="Times New Roman" w:eastAsia="MS Mincho" w:hAnsi="Times New Roman" w:cs="Times New Roman"/>
          <w:iCs/>
          <w:sz w:val="28"/>
          <w:szCs w:val="28"/>
        </w:rPr>
        <w:t>, BN3 7HY</w:t>
      </w:r>
    </w:p>
    <w:p w14:paraId="2FCED835" w14:textId="5CD1B9C3" w:rsidR="009232B2" w:rsidRDefault="00E86220" w:rsidP="009232B2">
      <w:pPr>
        <w:spacing w:after="0" w:line="240" w:lineRule="auto"/>
        <w:rPr>
          <w:rFonts w:ascii="Times New Roman" w:eastAsia="MS Mincho" w:hAnsi="Times New Roman" w:cs="Times New Roman"/>
          <w:iCs/>
          <w:sz w:val="28"/>
          <w:szCs w:val="28"/>
        </w:rPr>
      </w:pPr>
      <w:r w:rsidRPr="00E86220">
        <w:rPr>
          <w:rFonts w:ascii="Times New Roman" w:eastAsia="MS Mincho" w:hAnsi="Times New Roman" w:cs="Times New Roman"/>
          <w:iCs/>
          <w:sz w:val="28"/>
          <w:szCs w:val="28"/>
          <w:vertAlign w:val="superscript"/>
        </w:rPr>
        <w:t>4</w:t>
      </w:r>
      <w:r w:rsidR="007D21BE">
        <w:rPr>
          <w:rFonts w:ascii="Times New Roman" w:eastAsia="MS Mincho" w:hAnsi="Times New Roman" w:cs="Times New Roman"/>
          <w:iCs/>
          <w:sz w:val="28"/>
          <w:szCs w:val="28"/>
        </w:rPr>
        <w:t xml:space="preserve"> </w:t>
      </w:r>
      <w:r w:rsidR="009232B2" w:rsidRPr="007D21BE">
        <w:rPr>
          <w:rFonts w:ascii="Times New Roman" w:eastAsia="MS Mincho" w:hAnsi="Times New Roman" w:cs="Times New Roman"/>
          <w:iCs/>
          <w:sz w:val="28"/>
          <w:szCs w:val="28"/>
        </w:rPr>
        <w:t>Department of Psychology, Royal Holloway, University of London, London, United Kingdom</w:t>
      </w:r>
      <w:r w:rsidR="00BA4625">
        <w:rPr>
          <w:rFonts w:ascii="Times New Roman" w:eastAsia="MS Mincho" w:hAnsi="Times New Roman" w:cs="Times New Roman"/>
          <w:iCs/>
          <w:sz w:val="28"/>
          <w:szCs w:val="28"/>
        </w:rPr>
        <w:t>, TW20 0EX</w:t>
      </w:r>
    </w:p>
    <w:p w14:paraId="36F40965" w14:textId="77777777" w:rsidR="00781A66" w:rsidRPr="007D21BE" w:rsidRDefault="00781A66" w:rsidP="00DC4A34">
      <w:pPr>
        <w:rPr>
          <w:rFonts w:ascii="Times New Roman" w:eastAsia="MS Mincho" w:hAnsi="Times New Roman" w:cs="Times New Roman"/>
          <w:iCs/>
          <w:sz w:val="24"/>
          <w:szCs w:val="24"/>
        </w:rPr>
      </w:pPr>
    </w:p>
    <w:p w14:paraId="71C0154D" w14:textId="4DED4CFA" w:rsidR="00D95127" w:rsidRDefault="00353468">
      <w:pPr>
        <w:rPr>
          <w:rFonts w:ascii="Times New Roman" w:eastAsia="Calibri" w:hAnsi="Times New Roman" w:cs="Times New Roman"/>
          <w:iCs/>
          <w:sz w:val="28"/>
          <w:szCs w:val="28"/>
        </w:rPr>
      </w:pPr>
      <w:r w:rsidRPr="00575536">
        <w:rPr>
          <w:rFonts w:ascii="Times New Roman" w:eastAsia="Calibri" w:hAnsi="Times New Roman" w:cs="Times New Roman"/>
          <w:iCs/>
          <w:sz w:val="28"/>
          <w:szCs w:val="28"/>
        </w:rPr>
        <w:t>*Corresponding Author: Dr Lyn Ellett, Department of Psychology, Royal Holloway, University of London, Egham, Surrey, UK, TW20 0EX</w:t>
      </w:r>
      <w:r w:rsidR="00575536">
        <w:rPr>
          <w:rFonts w:ascii="Times New Roman" w:eastAsia="Calibri" w:hAnsi="Times New Roman" w:cs="Times New Roman"/>
          <w:iCs/>
          <w:sz w:val="28"/>
          <w:szCs w:val="28"/>
        </w:rPr>
        <w:t>.</w:t>
      </w:r>
    </w:p>
    <w:p w14:paraId="157894B3" w14:textId="0777EF8E" w:rsidR="00575536" w:rsidRPr="00575536" w:rsidRDefault="00575536">
      <w:pPr>
        <w:rPr>
          <w:rFonts w:ascii="Times New Roman" w:eastAsia="Calibri" w:hAnsi="Times New Roman" w:cs="Times New Roman"/>
          <w:iCs/>
          <w:sz w:val="28"/>
          <w:szCs w:val="28"/>
        </w:rPr>
      </w:pPr>
      <w:r>
        <w:rPr>
          <w:rFonts w:ascii="Times New Roman" w:eastAsia="Calibri" w:hAnsi="Times New Roman" w:cs="Times New Roman"/>
          <w:iCs/>
          <w:sz w:val="28"/>
          <w:szCs w:val="28"/>
        </w:rPr>
        <w:t>Email:  Lyn.Ellett@rhul.ac.uk.</w:t>
      </w:r>
    </w:p>
    <w:p w14:paraId="4D9CFEDB" w14:textId="77777777" w:rsidR="00353468" w:rsidRDefault="00353468">
      <w:pPr>
        <w:rPr>
          <w:rFonts w:ascii="Times New Roman" w:eastAsia="Calibri" w:hAnsi="Times New Roman" w:cs="Times New Roman"/>
          <w:iCs/>
          <w:sz w:val="24"/>
          <w:szCs w:val="24"/>
        </w:rPr>
      </w:pPr>
    </w:p>
    <w:p w14:paraId="1AE9F9F1" w14:textId="77777777" w:rsidR="00353468" w:rsidRDefault="00353468">
      <w:pPr>
        <w:rPr>
          <w:rFonts w:ascii="Times New Roman" w:eastAsia="Calibri" w:hAnsi="Times New Roman" w:cs="Times New Roman"/>
          <w:iCs/>
          <w:sz w:val="24"/>
          <w:szCs w:val="24"/>
        </w:rPr>
      </w:pPr>
    </w:p>
    <w:p w14:paraId="1D2658FC" w14:textId="77777777" w:rsidR="00353468" w:rsidRDefault="00353468">
      <w:pPr>
        <w:rPr>
          <w:rFonts w:ascii="Times New Roman" w:eastAsia="Calibri" w:hAnsi="Times New Roman" w:cs="Times New Roman"/>
          <w:iCs/>
          <w:sz w:val="24"/>
          <w:szCs w:val="24"/>
        </w:rPr>
      </w:pPr>
    </w:p>
    <w:p w14:paraId="63308B7E" w14:textId="77777777" w:rsidR="00353468" w:rsidRDefault="00353468">
      <w:pPr>
        <w:rPr>
          <w:rFonts w:ascii="Times New Roman" w:eastAsia="Calibri" w:hAnsi="Times New Roman" w:cs="Times New Roman"/>
          <w:iCs/>
          <w:sz w:val="24"/>
          <w:szCs w:val="24"/>
        </w:rPr>
      </w:pPr>
    </w:p>
    <w:p w14:paraId="586459B5" w14:textId="77777777" w:rsidR="00353468" w:rsidRDefault="00353468">
      <w:pPr>
        <w:rPr>
          <w:rFonts w:ascii="Times New Roman" w:eastAsia="Calibri" w:hAnsi="Times New Roman" w:cs="Times New Roman"/>
          <w:iCs/>
          <w:sz w:val="24"/>
          <w:szCs w:val="24"/>
        </w:rPr>
      </w:pPr>
    </w:p>
    <w:p w14:paraId="1CD2550A" w14:textId="77777777" w:rsidR="00353468" w:rsidRDefault="00353468">
      <w:pPr>
        <w:rPr>
          <w:rFonts w:ascii="Times New Roman" w:eastAsia="Calibri" w:hAnsi="Times New Roman" w:cs="Times New Roman"/>
          <w:iCs/>
          <w:sz w:val="24"/>
          <w:szCs w:val="24"/>
        </w:rPr>
      </w:pPr>
    </w:p>
    <w:p w14:paraId="4C1523C5" w14:textId="77777777" w:rsidR="00353468" w:rsidRPr="007D21BE" w:rsidRDefault="00353468">
      <w:pPr>
        <w:rPr>
          <w:rFonts w:ascii="Times New Roman" w:eastAsia="Calibri" w:hAnsi="Times New Roman" w:cs="Times New Roman"/>
          <w:iCs/>
          <w:sz w:val="24"/>
          <w:szCs w:val="24"/>
        </w:rPr>
      </w:pPr>
    </w:p>
    <w:p w14:paraId="620A0CD0"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369A7602"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5EADFA86"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5370D1AD"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2A28C260"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78B59F42"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6AABA4A1"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55D7A5DB"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4D029594"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7731327E" w14:textId="77777777" w:rsidR="00353468" w:rsidRDefault="00353468" w:rsidP="00B10C60">
      <w:pPr>
        <w:spacing w:after="0" w:line="240" w:lineRule="auto"/>
        <w:jc w:val="center"/>
        <w:rPr>
          <w:rFonts w:ascii="Times New Roman" w:eastAsia="Calibri" w:hAnsi="Times New Roman" w:cs="Times New Roman"/>
          <w:b/>
          <w:iCs/>
          <w:sz w:val="24"/>
          <w:szCs w:val="24"/>
        </w:rPr>
      </w:pPr>
    </w:p>
    <w:p w14:paraId="741770D5" w14:textId="63AFFE6A" w:rsidR="000C5C5E" w:rsidRDefault="000C5C5E" w:rsidP="00B10C60">
      <w:pPr>
        <w:spacing w:after="0" w:line="240" w:lineRule="auto"/>
        <w:jc w:val="center"/>
        <w:rPr>
          <w:rFonts w:ascii="Times New Roman" w:eastAsia="Calibri" w:hAnsi="Times New Roman" w:cs="Times New Roman"/>
          <w:b/>
          <w:iCs/>
          <w:sz w:val="24"/>
          <w:szCs w:val="24"/>
        </w:rPr>
      </w:pPr>
      <w:r w:rsidRPr="00F97CEE">
        <w:rPr>
          <w:rFonts w:ascii="Times New Roman" w:eastAsia="Calibri" w:hAnsi="Times New Roman" w:cs="Times New Roman"/>
          <w:b/>
          <w:iCs/>
          <w:sz w:val="24"/>
          <w:szCs w:val="24"/>
        </w:rPr>
        <w:t>Abstract</w:t>
      </w:r>
    </w:p>
    <w:p w14:paraId="4250A27A" w14:textId="77777777" w:rsidR="007C0021" w:rsidRPr="00F97CEE" w:rsidRDefault="007C0021" w:rsidP="00DC4A34">
      <w:pPr>
        <w:spacing w:after="0" w:line="240" w:lineRule="auto"/>
        <w:rPr>
          <w:rFonts w:ascii="Times New Roman" w:eastAsia="Calibri" w:hAnsi="Times New Roman" w:cs="Times New Roman"/>
          <w:b/>
          <w:iCs/>
          <w:sz w:val="24"/>
          <w:szCs w:val="24"/>
        </w:rPr>
      </w:pPr>
    </w:p>
    <w:p w14:paraId="46C6D0B5" w14:textId="778FA1F5" w:rsidR="00CD24F6" w:rsidRPr="007351A0" w:rsidRDefault="00DB4A4E" w:rsidP="00DC4A34">
      <w:pPr>
        <w:spacing w:after="0" w:line="480" w:lineRule="auto"/>
        <w:rPr>
          <w:rFonts w:ascii="Times New Roman" w:eastAsia="Calibri" w:hAnsi="Times New Roman" w:cs="Times New Roman"/>
          <w:sz w:val="24"/>
          <w:szCs w:val="24"/>
        </w:rPr>
      </w:pPr>
      <w:r>
        <w:rPr>
          <w:rFonts w:ascii="Times New Roman" w:eastAsia="Calibri" w:hAnsi="Times New Roman" w:cs="Times New Roman"/>
          <w:iCs/>
          <w:sz w:val="24"/>
          <w:szCs w:val="24"/>
        </w:rPr>
        <w:t xml:space="preserve">Paranoia </w:t>
      </w:r>
      <w:r w:rsidR="0036781C">
        <w:rPr>
          <w:rFonts w:ascii="Times New Roman" w:eastAsia="Calibri" w:hAnsi="Times New Roman" w:cs="Times New Roman"/>
          <w:iCs/>
          <w:sz w:val="24"/>
          <w:szCs w:val="24"/>
        </w:rPr>
        <w:t xml:space="preserve">is </w:t>
      </w:r>
      <w:r w:rsidR="00BA012C">
        <w:rPr>
          <w:rFonts w:ascii="Times New Roman" w:eastAsia="Calibri" w:hAnsi="Times New Roman" w:cs="Times New Roman"/>
          <w:iCs/>
          <w:sz w:val="24"/>
          <w:szCs w:val="24"/>
        </w:rPr>
        <w:t>common</w:t>
      </w:r>
      <w:r w:rsidR="00D86F93">
        <w:rPr>
          <w:rFonts w:ascii="Times New Roman" w:eastAsia="Calibri" w:hAnsi="Times New Roman" w:cs="Times New Roman"/>
          <w:iCs/>
          <w:sz w:val="24"/>
          <w:szCs w:val="24"/>
        </w:rPr>
        <w:t xml:space="preserve"> and distressing</w:t>
      </w:r>
      <w:r w:rsidR="00122E16">
        <w:rPr>
          <w:rFonts w:ascii="Times New Roman" w:eastAsia="Calibri" w:hAnsi="Times New Roman" w:cs="Times New Roman"/>
          <w:iCs/>
          <w:sz w:val="24"/>
          <w:szCs w:val="24"/>
        </w:rPr>
        <w:t xml:space="preserve"> in the general population</w:t>
      </w:r>
      <w:r>
        <w:rPr>
          <w:rFonts w:ascii="Times New Roman" w:eastAsia="Calibri" w:hAnsi="Times New Roman" w:cs="Times New Roman"/>
          <w:iCs/>
          <w:sz w:val="24"/>
          <w:szCs w:val="24"/>
        </w:rPr>
        <w:t xml:space="preserve"> and can impact on health, emotional wel</w:t>
      </w:r>
      <w:r w:rsidR="0036781C">
        <w:rPr>
          <w:rFonts w:ascii="Times New Roman" w:eastAsia="Calibri" w:hAnsi="Times New Roman" w:cs="Times New Roman"/>
          <w:iCs/>
          <w:sz w:val="24"/>
          <w:szCs w:val="24"/>
        </w:rPr>
        <w:t>l-being and social functioning</w:t>
      </w:r>
      <w:r w:rsidR="00122E16">
        <w:rPr>
          <w:rFonts w:ascii="Times New Roman" w:eastAsia="Calibri" w:hAnsi="Times New Roman" w:cs="Times New Roman"/>
          <w:iCs/>
          <w:sz w:val="24"/>
          <w:szCs w:val="24"/>
        </w:rPr>
        <w:t>, such that</w:t>
      </w:r>
      <w:r w:rsidR="0036781C">
        <w:rPr>
          <w:rFonts w:ascii="Times New Roman" w:eastAsia="Calibri" w:hAnsi="Times New Roman" w:cs="Times New Roman"/>
          <w:iCs/>
          <w:sz w:val="24"/>
          <w:szCs w:val="24"/>
        </w:rPr>
        <w:t xml:space="preserve"> effective </w:t>
      </w:r>
      <w:r w:rsidR="0031332B">
        <w:rPr>
          <w:rFonts w:ascii="Times New Roman" w:eastAsia="Calibri" w:hAnsi="Times New Roman" w:cs="Times New Roman"/>
          <w:iCs/>
          <w:sz w:val="24"/>
          <w:szCs w:val="24"/>
        </w:rPr>
        <w:t>interventions</w:t>
      </w:r>
      <w:r w:rsidR="0036781C">
        <w:rPr>
          <w:rFonts w:ascii="Times New Roman" w:eastAsia="Calibri" w:hAnsi="Times New Roman" w:cs="Times New Roman"/>
          <w:iCs/>
          <w:sz w:val="24"/>
          <w:szCs w:val="24"/>
        </w:rPr>
        <w:t xml:space="preserve"> are needed</w:t>
      </w:r>
      <w:r w:rsidR="00DD609F">
        <w:rPr>
          <w:rFonts w:ascii="Times New Roman" w:eastAsia="Calibri" w:hAnsi="Times New Roman" w:cs="Times New Roman"/>
          <w:iCs/>
          <w:sz w:val="24"/>
          <w:szCs w:val="24"/>
        </w:rPr>
        <w:t xml:space="preserve">.  </w:t>
      </w:r>
      <w:r w:rsidR="00122E16">
        <w:rPr>
          <w:rFonts w:ascii="Times New Roman" w:eastAsia="Calibri" w:hAnsi="Times New Roman" w:cs="Times New Roman"/>
          <w:iCs/>
          <w:sz w:val="24"/>
          <w:szCs w:val="24"/>
        </w:rPr>
        <w:t>B</w:t>
      </w:r>
      <w:r w:rsidR="00FE7A56" w:rsidRPr="00F97CEE">
        <w:rPr>
          <w:rFonts w:ascii="Times New Roman" w:eastAsia="Calibri" w:hAnsi="Times New Roman" w:cs="Times New Roman"/>
          <w:sz w:val="24"/>
          <w:szCs w:val="24"/>
        </w:rPr>
        <w:t>rief</w:t>
      </w:r>
      <w:r w:rsidR="00C90475">
        <w:rPr>
          <w:rFonts w:ascii="Times New Roman" w:eastAsia="Calibri" w:hAnsi="Times New Roman" w:cs="Times New Roman"/>
          <w:sz w:val="24"/>
          <w:szCs w:val="24"/>
        </w:rPr>
        <w:t xml:space="preserve"> </w:t>
      </w:r>
      <w:r w:rsidR="00FE7A56" w:rsidRPr="00F97CEE">
        <w:rPr>
          <w:rFonts w:ascii="Times New Roman" w:eastAsia="Calibri" w:hAnsi="Times New Roman" w:cs="Times New Roman"/>
          <w:sz w:val="24"/>
          <w:szCs w:val="24"/>
        </w:rPr>
        <w:t>online</w:t>
      </w:r>
      <w:r w:rsidR="00C90475">
        <w:rPr>
          <w:rFonts w:ascii="Times New Roman" w:eastAsia="Calibri" w:hAnsi="Times New Roman" w:cs="Times New Roman"/>
          <w:sz w:val="24"/>
          <w:szCs w:val="24"/>
        </w:rPr>
        <w:t xml:space="preserve"> </w:t>
      </w:r>
      <w:r w:rsidR="00C90475">
        <w:rPr>
          <w:rFonts w:ascii="Times New Roman" w:eastAsia="Calibri" w:hAnsi="Times New Roman" w:cs="Times New Roman"/>
          <w:iCs/>
          <w:sz w:val="24"/>
          <w:szCs w:val="24"/>
        </w:rPr>
        <w:t>mindfulness-based interventions</w:t>
      </w:r>
      <w:r w:rsidR="00FE7A56" w:rsidRPr="00F97CEE">
        <w:rPr>
          <w:rFonts w:ascii="Times New Roman" w:eastAsia="Calibri" w:hAnsi="Times New Roman" w:cs="Times New Roman"/>
          <w:sz w:val="24"/>
          <w:szCs w:val="24"/>
        </w:rPr>
        <w:t xml:space="preserve"> </w:t>
      </w:r>
      <w:r w:rsidR="00C90475">
        <w:rPr>
          <w:rFonts w:ascii="Times New Roman" w:eastAsia="Calibri" w:hAnsi="Times New Roman" w:cs="Times New Roman"/>
          <w:sz w:val="24"/>
          <w:szCs w:val="24"/>
        </w:rPr>
        <w:t>(</w:t>
      </w:r>
      <w:r w:rsidR="00FE7A56" w:rsidRPr="00F97CEE">
        <w:rPr>
          <w:rFonts w:ascii="Times New Roman" w:eastAsia="Calibri" w:hAnsi="Times New Roman" w:cs="Times New Roman"/>
          <w:sz w:val="24"/>
          <w:szCs w:val="24"/>
        </w:rPr>
        <w:t>MBIs</w:t>
      </w:r>
      <w:r w:rsidR="00C90475">
        <w:rPr>
          <w:rFonts w:ascii="Times New Roman" w:eastAsia="Calibri" w:hAnsi="Times New Roman" w:cs="Times New Roman"/>
          <w:sz w:val="24"/>
          <w:szCs w:val="24"/>
        </w:rPr>
        <w:t>)</w:t>
      </w:r>
      <w:r w:rsidR="00122E16">
        <w:rPr>
          <w:rFonts w:ascii="Times New Roman" w:eastAsia="Calibri" w:hAnsi="Times New Roman" w:cs="Times New Roman"/>
          <w:sz w:val="24"/>
          <w:szCs w:val="24"/>
        </w:rPr>
        <w:t xml:space="preserve"> have been shown to </w:t>
      </w:r>
      <w:r w:rsidR="002E57D1">
        <w:rPr>
          <w:rFonts w:ascii="Times New Roman" w:eastAsia="Calibri" w:hAnsi="Times New Roman" w:cs="Times New Roman"/>
          <w:sz w:val="24"/>
          <w:szCs w:val="24"/>
        </w:rPr>
        <w:t xml:space="preserve">reduce symptoms of </w:t>
      </w:r>
      <w:r w:rsidR="00FE7A56" w:rsidRPr="00F97CEE">
        <w:rPr>
          <w:rFonts w:ascii="Times New Roman" w:eastAsia="Calibri" w:hAnsi="Times New Roman" w:cs="Times New Roman"/>
          <w:sz w:val="24"/>
          <w:szCs w:val="24"/>
        </w:rPr>
        <w:t>anxiety and depression</w:t>
      </w:r>
      <w:r w:rsidR="00122E16">
        <w:rPr>
          <w:rFonts w:ascii="Times New Roman" w:eastAsia="Calibri" w:hAnsi="Times New Roman" w:cs="Times New Roman"/>
          <w:sz w:val="24"/>
          <w:szCs w:val="24"/>
        </w:rPr>
        <w:t xml:space="preserve"> in </w:t>
      </w:r>
      <w:r w:rsidR="00C15FAC">
        <w:rPr>
          <w:rFonts w:ascii="Times New Roman" w:eastAsia="Calibri" w:hAnsi="Times New Roman" w:cs="Times New Roman"/>
          <w:sz w:val="24"/>
          <w:szCs w:val="24"/>
        </w:rPr>
        <w:t>non-clinical</w:t>
      </w:r>
      <w:r w:rsidR="00122E16">
        <w:rPr>
          <w:rFonts w:ascii="Times New Roman" w:eastAsia="Calibri" w:hAnsi="Times New Roman" w:cs="Times New Roman"/>
          <w:sz w:val="24"/>
          <w:szCs w:val="24"/>
        </w:rPr>
        <w:t xml:space="preserve"> samples,</w:t>
      </w:r>
      <w:r w:rsidR="00FE7A56">
        <w:rPr>
          <w:rFonts w:ascii="Times New Roman" w:eastAsia="Calibri" w:hAnsi="Times New Roman" w:cs="Times New Roman"/>
          <w:sz w:val="24"/>
          <w:szCs w:val="24"/>
        </w:rPr>
        <w:t xml:space="preserve"> however </w:t>
      </w:r>
      <w:r w:rsidR="001A2F62" w:rsidRPr="00DB4A4E">
        <w:rPr>
          <w:rFonts w:ascii="Times New Roman" w:eastAsia="Calibri" w:hAnsi="Times New Roman" w:cs="Times New Roman"/>
          <w:iCs/>
          <w:sz w:val="24"/>
          <w:szCs w:val="24"/>
        </w:rPr>
        <w:t xml:space="preserve">at present there is no research investigating whether </w:t>
      </w:r>
      <w:r w:rsidR="001A2F62">
        <w:rPr>
          <w:rFonts w:ascii="Times New Roman" w:eastAsia="Calibri" w:hAnsi="Times New Roman" w:cs="Times New Roman"/>
          <w:iCs/>
          <w:sz w:val="24"/>
          <w:szCs w:val="24"/>
        </w:rPr>
        <w:t>they</w:t>
      </w:r>
      <w:r w:rsidR="001A2F62" w:rsidRPr="00DB4A4E">
        <w:rPr>
          <w:rFonts w:ascii="Times New Roman" w:eastAsia="Calibri" w:hAnsi="Times New Roman" w:cs="Times New Roman"/>
          <w:iCs/>
          <w:sz w:val="24"/>
          <w:szCs w:val="24"/>
        </w:rPr>
        <w:t xml:space="preserve"> can </w:t>
      </w:r>
      <w:r w:rsidR="002E57D1">
        <w:rPr>
          <w:rFonts w:ascii="Times New Roman" w:eastAsia="Calibri" w:hAnsi="Times New Roman" w:cs="Times New Roman"/>
          <w:iCs/>
          <w:sz w:val="24"/>
          <w:szCs w:val="24"/>
        </w:rPr>
        <w:t xml:space="preserve">reduce </w:t>
      </w:r>
      <w:r w:rsidR="001A2F62" w:rsidRPr="00DB4A4E">
        <w:rPr>
          <w:rFonts w:ascii="Times New Roman" w:eastAsia="Calibri" w:hAnsi="Times New Roman" w:cs="Times New Roman"/>
          <w:iCs/>
          <w:sz w:val="24"/>
          <w:szCs w:val="24"/>
        </w:rPr>
        <w:t>paranoia</w:t>
      </w:r>
      <w:r w:rsidR="00DD609F">
        <w:rPr>
          <w:rFonts w:ascii="Times New Roman" w:eastAsia="Calibri" w:hAnsi="Times New Roman" w:cs="Times New Roman"/>
          <w:iCs/>
          <w:sz w:val="24"/>
          <w:szCs w:val="24"/>
        </w:rPr>
        <w:t xml:space="preserve">.  </w:t>
      </w:r>
      <w:r w:rsidR="00C90475">
        <w:rPr>
          <w:rFonts w:ascii="Times New Roman" w:eastAsia="Calibri" w:hAnsi="Times New Roman" w:cs="Times New Roman"/>
          <w:sz w:val="24"/>
          <w:szCs w:val="24"/>
        </w:rPr>
        <w:t>T</w:t>
      </w:r>
      <w:r w:rsidR="00FE7A56">
        <w:rPr>
          <w:rFonts w:ascii="Times New Roman" w:eastAsia="Calibri" w:hAnsi="Times New Roman" w:cs="Times New Roman"/>
          <w:sz w:val="24"/>
          <w:szCs w:val="24"/>
        </w:rPr>
        <w:t>he current study explore</w:t>
      </w:r>
      <w:r w:rsidR="00EE199E">
        <w:rPr>
          <w:rFonts w:ascii="Times New Roman" w:eastAsia="Calibri" w:hAnsi="Times New Roman" w:cs="Times New Roman"/>
          <w:sz w:val="24"/>
          <w:szCs w:val="24"/>
        </w:rPr>
        <w:t>d whether a brief online MBI</w:t>
      </w:r>
      <w:r w:rsidR="00FE7A56">
        <w:rPr>
          <w:rFonts w:ascii="Times New Roman" w:eastAsia="Calibri" w:hAnsi="Times New Roman" w:cs="Times New Roman"/>
          <w:sz w:val="24"/>
          <w:szCs w:val="24"/>
        </w:rPr>
        <w:t xml:space="preserve"> increase</w:t>
      </w:r>
      <w:r w:rsidR="00EE199E">
        <w:rPr>
          <w:rFonts w:ascii="Times New Roman" w:eastAsia="Calibri" w:hAnsi="Times New Roman" w:cs="Times New Roman"/>
          <w:sz w:val="24"/>
          <w:szCs w:val="24"/>
        </w:rPr>
        <w:t>d</w:t>
      </w:r>
      <w:r w:rsidR="00FE7A56">
        <w:rPr>
          <w:rFonts w:ascii="Times New Roman" w:eastAsia="Calibri" w:hAnsi="Times New Roman" w:cs="Times New Roman"/>
          <w:sz w:val="24"/>
          <w:szCs w:val="24"/>
        </w:rPr>
        <w:t xml:space="preserve"> levels of mindfulness and reduce</w:t>
      </w:r>
      <w:r w:rsidR="00EE199E">
        <w:rPr>
          <w:rFonts w:ascii="Times New Roman" w:eastAsia="Calibri" w:hAnsi="Times New Roman" w:cs="Times New Roman"/>
          <w:sz w:val="24"/>
          <w:szCs w:val="24"/>
        </w:rPr>
        <w:t>d</w:t>
      </w:r>
      <w:r w:rsidR="00FE7A56">
        <w:rPr>
          <w:rFonts w:ascii="Times New Roman" w:eastAsia="Calibri" w:hAnsi="Times New Roman" w:cs="Times New Roman"/>
          <w:sz w:val="24"/>
          <w:szCs w:val="24"/>
        </w:rPr>
        <w:t xml:space="preserve"> levels of paranoia in a </w:t>
      </w:r>
      <w:r w:rsidR="00C15FAC">
        <w:rPr>
          <w:rFonts w:ascii="Times New Roman" w:eastAsia="Calibri" w:hAnsi="Times New Roman" w:cs="Times New Roman"/>
          <w:sz w:val="24"/>
          <w:szCs w:val="24"/>
        </w:rPr>
        <w:t>non-clinical</w:t>
      </w:r>
      <w:r w:rsidR="00FE7A56">
        <w:rPr>
          <w:rFonts w:ascii="Times New Roman" w:eastAsia="Calibri" w:hAnsi="Times New Roman" w:cs="Times New Roman"/>
          <w:sz w:val="24"/>
          <w:szCs w:val="24"/>
        </w:rPr>
        <w:t xml:space="preserve"> population</w:t>
      </w:r>
      <w:r w:rsidR="00DD609F">
        <w:rPr>
          <w:rFonts w:ascii="Times New Roman" w:eastAsia="Calibri" w:hAnsi="Times New Roman" w:cs="Times New Roman"/>
          <w:sz w:val="24"/>
          <w:szCs w:val="24"/>
        </w:rPr>
        <w:t xml:space="preserve">.  </w:t>
      </w:r>
      <w:r w:rsidR="00EE199E">
        <w:rPr>
          <w:rFonts w:ascii="Times New Roman" w:eastAsia="Calibri" w:hAnsi="Times New Roman" w:cs="Times New Roman"/>
          <w:sz w:val="24"/>
          <w:szCs w:val="24"/>
        </w:rPr>
        <w:t>The mediating effect of mindfulness on any changes</w:t>
      </w:r>
      <w:r w:rsidR="0036781C">
        <w:rPr>
          <w:rFonts w:ascii="Times New Roman" w:eastAsia="Calibri" w:hAnsi="Times New Roman" w:cs="Times New Roman"/>
          <w:sz w:val="24"/>
          <w:szCs w:val="24"/>
        </w:rPr>
        <w:t xml:space="preserve"> in paranoia</w:t>
      </w:r>
      <w:r w:rsidR="00EE199E">
        <w:rPr>
          <w:rFonts w:ascii="Times New Roman" w:eastAsia="Calibri" w:hAnsi="Times New Roman" w:cs="Times New Roman"/>
          <w:sz w:val="24"/>
          <w:szCs w:val="24"/>
        </w:rPr>
        <w:t xml:space="preserve"> was also investigated.</w:t>
      </w:r>
      <w:r w:rsidR="007351A0">
        <w:rPr>
          <w:rFonts w:ascii="Times New Roman" w:eastAsia="Calibri" w:hAnsi="Times New Roman" w:cs="Times New Roman"/>
          <w:sz w:val="24"/>
          <w:szCs w:val="24"/>
        </w:rPr>
        <w:t xml:space="preserve"> </w:t>
      </w:r>
      <w:r w:rsidR="00870AC3">
        <w:rPr>
          <w:rFonts w:ascii="Times New Roman" w:eastAsia="Calibri" w:hAnsi="Times New Roman" w:cs="Times New Roman"/>
          <w:sz w:val="24"/>
          <w:szCs w:val="24"/>
        </w:rPr>
        <w:t>One hundred and ten</w:t>
      </w:r>
      <w:r w:rsidR="00870AC3" w:rsidRPr="00FE7A56">
        <w:rPr>
          <w:rFonts w:ascii="Times New Roman" w:eastAsia="Calibri" w:hAnsi="Times New Roman" w:cs="Times New Roman"/>
          <w:sz w:val="24"/>
          <w:szCs w:val="24"/>
        </w:rPr>
        <w:t xml:space="preserve"> </w:t>
      </w:r>
      <w:r w:rsidR="00FE7A56" w:rsidRPr="00FE7A56">
        <w:rPr>
          <w:rFonts w:ascii="Times New Roman" w:eastAsia="Calibri" w:hAnsi="Times New Roman" w:cs="Times New Roman"/>
          <w:sz w:val="24"/>
          <w:szCs w:val="24"/>
        </w:rPr>
        <w:t xml:space="preserve">participants </w:t>
      </w:r>
      <w:r w:rsidR="00DF4694">
        <w:rPr>
          <w:rFonts w:ascii="Times New Roman" w:eastAsia="Calibri" w:hAnsi="Times New Roman" w:cs="Times New Roman"/>
          <w:sz w:val="24"/>
          <w:szCs w:val="24"/>
        </w:rPr>
        <w:t xml:space="preserve">were </w:t>
      </w:r>
      <w:r w:rsidR="00FE7A56" w:rsidRPr="00FE7A56">
        <w:rPr>
          <w:rFonts w:ascii="Times New Roman" w:eastAsia="Calibri" w:hAnsi="Times New Roman" w:cs="Times New Roman"/>
          <w:sz w:val="24"/>
          <w:szCs w:val="24"/>
        </w:rPr>
        <w:t xml:space="preserve">randomly allocated to either </w:t>
      </w:r>
      <w:r w:rsidR="00FE7A56">
        <w:rPr>
          <w:rFonts w:ascii="Times New Roman" w:eastAsia="Calibri" w:hAnsi="Times New Roman" w:cs="Times New Roman"/>
          <w:sz w:val="24"/>
          <w:szCs w:val="24"/>
        </w:rPr>
        <w:t>a two week</w:t>
      </w:r>
      <w:r w:rsidR="00FE7A56" w:rsidRPr="00FE7A56">
        <w:rPr>
          <w:rFonts w:ascii="Times New Roman" w:eastAsia="Calibri" w:hAnsi="Times New Roman" w:cs="Times New Roman"/>
          <w:sz w:val="24"/>
          <w:szCs w:val="24"/>
        </w:rPr>
        <w:t xml:space="preserve"> online MBI</w:t>
      </w:r>
      <w:r w:rsidR="00FE7A56">
        <w:rPr>
          <w:rFonts w:ascii="Times New Roman" w:eastAsia="Calibri" w:hAnsi="Times New Roman" w:cs="Times New Roman"/>
          <w:sz w:val="24"/>
          <w:szCs w:val="24"/>
        </w:rPr>
        <w:t xml:space="preserve"> </w:t>
      </w:r>
      <w:r w:rsidR="002E57D1">
        <w:rPr>
          <w:rFonts w:ascii="Times New Roman" w:eastAsia="Calibri" w:hAnsi="Times New Roman" w:cs="Times New Roman"/>
          <w:sz w:val="24"/>
          <w:szCs w:val="24"/>
        </w:rPr>
        <w:t xml:space="preserve">including </w:t>
      </w:r>
      <w:r w:rsidR="00FE7A56">
        <w:rPr>
          <w:rFonts w:ascii="Times New Roman" w:eastAsia="Calibri" w:hAnsi="Times New Roman" w:cs="Times New Roman"/>
          <w:sz w:val="24"/>
          <w:szCs w:val="24"/>
        </w:rPr>
        <w:t xml:space="preserve">10 minutes of daily guided mindfulness practice </w:t>
      </w:r>
      <w:r w:rsidR="00FE7A56" w:rsidRPr="00FE7A56">
        <w:rPr>
          <w:rFonts w:ascii="Times New Roman" w:eastAsia="Calibri" w:hAnsi="Times New Roman" w:cs="Times New Roman"/>
          <w:sz w:val="24"/>
          <w:szCs w:val="24"/>
        </w:rPr>
        <w:t xml:space="preserve">or to </w:t>
      </w:r>
      <w:r w:rsidR="00DF4694">
        <w:rPr>
          <w:rFonts w:ascii="Times New Roman" w:eastAsia="Calibri" w:hAnsi="Times New Roman" w:cs="Times New Roman"/>
          <w:sz w:val="24"/>
          <w:szCs w:val="24"/>
        </w:rPr>
        <w:t xml:space="preserve">a </w:t>
      </w:r>
      <w:r w:rsidR="00FE7A56" w:rsidRPr="00FE7A56">
        <w:rPr>
          <w:rFonts w:ascii="Times New Roman" w:eastAsia="Calibri" w:hAnsi="Times New Roman" w:cs="Times New Roman"/>
          <w:sz w:val="24"/>
          <w:szCs w:val="24"/>
        </w:rPr>
        <w:t>waitlist control condition</w:t>
      </w:r>
      <w:r w:rsidR="00DD609F">
        <w:rPr>
          <w:rFonts w:ascii="Times New Roman" w:eastAsia="Calibri" w:hAnsi="Times New Roman" w:cs="Times New Roman"/>
          <w:sz w:val="24"/>
          <w:szCs w:val="24"/>
        </w:rPr>
        <w:t xml:space="preserve">.  </w:t>
      </w:r>
      <w:r w:rsidR="00FE7A56">
        <w:rPr>
          <w:rFonts w:ascii="Times New Roman" w:eastAsia="Calibri" w:hAnsi="Times New Roman" w:cs="Times New Roman"/>
          <w:sz w:val="24"/>
          <w:szCs w:val="24"/>
        </w:rPr>
        <w:t>Measures of mindfulness and paranoia were administered at baseline, post-intervention and one-week follow-up.</w:t>
      </w:r>
      <w:r w:rsidR="007351A0">
        <w:rPr>
          <w:rFonts w:ascii="Times New Roman" w:eastAsia="Calibri" w:hAnsi="Times New Roman" w:cs="Times New Roman"/>
          <w:sz w:val="24"/>
          <w:szCs w:val="24"/>
        </w:rPr>
        <w:t xml:space="preserve"> </w:t>
      </w:r>
      <w:r w:rsidR="00CD24F6">
        <w:rPr>
          <w:rFonts w:ascii="Times New Roman" w:eastAsia="Times New Roman" w:hAnsi="Times New Roman" w:cs="Times New Roman"/>
          <w:sz w:val="24"/>
          <w:szCs w:val="24"/>
          <w:lang w:eastAsia="en-GB"/>
        </w:rPr>
        <w:t xml:space="preserve">Participants in the </w:t>
      </w:r>
      <w:r w:rsidR="00CD24F6" w:rsidRPr="009A1C45">
        <w:rPr>
          <w:rFonts w:ascii="Times New Roman" w:eastAsia="Times New Roman" w:hAnsi="Times New Roman" w:cs="Times New Roman"/>
          <w:sz w:val="24"/>
          <w:szCs w:val="24"/>
          <w:lang w:eastAsia="en-GB"/>
        </w:rPr>
        <w:t xml:space="preserve">MBI group displayed significantly greater </w:t>
      </w:r>
      <w:r w:rsidR="002E57D1" w:rsidRPr="009A1C45">
        <w:rPr>
          <w:rFonts w:ascii="Times New Roman" w:eastAsia="Times New Roman" w:hAnsi="Times New Roman" w:cs="Times New Roman"/>
          <w:sz w:val="24"/>
          <w:szCs w:val="24"/>
          <w:lang w:eastAsia="en-GB"/>
        </w:rPr>
        <w:t>reductions in paranoia</w:t>
      </w:r>
      <w:r w:rsidR="002E57D1">
        <w:rPr>
          <w:rFonts w:ascii="Times New Roman" w:eastAsia="Times New Roman" w:hAnsi="Times New Roman" w:cs="Times New Roman"/>
          <w:sz w:val="24"/>
          <w:szCs w:val="24"/>
          <w:lang w:eastAsia="en-GB"/>
        </w:rPr>
        <w:t xml:space="preserve"> </w:t>
      </w:r>
      <w:r w:rsidR="00CD24F6" w:rsidRPr="009A1C45">
        <w:rPr>
          <w:rFonts w:ascii="Times New Roman" w:eastAsia="Times New Roman" w:hAnsi="Times New Roman" w:cs="Times New Roman"/>
          <w:sz w:val="24"/>
          <w:szCs w:val="24"/>
          <w:lang w:eastAsia="en-GB"/>
        </w:rPr>
        <w:t>compared to the waitlist control group</w:t>
      </w:r>
      <w:r w:rsidR="00DD609F">
        <w:rPr>
          <w:rFonts w:ascii="Times New Roman" w:eastAsia="Times New Roman" w:hAnsi="Times New Roman" w:cs="Times New Roman"/>
          <w:sz w:val="24"/>
          <w:szCs w:val="24"/>
          <w:lang w:eastAsia="en-GB"/>
        </w:rPr>
        <w:t xml:space="preserve">.  </w:t>
      </w:r>
      <w:r w:rsidR="00CD24F6" w:rsidRPr="009A1C45">
        <w:rPr>
          <w:rFonts w:ascii="Times New Roman" w:eastAsia="Times New Roman" w:hAnsi="Times New Roman" w:cs="Times New Roman"/>
          <w:sz w:val="24"/>
          <w:szCs w:val="24"/>
          <w:lang w:eastAsia="en-GB"/>
        </w:rPr>
        <w:t xml:space="preserve">Mediation analysis demonstrated that change in mindfulness skills </w:t>
      </w:r>
      <w:r w:rsidR="0059557B">
        <w:rPr>
          <w:rFonts w:ascii="Times New Roman" w:eastAsia="Times New Roman" w:hAnsi="Times New Roman" w:cs="Times New Roman"/>
          <w:sz w:val="24"/>
          <w:szCs w:val="24"/>
          <w:lang w:eastAsia="en-GB"/>
        </w:rPr>
        <w:t xml:space="preserve">(specifically </w:t>
      </w:r>
      <w:proofErr w:type="gramStart"/>
      <w:r w:rsidR="0059557B">
        <w:rPr>
          <w:rFonts w:ascii="Times New Roman" w:eastAsia="Times New Roman" w:hAnsi="Times New Roman" w:cs="Times New Roman"/>
          <w:sz w:val="24"/>
          <w:szCs w:val="24"/>
          <w:lang w:eastAsia="en-GB"/>
        </w:rPr>
        <w:t>the observe</w:t>
      </w:r>
      <w:proofErr w:type="gramEnd"/>
      <w:r w:rsidR="0059557B">
        <w:rPr>
          <w:rFonts w:ascii="Times New Roman" w:eastAsia="Times New Roman" w:hAnsi="Times New Roman" w:cs="Times New Roman"/>
          <w:sz w:val="24"/>
          <w:szCs w:val="24"/>
          <w:lang w:eastAsia="en-GB"/>
        </w:rPr>
        <w:t xml:space="preserve">, describe and </w:t>
      </w:r>
      <w:proofErr w:type="spellStart"/>
      <w:r w:rsidR="0059557B">
        <w:rPr>
          <w:rFonts w:ascii="Times New Roman" w:eastAsia="Times New Roman" w:hAnsi="Times New Roman" w:cs="Times New Roman"/>
          <w:sz w:val="24"/>
          <w:szCs w:val="24"/>
          <w:lang w:eastAsia="en-GB"/>
        </w:rPr>
        <w:t>nonreact</w:t>
      </w:r>
      <w:proofErr w:type="spellEnd"/>
      <w:r w:rsidR="0059557B">
        <w:rPr>
          <w:rFonts w:ascii="Times New Roman" w:eastAsia="Times New Roman" w:hAnsi="Times New Roman" w:cs="Times New Roman"/>
          <w:sz w:val="24"/>
          <w:szCs w:val="24"/>
          <w:lang w:eastAsia="en-GB"/>
        </w:rPr>
        <w:t xml:space="preserve"> facets of the FFMQ) </w:t>
      </w:r>
      <w:r w:rsidR="00CD24F6" w:rsidRPr="009A1C45">
        <w:rPr>
          <w:rFonts w:ascii="Times New Roman" w:eastAsia="Times New Roman" w:hAnsi="Times New Roman" w:cs="Times New Roman"/>
          <w:sz w:val="24"/>
          <w:szCs w:val="24"/>
          <w:lang w:eastAsia="en-GB"/>
        </w:rPr>
        <w:t>mediat</w:t>
      </w:r>
      <w:r w:rsidR="00DF4694">
        <w:rPr>
          <w:rFonts w:ascii="Times New Roman" w:eastAsia="Times New Roman" w:hAnsi="Times New Roman" w:cs="Times New Roman"/>
          <w:sz w:val="24"/>
          <w:szCs w:val="24"/>
          <w:lang w:eastAsia="en-GB"/>
        </w:rPr>
        <w:t xml:space="preserve">ed the relationship between intervention type and </w:t>
      </w:r>
      <w:r w:rsidR="00CD24F6" w:rsidRPr="009A1C45">
        <w:rPr>
          <w:rFonts w:ascii="Times New Roman" w:eastAsia="Times New Roman" w:hAnsi="Times New Roman" w:cs="Times New Roman"/>
          <w:sz w:val="24"/>
          <w:szCs w:val="24"/>
          <w:lang w:eastAsia="en-GB"/>
        </w:rPr>
        <w:t>change in levels of paranoia.</w:t>
      </w:r>
      <w:r w:rsidR="00CD24F6">
        <w:rPr>
          <w:rFonts w:ascii="Times New Roman" w:eastAsia="Times New Roman" w:hAnsi="Times New Roman" w:cs="Times New Roman"/>
          <w:sz w:val="24"/>
          <w:szCs w:val="24"/>
          <w:lang w:eastAsia="en-GB"/>
        </w:rPr>
        <w:t xml:space="preserve"> </w:t>
      </w:r>
      <w:r w:rsidR="00366C18">
        <w:rPr>
          <w:rFonts w:ascii="Times New Roman" w:eastAsia="Times New Roman" w:hAnsi="Times New Roman" w:cs="Times New Roman"/>
          <w:sz w:val="24"/>
          <w:szCs w:val="24"/>
          <w:lang w:eastAsia="en-GB"/>
        </w:rPr>
        <w:t xml:space="preserve"> </w:t>
      </w:r>
      <w:r w:rsidR="00CD24F6">
        <w:rPr>
          <w:rFonts w:ascii="Times New Roman" w:eastAsia="Times New Roman" w:hAnsi="Times New Roman" w:cs="Times New Roman"/>
          <w:sz w:val="24"/>
          <w:szCs w:val="24"/>
          <w:lang w:eastAsia="en-GB"/>
        </w:rPr>
        <w:t xml:space="preserve">This study provides evidence that </w:t>
      </w:r>
      <w:r w:rsidR="00CD24F6" w:rsidRPr="009A1C45">
        <w:rPr>
          <w:rFonts w:ascii="Times New Roman" w:eastAsia="Times New Roman" w:hAnsi="Times New Roman" w:cs="Times New Roman"/>
          <w:sz w:val="24"/>
          <w:szCs w:val="24"/>
          <w:lang w:eastAsia="en-GB"/>
        </w:rPr>
        <w:t xml:space="preserve">a brief online MBI can </w:t>
      </w:r>
      <w:r w:rsidR="001A2F62">
        <w:rPr>
          <w:rFonts w:ascii="Times New Roman" w:eastAsia="Times New Roman" w:hAnsi="Times New Roman" w:cs="Times New Roman"/>
          <w:sz w:val="24"/>
          <w:szCs w:val="24"/>
          <w:lang w:eastAsia="en-GB"/>
        </w:rPr>
        <w:t>significantly</w:t>
      </w:r>
      <w:r w:rsidR="00CD24F6" w:rsidRPr="009A1C45">
        <w:rPr>
          <w:rFonts w:ascii="Times New Roman" w:eastAsia="Times New Roman" w:hAnsi="Times New Roman" w:cs="Times New Roman"/>
          <w:sz w:val="24"/>
          <w:szCs w:val="24"/>
          <w:lang w:eastAsia="en-GB"/>
        </w:rPr>
        <w:t xml:space="preserve"> reduce levels of paranoia in a </w:t>
      </w:r>
      <w:r w:rsidR="00C15FAC">
        <w:rPr>
          <w:rFonts w:ascii="Times New Roman" w:eastAsia="Times New Roman" w:hAnsi="Times New Roman" w:cs="Times New Roman"/>
          <w:sz w:val="24"/>
          <w:szCs w:val="24"/>
          <w:lang w:eastAsia="en-GB"/>
        </w:rPr>
        <w:t>non-clinical</w:t>
      </w:r>
      <w:r w:rsidR="00CD24F6" w:rsidRPr="009A1C45">
        <w:rPr>
          <w:rFonts w:ascii="Times New Roman" w:eastAsia="Times New Roman" w:hAnsi="Times New Roman" w:cs="Times New Roman"/>
          <w:sz w:val="24"/>
          <w:szCs w:val="24"/>
          <w:lang w:eastAsia="en-GB"/>
        </w:rPr>
        <w:t xml:space="preserve"> population</w:t>
      </w:r>
      <w:r w:rsidR="00DD609F">
        <w:rPr>
          <w:rFonts w:ascii="Times New Roman" w:eastAsia="Times New Roman" w:hAnsi="Times New Roman" w:cs="Times New Roman"/>
          <w:sz w:val="24"/>
          <w:szCs w:val="24"/>
          <w:lang w:eastAsia="en-GB"/>
        </w:rPr>
        <w:t xml:space="preserve">.  </w:t>
      </w:r>
      <w:r w:rsidR="00CD24F6" w:rsidRPr="009A1C45">
        <w:rPr>
          <w:rFonts w:ascii="Times New Roman" w:eastAsia="Times New Roman" w:hAnsi="Times New Roman" w:cs="Times New Roman"/>
          <w:sz w:val="24"/>
          <w:szCs w:val="24"/>
          <w:lang w:eastAsia="en-GB"/>
        </w:rPr>
        <w:t>Furthermore, increases in mindfulness skills from this brief online MBI</w:t>
      </w:r>
      <w:r w:rsidR="00CD24F6">
        <w:rPr>
          <w:rFonts w:ascii="Times New Roman" w:eastAsia="Times New Roman" w:hAnsi="Times New Roman" w:cs="Times New Roman"/>
          <w:sz w:val="24"/>
          <w:szCs w:val="24"/>
          <w:lang w:eastAsia="en-GB"/>
        </w:rPr>
        <w:t xml:space="preserve"> can</w:t>
      </w:r>
      <w:r w:rsidR="00CD24F6" w:rsidRPr="009A1C45">
        <w:rPr>
          <w:rFonts w:ascii="Times New Roman" w:eastAsia="Times New Roman" w:hAnsi="Times New Roman" w:cs="Times New Roman"/>
          <w:sz w:val="24"/>
          <w:szCs w:val="24"/>
          <w:lang w:eastAsia="en-GB"/>
        </w:rPr>
        <w:t xml:space="preserve"> mediate reductions i</w:t>
      </w:r>
      <w:r w:rsidR="004F3C31">
        <w:rPr>
          <w:rFonts w:ascii="Times New Roman" w:eastAsia="Times New Roman" w:hAnsi="Times New Roman" w:cs="Times New Roman"/>
          <w:sz w:val="24"/>
          <w:szCs w:val="24"/>
          <w:lang w:eastAsia="en-GB"/>
        </w:rPr>
        <w:t>n</w:t>
      </w:r>
      <w:r w:rsidR="00DF4694">
        <w:rPr>
          <w:rFonts w:ascii="Times New Roman" w:eastAsia="Times New Roman" w:hAnsi="Times New Roman" w:cs="Times New Roman"/>
          <w:sz w:val="24"/>
          <w:szCs w:val="24"/>
          <w:lang w:eastAsia="en-GB"/>
        </w:rPr>
        <w:t xml:space="preserve"> </w:t>
      </w:r>
      <w:r w:rsidR="00C15FAC">
        <w:rPr>
          <w:rFonts w:ascii="Times New Roman" w:eastAsia="Times New Roman" w:hAnsi="Times New Roman" w:cs="Times New Roman"/>
          <w:sz w:val="24"/>
          <w:szCs w:val="24"/>
          <w:lang w:eastAsia="en-GB"/>
        </w:rPr>
        <w:t>non-clinical</w:t>
      </w:r>
      <w:r w:rsidR="00DF4694">
        <w:rPr>
          <w:rFonts w:ascii="Times New Roman" w:eastAsia="Times New Roman" w:hAnsi="Times New Roman" w:cs="Times New Roman"/>
          <w:sz w:val="24"/>
          <w:szCs w:val="24"/>
          <w:lang w:eastAsia="en-GB"/>
        </w:rPr>
        <w:t xml:space="preserve"> </w:t>
      </w:r>
      <w:r w:rsidR="00CD24F6" w:rsidRPr="009A1C45">
        <w:rPr>
          <w:rFonts w:ascii="Times New Roman" w:eastAsia="Times New Roman" w:hAnsi="Times New Roman" w:cs="Times New Roman"/>
          <w:sz w:val="24"/>
          <w:szCs w:val="24"/>
          <w:lang w:eastAsia="en-GB"/>
        </w:rPr>
        <w:t>paranoia</w:t>
      </w:r>
      <w:r w:rsidR="00DD609F">
        <w:rPr>
          <w:rFonts w:ascii="Times New Roman" w:eastAsia="Times New Roman" w:hAnsi="Times New Roman" w:cs="Times New Roman"/>
          <w:sz w:val="24"/>
          <w:szCs w:val="24"/>
          <w:lang w:eastAsia="en-GB"/>
        </w:rPr>
        <w:t xml:space="preserve">.  </w:t>
      </w:r>
      <w:r w:rsidR="00555251">
        <w:rPr>
          <w:rFonts w:ascii="Times New Roman" w:eastAsia="Times New Roman" w:hAnsi="Times New Roman" w:cs="Times New Roman"/>
          <w:sz w:val="24"/>
          <w:szCs w:val="24"/>
          <w:lang w:eastAsia="en-GB"/>
        </w:rPr>
        <w:t>The limitations of the</w:t>
      </w:r>
      <w:bookmarkStart w:id="0" w:name="_GoBack"/>
      <w:bookmarkEnd w:id="0"/>
      <w:r w:rsidR="00CD24F6">
        <w:rPr>
          <w:rFonts w:ascii="Times New Roman" w:eastAsia="Times New Roman" w:hAnsi="Times New Roman" w:cs="Times New Roman"/>
          <w:sz w:val="24"/>
          <w:szCs w:val="24"/>
          <w:lang w:eastAsia="en-GB"/>
        </w:rPr>
        <w:t xml:space="preserve"> study are discussed.</w:t>
      </w:r>
    </w:p>
    <w:p w14:paraId="54419774" w14:textId="77777777" w:rsidR="00334327" w:rsidRDefault="00334327" w:rsidP="00DC4A34">
      <w:pPr>
        <w:spacing w:after="0" w:line="240" w:lineRule="auto"/>
        <w:rPr>
          <w:rFonts w:ascii="Times New Roman" w:eastAsia="Calibri" w:hAnsi="Times New Roman" w:cs="Times New Roman"/>
          <w:b/>
          <w:iCs/>
          <w:sz w:val="24"/>
          <w:szCs w:val="24"/>
        </w:rPr>
      </w:pPr>
    </w:p>
    <w:p w14:paraId="735C25F6" w14:textId="55FF5A9C" w:rsidR="00072221" w:rsidRDefault="00FD0FDC" w:rsidP="00DC4A34">
      <w:pPr>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Key words:</w:t>
      </w:r>
      <w:r>
        <w:rPr>
          <w:rFonts w:ascii="Times New Roman" w:eastAsia="Calibri" w:hAnsi="Times New Roman" w:cs="Times New Roman"/>
          <w:iCs/>
          <w:sz w:val="24"/>
          <w:szCs w:val="24"/>
        </w:rPr>
        <w:t xml:space="preserve"> mindfulness, paranoia, RCT, mediation, online</w:t>
      </w:r>
      <w:r w:rsidR="00072221">
        <w:rPr>
          <w:rFonts w:ascii="Times New Roman" w:eastAsia="Calibri" w:hAnsi="Times New Roman" w:cs="Times New Roman"/>
          <w:b/>
          <w:iCs/>
          <w:sz w:val="24"/>
          <w:szCs w:val="24"/>
        </w:rPr>
        <w:br w:type="page"/>
      </w:r>
    </w:p>
    <w:p w14:paraId="312952FE" w14:textId="77777777" w:rsidR="00072221" w:rsidRPr="00072221" w:rsidRDefault="00072221" w:rsidP="00DC4A34">
      <w:pPr>
        <w:spacing w:after="0" w:line="240" w:lineRule="auto"/>
        <w:rPr>
          <w:rFonts w:ascii="Times New Roman" w:eastAsia="Calibri" w:hAnsi="Times New Roman" w:cs="Times New Roman"/>
          <w:iCs/>
          <w:sz w:val="24"/>
          <w:szCs w:val="24"/>
        </w:rPr>
        <w:sectPr w:rsidR="00072221" w:rsidRPr="00072221" w:rsidSect="0085187B">
          <w:headerReference w:type="default" r:id="rId8"/>
          <w:footerReference w:type="default" r:id="rId9"/>
          <w:footerReference w:type="first" r:id="rId10"/>
          <w:pgSz w:w="11906" w:h="16838"/>
          <w:pgMar w:top="1440" w:right="1440" w:bottom="1440" w:left="1440" w:header="709" w:footer="709" w:gutter="0"/>
          <w:cols w:space="708"/>
          <w:titlePg/>
          <w:docGrid w:linePitch="360"/>
        </w:sectPr>
      </w:pPr>
    </w:p>
    <w:p w14:paraId="1961A13C" w14:textId="77777777" w:rsidR="004601E7" w:rsidRDefault="000C5C5E" w:rsidP="00B10C60">
      <w:pPr>
        <w:spacing w:after="0" w:line="480" w:lineRule="auto"/>
        <w:jc w:val="center"/>
        <w:rPr>
          <w:rFonts w:ascii="Times New Roman" w:eastAsia="Calibri" w:hAnsi="Times New Roman" w:cs="Times New Roman"/>
          <w:b/>
          <w:sz w:val="24"/>
          <w:szCs w:val="24"/>
        </w:rPr>
      </w:pPr>
      <w:r w:rsidRPr="00F97CEE">
        <w:rPr>
          <w:rFonts w:ascii="Times New Roman" w:eastAsia="Calibri" w:hAnsi="Times New Roman" w:cs="Times New Roman"/>
          <w:b/>
          <w:iCs/>
          <w:sz w:val="24"/>
          <w:szCs w:val="24"/>
        </w:rPr>
        <w:lastRenderedPageBreak/>
        <w:t>Introduction</w:t>
      </w:r>
    </w:p>
    <w:p w14:paraId="51732ECC" w14:textId="35376818" w:rsidR="00347485" w:rsidRDefault="007F7142" w:rsidP="00DC4A34">
      <w:pPr>
        <w:spacing w:after="0" w:line="480" w:lineRule="auto"/>
        <w:ind w:firstLine="720"/>
        <w:rPr>
          <w:rFonts w:ascii="Times New Roman" w:eastAsia="Times New Roman" w:hAnsi="Times New Roman" w:cs="Times New Roman"/>
          <w:sz w:val="24"/>
          <w:szCs w:val="24"/>
          <w:lang w:eastAsia="en-GB"/>
        </w:rPr>
      </w:pPr>
      <w:r w:rsidRPr="00F97CEE">
        <w:rPr>
          <w:rFonts w:ascii="Times New Roman" w:hAnsi="Times New Roman" w:cs="Times New Roman"/>
          <w:sz w:val="24"/>
          <w:szCs w:val="24"/>
        </w:rPr>
        <w:t xml:space="preserve">Paranoid thinking </w:t>
      </w:r>
      <w:r w:rsidR="00A54D99">
        <w:rPr>
          <w:rFonts w:ascii="Times New Roman" w:hAnsi="Times New Roman" w:cs="Times New Roman"/>
          <w:sz w:val="24"/>
          <w:szCs w:val="24"/>
        </w:rPr>
        <w:t xml:space="preserve">occurs when individuals believe that </w:t>
      </w:r>
      <w:r w:rsidRPr="00F97CEE">
        <w:rPr>
          <w:rFonts w:ascii="Times New Roman" w:hAnsi="Times New Roman" w:cs="Times New Roman"/>
          <w:sz w:val="24"/>
          <w:szCs w:val="24"/>
        </w:rPr>
        <w:t>harm is</w:t>
      </w:r>
      <w:r w:rsidR="000A52E7">
        <w:rPr>
          <w:rFonts w:ascii="Times New Roman" w:hAnsi="Times New Roman" w:cs="Times New Roman"/>
          <w:sz w:val="24"/>
          <w:szCs w:val="24"/>
        </w:rPr>
        <w:t xml:space="preserve"> occurring or</w:t>
      </w:r>
      <w:r w:rsidRPr="00F97CEE">
        <w:rPr>
          <w:rFonts w:ascii="Times New Roman" w:hAnsi="Times New Roman" w:cs="Times New Roman"/>
          <w:sz w:val="24"/>
          <w:szCs w:val="24"/>
        </w:rPr>
        <w:t xml:space="preserve"> going to occur and that others intend </w:t>
      </w:r>
      <w:r w:rsidR="00A54D99">
        <w:rPr>
          <w:rFonts w:ascii="Times New Roman" w:hAnsi="Times New Roman" w:cs="Times New Roman"/>
          <w:sz w:val="24"/>
          <w:szCs w:val="24"/>
        </w:rPr>
        <w:t xml:space="preserve">to cause </w:t>
      </w:r>
      <w:r w:rsidRPr="00F97CEE">
        <w:rPr>
          <w:rFonts w:ascii="Times New Roman" w:hAnsi="Times New Roman" w:cs="Times New Roman"/>
          <w:sz w:val="24"/>
          <w:szCs w:val="24"/>
        </w:rPr>
        <w:t xml:space="preserve">harm (Freeman &amp; </w:t>
      </w:r>
      <w:proofErr w:type="spellStart"/>
      <w:r w:rsidRPr="00F97CEE">
        <w:rPr>
          <w:rFonts w:ascii="Times New Roman" w:hAnsi="Times New Roman" w:cs="Times New Roman"/>
          <w:sz w:val="24"/>
          <w:szCs w:val="24"/>
        </w:rPr>
        <w:t>Garety</w:t>
      </w:r>
      <w:proofErr w:type="spellEnd"/>
      <w:r w:rsidRPr="00F97CEE">
        <w:rPr>
          <w:rFonts w:ascii="Times New Roman" w:hAnsi="Times New Roman" w:cs="Times New Roman"/>
          <w:sz w:val="24"/>
          <w:szCs w:val="24"/>
        </w:rPr>
        <w:t>, 2000)</w:t>
      </w:r>
      <w:r w:rsidR="00DD609F">
        <w:rPr>
          <w:rFonts w:ascii="Times New Roman" w:hAnsi="Times New Roman" w:cs="Times New Roman"/>
          <w:sz w:val="24"/>
          <w:szCs w:val="24"/>
        </w:rPr>
        <w:t xml:space="preserve">.  </w:t>
      </w:r>
      <w:r w:rsidR="00972B1E">
        <w:rPr>
          <w:rFonts w:ascii="Times New Roman" w:hAnsi="Times New Roman" w:cs="Times New Roman"/>
          <w:sz w:val="24"/>
          <w:szCs w:val="24"/>
        </w:rPr>
        <w:t>Although paranoi</w:t>
      </w:r>
      <w:r w:rsidR="00990314">
        <w:rPr>
          <w:rFonts w:ascii="Times New Roman" w:hAnsi="Times New Roman" w:cs="Times New Roman"/>
          <w:sz w:val="24"/>
          <w:szCs w:val="24"/>
        </w:rPr>
        <w:t xml:space="preserve">d beliefs </w:t>
      </w:r>
      <w:r w:rsidR="00C94DBE">
        <w:rPr>
          <w:rFonts w:ascii="Times New Roman" w:hAnsi="Times New Roman" w:cs="Times New Roman"/>
          <w:sz w:val="24"/>
          <w:szCs w:val="24"/>
        </w:rPr>
        <w:t xml:space="preserve">traditionally </w:t>
      </w:r>
      <w:r w:rsidR="00990314">
        <w:rPr>
          <w:rFonts w:ascii="Times New Roman" w:hAnsi="Times New Roman" w:cs="Times New Roman"/>
          <w:sz w:val="24"/>
          <w:szCs w:val="24"/>
        </w:rPr>
        <w:t>are</w:t>
      </w:r>
      <w:r w:rsidR="00972B1E">
        <w:rPr>
          <w:rFonts w:ascii="Times New Roman" w:hAnsi="Times New Roman" w:cs="Times New Roman"/>
          <w:sz w:val="24"/>
          <w:szCs w:val="24"/>
        </w:rPr>
        <w:t xml:space="preserve"> </w:t>
      </w:r>
      <w:r w:rsidR="00C94DBE">
        <w:rPr>
          <w:rFonts w:ascii="Times New Roman" w:hAnsi="Times New Roman" w:cs="Times New Roman"/>
          <w:sz w:val="24"/>
          <w:szCs w:val="24"/>
        </w:rPr>
        <w:t xml:space="preserve">associated with </w:t>
      </w:r>
      <w:r w:rsidR="00AE7B6A">
        <w:rPr>
          <w:rFonts w:ascii="Times New Roman" w:hAnsi="Times New Roman" w:cs="Times New Roman"/>
          <w:sz w:val="24"/>
          <w:szCs w:val="24"/>
        </w:rPr>
        <w:t xml:space="preserve"> clinical diagnoses such as Schizophrenia, </w:t>
      </w:r>
      <w:r w:rsidR="00972B1E">
        <w:rPr>
          <w:rFonts w:ascii="Times New Roman" w:hAnsi="Times New Roman" w:cs="Times New Roman"/>
          <w:sz w:val="24"/>
          <w:szCs w:val="24"/>
        </w:rPr>
        <w:t>recent r</w:t>
      </w:r>
      <w:r w:rsidRPr="00F97CEE">
        <w:rPr>
          <w:rFonts w:ascii="Times New Roman" w:hAnsi="Times New Roman" w:cs="Times New Roman"/>
          <w:sz w:val="24"/>
          <w:szCs w:val="24"/>
        </w:rPr>
        <w:t xml:space="preserve">esearch </w:t>
      </w:r>
      <w:r w:rsidR="003F0446">
        <w:rPr>
          <w:rFonts w:ascii="Times New Roman" w:hAnsi="Times New Roman" w:cs="Times New Roman"/>
          <w:sz w:val="24"/>
          <w:szCs w:val="24"/>
        </w:rPr>
        <w:t xml:space="preserve">(e.g. </w:t>
      </w:r>
      <w:r w:rsidR="003F0446" w:rsidRPr="00F97CEE">
        <w:rPr>
          <w:rFonts w:ascii="Times New Roman" w:hAnsi="Times New Roman" w:cs="Times New Roman"/>
          <w:sz w:val="24"/>
          <w:szCs w:val="24"/>
        </w:rPr>
        <w:t>Ellett, Lopes &amp; Chadwick, 2003</w:t>
      </w:r>
      <w:r w:rsidR="003F0446">
        <w:rPr>
          <w:rFonts w:ascii="Times New Roman" w:hAnsi="Times New Roman" w:cs="Times New Roman"/>
          <w:sz w:val="24"/>
          <w:szCs w:val="24"/>
        </w:rPr>
        <w:t xml:space="preserve">; </w:t>
      </w:r>
      <w:r w:rsidR="003F0446" w:rsidRPr="00451120">
        <w:rPr>
          <w:rFonts w:ascii="Times New Roman" w:hAnsi="Times New Roman" w:cs="Times New Roman"/>
          <w:sz w:val="24"/>
          <w:szCs w:val="24"/>
        </w:rPr>
        <w:t>Free</w:t>
      </w:r>
      <w:r w:rsidR="003F0446">
        <w:rPr>
          <w:rFonts w:ascii="Times New Roman" w:hAnsi="Times New Roman" w:cs="Times New Roman"/>
          <w:sz w:val="24"/>
          <w:szCs w:val="24"/>
        </w:rPr>
        <w:t xml:space="preserve">man </w:t>
      </w:r>
      <w:r w:rsidR="00454883">
        <w:rPr>
          <w:rFonts w:ascii="Times New Roman" w:hAnsi="Times New Roman" w:cs="Times New Roman"/>
          <w:sz w:val="24"/>
          <w:szCs w:val="24"/>
        </w:rPr>
        <w:t>et al.</w:t>
      </w:r>
      <w:r w:rsidR="003F0446">
        <w:rPr>
          <w:rFonts w:ascii="Times New Roman" w:hAnsi="Times New Roman" w:cs="Times New Roman"/>
          <w:sz w:val="24"/>
          <w:szCs w:val="24"/>
        </w:rPr>
        <w:t xml:space="preserve"> </w:t>
      </w:r>
      <w:r w:rsidR="003F0446" w:rsidRPr="00451120">
        <w:rPr>
          <w:rFonts w:ascii="Times New Roman" w:hAnsi="Times New Roman" w:cs="Times New Roman"/>
          <w:sz w:val="24"/>
          <w:szCs w:val="24"/>
        </w:rPr>
        <w:t>2011</w:t>
      </w:r>
      <w:r w:rsidR="003F0446">
        <w:rPr>
          <w:rFonts w:ascii="Times New Roman" w:hAnsi="Times New Roman" w:cs="Times New Roman"/>
          <w:sz w:val="24"/>
          <w:szCs w:val="24"/>
        </w:rPr>
        <w:t xml:space="preserve">; </w:t>
      </w:r>
      <w:r w:rsidR="003F0446" w:rsidRPr="00F97CEE">
        <w:rPr>
          <w:rFonts w:ascii="Times New Roman" w:hAnsi="Times New Roman" w:cs="Times New Roman"/>
          <w:sz w:val="24"/>
          <w:szCs w:val="24"/>
        </w:rPr>
        <w:t xml:space="preserve">Freeman &amp; </w:t>
      </w:r>
      <w:proofErr w:type="spellStart"/>
      <w:r w:rsidR="003F0446" w:rsidRPr="00F97CEE">
        <w:rPr>
          <w:rFonts w:ascii="Times New Roman" w:hAnsi="Times New Roman" w:cs="Times New Roman"/>
          <w:sz w:val="24"/>
          <w:szCs w:val="24"/>
        </w:rPr>
        <w:t>Garety</w:t>
      </w:r>
      <w:proofErr w:type="spellEnd"/>
      <w:r w:rsidR="003F0446" w:rsidRPr="00F97CEE">
        <w:rPr>
          <w:rFonts w:ascii="Times New Roman" w:hAnsi="Times New Roman" w:cs="Times New Roman"/>
          <w:sz w:val="24"/>
          <w:szCs w:val="24"/>
        </w:rPr>
        <w:t>, 2014</w:t>
      </w:r>
      <w:r w:rsidR="003F0446">
        <w:rPr>
          <w:rFonts w:ascii="Times New Roman" w:hAnsi="Times New Roman" w:cs="Times New Roman"/>
          <w:sz w:val="24"/>
          <w:szCs w:val="24"/>
        </w:rPr>
        <w:t xml:space="preserve">; Johns </w:t>
      </w:r>
      <w:r w:rsidR="00454883">
        <w:rPr>
          <w:rFonts w:ascii="Times New Roman" w:hAnsi="Times New Roman" w:cs="Times New Roman"/>
          <w:sz w:val="24"/>
          <w:szCs w:val="24"/>
        </w:rPr>
        <w:t>et al.</w:t>
      </w:r>
      <w:r w:rsidR="003F0446">
        <w:rPr>
          <w:rFonts w:ascii="Times New Roman" w:hAnsi="Times New Roman" w:cs="Times New Roman"/>
          <w:sz w:val="24"/>
          <w:szCs w:val="24"/>
        </w:rPr>
        <w:t xml:space="preserve"> 2004</w:t>
      </w:r>
      <w:r w:rsidR="003F0446" w:rsidRPr="00F97CEE">
        <w:rPr>
          <w:rFonts w:ascii="Times New Roman" w:hAnsi="Times New Roman" w:cs="Times New Roman"/>
          <w:sz w:val="24"/>
          <w:szCs w:val="24"/>
        </w:rPr>
        <w:t>)</w:t>
      </w:r>
      <w:r w:rsidR="003F0446">
        <w:rPr>
          <w:rFonts w:ascii="Times New Roman" w:hAnsi="Times New Roman" w:cs="Times New Roman"/>
          <w:sz w:val="24"/>
          <w:szCs w:val="24"/>
        </w:rPr>
        <w:t xml:space="preserve"> supports the postulate </w:t>
      </w:r>
      <w:r w:rsidR="007F5738">
        <w:rPr>
          <w:rFonts w:ascii="Times New Roman" w:hAnsi="Times New Roman" w:cs="Times New Roman"/>
          <w:sz w:val="24"/>
          <w:szCs w:val="24"/>
        </w:rPr>
        <w:t xml:space="preserve"> that </w:t>
      </w:r>
      <w:r w:rsidRPr="00F97CEE">
        <w:rPr>
          <w:rFonts w:ascii="Times New Roman" w:hAnsi="Times New Roman" w:cs="Times New Roman"/>
          <w:sz w:val="24"/>
          <w:szCs w:val="24"/>
        </w:rPr>
        <w:t xml:space="preserve">paranoid thinking is </w:t>
      </w:r>
      <w:r w:rsidR="00972B1E">
        <w:rPr>
          <w:rFonts w:ascii="Times New Roman" w:hAnsi="Times New Roman" w:cs="Times New Roman"/>
          <w:sz w:val="24"/>
          <w:szCs w:val="24"/>
        </w:rPr>
        <w:t xml:space="preserve">also </w:t>
      </w:r>
      <w:r w:rsidRPr="00F97CEE">
        <w:rPr>
          <w:rFonts w:ascii="Times New Roman" w:hAnsi="Times New Roman" w:cs="Times New Roman"/>
          <w:sz w:val="24"/>
          <w:szCs w:val="24"/>
        </w:rPr>
        <w:t xml:space="preserve">common in </w:t>
      </w:r>
      <w:r w:rsidR="007F5738">
        <w:rPr>
          <w:rFonts w:ascii="Times New Roman" w:hAnsi="Times New Roman" w:cs="Times New Roman"/>
          <w:sz w:val="24"/>
          <w:szCs w:val="24"/>
        </w:rPr>
        <w:t>the general population</w:t>
      </w:r>
      <w:r w:rsidR="003F0446">
        <w:rPr>
          <w:rFonts w:ascii="Times New Roman" w:hAnsi="Times New Roman" w:cs="Times New Roman"/>
          <w:sz w:val="24"/>
          <w:szCs w:val="24"/>
        </w:rPr>
        <w:t xml:space="preserve"> (</w:t>
      </w:r>
      <w:proofErr w:type="spellStart"/>
      <w:r w:rsidR="003F0446">
        <w:rPr>
          <w:rFonts w:ascii="Times New Roman" w:hAnsi="Times New Roman" w:cs="Times New Roman"/>
          <w:sz w:val="24"/>
          <w:szCs w:val="24"/>
        </w:rPr>
        <w:t>Fenigstein</w:t>
      </w:r>
      <w:proofErr w:type="spellEnd"/>
      <w:r w:rsidR="003F0446">
        <w:rPr>
          <w:rFonts w:ascii="Times New Roman" w:hAnsi="Times New Roman" w:cs="Times New Roman"/>
          <w:sz w:val="24"/>
          <w:szCs w:val="24"/>
        </w:rPr>
        <w:t xml:space="preserve"> &amp; </w:t>
      </w:r>
      <w:proofErr w:type="spellStart"/>
      <w:r w:rsidR="003F0446">
        <w:rPr>
          <w:rFonts w:ascii="Times New Roman" w:hAnsi="Times New Roman" w:cs="Times New Roman"/>
          <w:sz w:val="24"/>
          <w:szCs w:val="24"/>
        </w:rPr>
        <w:t>Vanable</w:t>
      </w:r>
      <w:proofErr w:type="spellEnd"/>
      <w:r w:rsidR="003F0446">
        <w:rPr>
          <w:rFonts w:ascii="Times New Roman" w:hAnsi="Times New Roman" w:cs="Times New Roman"/>
          <w:sz w:val="24"/>
          <w:szCs w:val="24"/>
        </w:rPr>
        <w:t>, 1992)</w:t>
      </w:r>
      <w:r w:rsidR="00AE7B6A">
        <w:rPr>
          <w:rFonts w:ascii="Times New Roman" w:hAnsi="Times New Roman" w:cs="Times New Roman"/>
          <w:sz w:val="24"/>
          <w:szCs w:val="24"/>
        </w:rPr>
        <w:t>.</w:t>
      </w:r>
      <w:r w:rsidR="008328DB">
        <w:rPr>
          <w:rFonts w:ascii="Times New Roman" w:hAnsi="Times New Roman" w:cs="Times New Roman"/>
          <w:sz w:val="24"/>
          <w:szCs w:val="24"/>
        </w:rPr>
        <w:t xml:space="preserve">  Indeed, recent research suggests that different types of paranoid ideation occur in up to 30% of the general population (</w:t>
      </w:r>
      <w:proofErr w:type="spellStart"/>
      <w:r w:rsidR="008328DB">
        <w:rPr>
          <w:rFonts w:ascii="Times New Roman" w:hAnsi="Times New Roman" w:cs="Times New Roman"/>
          <w:sz w:val="24"/>
          <w:szCs w:val="24"/>
        </w:rPr>
        <w:t>Bebbington</w:t>
      </w:r>
      <w:proofErr w:type="spellEnd"/>
      <w:r w:rsidR="00454883">
        <w:rPr>
          <w:rFonts w:ascii="Times New Roman" w:hAnsi="Times New Roman" w:cs="Times New Roman"/>
          <w:sz w:val="24"/>
          <w:szCs w:val="24"/>
        </w:rPr>
        <w:t xml:space="preserve"> et al.</w:t>
      </w:r>
      <w:r w:rsidR="008328DB">
        <w:rPr>
          <w:rFonts w:ascii="Times New Roman" w:hAnsi="Times New Roman" w:cs="Times New Roman"/>
          <w:sz w:val="24"/>
          <w:szCs w:val="24"/>
        </w:rPr>
        <w:t xml:space="preserve"> 2013).</w:t>
      </w:r>
      <w:r w:rsidR="00AE7B6A">
        <w:rPr>
          <w:rFonts w:ascii="Times New Roman" w:hAnsi="Times New Roman" w:cs="Times New Roman"/>
          <w:sz w:val="24"/>
          <w:szCs w:val="24"/>
        </w:rPr>
        <w:t xml:space="preserve">  This</w:t>
      </w:r>
      <w:r w:rsidR="003F0446">
        <w:rPr>
          <w:rFonts w:ascii="Times New Roman" w:hAnsi="Times New Roman" w:cs="Times New Roman"/>
          <w:sz w:val="24"/>
          <w:szCs w:val="24"/>
        </w:rPr>
        <w:t xml:space="preserve"> </w:t>
      </w:r>
      <w:r w:rsidR="00AE7B6A">
        <w:rPr>
          <w:rFonts w:ascii="Times New Roman" w:hAnsi="Times New Roman" w:cs="Times New Roman"/>
          <w:sz w:val="24"/>
          <w:szCs w:val="24"/>
        </w:rPr>
        <w:t xml:space="preserve">is </w:t>
      </w:r>
      <w:r w:rsidR="007F5738">
        <w:rPr>
          <w:rFonts w:ascii="Times New Roman" w:hAnsi="Times New Roman" w:cs="Times New Roman"/>
          <w:sz w:val="24"/>
          <w:szCs w:val="24"/>
        </w:rPr>
        <w:t>co</w:t>
      </w:r>
      <w:r w:rsidR="007A7790">
        <w:rPr>
          <w:rFonts w:ascii="Times New Roman" w:hAnsi="Times New Roman" w:cs="Times New Roman"/>
          <w:sz w:val="24"/>
          <w:szCs w:val="24"/>
        </w:rPr>
        <w:t>nsistent with</w:t>
      </w:r>
      <w:r w:rsidR="007A26BC">
        <w:rPr>
          <w:rFonts w:ascii="Times New Roman" w:hAnsi="Times New Roman" w:cs="Times New Roman"/>
          <w:sz w:val="24"/>
          <w:szCs w:val="24"/>
        </w:rPr>
        <w:t xml:space="preserve"> </w:t>
      </w:r>
      <w:r w:rsidR="003F0446">
        <w:rPr>
          <w:rFonts w:ascii="Times New Roman" w:hAnsi="Times New Roman" w:cs="Times New Roman"/>
          <w:sz w:val="24"/>
          <w:szCs w:val="24"/>
        </w:rPr>
        <w:t xml:space="preserve">a dimensional understanding of </w:t>
      </w:r>
      <w:r w:rsidR="00E74365">
        <w:rPr>
          <w:rFonts w:ascii="Times New Roman" w:hAnsi="Times New Roman" w:cs="Times New Roman"/>
          <w:sz w:val="24"/>
          <w:szCs w:val="24"/>
        </w:rPr>
        <w:t>mental health</w:t>
      </w:r>
      <w:r w:rsidR="003F0446">
        <w:rPr>
          <w:rFonts w:ascii="Times New Roman" w:hAnsi="Times New Roman" w:cs="Times New Roman"/>
          <w:sz w:val="24"/>
          <w:szCs w:val="24"/>
        </w:rPr>
        <w:t xml:space="preserve">, within which </w:t>
      </w:r>
      <w:r w:rsidR="00CF4914">
        <w:rPr>
          <w:rFonts w:ascii="Times New Roman" w:hAnsi="Times New Roman" w:cs="Times New Roman"/>
          <w:sz w:val="24"/>
          <w:szCs w:val="24"/>
        </w:rPr>
        <w:t xml:space="preserve">an </w:t>
      </w:r>
      <w:r w:rsidR="007F5738">
        <w:rPr>
          <w:rFonts w:ascii="Times New Roman" w:hAnsi="Times New Roman" w:cs="Times New Roman"/>
          <w:sz w:val="24"/>
          <w:szCs w:val="24"/>
        </w:rPr>
        <w:t xml:space="preserve">experience such as clinical paranoia </w:t>
      </w:r>
      <w:r w:rsidR="00CF4914">
        <w:rPr>
          <w:rFonts w:ascii="Times New Roman" w:hAnsi="Times New Roman" w:cs="Times New Roman"/>
          <w:sz w:val="24"/>
          <w:szCs w:val="24"/>
        </w:rPr>
        <w:t>is</w:t>
      </w:r>
      <w:r w:rsidR="003F0446">
        <w:rPr>
          <w:rFonts w:ascii="Times New Roman" w:hAnsi="Times New Roman" w:cs="Times New Roman"/>
          <w:sz w:val="24"/>
          <w:szCs w:val="24"/>
        </w:rPr>
        <w:t xml:space="preserve"> held to </w:t>
      </w:r>
      <w:r w:rsidR="007F5738">
        <w:rPr>
          <w:rFonts w:ascii="Times New Roman" w:hAnsi="Times New Roman" w:cs="Times New Roman"/>
          <w:sz w:val="24"/>
          <w:szCs w:val="24"/>
        </w:rPr>
        <w:t>lie on</w:t>
      </w:r>
      <w:r w:rsidR="00774025">
        <w:rPr>
          <w:rFonts w:ascii="Times New Roman" w:hAnsi="Times New Roman" w:cs="Times New Roman"/>
          <w:sz w:val="24"/>
          <w:szCs w:val="24"/>
        </w:rPr>
        <w:t xml:space="preserve"> </w:t>
      </w:r>
      <w:r w:rsidR="007F5738">
        <w:rPr>
          <w:rFonts w:ascii="Times New Roman" w:hAnsi="Times New Roman" w:cs="Times New Roman"/>
          <w:sz w:val="24"/>
          <w:szCs w:val="24"/>
        </w:rPr>
        <w:t>continu</w:t>
      </w:r>
      <w:r w:rsidR="00CF4914">
        <w:rPr>
          <w:rFonts w:ascii="Times New Roman" w:hAnsi="Times New Roman" w:cs="Times New Roman"/>
          <w:sz w:val="24"/>
          <w:szCs w:val="24"/>
        </w:rPr>
        <w:t>um</w:t>
      </w:r>
      <w:r w:rsidR="003F0446">
        <w:rPr>
          <w:rFonts w:ascii="Times New Roman" w:hAnsi="Times New Roman" w:cs="Times New Roman"/>
          <w:sz w:val="24"/>
          <w:szCs w:val="24"/>
        </w:rPr>
        <w:t xml:space="preserve"> with </w:t>
      </w:r>
      <w:r w:rsidR="00E74365">
        <w:rPr>
          <w:rFonts w:ascii="Times New Roman" w:hAnsi="Times New Roman" w:cs="Times New Roman"/>
          <w:sz w:val="24"/>
          <w:szCs w:val="24"/>
        </w:rPr>
        <w:t xml:space="preserve">paranoia </w:t>
      </w:r>
      <w:r w:rsidR="003F0446">
        <w:rPr>
          <w:rFonts w:ascii="Times New Roman" w:hAnsi="Times New Roman" w:cs="Times New Roman"/>
          <w:sz w:val="24"/>
          <w:szCs w:val="24"/>
        </w:rPr>
        <w:t xml:space="preserve">seen </w:t>
      </w:r>
      <w:r w:rsidR="00774025">
        <w:rPr>
          <w:rFonts w:ascii="Times New Roman" w:hAnsi="Times New Roman" w:cs="Times New Roman"/>
          <w:sz w:val="24"/>
          <w:szCs w:val="24"/>
        </w:rPr>
        <w:t xml:space="preserve">in the general population </w:t>
      </w:r>
      <w:r w:rsidR="007F5738">
        <w:rPr>
          <w:rFonts w:ascii="Times New Roman" w:hAnsi="Times New Roman" w:cs="Times New Roman"/>
          <w:sz w:val="24"/>
          <w:szCs w:val="24"/>
        </w:rPr>
        <w:t>(Strauss, 1969)</w:t>
      </w:r>
      <w:r w:rsidR="004F36D3">
        <w:rPr>
          <w:rFonts w:ascii="Times New Roman" w:hAnsi="Times New Roman" w:cs="Times New Roman"/>
          <w:sz w:val="24"/>
          <w:szCs w:val="24"/>
        </w:rPr>
        <w:t xml:space="preserve">. </w:t>
      </w:r>
      <w:r w:rsidR="00366C18">
        <w:rPr>
          <w:rFonts w:ascii="Times New Roman" w:hAnsi="Times New Roman" w:cs="Times New Roman"/>
          <w:sz w:val="24"/>
          <w:szCs w:val="24"/>
        </w:rPr>
        <w:t xml:space="preserve"> </w:t>
      </w:r>
      <w:r w:rsidR="004F36D3">
        <w:rPr>
          <w:rFonts w:ascii="Times New Roman" w:hAnsi="Times New Roman" w:cs="Times New Roman"/>
          <w:sz w:val="24"/>
          <w:szCs w:val="24"/>
        </w:rPr>
        <w:t>F</w:t>
      </w:r>
      <w:r w:rsidR="007A26BC">
        <w:rPr>
          <w:rFonts w:ascii="Times New Roman" w:hAnsi="Times New Roman" w:cs="Times New Roman"/>
          <w:sz w:val="24"/>
          <w:szCs w:val="24"/>
        </w:rPr>
        <w:t>rom an evolutionary perspective</w:t>
      </w:r>
      <w:r w:rsidR="00E2139B">
        <w:rPr>
          <w:rFonts w:ascii="Times New Roman" w:hAnsi="Times New Roman" w:cs="Times New Roman"/>
          <w:sz w:val="24"/>
          <w:szCs w:val="24"/>
        </w:rPr>
        <w:t>,</w:t>
      </w:r>
      <w:r w:rsidR="007A26BC">
        <w:rPr>
          <w:rFonts w:ascii="Times New Roman" w:hAnsi="Times New Roman" w:cs="Times New Roman"/>
          <w:sz w:val="24"/>
          <w:szCs w:val="24"/>
        </w:rPr>
        <w:t xml:space="preserve"> </w:t>
      </w:r>
      <w:r w:rsidR="004F36D3">
        <w:rPr>
          <w:rFonts w:ascii="Times New Roman" w:hAnsi="Times New Roman" w:cs="Times New Roman"/>
          <w:sz w:val="24"/>
          <w:szCs w:val="24"/>
        </w:rPr>
        <w:t xml:space="preserve">it has been proposed </w:t>
      </w:r>
      <w:r w:rsidR="007A26BC">
        <w:rPr>
          <w:rFonts w:ascii="Times New Roman" w:hAnsi="Times New Roman" w:cs="Times New Roman"/>
          <w:sz w:val="24"/>
          <w:szCs w:val="24"/>
        </w:rPr>
        <w:t xml:space="preserve">that paranoia is a trait that was selected and distributed in humans due to its adaptive value </w:t>
      </w:r>
      <w:r w:rsidR="004F36D3">
        <w:rPr>
          <w:rFonts w:ascii="Times New Roman" w:hAnsi="Times New Roman" w:cs="Times New Roman"/>
          <w:sz w:val="24"/>
          <w:szCs w:val="24"/>
        </w:rPr>
        <w:t xml:space="preserve">in past ancestral environments </w:t>
      </w:r>
      <w:r w:rsidR="007A26BC">
        <w:rPr>
          <w:rFonts w:ascii="Times New Roman" w:hAnsi="Times New Roman" w:cs="Times New Roman"/>
          <w:sz w:val="24"/>
          <w:szCs w:val="24"/>
        </w:rPr>
        <w:t>(Ellett et al, 2003)</w:t>
      </w:r>
      <w:r w:rsidR="00DD609F">
        <w:rPr>
          <w:rFonts w:ascii="Times New Roman" w:hAnsi="Times New Roman" w:cs="Times New Roman"/>
          <w:sz w:val="24"/>
          <w:szCs w:val="24"/>
        </w:rPr>
        <w:t xml:space="preserve">.  </w:t>
      </w:r>
      <w:r w:rsidR="00B027D7">
        <w:rPr>
          <w:rFonts w:ascii="Times New Roman" w:hAnsi="Times New Roman" w:cs="Times New Roman"/>
          <w:sz w:val="24"/>
          <w:szCs w:val="24"/>
        </w:rPr>
        <w:t>S</w:t>
      </w:r>
      <w:r w:rsidRPr="00F97CEE">
        <w:rPr>
          <w:rFonts w:ascii="Times New Roman" w:hAnsi="Times New Roman" w:cs="Times New Roman"/>
          <w:sz w:val="24"/>
          <w:szCs w:val="24"/>
        </w:rPr>
        <w:t xml:space="preserve">tudies have </w:t>
      </w:r>
      <w:r w:rsidR="001F4045">
        <w:rPr>
          <w:rFonts w:ascii="Times New Roman" w:hAnsi="Times New Roman" w:cs="Times New Roman"/>
          <w:sz w:val="24"/>
          <w:szCs w:val="24"/>
        </w:rPr>
        <w:t xml:space="preserve">also shown </w:t>
      </w:r>
      <w:r w:rsidRPr="00F97CEE">
        <w:rPr>
          <w:rFonts w:ascii="Times New Roman" w:hAnsi="Times New Roman" w:cs="Times New Roman"/>
          <w:sz w:val="24"/>
          <w:szCs w:val="24"/>
        </w:rPr>
        <w:t xml:space="preserve">that paranoia </w:t>
      </w:r>
      <w:r w:rsidR="002E57D1">
        <w:rPr>
          <w:rFonts w:ascii="Times New Roman" w:hAnsi="Times New Roman" w:cs="Times New Roman"/>
          <w:sz w:val="24"/>
          <w:szCs w:val="24"/>
        </w:rPr>
        <w:t>can be</w:t>
      </w:r>
      <w:r w:rsidR="007A7790">
        <w:rPr>
          <w:rFonts w:ascii="Times New Roman" w:hAnsi="Times New Roman" w:cs="Times New Roman"/>
          <w:sz w:val="24"/>
          <w:szCs w:val="24"/>
        </w:rPr>
        <w:t xml:space="preserve"> </w:t>
      </w:r>
      <w:r w:rsidR="001F4045">
        <w:rPr>
          <w:rFonts w:ascii="Times New Roman" w:hAnsi="Times New Roman" w:cs="Times New Roman"/>
          <w:sz w:val="24"/>
          <w:szCs w:val="24"/>
        </w:rPr>
        <w:t xml:space="preserve">both </w:t>
      </w:r>
      <w:r w:rsidRPr="00F97CEE">
        <w:rPr>
          <w:rFonts w:ascii="Times New Roman" w:hAnsi="Times New Roman" w:cs="Times New Roman"/>
          <w:sz w:val="24"/>
          <w:szCs w:val="24"/>
        </w:rPr>
        <w:t>distressing</w:t>
      </w:r>
      <w:r w:rsidR="001F4045">
        <w:rPr>
          <w:rFonts w:ascii="Times New Roman" w:hAnsi="Times New Roman" w:cs="Times New Roman"/>
          <w:sz w:val="24"/>
          <w:szCs w:val="24"/>
        </w:rPr>
        <w:t xml:space="preserve"> and preoccupying </w:t>
      </w:r>
      <w:r w:rsidRPr="00F97CEE">
        <w:rPr>
          <w:rFonts w:ascii="Times New Roman" w:hAnsi="Times New Roman" w:cs="Times New Roman"/>
          <w:sz w:val="24"/>
          <w:szCs w:val="24"/>
        </w:rPr>
        <w:t xml:space="preserve">in the </w:t>
      </w:r>
      <w:r w:rsidR="00C15FAC">
        <w:rPr>
          <w:rFonts w:ascii="Times New Roman" w:hAnsi="Times New Roman" w:cs="Times New Roman"/>
          <w:sz w:val="24"/>
          <w:szCs w:val="24"/>
        </w:rPr>
        <w:t>non-clinical</w:t>
      </w:r>
      <w:r w:rsidRPr="00F97CEE">
        <w:rPr>
          <w:rFonts w:ascii="Times New Roman" w:hAnsi="Times New Roman" w:cs="Times New Roman"/>
          <w:sz w:val="24"/>
          <w:szCs w:val="24"/>
        </w:rPr>
        <w:t xml:space="preserve"> population (Freeman </w:t>
      </w:r>
      <w:r w:rsidR="00454883">
        <w:rPr>
          <w:rFonts w:ascii="Times New Roman" w:hAnsi="Times New Roman" w:cs="Times New Roman"/>
          <w:sz w:val="24"/>
          <w:szCs w:val="24"/>
        </w:rPr>
        <w:t>et al.</w:t>
      </w:r>
      <w:r w:rsidR="00114B5B">
        <w:rPr>
          <w:rFonts w:ascii="Times New Roman" w:hAnsi="Times New Roman" w:cs="Times New Roman"/>
          <w:sz w:val="24"/>
          <w:szCs w:val="24"/>
        </w:rPr>
        <w:t xml:space="preserve"> 2011;</w:t>
      </w:r>
      <w:r w:rsidR="00347485">
        <w:rPr>
          <w:rFonts w:ascii="Times New Roman" w:hAnsi="Times New Roman" w:cs="Times New Roman"/>
          <w:sz w:val="24"/>
          <w:szCs w:val="24"/>
        </w:rPr>
        <w:t xml:space="preserve"> Ellett et al, 2003)</w:t>
      </w:r>
      <w:r w:rsidR="001F4045">
        <w:rPr>
          <w:rFonts w:ascii="Times New Roman" w:hAnsi="Times New Roman" w:cs="Times New Roman"/>
          <w:sz w:val="24"/>
          <w:szCs w:val="24"/>
        </w:rPr>
        <w:t>,</w:t>
      </w:r>
      <w:r w:rsidR="00B027D7">
        <w:rPr>
          <w:rFonts w:ascii="Times New Roman" w:hAnsi="Times New Roman" w:cs="Times New Roman"/>
          <w:sz w:val="24"/>
          <w:szCs w:val="24"/>
        </w:rPr>
        <w:t xml:space="preserve"> is persistent (Allen-Crooks &amp; Ellett, 2014), slow to </w:t>
      </w:r>
      <w:r w:rsidR="002E57D1">
        <w:rPr>
          <w:rFonts w:ascii="Times New Roman" w:hAnsi="Times New Roman" w:cs="Times New Roman"/>
          <w:sz w:val="24"/>
          <w:szCs w:val="24"/>
        </w:rPr>
        <w:t xml:space="preserve">dissipate </w:t>
      </w:r>
      <w:r w:rsidR="00B027D7">
        <w:rPr>
          <w:rFonts w:ascii="Times New Roman" w:hAnsi="Times New Roman" w:cs="Times New Roman"/>
          <w:sz w:val="24"/>
          <w:szCs w:val="24"/>
        </w:rPr>
        <w:t>once activated (Ellett &amp; Chadwick, 2007)</w:t>
      </w:r>
      <w:r w:rsidR="00972B1E">
        <w:rPr>
          <w:rFonts w:ascii="Times New Roman" w:hAnsi="Times New Roman" w:cs="Times New Roman"/>
          <w:sz w:val="24"/>
          <w:szCs w:val="24"/>
        </w:rPr>
        <w:t xml:space="preserve"> and</w:t>
      </w:r>
      <w:r w:rsidR="001F4045">
        <w:rPr>
          <w:rFonts w:ascii="Times New Roman" w:hAnsi="Times New Roman" w:cs="Times New Roman"/>
          <w:sz w:val="24"/>
          <w:szCs w:val="24"/>
        </w:rPr>
        <w:t xml:space="preserve"> associated with anxiety and depression (Freeman et al, 2013)</w:t>
      </w:r>
      <w:r w:rsidR="00DD609F">
        <w:rPr>
          <w:rFonts w:ascii="Times New Roman" w:hAnsi="Times New Roman" w:cs="Times New Roman"/>
          <w:sz w:val="24"/>
          <w:szCs w:val="24"/>
        </w:rPr>
        <w:t xml:space="preserve">.  </w:t>
      </w:r>
      <w:r w:rsidRPr="00F97CEE">
        <w:rPr>
          <w:rFonts w:ascii="Times New Roman" w:eastAsia="Times New Roman" w:hAnsi="Times New Roman" w:cs="Times New Roman"/>
          <w:sz w:val="24"/>
          <w:szCs w:val="24"/>
          <w:lang w:eastAsia="en-GB"/>
        </w:rPr>
        <w:t>Therefore it is important that effective</w:t>
      </w:r>
      <w:r w:rsidR="00391A56">
        <w:rPr>
          <w:rFonts w:ascii="Times New Roman" w:eastAsia="Times New Roman" w:hAnsi="Times New Roman" w:cs="Times New Roman"/>
          <w:sz w:val="24"/>
          <w:szCs w:val="24"/>
          <w:lang w:eastAsia="en-GB"/>
        </w:rPr>
        <w:t xml:space="preserve"> interventions</w:t>
      </w:r>
      <w:r w:rsidRPr="00F97CEE">
        <w:rPr>
          <w:rFonts w:ascii="Times New Roman" w:eastAsia="Times New Roman" w:hAnsi="Times New Roman" w:cs="Times New Roman"/>
          <w:sz w:val="24"/>
          <w:szCs w:val="24"/>
          <w:lang w:eastAsia="en-GB"/>
        </w:rPr>
        <w:t xml:space="preserve"> are available for people experiencing distress from paranoia</w:t>
      </w:r>
      <w:r w:rsidR="008E66C6">
        <w:rPr>
          <w:rFonts w:ascii="Times New Roman" w:eastAsia="Times New Roman" w:hAnsi="Times New Roman" w:cs="Times New Roman"/>
          <w:sz w:val="24"/>
          <w:szCs w:val="24"/>
          <w:lang w:eastAsia="en-GB"/>
        </w:rPr>
        <w:t xml:space="preserve"> </w:t>
      </w:r>
      <w:r w:rsidR="00972B1E">
        <w:rPr>
          <w:rFonts w:ascii="Times New Roman" w:eastAsia="Times New Roman" w:hAnsi="Times New Roman" w:cs="Times New Roman"/>
          <w:sz w:val="24"/>
          <w:szCs w:val="24"/>
          <w:lang w:eastAsia="en-GB"/>
        </w:rPr>
        <w:t>across the continuum of experience.</w:t>
      </w:r>
      <w:r w:rsidR="00FE124E">
        <w:rPr>
          <w:rFonts w:ascii="Times New Roman" w:eastAsia="Times New Roman" w:hAnsi="Times New Roman" w:cs="Times New Roman"/>
          <w:sz w:val="24"/>
          <w:szCs w:val="24"/>
          <w:lang w:eastAsia="en-GB"/>
        </w:rPr>
        <w:t xml:space="preserve"> </w:t>
      </w:r>
      <w:r w:rsidR="0089283F">
        <w:rPr>
          <w:rFonts w:ascii="Times New Roman" w:eastAsia="Times New Roman" w:hAnsi="Times New Roman" w:cs="Times New Roman"/>
          <w:sz w:val="24"/>
          <w:szCs w:val="24"/>
          <w:lang w:eastAsia="en-GB"/>
        </w:rPr>
        <w:t>Distress from</w:t>
      </w:r>
      <w:r w:rsidR="00EC31F0">
        <w:rPr>
          <w:rFonts w:ascii="Times New Roman" w:eastAsia="Times New Roman" w:hAnsi="Times New Roman" w:cs="Times New Roman"/>
          <w:sz w:val="24"/>
          <w:szCs w:val="24"/>
          <w:lang w:eastAsia="en-GB"/>
        </w:rPr>
        <w:t xml:space="preserve"> p</w:t>
      </w:r>
      <w:r w:rsidR="003427BB" w:rsidRPr="003427BB">
        <w:rPr>
          <w:rFonts w:ascii="Times New Roman" w:eastAsia="Times New Roman" w:hAnsi="Times New Roman" w:cs="Times New Roman"/>
          <w:sz w:val="24"/>
          <w:szCs w:val="24"/>
          <w:lang w:eastAsia="en-GB"/>
        </w:rPr>
        <w:t>aranoia can</w:t>
      </w:r>
      <w:r w:rsidR="003427BB">
        <w:rPr>
          <w:rFonts w:ascii="Times New Roman" w:eastAsia="Times New Roman" w:hAnsi="Times New Roman" w:cs="Times New Roman"/>
          <w:sz w:val="24"/>
          <w:szCs w:val="24"/>
          <w:lang w:eastAsia="en-GB"/>
        </w:rPr>
        <w:t xml:space="preserve"> be</w:t>
      </w:r>
      <w:r w:rsidR="003427BB" w:rsidRPr="003427BB">
        <w:rPr>
          <w:rFonts w:ascii="Times New Roman" w:eastAsia="Times New Roman" w:hAnsi="Times New Roman" w:cs="Times New Roman"/>
          <w:sz w:val="24"/>
          <w:szCs w:val="24"/>
          <w:lang w:eastAsia="en-GB"/>
        </w:rPr>
        <w:t xml:space="preserve"> difficult to reduce using a cognitive reappraisal approach (</w:t>
      </w:r>
      <w:r w:rsidR="003427BB">
        <w:rPr>
          <w:rFonts w:ascii="Times New Roman" w:eastAsia="Times New Roman" w:hAnsi="Times New Roman" w:cs="Times New Roman"/>
          <w:sz w:val="24"/>
          <w:szCs w:val="24"/>
          <w:lang w:eastAsia="en-GB"/>
        </w:rPr>
        <w:t>Chadwick, 2006; Ellett, 2013)</w:t>
      </w:r>
      <w:r w:rsidR="00EC31F0">
        <w:rPr>
          <w:rFonts w:ascii="Times New Roman" w:eastAsia="Times New Roman" w:hAnsi="Times New Roman" w:cs="Times New Roman"/>
          <w:sz w:val="24"/>
          <w:szCs w:val="24"/>
          <w:lang w:eastAsia="en-GB"/>
        </w:rPr>
        <w:t>, and</w:t>
      </w:r>
      <w:r w:rsidR="003427BB" w:rsidRPr="003427BB">
        <w:rPr>
          <w:rFonts w:ascii="Times New Roman" w:eastAsia="Times New Roman" w:hAnsi="Times New Roman" w:cs="Times New Roman"/>
          <w:sz w:val="24"/>
          <w:szCs w:val="24"/>
          <w:lang w:eastAsia="en-GB"/>
        </w:rPr>
        <w:t xml:space="preserve"> mindful</w:t>
      </w:r>
      <w:r w:rsidR="0089283F">
        <w:rPr>
          <w:rFonts w:ascii="Times New Roman" w:eastAsia="Times New Roman" w:hAnsi="Times New Roman" w:cs="Times New Roman"/>
          <w:sz w:val="24"/>
          <w:szCs w:val="24"/>
          <w:lang w:eastAsia="en-GB"/>
        </w:rPr>
        <w:t>ness</w:t>
      </w:r>
      <w:r w:rsidR="001C4B51">
        <w:rPr>
          <w:rFonts w:ascii="Times New Roman" w:eastAsia="Times New Roman" w:hAnsi="Times New Roman" w:cs="Times New Roman"/>
          <w:sz w:val="24"/>
          <w:szCs w:val="24"/>
          <w:lang w:eastAsia="en-GB"/>
        </w:rPr>
        <w:t xml:space="preserve"> </w:t>
      </w:r>
      <w:r w:rsidR="0089283F">
        <w:rPr>
          <w:rFonts w:ascii="Times New Roman" w:eastAsia="Times New Roman" w:hAnsi="Times New Roman" w:cs="Times New Roman"/>
          <w:sz w:val="24"/>
          <w:szCs w:val="24"/>
          <w:lang w:eastAsia="en-GB"/>
        </w:rPr>
        <w:t xml:space="preserve">offers the opportunity to potentially </w:t>
      </w:r>
      <w:r w:rsidR="003427BB" w:rsidRPr="003427BB">
        <w:rPr>
          <w:rFonts w:ascii="Times New Roman" w:eastAsia="Times New Roman" w:hAnsi="Times New Roman" w:cs="Times New Roman"/>
          <w:sz w:val="24"/>
          <w:szCs w:val="24"/>
          <w:lang w:eastAsia="en-GB"/>
        </w:rPr>
        <w:t xml:space="preserve">reduce distress without </w:t>
      </w:r>
      <w:r w:rsidR="00F02C55">
        <w:rPr>
          <w:rFonts w:ascii="Times New Roman" w:eastAsia="Times New Roman" w:hAnsi="Times New Roman" w:cs="Times New Roman"/>
          <w:sz w:val="24"/>
          <w:szCs w:val="24"/>
          <w:lang w:eastAsia="en-GB"/>
        </w:rPr>
        <w:t xml:space="preserve">directly </w:t>
      </w:r>
      <w:r w:rsidR="003427BB" w:rsidRPr="003427BB">
        <w:rPr>
          <w:rFonts w:ascii="Times New Roman" w:eastAsia="Times New Roman" w:hAnsi="Times New Roman" w:cs="Times New Roman"/>
          <w:sz w:val="24"/>
          <w:szCs w:val="24"/>
          <w:lang w:eastAsia="en-GB"/>
        </w:rPr>
        <w:t>challenging the content of beliefs.</w:t>
      </w:r>
    </w:p>
    <w:p w14:paraId="4AD72432" w14:textId="42EDF3C2" w:rsidR="000C5C5E" w:rsidRDefault="00033E06" w:rsidP="00DC4A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13237">
        <w:rPr>
          <w:rFonts w:ascii="Times New Roman" w:hAnsi="Times New Roman" w:cs="Times New Roman"/>
          <w:sz w:val="24"/>
          <w:szCs w:val="24"/>
        </w:rPr>
        <w:t xml:space="preserve"> </w:t>
      </w:r>
      <w:r w:rsidR="00226E58">
        <w:rPr>
          <w:rFonts w:ascii="Times New Roman" w:hAnsi="Times New Roman" w:cs="Times New Roman"/>
          <w:sz w:val="24"/>
          <w:szCs w:val="24"/>
        </w:rPr>
        <w:t xml:space="preserve">Mindfulness is </w:t>
      </w:r>
      <w:r w:rsidR="002A6077">
        <w:rPr>
          <w:rFonts w:ascii="Times New Roman" w:hAnsi="Times New Roman" w:cs="Times New Roman"/>
          <w:sz w:val="24"/>
          <w:szCs w:val="24"/>
        </w:rPr>
        <w:t>characterised by an intentional, non-judgemental awareness of present-moment experiences such as thoughts, feelings, sounds and physical sensations</w:t>
      </w:r>
      <w:r w:rsidR="007579D3">
        <w:rPr>
          <w:rFonts w:ascii="Times New Roman" w:hAnsi="Times New Roman" w:cs="Times New Roman"/>
          <w:sz w:val="24"/>
          <w:szCs w:val="24"/>
        </w:rPr>
        <w:t xml:space="preserve"> (</w:t>
      </w:r>
      <w:proofErr w:type="spellStart"/>
      <w:r w:rsidR="007579D3">
        <w:rPr>
          <w:rFonts w:ascii="Times New Roman" w:hAnsi="Times New Roman" w:cs="Times New Roman"/>
          <w:sz w:val="24"/>
          <w:szCs w:val="24"/>
        </w:rPr>
        <w:t>Kabat</w:t>
      </w:r>
      <w:proofErr w:type="spellEnd"/>
      <w:r w:rsidR="007579D3">
        <w:rPr>
          <w:rFonts w:ascii="Times New Roman" w:hAnsi="Times New Roman" w:cs="Times New Roman"/>
          <w:sz w:val="24"/>
          <w:szCs w:val="24"/>
        </w:rPr>
        <w:t>-Zinn, 2000).</w:t>
      </w:r>
      <w:r w:rsidR="00DD609F">
        <w:rPr>
          <w:rFonts w:ascii="Times New Roman" w:hAnsi="Times New Roman" w:cs="Times New Roman"/>
          <w:sz w:val="24"/>
          <w:szCs w:val="24"/>
        </w:rPr>
        <w:t xml:space="preserve">  </w:t>
      </w:r>
      <w:r w:rsidR="00FF5A66">
        <w:rPr>
          <w:rFonts w:ascii="Times New Roman" w:hAnsi="Times New Roman" w:cs="Times New Roman"/>
          <w:sz w:val="24"/>
          <w:szCs w:val="24"/>
        </w:rPr>
        <w:t>M</w:t>
      </w:r>
      <w:r w:rsidR="00FF5A66" w:rsidRPr="00F97CEE">
        <w:rPr>
          <w:rFonts w:ascii="Times New Roman" w:hAnsi="Times New Roman" w:cs="Times New Roman"/>
          <w:sz w:val="24"/>
          <w:szCs w:val="24"/>
        </w:rPr>
        <w:t xml:space="preserve">indfulness-based interventions (MBIs) </w:t>
      </w:r>
      <w:r w:rsidR="00F9513F">
        <w:rPr>
          <w:rFonts w:ascii="Times New Roman" w:hAnsi="Times New Roman" w:cs="Times New Roman"/>
          <w:sz w:val="24"/>
          <w:szCs w:val="24"/>
        </w:rPr>
        <w:t xml:space="preserve">are typically 8-week group interventions that </w:t>
      </w:r>
      <w:r w:rsidR="00FF5A66" w:rsidRPr="00F97CEE">
        <w:rPr>
          <w:rFonts w:ascii="Times New Roman" w:hAnsi="Times New Roman" w:cs="Times New Roman"/>
          <w:sz w:val="24"/>
          <w:szCs w:val="24"/>
        </w:rPr>
        <w:t>teach people mindfulness skills through in-session and home-based</w:t>
      </w:r>
      <w:r w:rsidR="00FF5A66">
        <w:rPr>
          <w:rFonts w:ascii="Times New Roman" w:hAnsi="Times New Roman" w:cs="Times New Roman"/>
          <w:sz w:val="24"/>
          <w:szCs w:val="24"/>
        </w:rPr>
        <w:t xml:space="preserve"> </w:t>
      </w:r>
      <w:r w:rsidR="00FF5A66" w:rsidRPr="00F97CEE">
        <w:rPr>
          <w:rFonts w:ascii="Times New Roman" w:hAnsi="Times New Roman" w:cs="Times New Roman"/>
          <w:sz w:val="24"/>
          <w:szCs w:val="24"/>
        </w:rPr>
        <w:lastRenderedPageBreak/>
        <w:t>practice</w:t>
      </w:r>
      <w:r w:rsidR="00FF5A66">
        <w:rPr>
          <w:rFonts w:ascii="Times New Roman" w:hAnsi="Times New Roman" w:cs="Times New Roman"/>
          <w:sz w:val="24"/>
          <w:szCs w:val="24"/>
        </w:rPr>
        <w:t>,</w:t>
      </w:r>
      <w:r w:rsidR="00FF5A66" w:rsidRPr="00F97CEE">
        <w:rPr>
          <w:rFonts w:ascii="Times New Roman" w:hAnsi="Times New Roman" w:cs="Times New Roman"/>
          <w:sz w:val="24"/>
          <w:szCs w:val="24"/>
        </w:rPr>
        <w:t xml:space="preserve"> combined with </w:t>
      </w:r>
      <w:r w:rsidR="00FF5A66">
        <w:rPr>
          <w:rFonts w:ascii="Times New Roman" w:hAnsi="Times New Roman" w:cs="Times New Roman"/>
          <w:sz w:val="24"/>
          <w:szCs w:val="24"/>
        </w:rPr>
        <w:t>discussion</w:t>
      </w:r>
      <w:r w:rsidR="00FF5A66" w:rsidRPr="00F97CEE">
        <w:rPr>
          <w:rFonts w:ascii="Times New Roman" w:hAnsi="Times New Roman" w:cs="Times New Roman"/>
          <w:sz w:val="24"/>
          <w:szCs w:val="24"/>
        </w:rPr>
        <w:t xml:space="preserve"> about what was learn</w:t>
      </w:r>
      <w:r w:rsidR="00DD3EDC">
        <w:rPr>
          <w:rFonts w:ascii="Times New Roman" w:hAnsi="Times New Roman" w:cs="Times New Roman"/>
          <w:sz w:val="24"/>
          <w:szCs w:val="24"/>
        </w:rPr>
        <w:t>ed</w:t>
      </w:r>
      <w:r w:rsidR="00FF5A66" w:rsidRPr="00F97CEE">
        <w:rPr>
          <w:rFonts w:ascii="Times New Roman" w:hAnsi="Times New Roman" w:cs="Times New Roman"/>
          <w:sz w:val="24"/>
          <w:szCs w:val="24"/>
        </w:rPr>
        <w:t xml:space="preserve"> from the practice</w:t>
      </w:r>
      <w:r w:rsidR="00DD609F">
        <w:rPr>
          <w:rFonts w:ascii="Times New Roman" w:hAnsi="Times New Roman" w:cs="Times New Roman"/>
          <w:sz w:val="24"/>
          <w:szCs w:val="24"/>
        </w:rPr>
        <w:t xml:space="preserve">.  </w:t>
      </w:r>
      <w:r w:rsidR="000C5C5E" w:rsidRPr="00F97CEE">
        <w:rPr>
          <w:rFonts w:ascii="Times New Roman" w:hAnsi="Times New Roman" w:cs="Times New Roman"/>
          <w:sz w:val="24"/>
          <w:szCs w:val="24"/>
        </w:rPr>
        <w:t xml:space="preserve">A </w:t>
      </w:r>
      <w:r w:rsidR="00350D9D">
        <w:rPr>
          <w:rFonts w:ascii="Times New Roman" w:hAnsi="Times New Roman" w:cs="Times New Roman"/>
          <w:sz w:val="24"/>
          <w:szCs w:val="24"/>
        </w:rPr>
        <w:t>recent meta-analysis</w:t>
      </w:r>
      <w:r w:rsidR="005E56DD">
        <w:rPr>
          <w:rFonts w:ascii="Times New Roman" w:hAnsi="Times New Roman" w:cs="Times New Roman"/>
          <w:sz w:val="24"/>
          <w:szCs w:val="24"/>
        </w:rPr>
        <w:t xml:space="preserve"> including 209 studies</w:t>
      </w:r>
      <w:r w:rsidR="007C1A69">
        <w:rPr>
          <w:rFonts w:ascii="Times New Roman" w:hAnsi="Times New Roman" w:cs="Times New Roman"/>
          <w:sz w:val="24"/>
          <w:szCs w:val="24"/>
        </w:rPr>
        <w:t xml:space="preserve"> </w:t>
      </w:r>
      <w:r w:rsidR="00E15DE5">
        <w:rPr>
          <w:rFonts w:ascii="Times New Roman" w:hAnsi="Times New Roman" w:cs="Times New Roman"/>
          <w:sz w:val="24"/>
          <w:szCs w:val="24"/>
        </w:rPr>
        <w:t xml:space="preserve">examined </w:t>
      </w:r>
      <w:r w:rsidR="000C5C5E" w:rsidRPr="00F97CEE">
        <w:rPr>
          <w:rFonts w:ascii="Times New Roman" w:hAnsi="Times New Roman" w:cs="Times New Roman"/>
          <w:sz w:val="24"/>
          <w:szCs w:val="24"/>
        </w:rPr>
        <w:t xml:space="preserve">the effectiveness of MBIs with clinical and </w:t>
      </w:r>
      <w:r w:rsidR="00C15FAC">
        <w:rPr>
          <w:rFonts w:ascii="Times New Roman" w:hAnsi="Times New Roman" w:cs="Times New Roman"/>
          <w:sz w:val="24"/>
          <w:szCs w:val="24"/>
        </w:rPr>
        <w:t>non-clinical</w:t>
      </w:r>
      <w:r w:rsidR="000C5C5E" w:rsidRPr="00F97CEE">
        <w:rPr>
          <w:rFonts w:ascii="Times New Roman" w:hAnsi="Times New Roman" w:cs="Times New Roman"/>
          <w:sz w:val="24"/>
          <w:szCs w:val="24"/>
        </w:rPr>
        <w:t xml:space="preserve"> populations</w:t>
      </w:r>
      <w:r w:rsidR="00350D9D">
        <w:rPr>
          <w:rFonts w:ascii="Times New Roman" w:hAnsi="Times New Roman" w:cs="Times New Roman"/>
          <w:sz w:val="24"/>
          <w:szCs w:val="24"/>
        </w:rPr>
        <w:t xml:space="preserve"> (</w:t>
      </w:r>
      <w:proofErr w:type="spellStart"/>
      <w:r w:rsidR="00350D9D">
        <w:rPr>
          <w:rFonts w:ascii="Times New Roman" w:hAnsi="Times New Roman" w:cs="Times New Roman"/>
          <w:sz w:val="24"/>
          <w:szCs w:val="24"/>
        </w:rPr>
        <w:t>Khoury</w:t>
      </w:r>
      <w:proofErr w:type="spellEnd"/>
      <w:r w:rsidR="00350D9D">
        <w:rPr>
          <w:rFonts w:ascii="Times New Roman" w:hAnsi="Times New Roman" w:cs="Times New Roman"/>
          <w:sz w:val="24"/>
          <w:szCs w:val="24"/>
        </w:rPr>
        <w:t xml:space="preserve"> </w:t>
      </w:r>
      <w:r w:rsidR="00454883">
        <w:rPr>
          <w:rFonts w:ascii="Times New Roman" w:hAnsi="Times New Roman" w:cs="Times New Roman"/>
          <w:sz w:val="24"/>
          <w:szCs w:val="24"/>
        </w:rPr>
        <w:t>et al.</w:t>
      </w:r>
      <w:r w:rsidR="00350D9D">
        <w:rPr>
          <w:rFonts w:ascii="Times New Roman" w:hAnsi="Times New Roman" w:cs="Times New Roman"/>
          <w:sz w:val="24"/>
          <w:szCs w:val="24"/>
        </w:rPr>
        <w:t xml:space="preserve"> 2013)</w:t>
      </w:r>
      <w:r w:rsidR="00DD609F">
        <w:rPr>
          <w:rFonts w:ascii="Times New Roman" w:hAnsi="Times New Roman" w:cs="Times New Roman"/>
          <w:sz w:val="24"/>
          <w:szCs w:val="24"/>
        </w:rPr>
        <w:t xml:space="preserve">.  </w:t>
      </w:r>
      <w:r w:rsidR="007C1A69">
        <w:rPr>
          <w:rFonts w:ascii="Times New Roman" w:hAnsi="Times New Roman" w:cs="Times New Roman"/>
          <w:sz w:val="24"/>
          <w:szCs w:val="24"/>
        </w:rPr>
        <w:t xml:space="preserve">Waitlist controlled studies targeting psychological disorders </w:t>
      </w:r>
      <w:r w:rsidR="00593B70">
        <w:rPr>
          <w:rFonts w:ascii="Times New Roman" w:hAnsi="Times New Roman" w:cs="Times New Roman"/>
          <w:sz w:val="24"/>
          <w:szCs w:val="24"/>
        </w:rPr>
        <w:t>found  medium to large</w:t>
      </w:r>
      <w:r w:rsidR="00F76FE8">
        <w:rPr>
          <w:rFonts w:ascii="Times New Roman" w:hAnsi="Times New Roman" w:cs="Times New Roman"/>
          <w:sz w:val="24"/>
          <w:szCs w:val="24"/>
        </w:rPr>
        <w:t xml:space="preserve"> between-group</w:t>
      </w:r>
      <w:r w:rsidR="00593B70">
        <w:rPr>
          <w:rFonts w:ascii="Times New Roman" w:hAnsi="Times New Roman" w:cs="Times New Roman"/>
          <w:sz w:val="24"/>
          <w:szCs w:val="24"/>
        </w:rPr>
        <w:t xml:space="preserve"> effect size</w:t>
      </w:r>
      <w:r w:rsidR="0091740C">
        <w:rPr>
          <w:rFonts w:ascii="Times New Roman" w:hAnsi="Times New Roman" w:cs="Times New Roman"/>
          <w:sz w:val="24"/>
          <w:szCs w:val="24"/>
        </w:rPr>
        <w:t xml:space="preserve">s for both </w:t>
      </w:r>
      <w:r w:rsidR="00565E0A">
        <w:rPr>
          <w:rFonts w:ascii="Times New Roman" w:hAnsi="Times New Roman" w:cs="Times New Roman"/>
          <w:sz w:val="24"/>
          <w:szCs w:val="24"/>
        </w:rPr>
        <w:t>anxiety (</w:t>
      </w:r>
      <w:r w:rsidR="00565E0A">
        <w:rPr>
          <w:rFonts w:ascii="Times New Roman" w:hAnsi="Times New Roman" w:cs="Times New Roman"/>
          <w:i/>
          <w:sz w:val="24"/>
          <w:szCs w:val="24"/>
        </w:rPr>
        <w:t>n</w:t>
      </w:r>
      <w:r w:rsidR="00BC1A98">
        <w:rPr>
          <w:rFonts w:ascii="Times New Roman" w:hAnsi="Times New Roman" w:cs="Times New Roman"/>
          <w:i/>
          <w:sz w:val="24"/>
          <w:szCs w:val="24"/>
        </w:rPr>
        <w:t>=</w:t>
      </w:r>
      <w:r w:rsidR="00565E0A">
        <w:rPr>
          <w:rFonts w:ascii="Times New Roman" w:hAnsi="Times New Roman" w:cs="Times New Roman"/>
          <w:sz w:val="24"/>
          <w:szCs w:val="24"/>
        </w:rPr>
        <w:t xml:space="preserve">4; </w:t>
      </w:r>
      <w:r w:rsidR="00565E0A" w:rsidRPr="00565E0A">
        <w:rPr>
          <w:rFonts w:ascii="Times New Roman" w:hAnsi="Times New Roman" w:cs="Times New Roman"/>
          <w:i/>
          <w:sz w:val="24"/>
          <w:szCs w:val="24"/>
        </w:rPr>
        <w:t>g</w:t>
      </w:r>
      <w:r w:rsidR="00BC1A98">
        <w:rPr>
          <w:rFonts w:ascii="Times New Roman" w:hAnsi="Times New Roman" w:cs="Times New Roman"/>
          <w:sz w:val="24"/>
          <w:szCs w:val="24"/>
        </w:rPr>
        <w:t>=</w:t>
      </w:r>
      <w:r w:rsidR="0091740C">
        <w:rPr>
          <w:rFonts w:ascii="Times New Roman" w:hAnsi="Times New Roman" w:cs="Times New Roman"/>
          <w:sz w:val="24"/>
          <w:szCs w:val="24"/>
        </w:rPr>
        <w:t xml:space="preserve">0.96; 95% CI </w:t>
      </w:r>
      <w:r w:rsidR="008926B2">
        <w:rPr>
          <w:rFonts w:ascii="Times New Roman" w:hAnsi="Times New Roman" w:cs="Times New Roman"/>
          <w:sz w:val="24"/>
          <w:szCs w:val="24"/>
        </w:rPr>
        <w:t>[</w:t>
      </w:r>
      <w:r w:rsidR="0091740C">
        <w:rPr>
          <w:rFonts w:ascii="Times New Roman" w:hAnsi="Times New Roman" w:cs="Times New Roman"/>
          <w:sz w:val="24"/>
          <w:szCs w:val="24"/>
        </w:rPr>
        <w:t>0.67, 1.24</w:t>
      </w:r>
      <w:r w:rsidR="008926B2">
        <w:rPr>
          <w:rFonts w:ascii="Times New Roman" w:hAnsi="Times New Roman" w:cs="Times New Roman"/>
          <w:sz w:val="24"/>
          <w:szCs w:val="24"/>
        </w:rPr>
        <w:t>]</w:t>
      </w:r>
      <w:r w:rsidR="0091740C">
        <w:rPr>
          <w:rFonts w:ascii="Times New Roman" w:hAnsi="Times New Roman" w:cs="Times New Roman"/>
          <w:sz w:val="24"/>
          <w:szCs w:val="24"/>
        </w:rPr>
        <w:t xml:space="preserve">) and </w:t>
      </w:r>
      <w:r w:rsidR="00565E0A">
        <w:rPr>
          <w:rFonts w:ascii="Times New Roman" w:hAnsi="Times New Roman" w:cs="Times New Roman"/>
          <w:sz w:val="24"/>
          <w:szCs w:val="24"/>
        </w:rPr>
        <w:t>depression (</w:t>
      </w:r>
      <w:r w:rsidR="00565E0A">
        <w:rPr>
          <w:rFonts w:ascii="Times New Roman" w:hAnsi="Times New Roman" w:cs="Times New Roman"/>
          <w:i/>
          <w:sz w:val="24"/>
          <w:szCs w:val="24"/>
        </w:rPr>
        <w:t>n</w:t>
      </w:r>
      <w:r w:rsidR="00BC1A98">
        <w:rPr>
          <w:rFonts w:ascii="Times New Roman" w:hAnsi="Times New Roman" w:cs="Times New Roman"/>
          <w:i/>
          <w:sz w:val="24"/>
          <w:szCs w:val="24"/>
        </w:rPr>
        <w:t>=</w:t>
      </w:r>
      <w:r w:rsidR="00565E0A">
        <w:rPr>
          <w:rFonts w:ascii="Times New Roman" w:hAnsi="Times New Roman" w:cs="Times New Roman"/>
          <w:sz w:val="24"/>
          <w:szCs w:val="24"/>
        </w:rPr>
        <w:t>8; g</w:t>
      </w:r>
      <w:r w:rsidR="00BC1A98">
        <w:rPr>
          <w:rFonts w:ascii="Times New Roman" w:hAnsi="Times New Roman" w:cs="Times New Roman"/>
          <w:sz w:val="24"/>
          <w:szCs w:val="24"/>
        </w:rPr>
        <w:t>=</w:t>
      </w:r>
      <w:r w:rsidR="00565E0A">
        <w:rPr>
          <w:rFonts w:ascii="Times New Roman" w:hAnsi="Times New Roman" w:cs="Times New Roman"/>
          <w:sz w:val="24"/>
          <w:szCs w:val="24"/>
        </w:rPr>
        <w:t>.53 (95% CI</w:t>
      </w:r>
      <w:r w:rsidR="0050451F">
        <w:rPr>
          <w:rFonts w:ascii="Times New Roman" w:hAnsi="Times New Roman" w:cs="Times New Roman"/>
          <w:sz w:val="24"/>
          <w:szCs w:val="24"/>
        </w:rPr>
        <w:t xml:space="preserve"> </w:t>
      </w:r>
      <w:r w:rsidR="008926B2">
        <w:rPr>
          <w:rFonts w:ascii="Times New Roman" w:hAnsi="Times New Roman" w:cs="Times New Roman"/>
          <w:sz w:val="24"/>
          <w:szCs w:val="24"/>
        </w:rPr>
        <w:t>[</w:t>
      </w:r>
      <w:r w:rsidR="00565E0A" w:rsidRPr="00565E0A">
        <w:rPr>
          <w:rFonts w:ascii="Times New Roman" w:hAnsi="Times New Roman" w:cs="Times New Roman"/>
          <w:sz w:val="24"/>
          <w:szCs w:val="24"/>
        </w:rPr>
        <w:t>.32, .73</w:t>
      </w:r>
      <w:r w:rsidR="008926B2">
        <w:rPr>
          <w:rFonts w:ascii="Times New Roman" w:hAnsi="Times New Roman" w:cs="Times New Roman"/>
          <w:sz w:val="24"/>
          <w:szCs w:val="24"/>
        </w:rPr>
        <w:t>]</w:t>
      </w:r>
      <w:r w:rsidR="00565E0A">
        <w:rPr>
          <w:rFonts w:ascii="Times New Roman" w:hAnsi="Times New Roman" w:cs="Times New Roman"/>
          <w:sz w:val="24"/>
          <w:szCs w:val="24"/>
        </w:rPr>
        <w:t>)</w:t>
      </w:r>
      <w:r w:rsidR="00DD609F">
        <w:rPr>
          <w:rFonts w:ascii="Times New Roman" w:hAnsi="Times New Roman" w:cs="Times New Roman"/>
          <w:sz w:val="24"/>
          <w:szCs w:val="24"/>
        </w:rPr>
        <w:t xml:space="preserve">.  </w:t>
      </w:r>
      <w:r w:rsidR="006C278B">
        <w:rPr>
          <w:rFonts w:ascii="Times New Roman" w:hAnsi="Times New Roman" w:cs="Times New Roman"/>
          <w:sz w:val="24"/>
          <w:szCs w:val="24"/>
        </w:rPr>
        <w:t>Studies using a</w:t>
      </w:r>
      <w:r w:rsidR="00B363D7">
        <w:rPr>
          <w:rFonts w:ascii="Times New Roman" w:hAnsi="Times New Roman" w:cs="Times New Roman"/>
          <w:sz w:val="24"/>
          <w:szCs w:val="24"/>
        </w:rPr>
        <w:t>nother</w:t>
      </w:r>
      <w:r w:rsidR="006C278B">
        <w:rPr>
          <w:rFonts w:ascii="Times New Roman" w:hAnsi="Times New Roman" w:cs="Times New Roman"/>
          <w:sz w:val="24"/>
          <w:szCs w:val="24"/>
        </w:rPr>
        <w:t xml:space="preserve"> p</w:t>
      </w:r>
      <w:r w:rsidR="00F76FE8">
        <w:rPr>
          <w:rFonts w:ascii="Times New Roman" w:hAnsi="Times New Roman" w:cs="Times New Roman"/>
          <w:sz w:val="24"/>
          <w:szCs w:val="24"/>
        </w:rPr>
        <w:t>s</w:t>
      </w:r>
      <w:r w:rsidR="006C278B">
        <w:rPr>
          <w:rFonts w:ascii="Times New Roman" w:hAnsi="Times New Roman" w:cs="Times New Roman"/>
          <w:sz w:val="24"/>
          <w:szCs w:val="24"/>
        </w:rPr>
        <w:t>ychological treatment as a control</w:t>
      </w:r>
      <w:r w:rsidR="00F76FE8">
        <w:rPr>
          <w:rFonts w:ascii="Times New Roman" w:hAnsi="Times New Roman" w:cs="Times New Roman"/>
          <w:sz w:val="24"/>
          <w:szCs w:val="24"/>
        </w:rPr>
        <w:t xml:space="preserve"> showed a small between-group effect size</w:t>
      </w:r>
      <w:r w:rsidR="007A7C6F">
        <w:rPr>
          <w:rFonts w:ascii="Times New Roman" w:hAnsi="Times New Roman" w:cs="Times New Roman"/>
          <w:sz w:val="24"/>
          <w:szCs w:val="24"/>
        </w:rPr>
        <w:t xml:space="preserve"> in favour of MBIs</w:t>
      </w:r>
      <w:r w:rsidR="00A20A69">
        <w:rPr>
          <w:rFonts w:ascii="Times New Roman" w:hAnsi="Times New Roman" w:cs="Times New Roman"/>
          <w:sz w:val="24"/>
          <w:szCs w:val="24"/>
        </w:rPr>
        <w:t xml:space="preserve"> </w:t>
      </w:r>
      <w:r w:rsidR="00F76FE8">
        <w:rPr>
          <w:rFonts w:ascii="Times New Roman" w:hAnsi="Times New Roman" w:cs="Times New Roman"/>
          <w:sz w:val="24"/>
          <w:szCs w:val="24"/>
        </w:rPr>
        <w:t>(</w:t>
      </w:r>
      <w:r w:rsidR="00F76FE8">
        <w:rPr>
          <w:rFonts w:ascii="Times New Roman" w:hAnsi="Times New Roman" w:cs="Times New Roman"/>
          <w:i/>
          <w:sz w:val="24"/>
          <w:szCs w:val="24"/>
        </w:rPr>
        <w:t>g</w:t>
      </w:r>
      <w:r w:rsidR="00BC1A98">
        <w:rPr>
          <w:rFonts w:ascii="Times New Roman" w:hAnsi="Times New Roman" w:cs="Times New Roman"/>
          <w:sz w:val="24"/>
          <w:szCs w:val="24"/>
        </w:rPr>
        <w:t>=</w:t>
      </w:r>
      <w:r w:rsidR="0050451F">
        <w:rPr>
          <w:rFonts w:ascii="Times New Roman" w:hAnsi="Times New Roman" w:cs="Times New Roman"/>
          <w:sz w:val="24"/>
          <w:szCs w:val="24"/>
        </w:rPr>
        <w:t>0.22; 95% CI</w:t>
      </w:r>
      <w:r w:rsidR="00F76FE8">
        <w:rPr>
          <w:rFonts w:ascii="Times New Roman" w:hAnsi="Times New Roman" w:cs="Times New Roman"/>
          <w:sz w:val="24"/>
          <w:szCs w:val="24"/>
        </w:rPr>
        <w:t xml:space="preserve"> </w:t>
      </w:r>
      <w:r w:rsidR="008926B2">
        <w:rPr>
          <w:rFonts w:ascii="Times New Roman" w:hAnsi="Times New Roman" w:cs="Times New Roman"/>
          <w:sz w:val="24"/>
          <w:szCs w:val="24"/>
        </w:rPr>
        <w:t>[</w:t>
      </w:r>
      <w:r w:rsidR="00F76FE8">
        <w:rPr>
          <w:rFonts w:ascii="Times New Roman" w:hAnsi="Times New Roman" w:cs="Times New Roman"/>
          <w:sz w:val="24"/>
          <w:szCs w:val="24"/>
        </w:rPr>
        <w:t xml:space="preserve">0.12, </w:t>
      </w:r>
      <w:r w:rsidR="002173B9">
        <w:rPr>
          <w:rFonts w:ascii="Times New Roman" w:hAnsi="Times New Roman" w:cs="Times New Roman"/>
          <w:sz w:val="24"/>
          <w:szCs w:val="24"/>
        </w:rPr>
        <w:t>0.33</w:t>
      </w:r>
      <w:r w:rsidR="008926B2">
        <w:rPr>
          <w:rFonts w:ascii="Times New Roman" w:hAnsi="Times New Roman" w:cs="Times New Roman"/>
          <w:sz w:val="24"/>
          <w:szCs w:val="24"/>
        </w:rPr>
        <w:t>]</w:t>
      </w:r>
      <w:r w:rsidR="002173B9">
        <w:rPr>
          <w:rFonts w:ascii="Times New Roman" w:hAnsi="Times New Roman" w:cs="Times New Roman"/>
          <w:sz w:val="24"/>
          <w:szCs w:val="24"/>
        </w:rPr>
        <w:t>)</w:t>
      </w:r>
      <w:r w:rsidR="00B363D7">
        <w:rPr>
          <w:rFonts w:ascii="Times New Roman" w:hAnsi="Times New Roman" w:cs="Times New Roman"/>
          <w:sz w:val="24"/>
          <w:szCs w:val="24"/>
        </w:rPr>
        <w:t xml:space="preserve">, with MBIs producing comparable effect sizes to </w:t>
      </w:r>
      <w:r w:rsidR="000C5C5E" w:rsidRPr="00F97CEE">
        <w:rPr>
          <w:rFonts w:ascii="Times New Roman" w:hAnsi="Times New Roman" w:cs="Times New Roman"/>
          <w:sz w:val="24"/>
          <w:szCs w:val="24"/>
        </w:rPr>
        <w:t>traditi</w:t>
      </w:r>
      <w:r w:rsidR="00A13A5B">
        <w:rPr>
          <w:rFonts w:ascii="Times New Roman" w:hAnsi="Times New Roman" w:cs="Times New Roman"/>
          <w:sz w:val="24"/>
          <w:szCs w:val="24"/>
        </w:rPr>
        <w:t xml:space="preserve">onal </w:t>
      </w:r>
      <w:r w:rsidR="006C278B">
        <w:rPr>
          <w:rFonts w:ascii="Times New Roman" w:hAnsi="Times New Roman" w:cs="Times New Roman"/>
          <w:sz w:val="24"/>
          <w:szCs w:val="24"/>
        </w:rPr>
        <w:t>CBT or behaviour therapies</w:t>
      </w:r>
      <w:r w:rsidR="000C5C5E" w:rsidRPr="00F97CEE">
        <w:rPr>
          <w:rFonts w:ascii="Times New Roman" w:hAnsi="Times New Roman" w:cs="Times New Roman"/>
          <w:sz w:val="24"/>
          <w:szCs w:val="24"/>
        </w:rPr>
        <w:t xml:space="preserve"> </w:t>
      </w:r>
      <w:r w:rsidR="006C278B" w:rsidRPr="006C278B">
        <w:rPr>
          <w:rFonts w:ascii="Times New Roman" w:hAnsi="Times New Roman" w:cs="Times New Roman"/>
          <w:i/>
          <w:sz w:val="24"/>
          <w:szCs w:val="24"/>
        </w:rPr>
        <w:t>(n</w:t>
      </w:r>
      <w:r w:rsidR="00BC1A98">
        <w:rPr>
          <w:rFonts w:ascii="Times New Roman" w:hAnsi="Times New Roman" w:cs="Times New Roman"/>
          <w:i/>
          <w:sz w:val="24"/>
          <w:szCs w:val="24"/>
        </w:rPr>
        <w:t>=</w:t>
      </w:r>
      <w:r w:rsidR="006C278B" w:rsidRPr="006C278B">
        <w:rPr>
          <w:rFonts w:ascii="Times New Roman" w:hAnsi="Times New Roman" w:cs="Times New Roman"/>
          <w:sz w:val="24"/>
          <w:szCs w:val="24"/>
        </w:rPr>
        <w:t>9;</w:t>
      </w:r>
      <w:r w:rsidR="006C278B" w:rsidRPr="006C278B">
        <w:rPr>
          <w:rFonts w:ascii="Times New Roman" w:hAnsi="Times New Roman" w:cs="Times New Roman"/>
          <w:i/>
          <w:sz w:val="24"/>
          <w:szCs w:val="24"/>
        </w:rPr>
        <w:t xml:space="preserve"> </w:t>
      </w:r>
      <w:r w:rsidR="006C278B">
        <w:rPr>
          <w:rFonts w:ascii="Times New Roman" w:hAnsi="Times New Roman" w:cs="Times New Roman"/>
          <w:i/>
          <w:sz w:val="24"/>
          <w:szCs w:val="24"/>
        </w:rPr>
        <w:t>g</w:t>
      </w:r>
      <w:r w:rsidR="00BC1A98">
        <w:rPr>
          <w:rFonts w:ascii="Times New Roman" w:hAnsi="Times New Roman" w:cs="Times New Roman"/>
          <w:i/>
          <w:sz w:val="24"/>
          <w:szCs w:val="24"/>
        </w:rPr>
        <w:t>=</w:t>
      </w:r>
      <w:r w:rsidR="006C278B" w:rsidRPr="006C278B">
        <w:rPr>
          <w:rFonts w:ascii="Times New Roman" w:hAnsi="Times New Roman" w:cs="Times New Roman"/>
          <w:sz w:val="24"/>
          <w:szCs w:val="24"/>
        </w:rPr>
        <w:t>−</w:t>
      </w:r>
      <w:r w:rsidR="006C278B">
        <w:rPr>
          <w:rFonts w:ascii="Times New Roman" w:hAnsi="Times New Roman" w:cs="Times New Roman"/>
          <w:sz w:val="24"/>
          <w:szCs w:val="24"/>
        </w:rPr>
        <w:t xml:space="preserve">0.07; 95% CI </w:t>
      </w:r>
      <w:r w:rsidR="008926B2">
        <w:rPr>
          <w:rFonts w:ascii="Times New Roman" w:hAnsi="Times New Roman" w:cs="Times New Roman"/>
          <w:sz w:val="24"/>
          <w:szCs w:val="24"/>
        </w:rPr>
        <w:t>[</w:t>
      </w:r>
      <w:r w:rsidR="006C278B" w:rsidRPr="006C278B">
        <w:rPr>
          <w:rFonts w:ascii="Times New Roman" w:hAnsi="Times New Roman" w:cs="Times New Roman"/>
          <w:sz w:val="24"/>
          <w:szCs w:val="24"/>
        </w:rPr>
        <w:t>−</w:t>
      </w:r>
      <w:r w:rsidR="006C278B">
        <w:rPr>
          <w:rFonts w:ascii="Times New Roman" w:hAnsi="Times New Roman" w:cs="Times New Roman"/>
          <w:sz w:val="24"/>
          <w:szCs w:val="24"/>
        </w:rPr>
        <w:t>0</w:t>
      </w:r>
      <w:r w:rsidR="006C278B" w:rsidRPr="006C278B">
        <w:rPr>
          <w:rFonts w:ascii="Times New Roman" w:hAnsi="Times New Roman" w:cs="Times New Roman"/>
          <w:sz w:val="24"/>
          <w:szCs w:val="24"/>
        </w:rPr>
        <w:t xml:space="preserve">.26, </w:t>
      </w:r>
      <w:r w:rsidR="006C278B">
        <w:rPr>
          <w:rFonts w:ascii="Times New Roman" w:hAnsi="Times New Roman" w:cs="Times New Roman"/>
          <w:sz w:val="24"/>
          <w:szCs w:val="24"/>
        </w:rPr>
        <w:t>0.16</w:t>
      </w:r>
      <w:r w:rsidR="008926B2">
        <w:rPr>
          <w:rFonts w:ascii="Times New Roman" w:hAnsi="Times New Roman" w:cs="Times New Roman"/>
          <w:sz w:val="24"/>
          <w:szCs w:val="24"/>
        </w:rPr>
        <w:t>]</w:t>
      </w:r>
      <w:r w:rsidR="0050451F">
        <w:rPr>
          <w:rFonts w:ascii="Times New Roman" w:hAnsi="Times New Roman" w:cs="Times New Roman"/>
          <w:sz w:val="24"/>
          <w:szCs w:val="24"/>
        </w:rPr>
        <w:t>)</w:t>
      </w:r>
      <w:r w:rsidR="00F9513F">
        <w:rPr>
          <w:rFonts w:ascii="Times New Roman" w:hAnsi="Times New Roman" w:cs="Times New Roman"/>
          <w:sz w:val="24"/>
          <w:szCs w:val="24"/>
        </w:rPr>
        <w:t>.</w:t>
      </w:r>
    </w:p>
    <w:p w14:paraId="3A947512" w14:textId="5B30D955" w:rsidR="004601E7" w:rsidRPr="00F97CEE" w:rsidRDefault="00FF5A66" w:rsidP="00DC4A34">
      <w:pPr>
        <w:spacing w:after="0"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Although </w:t>
      </w:r>
      <w:r w:rsidRPr="00F97CEE">
        <w:rPr>
          <w:rFonts w:ascii="Times New Roman" w:hAnsi="Times New Roman" w:cs="Times New Roman"/>
          <w:sz w:val="24"/>
          <w:szCs w:val="24"/>
        </w:rPr>
        <w:t>MBIs are often delivered</w:t>
      </w:r>
      <w:r>
        <w:rPr>
          <w:rFonts w:ascii="Times New Roman" w:hAnsi="Times New Roman" w:cs="Times New Roman"/>
          <w:sz w:val="24"/>
          <w:szCs w:val="24"/>
        </w:rPr>
        <w:t xml:space="preserve"> </w:t>
      </w:r>
      <w:r w:rsidR="008812D6">
        <w:rPr>
          <w:rFonts w:ascii="Times New Roman" w:hAnsi="Times New Roman" w:cs="Times New Roman"/>
          <w:sz w:val="24"/>
          <w:szCs w:val="24"/>
        </w:rPr>
        <w:t xml:space="preserve">using an 8 week protocol of weekly </w:t>
      </w:r>
      <w:r w:rsidR="00CD38CD">
        <w:rPr>
          <w:rFonts w:ascii="Times New Roman" w:hAnsi="Times New Roman" w:cs="Times New Roman"/>
          <w:sz w:val="24"/>
          <w:szCs w:val="24"/>
        </w:rPr>
        <w:t xml:space="preserve"> two</w:t>
      </w:r>
      <w:r w:rsidR="008812D6">
        <w:rPr>
          <w:rFonts w:ascii="Times New Roman" w:hAnsi="Times New Roman" w:cs="Times New Roman"/>
          <w:sz w:val="24"/>
          <w:szCs w:val="24"/>
        </w:rPr>
        <w:t xml:space="preserve"> hour sessions</w:t>
      </w:r>
      <w:r>
        <w:rPr>
          <w:rFonts w:ascii="Times New Roman" w:hAnsi="Times New Roman" w:cs="Times New Roman"/>
          <w:sz w:val="24"/>
          <w:szCs w:val="24"/>
        </w:rPr>
        <w:t xml:space="preserve">, as is the case in </w:t>
      </w:r>
      <w:r w:rsidRPr="00F97CEE">
        <w:rPr>
          <w:rFonts w:ascii="Times New Roman" w:hAnsi="Times New Roman" w:cs="Times New Roman"/>
          <w:sz w:val="24"/>
          <w:szCs w:val="24"/>
        </w:rPr>
        <w:t xml:space="preserve">Mindfulness Based Stress Reduction </w:t>
      </w:r>
      <w:r w:rsidRPr="00F97CEE">
        <w:rPr>
          <w:rFonts w:ascii="Times New Roman" w:eastAsia="Calibri" w:hAnsi="Times New Roman" w:cs="Times New Roman"/>
          <w:sz w:val="24"/>
          <w:szCs w:val="24"/>
        </w:rPr>
        <w:t xml:space="preserve">(MBSR; </w:t>
      </w:r>
      <w:proofErr w:type="spellStart"/>
      <w:r w:rsidRPr="00F97CEE">
        <w:rPr>
          <w:rFonts w:ascii="Times New Roman" w:eastAsia="Calibri" w:hAnsi="Times New Roman" w:cs="Times New Roman"/>
          <w:sz w:val="24"/>
          <w:szCs w:val="24"/>
        </w:rPr>
        <w:t>Kabat</w:t>
      </w:r>
      <w:proofErr w:type="spellEnd"/>
      <w:r w:rsidRPr="00F97CEE">
        <w:rPr>
          <w:rFonts w:ascii="Times New Roman" w:eastAsia="Calibri" w:hAnsi="Times New Roman" w:cs="Times New Roman"/>
          <w:sz w:val="24"/>
          <w:szCs w:val="24"/>
        </w:rPr>
        <w:t>-Zinn, 1990</w:t>
      </w:r>
      <w:r w:rsidRPr="00F97CEE">
        <w:rPr>
          <w:rFonts w:ascii="Times New Roman" w:hAnsi="Times New Roman" w:cs="Times New Roman"/>
          <w:sz w:val="24"/>
          <w:szCs w:val="24"/>
        </w:rPr>
        <w:t xml:space="preserve">) and Mindfulness Based Cognitive Therapy </w:t>
      </w:r>
      <w:r w:rsidRPr="00F97CEE">
        <w:rPr>
          <w:rFonts w:ascii="Times New Roman" w:eastAsia="Calibri" w:hAnsi="Times New Roman" w:cs="Times New Roman"/>
          <w:sz w:val="24"/>
          <w:szCs w:val="24"/>
        </w:rPr>
        <w:t>(MBCT; Segal, Williams and Teasdale, 2002</w:t>
      </w:r>
      <w:r w:rsidRPr="00F97CEE">
        <w:rPr>
          <w:rFonts w:ascii="Times New Roman" w:hAnsi="Times New Roman" w:cs="Times New Roman"/>
          <w:sz w:val="24"/>
          <w:szCs w:val="24"/>
        </w:rPr>
        <w:t>)</w:t>
      </w:r>
      <w:r>
        <w:rPr>
          <w:rFonts w:ascii="Times New Roman" w:hAnsi="Times New Roman" w:cs="Times New Roman"/>
          <w:sz w:val="24"/>
          <w:szCs w:val="24"/>
        </w:rPr>
        <w:t xml:space="preserve">, recent research has begun to examine the effectiveness of using </w:t>
      </w:r>
      <w:r w:rsidRPr="00F97CEE">
        <w:rPr>
          <w:rFonts w:ascii="Times New Roman" w:hAnsi="Times New Roman" w:cs="Times New Roman"/>
          <w:sz w:val="24"/>
          <w:szCs w:val="24"/>
        </w:rPr>
        <w:t xml:space="preserve">self-help methods such as books or online courses (Cavanagh </w:t>
      </w:r>
      <w:r w:rsidR="00454883">
        <w:rPr>
          <w:rFonts w:ascii="Times New Roman" w:hAnsi="Times New Roman" w:cs="Times New Roman"/>
          <w:sz w:val="24"/>
          <w:szCs w:val="24"/>
        </w:rPr>
        <w:t>et al.</w:t>
      </w:r>
      <w:r w:rsidR="00114B5B">
        <w:rPr>
          <w:rFonts w:ascii="Times New Roman" w:hAnsi="Times New Roman" w:cs="Times New Roman"/>
          <w:sz w:val="24"/>
          <w:szCs w:val="24"/>
        </w:rPr>
        <w:t xml:space="preserve"> </w:t>
      </w:r>
      <w:r w:rsidRPr="00F97CEE">
        <w:rPr>
          <w:rFonts w:ascii="Times New Roman" w:hAnsi="Times New Roman" w:cs="Times New Roman"/>
          <w:sz w:val="24"/>
          <w:szCs w:val="24"/>
        </w:rPr>
        <w:t>2014)</w:t>
      </w:r>
      <w:r w:rsidR="00DD609F">
        <w:rPr>
          <w:rFonts w:ascii="Times New Roman" w:hAnsi="Times New Roman" w:cs="Times New Roman"/>
          <w:sz w:val="24"/>
          <w:szCs w:val="24"/>
        </w:rPr>
        <w:t xml:space="preserve">.  </w:t>
      </w:r>
      <w:r w:rsidR="005E56DD">
        <w:rPr>
          <w:rFonts w:ascii="Times New Roman" w:hAnsi="Times New Roman" w:cs="Times New Roman"/>
          <w:sz w:val="24"/>
          <w:szCs w:val="24"/>
        </w:rPr>
        <w:t>Indeed,</w:t>
      </w:r>
      <w:r>
        <w:rPr>
          <w:rFonts w:ascii="Times New Roman" w:hAnsi="Times New Roman" w:cs="Times New Roman"/>
          <w:sz w:val="24"/>
          <w:szCs w:val="24"/>
        </w:rPr>
        <w:t xml:space="preserve"> t</w:t>
      </w:r>
      <w:r w:rsidR="000C5C5E" w:rsidRPr="00F97CEE">
        <w:rPr>
          <w:rFonts w:ascii="Times New Roman" w:hAnsi="Times New Roman" w:cs="Times New Roman"/>
          <w:sz w:val="24"/>
          <w:szCs w:val="24"/>
        </w:rPr>
        <w:t xml:space="preserve">he time and resource intensive nature of </w:t>
      </w:r>
      <w:r w:rsidR="00137270">
        <w:rPr>
          <w:rFonts w:ascii="Times New Roman" w:hAnsi="Times New Roman" w:cs="Times New Roman"/>
          <w:sz w:val="24"/>
          <w:szCs w:val="24"/>
        </w:rPr>
        <w:t>MBIs</w:t>
      </w:r>
      <w:r w:rsidR="000C5C5E" w:rsidRPr="00F97CEE">
        <w:rPr>
          <w:rFonts w:ascii="Times New Roman" w:hAnsi="Times New Roman" w:cs="Times New Roman"/>
          <w:sz w:val="24"/>
          <w:szCs w:val="24"/>
        </w:rPr>
        <w:t xml:space="preserve"> can be prohibitive to potential participants and service providers</w:t>
      </w:r>
      <w:r w:rsidR="005E56DD">
        <w:rPr>
          <w:rFonts w:ascii="Times New Roman" w:hAnsi="Times New Roman" w:cs="Times New Roman"/>
          <w:sz w:val="24"/>
          <w:szCs w:val="24"/>
        </w:rPr>
        <w:t xml:space="preserve"> (Crane &amp; </w:t>
      </w:r>
      <w:proofErr w:type="spellStart"/>
      <w:r w:rsidR="005E56DD">
        <w:rPr>
          <w:rFonts w:ascii="Times New Roman" w:hAnsi="Times New Roman" w:cs="Times New Roman"/>
          <w:sz w:val="24"/>
          <w:szCs w:val="24"/>
        </w:rPr>
        <w:t>Kuyken</w:t>
      </w:r>
      <w:proofErr w:type="spellEnd"/>
      <w:r w:rsidR="005E56DD">
        <w:rPr>
          <w:rFonts w:ascii="Times New Roman" w:hAnsi="Times New Roman" w:cs="Times New Roman"/>
          <w:sz w:val="24"/>
          <w:szCs w:val="24"/>
        </w:rPr>
        <w:t xml:space="preserve">, </w:t>
      </w:r>
      <w:r w:rsidR="005E56DD" w:rsidRPr="005E56DD">
        <w:rPr>
          <w:rFonts w:ascii="Times New Roman" w:hAnsi="Times New Roman" w:cs="Times New Roman"/>
          <w:sz w:val="24"/>
          <w:szCs w:val="24"/>
        </w:rPr>
        <w:t>2013</w:t>
      </w:r>
      <w:r w:rsidR="005E56DD">
        <w:rPr>
          <w:rFonts w:ascii="Times New Roman" w:hAnsi="Times New Roman" w:cs="Times New Roman"/>
          <w:sz w:val="24"/>
          <w:szCs w:val="24"/>
        </w:rPr>
        <w:t>)</w:t>
      </w:r>
      <w:r w:rsidR="00137270">
        <w:rPr>
          <w:rFonts w:ascii="Times New Roman" w:hAnsi="Times New Roman" w:cs="Times New Roman"/>
          <w:sz w:val="24"/>
          <w:szCs w:val="24"/>
        </w:rPr>
        <w:t xml:space="preserve"> and</w:t>
      </w:r>
      <w:r w:rsidR="000C5C5E" w:rsidRPr="00F97CEE">
        <w:rPr>
          <w:rFonts w:ascii="Times New Roman" w:hAnsi="Times New Roman" w:cs="Times New Roman"/>
          <w:sz w:val="24"/>
          <w:szCs w:val="24"/>
        </w:rPr>
        <w:t xml:space="preserve"> </w:t>
      </w:r>
      <w:r w:rsidR="00137270">
        <w:rPr>
          <w:rFonts w:ascii="Times New Roman" w:hAnsi="Times New Roman" w:cs="Times New Roman"/>
          <w:sz w:val="24"/>
          <w:szCs w:val="24"/>
        </w:rPr>
        <w:t>the accessibility</w:t>
      </w:r>
      <w:r w:rsidR="000C5C5E" w:rsidRPr="00F97CEE">
        <w:rPr>
          <w:rFonts w:ascii="Times New Roman" w:hAnsi="Times New Roman" w:cs="Times New Roman"/>
          <w:sz w:val="24"/>
          <w:szCs w:val="24"/>
        </w:rPr>
        <w:t xml:space="preserve"> of MBI</w:t>
      </w:r>
      <w:r w:rsidR="00137270">
        <w:rPr>
          <w:rFonts w:ascii="Times New Roman" w:hAnsi="Times New Roman" w:cs="Times New Roman"/>
          <w:sz w:val="24"/>
          <w:szCs w:val="24"/>
        </w:rPr>
        <w:t>s</w:t>
      </w:r>
      <w:r w:rsidR="000C5C5E" w:rsidRPr="00F97CEE">
        <w:rPr>
          <w:rFonts w:ascii="Times New Roman" w:hAnsi="Times New Roman" w:cs="Times New Roman"/>
          <w:sz w:val="24"/>
          <w:szCs w:val="24"/>
        </w:rPr>
        <w:t xml:space="preserve"> </w:t>
      </w:r>
      <w:r w:rsidR="00137270">
        <w:rPr>
          <w:rFonts w:ascii="Times New Roman" w:hAnsi="Times New Roman" w:cs="Times New Roman"/>
          <w:sz w:val="24"/>
          <w:szCs w:val="24"/>
        </w:rPr>
        <w:t>could</w:t>
      </w:r>
      <w:r w:rsidR="00137270" w:rsidRPr="00F97CEE">
        <w:rPr>
          <w:rFonts w:ascii="Times New Roman" w:hAnsi="Times New Roman" w:cs="Times New Roman"/>
          <w:sz w:val="24"/>
          <w:szCs w:val="24"/>
        </w:rPr>
        <w:t xml:space="preserve"> </w:t>
      </w:r>
      <w:r w:rsidR="000C5C5E" w:rsidRPr="00F97CEE">
        <w:rPr>
          <w:rFonts w:ascii="Times New Roman" w:hAnsi="Times New Roman" w:cs="Times New Roman"/>
          <w:sz w:val="24"/>
          <w:szCs w:val="24"/>
        </w:rPr>
        <w:t xml:space="preserve">be </w:t>
      </w:r>
      <w:r w:rsidR="00137270">
        <w:rPr>
          <w:rFonts w:ascii="Times New Roman" w:hAnsi="Times New Roman" w:cs="Times New Roman"/>
          <w:sz w:val="24"/>
          <w:szCs w:val="24"/>
        </w:rPr>
        <w:t>substantially</w:t>
      </w:r>
      <w:r w:rsidR="00137270" w:rsidRPr="00F97CEE">
        <w:rPr>
          <w:rFonts w:ascii="Times New Roman" w:hAnsi="Times New Roman" w:cs="Times New Roman"/>
          <w:sz w:val="24"/>
          <w:szCs w:val="24"/>
        </w:rPr>
        <w:t xml:space="preserve"> </w:t>
      </w:r>
      <w:r w:rsidR="000C5C5E" w:rsidRPr="00F97CEE">
        <w:rPr>
          <w:rFonts w:ascii="Times New Roman" w:hAnsi="Times New Roman" w:cs="Times New Roman"/>
          <w:sz w:val="24"/>
          <w:szCs w:val="24"/>
        </w:rPr>
        <w:t xml:space="preserve">increased </w:t>
      </w:r>
      <w:r w:rsidR="00137270">
        <w:rPr>
          <w:rFonts w:ascii="Times New Roman" w:hAnsi="Times New Roman" w:cs="Times New Roman"/>
          <w:sz w:val="24"/>
          <w:szCs w:val="24"/>
        </w:rPr>
        <w:t xml:space="preserve">through </w:t>
      </w:r>
      <w:r w:rsidR="000C5C5E" w:rsidRPr="00F97CEE">
        <w:rPr>
          <w:rFonts w:ascii="Times New Roman" w:hAnsi="Times New Roman" w:cs="Times New Roman"/>
          <w:sz w:val="24"/>
          <w:szCs w:val="24"/>
        </w:rPr>
        <w:t>self-help resources such as books, audio recordings, online courses or smartphone apps</w:t>
      </w:r>
      <w:r w:rsidR="00DD609F">
        <w:rPr>
          <w:rFonts w:ascii="Times New Roman" w:hAnsi="Times New Roman" w:cs="Times New Roman"/>
          <w:sz w:val="24"/>
          <w:szCs w:val="24"/>
        </w:rPr>
        <w:t xml:space="preserve">.  </w:t>
      </w:r>
      <w:r w:rsidR="000C5C5E" w:rsidRPr="00F97CEE">
        <w:rPr>
          <w:rFonts w:ascii="Times New Roman" w:eastAsia="Calibri" w:hAnsi="Times New Roman" w:cs="Times New Roman"/>
          <w:sz w:val="24"/>
          <w:szCs w:val="24"/>
        </w:rPr>
        <w:t xml:space="preserve">A meta-analysis of </w:t>
      </w:r>
      <w:r w:rsidR="00137270">
        <w:rPr>
          <w:rFonts w:ascii="Times New Roman" w:eastAsia="Calibri" w:hAnsi="Times New Roman" w:cs="Times New Roman"/>
          <w:sz w:val="24"/>
          <w:szCs w:val="24"/>
        </w:rPr>
        <w:t xml:space="preserve">randomised controlled trials of </w:t>
      </w:r>
      <w:r w:rsidR="000C5C5E" w:rsidRPr="00F97CEE">
        <w:rPr>
          <w:rFonts w:ascii="Times New Roman" w:eastAsia="Calibri" w:hAnsi="Times New Roman" w:cs="Times New Roman"/>
          <w:sz w:val="24"/>
          <w:szCs w:val="24"/>
        </w:rPr>
        <w:t xml:space="preserve">self-help </w:t>
      </w:r>
      <w:r w:rsidR="00137270">
        <w:rPr>
          <w:rFonts w:ascii="Times New Roman" w:eastAsia="Calibri" w:hAnsi="Times New Roman" w:cs="Times New Roman"/>
          <w:sz w:val="24"/>
          <w:szCs w:val="24"/>
        </w:rPr>
        <w:t xml:space="preserve">mindfulness and acceptance-based </w:t>
      </w:r>
      <w:r w:rsidR="000C5C5E" w:rsidRPr="00F97CEE">
        <w:rPr>
          <w:rFonts w:ascii="Times New Roman" w:eastAsia="Calibri" w:hAnsi="Times New Roman" w:cs="Times New Roman"/>
          <w:sz w:val="24"/>
          <w:szCs w:val="24"/>
        </w:rPr>
        <w:t>interventions</w:t>
      </w:r>
      <w:r w:rsidR="00774E37">
        <w:rPr>
          <w:rFonts w:ascii="Times New Roman" w:eastAsia="Calibri" w:hAnsi="Times New Roman" w:cs="Times New Roman"/>
          <w:sz w:val="24"/>
          <w:szCs w:val="24"/>
        </w:rPr>
        <w:t xml:space="preserve"> with both clinical and </w:t>
      </w:r>
      <w:r w:rsidR="00C15FAC">
        <w:rPr>
          <w:rFonts w:ascii="Times New Roman" w:eastAsia="Calibri" w:hAnsi="Times New Roman" w:cs="Times New Roman"/>
          <w:sz w:val="24"/>
          <w:szCs w:val="24"/>
        </w:rPr>
        <w:t>non-clinical</w:t>
      </w:r>
      <w:r w:rsidR="00774E37">
        <w:rPr>
          <w:rFonts w:ascii="Times New Roman" w:eastAsia="Calibri" w:hAnsi="Times New Roman" w:cs="Times New Roman"/>
          <w:sz w:val="24"/>
          <w:szCs w:val="24"/>
        </w:rPr>
        <w:t xml:space="preserve"> populations</w:t>
      </w:r>
      <w:r w:rsidR="00774E37" w:rsidRPr="00F97CEE">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found </w:t>
      </w:r>
      <w:r w:rsidR="00137270">
        <w:rPr>
          <w:rFonts w:ascii="Times New Roman" w:eastAsia="Calibri" w:hAnsi="Times New Roman" w:cs="Times New Roman"/>
          <w:sz w:val="24"/>
          <w:szCs w:val="24"/>
        </w:rPr>
        <w:t xml:space="preserve">effects relative to control conditions </w:t>
      </w:r>
      <w:r w:rsidR="000C5C5E" w:rsidRPr="00F97CEE">
        <w:rPr>
          <w:rFonts w:ascii="Times New Roman" w:eastAsia="Calibri" w:hAnsi="Times New Roman" w:cs="Times New Roman"/>
          <w:sz w:val="24"/>
          <w:szCs w:val="24"/>
        </w:rPr>
        <w:t>on measures of mindfulness (</w:t>
      </w:r>
      <w:r w:rsidR="000C5C5E" w:rsidRPr="00F97CEE">
        <w:rPr>
          <w:rFonts w:ascii="Times New Roman" w:eastAsia="Calibri" w:hAnsi="Times New Roman" w:cs="Times New Roman"/>
          <w:i/>
          <w:sz w:val="24"/>
          <w:szCs w:val="24"/>
        </w:rPr>
        <w:t>g</w:t>
      </w:r>
      <w:r w:rsidR="00BC1A98">
        <w:rPr>
          <w:rFonts w:ascii="Times New Roman" w:eastAsia="Calibri" w:hAnsi="Times New Roman" w:cs="Times New Roman"/>
          <w:i/>
          <w:sz w:val="24"/>
          <w:szCs w:val="24"/>
        </w:rPr>
        <w:t>=</w:t>
      </w:r>
      <w:r w:rsidR="000C5C5E" w:rsidRPr="00F97CEE">
        <w:rPr>
          <w:rFonts w:ascii="Times New Roman" w:eastAsia="Calibri" w:hAnsi="Times New Roman" w:cs="Times New Roman"/>
          <w:sz w:val="24"/>
          <w:szCs w:val="24"/>
        </w:rPr>
        <w:t>0.49</w:t>
      </w:r>
      <w:r w:rsidR="00D9221A">
        <w:rPr>
          <w:rFonts w:ascii="Times New Roman" w:eastAsia="Calibri" w:hAnsi="Times New Roman" w:cs="Times New Roman"/>
          <w:sz w:val="24"/>
          <w:szCs w:val="24"/>
        </w:rPr>
        <w:t xml:space="preserve">; 95% CI </w:t>
      </w:r>
      <w:r w:rsidR="008926B2">
        <w:rPr>
          <w:rFonts w:ascii="Times New Roman" w:eastAsia="Calibri" w:hAnsi="Times New Roman" w:cs="Times New Roman"/>
          <w:sz w:val="24"/>
          <w:szCs w:val="24"/>
        </w:rPr>
        <w:t>[</w:t>
      </w:r>
      <w:r w:rsidR="00D9221A">
        <w:rPr>
          <w:rFonts w:ascii="Times New Roman" w:eastAsia="Calibri" w:hAnsi="Times New Roman" w:cs="Times New Roman"/>
          <w:sz w:val="24"/>
          <w:szCs w:val="24"/>
        </w:rPr>
        <w:t>0.23, 0.76</w:t>
      </w:r>
      <w:r w:rsidR="008926B2">
        <w:rPr>
          <w:rFonts w:ascii="Times New Roman" w:eastAsia="Calibri" w:hAnsi="Times New Roman" w:cs="Times New Roman"/>
          <w:sz w:val="24"/>
          <w:szCs w:val="24"/>
        </w:rPr>
        <w:t>]</w:t>
      </w:r>
      <w:r w:rsidR="000C5C5E" w:rsidRPr="00F97CEE">
        <w:rPr>
          <w:rFonts w:ascii="Times New Roman" w:eastAsia="Calibri" w:hAnsi="Times New Roman" w:cs="Times New Roman"/>
          <w:sz w:val="24"/>
          <w:szCs w:val="24"/>
        </w:rPr>
        <w:t>), depression (</w:t>
      </w:r>
      <w:r w:rsidR="000C5C5E" w:rsidRPr="00F97CEE">
        <w:rPr>
          <w:rFonts w:ascii="Times New Roman" w:eastAsia="Calibri" w:hAnsi="Times New Roman" w:cs="Times New Roman"/>
          <w:i/>
          <w:sz w:val="24"/>
          <w:szCs w:val="24"/>
        </w:rPr>
        <w:t>g</w:t>
      </w:r>
      <w:r w:rsidR="00BC1A98">
        <w:rPr>
          <w:rFonts w:ascii="Times New Roman" w:eastAsia="Calibri" w:hAnsi="Times New Roman" w:cs="Times New Roman"/>
          <w:i/>
          <w:sz w:val="24"/>
          <w:szCs w:val="24"/>
        </w:rPr>
        <w:t>=</w:t>
      </w:r>
      <w:r w:rsidR="000C5C5E" w:rsidRPr="00F97CEE">
        <w:rPr>
          <w:rFonts w:ascii="Times New Roman" w:eastAsia="Calibri" w:hAnsi="Times New Roman" w:cs="Times New Roman"/>
          <w:sz w:val="24"/>
          <w:szCs w:val="24"/>
        </w:rPr>
        <w:t>0.37</w:t>
      </w:r>
      <w:r w:rsidR="00D9221A">
        <w:rPr>
          <w:rFonts w:ascii="Times New Roman" w:eastAsia="Calibri" w:hAnsi="Times New Roman" w:cs="Times New Roman"/>
          <w:sz w:val="24"/>
          <w:szCs w:val="24"/>
        </w:rPr>
        <w:t xml:space="preserve">; 95% CI </w:t>
      </w:r>
      <w:r w:rsidR="008926B2">
        <w:rPr>
          <w:rFonts w:ascii="Times New Roman" w:eastAsia="Calibri" w:hAnsi="Times New Roman" w:cs="Times New Roman"/>
          <w:sz w:val="24"/>
          <w:szCs w:val="24"/>
        </w:rPr>
        <w:t>[</w:t>
      </w:r>
      <w:r w:rsidR="00774E37">
        <w:rPr>
          <w:rFonts w:ascii="Times New Roman" w:eastAsia="Calibri" w:hAnsi="Times New Roman" w:cs="Times New Roman"/>
          <w:sz w:val="24"/>
          <w:szCs w:val="24"/>
        </w:rPr>
        <w:t>0.18, 0.56</w:t>
      </w:r>
      <w:r w:rsidR="008926B2">
        <w:rPr>
          <w:rFonts w:ascii="Times New Roman" w:eastAsia="Calibri" w:hAnsi="Times New Roman" w:cs="Times New Roman"/>
          <w:sz w:val="24"/>
          <w:szCs w:val="24"/>
        </w:rPr>
        <w:t>]</w:t>
      </w:r>
      <w:r w:rsidR="000C5C5E" w:rsidRPr="00F97CEE">
        <w:rPr>
          <w:rFonts w:ascii="Times New Roman" w:eastAsia="Calibri" w:hAnsi="Times New Roman" w:cs="Times New Roman"/>
          <w:sz w:val="24"/>
          <w:szCs w:val="24"/>
        </w:rPr>
        <w:t>) and anxiety (</w:t>
      </w:r>
      <w:r w:rsidR="000C5C5E" w:rsidRPr="00F97CEE">
        <w:rPr>
          <w:rFonts w:ascii="Times New Roman" w:eastAsia="Calibri" w:hAnsi="Times New Roman" w:cs="Times New Roman"/>
          <w:i/>
          <w:sz w:val="24"/>
          <w:szCs w:val="24"/>
        </w:rPr>
        <w:t>g</w:t>
      </w:r>
      <w:r w:rsidR="00BC1A98">
        <w:rPr>
          <w:rFonts w:ascii="Times New Roman" w:eastAsia="Calibri" w:hAnsi="Times New Roman" w:cs="Times New Roman"/>
          <w:i/>
          <w:sz w:val="24"/>
          <w:szCs w:val="24"/>
        </w:rPr>
        <w:t>=</w:t>
      </w:r>
      <w:r w:rsidR="000C5C5E" w:rsidRPr="00F97CEE">
        <w:rPr>
          <w:rFonts w:ascii="Times New Roman" w:eastAsia="Calibri" w:hAnsi="Times New Roman" w:cs="Times New Roman"/>
          <w:sz w:val="24"/>
          <w:szCs w:val="24"/>
        </w:rPr>
        <w:t>0.34</w:t>
      </w:r>
      <w:r w:rsidR="00774E37">
        <w:rPr>
          <w:rFonts w:ascii="Times New Roman" w:eastAsia="Calibri" w:hAnsi="Times New Roman" w:cs="Times New Roman"/>
          <w:sz w:val="24"/>
          <w:szCs w:val="24"/>
        </w:rPr>
        <w:t xml:space="preserve">; 95% CI </w:t>
      </w:r>
      <w:r w:rsidR="008926B2">
        <w:rPr>
          <w:rFonts w:ascii="Times New Roman" w:eastAsia="Calibri" w:hAnsi="Times New Roman" w:cs="Times New Roman"/>
          <w:sz w:val="24"/>
          <w:szCs w:val="24"/>
        </w:rPr>
        <w:t>[</w:t>
      </w:r>
      <w:r w:rsidR="00774E37">
        <w:rPr>
          <w:rFonts w:ascii="Times New Roman" w:eastAsia="Calibri" w:hAnsi="Times New Roman" w:cs="Times New Roman"/>
          <w:sz w:val="24"/>
          <w:szCs w:val="24"/>
        </w:rPr>
        <w:t>0.10, 0.56</w:t>
      </w:r>
      <w:r w:rsidR="008926B2">
        <w:rPr>
          <w:rFonts w:ascii="Times New Roman" w:eastAsia="Calibri" w:hAnsi="Times New Roman" w:cs="Times New Roman"/>
          <w:sz w:val="24"/>
          <w:szCs w:val="24"/>
        </w:rPr>
        <w:t>]</w:t>
      </w:r>
      <w:r w:rsidR="000C5C5E" w:rsidRPr="00F97CEE">
        <w:rPr>
          <w:rFonts w:ascii="Times New Roman" w:eastAsia="Calibri" w:hAnsi="Times New Roman" w:cs="Times New Roman"/>
          <w:sz w:val="24"/>
          <w:szCs w:val="24"/>
        </w:rPr>
        <w:t xml:space="preserve">) (Cavanagh </w:t>
      </w:r>
      <w:r w:rsidR="00454883">
        <w:rPr>
          <w:rFonts w:ascii="Times New Roman" w:eastAsia="Calibri" w:hAnsi="Times New Roman" w:cs="Times New Roman"/>
          <w:sz w:val="24"/>
          <w:szCs w:val="24"/>
        </w:rPr>
        <w:t>et al.</w:t>
      </w:r>
      <w:r w:rsidR="000C5C5E" w:rsidRPr="00F97CEE">
        <w:rPr>
          <w:rFonts w:ascii="Times New Roman" w:eastAsia="Calibri" w:hAnsi="Times New Roman" w:cs="Times New Roman"/>
          <w:sz w:val="24"/>
          <w:szCs w:val="24"/>
        </w:rPr>
        <w:t xml:space="preserve"> </w:t>
      </w:r>
      <w:r w:rsidR="00AF2642">
        <w:rPr>
          <w:rFonts w:ascii="Times New Roman" w:eastAsia="Calibri" w:hAnsi="Times New Roman" w:cs="Times New Roman"/>
          <w:sz w:val="24"/>
          <w:szCs w:val="24"/>
        </w:rPr>
        <w:t>2014)</w:t>
      </w:r>
      <w:r w:rsidR="00DD609F">
        <w:rPr>
          <w:rFonts w:ascii="Times New Roman" w:eastAsia="Calibri" w:hAnsi="Times New Roman" w:cs="Times New Roman"/>
          <w:sz w:val="24"/>
          <w:szCs w:val="24"/>
        </w:rPr>
        <w:t xml:space="preserve">.  </w:t>
      </w:r>
      <w:r w:rsidR="00006180">
        <w:rPr>
          <w:rFonts w:ascii="Times New Roman" w:eastAsia="Calibri" w:hAnsi="Times New Roman" w:cs="Times New Roman"/>
          <w:sz w:val="24"/>
          <w:szCs w:val="24"/>
        </w:rPr>
        <w:t>To date</w:t>
      </w:r>
      <w:r w:rsidR="00CD38CD">
        <w:rPr>
          <w:rFonts w:ascii="Times New Roman" w:eastAsia="Calibri" w:hAnsi="Times New Roman" w:cs="Times New Roman"/>
          <w:sz w:val="24"/>
          <w:szCs w:val="24"/>
        </w:rPr>
        <w:t>,</w:t>
      </w:r>
      <w:r w:rsidR="00006180">
        <w:rPr>
          <w:rFonts w:ascii="Times New Roman" w:eastAsia="Calibri" w:hAnsi="Times New Roman" w:cs="Times New Roman"/>
          <w:sz w:val="24"/>
          <w:szCs w:val="24"/>
        </w:rPr>
        <w:t xml:space="preserve"> there have been relatively few studies using brief MBIs of fewer than four sessions, however those that have been conducted have shown promising results for the effectiveness of brief MBIs on a range of outcome measures (</w:t>
      </w:r>
      <w:proofErr w:type="spellStart"/>
      <w:r w:rsidR="00006180">
        <w:rPr>
          <w:rFonts w:ascii="Times New Roman" w:eastAsia="Calibri" w:hAnsi="Times New Roman" w:cs="Times New Roman"/>
          <w:sz w:val="24"/>
          <w:szCs w:val="24"/>
        </w:rPr>
        <w:t>Zeidan</w:t>
      </w:r>
      <w:proofErr w:type="spellEnd"/>
      <w:r w:rsidR="00006180">
        <w:rPr>
          <w:rFonts w:ascii="Times New Roman" w:eastAsia="Calibri" w:hAnsi="Times New Roman" w:cs="Times New Roman"/>
          <w:sz w:val="24"/>
          <w:szCs w:val="24"/>
        </w:rPr>
        <w:t xml:space="preserve"> </w:t>
      </w:r>
      <w:r w:rsidR="00454883">
        <w:rPr>
          <w:rFonts w:ascii="Times New Roman" w:eastAsia="Calibri" w:hAnsi="Times New Roman" w:cs="Times New Roman"/>
          <w:sz w:val="24"/>
          <w:szCs w:val="24"/>
        </w:rPr>
        <w:t>et al.</w:t>
      </w:r>
      <w:r w:rsidR="00006180">
        <w:rPr>
          <w:rFonts w:ascii="Times New Roman" w:eastAsia="Calibri" w:hAnsi="Times New Roman" w:cs="Times New Roman"/>
          <w:sz w:val="24"/>
          <w:szCs w:val="24"/>
        </w:rPr>
        <w:t xml:space="preserve"> 2010; Call </w:t>
      </w:r>
      <w:r w:rsidR="00454883">
        <w:rPr>
          <w:rFonts w:ascii="Times New Roman" w:eastAsia="Calibri" w:hAnsi="Times New Roman" w:cs="Times New Roman"/>
          <w:sz w:val="24"/>
          <w:szCs w:val="24"/>
        </w:rPr>
        <w:t>et al.</w:t>
      </w:r>
      <w:r w:rsidR="00006180">
        <w:rPr>
          <w:rFonts w:ascii="Times New Roman" w:eastAsia="Calibri" w:hAnsi="Times New Roman" w:cs="Times New Roman"/>
          <w:sz w:val="24"/>
          <w:szCs w:val="24"/>
        </w:rPr>
        <w:t xml:space="preserve"> 20</w:t>
      </w:r>
      <w:r w:rsidR="003561FA">
        <w:rPr>
          <w:rFonts w:ascii="Times New Roman" w:eastAsia="Calibri" w:hAnsi="Times New Roman" w:cs="Times New Roman"/>
          <w:sz w:val="24"/>
          <w:szCs w:val="24"/>
        </w:rPr>
        <w:t>14</w:t>
      </w:r>
      <w:r w:rsidR="00006180">
        <w:rPr>
          <w:rFonts w:ascii="Times New Roman" w:eastAsia="Calibri" w:hAnsi="Times New Roman" w:cs="Times New Roman"/>
          <w:sz w:val="24"/>
          <w:szCs w:val="24"/>
        </w:rPr>
        <w:t>).  A</w:t>
      </w:r>
      <w:r w:rsidR="000C5C5E" w:rsidRPr="00001BD2">
        <w:rPr>
          <w:rFonts w:ascii="Times New Roman" w:eastAsia="Calibri" w:hAnsi="Times New Roman" w:cs="Times New Roman"/>
          <w:sz w:val="24"/>
          <w:szCs w:val="24"/>
        </w:rPr>
        <w:t xml:space="preserve"> study by Cavanagh et al</w:t>
      </w:r>
      <w:r w:rsidR="00114B5B" w:rsidRPr="00001BD2">
        <w:rPr>
          <w:rFonts w:ascii="Times New Roman" w:eastAsia="Calibri" w:hAnsi="Times New Roman" w:cs="Times New Roman"/>
          <w:sz w:val="24"/>
          <w:szCs w:val="24"/>
        </w:rPr>
        <w:t xml:space="preserve">. </w:t>
      </w:r>
      <w:r w:rsidR="000C5C5E" w:rsidRPr="00001BD2">
        <w:rPr>
          <w:rFonts w:ascii="Times New Roman" w:eastAsia="Calibri" w:hAnsi="Times New Roman" w:cs="Times New Roman"/>
          <w:sz w:val="24"/>
          <w:szCs w:val="24"/>
        </w:rPr>
        <w:t xml:space="preserve">(2013) </w:t>
      </w:r>
      <w:r w:rsidR="000C5C5E" w:rsidRPr="00001BD2">
        <w:rPr>
          <w:rFonts w:ascii="Times New Roman" w:hAnsi="Times New Roman" w:cs="Times New Roman"/>
          <w:sz w:val="24"/>
          <w:szCs w:val="24"/>
        </w:rPr>
        <w:t>that</w:t>
      </w:r>
      <w:r w:rsidR="00DA658F" w:rsidRPr="00001BD2">
        <w:rPr>
          <w:rFonts w:ascii="Times New Roman" w:hAnsi="Times New Roman" w:cs="Times New Roman"/>
          <w:sz w:val="24"/>
          <w:szCs w:val="24"/>
        </w:rPr>
        <w:t xml:space="preserve"> used the same </w:t>
      </w:r>
      <w:r w:rsidR="00CD38CD">
        <w:rPr>
          <w:rFonts w:ascii="Times New Roman" w:hAnsi="Times New Roman" w:cs="Times New Roman"/>
          <w:sz w:val="24"/>
          <w:szCs w:val="24"/>
        </w:rPr>
        <w:t xml:space="preserve">brief online </w:t>
      </w:r>
      <w:r w:rsidR="00DA658F" w:rsidRPr="00001BD2">
        <w:rPr>
          <w:rFonts w:ascii="Times New Roman" w:hAnsi="Times New Roman" w:cs="Times New Roman"/>
          <w:sz w:val="24"/>
          <w:szCs w:val="24"/>
        </w:rPr>
        <w:t xml:space="preserve">intervention as the current study in comparison to a waitlist </w:t>
      </w:r>
      <w:proofErr w:type="gramStart"/>
      <w:r w:rsidR="00DA658F" w:rsidRPr="00001BD2">
        <w:rPr>
          <w:rFonts w:ascii="Times New Roman" w:hAnsi="Times New Roman" w:cs="Times New Roman"/>
          <w:sz w:val="24"/>
          <w:szCs w:val="24"/>
        </w:rPr>
        <w:t>control</w:t>
      </w:r>
      <w:r w:rsidR="00006180">
        <w:rPr>
          <w:rFonts w:ascii="Times New Roman" w:hAnsi="Times New Roman" w:cs="Times New Roman"/>
          <w:sz w:val="24"/>
          <w:szCs w:val="24"/>
        </w:rPr>
        <w:t xml:space="preserve"> </w:t>
      </w:r>
      <w:r w:rsidR="00DA658F" w:rsidRPr="00001BD2">
        <w:rPr>
          <w:rFonts w:ascii="Times New Roman" w:hAnsi="Times New Roman" w:cs="Times New Roman"/>
          <w:sz w:val="24"/>
          <w:szCs w:val="24"/>
        </w:rPr>
        <w:t xml:space="preserve"> invited</w:t>
      </w:r>
      <w:proofErr w:type="gramEnd"/>
      <w:r w:rsidR="000C5C5E" w:rsidRPr="00001BD2">
        <w:rPr>
          <w:rFonts w:ascii="Times New Roman" w:hAnsi="Times New Roman" w:cs="Times New Roman"/>
          <w:sz w:val="24"/>
          <w:szCs w:val="24"/>
        </w:rPr>
        <w:t xml:space="preserve"> participants</w:t>
      </w:r>
      <w:r w:rsidR="00205E58" w:rsidRPr="00001BD2">
        <w:rPr>
          <w:rFonts w:ascii="Times New Roman" w:hAnsi="Times New Roman" w:cs="Times New Roman"/>
          <w:sz w:val="24"/>
          <w:szCs w:val="24"/>
        </w:rPr>
        <w:t xml:space="preserve"> (students)</w:t>
      </w:r>
      <w:r w:rsidR="000C5C5E" w:rsidRPr="00001BD2">
        <w:rPr>
          <w:rFonts w:ascii="Times New Roman" w:hAnsi="Times New Roman" w:cs="Times New Roman"/>
          <w:sz w:val="24"/>
          <w:szCs w:val="24"/>
        </w:rPr>
        <w:t xml:space="preserve"> to practice mindfulness daily </w:t>
      </w:r>
      <w:r w:rsidR="000C5C5E" w:rsidRPr="00001BD2">
        <w:rPr>
          <w:rFonts w:ascii="Times New Roman" w:hAnsi="Times New Roman" w:cs="Times New Roman"/>
          <w:sz w:val="24"/>
          <w:szCs w:val="24"/>
        </w:rPr>
        <w:lastRenderedPageBreak/>
        <w:t>for 10 minutes using a two week online MBI course</w:t>
      </w:r>
      <w:r w:rsidR="00006180">
        <w:rPr>
          <w:rFonts w:ascii="Times New Roman" w:hAnsi="Times New Roman" w:cs="Times New Roman"/>
          <w:sz w:val="24"/>
          <w:szCs w:val="24"/>
        </w:rPr>
        <w:t>.</w:t>
      </w:r>
      <w:r w:rsidR="00DA658F" w:rsidRPr="00001BD2">
        <w:rPr>
          <w:rFonts w:ascii="Times New Roman" w:hAnsi="Times New Roman" w:cs="Times New Roman"/>
          <w:sz w:val="24"/>
          <w:szCs w:val="24"/>
        </w:rPr>
        <w:t xml:space="preserve"> </w:t>
      </w:r>
      <w:r w:rsidR="00454883">
        <w:rPr>
          <w:rFonts w:ascii="Times New Roman" w:hAnsi="Times New Roman" w:cs="Times New Roman"/>
          <w:sz w:val="24"/>
          <w:szCs w:val="24"/>
        </w:rPr>
        <w:t xml:space="preserve"> </w:t>
      </w:r>
      <w:r w:rsidR="00006180">
        <w:rPr>
          <w:rFonts w:ascii="Times New Roman" w:hAnsi="Times New Roman" w:cs="Times New Roman"/>
          <w:sz w:val="24"/>
          <w:szCs w:val="24"/>
        </w:rPr>
        <w:t>O</w:t>
      </w:r>
      <w:r w:rsidR="000C5C5E" w:rsidRPr="00001BD2">
        <w:rPr>
          <w:rFonts w:ascii="Times New Roman" w:eastAsia="Calibri" w:hAnsi="Times New Roman" w:cs="Times New Roman"/>
          <w:sz w:val="24"/>
          <w:szCs w:val="24"/>
        </w:rPr>
        <w:t>n measures of mindfulness, perceived stress, anxiety and depression</w:t>
      </w:r>
      <w:r w:rsidR="00393134" w:rsidRPr="00001BD2">
        <w:rPr>
          <w:rFonts w:ascii="Times New Roman" w:eastAsia="Calibri" w:hAnsi="Times New Roman" w:cs="Times New Roman"/>
          <w:sz w:val="24"/>
          <w:szCs w:val="24"/>
        </w:rPr>
        <w:t xml:space="preserve">, </w:t>
      </w:r>
      <w:r w:rsidR="000C5C5E" w:rsidRPr="00001BD2">
        <w:rPr>
          <w:rFonts w:ascii="Times New Roman" w:eastAsia="Calibri" w:hAnsi="Times New Roman" w:cs="Times New Roman"/>
          <w:sz w:val="24"/>
          <w:szCs w:val="24"/>
        </w:rPr>
        <w:t>m</w:t>
      </w:r>
      <w:r w:rsidR="00063B48" w:rsidRPr="00001BD2">
        <w:rPr>
          <w:rFonts w:ascii="Times New Roman" w:eastAsia="Calibri" w:hAnsi="Times New Roman" w:cs="Times New Roman"/>
          <w:sz w:val="24"/>
          <w:szCs w:val="24"/>
        </w:rPr>
        <w:t>edium</w:t>
      </w:r>
      <w:r w:rsidR="000C5C5E" w:rsidRPr="00001BD2">
        <w:rPr>
          <w:rFonts w:ascii="Times New Roman" w:eastAsia="Calibri" w:hAnsi="Times New Roman" w:cs="Times New Roman"/>
          <w:sz w:val="24"/>
          <w:szCs w:val="24"/>
        </w:rPr>
        <w:t xml:space="preserve"> post-intervention between-group effect sizes </w:t>
      </w:r>
      <w:r w:rsidR="00393134" w:rsidRPr="00001BD2">
        <w:rPr>
          <w:rFonts w:ascii="Times New Roman" w:eastAsia="Calibri" w:hAnsi="Times New Roman" w:cs="Times New Roman"/>
          <w:sz w:val="24"/>
          <w:szCs w:val="24"/>
        </w:rPr>
        <w:t xml:space="preserve">were found, </w:t>
      </w:r>
      <w:r w:rsidR="000C5C5E" w:rsidRPr="00001BD2">
        <w:rPr>
          <w:rFonts w:ascii="Times New Roman" w:eastAsia="Calibri" w:hAnsi="Times New Roman" w:cs="Times New Roman"/>
          <w:sz w:val="24"/>
          <w:szCs w:val="24"/>
        </w:rPr>
        <w:t xml:space="preserve">ranging from </w:t>
      </w:r>
      <w:r w:rsidR="000C5C5E" w:rsidRPr="00001BD2">
        <w:rPr>
          <w:rFonts w:ascii="Times New Roman" w:eastAsia="Calibri" w:hAnsi="Times New Roman" w:cs="Times New Roman"/>
          <w:i/>
          <w:sz w:val="24"/>
          <w:szCs w:val="24"/>
        </w:rPr>
        <w:t>d</w:t>
      </w:r>
      <w:r w:rsidR="00BC1A98" w:rsidRPr="00001BD2">
        <w:rPr>
          <w:rFonts w:ascii="Times New Roman" w:eastAsia="Calibri" w:hAnsi="Times New Roman" w:cs="Times New Roman"/>
          <w:i/>
          <w:sz w:val="24"/>
          <w:szCs w:val="24"/>
        </w:rPr>
        <w:t>=</w:t>
      </w:r>
      <w:r w:rsidR="000C5C5E" w:rsidRPr="00001BD2">
        <w:rPr>
          <w:rFonts w:ascii="Times New Roman" w:eastAsia="Calibri" w:hAnsi="Times New Roman" w:cs="Times New Roman"/>
          <w:sz w:val="24"/>
          <w:szCs w:val="24"/>
        </w:rPr>
        <w:t xml:space="preserve">0.41 to </w:t>
      </w:r>
      <w:r w:rsidR="000C5C5E" w:rsidRPr="00001BD2">
        <w:rPr>
          <w:rFonts w:ascii="Times New Roman" w:eastAsia="Calibri" w:hAnsi="Times New Roman" w:cs="Times New Roman"/>
          <w:i/>
          <w:sz w:val="24"/>
          <w:szCs w:val="24"/>
        </w:rPr>
        <w:t>d</w:t>
      </w:r>
      <w:r w:rsidR="00BC1A98" w:rsidRPr="00001BD2">
        <w:rPr>
          <w:rFonts w:ascii="Times New Roman" w:eastAsia="Calibri" w:hAnsi="Times New Roman" w:cs="Times New Roman"/>
          <w:i/>
          <w:sz w:val="24"/>
          <w:szCs w:val="24"/>
        </w:rPr>
        <w:t>=</w:t>
      </w:r>
      <w:r w:rsidR="000C5C5E" w:rsidRPr="00001BD2">
        <w:rPr>
          <w:rFonts w:ascii="Times New Roman" w:eastAsia="Calibri" w:hAnsi="Times New Roman" w:cs="Times New Roman"/>
          <w:sz w:val="24"/>
          <w:szCs w:val="24"/>
        </w:rPr>
        <w:t>0.62</w:t>
      </w:r>
      <w:r w:rsidR="00DD609F" w:rsidRPr="00001BD2">
        <w:rPr>
          <w:rFonts w:ascii="Times New Roman" w:eastAsia="Calibri" w:hAnsi="Times New Roman" w:cs="Times New Roman"/>
          <w:sz w:val="24"/>
          <w:szCs w:val="24"/>
        </w:rPr>
        <w:t xml:space="preserve">.  </w:t>
      </w:r>
      <w:r w:rsidR="008812D6">
        <w:rPr>
          <w:rFonts w:ascii="Times New Roman" w:eastAsia="Calibri" w:hAnsi="Times New Roman" w:cs="Times New Roman"/>
          <w:sz w:val="24"/>
          <w:szCs w:val="24"/>
        </w:rPr>
        <w:t>This indicates how a brief MBI of two weeks in duration may be effective at reducing distress in a non-clinical population.</w:t>
      </w:r>
    </w:p>
    <w:p w14:paraId="0224DE87" w14:textId="12A4DCA0" w:rsidR="00D32C97" w:rsidRDefault="00513B63" w:rsidP="00DC4A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Whilst most mental health MBI research has focused on the effectiveness of MBIs for depression and anxiety, </w:t>
      </w:r>
      <w:r w:rsidR="008919D8">
        <w:rPr>
          <w:rFonts w:ascii="Times New Roman" w:hAnsi="Times New Roman" w:cs="Times New Roman"/>
          <w:sz w:val="24"/>
          <w:szCs w:val="24"/>
        </w:rPr>
        <w:t xml:space="preserve">quantitative and qualitative </w:t>
      </w:r>
      <w:r>
        <w:rPr>
          <w:rFonts w:ascii="Times New Roman" w:hAnsi="Times New Roman" w:cs="Times New Roman"/>
          <w:sz w:val="24"/>
          <w:szCs w:val="24"/>
        </w:rPr>
        <w:t>r</w:t>
      </w:r>
      <w:r w:rsidR="00155702">
        <w:rPr>
          <w:rFonts w:ascii="Times New Roman" w:hAnsi="Times New Roman" w:cs="Times New Roman"/>
          <w:sz w:val="24"/>
          <w:szCs w:val="24"/>
        </w:rPr>
        <w:t xml:space="preserve">esearch </w:t>
      </w:r>
      <w:r w:rsidR="008919D8">
        <w:rPr>
          <w:rFonts w:ascii="Times New Roman" w:hAnsi="Times New Roman" w:cs="Times New Roman"/>
          <w:sz w:val="24"/>
          <w:szCs w:val="24"/>
        </w:rPr>
        <w:t>ha</w:t>
      </w:r>
      <w:r>
        <w:rPr>
          <w:rFonts w:ascii="Times New Roman" w:hAnsi="Times New Roman" w:cs="Times New Roman"/>
          <w:sz w:val="24"/>
          <w:szCs w:val="24"/>
        </w:rPr>
        <w:t>s beg</w:t>
      </w:r>
      <w:r w:rsidR="008919D8">
        <w:rPr>
          <w:rFonts w:ascii="Times New Roman" w:hAnsi="Times New Roman" w:cs="Times New Roman"/>
          <w:sz w:val="24"/>
          <w:szCs w:val="24"/>
        </w:rPr>
        <w:t>un</w:t>
      </w:r>
      <w:r w:rsidR="00155702">
        <w:rPr>
          <w:rFonts w:ascii="Times New Roman" w:hAnsi="Times New Roman" w:cs="Times New Roman"/>
          <w:sz w:val="24"/>
          <w:szCs w:val="24"/>
        </w:rPr>
        <w:t xml:space="preserve"> to </w:t>
      </w:r>
      <w:r>
        <w:rPr>
          <w:rFonts w:ascii="Times New Roman" w:hAnsi="Times New Roman" w:cs="Times New Roman"/>
          <w:sz w:val="24"/>
          <w:szCs w:val="24"/>
        </w:rPr>
        <w:t>explore</w:t>
      </w:r>
      <w:r w:rsidR="00155702">
        <w:rPr>
          <w:rFonts w:ascii="Times New Roman" w:hAnsi="Times New Roman" w:cs="Times New Roman"/>
          <w:sz w:val="24"/>
          <w:szCs w:val="24"/>
        </w:rPr>
        <w:t xml:space="preserve"> the </w:t>
      </w:r>
      <w:r>
        <w:rPr>
          <w:rFonts w:ascii="Times New Roman" w:hAnsi="Times New Roman" w:cs="Times New Roman"/>
          <w:sz w:val="24"/>
          <w:szCs w:val="24"/>
        </w:rPr>
        <w:t xml:space="preserve">potential </w:t>
      </w:r>
      <w:r w:rsidR="00155702">
        <w:rPr>
          <w:rFonts w:ascii="Times New Roman" w:hAnsi="Times New Roman" w:cs="Times New Roman"/>
          <w:sz w:val="24"/>
          <w:szCs w:val="24"/>
        </w:rPr>
        <w:t>of MBIs for</w:t>
      </w:r>
      <w:r w:rsidR="00155702" w:rsidRPr="00F97CEE">
        <w:rPr>
          <w:rFonts w:ascii="Times New Roman" w:hAnsi="Times New Roman" w:cs="Times New Roman"/>
          <w:sz w:val="24"/>
          <w:szCs w:val="24"/>
        </w:rPr>
        <w:t xml:space="preserve"> </w:t>
      </w:r>
      <w:r w:rsidR="004F36D3">
        <w:rPr>
          <w:rFonts w:ascii="Times New Roman" w:hAnsi="Times New Roman" w:cs="Times New Roman"/>
          <w:sz w:val="24"/>
          <w:szCs w:val="24"/>
        </w:rPr>
        <w:t xml:space="preserve">psychosis (Chadwick </w:t>
      </w:r>
      <w:r w:rsidR="00454883">
        <w:rPr>
          <w:rFonts w:ascii="Times New Roman" w:hAnsi="Times New Roman" w:cs="Times New Roman"/>
          <w:sz w:val="24"/>
          <w:szCs w:val="24"/>
        </w:rPr>
        <w:t>et al.</w:t>
      </w:r>
      <w:r w:rsidR="004F36D3">
        <w:rPr>
          <w:rFonts w:ascii="Times New Roman" w:hAnsi="Times New Roman" w:cs="Times New Roman"/>
          <w:sz w:val="24"/>
          <w:szCs w:val="24"/>
        </w:rPr>
        <w:t xml:space="preserve"> 2005</w:t>
      </w:r>
      <w:r w:rsidR="008919D8">
        <w:rPr>
          <w:rFonts w:ascii="Times New Roman" w:hAnsi="Times New Roman" w:cs="Times New Roman"/>
          <w:sz w:val="24"/>
          <w:szCs w:val="24"/>
        </w:rPr>
        <w:t xml:space="preserve">; Abba </w:t>
      </w:r>
      <w:r w:rsidR="00454883">
        <w:rPr>
          <w:rFonts w:ascii="Times New Roman" w:hAnsi="Times New Roman" w:cs="Times New Roman"/>
          <w:sz w:val="24"/>
          <w:szCs w:val="24"/>
        </w:rPr>
        <w:t>et al.</w:t>
      </w:r>
      <w:r w:rsidR="008919D8">
        <w:rPr>
          <w:rFonts w:ascii="Times New Roman" w:hAnsi="Times New Roman" w:cs="Times New Roman"/>
          <w:sz w:val="24"/>
          <w:szCs w:val="24"/>
        </w:rPr>
        <w:t xml:space="preserve"> 2008</w:t>
      </w:r>
      <w:r w:rsidR="00A92C18">
        <w:rPr>
          <w:rFonts w:ascii="Times New Roman" w:hAnsi="Times New Roman" w:cs="Times New Roman"/>
          <w:sz w:val="24"/>
          <w:szCs w:val="24"/>
        </w:rPr>
        <w:t xml:space="preserve">; Strauss </w:t>
      </w:r>
      <w:r w:rsidR="00454883">
        <w:rPr>
          <w:rFonts w:ascii="Times New Roman" w:hAnsi="Times New Roman" w:cs="Times New Roman"/>
          <w:sz w:val="24"/>
          <w:szCs w:val="24"/>
        </w:rPr>
        <w:t>et al.</w:t>
      </w:r>
      <w:r w:rsidR="00A92C18">
        <w:rPr>
          <w:rFonts w:ascii="Times New Roman" w:hAnsi="Times New Roman" w:cs="Times New Roman"/>
          <w:sz w:val="24"/>
          <w:szCs w:val="24"/>
        </w:rPr>
        <w:t xml:space="preserve"> 2015</w:t>
      </w:r>
      <w:r w:rsidR="004F36D3">
        <w:rPr>
          <w:rFonts w:ascii="Times New Roman" w:hAnsi="Times New Roman" w:cs="Times New Roman"/>
          <w:sz w:val="24"/>
          <w:szCs w:val="24"/>
        </w:rPr>
        <w:t xml:space="preserve">). </w:t>
      </w:r>
      <w:r w:rsidR="00454883">
        <w:rPr>
          <w:rFonts w:ascii="Times New Roman" w:hAnsi="Times New Roman" w:cs="Times New Roman"/>
          <w:sz w:val="24"/>
          <w:szCs w:val="24"/>
        </w:rPr>
        <w:t xml:space="preserve"> </w:t>
      </w:r>
      <w:r w:rsidR="008919D8">
        <w:rPr>
          <w:rFonts w:ascii="Times New Roman" w:hAnsi="Times New Roman" w:cs="Times New Roman"/>
          <w:sz w:val="24"/>
          <w:szCs w:val="24"/>
        </w:rPr>
        <w:t>A</w:t>
      </w:r>
      <w:r w:rsidR="004F36D3">
        <w:rPr>
          <w:rFonts w:ascii="Times New Roman" w:hAnsi="Times New Roman" w:cs="Times New Roman"/>
          <w:sz w:val="24"/>
          <w:szCs w:val="24"/>
        </w:rPr>
        <w:t xml:space="preserve"> recent randomised controlled trial found mindfulness to enhance psychological quality of life in patients with </w:t>
      </w:r>
      <w:r w:rsidR="008919D8">
        <w:rPr>
          <w:rFonts w:ascii="Times New Roman" w:hAnsi="Times New Roman" w:cs="Times New Roman"/>
          <w:sz w:val="24"/>
          <w:szCs w:val="24"/>
        </w:rPr>
        <w:t>a diagnosi</w:t>
      </w:r>
      <w:r w:rsidR="004F36D3">
        <w:rPr>
          <w:rFonts w:ascii="Times New Roman" w:hAnsi="Times New Roman" w:cs="Times New Roman"/>
          <w:sz w:val="24"/>
          <w:szCs w:val="24"/>
        </w:rPr>
        <w:t xml:space="preserve">s of schizophrenia </w:t>
      </w:r>
      <w:r w:rsidR="008919D8">
        <w:rPr>
          <w:rFonts w:ascii="Times New Roman" w:hAnsi="Times New Roman" w:cs="Times New Roman"/>
          <w:sz w:val="24"/>
          <w:szCs w:val="24"/>
        </w:rPr>
        <w:t xml:space="preserve">spectrum disorders (Lopez-Navarro </w:t>
      </w:r>
      <w:r w:rsidR="00454883">
        <w:rPr>
          <w:rFonts w:ascii="Times New Roman" w:hAnsi="Times New Roman" w:cs="Times New Roman"/>
          <w:sz w:val="24"/>
          <w:szCs w:val="24"/>
        </w:rPr>
        <w:t>et al.</w:t>
      </w:r>
      <w:r w:rsidR="008919D8">
        <w:rPr>
          <w:rFonts w:ascii="Times New Roman" w:hAnsi="Times New Roman" w:cs="Times New Roman"/>
          <w:sz w:val="24"/>
          <w:szCs w:val="24"/>
        </w:rPr>
        <w:t xml:space="preserve"> 2015). </w:t>
      </w:r>
      <w:r w:rsidR="00454883">
        <w:rPr>
          <w:rFonts w:ascii="Times New Roman" w:hAnsi="Times New Roman" w:cs="Times New Roman"/>
          <w:sz w:val="24"/>
          <w:szCs w:val="24"/>
        </w:rPr>
        <w:t xml:space="preserve"> </w:t>
      </w:r>
      <w:r w:rsidR="008919D8">
        <w:rPr>
          <w:rFonts w:ascii="Times New Roman" w:hAnsi="Times New Roman" w:cs="Times New Roman"/>
          <w:sz w:val="24"/>
          <w:szCs w:val="24"/>
        </w:rPr>
        <w:t xml:space="preserve">Adopting a single-symptom approach to psychosis, research has also </w:t>
      </w:r>
      <w:r w:rsidR="00DD3EDC">
        <w:rPr>
          <w:rFonts w:ascii="Times New Roman" w:hAnsi="Times New Roman" w:cs="Times New Roman"/>
          <w:sz w:val="24"/>
          <w:szCs w:val="24"/>
        </w:rPr>
        <w:t xml:space="preserve">indicated potential </w:t>
      </w:r>
      <w:r w:rsidR="008919D8">
        <w:rPr>
          <w:rFonts w:ascii="Times New Roman" w:hAnsi="Times New Roman" w:cs="Times New Roman"/>
          <w:sz w:val="24"/>
          <w:szCs w:val="24"/>
        </w:rPr>
        <w:t>benefits of mindfulness</w:t>
      </w:r>
      <w:r w:rsidR="008C6BAC">
        <w:rPr>
          <w:rFonts w:ascii="Times New Roman" w:hAnsi="Times New Roman" w:cs="Times New Roman"/>
          <w:sz w:val="24"/>
          <w:szCs w:val="24"/>
        </w:rPr>
        <w:t xml:space="preserve"> in</w:t>
      </w:r>
      <w:r w:rsidR="008919D8">
        <w:rPr>
          <w:rFonts w:ascii="Times New Roman" w:hAnsi="Times New Roman" w:cs="Times New Roman"/>
          <w:sz w:val="24"/>
          <w:szCs w:val="24"/>
        </w:rPr>
        <w:t xml:space="preserve"> </w:t>
      </w:r>
      <w:r w:rsidR="005B373E">
        <w:rPr>
          <w:rFonts w:ascii="Times New Roman" w:hAnsi="Times New Roman" w:cs="Times New Roman"/>
          <w:sz w:val="24"/>
          <w:szCs w:val="24"/>
        </w:rPr>
        <w:t xml:space="preserve">more than </w:t>
      </w:r>
      <w:r w:rsidR="00390BE5">
        <w:rPr>
          <w:rFonts w:ascii="Times New Roman" w:hAnsi="Times New Roman" w:cs="Times New Roman"/>
          <w:sz w:val="24"/>
          <w:szCs w:val="24"/>
        </w:rPr>
        <w:t>60</w:t>
      </w:r>
      <w:r w:rsidR="005B373E">
        <w:rPr>
          <w:rFonts w:ascii="Times New Roman" w:hAnsi="Times New Roman" w:cs="Times New Roman"/>
          <w:sz w:val="24"/>
          <w:szCs w:val="24"/>
        </w:rPr>
        <w:t xml:space="preserve"> </w:t>
      </w:r>
      <w:r w:rsidR="008919D8">
        <w:rPr>
          <w:rFonts w:ascii="Times New Roman" w:hAnsi="Times New Roman" w:cs="Times New Roman"/>
          <w:sz w:val="24"/>
          <w:szCs w:val="24"/>
        </w:rPr>
        <w:t xml:space="preserve">people with distressing psychotic voices </w:t>
      </w:r>
      <w:r w:rsidR="00155702" w:rsidRPr="00F97CEE">
        <w:rPr>
          <w:rFonts w:ascii="Times New Roman" w:hAnsi="Times New Roman" w:cs="Times New Roman"/>
          <w:sz w:val="24"/>
          <w:szCs w:val="24"/>
        </w:rPr>
        <w:t>(</w:t>
      </w:r>
      <w:proofErr w:type="spellStart"/>
      <w:r w:rsidR="00155702" w:rsidRPr="00F97CEE">
        <w:rPr>
          <w:rFonts w:ascii="Times New Roman" w:hAnsi="Times New Roman" w:cs="Times New Roman"/>
          <w:sz w:val="24"/>
          <w:szCs w:val="24"/>
        </w:rPr>
        <w:t>Dannahy</w:t>
      </w:r>
      <w:proofErr w:type="spellEnd"/>
      <w:r w:rsidR="00155702" w:rsidRPr="00F97CEE">
        <w:rPr>
          <w:rFonts w:ascii="Times New Roman" w:hAnsi="Times New Roman" w:cs="Times New Roman"/>
          <w:sz w:val="24"/>
          <w:szCs w:val="24"/>
        </w:rPr>
        <w:t xml:space="preserve"> et al, 2011; </w:t>
      </w:r>
      <w:proofErr w:type="spellStart"/>
      <w:r w:rsidR="00155702" w:rsidRPr="00F97CEE">
        <w:rPr>
          <w:rFonts w:ascii="Times New Roman" w:hAnsi="Times New Roman" w:cs="Times New Roman"/>
          <w:sz w:val="24"/>
          <w:szCs w:val="24"/>
        </w:rPr>
        <w:t>Goodli</w:t>
      </w:r>
      <w:r w:rsidR="000B27F2">
        <w:rPr>
          <w:rFonts w:ascii="Times New Roman" w:hAnsi="Times New Roman" w:cs="Times New Roman"/>
          <w:sz w:val="24"/>
          <w:szCs w:val="24"/>
        </w:rPr>
        <w:t>ffe</w:t>
      </w:r>
      <w:proofErr w:type="spellEnd"/>
      <w:r w:rsidR="000B27F2">
        <w:rPr>
          <w:rFonts w:ascii="Times New Roman" w:hAnsi="Times New Roman" w:cs="Times New Roman"/>
          <w:sz w:val="24"/>
          <w:szCs w:val="24"/>
        </w:rPr>
        <w:t xml:space="preserve"> et al, 2010; May et al, 2014</w:t>
      </w:r>
      <w:r w:rsidR="0036794B">
        <w:rPr>
          <w:rFonts w:ascii="Times New Roman" w:hAnsi="Times New Roman" w:cs="Times New Roman"/>
          <w:sz w:val="24"/>
          <w:szCs w:val="24"/>
        </w:rPr>
        <w:t>; Chadwick et al, 2009</w:t>
      </w:r>
      <w:r w:rsidR="00155702" w:rsidRPr="00F97CEE">
        <w:rPr>
          <w:rFonts w:ascii="Times New Roman" w:hAnsi="Times New Roman" w:cs="Times New Roman"/>
          <w:sz w:val="24"/>
          <w:szCs w:val="24"/>
        </w:rPr>
        <w:t>)</w:t>
      </w:r>
      <w:r w:rsidR="008919D8">
        <w:rPr>
          <w:rFonts w:ascii="Times New Roman" w:hAnsi="Times New Roman" w:cs="Times New Roman"/>
          <w:sz w:val="24"/>
          <w:szCs w:val="24"/>
        </w:rPr>
        <w:t xml:space="preserve"> –</w:t>
      </w:r>
      <w:r w:rsidR="008C6BAC">
        <w:rPr>
          <w:rFonts w:ascii="Times New Roman" w:hAnsi="Times New Roman" w:cs="Times New Roman"/>
          <w:sz w:val="24"/>
          <w:szCs w:val="24"/>
        </w:rPr>
        <w:t xml:space="preserve"> but</w:t>
      </w:r>
      <w:r w:rsidR="005B373E">
        <w:rPr>
          <w:rFonts w:ascii="Times New Roman" w:hAnsi="Times New Roman" w:cs="Times New Roman"/>
          <w:sz w:val="24"/>
          <w:szCs w:val="24"/>
        </w:rPr>
        <w:t xml:space="preserve"> </w:t>
      </w:r>
      <w:r w:rsidR="00B458DB">
        <w:rPr>
          <w:rFonts w:ascii="Times New Roman" w:hAnsi="Times New Roman" w:cs="Times New Roman"/>
          <w:sz w:val="24"/>
          <w:szCs w:val="24"/>
        </w:rPr>
        <w:t xml:space="preserve">to date, </w:t>
      </w:r>
      <w:r w:rsidR="005B373E">
        <w:rPr>
          <w:rFonts w:ascii="Times New Roman" w:hAnsi="Times New Roman" w:cs="Times New Roman"/>
          <w:sz w:val="24"/>
          <w:szCs w:val="24"/>
        </w:rPr>
        <w:t xml:space="preserve">there are only two single cases evaluating MBIs for </w:t>
      </w:r>
      <w:r w:rsidR="00D614D0">
        <w:rPr>
          <w:rFonts w:ascii="Times New Roman" w:hAnsi="Times New Roman" w:cs="Times New Roman"/>
          <w:sz w:val="24"/>
          <w:szCs w:val="24"/>
        </w:rPr>
        <w:t xml:space="preserve">clinical </w:t>
      </w:r>
      <w:r w:rsidR="005B373E">
        <w:rPr>
          <w:rFonts w:ascii="Times New Roman" w:hAnsi="Times New Roman" w:cs="Times New Roman"/>
          <w:sz w:val="24"/>
          <w:szCs w:val="24"/>
        </w:rPr>
        <w:t>paranoia (Ellett, 2013)</w:t>
      </w:r>
      <w:r w:rsidR="008919D8">
        <w:rPr>
          <w:rFonts w:ascii="Times New Roman" w:hAnsi="Times New Roman" w:cs="Times New Roman"/>
          <w:sz w:val="24"/>
          <w:szCs w:val="24"/>
        </w:rPr>
        <w:t>,</w:t>
      </w:r>
      <w:r w:rsidR="00D614D0">
        <w:rPr>
          <w:rFonts w:ascii="Times New Roman" w:hAnsi="Times New Roman" w:cs="Times New Roman"/>
          <w:sz w:val="24"/>
          <w:szCs w:val="24"/>
        </w:rPr>
        <w:t xml:space="preserve"> and one randomised controlled trial comparing MBCT with </w:t>
      </w:r>
      <w:r w:rsidR="00E74365">
        <w:rPr>
          <w:rFonts w:ascii="Times New Roman" w:hAnsi="Times New Roman" w:cs="Times New Roman"/>
          <w:sz w:val="24"/>
          <w:szCs w:val="24"/>
        </w:rPr>
        <w:t xml:space="preserve">a </w:t>
      </w:r>
      <w:r w:rsidR="00D614D0">
        <w:rPr>
          <w:rFonts w:ascii="Times New Roman" w:hAnsi="Times New Roman" w:cs="Times New Roman"/>
          <w:sz w:val="24"/>
          <w:szCs w:val="24"/>
        </w:rPr>
        <w:t xml:space="preserve">waitlist control on daily life ratings of paranoia in a sample of individuals with </w:t>
      </w:r>
      <w:r w:rsidR="00AF427A">
        <w:rPr>
          <w:rFonts w:ascii="Times New Roman" w:hAnsi="Times New Roman" w:cs="Times New Roman"/>
          <w:sz w:val="24"/>
          <w:szCs w:val="24"/>
        </w:rPr>
        <w:t>a history of</w:t>
      </w:r>
      <w:r w:rsidR="00D614D0">
        <w:rPr>
          <w:rFonts w:ascii="Times New Roman" w:hAnsi="Times New Roman" w:cs="Times New Roman"/>
          <w:sz w:val="24"/>
          <w:szCs w:val="24"/>
        </w:rPr>
        <w:t xml:space="preserve"> at least one episode of major depressive disorder (</w:t>
      </w:r>
      <w:proofErr w:type="spellStart"/>
      <w:r w:rsidR="00D614D0">
        <w:rPr>
          <w:rFonts w:ascii="Times New Roman" w:hAnsi="Times New Roman" w:cs="Times New Roman"/>
          <w:sz w:val="24"/>
          <w:szCs w:val="24"/>
        </w:rPr>
        <w:t>Collip</w:t>
      </w:r>
      <w:proofErr w:type="spellEnd"/>
      <w:r w:rsidR="00454883">
        <w:rPr>
          <w:rFonts w:ascii="Times New Roman" w:hAnsi="Times New Roman" w:cs="Times New Roman"/>
          <w:sz w:val="24"/>
          <w:szCs w:val="24"/>
        </w:rPr>
        <w:t xml:space="preserve"> et al.</w:t>
      </w:r>
      <w:r w:rsidR="00D614D0">
        <w:rPr>
          <w:rFonts w:ascii="Times New Roman" w:hAnsi="Times New Roman" w:cs="Times New Roman"/>
          <w:sz w:val="24"/>
          <w:szCs w:val="24"/>
        </w:rPr>
        <w:t xml:space="preserve">, 2013).  </w:t>
      </w:r>
    </w:p>
    <w:p w14:paraId="0F59084F" w14:textId="6A265667" w:rsidR="004601E7" w:rsidRPr="00F97CEE" w:rsidRDefault="00D32C97" w:rsidP="00DC4A34">
      <w:pPr>
        <w:spacing w:after="0"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T</w:t>
      </w:r>
      <w:r w:rsidR="008919D8">
        <w:rPr>
          <w:rFonts w:ascii="Times New Roman" w:hAnsi="Times New Roman" w:cs="Times New Roman"/>
          <w:sz w:val="24"/>
          <w:szCs w:val="24"/>
        </w:rPr>
        <w:t xml:space="preserve">here are compelling reasons to </w:t>
      </w:r>
      <w:r w:rsidR="00056CC5">
        <w:rPr>
          <w:rFonts w:ascii="Times New Roman" w:hAnsi="Times New Roman" w:cs="Times New Roman"/>
          <w:sz w:val="24"/>
          <w:szCs w:val="24"/>
        </w:rPr>
        <w:t xml:space="preserve">further </w:t>
      </w:r>
      <w:r w:rsidR="005B373E">
        <w:rPr>
          <w:rFonts w:ascii="Times New Roman" w:hAnsi="Times New Roman" w:cs="Times New Roman"/>
          <w:sz w:val="24"/>
          <w:szCs w:val="24"/>
        </w:rPr>
        <w:t>develop</w:t>
      </w:r>
      <w:r w:rsidR="0025242C">
        <w:rPr>
          <w:rFonts w:ascii="Times New Roman" w:hAnsi="Times New Roman" w:cs="Times New Roman"/>
          <w:sz w:val="24"/>
          <w:szCs w:val="24"/>
        </w:rPr>
        <w:t xml:space="preserve"> </w:t>
      </w:r>
      <w:r>
        <w:rPr>
          <w:rFonts w:ascii="Times New Roman" w:hAnsi="Times New Roman" w:cs="Times New Roman"/>
          <w:sz w:val="24"/>
          <w:szCs w:val="24"/>
        </w:rPr>
        <w:t xml:space="preserve">and test MBI </w:t>
      </w:r>
      <w:r w:rsidR="0025242C">
        <w:rPr>
          <w:rFonts w:ascii="Times New Roman" w:hAnsi="Times New Roman" w:cs="Times New Roman"/>
          <w:sz w:val="24"/>
          <w:szCs w:val="24"/>
        </w:rPr>
        <w:t>interventions</w:t>
      </w:r>
      <w:r w:rsidR="005B373E">
        <w:rPr>
          <w:rFonts w:ascii="Times New Roman" w:hAnsi="Times New Roman" w:cs="Times New Roman"/>
          <w:sz w:val="24"/>
          <w:szCs w:val="24"/>
        </w:rPr>
        <w:t xml:space="preserve"> </w:t>
      </w:r>
      <w:r w:rsidR="00E5674E">
        <w:rPr>
          <w:rFonts w:ascii="Times New Roman" w:hAnsi="Times New Roman" w:cs="Times New Roman"/>
          <w:sz w:val="24"/>
          <w:szCs w:val="24"/>
        </w:rPr>
        <w:t>for paranoia</w:t>
      </w:r>
      <w:r w:rsidR="008919D8">
        <w:rPr>
          <w:rFonts w:ascii="Times New Roman" w:hAnsi="Times New Roman" w:cs="Times New Roman"/>
          <w:sz w:val="24"/>
          <w:szCs w:val="24"/>
        </w:rPr>
        <w:t xml:space="preserve">. </w:t>
      </w:r>
      <w:r w:rsidR="00963597" w:rsidRPr="004F216F">
        <w:rPr>
          <w:rFonts w:ascii="Times New Roman" w:eastAsia="Calibri" w:hAnsi="Times New Roman" w:cs="Times New Roman"/>
          <w:sz w:val="24"/>
          <w:szCs w:val="24"/>
        </w:rPr>
        <w:t>First,</w:t>
      </w:r>
      <w:r w:rsidR="00D00965">
        <w:rPr>
          <w:rFonts w:ascii="Times New Roman" w:eastAsia="Calibri" w:hAnsi="Times New Roman" w:cs="Times New Roman"/>
          <w:sz w:val="24"/>
          <w:szCs w:val="24"/>
        </w:rPr>
        <w:t xml:space="preserve"> </w:t>
      </w:r>
      <w:r w:rsidR="00390BE5">
        <w:rPr>
          <w:rFonts w:ascii="Times New Roman" w:eastAsia="Calibri" w:hAnsi="Times New Roman" w:cs="Times New Roman"/>
          <w:sz w:val="24"/>
          <w:szCs w:val="24"/>
        </w:rPr>
        <w:t xml:space="preserve">a recent meta-analysis of randomised controlled trials of </w:t>
      </w:r>
      <w:r w:rsidR="00513B63">
        <w:rPr>
          <w:rFonts w:ascii="Times New Roman" w:eastAsia="Calibri" w:hAnsi="Times New Roman" w:cs="Times New Roman"/>
          <w:sz w:val="24"/>
          <w:szCs w:val="24"/>
        </w:rPr>
        <w:t>cognitive behaviour therapy</w:t>
      </w:r>
      <w:r w:rsidR="00D00965">
        <w:rPr>
          <w:rFonts w:ascii="Times New Roman" w:eastAsia="Calibri" w:hAnsi="Times New Roman" w:cs="Times New Roman"/>
          <w:sz w:val="24"/>
          <w:szCs w:val="24"/>
        </w:rPr>
        <w:t xml:space="preserve"> </w:t>
      </w:r>
      <w:r w:rsidR="00513B63">
        <w:rPr>
          <w:rFonts w:ascii="Times New Roman" w:eastAsia="Calibri" w:hAnsi="Times New Roman" w:cs="Times New Roman"/>
          <w:sz w:val="24"/>
          <w:szCs w:val="24"/>
        </w:rPr>
        <w:t xml:space="preserve">(CBT) </w:t>
      </w:r>
      <w:r w:rsidR="00D00965">
        <w:rPr>
          <w:rFonts w:ascii="Times New Roman" w:eastAsia="Calibri" w:hAnsi="Times New Roman" w:cs="Times New Roman"/>
          <w:sz w:val="24"/>
          <w:szCs w:val="24"/>
        </w:rPr>
        <w:t>for delusions</w:t>
      </w:r>
      <w:r w:rsidR="0023619E">
        <w:rPr>
          <w:rFonts w:ascii="Times New Roman" w:eastAsia="Calibri" w:hAnsi="Times New Roman" w:cs="Times New Roman"/>
          <w:sz w:val="24"/>
          <w:szCs w:val="24"/>
        </w:rPr>
        <w:t xml:space="preserve"> (including paranoia)</w:t>
      </w:r>
      <w:r w:rsidR="00D00965">
        <w:rPr>
          <w:rFonts w:ascii="Times New Roman" w:eastAsia="Calibri" w:hAnsi="Times New Roman" w:cs="Times New Roman"/>
          <w:sz w:val="24"/>
          <w:szCs w:val="24"/>
        </w:rPr>
        <w:t xml:space="preserve"> </w:t>
      </w:r>
      <w:r w:rsidR="00390BE5">
        <w:rPr>
          <w:rFonts w:ascii="Times New Roman" w:eastAsia="Calibri" w:hAnsi="Times New Roman" w:cs="Times New Roman"/>
          <w:sz w:val="24"/>
          <w:szCs w:val="24"/>
        </w:rPr>
        <w:t xml:space="preserve">found only a small </w:t>
      </w:r>
      <w:r w:rsidR="00D00965">
        <w:rPr>
          <w:rFonts w:ascii="Times New Roman" w:eastAsia="Calibri" w:hAnsi="Times New Roman" w:cs="Times New Roman"/>
          <w:sz w:val="24"/>
          <w:szCs w:val="24"/>
        </w:rPr>
        <w:t xml:space="preserve">effect </w:t>
      </w:r>
      <w:r w:rsidR="00390BE5">
        <w:rPr>
          <w:rFonts w:ascii="Times New Roman" w:eastAsia="Calibri" w:hAnsi="Times New Roman" w:cs="Times New Roman"/>
          <w:sz w:val="24"/>
          <w:szCs w:val="24"/>
        </w:rPr>
        <w:t>size</w:t>
      </w:r>
      <w:r w:rsidR="00D00965">
        <w:rPr>
          <w:rFonts w:ascii="Times New Roman" w:eastAsia="Calibri" w:hAnsi="Times New Roman" w:cs="Times New Roman"/>
          <w:sz w:val="24"/>
          <w:szCs w:val="24"/>
        </w:rPr>
        <w:t xml:space="preserve"> (</w:t>
      </w:r>
      <w:r w:rsidR="00A97DB4">
        <w:rPr>
          <w:rFonts w:ascii="Times New Roman" w:eastAsia="Calibri" w:hAnsi="Times New Roman" w:cs="Times New Roman"/>
          <w:sz w:val="24"/>
          <w:szCs w:val="24"/>
        </w:rPr>
        <w:t xml:space="preserve">delusions, </w:t>
      </w:r>
      <w:r w:rsidR="00A97DB4" w:rsidRPr="00A97DB4">
        <w:rPr>
          <w:rFonts w:ascii="Times New Roman" w:eastAsia="Calibri" w:hAnsi="Times New Roman" w:cs="Times New Roman"/>
          <w:i/>
          <w:sz w:val="24"/>
          <w:szCs w:val="24"/>
        </w:rPr>
        <w:t>g</w:t>
      </w:r>
      <w:r w:rsidR="00A97DB4">
        <w:rPr>
          <w:rFonts w:ascii="Times New Roman" w:eastAsia="Calibri" w:hAnsi="Times New Roman" w:cs="Times New Roman"/>
          <w:sz w:val="24"/>
          <w:szCs w:val="24"/>
        </w:rPr>
        <w:t xml:space="preserve">=0.24; </w:t>
      </w:r>
      <w:r w:rsidR="00D00965">
        <w:rPr>
          <w:rFonts w:ascii="Times New Roman" w:eastAsia="Calibri" w:hAnsi="Times New Roman" w:cs="Times New Roman"/>
          <w:sz w:val="24"/>
          <w:szCs w:val="24"/>
        </w:rPr>
        <w:t xml:space="preserve">van der </w:t>
      </w:r>
      <w:proofErr w:type="spellStart"/>
      <w:r w:rsidR="00D00965">
        <w:rPr>
          <w:rFonts w:ascii="Times New Roman" w:eastAsia="Calibri" w:hAnsi="Times New Roman" w:cs="Times New Roman"/>
          <w:sz w:val="24"/>
          <w:szCs w:val="24"/>
        </w:rPr>
        <w:t>Gaag</w:t>
      </w:r>
      <w:proofErr w:type="spellEnd"/>
      <w:r w:rsidR="00D00965">
        <w:rPr>
          <w:rFonts w:ascii="Times New Roman" w:eastAsia="Calibri" w:hAnsi="Times New Roman" w:cs="Times New Roman"/>
          <w:sz w:val="24"/>
          <w:szCs w:val="24"/>
        </w:rPr>
        <w:t xml:space="preserve"> </w:t>
      </w:r>
      <w:r w:rsidR="00454883">
        <w:rPr>
          <w:rFonts w:ascii="Times New Roman" w:eastAsia="Calibri" w:hAnsi="Times New Roman" w:cs="Times New Roman"/>
          <w:sz w:val="24"/>
          <w:szCs w:val="24"/>
        </w:rPr>
        <w:t>et al.</w:t>
      </w:r>
      <w:r w:rsidR="00D00965">
        <w:rPr>
          <w:rFonts w:ascii="Times New Roman" w:eastAsia="Calibri" w:hAnsi="Times New Roman" w:cs="Times New Roman"/>
          <w:sz w:val="24"/>
          <w:szCs w:val="24"/>
        </w:rPr>
        <w:t xml:space="preserve"> 2014)</w:t>
      </w:r>
      <w:r w:rsidR="00DD609F">
        <w:rPr>
          <w:rFonts w:ascii="Times New Roman" w:eastAsia="Calibri" w:hAnsi="Times New Roman" w:cs="Times New Roman"/>
          <w:sz w:val="24"/>
          <w:szCs w:val="24"/>
        </w:rPr>
        <w:t xml:space="preserve">.  </w:t>
      </w:r>
      <w:r w:rsidR="00D00965">
        <w:rPr>
          <w:rFonts w:ascii="Times New Roman" w:eastAsia="Calibri" w:hAnsi="Times New Roman" w:cs="Times New Roman"/>
          <w:sz w:val="24"/>
          <w:szCs w:val="24"/>
        </w:rPr>
        <w:t>Second,</w:t>
      </w:r>
      <w:r w:rsidR="00513B63">
        <w:rPr>
          <w:rFonts w:ascii="Times New Roman" w:eastAsia="Calibri" w:hAnsi="Times New Roman" w:cs="Times New Roman"/>
          <w:sz w:val="24"/>
          <w:szCs w:val="24"/>
        </w:rPr>
        <w:t xml:space="preserve"> </w:t>
      </w:r>
      <w:r w:rsidR="002A1799">
        <w:rPr>
          <w:rFonts w:ascii="Times New Roman" w:eastAsia="Calibri" w:hAnsi="Times New Roman" w:cs="Times New Roman"/>
          <w:sz w:val="24"/>
          <w:szCs w:val="24"/>
        </w:rPr>
        <w:t>paranoia</w:t>
      </w:r>
      <w:r w:rsidR="002A1799" w:rsidRPr="00132ED0">
        <w:rPr>
          <w:rFonts w:ascii="Times New Roman" w:eastAsia="Calibri" w:hAnsi="Times New Roman" w:cs="Times New Roman"/>
          <w:sz w:val="24"/>
          <w:szCs w:val="24"/>
        </w:rPr>
        <w:t xml:space="preserve"> </w:t>
      </w:r>
      <w:r w:rsidR="000C5C5E" w:rsidRPr="00132ED0">
        <w:rPr>
          <w:rFonts w:ascii="Times New Roman" w:eastAsia="Calibri" w:hAnsi="Times New Roman" w:cs="Times New Roman"/>
          <w:sz w:val="24"/>
          <w:szCs w:val="24"/>
        </w:rPr>
        <w:t xml:space="preserve">can be particularly difficult to </w:t>
      </w:r>
      <w:r w:rsidR="00391A56">
        <w:rPr>
          <w:rFonts w:ascii="Times New Roman" w:eastAsia="Calibri" w:hAnsi="Times New Roman" w:cs="Times New Roman"/>
          <w:sz w:val="24"/>
          <w:szCs w:val="24"/>
        </w:rPr>
        <w:t>treat</w:t>
      </w:r>
      <w:r w:rsidR="000C5C5E" w:rsidRPr="00132ED0">
        <w:rPr>
          <w:rFonts w:ascii="Times New Roman" w:eastAsia="Calibri" w:hAnsi="Times New Roman" w:cs="Times New Roman"/>
          <w:sz w:val="24"/>
          <w:szCs w:val="24"/>
        </w:rPr>
        <w:t xml:space="preserve"> using </w:t>
      </w:r>
      <w:r w:rsidR="008C6BAC">
        <w:rPr>
          <w:rFonts w:ascii="Times New Roman" w:eastAsia="Calibri" w:hAnsi="Times New Roman" w:cs="Times New Roman"/>
          <w:sz w:val="24"/>
          <w:szCs w:val="24"/>
        </w:rPr>
        <w:t>traditional</w:t>
      </w:r>
      <w:r w:rsidR="000C5C5E" w:rsidRPr="00132ED0">
        <w:rPr>
          <w:rFonts w:ascii="Times New Roman" w:eastAsia="Calibri" w:hAnsi="Times New Roman" w:cs="Times New Roman"/>
          <w:sz w:val="24"/>
          <w:szCs w:val="24"/>
        </w:rPr>
        <w:t xml:space="preserve"> cognitive reappraisal </w:t>
      </w:r>
      <w:r w:rsidR="008C6BAC">
        <w:rPr>
          <w:rFonts w:ascii="Times New Roman" w:eastAsia="Calibri" w:hAnsi="Times New Roman" w:cs="Times New Roman"/>
          <w:sz w:val="24"/>
          <w:szCs w:val="24"/>
        </w:rPr>
        <w:t>methods</w:t>
      </w:r>
      <w:r w:rsidR="000C5C5E" w:rsidRPr="00132ED0">
        <w:rPr>
          <w:rFonts w:ascii="Times New Roman" w:eastAsia="Calibri" w:hAnsi="Times New Roman" w:cs="Times New Roman"/>
          <w:sz w:val="24"/>
          <w:szCs w:val="24"/>
        </w:rPr>
        <w:t xml:space="preserve"> (</w:t>
      </w:r>
      <w:r w:rsidR="00B66B1D">
        <w:rPr>
          <w:rFonts w:ascii="Times New Roman" w:eastAsia="Calibri" w:hAnsi="Times New Roman" w:cs="Times New Roman"/>
          <w:sz w:val="24"/>
          <w:szCs w:val="24"/>
        </w:rPr>
        <w:t xml:space="preserve">Chadwick, 2006; </w:t>
      </w:r>
      <w:r w:rsidR="000C5C5E" w:rsidRPr="00132ED0">
        <w:rPr>
          <w:rFonts w:ascii="Times New Roman" w:eastAsia="Calibri" w:hAnsi="Times New Roman" w:cs="Times New Roman"/>
          <w:sz w:val="24"/>
          <w:szCs w:val="24"/>
        </w:rPr>
        <w:t>Ellett, 2013)</w:t>
      </w:r>
      <w:r w:rsidR="00DD609F">
        <w:rPr>
          <w:rFonts w:ascii="Times New Roman" w:eastAsia="Calibri" w:hAnsi="Times New Roman" w:cs="Times New Roman"/>
          <w:sz w:val="24"/>
          <w:szCs w:val="24"/>
        </w:rPr>
        <w:t xml:space="preserve">.  </w:t>
      </w:r>
      <w:r w:rsidR="008C6BAC">
        <w:rPr>
          <w:rFonts w:ascii="Times New Roman" w:eastAsia="Calibri" w:hAnsi="Times New Roman" w:cs="Times New Roman"/>
          <w:sz w:val="24"/>
          <w:szCs w:val="24"/>
        </w:rPr>
        <w:t>A</w:t>
      </w:r>
      <w:r w:rsidR="00513B63">
        <w:rPr>
          <w:rFonts w:ascii="Times New Roman" w:eastAsia="Calibri" w:hAnsi="Times New Roman" w:cs="Times New Roman"/>
          <w:sz w:val="24"/>
          <w:szCs w:val="24"/>
        </w:rPr>
        <w:t xml:space="preserve">n MBI </w:t>
      </w:r>
      <w:r w:rsidR="000C5C5E" w:rsidRPr="00F97CEE">
        <w:rPr>
          <w:rFonts w:ascii="Times New Roman" w:eastAsia="Calibri" w:hAnsi="Times New Roman" w:cs="Times New Roman"/>
          <w:sz w:val="24"/>
          <w:szCs w:val="24"/>
        </w:rPr>
        <w:t xml:space="preserve">approach </w:t>
      </w:r>
      <w:r w:rsidR="000D4C04">
        <w:rPr>
          <w:rFonts w:ascii="Times New Roman" w:eastAsia="Calibri" w:hAnsi="Times New Roman" w:cs="Times New Roman"/>
          <w:sz w:val="24"/>
          <w:szCs w:val="24"/>
        </w:rPr>
        <w:t>seeks to</w:t>
      </w:r>
      <w:r w:rsidR="000C5C5E" w:rsidRPr="00F97CEE">
        <w:rPr>
          <w:rFonts w:ascii="Times New Roman" w:eastAsia="Calibri" w:hAnsi="Times New Roman" w:cs="Times New Roman"/>
          <w:sz w:val="24"/>
          <w:szCs w:val="24"/>
        </w:rPr>
        <w:t xml:space="preserve"> reduce distress without </w:t>
      </w:r>
      <w:r w:rsidR="009463FE">
        <w:rPr>
          <w:rFonts w:ascii="Times New Roman" w:eastAsia="Calibri" w:hAnsi="Times New Roman" w:cs="Times New Roman"/>
          <w:sz w:val="24"/>
          <w:szCs w:val="24"/>
        </w:rPr>
        <w:t xml:space="preserve">directly </w:t>
      </w:r>
      <w:r w:rsidR="000C5C5E" w:rsidRPr="00F97CEE">
        <w:rPr>
          <w:rFonts w:ascii="Times New Roman" w:eastAsia="Calibri" w:hAnsi="Times New Roman" w:cs="Times New Roman"/>
          <w:sz w:val="24"/>
          <w:szCs w:val="24"/>
        </w:rPr>
        <w:t>chal</w:t>
      </w:r>
      <w:r w:rsidR="00155702">
        <w:rPr>
          <w:rFonts w:ascii="Times New Roman" w:eastAsia="Calibri" w:hAnsi="Times New Roman" w:cs="Times New Roman"/>
          <w:sz w:val="24"/>
          <w:szCs w:val="24"/>
        </w:rPr>
        <w:t xml:space="preserve">lenging the content of beliefs </w:t>
      </w:r>
      <w:r w:rsidR="000C5C5E" w:rsidRPr="00F97CEE">
        <w:rPr>
          <w:rFonts w:ascii="Times New Roman" w:eastAsia="Times New Roman" w:hAnsi="Times New Roman" w:cs="Times New Roman"/>
          <w:sz w:val="24"/>
          <w:szCs w:val="24"/>
          <w:lang w:eastAsia="en-GB"/>
        </w:rPr>
        <w:t>(</w:t>
      </w:r>
      <w:proofErr w:type="spellStart"/>
      <w:r w:rsidR="000C5C5E" w:rsidRPr="00F97CEE">
        <w:rPr>
          <w:rFonts w:ascii="Times New Roman" w:eastAsia="Times New Roman" w:hAnsi="Times New Roman" w:cs="Times New Roman"/>
          <w:sz w:val="24"/>
          <w:szCs w:val="24"/>
          <w:lang w:eastAsia="en-GB"/>
        </w:rPr>
        <w:t>Vilardaga</w:t>
      </w:r>
      <w:proofErr w:type="spellEnd"/>
      <w:r w:rsidR="000C5C5E" w:rsidRPr="00F97CEE">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et al.</w:t>
      </w:r>
      <w:r w:rsidR="000C5C5E" w:rsidRPr="00F97CEE">
        <w:rPr>
          <w:rFonts w:ascii="Times New Roman" w:eastAsia="Times New Roman" w:hAnsi="Times New Roman" w:cs="Times New Roman"/>
          <w:sz w:val="24"/>
          <w:szCs w:val="24"/>
          <w:lang w:eastAsia="en-GB"/>
        </w:rPr>
        <w:t xml:space="preserve"> 2013)</w:t>
      </w:r>
      <w:r w:rsidR="006B609F">
        <w:rPr>
          <w:rFonts w:ascii="Times New Roman" w:eastAsia="Times New Roman" w:hAnsi="Times New Roman" w:cs="Times New Roman"/>
          <w:sz w:val="24"/>
          <w:szCs w:val="24"/>
          <w:lang w:eastAsia="en-GB"/>
        </w:rPr>
        <w:t xml:space="preserve">, focussing instead on </w:t>
      </w:r>
      <w:r w:rsidR="00001BD2" w:rsidRPr="0005300D">
        <w:rPr>
          <w:rFonts w:ascii="Times New Roman" w:eastAsia="Times New Roman" w:hAnsi="Times New Roman" w:cs="Times New Roman"/>
          <w:sz w:val="24"/>
          <w:szCs w:val="24"/>
          <w:lang w:eastAsia="en-GB"/>
        </w:rPr>
        <w:t xml:space="preserve">letting go of reactions such as self-judgement and </w:t>
      </w:r>
      <w:r w:rsidR="00001BD2">
        <w:rPr>
          <w:rFonts w:ascii="Times New Roman" w:eastAsia="Times New Roman" w:hAnsi="Times New Roman" w:cs="Times New Roman"/>
          <w:sz w:val="24"/>
          <w:szCs w:val="24"/>
          <w:lang w:eastAsia="en-GB"/>
        </w:rPr>
        <w:t>rumination on paranoid thoughts</w:t>
      </w:r>
      <w:r w:rsidR="009140B4">
        <w:rPr>
          <w:rFonts w:ascii="Times New Roman" w:eastAsia="Times New Roman" w:hAnsi="Times New Roman" w:cs="Times New Roman"/>
          <w:sz w:val="24"/>
          <w:szCs w:val="24"/>
          <w:lang w:eastAsia="en-GB"/>
        </w:rPr>
        <w:t>, as well as acceptance of self and (psychotic) experience</w:t>
      </w:r>
      <w:r w:rsidR="00001BD2">
        <w:rPr>
          <w:rFonts w:ascii="Times New Roman" w:eastAsia="Times New Roman" w:hAnsi="Times New Roman" w:cs="Times New Roman"/>
          <w:sz w:val="24"/>
          <w:szCs w:val="24"/>
          <w:lang w:eastAsia="en-GB"/>
        </w:rPr>
        <w:t xml:space="preserve"> </w:t>
      </w:r>
      <w:r w:rsidR="00001BD2" w:rsidRPr="0005300D">
        <w:rPr>
          <w:rFonts w:ascii="Times New Roman" w:eastAsia="Times New Roman" w:hAnsi="Times New Roman" w:cs="Times New Roman"/>
          <w:sz w:val="24"/>
          <w:szCs w:val="24"/>
          <w:lang w:eastAsia="en-GB"/>
        </w:rPr>
        <w:lastRenderedPageBreak/>
        <w:t>(</w:t>
      </w:r>
      <w:r w:rsidR="008919D8">
        <w:rPr>
          <w:rFonts w:ascii="Times New Roman" w:eastAsia="Times New Roman" w:hAnsi="Times New Roman" w:cs="Times New Roman"/>
          <w:sz w:val="24"/>
          <w:szCs w:val="24"/>
          <w:lang w:eastAsia="en-GB"/>
        </w:rPr>
        <w:t xml:space="preserve">Abba </w:t>
      </w:r>
      <w:r w:rsidR="00454883">
        <w:rPr>
          <w:rFonts w:ascii="Times New Roman" w:eastAsia="Times New Roman" w:hAnsi="Times New Roman" w:cs="Times New Roman"/>
          <w:sz w:val="24"/>
          <w:szCs w:val="24"/>
          <w:lang w:eastAsia="en-GB"/>
        </w:rPr>
        <w:t>et al.</w:t>
      </w:r>
      <w:r w:rsidR="008919D8">
        <w:rPr>
          <w:rFonts w:ascii="Times New Roman" w:eastAsia="Times New Roman" w:hAnsi="Times New Roman" w:cs="Times New Roman"/>
          <w:sz w:val="24"/>
          <w:szCs w:val="24"/>
          <w:lang w:eastAsia="en-GB"/>
        </w:rPr>
        <w:t xml:space="preserve"> 2008; </w:t>
      </w:r>
      <w:r w:rsidR="00001BD2" w:rsidRPr="0005300D">
        <w:rPr>
          <w:rFonts w:ascii="Times New Roman" w:eastAsia="Times New Roman" w:hAnsi="Times New Roman" w:cs="Times New Roman"/>
          <w:sz w:val="24"/>
          <w:szCs w:val="24"/>
          <w:lang w:eastAsia="en-GB"/>
        </w:rPr>
        <w:t xml:space="preserve">Chadwick </w:t>
      </w:r>
      <w:r w:rsidR="00454883">
        <w:rPr>
          <w:rFonts w:ascii="Times New Roman" w:eastAsia="Times New Roman" w:hAnsi="Times New Roman" w:cs="Times New Roman"/>
          <w:sz w:val="24"/>
          <w:szCs w:val="24"/>
          <w:lang w:eastAsia="en-GB"/>
        </w:rPr>
        <w:t>et al.</w:t>
      </w:r>
      <w:r w:rsidR="00001BD2" w:rsidRPr="0005300D">
        <w:rPr>
          <w:rFonts w:ascii="Times New Roman" w:eastAsia="Times New Roman" w:hAnsi="Times New Roman" w:cs="Times New Roman"/>
          <w:sz w:val="24"/>
          <w:szCs w:val="24"/>
          <w:lang w:eastAsia="en-GB"/>
        </w:rPr>
        <w:t xml:space="preserve"> 2009)</w:t>
      </w:r>
      <w:r w:rsidR="00844832">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 xml:space="preserve"> </w:t>
      </w:r>
      <w:r w:rsidR="00CF361B">
        <w:rPr>
          <w:rFonts w:ascii="Times New Roman" w:eastAsia="Calibri" w:hAnsi="Times New Roman" w:cs="Times New Roman"/>
          <w:sz w:val="24"/>
          <w:szCs w:val="24"/>
        </w:rPr>
        <w:t>A</w:t>
      </w:r>
      <w:r w:rsidR="004F216F">
        <w:rPr>
          <w:rFonts w:ascii="Times New Roman" w:hAnsi="Times New Roman" w:cs="Times New Roman"/>
          <w:sz w:val="24"/>
          <w:szCs w:val="24"/>
        </w:rPr>
        <w:t xml:space="preserve">dditional </w:t>
      </w:r>
      <w:r w:rsidR="00894249">
        <w:rPr>
          <w:rFonts w:ascii="Times New Roman" w:hAnsi="Times New Roman" w:cs="Times New Roman"/>
          <w:sz w:val="24"/>
          <w:szCs w:val="24"/>
        </w:rPr>
        <w:t>research</w:t>
      </w:r>
      <w:r w:rsidR="004F216F">
        <w:rPr>
          <w:rFonts w:ascii="Times New Roman" w:hAnsi="Times New Roman" w:cs="Times New Roman"/>
          <w:sz w:val="24"/>
          <w:szCs w:val="24"/>
        </w:rPr>
        <w:t xml:space="preserve"> using methodologically robust designs </w:t>
      </w:r>
      <w:r w:rsidR="000253F0">
        <w:rPr>
          <w:rFonts w:ascii="Times New Roman" w:hAnsi="Times New Roman" w:cs="Times New Roman"/>
          <w:sz w:val="24"/>
          <w:szCs w:val="24"/>
        </w:rPr>
        <w:t>examining</w:t>
      </w:r>
      <w:r w:rsidR="000C5C5E" w:rsidRPr="00F97CEE">
        <w:rPr>
          <w:rFonts w:ascii="Times New Roman" w:hAnsi="Times New Roman" w:cs="Times New Roman"/>
          <w:sz w:val="24"/>
          <w:szCs w:val="24"/>
        </w:rPr>
        <w:t xml:space="preserve"> the effectiveness of MBIs </w:t>
      </w:r>
      <w:r w:rsidR="00A70777">
        <w:rPr>
          <w:rFonts w:ascii="Times New Roman" w:hAnsi="Times New Roman" w:cs="Times New Roman"/>
          <w:sz w:val="24"/>
          <w:szCs w:val="24"/>
        </w:rPr>
        <w:t>on</w:t>
      </w:r>
      <w:r w:rsidR="00A70777" w:rsidRPr="00F97CEE">
        <w:rPr>
          <w:rFonts w:ascii="Times New Roman" w:hAnsi="Times New Roman" w:cs="Times New Roman"/>
          <w:sz w:val="24"/>
          <w:szCs w:val="24"/>
        </w:rPr>
        <w:t xml:space="preserve"> </w:t>
      </w:r>
      <w:r w:rsidR="000C5C5E" w:rsidRPr="00F97CEE">
        <w:rPr>
          <w:rFonts w:ascii="Times New Roman" w:hAnsi="Times New Roman" w:cs="Times New Roman"/>
          <w:sz w:val="24"/>
          <w:szCs w:val="24"/>
        </w:rPr>
        <w:t xml:space="preserve">paranoia </w:t>
      </w:r>
      <w:r w:rsidR="008C6BAC">
        <w:rPr>
          <w:rFonts w:ascii="Times New Roman" w:hAnsi="Times New Roman" w:cs="Times New Roman"/>
          <w:sz w:val="24"/>
          <w:szCs w:val="24"/>
        </w:rPr>
        <w:t>is</w:t>
      </w:r>
      <w:r w:rsidR="005C327C">
        <w:rPr>
          <w:rFonts w:ascii="Times New Roman" w:hAnsi="Times New Roman" w:cs="Times New Roman"/>
          <w:sz w:val="24"/>
          <w:szCs w:val="24"/>
        </w:rPr>
        <w:t xml:space="preserve"> </w:t>
      </w:r>
      <w:r w:rsidR="003A5D7D">
        <w:rPr>
          <w:rFonts w:ascii="Times New Roman" w:hAnsi="Times New Roman" w:cs="Times New Roman"/>
          <w:sz w:val="24"/>
          <w:szCs w:val="24"/>
        </w:rPr>
        <w:t xml:space="preserve">now </w:t>
      </w:r>
      <w:r w:rsidR="000C5C5E" w:rsidRPr="00F97CEE">
        <w:rPr>
          <w:rFonts w:ascii="Times New Roman" w:hAnsi="Times New Roman" w:cs="Times New Roman"/>
          <w:sz w:val="24"/>
          <w:szCs w:val="24"/>
        </w:rPr>
        <w:t>warranted.</w:t>
      </w:r>
    </w:p>
    <w:p w14:paraId="65A06DE7" w14:textId="7C4C12A1" w:rsidR="000C5C5E" w:rsidRPr="00F97CEE" w:rsidRDefault="00155702" w:rsidP="00DC4A34">
      <w:pPr>
        <w:spacing w:after="0" w:line="480" w:lineRule="auto"/>
        <w:ind w:firstLine="360"/>
        <w:rPr>
          <w:rFonts w:ascii="Times New Roman" w:eastAsia="Calibri" w:hAnsi="Times New Roman" w:cs="Times New Roman"/>
          <w:b/>
          <w:sz w:val="24"/>
          <w:szCs w:val="24"/>
        </w:rPr>
      </w:pPr>
      <w:r>
        <w:rPr>
          <w:rFonts w:ascii="Times New Roman" w:eastAsia="Calibri" w:hAnsi="Times New Roman" w:cs="Times New Roman"/>
          <w:sz w:val="24"/>
          <w:szCs w:val="24"/>
        </w:rPr>
        <w:t>Th</w:t>
      </w:r>
      <w:r w:rsidR="003C66C0">
        <w:rPr>
          <w:rFonts w:ascii="Times New Roman" w:eastAsia="Calibri" w:hAnsi="Times New Roman" w:cs="Times New Roman"/>
          <w:sz w:val="24"/>
          <w:szCs w:val="24"/>
        </w:rPr>
        <w:t xml:space="preserve">e current </w:t>
      </w:r>
      <w:r w:rsidR="000C5C5E" w:rsidRPr="00F97CEE">
        <w:rPr>
          <w:rFonts w:ascii="Times New Roman" w:eastAsia="Calibri" w:hAnsi="Times New Roman" w:cs="Times New Roman"/>
          <w:sz w:val="24"/>
          <w:szCs w:val="24"/>
        </w:rPr>
        <w:t>study</w:t>
      </w:r>
      <w:r>
        <w:rPr>
          <w:rFonts w:ascii="Times New Roman" w:eastAsia="Calibri" w:hAnsi="Times New Roman" w:cs="Times New Roman"/>
          <w:sz w:val="24"/>
          <w:szCs w:val="24"/>
        </w:rPr>
        <w:t xml:space="preserve"> used</w:t>
      </w:r>
      <w:r w:rsidR="005324A1">
        <w:rPr>
          <w:rFonts w:ascii="Times New Roman" w:eastAsia="Calibri" w:hAnsi="Times New Roman" w:cs="Times New Roman"/>
          <w:sz w:val="24"/>
          <w:szCs w:val="24"/>
        </w:rPr>
        <w:t xml:space="preserve"> a</w:t>
      </w:r>
      <w:r w:rsidR="00473DEA">
        <w:rPr>
          <w:rFonts w:ascii="Times New Roman" w:eastAsia="Calibri" w:hAnsi="Times New Roman" w:cs="Times New Roman"/>
          <w:sz w:val="24"/>
          <w:szCs w:val="24"/>
        </w:rPr>
        <w:t xml:space="preserve"> waiting list</w:t>
      </w:r>
      <w:r w:rsidR="005324A1">
        <w:rPr>
          <w:rFonts w:ascii="Times New Roman" w:eastAsia="Calibri" w:hAnsi="Times New Roman" w:cs="Times New Roman"/>
          <w:sz w:val="24"/>
          <w:szCs w:val="24"/>
        </w:rPr>
        <w:t xml:space="preserve"> RCT design </w:t>
      </w:r>
      <w:r w:rsidR="000C5C5E" w:rsidRPr="00F97CEE">
        <w:rPr>
          <w:rFonts w:ascii="Times New Roman" w:eastAsia="Calibri" w:hAnsi="Times New Roman" w:cs="Times New Roman"/>
          <w:sz w:val="24"/>
          <w:szCs w:val="24"/>
        </w:rPr>
        <w:t xml:space="preserve">to </w:t>
      </w:r>
      <w:r w:rsidR="008766F1">
        <w:rPr>
          <w:rFonts w:ascii="Times New Roman" w:eastAsia="Calibri" w:hAnsi="Times New Roman" w:cs="Times New Roman"/>
          <w:sz w:val="24"/>
          <w:szCs w:val="24"/>
        </w:rPr>
        <w:t xml:space="preserve">evaluate the effects of </w:t>
      </w:r>
      <w:r w:rsidR="002967A8">
        <w:rPr>
          <w:rFonts w:ascii="Times New Roman" w:eastAsia="Calibri" w:hAnsi="Times New Roman" w:cs="Times New Roman"/>
          <w:sz w:val="24"/>
          <w:szCs w:val="24"/>
        </w:rPr>
        <w:t>a</w:t>
      </w:r>
      <w:r w:rsidR="003C66C0">
        <w:rPr>
          <w:rFonts w:ascii="Times New Roman" w:eastAsia="Calibri" w:hAnsi="Times New Roman" w:cs="Times New Roman"/>
          <w:sz w:val="24"/>
          <w:szCs w:val="24"/>
        </w:rPr>
        <w:t xml:space="preserve"> brief online MBI</w:t>
      </w:r>
      <w:r w:rsidR="00513B63">
        <w:rPr>
          <w:rFonts w:ascii="Times New Roman" w:eastAsia="Calibri" w:hAnsi="Times New Roman" w:cs="Times New Roman"/>
          <w:sz w:val="24"/>
          <w:szCs w:val="24"/>
        </w:rPr>
        <w:t xml:space="preserve"> on paranoia</w:t>
      </w:r>
      <w:r w:rsidR="00E06E2F">
        <w:rPr>
          <w:rFonts w:ascii="Times New Roman" w:eastAsia="Calibri" w:hAnsi="Times New Roman" w:cs="Times New Roman"/>
          <w:sz w:val="24"/>
          <w:szCs w:val="24"/>
        </w:rPr>
        <w:t xml:space="preserve"> in a non-clinical population</w:t>
      </w:r>
      <w:r w:rsidR="00DD609F">
        <w:rPr>
          <w:rFonts w:ascii="Times New Roman" w:eastAsia="Calibri" w:hAnsi="Times New Roman" w:cs="Times New Roman"/>
          <w:sz w:val="24"/>
          <w:szCs w:val="24"/>
        </w:rPr>
        <w:t xml:space="preserve">. </w:t>
      </w:r>
      <w:r w:rsidR="00454883">
        <w:rPr>
          <w:rFonts w:ascii="Times New Roman" w:eastAsia="Calibri" w:hAnsi="Times New Roman" w:cs="Times New Roman"/>
          <w:sz w:val="24"/>
          <w:szCs w:val="24"/>
        </w:rPr>
        <w:t xml:space="preserve"> </w:t>
      </w:r>
      <w:r w:rsidR="00C15FAC" w:rsidRPr="00F97CEE">
        <w:rPr>
          <w:rFonts w:ascii="Times New Roman" w:eastAsia="Calibri" w:hAnsi="Times New Roman" w:cs="Times New Roman"/>
          <w:sz w:val="24"/>
          <w:szCs w:val="24"/>
        </w:rPr>
        <w:t xml:space="preserve">Repeated measures were taken at baseline, after the two week intervention and at </w:t>
      </w:r>
      <w:r w:rsidR="00C15FAC">
        <w:rPr>
          <w:rFonts w:ascii="Times New Roman" w:eastAsia="Calibri" w:hAnsi="Times New Roman" w:cs="Times New Roman"/>
          <w:sz w:val="24"/>
          <w:szCs w:val="24"/>
        </w:rPr>
        <w:t>one week follow-up for each condition</w:t>
      </w:r>
      <w:r w:rsidR="00DD609F">
        <w:rPr>
          <w:rFonts w:ascii="Times New Roman" w:eastAsia="Calibri" w:hAnsi="Times New Roman" w:cs="Times New Roman"/>
          <w:sz w:val="24"/>
          <w:szCs w:val="24"/>
        </w:rPr>
        <w:t xml:space="preserve">.  </w:t>
      </w:r>
      <w:r w:rsidR="00B61690">
        <w:rPr>
          <w:rFonts w:ascii="Times New Roman" w:eastAsia="Calibri" w:hAnsi="Times New Roman" w:cs="Times New Roman"/>
          <w:sz w:val="24"/>
          <w:szCs w:val="24"/>
        </w:rPr>
        <w:t>T</w:t>
      </w:r>
      <w:r w:rsidR="00E32106">
        <w:rPr>
          <w:rFonts w:ascii="Times New Roman" w:eastAsia="Calibri" w:hAnsi="Times New Roman" w:cs="Times New Roman"/>
          <w:sz w:val="24"/>
          <w:szCs w:val="24"/>
        </w:rPr>
        <w:t>he study</w:t>
      </w:r>
      <w:r w:rsidR="000C5C5E" w:rsidRPr="00F97CEE">
        <w:rPr>
          <w:rFonts w:ascii="Times New Roman" w:eastAsia="Calibri" w:hAnsi="Times New Roman" w:cs="Times New Roman"/>
          <w:sz w:val="24"/>
          <w:szCs w:val="24"/>
        </w:rPr>
        <w:t xml:space="preserve"> test</w:t>
      </w:r>
      <w:r w:rsidR="00E32106">
        <w:rPr>
          <w:rFonts w:ascii="Times New Roman" w:eastAsia="Calibri" w:hAnsi="Times New Roman" w:cs="Times New Roman"/>
          <w:sz w:val="24"/>
          <w:szCs w:val="24"/>
        </w:rPr>
        <w:t>ed</w:t>
      </w:r>
      <w:r w:rsidR="000C5C5E" w:rsidRPr="00F97CEE">
        <w:rPr>
          <w:rFonts w:ascii="Times New Roman" w:eastAsia="Calibri" w:hAnsi="Times New Roman" w:cs="Times New Roman"/>
          <w:sz w:val="24"/>
          <w:szCs w:val="24"/>
        </w:rPr>
        <w:t xml:space="preserve"> the following hypotheses:</w:t>
      </w:r>
      <w:r w:rsidR="003C66C0">
        <w:rPr>
          <w:rFonts w:ascii="Times New Roman" w:eastAsia="Calibri" w:hAnsi="Times New Roman" w:cs="Times New Roman"/>
          <w:sz w:val="24"/>
          <w:szCs w:val="24"/>
        </w:rPr>
        <w:t xml:space="preserve"> (1) </w:t>
      </w:r>
      <w:r w:rsidR="000C5C5E" w:rsidRPr="00F97CEE">
        <w:rPr>
          <w:rFonts w:ascii="Times New Roman" w:eastAsia="Calibri" w:hAnsi="Times New Roman" w:cs="Times New Roman"/>
          <w:sz w:val="24"/>
          <w:szCs w:val="24"/>
        </w:rPr>
        <w:t xml:space="preserve">Participation in an online MBI will lead to greater reductions in paranoia </w:t>
      </w:r>
      <w:r w:rsidR="00D96090">
        <w:rPr>
          <w:rFonts w:ascii="Times New Roman" w:eastAsia="Calibri" w:hAnsi="Times New Roman" w:cs="Times New Roman"/>
          <w:sz w:val="24"/>
          <w:szCs w:val="24"/>
        </w:rPr>
        <w:t>at post-intervention and follow-up</w:t>
      </w:r>
      <w:r w:rsidR="000C5C5E" w:rsidRPr="00F97CEE">
        <w:rPr>
          <w:rFonts w:ascii="Times New Roman" w:eastAsia="Calibri" w:hAnsi="Times New Roman" w:cs="Times New Roman"/>
          <w:sz w:val="24"/>
          <w:szCs w:val="24"/>
        </w:rPr>
        <w:t xml:space="preserve"> compared to a waitlist control</w:t>
      </w:r>
      <w:r w:rsidR="003C66C0">
        <w:rPr>
          <w:rFonts w:ascii="Times New Roman" w:eastAsia="Calibri" w:hAnsi="Times New Roman" w:cs="Times New Roman"/>
          <w:sz w:val="24"/>
          <w:szCs w:val="24"/>
        </w:rPr>
        <w:t xml:space="preserve">; and (2) </w:t>
      </w:r>
      <w:r w:rsidR="00C90D17">
        <w:rPr>
          <w:rFonts w:ascii="Times New Roman" w:eastAsia="Calibri" w:hAnsi="Times New Roman" w:cs="Times New Roman"/>
          <w:sz w:val="24"/>
          <w:szCs w:val="24"/>
        </w:rPr>
        <w:t>Improvements in mindfulness will mediate the relationship between intervention type (MBI or wait-list) and reductions in paranoia</w:t>
      </w:r>
      <w:r w:rsidR="00DD609F">
        <w:rPr>
          <w:rFonts w:ascii="Times New Roman" w:eastAsia="Calibri" w:hAnsi="Times New Roman" w:cs="Times New Roman"/>
          <w:sz w:val="24"/>
          <w:szCs w:val="24"/>
        </w:rPr>
        <w:t xml:space="preserve">.  </w:t>
      </w:r>
    </w:p>
    <w:p w14:paraId="56A52164" w14:textId="77777777" w:rsidR="000C5C5E" w:rsidRDefault="000C5C5E" w:rsidP="00AF7AA4">
      <w:pPr>
        <w:spacing w:after="0" w:line="240" w:lineRule="auto"/>
        <w:jc w:val="center"/>
        <w:rPr>
          <w:rFonts w:ascii="Times New Roman" w:eastAsia="Calibri" w:hAnsi="Times New Roman" w:cs="Times New Roman"/>
          <w:b/>
          <w:sz w:val="24"/>
          <w:szCs w:val="24"/>
        </w:rPr>
      </w:pPr>
      <w:r w:rsidRPr="00F97CEE">
        <w:rPr>
          <w:rFonts w:ascii="Times New Roman" w:eastAsia="Calibri" w:hAnsi="Times New Roman" w:cs="Times New Roman"/>
          <w:b/>
          <w:sz w:val="24"/>
          <w:szCs w:val="24"/>
        </w:rPr>
        <w:t>Method</w:t>
      </w:r>
    </w:p>
    <w:p w14:paraId="17FED771" w14:textId="77777777" w:rsidR="004601E7" w:rsidRPr="00F97CEE" w:rsidRDefault="004601E7" w:rsidP="00DC4A34">
      <w:pPr>
        <w:spacing w:after="0" w:line="240" w:lineRule="auto"/>
        <w:rPr>
          <w:rFonts w:ascii="Times New Roman" w:eastAsia="Calibri" w:hAnsi="Times New Roman" w:cs="Times New Roman"/>
          <w:b/>
          <w:sz w:val="24"/>
          <w:szCs w:val="24"/>
        </w:rPr>
      </w:pPr>
    </w:p>
    <w:p w14:paraId="269BC2EC" w14:textId="77777777" w:rsidR="004601E7" w:rsidRDefault="000C5C5E" w:rsidP="00DC4A34">
      <w:pPr>
        <w:spacing w:after="0" w:line="480" w:lineRule="auto"/>
        <w:rPr>
          <w:rFonts w:ascii="Times New Roman" w:eastAsia="Calibri" w:hAnsi="Times New Roman" w:cs="Times New Roman"/>
          <w:sz w:val="24"/>
          <w:szCs w:val="24"/>
        </w:rPr>
      </w:pPr>
      <w:r w:rsidRPr="00F97CEE">
        <w:rPr>
          <w:rFonts w:ascii="Times New Roman" w:eastAsia="Calibri" w:hAnsi="Times New Roman" w:cs="Times New Roman"/>
          <w:b/>
          <w:sz w:val="24"/>
          <w:szCs w:val="24"/>
        </w:rPr>
        <w:t xml:space="preserve">Participants </w:t>
      </w:r>
    </w:p>
    <w:p w14:paraId="4091AC67" w14:textId="29A134A4" w:rsidR="00DD609F" w:rsidRDefault="00DD609F" w:rsidP="00DC4A34">
      <w:pPr>
        <w:spacing w:after="0" w:line="480" w:lineRule="auto"/>
        <w:ind w:firstLine="720"/>
        <w:rPr>
          <w:rFonts w:ascii="Times New Roman" w:eastAsia="Calibri" w:hAnsi="Times New Roman" w:cs="Times New Roman"/>
          <w:sz w:val="24"/>
          <w:szCs w:val="24"/>
        </w:rPr>
      </w:pPr>
      <w:r w:rsidRPr="00F97CEE">
        <w:rPr>
          <w:rFonts w:ascii="Times New Roman" w:eastAsia="Calibri" w:hAnsi="Times New Roman" w:cs="Times New Roman"/>
          <w:sz w:val="24"/>
          <w:szCs w:val="24"/>
        </w:rPr>
        <w:t xml:space="preserve">Previous research using a matched online MBI found medium effect sizes ranging from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0.41 to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0.62 on measures of mindfulness, stress, anxiety and depression (Cavanagh </w:t>
      </w:r>
      <w:r w:rsidR="00454883">
        <w:rPr>
          <w:rFonts w:ascii="Times New Roman" w:eastAsia="Calibri" w:hAnsi="Times New Roman" w:cs="Times New Roman"/>
          <w:sz w:val="24"/>
          <w:szCs w:val="24"/>
        </w:rPr>
        <w:t>et al.</w:t>
      </w:r>
      <w:r w:rsidRPr="00F97CEE">
        <w:rPr>
          <w:rFonts w:ascii="Times New Roman" w:eastAsia="Calibri" w:hAnsi="Times New Roman" w:cs="Times New Roman"/>
          <w:sz w:val="24"/>
          <w:szCs w:val="24"/>
        </w:rPr>
        <w:t xml:space="preserve"> 2013)</w:t>
      </w:r>
      <w:r w:rsidR="00605DDA">
        <w:rPr>
          <w:rFonts w:ascii="Times New Roman" w:eastAsia="Calibri" w:hAnsi="Times New Roman" w:cs="Times New Roman"/>
          <w:sz w:val="24"/>
          <w:szCs w:val="24"/>
        </w:rPr>
        <w:t xml:space="preserve"> in a </w:t>
      </w:r>
      <w:r w:rsidR="00366C18">
        <w:rPr>
          <w:rFonts w:ascii="Times New Roman" w:eastAsia="Calibri" w:hAnsi="Times New Roman" w:cs="Times New Roman"/>
          <w:sz w:val="24"/>
          <w:szCs w:val="24"/>
        </w:rPr>
        <w:t>non-clinical</w:t>
      </w:r>
      <w:r w:rsidR="00605DDA">
        <w:rPr>
          <w:rFonts w:ascii="Times New Roman" w:eastAsia="Calibri" w:hAnsi="Times New Roman" w:cs="Times New Roman"/>
          <w:sz w:val="24"/>
          <w:szCs w:val="24"/>
        </w:rPr>
        <w:t xml:space="preserve"> sample</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Taking this into account medium effect sizes were assumed</w:t>
      </w:r>
      <w:r>
        <w:rPr>
          <w:rFonts w:ascii="Times New Roman" w:eastAsia="Calibri" w:hAnsi="Times New Roman" w:cs="Times New Roman"/>
          <w:sz w:val="24"/>
          <w:szCs w:val="24"/>
        </w:rPr>
        <w:t xml:space="preserve"> and t</w:t>
      </w:r>
      <w:r w:rsidRPr="00F97CEE">
        <w:rPr>
          <w:rFonts w:ascii="Times New Roman" w:eastAsia="Calibri" w:hAnsi="Times New Roman" w:cs="Times New Roman"/>
          <w:sz w:val="24"/>
          <w:szCs w:val="24"/>
        </w:rPr>
        <w:t>herefore, to test the mediation model with 80% power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.05) in a bias-corrected bootstrapped mediation analysis, a minimum of 36 </w:t>
      </w:r>
      <w:r w:rsidR="009D0B14">
        <w:rPr>
          <w:rFonts w:ascii="Times New Roman" w:eastAsia="Calibri" w:hAnsi="Times New Roman" w:cs="Times New Roman"/>
          <w:sz w:val="24"/>
          <w:szCs w:val="24"/>
        </w:rPr>
        <w:t>study completers</w:t>
      </w:r>
      <w:r w:rsidR="009D0B14"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per condition were needed (Fritz and MacKinnon, 2007).</w:t>
      </w:r>
      <w:r w:rsidR="00A35536">
        <w:rPr>
          <w:rFonts w:ascii="Times New Roman" w:eastAsia="Calibri" w:hAnsi="Times New Roman" w:cs="Times New Roman"/>
          <w:sz w:val="24"/>
          <w:szCs w:val="24"/>
        </w:rPr>
        <w:t xml:space="preserve">  </w:t>
      </w:r>
      <w:r w:rsidR="00CD38CD">
        <w:rPr>
          <w:rFonts w:ascii="Times New Roman" w:eastAsia="Calibri" w:hAnsi="Times New Roman" w:cs="Times New Roman"/>
          <w:sz w:val="24"/>
          <w:szCs w:val="24"/>
        </w:rPr>
        <w:t xml:space="preserve">Inclusion criteria were that </w:t>
      </w:r>
      <w:r w:rsidR="00A35536" w:rsidRPr="00A35536">
        <w:rPr>
          <w:rFonts w:ascii="Times New Roman" w:eastAsia="Calibri" w:hAnsi="Times New Roman" w:cs="Times New Roman"/>
          <w:sz w:val="24"/>
          <w:szCs w:val="24"/>
        </w:rPr>
        <w:t>participants had to be over 18 years of age, able to understand English and have capacity to consent to the study.</w:t>
      </w:r>
      <w:r w:rsidR="00CD38CD">
        <w:rPr>
          <w:rFonts w:ascii="Times New Roman" w:eastAsia="Calibri" w:hAnsi="Times New Roman" w:cs="Times New Roman"/>
          <w:sz w:val="24"/>
          <w:szCs w:val="24"/>
        </w:rPr>
        <w:t xml:space="preserve">  There were no exclusion criteria.</w:t>
      </w:r>
    </w:p>
    <w:p w14:paraId="2F8FCF00" w14:textId="3232EC39" w:rsidR="000A483B" w:rsidRDefault="00D0705F" w:rsidP="00DC4A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Participants </w:t>
      </w:r>
      <w:r w:rsidR="000C5C5E" w:rsidRPr="00F97CEE">
        <w:rPr>
          <w:rFonts w:ascii="Times New Roman" w:eastAsia="Calibri" w:hAnsi="Times New Roman" w:cs="Times New Roman"/>
          <w:sz w:val="24"/>
          <w:szCs w:val="24"/>
        </w:rPr>
        <w:t xml:space="preserve">were </w:t>
      </w:r>
      <w:r w:rsidR="008F69E9">
        <w:rPr>
          <w:rFonts w:ascii="Times New Roman" w:eastAsia="Calibri" w:hAnsi="Times New Roman" w:cs="Times New Roman"/>
          <w:sz w:val="24"/>
          <w:szCs w:val="24"/>
        </w:rPr>
        <w:t xml:space="preserve">110 </w:t>
      </w:r>
      <w:r w:rsidR="000C5C5E" w:rsidRPr="00F97CEE">
        <w:rPr>
          <w:rFonts w:ascii="Times New Roman" w:eastAsia="Calibri" w:hAnsi="Times New Roman" w:cs="Times New Roman"/>
          <w:sz w:val="24"/>
          <w:szCs w:val="24"/>
        </w:rPr>
        <w:t>people</w:t>
      </w:r>
      <w:r w:rsidR="008F69E9">
        <w:rPr>
          <w:rFonts w:ascii="Times New Roman" w:eastAsia="Calibri" w:hAnsi="Times New Roman" w:cs="Times New Roman"/>
          <w:sz w:val="24"/>
          <w:szCs w:val="24"/>
        </w:rPr>
        <w:t xml:space="preserve"> (48% were students and 89% were female) who </w:t>
      </w:r>
      <w:r w:rsidR="00F65CF2">
        <w:rPr>
          <w:rFonts w:ascii="Times New Roman" w:eastAsia="Calibri" w:hAnsi="Times New Roman" w:cs="Times New Roman"/>
          <w:sz w:val="24"/>
          <w:szCs w:val="24"/>
        </w:rPr>
        <w:t xml:space="preserve">were recruited either through a British </w:t>
      </w:r>
      <w:r w:rsidR="00E06E2F">
        <w:rPr>
          <w:rFonts w:ascii="Times New Roman" w:eastAsia="Calibri" w:hAnsi="Times New Roman" w:cs="Times New Roman"/>
          <w:sz w:val="24"/>
          <w:szCs w:val="24"/>
        </w:rPr>
        <w:t>u</w:t>
      </w:r>
      <w:r w:rsidR="00F65CF2">
        <w:rPr>
          <w:rFonts w:ascii="Times New Roman" w:eastAsia="Calibri" w:hAnsi="Times New Roman" w:cs="Times New Roman"/>
          <w:sz w:val="24"/>
          <w:szCs w:val="24"/>
        </w:rPr>
        <w:t xml:space="preserve">niversity </w:t>
      </w:r>
      <w:r w:rsidR="000C5C5E" w:rsidRPr="00F97CEE">
        <w:rPr>
          <w:rFonts w:ascii="Times New Roman" w:eastAsia="Calibri" w:hAnsi="Times New Roman" w:cs="Times New Roman"/>
          <w:sz w:val="24"/>
          <w:szCs w:val="24"/>
        </w:rPr>
        <w:t xml:space="preserve">or </w:t>
      </w:r>
      <w:r w:rsidR="00F65CF2">
        <w:rPr>
          <w:rFonts w:ascii="Times New Roman" w:eastAsia="Calibri" w:hAnsi="Times New Roman" w:cs="Times New Roman"/>
          <w:sz w:val="24"/>
          <w:szCs w:val="24"/>
        </w:rPr>
        <w:t xml:space="preserve">via posts </w:t>
      </w:r>
      <w:r w:rsidR="000C5C5E" w:rsidRPr="00F97CEE">
        <w:rPr>
          <w:rFonts w:ascii="Times New Roman" w:eastAsia="Calibri" w:hAnsi="Times New Roman" w:cs="Times New Roman"/>
          <w:sz w:val="24"/>
          <w:szCs w:val="24"/>
        </w:rPr>
        <w:t xml:space="preserve">on social media </w:t>
      </w:r>
      <w:r w:rsidR="00F65CF2">
        <w:rPr>
          <w:rFonts w:ascii="Times New Roman" w:eastAsia="Calibri" w:hAnsi="Times New Roman" w:cs="Times New Roman"/>
          <w:sz w:val="24"/>
          <w:szCs w:val="24"/>
        </w:rPr>
        <w:t>web</w:t>
      </w:r>
      <w:r w:rsidR="000C5C5E" w:rsidRPr="00F97CEE">
        <w:rPr>
          <w:rFonts w:ascii="Times New Roman" w:eastAsia="Calibri" w:hAnsi="Times New Roman" w:cs="Times New Roman"/>
          <w:sz w:val="24"/>
          <w:szCs w:val="24"/>
        </w:rPr>
        <w:t>sites</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The sample age range</w:t>
      </w:r>
      <w:r w:rsidR="00BF74D3">
        <w:rPr>
          <w:rFonts w:ascii="Times New Roman" w:eastAsia="Calibri" w:hAnsi="Times New Roman" w:cs="Times New Roman"/>
          <w:sz w:val="24"/>
          <w:szCs w:val="24"/>
        </w:rPr>
        <w:t>d from 18 to 67 years old (</w:t>
      </w:r>
      <w:r w:rsidR="00F65CF2" w:rsidRPr="00F65CF2">
        <w:rPr>
          <w:rFonts w:ascii="Times New Roman" w:eastAsia="Calibri" w:hAnsi="Times New Roman" w:cs="Times New Roman"/>
          <w:i/>
          <w:sz w:val="24"/>
          <w:szCs w:val="24"/>
        </w:rPr>
        <w:t>M</w:t>
      </w:r>
      <w:r w:rsidR="00F65CF2">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 3</w:t>
      </w:r>
      <w:r w:rsidR="00BF74D3">
        <w:rPr>
          <w:rFonts w:ascii="Times New Roman" w:eastAsia="Calibri" w:hAnsi="Times New Roman" w:cs="Times New Roman"/>
          <w:sz w:val="24"/>
          <w:szCs w:val="24"/>
        </w:rPr>
        <w:t xml:space="preserve">2.16 years, </w:t>
      </w:r>
      <w:r w:rsidR="00BF74D3" w:rsidRPr="00F65CF2">
        <w:rPr>
          <w:rFonts w:ascii="Times New Roman" w:eastAsia="Calibri" w:hAnsi="Times New Roman" w:cs="Times New Roman"/>
          <w:i/>
          <w:sz w:val="24"/>
          <w:szCs w:val="24"/>
        </w:rPr>
        <w:t>SD</w:t>
      </w:r>
      <w:r w:rsidR="00F65CF2">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 13.57 years)</w:t>
      </w:r>
      <w:r w:rsidR="00DD609F">
        <w:rPr>
          <w:rFonts w:ascii="Times New Roman" w:eastAsia="Calibri" w:hAnsi="Times New Roman" w:cs="Times New Roman"/>
          <w:sz w:val="24"/>
          <w:szCs w:val="24"/>
        </w:rPr>
        <w:t xml:space="preserve">.  </w:t>
      </w:r>
      <w:r w:rsidR="00F65CF2">
        <w:rPr>
          <w:rFonts w:ascii="Times New Roman" w:eastAsia="Calibri" w:hAnsi="Times New Roman" w:cs="Times New Roman"/>
          <w:sz w:val="24"/>
          <w:szCs w:val="24"/>
        </w:rPr>
        <w:t xml:space="preserve">The study protocol was approved by the </w:t>
      </w:r>
      <w:r w:rsidR="00005C11">
        <w:rPr>
          <w:rFonts w:ascii="Times New Roman" w:eastAsia="Calibri" w:hAnsi="Times New Roman" w:cs="Times New Roman"/>
          <w:sz w:val="24"/>
          <w:szCs w:val="24"/>
        </w:rPr>
        <w:t xml:space="preserve">host </w:t>
      </w:r>
      <w:r w:rsidR="00F65CF2">
        <w:rPr>
          <w:rFonts w:ascii="Times New Roman" w:eastAsia="Calibri" w:hAnsi="Times New Roman" w:cs="Times New Roman"/>
          <w:sz w:val="24"/>
          <w:szCs w:val="24"/>
        </w:rPr>
        <w:t>University Ethics Committee, and all participants gave online informed consent prior to participation.</w:t>
      </w:r>
    </w:p>
    <w:p w14:paraId="6765402D" w14:textId="77777777" w:rsidR="002332D6" w:rsidRDefault="00DA1F27" w:rsidP="002332D6">
      <w:pPr>
        <w:spacing w:after="0" w:line="480" w:lineRule="auto"/>
        <w:rPr>
          <w:rFonts w:ascii="Times New Roman" w:eastAsia="Calibri" w:hAnsi="Times New Roman" w:cs="Times New Roman"/>
          <w:b/>
          <w:sz w:val="24"/>
          <w:szCs w:val="24"/>
        </w:rPr>
      </w:pPr>
      <w:r w:rsidRPr="008F4398">
        <w:rPr>
          <w:rFonts w:ascii="Times New Roman" w:eastAsia="Calibri" w:hAnsi="Times New Roman" w:cs="Times New Roman"/>
          <w:b/>
          <w:sz w:val="24"/>
          <w:szCs w:val="24"/>
        </w:rPr>
        <w:t>P</w:t>
      </w:r>
      <w:r w:rsidRPr="00F97CEE">
        <w:rPr>
          <w:rFonts w:ascii="Times New Roman" w:eastAsia="Calibri" w:hAnsi="Times New Roman" w:cs="Times New Roman"/>
          <w:b/>
          <w:sz w:val="24"/>
          <w:szCs w:val="24"/>
        </w:rPr>
        <w:t>rocedure</w:t>
      </w:r>
    </w:p>
    <w:p w14:paraId="00179BE0" w14:textId="325BDBDC" w:rsidR="00DA1F27" w:rsidRPr="002332D6" w:rsidRDefault="00DA1F27" w:rsidP="002332D6">
      <w:pPr>
        <w:spacing w:after="0" w:line="480" w:lineRule="auto"/>
        <w:ind w:firstLine="720"/>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Following </w:t>
      </w:r>
      <w:r w:rsidRPr="00F97CEE">
        <w:rPr>
          <w:rFonts w:ascii="Times New Roman" w:eastAsia="Calibri" w:hAnsi="Times New Roman" w:cs="Times New Roman"/>
          <w:sz w:val="24"/>
          <w:szCs w:val="24"/>
        </w:rPr>
        <w:t>informed consent</w:t>
      </w:r>
      <w:r>
        <w:rPr>
          <w:rFonts w:ascii="Times New Roman" w:eastAsia="Calibri" w:hAnsi="Times New Roman" w:cs="Times New Roman"/>
          <w:sz w:val="24"/>
          <w:szCs w:val="24"/>
        </w:rPr>
        <w:t xml:space="preserve">, all </w:t>
      </w:r>
      <w:r w:rsidRPr="00F97CEE">
        <w:rPr>
          <w:rFonts w:ascii="Times New Roman" w:eastAsia="Calibri" w:hAnsi="Times New Roman" w:cs="Times New Roman"/>
          <w:sz w:val="24"/>
          <w:szCs w:val="24"/>
        </w:rPr>
        <w:t>participants complete</w:t>
      </w:r>
      <w:r>
        <w:rPr>
          <w:rFonts w:ascii="Times New Roman" w:eastAsia="Calibri" w:hAnsi="Times New Roman" w:cs="Times New Roman"/>
          <w:sz w:val="24"/>
          <w:szCs w:val="24"/>
        </w:rPr>
        <w:t xml:space="preserve">d </w:t>
      </w:r>
      <w:r w:rsidRPr="00F97CEE">
        <w:rPr>
          <w:rFonts w:ascii="Times New Roman" w:eastAsia="Calibri" w:hAnsi="Times New Roman" w:cs="Times New Roman"/>
          <w:sz w:val="24"/>
          <w:szCs w:val="24"/>
        </w:rPr>
        <w:t>baseline questionnaires online</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Within seven days of</w:t>
      </w:r>
      <w:r>
        <w:rPr>
          <w:rFonts w:ascii="Times New Roman" w:eastAsia="Calibri" w:hAnsi="Times New Roman" w:cs="Times New Roman"/>
          <w:sz w:val="24"/>
          <w:szCs w:val="24"/>
        </w:rPr>
        <w:t xml:space="preserve"> completing </w:t>
      </w:r>
      <w:r w:rsidRPr="00F97CEE">
        <w:rPr>
          <w:rFonts w:ascii="Times New Roman" w:eastAsia="Calibri" w:hAnsi="Times New Roman" w:cs="Times New Roman"/>
          <w:sz w:val="24"/>
          <w:szCs w:val="24"/>
        </w:rPr>
        <w:t>baseline questionnaires</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 participants were </w:t>
      </w:r>
      <w:r>
        <w:rPr>
          <w:rFonts w:ascii="Times New Roman" w:eastAsia="Calibri" w:hAnsi="Times New Roman" w:cs="Times New Roman"/>
          <w:sz w:val="24"/>
          <w:szCs w:val="24"/>
        </w:rPr>
        <w:t>randomised, using a computer generated block random allocation method,</w:t>
      </w:r>
      <w:r w:rsidRPr="00F97CEE">
        <w:rPr>
          <w:rFonts w:ascii="Times New Roman" w:eastAsia="Calibri" w:hAnsi="Times New Roman" w:cs="Times New Roman"/>
          <w:sz w:val="24"/>
          <w:szCs w:val="24"/>
        </w:rPr>
        <w:t xml:space="preserve"> to either the </w:t>
      </w:r>
      <w:r>
        <w:rPr>
          <w:rFonts w:ascii="Times New Roman" w:eastAsia="Calibri" w:hAnsi="Times New Roman" w:cs="Times New Roman"/>
          <w:sz w:val="24"/>
          <w:szCs w:val="24"/>
        </w:rPr>
        <w:t>mindfulness-based intervention (immediate start)</w:t>
      </w:r>
      <w:r w:rsidRPr="00F97CEE">
        <w:rPr>
          <w:rFonts w:ascii="Times New Roman" w:eastAsia="Calibri" w:hAnsi="Times New Roman" w:cs="Times New Roman"/>
          <w:sz w:val="24"/>
          <w:szCs w:val="24"/>
        </w:rPr>
        <w:t xml:space="preserve"> or wait-list control condition</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The intervention was accessible via a hyperlink supplied to participants</w:t>
      </w:r>
      <w:r>
        <w:rPr>
          <w:rFonts w:ascii="Times New Roman" w:eastAsia="Calibri" w:hAnsi="Times New Roman" w:cs="Times New Roman"/>
          <w:sz w:val="24"/>
          <w:szCs w:val="24"/>
        </w:rPr>
        <w:t>.  Participants completed the questionnaires (FFMQ and PS only) at the end of the intervention (i.e. a</w:t>
      </w:r>
      <w:r w:rsidRPr="00F97CEE">
        <w:rPr>
          <w:rFonts w:ascii="Times New Roman" w:eastAsia="Calibri" w:hAnsi="Times New Roman" w:cs="Times New Roman"/>
          <w:sz w:val="24"/>
          <w:szCs w:val="24"/>
        </w:rPr>
        <w:t>fter two weeks</w:t>
      </w:r>
      <w:r>
        <w:rPr>
          <w:rFonts w:ascii="Times New Roman" w:eastAsia="Calibri" w:hAnsi="Times New Roman" w:cs="Times New Roman"/>
          <w:sz w:val="24"/>
          <w:szCs w:val="24"/>
        </w:rPr>
        <w:t xml:space="preserve">) and again at follow up </w:t>
      </w:r>
      <w:r w:rsidRPr="00F97CEE">
        <w:rPr>
          <w:rFonts w:ascii="Times New Roman" w:eastAsia="Calibri" w:hAnsi="Times New Roman" w:cs="Times New Roman"/>
          <w:sz w:val="24"/>
          <w:szCs w:val="24"/>
        </w:rPr>
        <w:t>(</w:t>
      </w:r>
      <w:r>
        <w:rPr>
          <w:rFonts w:ascii="Times New Roman" w:eastAsia="Calibri" w:hAnsi="Times New Roman" w:cs="Times New Roman"/>
          <w:sz w:val="24"/>
          <w:szCs w:val="24"/>
        </w:rPr>
        <w:t>i.e. one week after the intervention had ended).  Individuals in the mindfulness group also completed t</w:t>
      </w:r>
      <w:r w:rsidRPr="00F97CEE">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participant </w:t>
      </w:r>
      <w:r w:rsidRPr="00F97CEE">
        <w:rPr>
          <w:rFonts w:ascii="Times New Roman" w:eastAsia="Calibri" w:hAnsi="Times New Roman" w:cs="Times New Roman"/>
          <w:sz w:val="24"/>
          <w:szCs w:val="24"/>
        </w:rPr>
        <w:t>engagement question</w:t>
      </w:r>
      <w:r>
        <w:rPr>
          <w:rFonts w:ascii="Times New Roman" w:eastAsia="Calibri" w:hAnsi="Times New Roman" w:cs="Times New Roman"/>
          <w:sz w:val="24"/>
          <w:szCs w:val="24"/>
        </w:rPr>
        <w:t>naire</w:t>
      </w:r>
      <w:r w:rsidRPr="00F97C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at two points in the study – at the end of the first week (to assess level of engagement and to remind them to continue accessing the material) and at the end of the second week.  Individuals in the </w:t>
      </w:r>
      <w:r w:rsidRPr="00F97CEE">
        <w:rPr>
          <w:rFonts w:ascii="Times New Roman" w:eastAsia="Calibri" w:hAnsi="Times New Roman" w:cs="Times New Roman"/>
          <w:sz w:val="24"/>
          <w:szCs w:val="24"/>
        </w:rPr>
        <w:t xml:space="preserve">wait-list </w:t>
      </w:r>
      <w:r>
        <w:rPr>
          <w:rFonts w:ascii="Times New Roman" w:eastAsia="Calibri" w:hAnsi="Times New Roman" w:cs="Times New Roman"/>
          <w:sz w:val="24"/>
          <w:szCs w:val="24"/>
        </w:rPr>
        <w:t xml:space="preserve">group </w:t>
      </w:r>
      <w:r w:rsidRPr="00F97CEE">
        <w:rPr>
          <w:rFonts w:ascii="Times New Roman" w:eastAsia="Calibri" w:hAnsi="Times New Roman" w:cs="Times New Roman"/>
          <w:sz w:val="24"/>
          <w:szCs w:val="24"/>
        </w:rPr>
        <w:t xml:space="preserve">were </w:t>
      </w:r>
      <w:r>
        <w:rPr>
          <w:rFonts w:ascii="Times New Roman" w:eastAsia="Calibri" w:hAnsi="Times New Roman" w:cs="Times New Roman"/>
          <w:sz w:val="24"/>
          <w:szCs w:val="24"/>
        </w:rPr>
        <w:t>g</w:t>
      </w:r>
      <w:r w:rsidRPr="00F97CEE">
        <w:rPr>
          <w:rFonts w:ascii="Times New Roman" w:eastAsia="Calibri" w:hAnsi="Times New Roman" w:cs="Times New Roman"/>
          <w:sz w:val="24"/>
          <w:szCs w:val="24"/>
        </w:rPr>
        <w:t>iven access to the</w:t>
      </w:r>
      <w:r>
        <w:rPr>
          <w:rFonts w:ascii="Times New Roman" w:eastAsia="Calibri" w:hAnsi="Times New Roman" w:cs="Times New Roman"/>
          <w:sz w:val="24"/>
          <w:szCs w:val="24"/>
        </w:rPr>
        <w:t xml:space="preserve"> online intervention </w:t>
      </w:r>
      <w:r w:rsidRPr="00F97CEE">
        <w:rPr>
          <w:rFonts w:ascii="Times New Roman" w:eastAsia="Calibri" w:hAnsi="Times New Roman" w:cs="Times New Roman"/>
          <w:sz w:val="24"/>
          <w:szCs w:val="24"/>
        </w:rPr>
        <w:t>at the end of the study once follow-up measures were completed</w:t>
      </w:r>
      <w:r>
        <w:rPr>
          <w:rFonts w:ascii="Times New Roman" w:eastAsia="Calibri" w:hAnsi="Times New Roman" w:cs="Times New Roman"/>
          <w:sz w:val="24"/>
          <w:szCs w:val="24"/>
        </w:rPr>
        <w:t xml:space="preserve">.  </w:t>
      </w:r>
    </w:p>
    <w:p w14:paraId="21F260E3" w14:textId="24AE7123" w:rsidR="00DA1F27" w:rsidRPr="00DA1F27" w:rsidRDefault="00DA1F27" w:rsidP="00DA1F27">
      <w:pPr>
        <w:spacing w:after="0" w:line="480" w:lineRule="auto"/>
        <w:ind w:firstLine="720"/>
        <w:rPr>
          <w:rFonts w:ascii="Times New Roman" w:eastAsia="Calibri" w:hAnsi="Times New Roman" w:cs="Times New Roman"/>
          <w:b/>
          <w:sz w:val="24"/>
          <w:szCs w:val="24"/>
        </w:rPr>
      </w:pPr>
      <w:r w:rsidRPr="00DA1F27">
        <w:rPr>
          <w:rFonts w:ascii="Times New Roman" w:eastAsia="Calibri" w:hAnsi="Times New Roman" w:cs="Times New Roman"/>
          <w:b/>
          <w:sz w:val="24"/>
          <w:szCs w:val="24"/>
        </w:rPr>
        <w:t>Online mindfulness-based intervention</w:t>
      </w:r>
      <w:r>
        <w:rPr>
          <w:rFonts w:ascii="Times New Roman" w:eastAsia="Calibri" w:hAnsi="Times New Roman" w:cs="Times New Roman"/>
          <w:b/>
          <w:sz w:val="24"/>
          <w:szCs w:val="24"/>
        </w:rPr>
        <w:t xml:space="preserve">. </w:t>
      </w:r>
      <w:r w:rsidRPr="00F97CEE">
        <w:rPr>
          <w:rFonts w:ascii="Times New Roman" w:eastAsia="Calibri" w:hAnsi="Times New Roman" w:cs="Times New Roman"/>
          <w:sz w:val="24"/>
          <w:szCs w:val="24"/>
        </w:rPr>
        <w:t xml:space="preserve">The ‘Learning Meditation Online’ intervention </w:t>
      </w:r>
      <w:r>
        <w:rPr>
          <w:rFonts w:ascii="Times New Roman" w:eastAsia="Calibri" w:hAnsi="Times New Roman" w:cs="Times New Roman"/>
          <w:sz w:val="24"/>
          <w:szCs w:val="24"/>
        </w:rPr>
        <w:t>was the intervention used by</w:t>
      </w:r>
      <w:r w:rsidRPr="00F97CEE">
        <w:rPr>
          <w:rFonts w:ascii="Times New Roman" w:eastAsia="Calibri" w:hAnsi="Times New Roman" w:cs="Times New Roman"/>
          <w:sz w:val="24"/>
          <w:szCs w:val="24"/>
        </w:rPr>
        <w:t xml:space="preserve"> Cavanagh et al</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(2013)</w:t>
      </w:r>
      <w:r>
        <w:rPr>
          <w:rFonts w:ascii="Times New Roman" w:eastAsia="Calibri" w:hAnsi="Times New Roman" w:cs="Times New Roman"/>
          <w:sz w:val="24"/>
          <w:szCs w:val="24"/>
        </w:rPr>
        <w:t xml:space="preserve"> with some minor adaptations.  </w:t>
      </w:r>
      <w:r w:rsidRPr="00F97CEE">
        <w:rPr>
          <w:rFonts w:ascii="Times New Roman" w:eastAsia="Calibri" w:hAnsi="Times New Roman" w:cs="Times New Roman"/>
          <w:sz w:val="24"/>
          <w:szCs w:val="24"/>
        </w:rPr>
        <w:t xml:space="preserve">It was a webpage hosted by the University of Surrey using </w:t>
      </w:r>
      <w:proofErr w:type="spellStart"/>
      <w:r w:rsidRPr="00F97CEE">
        <w:rPr>
          <w:rFonts w:ascii="Times New Roman" w:eastAsia="Calibri" w:hAnsi="Times New Roman" w:cs="Times New Roman"/>
          <w:sz w:val="24"/>
          <w:szCs w:val="24"/>
        </w:rPr>
        <w:t>Sawtooth</w:t>
      </w:r>
      <w:proofErr w:type="spellEnd"/>
      <w:r w:rsidRPr="00F97CEE">
        <w:rPr>
          <w:rFonts w:ascii="Times New Roman" w:eastAsia="Calibri" w:hAnsi="Times New Roman" w:cs="Times New Roman"/>
          <w:sz w:val="24"/>
          <w:szCs w:val="24"/>
        </w:rPr>
        <w:t xml:space="preserve"> Software technology (</w:t>
      </w:r>
      <w:proofErr w:type="spellStart"/>
      <w:r w:rsidRPr="00F97CEE">
        <w:rPr>
          <w:rFonts w:ascii="Times New Roman" w:eastAsia="Calibri" w:hAnsi="Times New Roman" w:cs="Times New Roman"/>
          <w:sz w:val="24"/>
          <w:szCs w:val="24"/>
        </w:rPr>
        <w:t>Sawtooth</w:t>
      </w:r>
      <w:proofErr w:type="spellEnd"/>
      <w:r w:rsidRPr="00F97CEE">
        <w:rPr>
          <w:rFonts w:ascii="Times New Roman" w:eastAsia="Calibri" w:hAnsi="Times New Roman" w:cs="Times New Roman"/>
          <w:sz w:val="24"/>
          <w:szCs w:val="24"/>
        </w:rPr>
        <w:t xml:space="preserve"> Software Inc</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SSI WEB program v8.3, Sequim, Washington, 2013)</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The web</w:t>
      </w:r>
      <w:r>
        <w:rPr>
          <w:rFonts w:ascii="Times New Roman" w:eastAsia="Calibri" w:hAnsi="Times New Roman" w:cs="Times New Roman"/>
          <w:sz w:val="24"/>
          <w:szCs w:val="24"/>
        </w:rPr>
        <w:t>site</w:t>
      </w:r>
      <w:r w:rsidRPr="00F97CEE">
        <w:rPr>
          <w:rFonts w:ascii="Times New Roman" w:eastAsia="Calibri" w:hAnsi="Times New Roman" w:cs="Times New Roman"/>
          <w:sz w:val="24"/>
          <w:szCs w:val="24"/>
        </w:rPr>
        <w:t xml:space="preserve"> was </w:t>
      </w:r>
      <w:r>
        <w:rPr>
          <w:rFonts w:ascii="Times New Roman" w:eastAsia="Calibri" w:hAnsi="Times New Roman" w:cs="Times New Roman"/>
          <w:sz w:val="24"/>
          <w:szCs w:val="24"/>
        </w:rPr>
        <w:t>divided</w:t>
      </w:r>
      <w:r w:rsidRPr="00F97CEE">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nto six sections.  </w:t>
      </w:r>
      <w:r w:rsidRPr="00F97CEE">
        <w:rPr>
          <w:rFonts w:ascii="Times New Roman" w:eastAsia="Calibri" w:hAnsi="Times New Roman" w:cs="Times New Roman"/>
          <w:sz w:val="24"/>
          <w:szCs w:val="24"/>
        </w:rPr>
        <w:t>The first section ‘what is mindfulness</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contained information about the purpose and benefits of learning mindfulness with a five minute video clip introducing the concept of mindfulness</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 xml:space="preserve">The second section ‘daily mindfulness practice’ provided a 10 minute guided mindfulness meditation in a male and female voice </w:t>
      </w:r>
      <w:r>
        <w:rPr>
          <w:rFonts w:ascii="Times New Roman" w:eastAsia="Calibri" w:hAnsi="Times New Roman" w:cs="Times New Roman"/>
          <w:sz w:val="24"/>
          <w:szCs w:val="24"/>
        </w:rPr>
        <w:t>t</w:t>
      </w:r>
      <w:r w:rsidRPr="00F97CEE">
        <w:rPr>
          <w:rFonts w:ascii="Times New Roman" w:eastAsia="Calibri" w:hAnsi="Times New Roman" w:cs="Times New Roman"/>
          <w:sz w:val="24"/>
          <w:szCs w:val="24"/>
        </w:rPr>
        <w:t xml:space="preserve">hat was </w:t>
      </w:r>
      <w:r>
        <w:rPr>
          <w:rFonts w:ascii="Times New Roman" w:eastAsia="Calibri" w:hAnsi="Times New Roman" w:cs="Times New Roman"/>
          <w:sz w:val="24"/>
          <w:szCs w:val="24"/>
        </w:rPr>
        <w:t>recorded from a script developed by</w:t>
      </w:r>
      <w:r w:rsidRPr="00F97CEE">
        <w:rPr>
          <w:rFonts w:ascii="Times New Roman" w:eastAsia="Calibri" w:hAnsi="Times New Roman" w:cs="Times New Roman"/>
          <w:sz w:val="24"/>
          <w:szCs w:val="24"/>
        </w:rPr>
        <w:t xml:space="preserve"> Chadwick (2006)</w:t>
      </w:r>
      <w:r>
        <w:rPr>
          <w:rFonts w:ascii="Times New Roman" w:eastAsia="Calibri" w:hAnsi="Times New Roman" w:cs="Times New Roman"/>
          <w:sz w:val="24"/>
          <w:szCs w:val="24"/>
        </w:rPr>
        <w:t xml:space="preserve">, and comprised a brief body scan, followed by mindful breathing and </w:t>
      </w:r>
      <w:proofErr w:type="spellStart"/>
      <w:r>
        <w:rPr>
          <w:rFonts w:ascii="Times New Roman" w:eastAsia="Calibri" w:hAnsi="Times New Roman" w:cs="Times New Roman"/>
          <w:sz w:val="24"/>
          <w:szCs w:val="24"/>
        </w:rPr>
        <w:t>choiceless</w:t>
      </w:r>
      <w:proofErr w:type="spellEnd"/>
      <w:r>
        <w:rPr>
          <w:rFonts w:ascii="Times New Roman" w:eastAsia="Calibri" w:hAnsi="Times New Roman" w:cs="Times New Roman"/>
          <w:sz w:val="24"/>
          <w:szCs w:val="24"/>
        </w:rPr>
        <w:t xml:space="preserve"> awareness.  The people who recorded the guided mindfulness meditation were experienced in practicing and delivering MBIs.  </w:t>
      </w:r>
      <w:r w:rsidRPr="00F97CEE">
        <w:rPr>
          <w:rFonts w:ascii="Times New Roman" w:eastAsia="Calibri" w:hAnsi="Times New Roman" w:cs="Times New Roman"/>
          <w:sz w:val="24"/>
          <w:szCs w:val="24"/>
        </w:rPr>
        <w:t>Section three ‘everyday mindfulness activities’ provided information on how to bring mindfulness to everyday activities</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 xml:space="preserve">The fourth section had frequently asked questions with answers to </w:t>
      </w:r>
      <w:r w:rsidRPr="00F97CEE">
        <w:rPr>
          <w:rFonts w:ascii="Times New Roman" w:eastAsia="Calibri" w:hAnsi="Times New Roman" w:cs="Times New Roman"/>
          <w:sz w:val="24"/>
          <w:szCs w:val="24"/>
        </w:rPr>
        <w:lastRenderedPageBreak/>
        <w:t>provide information about what to expect when practicing mindfulness</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 xml:space="preserve">Section five contained information about the study and section six gave contact details for </w:t>
      </w:r>
      <w:r>
        <w:rPr>
          <w:rFonts w:ascii="Times New Roman" w:eastAsia="Calibri" w:hAnsi="Times New Roman" w:cs="Times New Roman"/>
          <w:sz w:val="24"/>
          <w:szCs w:val="24"/>
        </w:rPr>
        <w:t xml:space="preserve">the research team alongside </w:t>
      </w:r>
      <w:r w:rsidRPr="00F97CEE">
        <w:rPr>
          <w:rFonts w:ascii="Times New Roman" w:eastAsia="Calibri" w:hAnsi="Times New Roman" w:cs="Times New Roman"/>
          <w:sz w:val="24"/>
          <w:szCs w:val="24"/>
        </w:rPr>
        <w:t>help and assistance such as counselling services and mental health charities</w:t>
      </w:r>
      <w:r>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 xml:space="preserve">The webpage was self-guided and email addresses of </w:t>
      </w:r>
      <w:r>
        <w:rPr>
          <w:rFonts w:ascii="Times New Roman" w:eastAsia="Calibri" w:hAnsi="Times New Roman" w:cs="Times New Roman"/>
          <w:sz w:val="24"/>
          <w:szCs w:val="24"/>
        </w:rPr>
        <w:t xml:space="preserve">the </w:t>
      </w:r>
      <w:r w:rsidRPr="00F97CEE">
        <w:rPr>
          <w:rFonts w:ascii="Times New Roman" w:eastAsia="Calibri" w:hAnsi="Times New Roman" w:cs="Times New Roman"/>
          <w:sz w:val="24"/>
          <w:szCs w:val="24"/>
        </w:rPr>
        <w:t>research</w:t>
      </w:r>
      <w:r>
        <w:rPr>
          <w:rFonts w:ascii="Times New Roman" w:eastAsia="Calibri" w:hAnsi="Times New Roman" w:cs="Times New Roman"/>
          <w:sz w:val="24"/>
          <w:szCs w:val="24"/>
        </w:rPr>
        <w:t xml:space="preserve"> team</w:t>
      </w:r>
      <w:r w:rsidRPr="00F97CEE">
        <w:rPr>
          <w:rFonts w:ascii="Times New Roman" w:eastAsia="Calibri" w:hAnsi="Times New Roman" w:cs="Times New Roman"/>
          <w:sz w:val="24"/>
          <w:szCs w:val="24"/>
        </w:rPr>
        <w:t xml:space="preserve"> were only provided in case of technical difficulties.</w:t>
      </w:r>
    </w:p>
    <w:p w14:paraId="3B04F5D6" w14:textId="24C38C82" w:rsidR="000C5C5E" w:rsidRPr="00F97CEE" w:rsidRDefault="003406FF" w:rsidP="00AF7AA4">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Measures</w:t>
      </w:r>
    </w:p>
    <w:p w14:paraId="23FF458D" w14:textId="77777777" w:rsidR="004601E7" w:rsidRPr="00F97CEE" w:rsidRDefault="004601E7" w:rsidP="00DC4A34">
      <w:pPr>
        <w:spacing w:after="0" w:line="240" w:lineRule="auto"/>
        <w:rPr>
          <w:rFonts w:ascii="Times New Roman" w:eastAsia="Calibri" w:hAnsi="Times New Roman" w:cs="Times New Roman"/>
          <w:sz w:val="24"/>
          <w:szCs w:val="24"/>
        </w:rPr>
      </w:pPr>
    </w:p>
    <w:p w14:paraId="34F95FA4" w14:textId="24094E7A" w:rsidR="000C5C5E" w:rsidRDefault="000C5C5E" w:rsidP="002332D6">
      <w:pPr>
        <w:spacing w:after="0" w:line="480" w:lineRule="auto"/>
        <w:ind w:firstLine="720"/>
        <w:rPr>
          <w:rFonts w:ascii="Times New Roman" w:eastAsia="Calibri" w:hAnsi="Times New Roman" w:cs="Times New Roman"/>
          <w:sz w:val="24"/>
          <w:szCs w:val="24"/>
        </w:rPr>
      </w:pPr>
      <w:r w:rsidRPr="002332D6">
        <w:rPr>
          <w:rFonts w:ascii="Times New Roman" w:eastAsia="Calibri" w:hAnsi="Times New Roman" w:cs="Times New Roman"/>
          <w:b/>
          <w:sz w:val="24"/>
          <w:szCs w:val="24"/>
        </w:rPr>
        <w:t>Five Facet Mindfulness Questionnaire (FFM</w:t>
      </w:r>
      <w:r w:rsidR="0049224E" w:rsidRPr="002332D6">
        <w:rPr>
          <w:rFonts w:ascii="Times New Roman" w:eastAsia="Calibri" w:hAnsi="Times New Roman" w:cs="Times New Roman"/>
          <w:b/>
          <w:sz w:val="24"/>
          <w:szCs w:val="24"/>
        </w:rPr>
        <w:t>Q</w:t>
      </w:r>
      <w:r w:rsidR="004D2753" w:rsidRPr="002332D6">
        <w:rPr>
          <w:rFonts w:ascii="Times New Roman" w:eastAsia="Calibri" w:hAnsi="Times New Roman" w:cs="Times New Roman"/>
          <w:b/>
          <w:sz w:val="24"/>
          <w:szCs w:val="24"/>
        </w:rPr>
        <w:t>:</w:t>
      </w:r>
      <w:r w:rsidR="0049224E" w:rsidRPr="002332D6">
        <w:rPr>
          <w:rFonts w:ascii="Times New Roman" w:eastAsia="Calibri" w:hAnsi="Times New Roman" w:cs="Times New Roman"/>
          <w:b/>
          <w:sz w:val="24"/>
          <w:szCs w:val="24"/>
        </w:rPr>
        <w:t xml:space="preserve"> Baer </w:t>
      </w:r>
      <w:r w:rsidR="00454883" w:rsidRPr="002332D6">
        <w:rPr>
          <w:rFonts w:ascii="Times New Roman" w:eastAsia="Calibri" w:hAnsi="Times New Roman" w:cs="Times New Roman"/>
          <w:b/>
          <w:sz w:val="24"/>
          <w:szCs w:val="24"/>
        </w:rPr>
        <w:t>et al.</w:t>
      </w:r>
      <w:r w:rsidR="0049224E" w:rsidRPr="002332D6">
        <w:rPr>
          <w:rFonts w:ascii="Times New Roman" w:eastAsia="Calibri" w:hAnsi="Times New Roman" w:cs="Times New Roman"/>
          <w:b/>
          <w:sz w:val="24"/>
          <w:szCs w:val="24"/>
        </w:rPr>
        <w:t xml:space="preserve"> 2006</w:t>
      </w:r>
      <w:r w:rsidRPr="002332D6">
        <w:rPr>
          <w:rFonts w:ascii="Times New Roman" w:eastAsia="Calibri" w:hAnsi="Times New Roman" w:cs="Times New Roman"/>
          <w:b/>
          <w:sz w:val="24"/>
          <w:szCs w:val="24"/>
        </w:rPr>
        <w:t>)</w:t>
      </w:r>
      <w:r w:rsidR="002332D6">
        <w:rPr>
          <w:rFonts w:ascii="Times New Roman" w:eastAsia="Calibri" w:hAnsi="Times New Roman" w:cs="Times New Roman"/>
          <w:b/>
          <w:sz w:val="24"/>
          <w:szCs w:val="24"/>
        </w:rPr>
        <w:t xml:space="preserve">. </w:t>
      </w:r>
      <w:r w:rsidRPr="00F97CEE">
        <w:rPr>
          <w:rFonts w:ascii="Times New Roman" w:eastAsia="Calibri" w:hAnsi="Times New Roman" w:cs="Times New Roman"/>
          <w:sz w:val="24"/>
          <w:szCs w:val="24"/>
        </w:rPr>
        <w:t xml:space="preserve">The FFMQ is a self-report scale that is used to </w:t>
      </w:r>
      <w:r w:rsidR="00F4372B">
        <w:rPr>
          <w:rFonts w:ascii="Times New Roman" w:eastAsia="Calibri" w:hAnsi="Times New Roman" w:cs="Times New Roman"/>
          <w:sz w:val="24"/>
          <w:szCs w:val="24"/>
        </w:rPr>
        <w:t xml:space="preserve">measure how mindful individuals </w:t>
      </w:r>
      <w:r w:rsidRPr="00F97CEE">
        <w:rPr>
          <w:rFonts w:ascii="Times New Roman" w:eastAsia="Calibri" w:hAnsi="Times New Roman" w:cs="Times New Roman"/>
          <w:sz w:val="24"/>
          <w:szCs w:val="24"/>
        </w:rPr>
        <w:t>are in their daily lives</w:t>
      </w:r>
      <w:r w:rsidR="00DD609F">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It has 39 items with each item rated on a five point Likert-type scale from 1 ‘never or rarely true’ to 5 ‘very often or always true’ and total scores for the FFMQ range between 39 and 195</w:t>
      </w:r>
      <w:r w:rsidR="00DD609F">
        <w:rPr>
          <w:rFonts w:ascii="Times New Roman" w:eastAsia="Calibri" w:hAnsi="Times New Roman" w:cs="Times New Roman"/>
          <w:sz w:val="24"/>
          <w:szCs w:val="24"/>
        </w:rPr>
        <w:t>.</w:t>
      </w:r>
      <w:r w:rsidR="004B3D9A">
        <w:rPr>
          <w:rFonts w:ascii="Times New Roman" w:eastAsia="Calibri" w:hAnsi="Times New Roman" w:cs="Times New Roman"/>
          <w:sz w:val="24"/>
          <w:szCs w:val="24"/>
        </w:rPr>
        <w:t xml:space="preserve">  </w:t>
      </w:r>
      <w:r w:rsidR="004B3D9A" w:rsidRPr="004B3D9A">
        <w:rPr>
          <w:rFonts w:ascii="Times New Roman" w:eastAsia="Calibri" w:hAnsi="Times New Roman" w:cs="Times New Roman"/>
          <w:sz w:val="24"/>
          <w:szCs w:val="24"/>
        </w:rPr>
        <w:t>It identifies five independent facets of mindfulness and therefore allows investigation into which aspects of mindfulness might be mediating change.</w:t>
      </w:r>
      <w:r w:rsidR="00F1612E">
        <w:rPr>
          <w:rFonts w:ascii="Times New Roman" w:eastAsia="Calibri" w:hAnsi="Times New Roman" w:cs="Times New Roman"/>
          <w:sz w:val="24"/>
          <w:szCs w:val="24"/>
        </w:rPr>
        <w:t xml:space="preserve">  The independent facets are observing (8 items; range 8 – 40), describing (8 items; range 8 – 40), acting with awareness (8 items; range 8 – 40), </w:t>
      </w:r>
      <w:proofErr w:type="spellStart"/>
      <w:r w:rsidR="00F1612E">
        <w:rPr>
          <w:rFonts w:ascii="Times New Roman" w:eastAsia="Calibri" w:hAnsi="Times New Roman" w:cs="Times New Roman"/>
          <w:sz w:val="24"/>
          <w:szCs w:val="24"/>
        </w:rPr>
        <w:t>nonjudging</w:t>
      </w:r>
      <w:proofErr w:type="spellEnd"/>
      <w:r w:rsidR="00F1612E">
        <w:rPr>
          <w:rFonts w:ascii="Times New Roman" w:eastAsia="Calibri" w:hAnsi="Times New Roman" w:cs="Times New Roman"/>
          <w:sz w:val="24"/>
          <w:szCs w:val="24"/>
        </w:rPr>
        <w:t xml:space="preserve"> of inner experience (8 items; range 8 – 40), and </w:t>
      </w:r>
      <w:proofErr w:type="spellStart"/>
      <w:r w:rsidR="00F1612E">
        <w:rPr>
          <w:rFonts w:ascii="Times New Roman" w:eastAsia="Calibri" w:hAnsi="Times New Roman" w:cs="Times New Roman"/>
          <w:sz w:val="24"/>
          <w:szCs w:val="24"/>
        </w:rPr>
        <w:t>nonreactivity</w:t>
      </w:r>
      <w:proofErr w:type="spellEnd"/>
      <w:r w:rsidR="00F1612E">
        <w:rPr>
          <w:rFonts w:ascii="Times New Roman" w:eastAsia="Calibri" w:hAnsi="Times New Roman" w:cs="Times New Roman"/>
          <w:sz w:val="24"/>
          <w:szCs w:val="24"/>
        </w:rPr>
        <w:t xml:space="preserve"> to inner experience (7 items; range 7 – 35).</w:t>
      </w:r>
      <w:r w:rsidR="00674FDB">
        <w:rPr>
          <w:rFonts w:ascii="Times New Roman" w:eastAsia="Calibri" w:hAnsi="Times New Roman" w:cs="Times New Roman"/>
          <w:sz w:val="24"/>
          <w:szCs w:val="24"/>
        </w:rPr>
        <w:t xml:space="preserve"> </w:t>
      </w:r>
      <w:r w:rsidR="004B3D9A" w:rsidRPr="004B3D9A">
        <w:rPr>
          <w:rFonts w:ascii="Times New Roman" w:eastAsia="Calibri" w:hAnsi="Times New Roman" w:cs="Times New Roman"/>
          <w:sz w:val="24"/>
          <w:szCs w:val="24"/>
        </w:rPr>
        <w:t xml:space="preserve">At present it is the most commonly used mindfulness questionnaire and it is based on a factor analysis of items from five frequently used mindfulness questionnaires (De Bruin </w:t>
      </w:r>
      <w:r w:rsidR="00454883">
        <w:rPr>
          <w:rFonts w:ascii="Times New Roman" w:eastAsia="Calibri" w:hAnsi="Times New Roman" w:cs="Times New Roman"/>
          <w:sz w:val="24"/>
          <w:szCs w:val="24"/>
        </w:rPr>
        <w:t>et al.</w:t>
      </w:r>
      <w:r w:rsidR="004B3D9A" w:rsidRPr="004B3D9A">
        <w:rPr>
          <w:rFonts w:ascii="Times New Roman" w:eastAsia="Calibri" w:hAnsi="Times New Roman" w:cs="Times New Roman"/>
          <w:sz w:val="24"/>
          <w:szCs w:val="24"/>
        </w:rPr>
        <w:t xml:space="preserve"> 2012).</w:t>
      </w:r>
      <w:r w:rsidR="00DD609F">
        <w:rPr>
          <w:rFonts w:ascii="Times New Roman" w:eastAsia="Calibri" w:hAnsi="Times New Roman" w:cs="Times New Roman"/>
          <w:sz w:val="24"/>
          <w:szCs w:val="24"/>
        </w:rPr>
        <w:t xml:space="preserve">  </w:t>
      </w:r>
      <w:r w:rsidR="00885D79" w:rsidRPr="00885D79">
        <w:rPr>
          <w:rFonts w:ascii="Times New Roman" w:eastAsia="Calibri" w:hAnsi="Times New Roman" w:cs="Times New Roman"/>
          <w:sz w:val="24"/>
          <w:szCs w:val="24"/>
        </w:rPr>
        <w:t>The scale has demonstrated adequate to good internal consistency for al</w:t>
      </w:r>
      <w:r w:rsidR="00885D79">
        <w:rPr>
          <w:rFonts w:ascii="Times New Roman" w:eastAsia="Calibri" w:hAnsi="Times New Roman" w:cs="Times New Roman"/>
          <w:sz w:val="24"/>
          <w:szCs w:val="24"/>
        </w:rPr>
        <w:t>l five facets (α</w:t>
      </w:r>
      <w:r w:rsidR="00885D79" w:rsidRPr="00885D79">
        <w:rPr>
          <w:rFonts w:ascii="Times New Roman" w:eastAsia="Calibri" w:hAnsi="Times New Roman" w:cs="Times New Roman"/>
          <w:sz w:val="24"/>
          <w:szCs w:val="24"/>
        </w:rPr>
        <w:t xml:space="preserve"> = 0.75 – 0.91)</w:t>
      </w:r>
      <w:r w:rsidR="00885D79">
        <w:rPr>
          <w:rFonts w:ascii="Times New Roman" w:eastAsia="Calibri" w:hAnsi="Times New Roman" w:cs="Times New Roman"/>
          <w:sz w:val="24"/>
          <w:szCs w:val="24"/>
        </w:rPr>
        <w:t xml:space="preserve"> and t</w:t>
      </w:r>
      <w:r w:rsidRPr="00F97CEE">
        <w:rPr>
          <w:rFonts w:ascii="Times New Roman" w:eastAsia="Calibri" w:hAnsi="Times New Roman" w:cs="Times New Roman"/>
          <w:sz w:val="24"/>
          <w:szCs w:val="24"/>
        </w:rPr>
        <w:t xml:space="preserve">he five </w:t>
      </w:r>
      <w:r w:rsidR="00F4372B">
        <w:rPr>
          <w:rFonts w:ascii="Times New Roman" w:eastAsia="Calibri" w:hAnsi="Times New Roman" w:cs="Times New Roman"/>
          <w:sz w:val="24"/>
          <w:szCs w:val="24"/>
        </w:rPr>
        <w:t>facets of mindfulness</w:t>
      </w:r>
      <w:r w:rsidRPr="00F97CEE">
        <w:rPr>
          <w:rFonts w:ascii="Times New Roman" w:eastAsia="Calibri" w:hAnsi="Times New Roman" w:cs="Times New Roman"/>
          <w:sz w:val="24"/>
          <w:szCs w:val="24"/>
        </w:rPr>
        <w:t xml:space="preserve"> have been shown to be robust for different types of samples including meditators, non-meditators, students and the general population</w:t>
      </w:r>
      <w:r w:rsidR="000A483B">
        <w:rPr>
          <w:rFonts w:ascii="Times New Roman" w:eastAsia="Calibri" w:hAnsi="Times New Roman" w:cs="Times New Roman"/>
          <w:sz w:val="24"/>
          <w:szCs w:val="24"/>
        </w:rPr>
        <w:t xml:space="preserve"> </w:t>
      </w:r>
      <w:r w:rsidR="000A483B" w:rsidRPr="00F97CEE">
        <w:rPr>
          <w:rFonts w:ascii="Times New Roman" w:eastAsia="Calibri" w:hAnsi="Times New Roman" w:cs="Times New Roman"/>
          <w:sz w:val="24"/>
          <w:szCs w:val="24"/>
        </w:rPr>
        <w:t>(</w:t>
      </w:r>
      <w:r w:rsidR="000A483B">
        <w:rPr>
          <w:rFonts w:ascii="Times New Roman" w:eastAsia="Calibri" w:hAnsi="Times New Roman" w:cs="Times New Roman"/>
          <w:sz w:val="24"/>
          <w:szCs w:val="24"/>
        </w:rPr>
        <w:t xml:space="preserve">Baer </w:t>
      </w:r>
      <w:r w:rsidR="00454883">
        <w:rPr>
          <w:rFonts w:ascii="Times New Roman" w:eastAsia="Calibri" w:hAnsi="Times New Roman" w:cs="Times New Roman"/>
          <w:sz w:val="24"/>
          <w:szCs w:val="24"/>
        </w:rPr>
        <w:t>et al.</w:t>
      </w:r>
      <w:r w:rsidR="000A483B">
        <w:rPr>
          <w:rFonts w:ascii="Times New Roman" w:eastAsia="Calibri" w:hAnsi="Times New Roman" w:cs="Times New Roman"/>
          <w:sz w:val="24"/>
          <w:szCs w:val="24"/>
        </w:rPr>
        <w:t xml:space="preserve"> 2006; </w:t>
      </w:r>
      <w:r w:rsidR="000A483B" w:rsidRPr="00F97CEE">
        <w:rPr>
          <w:rFonts w:ascii="Times New Roman" w:eastAsia="Calibri" w:hAnsi="Times New Roman" w:cs="Times New Roman"/>
          <w:sz w:val="24"/>
          <w:szCs w:val="24"/>
        </w:rPr>
        <w:t xml:space="preserve">Baer </w:t>
      </w:r>
      <w:r w:rsidR="00454883">
        <w:rPr>
          <w:rFonts w:ascii="Times New Roman" w:eastAsia="Calibri" w:hAnsi="Times New Roman" w:cs="Times New Roman"/>
          <w:sz w:val="24"/>
          <w:szCs w:val="24"/>
        </w:rPr>
        <w:t>et al.</w:t>
      </w:r>
      <w:r w:rsidR="000A483B" w:rsidRPr="00F97CEE">
        <w:rPr>
          <w:rFonts w:ascii="Times New Roman" w:eastAsia="Calibri" w:hAnsi="Times New Roman" w:cs="Times New Roman"/>
          <w:sz w:val="24"/>
          <w:szCs w:val="24"/>
        </w:rPr>
        <w:t xml:space="preserve"> 2008)</w:t>
      </w:r>
      <w:r w:rsidR="00DD609F">
        <w:rPr>
          <w:rFonts w:ascii="Times New Roman" w:eastAsia="Calibri" w:hAnsi="Times New Roman" w:cs="Times New Roman"/>
          <w:sz w:val="24"/>
          <w:szCs w:val="24"/>
        </w:rPr>
        <w:t xml:space="preserve">.  </w:t>
      </w:r>
      <w:r w:rsidR="00BE597B" w:rsidRPr="00F97CEE">
        <w:rPr>
          <w:rFonts w:ascii="Times New Roman" w:eastAsia="Calibri" w:hAnsi="Times New Roman" w:cs="Times New Roman"/>
          <w:sz w:val="24"/>
          <w:szCs w:val="24"/>
        </w:rPr>
        <w:t>Cronbach</w:t>
      </w:r>
      <w:r w:rsidR="00BE597B">
        <w:rPr>
          <w:rFonts w:ascii="Times New Roman" w:eastAsia="Calibri" w:hAnsi="Times New Roman" w:cs="Times New Roman"/>
          <w:sz w:val="24"/>
          <w:szCs w:val="24"/>
        </w:rPr>
        <w:t>’</w:t>
      </w:r>
      <w:r w:rsidR="00BE597B" w:rsidRPr="00F97CEE">
        <w:rPr>
          <w:rFonts w:ascii="Times New Roman" w:eastAsia="Calibri" w:hAnsi="Times New Roman" w:cs="Times New Roman"/>
          <w:sz w:val="24"/>
          <w:szCs w:val="24"/>
        </w:rPr>
        <w:t xml:space="preserve">s alpha for the </w:t>
      </w:r>
      <w:r w:rsidR="00BE597B">
        <w:rPr>
          <w:rFonts w:ascii="Times New Roman" w:eastAsia="Calibri" w:hAnsi="Times New Roman" w:cs="Times New Roman"/>
          <w:sz w:val="24"/>
          <w:szCs w:val="24"/>
        </w:rPr>
        <w:t>full FFMQ at baseline</w:t>
      </w:r>
      <w:r w:rsidR="00BE597B" w:rsidRPr="00F97CEE">
        <w:rPr>
          <w:rFonts w:ascii="Times New Roman" w:eastAsia="Calibri" w:hAnsi="Times New Roman" w:cs="Times New Roman"/>
          <w:sz w:val="24"/>
          <w:szCs w:val="24"/>
        </w:rPr>
        <w:t xml:space="preserve"> in the current study was .94</w:t>
      </w:r>
      <w:r w:rsidR="00BE597B">
        <w:rPr>
          <w:rFonts w:ascii="Times New Roman" w:eastAsia="Calibri" w:hAnsi="Times New Roman" w:cs="Times New Roman"/>
          <w:sz w:val="24"/>
          <w:szCs w:val="24"/>
        </w:rPr>
        <w:t>.</w:t>
      </w:r>
    </w:p>
    <w:p w14:paraId="5DD6F3B6" w14:textId="77777777" w:rsidR="004601E7" w:rsidRPr="00F97CEE" w:rsidRDefault="004601E7" w:rsidP="00DC4A34">
      <w:pPr>
        <w:spacing w:after="0" w:line="240" w:lineRule="auto"/>
        <w:rPr>
          <w:rFonts w:ascii="Times New Roman" w:eastAsia="Calibri" w:hAnsi="Times New Roman" w:cs="Times New Roman"/>
          <w:sz w:val="24"/>
          <w:szCs w:val="24"/>
        </w:rPr>
      </w:pPr>
    </w:p>
    <w:p w14:paraId="1E058314" w14:textId="565AEC80" w:rsidR="000C5C5E" w:rsidRDefault="00BB1106" w:rsidP="00DC4A34">
      <w:pPr>
        <w:spacing w:after="0" w:line="480" w:lineRule="auto"/>
        <w:ind w:firstLine="720"/>
        <w:rPr>
          <w:rFonts w:ascii="Times New Roman" w:eastAsia="Calibri" w:hAnsi="Times New Roman" w:cs="Times New Roman"/>
          <w:sz w:val="24"/>
          <w:szCs w:val="24"/>
        </w:rPr>
      </w:pPr>
      <w:r w:rsidRPr="002332D6">
        <w:rPr>
          <w:rFonts w:ascii="Times New Roman" w:eastAsia="Calibri" w:hAnsi="Times New Roman" w:cs="Times New Roman"/>
          <w:b/>
          <w:sz w:val="24"/>
          <w:szCs w:val="24"/>
        </w:rPr>
        <w:t>P</w:t>
      </w:r>
      <w:r w:rsidR="000C5C5E" w:rsidRPr="002332D6">
        <w:rPr>
          <w:rFonts w:ascii="Times New Roman" w:eastAsia="Calibri" w:hAnsi="Times New Roman" w:cs="Times New Roman"/>
          <w:b/>
          <w:sz w:val="24"/>
          <w:szCs w:val="24"/>
        </w:rPr>
        <w:t xml:space="preserve">aranoia </w:t>
      </w:r>
      <w:r w:rsidRPr="002332D6">
        <w:rPr>
          <w:rFonts w:ascii="Times New Roman" w:eastAsia="Calibri" w:hAnsi="Times New Roman" w:cs="Times New Roman"/>
          <w:b/>
          <w:sz w:val="24"/>
          <w:szCs w:val="24"/>
        </w:rPr>
        <w:t>S</w:t>
      </w:r>
      <w:r w:rsidR="000C5C5E" w:rsidRPr="002332D6">
        <w:rPr>
          <w:rFonts w:ascii="Times New Roman" w:eastAsia="Calibri" w:hAnsi="Times New Roman" w:cs="Times New Roman"/>
          <w:b/>
          <w:sz w:val="24"/>
          <w:szCs w:val="24"/>
        </w:rPr>
        <w:t>cale (</w:t>
      </w:r>
      <w:proofErr w:type="spellStart"/>
      <w:r w:rsidR="008A48B5" w:rsidRPr="002332D6">
        <w:rPr>
          <w:rFonts w:ascii="Times New Roman" w:eastAsia="Calibri" w:hAnsi="Times New Roman" w:cs="Times New Roman"/>
          <w:b/>
          <w:sz w:val="24"/>
          <w:szCs w:val="24"/>
        </w:rPr>
        <w:t>PS</w:t>
      </w:r>
      <w:proofErr w:type="gramStart"/>
      <w:r w:rsidR="008A48B5" w:rsidRPr="002332D6">
        <w:rPr>
          <w:rFonts w:ascii="Times New Roman" w:eastAsia="Calibri" w:hAnsi="Times New Roman" w:cs="Times New Roman"/>
          <w:b/>
          <w:sz w:val="24"/>
          <w:szCs w:val="24"/>
        </w:rPr>
        <w:t>:</w:t>
      </w:r>
      <w:r w:rsidR="000C5C5E" w:rsidRPr="002332D6">
        <w:rPr>
          <w:rFonts w:ascii="Times New Roman" w:eastAsia="Calibri" w:hAnsi="Times New Roman" w:cs="Times New Roman"/>
          <w:b/>
          <w:sz w:val="24"/>
          <w:szCs w:val="24"/>
        </w:rPr>
        <w:t>Fenigstein</w:t>
      </w:r>
      <w:proofErr w:type="spellEnd"/>
      <w:proofErr w:type="gramEnd"/>
      <w:r w:rsidR="000C5C5E" w:rsidRPr="002332D6">
        <w:rPr>
          <w:rFonts w:ascii="Times New Roman" w:eastAsia="Calibri" w:hAnsi="Times New Roman" w:cs="Times New Roman"/>
          <w:b/>
          <w:sz w:val="24"/>
          <w:szCs w:val="24"/>
        </w:rPr>
        <w:t xml:space="preserve"> </w:t>
      </w:r>
      <w:r w:rsidR="000423AF" w:rsidRPr="002332D6">
        <w:rPr>
          <w:rFonts w:ascii="Times New Roman" w:eastAsia="Calibri" w:hAnsi="Times New Roman" w:cs="Times New Roman"/>
          <w:b/>
          <w:sz w:val="24"/>
          <w:szCs w:val="24"/>
        </w:rPr>
        <w:t>&amp;</w:t>
      </w:r>
      <w:r w:rsidR="0049224E" w:rsidRPr="002332D6">
        <w:rPr>
          <w:rFonts w:ascii="Times New Roman" w:eastAsia="Calibri" w:hAnsi="Times New Roman" w:cs="Times New Roman"/>
          <w:b/>
          <w:sz w:val="24"/>
          <w:szCs w:val="24"/>
        </w:rPr>
        <w:t xml:space="preserve"> </w:t>
      </w:r>
      <w:proofErr w:type="spellStart"/>
      <w:r w:rsidR="0049224E" w:rsidRPr="002332D6">
        <w:rPr>
          <w:rFonts w:ascii="Times New Roman" w:eastAsia="Calibri" w:hAnsi="Times New Roman" w:cs="Times New Roman"/>
          <w:b/>
          <w:sz w:val="24"/>
          <w:szCs w:val="24"/>
        </w:rPr>
        <w:t>Vanable</w:t>
      </w:r>
      <w:proofErr w:type="spellEnd"/>
      <w:r w:rsidR="0049224E" w:rsidRPr="002332D6">
        <w:rPr>
          <w:rFonts w:ascii="Times New Roman" w:eastAsia="Calibri" w:hAnsi="Times New Roman" w:cs="Times New Roman"/>
          <w:b/>
          <w:sz w:val="24"/>
          <w:szCs w:val="24"/>
        </w:rPr>
        <w:t>, 1992</w:t>
      </w:r>
      <w:r w:rsidR="000C5C5E" w:rsidRPr="002332D6">
        <w:rPr>
          <w:rFonts w:ascii="Times New Roman" w:eastAsia="Calibri" w:hAnsi="Times New Roman" w:cs="Times New Roman"/>
          <w:b/>
          <w:sz w:val="24"/>
          <w:szCs w:val="24"/>
        </w:rPr>
        <w:t>)</w:t>
      </w:r>
      <w:r w:rsidR="002332D6">
        <w:rPr>
          <w:rFonts w:ascii="Times New Roman" w:eastAsia="Calibri" w:hAnsi="Times New Roman" w:cs="Times New Roman"/>
          <w:b/>
          <w:sz w:val="24"/>
          <w:szCs w:val="24"/>
        </w:rPr>
        <w:t xml:space="preserve">. </w:t>
      </w:r>
      <w:r w:rsidR="00F4372B">
        <w:rPr>
          <w:rFonts w:ascii="Times New Roman" w:eastAsia="Calibri" w:hAnsi="Times New Roman" w:cs="Times New Roman"/>
          <w:sz w:val="24"/>
          <w:szCs w:val="24"/>
        </w:rPr>
        <w:t>The P</w:t>
      </w:r>
      <w:r w:rsidR="008A48B5">
        <w:rPr>
          <w:rFonts w:ascii="Times New Roman" w:eastAsia="Calibri" w:hAnsi="Times New Roman" w:cs="Times New Roman"/>
          <w:sz w:val="24"/>
          <w:szCs w:val="24"/>
        </w:rPr>
        <w:t xml:space="preserve">S </w:t>
      </w:r>
      <w:r w:rsidR="00F4372B">
        <w:rPr>
          <w:rFonts w:ascii="Times New Roman" w:eastAsia="Calibri" w:hAnsi="Times New Roman" w:cs="Times New Roman"/>
          <w:sz w:val="24"/>
          <w:szCs w:val="24"/>
        </w:rPr>
        <w:t>is a 20-item</w:t>
      </w:r>
      <w:r w:rsidR="000C5C5E" w:rsidRPr="00F97CEE">
        <w:rPr>
          <w:rFonts w:ascii="Times New Roman" w:eastAsia="Calibri" w:hAnsi="Times New Roman" w:cs="Times New Roman"/>
          <w:sz w:val="24"/>
          <w:szCs w:val="24"/>
        </w:rPr>
        <w:t xml:space="preserve"> self-report</w:t>
      </w:r>
      <w:r w:rsidR="00E30579">
        <w:rPr>
          <w:rFonts w:ascii="Times New Roman" w:eastAsia="Calibri" w:hAnsi="Times New Roman" w:cs="Times New Roman"/>
          <w:sz w:val="24"/>
          <w:szCs w:val="24"/>
        </w:rPr>
        <w:t xml:space="preserve"> scale</w:t>
      </w:r>
      <w:r w:rsidR="00DD609F">
        <w:rPr>
          <w:rFonts w:ascii="Times New Roman" w:eastAsia="Calibri" w:hAnsi="Times New Roman" w:cs="Times New Roman"/>
          <w:sz w:val="24"/>
          <w:szCs w:val="24"/>
        </w:rPr>
        <w:t xml:space="preserve">.  </w:t>
      </w:r>
      <w:r w:rsidR="00E30579">
        <w:rPr>
          <w:rFonts w:ascii="Times New Roman" w:eastAsia="Calibri" w:hAnsi="Times New Roman" w:cs="Times New Roman"/>
          <w:sz w:val="24"/>
          <w:szCs w:val="24"/>
        </w:rPr>
        <w:t>E</w:t>
      </w:r>
      <w:r w:rsidR="000C5C5E" w:rsidRPr="00F97CEE">
        <w:rPr>
          <w:rFonts w:ascii="Times New Roman" w:eastAsia="Calibri" w:hAnsi="Times New Roman" w:cs="Times New Roman"/>
          <w:sz w:val="24"/>
          <w:szCs w:val="24"/>
        </w:rPr>
        <w:t xml:space="preserve">ach item </w:t>
      </w:r>
      <w:r w:rsidR="00E30579">
        <w:rPr>
          <w:rFonts w:ascii="Times New Roman" w:eastAsia="Calibri" w:hAnsi="Times New Roman" w:cs="Times New Roman"/>
          <w:sz w:val="24"/>
          <w:szCs w:val="24"/>
        </w:rPr>
        <w:t xml:space="preserve">is </w:t>
      </w:r>
      <w:r w:rsidR="000C5C5E" w:rsidRPr="00F97CEE">
        <w:rPr>
          <w:rFonts w:ascii="Times New Roman" w:eastAsia="Calibri" w:hAnsi="Times New Roman" w:cs="Times New Roman"/>
          <w:sz w:val="24"/>
          <w:szCs w:val="24"/>
        </w:rPr>
        <w:t xml:space="preserve">rated on a five point Likert-type scale from 1 ‘not at all applicable’ to 5 </w:t>
      </w:r>
      <w:r w:rsidR="000C5C5E" w:rsidRPr="00F97CEE">
        <w:rPr>
          <w:rFonts w:ascii="Times New Roman" w:eastAsia="Calibri" w:hAnsi="Times New Roman" w:cs="Times New Roman"/>
          <w:sz w:val="24"/>
          <w:szCs w:val="24"/>
        </w:rPr>
        <w:lastRenderedPageBreak/>
        <w:t>‘extremely applicable’ with a range of total scores between 20 and 100</w:t>
      </w:r>
      <w:r w:rsidR="00DD609F">
        <w:rPr>
          <w:rFonts w:ascii="Times New Roman" w:eastAsia="Calibri" w:hAnsi="Times New Roman" w:cs="Times New Roman"/>
          <w:sz w:val="24"/>
          <w:szCs w:val="24"/>
        </w:rPr>
        <w:t>.</w:t>
      </w:r>
      <w:r w:rsidR="00F14CDF">
        <w:rPr>
          <w:rFonts w:ascii="Times New Roman" w:eastAsia="Calibri" w:hAnsi="Times New Roman" w:cs="Times New Roman"/>
          <w:sz w:val="24"/>
          <w:szCs w:val="24"/>
        </w:rPr>
        <w:t xml:space="preserve">  The PS</w:t>
      </w:r>
      <w:r w:rsidR="00AD2A99">
        <w:rPr>
          <w:rFonts w:ascii="Times New Roman" w:eastAsia="Calibri" w:hAnsi="Times New Roman" w:cs="Times New Roman"/>
          <w:sz w:val="24"/>
          <w:szCs w:val="24"/>
        </w:rPr>
        <w:t xml:space="preserve"> was developed to measure paranoia in college students and</w:t>
      </w:r>
      <w:r w:rsidR="00F14CDF">
        <w:rPr>
          <w:rFonts w:ascii="Times New Roman" w:eastAsia="Calibri" w:hAnsi="Times New Roman" w:cs="Times New Roman"/>
          <w:sz w:val="24"/>
          <w:szCs w:val="24"/>
        </w:rPr>
        <w:t xml:space="preserve"> is not a clinical tool for diagnosing clinical paranoia and therefore there are no specific cut-off scores to indicate severity of paranoia.</w:t>
      </w:r>
      <w:r w:rsidR="009D0B14">
        <w:rPr>
          <w:rFonts w:ascii="Times New Roman" w:eastAsia="Calibri" w:hAnsi="Times New Roman" w:cs="Times New Roman"/>
          <w:sz w:val="24"/>
          <w:szCs w:val="24"/>
        </w:rPr>
        <w:t xml:space="preserve">  </w:t>
      </w:r>
      <w:r w:rsidR="009D0B14" w:rsidRPr="009C65E4">
        <w:rPr>
          <w:rFonts w:ascii="Times New Roman" w:eastAsia="Calibri" w:hAnsi="Times New Roman" w:cs="Times New Roman"/>
          <w:sz w:val="24"/>
          <w:szCs w:val="24"/>
        </w:rPr>
        <w:t>In a sample of college students the mean total score on the paranoia scale was 42.7 (SD=10.2</w:t>
      </w:r>
      <w:r w:rsidR="00006180">
        <w:rPr>
          <w:rFonts w:ascii="Times New Roman" w:eastAsia="Calibri" w:hAnsi="Times New Roman" w:cs="Times New Roman"/>
          <w:sz w:val="24"/>
          <w:szCs w:val="24"/>
        </w:rPr>
        <w:t>;</w:t>
      </w:r>
      <w:r w:rsidR="00006180" w:rsidRPr="009D0B14">
        <w:rPr>
          <w:rFonts w:ascii="Times New Roman" w:eastAsia="Calibri" w:hAnsi="Times New Roman" w:cs="Times New Roman"/>
          <w:sz w:val="24"/>
          <w:szCs w:val="24"/>
        </w:rPr>
        <w:t xml:space="preserve"> </w:t>
      </w:r>
      <w:proofErr w:type="spellStart"/>
      <w:r w:rsidR="00006180" w:rsidRPr="009C65E4">
        <w:rPr>
          <w:rFonts w:ascii="Times New Roman" w:eastAsia="Calibri" w:hAnsi="Times New Roman" w:cs="Times New Roman"/>
          <w:sz w:val="24"/>
          <w:szCs w:val="24"/>
        </w:rPr>
        <w:t>Fenigstein</w:t>
      </w:r>
      <w:proofErr w:type="spellEnd"/>
      <w:r w:rsidR="00006180" w:rsidRPr="009C65E4">
        <w:rPr>
          <w:rFonts w:ascii="Times New Roman" w:eastAsia="Calibri" w:hAnsi="Times New Roman" w:cs="Times New Roman"/>
          <w:sz w:val="24"/>
          <w:szCs w:val="24"/>
        </w:rPr>
        <w:t xml:space="preserve"> &amp; </w:t>
      </w:r>
      <w:proofErr w:type="spellStart"/>
      <w:r w:rsidR="00006180" w:rsidRPr="009C65E4">
        <w:rPr>
          <w:rFonts w:ascii="Times New Roman" w:eastAsia="Calibri" w:hAnsi="Times New Roman" w:cs="Times New Roman"/>
          <w:sz w:val="24"/>
          <w:szCs w:val="24"/>
        </w:rPr>
        <w:t>Vanable</w:t>
      </w:r>
      <w:proofErr w:type="spellEnd"/>
      <w:r w:rsidR="00006180" w:rsidRPr="009C65E4">
        <w:rPr>
          <w:rFonts w:ascii="Times New Roman" w:eastAsia="Calibri" w:hAnsi="Times New Roman" w:cs="Times New Roman"/>
          <w:sz w:val="24"/>
          <w:szCs w:val="24"/>
        </w:rPr>
        <w:t>, 1992</w:t>
      </w:r>
      <w:r w:rsidR="009D0B14" w:rsidRPr="009C65E4">
        <w:rPr>
          <w:rFonts w:ascii="Times New Roman" w:eastAsia="Calibri" w:hAnsi="Times New Roman" w:cs="Times New Roman"/>
          <w:sz w:val="24"/>
          <w:szCs w:val="24"/>
        </w:rPr>
        <w:t xml:space="preserve">). </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It is the most </w:t>
      </w:r>
      <w:r w:rsidR="0049224E">
        <w:rPr>
          <w:rFonts w:ascii="Times New Roman" w:eastAsia="Calibri" w:hAnsi="Times New Roman" w:cs="Times New Roman"/>
          <w:sz w:val="24"/>
          <w:szCs w:val="24"/>
        </w:rPr>
        <w:t>widely used measure of paranoia</w:t>
      </w:r>
      <w:r w:rsidR="009D0B14">
        <w:rPr>
          <w:rFonts w:ascii="Times New Roman" w:eastAsia="Calibri" w:hAnsi="Times New Roman" w:cs="Times New Roman"/>
          <w:sz w:val="24"/>
          <w:szCs w:val="24"/>
        </w:rPr>
        <w:t xml:space="preserve"> </w:t>
      </w:r>
      <w:r w:rsidR="001D128F">
        <w:rPr>
          <w:rFonts w:ascii="Times New Roman" w:eastAsia="Calibri" w:hAnsi="Times New Roman" w:cs="Times New Roman"/>
          <w:sz w:val="24"/>
          <w:szCs w:val="24"/>
        </w:rPr>
        <w:t>and it</w:t>
      </w:r>
      <w:r w:rsidR="000C5C5E" w:rsidRPr="00F97CEE">
        <w:rPr>
          <w:rFonts w:ascii="Times New Roman" w:eastAsia="Calibri" w:hAnsi="Times New Roman" w:cs="Times New Roman"/>
          <w:sz w:val="24"/>
          <w:szCs w:val="24"/>
        </w:rPr>
        <w:t xml:space="preserve"> has demonstrated </w:t>
      </w:r>
      <w:proofErr w:type="gramStart"/>
      <w:r w:rsidR="000C5C5E" w:rsidRPr="00F97CEE">
        <w:rPr>
          <w:rFonts w:ascii="Times New Roman" w:eastAsia="Calibri" w:hAnsi="Times New Roman" w:cs="Times New Roman"/>
          <w:sz w:val="24"/>
          <w:szCs w:val="24"/>
        </w:rPr>
        <w:t>good</w:t>
      </w:r>
      <w:proofErr w:type="gramEnd"/>
      <w:r w:rsidR="000C5C5E" w:rsidRPr="00F97CEE">
        <w:rPr>
          <w:rFonts w:ascii="Times New Roman" w:eastAsia="Calibri" w:hAnsi="Times New Roman" w:cs="Times New Roman"/>
          <w:sz w:val="24"/>
          <w:szCs w:val="24"/>
        </w:rPr>
        <w:t xml:space="preserve"> internal and test re-test reliability (</w:t>
      </w:r>
      <w:r w:rsidR="009D0B14" w:rsidRPr="00F97CEE">
        <w:rPr>
          <w:rFonts w:ascii="Times New Roman" w:eastAsia="Calibri" w:hAnsi="Times New Roman" w:cs="Times New Roman"/>
          <w:sz w:val="24"/>
          <w:szCs w:val="24"/>
        </w:rPr>
        <w:t>α</w:t>
      </w:r>
      <w:r w:rsidR="009D0B14">
        <w:rPr>
          <w:rFonts w:ascii="Times New Roman" w:eastAsia="Calibri" w:hAnsi="Times New Roman" w:cs="Times New Roman"/>
          <w:sz w:val="24"/>
          <w:szCs w:val="24"/>
        </w:rPr>
        <w:t>=</w:t>
      </w:r>
      <w:r w:rsidR="009D0B14" w:rsidRPr="00F97CEE">
        <w:rPr>
          <w:rFonts w:ascii="Times New Roman" w:eastAsia="Calibri" w:hAnsi="Times New Roman" w:cs="Times New Roman"/>
          <w:sz w:val="24"/>
          <w:szCs w:val="24"/>
        </w:rPr>
        <w:t>0.84</w:t>
      </w:r>
      <w:r w:rsidR="009D0B14">
        <w:rPr>
          <w:rFonts w:ascii="Times New Roman" w:eastAsia="Calibri" w:hAnsi="Times New Roman" w:cs="Times New Roman"/>
          <w:sz w:val="24"/>
          <w:szCs w:val="24"/>
        </w:rPr>
        <w:t>,</w:t>
      </w:r>
      <w:r w:rsidR="009D0B14" w:rsidRPr="00F97CEE">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r</w:t>
      </w:r>
      <w:r w:rsidR="00BC1A98">
        <w:rPr>
          <w:rFonts w:ascii="Times New Roman" w:eastAsia="Calibri" w:hAnsi="Times New Roman" w:cs="Times New Roman"/>
          <w:sz w:val="24"/>
          <w:szCs w:val="24"/>
        </w:rPr>
        <w:t>=</w:t>
      </w:r>
      <w:r w:rsidR="00BE597B">
        <w:rPr>
          <w:rFonts w:ascii="Times New Roman" w:eastAsia="Calibri" w:hAnsi="Times New Roman" w:cs="Times New Roman"/>
          <w:sz w:val="24"/>
          <w:szCs w:val="24"/>
        </w:rPr>
        <w:t>0.70</w:t>
      </w:r>
      <w:r w:rsidR="009D0B14">
        <w:rPr>
          <w:rFonts w:ascii="Times New Roman" w:eastAsia="Calibri" w:hAnsi="Times New Roman" w:cs="Times New Roman"/>
          <w:sz w:val="24"/>
          <w:szCs w:val="24"/>
        </w:rPr>
        <w:t>;</w:t>
      </w:r>
      <w:r w:rsidR="009D0B14" w:rsidRPr="009D0B14">
        <w:rPr>
          <w:rFonts w:ascii="Times New Roman" w:eastAsia="Calibri" w:hAnsi="Times New Roman" w:cs="Times New Roman"/>
          <w:sz w:val="24"/>
          <w:szCs w:val="24"/>
        </w:rPr>
        <w:t xml:space="preserve"> </w:t>
      </w:r>
      <w:proofErr w:type="spellStart"/>
      <w:r w:rsidR="009D0B14" w:rsidRPr="009C65E4">
        <w:rPr>
          <w:rFonts w:ascii="Times New Roman" w:eastAsia="Calibri" w:hAnsi="Times New Roman" w:cs="Times New Roman"/>
          <w:sz w:val="24"/>
          <w:szCs w:val="24"/>
        </w:rPr>
        <w:t>Fenigstein</w:t>
      </w:r>
      <w:proofErr w:type="spellEnd"/>
      <w:r w:rsidR="009D0B14" w:rsidRPr="009C65E4">
        <w:rPr>
          <w:rFonts w:ascii="Times New Roman" w:eastAsia="Calibri" w:hAnsi="Times New Roman" w:cs="Times New Roman"/>
          <w:sz w:val="24"/>
          <w:szCs w:val="24"/>
        </w:rPr>
        <w:t xml:space="preserve"> &amp; </w:t>
      </w:r>
      <w:proofErr w:type="spellStart"/>
      <w:r w:rsidR="009D0B14" w:rsidRPr="009C65E4">
        <w:rPr>
          <w:rFonts w:ascii="Times New Roman" w:eastAsia="Calibri" w:hAnsi="Times New Roman" w:cs="Times New Roman"/>
          <w:sz w:val="24"/>
          <w:szCs w:val="24"/>
        </w:rPr>
        <w:t>Vanable</w:t>
      </w:r>
      <w:proofErr w:type="spellEnd"/>
      <w:r w:rsidR="009D0B14" w:rsidRPr="009C65E4">
        <w:rPr>
          <w:rFonts w:ascii="Times New Roman" w:eastAsia="Calibri" w:hAnsi="Times New Roman" w:cs="Times New Roman"/>
          <w:sz w:val="24"/>
          <w:szCs w:val="24"/>
        </w:rPr>
        <w:t>, 1992</w:t>
      </w:r>
      <w:r w:rsidR="00BE597B">
        <w:rPr>
          <w:rFonts w:ascii="Times New Roman" w:eastAsia="Calibri" w:hAnsi="Times New Roman" w:cs="Times New Roman"/>
          <w:sz w:val="24"/>
          <w:szCs w:val="24"/>
        </w:rPr>
        <w:t>)</w:t>
      </w:r>
      <w:r w:rsidR="00DD609F">
        <w:rPr>
          <w:rFonts w:ascii="Times New Roman" w:eastAsia="Calibri" w:hAnsi="Times New Roman" w:cs="Times New Roman"/>
          <w:sz w:val="24"/>
          <w:szCs w:val="24"/>
        </w:rPr>
        <w:t xml:space="preserve">.  </w:t>
      </w:r>
      <w:r w:rsidR="00BE597B" w:rsidRPr="00BE597B">
        <w:rPr>
          <w:rFonts w:ascii="Times New Roman" w:eastAsia="Calibri" w:hAnsi="Times New Roman" w:cs="Times New Roman"/>
          <w:sz w:val="24"/>
          <w:szCs w:val="24"/>
        </w:rPr>
        <w:t>Cronbach’s alpha for the scale</w:t>
      </w:r>
      <w:r w:rsidR="00BE597B">
        <w:rPr>
          <w:rFonts w:ascii="Times New Roman" w:eastAsia="Calibri" w:hAnsi="Times New Roman" w:cs="Times New Roman"/>
          <w:sz w:val="24"/>
          <w:szCs w:val="24"/>
        </w:rPr>
        <w:t xml:space="preserve"> at baseline</w:t>
      </w:r>
      <w:r w:rsidR="00BE597B" w:rsidRPr="00BE597B">
        <w:rPr>
          <w:rFonts w:ascii="Times New Roman" w:eastAsia="Calibri" w:hAnsi="Times New Roman" w:cs="Times New Roman"/>
          <w:sz w:val="24"/>
          <w:szCs w:val="24"/>
        </w:rPr>
        <w:t xml:space="preserve"> in the current study was .92.</w:t>
      </w:r>
    </w:p>
    <w:p w14:paraId="54824E9C" w14:textId="77777777" w:rsidR="004601E7" w:rsidRPr="00F97CEE" w:rsidRDefault="004601E7" w:rsidP="00DC4A34">
      <w:pPr>
        <w:spacing w:after="0" w:line="240" w:lineRule="auto"/>
        <w:rPr>
          <w:rFonts w:ascii="Times New Roman" w:eastAsia="Calibri" w:hAnsi="Times New Roman" w:cs="Times New Roman"/>
          <w:i/>
          <w:sz w:val="24"/>
          <w:szCs w:val="24"/>
        </w:rPr>
      </w:pPr>
    </w:p>
    <w:p w14:paraId="6527AFDB" w14:textId="2477DB13" w:rsidR="00A51DB5" w:rsidRDefault="00F23AAB" w:rsidP="002332D6">
      <w:pPr>
        <w:spacing w:after="0" w:line="480" w:lineRule="auto"/>
        <w:ind w:firstLine="720"/>
        <w:rPr>
          <w:rFonts w:ascii="Times New Roman" w:eastAsia="Calibri" w:hAnsi="Times New Roman" w:cs="Times New Roman"/>
          <w:sz w:val="24"/>
          <w:szCs w:val="24"/>
        </w:rPr>
      </w:pPr>
      <w:r w:rsidRPr="002332D6">
        <w:rPr>
          <w:rFonts w:ascii="Times New Roman" w:eastAsia="Calibri" w:hAnsi="Times New Roman" w:cs="Times New Roman"/>
          <w:b/>
          <w:sz w:val="24"/>
          <w:szCs w:val="24"/>
        </w:rPr>
        <w:t>Participant E</w:t>
      </w:r>
      <w:r w:rsidR="000C5C5E" w:rsidRPr="002332D6">
        <w:rPr>
          <w:rFonts w:ascii="Times New Roman" w:eastAsia="Calibri" w:hAnsi="Times New Roman" w:cs="Times New Roman"/>
          <w:b/>
          <w:sz w:val="24"/>
          <w:szCs w:val="24"/>
        </w:rPr>
        <w:t>nga</w:t>
      </w:r>
      <w:r w:rsidRPr="002332D6">
        <w:rPr>
          <w:rFonts w:ascii="Times New Roman" w:eastAsia="Calibri" w:hAnsi="Times New Roman" w:cs="Times New Roman"/>
          <w:b/>
          <w:sz w:val="24"/>
          <w:szCs w:val="24"/>
        </w:rPr>
        <w:t>gement Q</w:t>
      </w:r>
      <w:r w:rsidR="001E21B6" w:rsidRPr="002332D6">
        <w:rPr>
          <w:rFonts w:ascii="Times New Roman" w:eastAsia="Calibri" w:hAnsi="Times New Roman" w:cs="Times New Roman"/>
          <w:b/>
          <w:sz w:val="24"/>
          <w:szCs w:val="24"/>
        </w:rPr>
        <w:t>uestionnaire (</w:t>
      </w:r>
      <w:r w:rsidR="0049224E" w:rsidRPr="002332D6">
        <w:rPr>
          <w:rFonts w:ascii="Times New Roman" w:eastAsia="Calibri" w:hAnsi="Times New Roman" w:cs="Times New Roman"/>
          <w:b/>
          <w:sz w:val="24"/>
          <w:szCs w:val="24"/>
        </w:rPr>
        <w:t>PEQ</w:t>
      </w:r>
      <w:r w:rsidR="000C5C5E" w:rsidRPr="002332D6">
        <w:rPr>
          <w:rFonts w:ascii="Times New Roman" w:eastAsia="Calibri" w:hAnsi="Times New Roman" w:cs="Times New Roman"/>
          <w:b/>
          <w:sz w:val="24"/>
          <w:szCs w:val="24"/>
        </w:rPr>
        <w:t>)</w:t>
      </w:r>
      <w:r w:rsidR="002332D6">
        <w:rPr>
          <w:rFonts w:ascii="Times New Roman" w:eastAsia="Calibri" w:hAnsi="Times New Roman" w:cs="Times New Roman"/>
          <w:b/>
          <w:sz w:val="24"/>
          <w:szCs w:val="24"/>
        </w:rPr>
        <w:t xml:space="preserve">. </w:t>
      </w:r>
      <w:r w:rsidR="000C5C5E" w:rsidRPr="00F97CEE">
        <w:rPr>
          <w:rFonts w:ascii="Times New Roman" w:eastAsia="Calibri" w:hAnsi="Times New Roman" w:cs="Times New Roman"/>
          <w:sz w:val="24"/>
          <w:szCs w:val="24"/>
        </w:rPr>
        <w:t xml:space="preserve">This questionnaire </w:t>
      </w:r>
      <w:r>
        <w:rPr>
          <w:rFonts w:ascii="Times New Roman" w:eastAsia="Calibri" w:hAnsi="Times New Roman" w:cs="Times New Roman"/>
          <w:sz w:val="24"/>
          <w:szCs w:val="24"/>
        </w:rPr>
        <w:t xml:space="preserve">was adapted from Cavanagh et al (2013) and </w:t>
      </w:r>
      <w:r w:rsidR="000C5C5E" w:rsidRPr="00F97CEE">
        <w:rPr>
          <w:rFonts w:ascii="Times New Roman" w:eastAsia="Calibri" w:hAnsi="Times New Roman" w:cs="Times New Roman"/>
          <w:sz w:val="24"/>
          <w:szCs w:val="24"/>
        </w:rPr>
        <w:t>assess</w:t>
      </w:r>
      <w:r>
        <w:rPr>
          <w:rFonts w:ascii="Times New Roman" w:eastAsia="Calibri" w:hAnsi="Times New Roman" w:cs="Times New Roman"/>
          <w:sz w:val="24"/>
          <w:szCs w:val="24"/>
        </w:rPr>
        <w:t>ed</w:t>
      </w:r>
      <w:r w:rsidR="000C5C5E" w:rsidRPr="00F97CEE">
        <w:rPr>
          <w:rFonts w:ascii="Times New Roman" w:eastAsia="Calibri" w:hAnsi="Times New Roman" w:cs="Times New Roman"/>
          <w:sz w:val="24"/>
          <w:szCs w:val="24"/>
        </w:rPr>
        <w:t xml:space="preserve"> participant engagement with the </w:t>
      </w:r>
      <w:r>
        <w:rPr>
          <w:rFonts w:ascii="Times New Roman" w:eastAsia="Calibri" w:hAnsi="Times New Roman" w:cs="Times New Roman"/>
          <w:sz w:val="24"/>
          <w:szCs w:val="24"/>
        </w:rPr>
        <w:t>mindfulness</w:t>
      </w:r>
      <w:r w:rsidR="00C022F2">
        <w:rPr>
          <w:rFonts w:ascii="Times New Roman" w:eastAsia="Calibri" w:hAnsi="Times New Roman" w:cs="Times New Roman"/>
          <w:sz w:val="24"/>
          <w:szCs w:val="24"/>
        </w:rPr>
        <w:t>-based</w:t>
      </w:r>
      <w:r>
        <w:rPr>
          <w:rFonts w:ascii="Times New Roman" w:eastAsia="Calibri" w:hAnsi="Times New Roman" w:cs="Times New Roman"/>
          <w:sz w:val="24"/>
          <w:szCs w:val="24"/>
        </w:rPr>
        <w:t xml:space="preserve"> intervention</w:t>
      </w:r>
      <w:r w:rsidR="000C5C5E" w:rsidRPr="00F97CEE">
        <w:rPr>
          <w:rFonts w:ascii="Times New Roman" w:eastAsia="Calibri" w:hAnsi="Times New Roman" w:cs="Times New Roman"/>
          <w:sz w:val="24"/>
          <w:szCs w:val="24"/>
        </w:rPr>
        <w:t xml:space="preserve"> over the previous week</w:t>
      </w:r>
      <w:r>
        <w:rPr>
          <w:rFonts w:ascii="Times New Roman" w:eastAsia="Calibri" w:hAnsi="Times New Roman" w:cs="Times New Roman"/>
          <w:sz w:val="24"/>
          <w:szCs w:val="24"/>
        </w:rPr>
        <w:t xml:space="preserve"> using five questions</w:t>
      </w:r>
      <w:r w:rsidR="00DD609F">
        <w:rPr>
          <w:rFonts w:ascii="Times New Roman" w:eastAsia="Calibri" w:hAnsi="Times New Roman" w:cs="Times New Roman"/>
          <w:sz w:val="24"/>
          <w:szCs w:val="24"/>
        </w:rPr>
        <w:t xml:space="preserve">.  </w:t>
      </w:r>
      <w:r>
        <w:rPr>
          <w:rFonts w:ascii="Times New Roman" w:eastAsia="Calibri" w:hAnsi="Times New Roman" w:cs="Times New Roman"/>
          <w:sz w:val="24"/>
          <w:szCs w:val="24"/>
        </w:rPr>
        <w:t>Four</w:t>
      </w:r>
      <w:r w:rsidR="000C5C5E" w:rsidRPr="00F97CEE">
        <w:rPr>
          <w:rFonts w:ascii="Times New Roman" w:eastAsia="Calibri" w:hAnsi="Times New Roman" w:cs="Times New Roman"/>
          <w:sz w:val="24"/>
          <w:szCs w:val="24"/>
        </w:rPr>
        <w:t xml:space="preserve"> questions </w:t>
      </w:r>
      <w:r>
        <w:rPr>
          <w:rFonts w:ascii="Times New Roman" w:eastAsia="Calibri" w:hAnsi="Times New Roman" w:cs="Times New Roman"/>
          <w:sz w:val="24"/>
          <w:szCs w:val="24"/>
        </w:rPr>
        <w:t>asked</w:t>
      </w:r>
      <w:r w:rsidR="000C5C5E" w:rsidRPr="00F97CEE">
        <w:rPr>
          <w:rFonts w:ascii="Times New Roman" w:eastAsia="Calibri" w:hAnsi="Times New Roman" w:cs="Times New Roman"/>
          <w:sz w:val="24"/>
          <w:szCs w:val="24"/>
        </w:rPr>
        <w:t xml:space="preserve"> about the amount of time (free text) a</w:t>
      </w:r>
      <w:r w:rsidR="00143116">
        <w:rPr>
          <w:rFonts w:ascii="Times New Roman" w:eastAsia="Calibri" w:hAnsi="Times New Roman" w:cs="Times New Roman"/>
          <w:sz w:val="24"/>
          <w:szCs w:val="24"/>
        </w:rPr>
        <w:t>nd the number of days (0-7) participants</w:t>
      </w:r>
      <w:r w:rsidR="000C5C5E" w:rsidRPr="00F97CEE">
        <w:rPr>
          <w:rFonts w:ascii="Times New Roman" w:eastAsia="Calibri" w:hAnsi="Times New Roman" w:cs="Times New Roman"/>
          <w:sz w:val="24"/>
          <w:szCs w:val="24"/>
        </w:rPr>
        <w:t xml:space="preserve"> spent engaging in course materials,</w:t>
      </w:r>
      <w:r>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listening to the audio meditation and engaging in meditation practice</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In order to assess participants</w:t>
      </w:r>
      <w:r w:rsidR="000E73CB">
        <w:rPr>
          <w:rFonts w:ascii="Times New Roman" w:eastAsia="Calibri" w:hAnsi="Times New Roman" w:cs="Times New Roman"/>
          <w:sz w:val="24"/>
          <w:szCs w:val="24"/>
        </w:rPr>
        <w:t>’</w:t>
      </w:r>
      <w:r w:rsidR="000C5C5E" w:rsidRPr="00F97CEE">
        <w:rPr>
          <w:rFonts w:ascii="Times New Roman" w:eastAsia="Calibri" w:hAnsi="Times New Roman" w:cs="Times New Roman"/>
          <w:sz w:val="24"/>
          <w:szCs w:val="24"/>
        </w:rPr>
        <w:t xml:space="preserve"> experience of the intervention the final question used a Likert scale to enquire how much participants felt the intervention was improving their wellbeing (</w:t>
      </w:r>
      <w:r w:rsidR="000C5C5E" w:rsidRPr="00F97CEE">
        <w:rPr>
          <w:rFonts w:ascii="Times New Roman" w:eastAsia="Calibri" w:hAnsi="Times New Roman" w:cs="Times New Roman"/>
          <w:i/>
          <w:sz w:val="24"/>
          <w:szCs w:val="24"/>
        </w:rPr>
        <w:t>1</w:t>
      </w:r>
      <w:r w:rsidR="00F76FE8">
        <w:rPr>
          <w:rFonts w:ascii="Times New Roman" w:eastAsia="Calibri" w:hAnsi="Times New Roman" w:cs="Times New Roman"/>
          <w:i/>
          <w:sz w:val="24"/>
          <w:szCs w:val="24"/>
        </w:rPr>
        <w:t xml:space="preserve"> = </w:t>
      </w:r>
      <w:r w:rsidR="000C5C5E" w:rsidRPr="00F97CEE">
        <w:rPr>
          <w:rFonts w:ascii="Times New Roman" w:eastAsia="Calibri" w:hAnsi="Times New Roman" w:cs="Times New Roman"/>
          <w:i/>
          <w:sz w:val="24"/>
          <w:szCs w:val="24"/>
        </w:rPr>
        <w:t>not at all</w:t>
      </w:r>
      <w:r w:rsidR="000C5C5E" w:rsidRPr="00F97CEE">
        <w:rPr>
          <w:rFonts w:ascii="Times New Roman" w:eastAsia="Calibri" w:hAnsi="Times New Roman" w:cs="Times New Roman"/>
          <w:sz w:val="24"/>
          <w:szCs w:val="24"/>
        </w:rPr>
        <w:t xml:space="preserve"> to </w:t>
      </w:r>
      <w:r w:rsidR="000C5C5E" w:rsidRPr="00F97CEE">
        <w:rPr>
          <w:rFonts w:ascii="Times New Roman" w:eastAsia="Calibri" w:hAnsi="Times New Roman" w:cs="Times New Roman"/>
          <w:i/>
          <w:sz w:val="24"/>
          <w:szCs w:val="24"/>
        </w:rPr>
        <w:t>9</w:t>
      </w:r>
      <w:r w:rsidR="00F76FE8">
        <w:rPr>
          <w:rFonts w:ascii="Times New Roman" w:eastAsia="Calibri" w:hAnsi="Times New Roman" w:cs="Times New Roman"/>
          <w:i/>
          <w:sz w:val="24"/>
          <w:szCs w:val="24"/>
        </w:rPr>
        <w:t xml:space="preserve"> = </w:t>
      </w:r>
      <w:r w:rsidR="000C5C5E" w:rsidRPr="00F97CEE">
        <w:rPr>
          <w:rFonts w:ascii="Times New Roman" w:eastAsia="Calibri" w:hAnsi="Times New Roman" w:cs="Times New Roman"/>
          <w:i/>
          <w:sz w:val="24"/>
          <w:szCs w:val="24"/>
        </w:rPr>
        <w:t>very much</w:t>
      </w:r>
      <w:r w:rsidR="000C5C5E" w:rsidRPr="00F97CEE">
        <w:rPr>
          <w:rFonts w:ascii="Times New Roman" w:eastAsia="Calibri" w:hAnsi="Times New Roman" w:cs="Times New Roman"/>
          <w:sz w:val="24"/>
          <w:szCs w:val="24"/>
        </w:rPr>
        <w:t>).</w:t>
      </w:r>
      <w:r w:rsidR="004C4B1C">
        <w:rPr>
          <w:rFonts w:ascii="Times New Roman" w:eastAsia="Calibri" w:hAnsi="Times New Roman" w:cs="Times New Roman"/>
          <w:sz w:val="24"/>
          <w:szCs w:val="24"/>
        </w:rPr>
        <w:t xml:space="preserve">  </w:t>
      </w:r>
      <w:r w:rsidR="000E2024">
        <w:rPr>
          <w:rFonts w:ascii="Times New Roman" w:eastAsia="Calibri" w:hAnsi="Times New Roman" w:cs="Times New Roman"/>
          <w:sz w:val="24"/>
          <w:szCs w:val="24"/>
        </w:rPr>
        <w:t>T</w:t>
      </w:r>
      <w:r w:rsidR="004C4B1C">
        <w:rPr>
          <w:rFonts w:ascii="Times New Roman" w:eastAsia="Calibri" w:hAnsi="Times New Roman" w:cs="Times New Roman"/>
          <w:sz w:val="24"/>
          <w:szCs w:val="24"/>
        </w:rPr>
        <w:t>he number of times the</w:t>
      </w:r>
      <w:r w:rsidR="004C4B1C" w:rsidRPr="00F97CEE">
        <w:rPr>
          <w:rFonts w:ascii="Times New Roman" w:eastAsia="Calibri" w:hAnsi="Times New Roman" w:cs="Times New Roman"/>
          <w:sz w:val="24"/>
          <w:szCs w:val="24"/>
        </w:rPr>
        <w:t xml:space="preserve"> website</w:t>
      </w:r>
      <w:r w:rsidR="004C4B1C">
        <w:rPr>
          <w:rFonts w:ascii="Times New Roman" w:eastAsia="Calibri" w:hAnsi="Times New Roman" w:cs="Times New Roman"/>
          <w:sz w:val="24"/>
          <w:szCs w:val="24"/>
        </w:rPr>
        <w:t xml:space="preserve"> was accessed by each participant</w:t>
      </w:r>
      <w:r w:rsidR="000E2024">
        <w:rPr>
          <w:rFonts w:ascii="Times New Roman" w:eastAsia="Calibri" w:hAnsi="Times New Roman" w:cs="Times New Roman"/>
          <w:sz w:val="24"/>
          <w:szCs w:val="24"/>
        </w:rPr>
        <w:t xml:space="preserve"> was also recorded</w:t>
      </w:r>
      <w:r w:rsidR="004C4B1C">
        <w:rPr>
          <w:rFonts w:ascii="Times New Roman" w:eastAsia="Calibri" w:hAnsi="Times New Roman" w:cs="Times New Roman"/>
          <w:sz w:val="24"/>
          <w:szCs w:val="24"/>
        </w:rPr>
        <w:t>.</w:t>
      </w:r>
      <w:r w:rsidR="006A71C5">
        <w:rPr>
          <w:rFonts w:ascii="Times New Roman" w:eastAsia="Calibri" w:hAnsi="Times New Roman" w:cs="Times New Roman"/>
          <w:sz w:val="24"/>
          <w:szCs w:val="24"/>
        </w:rPr>
        <w:t xml:space="preserve">  In the current study</w:t>
      </w:r>
      <w:r w:rsidR="00B75C7F">
        <w:rPr>
          <w:rFonts w:ascii="Times New Roman" w:eastAsia="Calibri" w:hAnsi="Times New Roman" w:cs="Times New Roman"/>
          <w:sz w:val="24"/>
          <w:szCs w:val="24"/>
        </w:rPr>
        <w:t>, Cronbach’s alpha for the four items was .75</w:t>
      </w:r>
      <w:r w:rsidR="006A71C5">
        <w:rPr>
          <w:rFonts w:ascii="Times New Roman" w:eastAsia="Calibri" w:hAnsi="Times New Roman" w:cs="Times New Roman"/>
          <w:sz w:val="24"/>
          <w:szCs w:val="24"/>
        </w:rPr>
        <w:t xml:space="preserve"> </w:t>
      </w:r>
      <w:r w:rsidR="00B75C7F">
        <w:rPr>
          <w:rFonts w:ascii="Times New Roman" w:eastAsia="Calibri" w:hAnsi="Times New Roman" w:cs="Times New Roman"/>
          <w:sz w:val="24"/>
          <w:szCs w:val="24"/>
        </w:rPr>
        <w:t xml:space="preserve">and </w:t>
      </w:r>
      <w:r w:rsidR="006A71C5">
        <w:rPr>
          <w:rFonts w:ascii="Times New Roman" w:eastAsia="Calibri" w:hAnsi="Times New Roman" w:cs="Times New Roman"/>
          <w:sz w:val="24"/>
          <w:szCs w:val="24"/>
        </w:rPr>
        <w:t>test-retest reliability for the scale was .60</w:t>
      </w:r>
      <w:r w:rsidR="00B75C7F">
        <w:rPr>
          <w:rFonts w:ascii="Times New Roman" w:eastAsia="Calibri" w:hAnsi="Times New Roman" w:cs="Times New Roman"/>
          <w:sz w:val="24"/>
          <w:szCs w:val="24"/>
        </w:rPr>
        <w:t xml:space="preserve">.  </w:t>
      </w:r>
    </w:p>
    <w:p w14:paraId="073CBED3" w14:textId="77777777" w:rsidR="004601E7" w:rsidRPr="00F97CEE" w:rsidRDefault="004601E7" w:rsidP="00DC4A34">
      <w:pPr>
        <w:spacing w:after="0" w:line="240" w:lineRule="auto"/>
        <w:rPr>
          <w:rFonts w:ascii="Times New Roman" w:eastAsia="Calibri" w:hAnsi="Times New Roman" w:cs="Times New Roman"/>
          <w:sz w:val="24"/>
          <w:szCs w:val="24"/>
        </w:rPr>
      </w:pPr>
    </w:p>
    <w:p w14:paraId="407165D7" w14:textId="5ACF4E98" w:rsidR="000C5C5E" w:rsidRDefault="00DA1F27" w:rsidP="00DC4A34">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Data Analyse</w:t>
      </w:r>
      <w:r w:rsidR="000C5C5E" w:rsidRPr="00F97CEE">
        <w:rPr>
          <w:rFonts w:ascii="Times New Roman" w:eastAsia="Calibri" w:hAnsi="Times New Roman" w:cs="Times New Roman"/>
          <w:b/>
          <w:sz w:val="24"/>
          <w:szCs w:val="24"/>
        </w:rPr>
        <w:t>s</w:t>
      </w:r>
    </w:p>
    <w:p w14:paraId="265B0532" w14:textId="3EA24E66" w:rsidR="004C49FC" w:rsidRDefault="009B7B5E" w:rsidP="00DC4A34">
      <w:pPr>
        <w:spacing w:after="0" w:line="48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Skew and kurtosis were calculated for each variable and were found to be within acceptable bounds (i.e. &lt;2.58).  There was also some missing data for both the paranoia (n=38 at Time 2 and 3) and mindfulness (n=40 at Time 2 and 3) measures.  </w:t>
      </w:r>
      <w:r w:rsidR="000C5C5E" w:rsidRPr="00F97CEE">
        <w:rPr>
          <w:rFonts w:ascii="Times New Roman" w:eastAsia="Calibri" w:hAnsi="Times New Roman" w:cs="Times New Roman"/>
          <w:sz w:val="24"/>
          <w:szCs w:val="24"/>
        </w:rPr>
        <w:t>Comparisons were made of means and standard deviations at baseline to check for differences between groups prior to randomisation in order to check group equivalence</w:t>
      </w:r>
      <w:r w:rsidR="00DD609F">
        <w:rPr>
          <w:rFonts w:ascii="Times New Roman" w:eastAsia="Calibri" w:hAnsi="Times New Roman" w:cs="Times New Roman"/>
          <w:sz w:val="24"/>
          <w:szCs w:val="24"/>
        </w:rPr>
        <w:t xml:space="preserve">. </w:t>
      </w:r>
      <w:r w:rsidR="009D6719">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All data were checked </w:t>
      </w:r>
      <w:r w:rsidR="00205E58">
        <w:rPr>
          <w:rFonts w:ascii="Times New Roman" w:eastAsia="Calibri" w:hAnsi="Times New Roman" w:cs="Times New Roman"/>
          <w:sz w:val="24"/>
          <w:szCs w:val="24"/>
        </w:rPr>
        <w:t xml:space="preserve">to ensure </w:t>
      </w:r>
      <w:r w:rsidR="000C5C5E" w:rsidRPr="00F97CEE">
        <w:rPr>
          <w:rFonts w:ascii="Times New Roman" w:eastAsia="Calibri" w:hAnsi="Times New Roman" w:cs="Times New Roman"/>
          <w:sz w:val="24"/>
          <w:szCs w:val="24"/>
        </w:rPr>
        <w:t>assumptions for multiple regression were met</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Residuals from each path of t</w:t>
      </w:r>
      <w:r w:rsidR="00FA4C07">
        <w:rPr>
          <w:rFonts w:ascii="Times New Roman" w:eastAsia="Calibri" w:hAnsi="Times New Roman" w:cs="Times New Roman"/>
          <w:sz w:val="24"/>
          <w:szCs w:val="24"/>
        </w:rPr>
        <w:t xml:space="preserve">he </w:t>
      </w:r>
      <w:r w:rsidR="00FA4C07">
        <w:rPr>
          <w:rFonts w:ascii="Times New Roman" w:eastAsia="Calibri" w:hAnsi="Times New Roman" w:cs="Times New Roman"/>
          <w:sz w:val="24"/>
          <w:szCs w:val="24"/>
        </w:rPr>
        <w:lastRenderedPageBreak/>
        <w:t>mediation model (see Figure 2</w:t>
      </w:r>
      <w:r w:rsidR="000C5C5E" w:rsidRPr="00F97CEE">
        <w:rPr>
          <w:rFonts w:ascii="Times New Roman" w:eastAsia="Calibri" w:hAnsi="Times New Roman" w:cs="Times New Roman"/>
          <w:sz w:val="24"/>
          <w:szCs w:val="24"/>
        </w:rPr>
        <w:t>) were checked for normality of distribution, homoscedasticity and independent errors</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Predictor variables were checked for zero variance and multicollinearity</w:t>
      </w:r>
      <w:r w:rsidR="00DD609F">
        <w:rPr>
          <w:rFonts w:ascii="Times New Roman" w:eastAsia="Calibri" w:hAnsi="Times New Roman" w:cs="Times New Roman"/>
          <w:sz w:val="24"/>
          <w:szCs w:val="24"/>
        </w:rPr>
        <w:t xml:space="preserve">.  </w:t>
      </w:r>
      <w:r w:rsidR="000C5C5E" w:rsidRPr="00F97CEE">
        <w:rPr>
          <w:rFonts w:ascii="Times New Roman" w:eastAsia="Calibri" w:hAnsi="Times New Roman" w:cs="Times New Roman"/>
          <w:sz w:val="24"/>
          <w:szCs w:val="24"/>
        </w:rPr>
        <w:t xml:space="preserve">Outcome variables were checked for independence and linearity and outliers were </w:t>
      </w:r>
      <w:r w:rsidR="00C375FA">
        <w:rPr>
          <w:rFonts w:ascii="Times New Roman" w:eastAsia="Calibri" w:hAnsi="Times New Roman" w:cs="Times New Roman"/>
          <w:sz w:val="24"/>
          <w:szCs w:val="24"/>
        </w:rPr>
        <w:t>checked using Cook’s distances</w:t>
      </w:r>
      <w:r w:rsidR="00A2576F">
        <w:t xml:space="preserve">.  </w:t>
      </w:r>
      <w:r w:rsidR="00A2576F" w:rsidRPr="00A2576F">
        <w:rPr>
          <w:rFonts w:ascii="Times New Roman" w:eastAsia="Calibri" w:hAnsi="Times New Roman" w:cs="Times New Roman"/>
          <w:sz w:val="24"/>
          <w:szCs w:val="24"/>
        </w:rPr>
        <w:t>Scatter-plots showed linearit</w:t>
      </w:r>
      <w:r w:rsidR="00A2576F">
        <w:rPr>
          <w:rFonts w:ascii="Times New Roman" w:eastAsia="Calibri" w:hAnsi="Times New Roman" w:cs="Times New Roman"/>
          <w:sz w:val="24"/>
          <w:szCs w:val="24"/>
        </w:rPr>
        <w:t>y between variables</w:t>
      </w:r>
      <w:r w:rsidR="00A2576F" w:rsidRPr="00A2576F">
        <w:rPr>
          <w:rFonts w:ascii="Times New Roman" w:eastAsia="Calibri" w:hAnsi="Times New Roman" w:cs="Times New Roman"/>
          <w:sz w:val="24"/>
          <w:szCs w:val="24"/>
        </w:rPr>
        <w:t>, histograms of the residuals for each pathway showed they were n</w:t>
      </w:r>
      <w:r w:rsidR="00A2576F">
        <w:rPr>
          <w:rFonts w:ascii="Times New Roman" w:eastAsia="Calibri" w:hAnsi="Times New Roman" w:cs="Times New Roman"/>
          <w:sz w:val="24"/>
          <w:szCs w:val="24"/>
        </w:rPr>
        <w:t>ormally distributed</w:t>
      </w:r>
      <w:r w:rsidR="00A2576F" w:rsidRPr="00A2576F">
        <w:rPr>
          <w:rFonts w:ascii="Times New Roman" w:eastAsia="Calibri" w:hAnsi="Times New Roman" w:cs="Times New Roman"/>
          <w:sz w:val="24"/>
          <w:szCs w:val="24"/>
        </w:rPr>
        <w:t xml:space="preserve">, and Cook’s Distance tests were all less than 1.1 indicating no overly influential outliers. </w:t>
      </w:r>
      <w:r w:rsidR="006F68FC">
        <w:rPr>
          <w:rFonts w:ascii="Times New Roman" w:eastAsia="Calibri" w:hAnsi="Times New Roman" w:cs="Times New Roman"/>
          <w:sz w:val="24"/>
          <w:szCs w:val="24"/>
        </w:rPr>
        <w:t xml:space="preserve"> </w:t>
      </w:r>
      <w:r w:rsidR="00A2576F" w:rsidRPr="00A2576F">
        <w:rPr>
          <w:rFonts w:ascii="Times New Roman" w:eastAsia="Calibri" w:hAnsi="Times New Roman" w:cs="Times New Roman"/>
          <w:sz w:val="24"/>
          <w:szCs w:val="24"/>
        </w:rPr>
        <w:t>Therefore the assumptions necessary for bootstrapped mediation a</w:t>
      </w:r>
      <w:r w:rsidR="004C49FC">
        <w:rPr>
          <w:rFonts w:ascii="Times New Roman" w:eastAsia="Calibri" w:hAnsi="Times New Roman" w:cs="Times New Roman"/>
          <w:sz w:val="24"/>
          <w:szCs w:val="24"/>
        </w:rPr>
        <w:t>nalysis were satisfactorily met.</w:t>
      </w:r>
    </w:p>
    <w:p w14:paraId="595CC3FE" w14:textId="73A662B6" w:rsidR="000C5C5E" w:rsidRPr="00F97CEE" w:rsidRDefault="000C5C5E" w:rsidP="00DC4A34">
      <w:pPr>
        <w:spacing w:after="0" w:line="480" w:lineRule="auto"/>
        <w:ind w:firstLine="360"/>
        <w:rPr>
          <w:rFonts w:ascii="Times New Roman" w:eastAsia="Calibri" w:hAnsi="Times New Roman" w:cs="Times New Roman"/>
          <w:sz w:val="24"/>
          <w:szCs w:val="24"/>
        </w:rPr>
      </w:pPr>
      <w:r w:rsidRPr="00F97CEE">
        <w:rPr>
          <w:rFonts w:ascii="Times New Roman" w:eastAsia="Calibri" w:hAnsi="Times New Roman" w:cs="Times New Roman"/>
          <w:sz w:val="24"/>
          <w:szCs w:val="24"/>
        </w:rPr>
        <w:t>To test hypothesis one</w:t>
      </w:r>
      <w:r w:rsidR="00BF448A">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 a mixed ANOVA was</w:t>
      </w:r>
      <w:r w:rsidRPr="00F97CEE">
        <w:rPr>
          <w:rFonts w:ascii="Times New Roman" w:eastAsia="Calibri" w:hAnsi="Times New Roman" w:cs="Times New Roman"/>
        </w:rPr>
        <w:t xml:space="preserve"> </w:t>
      </w:r>
      <w:r w:rsidRPr="00F97CEE">
        <w:rPr>
          <w:rFonts w:ascii="Times New Roman" w:eastAsia="Calibri" w:hAnsi="Times New Roman" w:cs="Times New Roman"/>
          <w:sz w:val="24"/>
          <w:szCs w:val="24"/>
        </w:rPr>
        <w:t xml:space="preserve">conducted </w:t>
      </w:r>
      <w:r w:rsidR="00D96090">
        <w:rPr>
          <w:rFonts w:ascii="Times New Roman" w:eastAsia="Calibri" w:hAnsi="Times New Roman" w:cs="Times New Roman"/>
          <w:sz w:val="24"/>
          <w:szCs w:val="24"/>
        </w:rPr>
        <w:t>with post hoc tests</w:t>
      </w:r>
      <w:r w:rsidR="008301CD">
        <w:rPr>
          <w:rFonts w:ascii="Times New Roman" w:eastAsia="Calibri" w:hAnsi="Times New Roman" w:cs="Times New Roman"/>
          <w:sz w:val="24"/>
          <w:szCs w:val="24"/>
        </w:rPr>
        <w:t xml:space="preserve"> where warranted</w:t>
      </w:r>
      <w:r w:rsidR="00D96090">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exploring the effects of group (MBI or waitlist) and time (pre-intervention and follow-up) on paranoia scores</w:t>
      </w:r>
      <w:r w:rsidR="00DD609F">
        <w:rPr>
          <w:rFonts w:ascii="Times New Roman" w:eastAsia="Calibri" w:hAnsi="Times New Roman" w:cs="Times New Roman"/>
          <w:sz w:val="24"/>
          <w:szCs w:val="24"/>
        </w:rPr>
        <w:t>.</w:t>
      </w:r>
      <w:r w:rsidR="00C0073A">
        <w:rPr>
          <w:rFonts w:ascii="Times New Roman" w:eastAsia="Calibri" w:hAnsi="Times New Roman" w:cs="Times New Roman"/>
          <w:sz w:val="24"/>
          <w:szCs w:val="24"/>
        </w:rPr>
        <w:t xml:space="preserve">  For the mediation analysis, </w:t>
      </w:r>
      <w:r w:rsidR="00056F6D">
        <w:rPr>
          <w:rFonts w:ascii="Times New Roman" w:eastAsia="Calibri" w:hAnsi="Times New Roman" w:cs="Times New Roman"/>
          <w:sz w:val="24"/>
          <w:szCs w:val="24"/>
        </w:rPr>
        <w:t xml:space="preserve">standardized residual </w:t>
      </w:r>
      <w:r w:rsidR="00C0073A">
        <w:rPr>
          <w:rFonts w:ascii="Times New Roman" w:eastAsia="Calibri" w:hAnsi="Times New Roman" w:cs="Times New Roman"/>
          <w:sz w:val="24"/>
          <w:szCs w:val="24"/>
        </w:rPr>
        <w:t>c</w:t>
      </w:r>
      <w:r w:rsidR="00C0073A" w:rsidRPr="00F97CEE">
        <w:rPr>
          <w:rFonts w:ascii="Times New Roman" w:eastAsia="Calibri" w:hAnsi="Times New Roman" w:cs="Times New Roman"/>
          <w:sz w:val="24"/>
          <w:szCs w:val="24"/>
        </w:rPr>
        <w:t>hange</w:t>
      </w:r>
      <w:r w:rsidR="00056F6D">
        <w:rPr>
          <w:rFonts w:ascii="Times New Roman" w:eastAsia="Calibri" w:hAnsi="Times New Roman" w:cs="Times New Roman"/>
          <w:sz w:val="24"/>
          <w:szCs w:val="24"/>
        </w:rPr>
        <w:t xml:space="preserve"> scores were calculated for both </w:t>
      </w:r>
      <w:r w:rsidR="00C0073A" w:rsidRPr="00F97CEE">
        <w:rPr>
          <w:rFonts w:ascii="Times New Roman" w:eastAsia="Calibri" w:hAnsi="Times New Roman" w:cs="Times New Roman"/>
          <w:sz w:val="24"/>
          <w:szCs w:val="24"/>
        </w:rPr>
        <w:t>mindfulness skills</w:t>
      </w:r>
      <w:r w:rsidR="00056F6D">
        <w:rPr>
          <w:rFonts w:ascii="Times New Roman" w:eastAsia="Calibri" w:hAnsi="Times New Roman" w:cs="Times New Roman"/>
          <w:sz w:val="24"/>
          <w:szCs w:val="24"/>
        </w:rPr>
        <w:t xml:space="preserve"> pre-post intervention and for paranoia scores pre-one week post intervention,</w:t>
      </w:r>
      <w:r w:rsidR="00C0073A">
        <w:rPr>
          <w:rFonts w:ascii="Times New Roman" w:eastAsia="Calibri" w:hAnsi="Times New Roman" w:cs="Times New Roman"/>
          <w:sz w:val="24"/>
          <w:szCs w:val="24"/>
        </w:rPr>
        <w:t xml:space="preserve"> </w:t>
      </w:r>
      <w:r w:rsidR="00CF3C2A">
        <w:rPr>
          <w:rFonts w:ascii="Times New Roman" w:eastAsia="Calibri" w:hAnsi="Times New Roman" w:cs="Times New Roman"/>
          <w:sz w:val="24"/>
          <w:szCs w:val="24"/>
        </w:rPr>
        <w:t>which</w:t>
      </w:r>
      <w:r w:rsidR="00C0073A">
        <w:rPr>
          <w:rFonts w:ascii="Times New Roman" w:eastAsia="Calibri" w:hAnsi="Times New Roman" w:cs="Times New Roman"/>
          <w:sz w:val="24"/>
          <w:szCs w:val="24"/>
        </w:rPr>
        <w:t xml:space="preserve"> allowed for changes in the mediator to be measured prior to changes in paranoia.  </w:t>
      </w:r>
      <w:r w:rsidRPr="00F97CEE">
        <w:rPr>
          <w:rFonts w:ascii="Times New Roman" w:eastAsia="Calibri" w:hAnsi="Times New Roman" w:cs="Times New Roman"/>
          <w:sz w:val="24"/>
          <w:szCs w:val="24"/>
        </w:rPr>
        <w:t>The mediation analysis was conducted using the PROCESS macro for SPSS (Hayes, 2013) using 5000 resamples and bias corrected and accelerated confidence intervals (</w:t>
      </w:r>
      <w:proofErr w:type="spellStart"/>
      <w:r w:rsidRPr="00F97CEE">
        <w:rPr>
          <w:rFonts w:ascii="Times New Roman" w:eastAsia="Calibri" w:hAnsi="Times New Roman" w:cs="Times New Roman"/>
          <w:sz w:val="24"/>
          <w:szCs w:val="24"/>
        </w:rPr>
        <w:t>BCa</w:t>
      </w:r>
      <w:proofErr w:type="spellEnd"/>
      <w:r w:rsidRPr="00F97CEE">
        <w:rPr>
          <w:rFonts w:ascii="Times New Roman" w:eastAsia="Calibri" w:hAnsi="Times New Roman" w:cs="Times New Roman"/>
          <w:sz w:val="24"/>
          <w:szCs w:val="24"/>
        </w:rPr>
        <w:t xml:space="preserve"> CI)</w:t>
      </w:r>
      <w:r w:rsidR="00DD609F">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This gives total and indirect effects with both bootstrapping confidence intervals and the product-of-coefficients approach</w:t>
      </w:r>
      <w:r w:rsidR="00DD609F">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 xml:space="preserve">Bootstrapped 95% confidence intervals for </w:t>
      </w:r>
      <w:proofErr w:type="gramStart"/>
      <w:r w:rsidRPr="00F97CEE">
        <w:rPr>
          <w:rFonts w:ascii="Times New Roman" w:eastAsia="Calibri" w:hAnsi="Times New Roman" w:cs="Times New Roman"/>
          <w:sz w:val="24"/>
          <w:szCs w:val="24"/>
        </w:rPr>
        <w:t>the a</w:t>
      </w:r>
      <w:proofErr w:type="gramEnd"/>
      <w:r w:rsidRPr="00F97CEE">
        <w:rPr>
          <w:rFonts w:ascii="Times New Roman" w:eastAsia="Calibri" w:hAnsi="Times New Roman" w:cs="Times New Roman"/>
          <w:sz w:val="24"/>
          <w:szCs w:val="24"/>
        </w:rPr>
        <w:t xml:space="preserve"> x b effect were used</w:t>
      </w:r>
      <w:r w:rsidR="00DD609F">
        <w:rPr>
          <w:rFonts w:ascii="Times New Roman" w:eastAsia="Calibri" w:hAnsi="Times New Roman" w:cs="Times New Roman"/>
          <w:sz w:val="24"/>
          <w:szCs w:val="24"/>
        </w:rPr>
        <w:t>.</w:t>
      </w:r>
      <w:r w:rsidR="004C49FC">
        <w:rPr>
          <w:rFonts w:ascii="Times New Roman" w:eastAsia="Calibri" w:hAnsi="Times New Roman" w:cs="Times New Roman"/>
          <w:sz w:val="24"/>
          <w:szCs w:val="24"/>
        </w:rPr>
        <w:t xml:space="preserve">  </w:t>
      </w:r>
      <w:r w:rsidR="004C49FC" w:rsidRPr="004C49FC">
        <w:rPr>
          <w:rFonts w:ascii="Times New Roman" w:eastAsia="Calibri" w:hAnsi="Times New Roman" w:cs="Times New Roman"/>
          <w:sz w:val="24"/>
          <w:szCs w:val="24"/>
        </w:rPr>
        <w:t xml:space="preserve">This approach is more powerful than the Baron and Kenny (1986) causal steps approach with a lower risk of type II errors. </w:t>
      </w:r>
      <w:r w:rsidR="004C49FC">
        <w:rPr>
          <w:rFonts w:ascii="Times New Roman" w:eastAsia="Calibri" w:hAnsi="Times New Roman" w:cs="Times New Roman"/>
          <w:sz w:val="24"/>
          <w:szCs w:val="24"/>
        </w:rPr>
        <w:t xml:space="preserve"> </w:t>
      </w:r>
      <w:r w:rsidR="004C49FC" w:rsidRPr="004C49FC">
        <w:rPr>
          <w:rFonts w:ascii="Times New Roman" w:eastAsia="Calibri" w:hAnsi="Times New Roman" w:cs="Times New Roman"/>
          <w:sz w:val="24"/>
          <w:szCs w:val="24"/>
        </w:rPr>
        <w:t>It is also more robust in the event that multiple regression assumptions are violated, and it does not incorrectly assume that path c needs to be significant in order for mediation to occur (Hayes, 2008).</w:t>
      </w:r>
      <w:r w:rsidR="00DD609F">
        <w:rPr>
          <w:rFonts w:ascii="Times New Roman" w:eastAsia="Calibri" w:hAnsi="Times New Roman" w:cs="Times New Roman"/>
          <w:sz w:val="24"/>
          <w:szCs w:val="24"/>
        </w:rPr>
        <w:t xml:space="preserve"> </w:t>
      </w:r>
      <w:proofErr w:type="spellStart"/>
      <w:r w:rsidRPr="00F97CEE">
        <w:rPr>
          <w:rFonts w:ascii="Times New Roman" w:eastAsia="Calibri" w:hAnsi="Times New Roman" w:cs="Times New Roman"/>
          <w:sz w:val="24"/>
          <w:szCs w:val="24"/>
        </w:rPr>
        <w:t>Unstandardised</w:t>
      </w:r>
      <w:proofErr w:type="spellEnd"/>
      <w:r w:rsidRPr="00F97CEE">
        <w:rPr>
          <w:rFonts w:ascii="Times New Roman" w:eastAsia="Calibri" w:hAnsi="Times New Roman" w:cs="Times New Roman"/>
          <w:sz w:val="24"/>
          <w:szCs w:val="24"/>
        </w:rPr>
        <w:t xml:space="preserve"> Beta (β) coefficients for the pathways on t</w:t>
      </w:r>
      <w:r w:rsidR="00C375FA">
        <w:rPr>
          <w:rFonts w:ascii="Times New Roman" w:eastAsia="Calibri" w:hAnsi="Times New Roman" w:cs="Times New Roman"/>
          <w:sz w:val="24"/>
          <w:szCs w:val="24"/>
        </w:rPr>
        <w:t>he mediation model are</w:t>
      </w:r>
      <w:r w:rsidR="00143116">
        <w:rPr>
          <w:rFonts w:ascii="Times New Roman" w:eastAsia="Calibri" w:hAnsi="Times New Roman" w:cs="Times New Roman"/>
          <w:sz w:val="24"/>
          <w:szCs w:val="24"/>
        </w:rPr>
        <w:t xml:space="preserve"> also</w:t>
      </w:r>
      <w:r w:rsidR="00C375FA">
        <w:rPr>
          <w:rFonts w:ascii="Times New Roman" w:eastAsia="Calibri" w:hAnsi="Times New Roman" w:cs="Times New Roman"/>
          <w:sz w:val="24"/>
          <w:szCs w:val="24"/>
        </w:rPr>
        <w:t xml:space="preserve"> reported.</w:t>
      </w:r>
    </w:p>
    <w:p w14:paraId="249C20EE" w14:textId="77777777" w:rsidR="00242567" w:rsidRDefault="00242567" w:rsidP="009C7B34">
      <w:pPr>
        <w:spacing w:after="0" w:line="240" w:lineRule="auto"/>
        <w:jc w:val="center"/>
        <w:rPr>
          <w:rFonts w:ascii="Times New Roman" w:eastAsia="Calibri" w:hAnsi="Times New Roman" w:cs="Times New Roman"/>
          <w:b/>
          <w:sz w:val="24"/>
          <w:szCs w:val="24"/>
        </w:rPr>
      </w:pPr>
    </w:p>
    <w:p w14:paraId="0FAFA722" w14:textId="77777777" w:rsidR="00154ADC" w:rsidRDefault="00154ADC" w:rsidP="009C7B34">
      <w:pPr>
        <w:spacing w:after="0" w:line="240" w:lineRule="auto"/>
        <w:jc w:val="center"/>
        <w:rPr>
          <w:rFonts w:ascii="Times New Roman" w:eastAsia="Calibri" w:hAnsi="Times New Roman" w:cs="Times New Roman"/>
          <w:b/>
          <w:sz w:val="24"/>
          <w:szCs w:val="24"/>
        </w:rPr>
      </w:pPr>
    </w:p>
    <w:p w14:paraId="60AB8151" w14:textId="77777777" w:rsidR="00154ADC" w:rsidRDefault="00154ADC" w:rsidP="009C7B34">
      <w:pPr>
        <w:spacing w:after="0" w:line="240" w:lineRule="auto"/>
        <w:jc w:val="center"/>
        <w:rPr>
          <w:rFonts w:ascii="Times New Roman" w:eastAsia="Calibri" w:hAnsi="Times New Roman" w:cs="Times New Roman"/>
          <w:b/>
          <w:sz w:val="24"/>
          <w:szCs w:val="24"/>
        </w:rPr>
      </w:pPr>
    </w:p>
    <w:p w14:paraId="2E8CE295" w14:textId="77777777" w:rsidR="00154ADC" w:rsidRDefault="00154ADC" w:rsidP="009C7B34">
      <w:pPr>
        <w:spacing w:after="0" w:line="240" w:lineRule="auto"/>
        <w:jc w:val="center"/>
        <w:rPr>
          <w:rFonts w:ascii="Times New Roman" w:eastAsia="Calibri" w:hAnsi="Times New Roman" w:cs="Times New Roman"/>
          <w:b/>
          <w:sz w:val="24"/>
          <w:szCs w:val="24"/>
        </w:rPr>
      </w:pPr>
    </w:p>
    <w:p w14:paraId="2FFE115A" w14:textId="77777777" w:rsidR="000C5C5E" w:rsidRDefault="000C5C5E" w:rsidP="009C7B34">
      <w:pPr>
        <w:spacing w:after="0" w:line="240" w:lineRule="auto"/>
        <w:jc w:val="center"/>
        <w:rPr>
          <w:rFonts w:ascii="Times New Roman" w:eastAsia="Calibri" w:hAnsi="Times New Roman" w:cs="Times New Roman"/>
          <w:b/>
          <w:sz w:val="24"/>
          <w:szCs w:val="24"/>
        </w:rPr>
      </w:pPr>
      <w:r w:rsidRPr="00F97CEE">
        <w:rPr>
          <w:rFonts w:ascii="Times New Roman" w:eastAsia="Calibri" w:hAnsi="Times New Roman" w:cs="Times New Roman"/>
          <w:b/>
          <w:sz w:val="24"/>
          <w:szCs w:val="24"/>
        </w:rPr>
        <w:lastRenderedPageBreak/>
        <w:t>Results</w:t>
      </w:r>
    </w:p>
    <w:p w14:paraId="40EC7D2A" w14:textId="77777777" w:rsidR="004601E7" w:rsidRPr="00F97CEE" w:rsidRDefault="004601E7" w:rsidP="00DC4A34">
      <w:pPr>
        <w:spacing w:after="0" w:line="240" w:lineRule="auto"/>
        <w:rPr>
          <w:rFonts w:ascii="Times New Roman" w:eastAsia="Calibri" w:hAnsi="Times New Roman" w:cs="Times New Roman"/>
          <w:b/>
          <w:sz w:val="24"/>
          <w:szCs w:val="24"/>
        </w:rPr>
      </w:pPr>
    </w:p>
    <w:p w14:paraId="4B8A9B6F" w14:textId="366EC652" w:rsidR="00474435" w:rsidRDefault="00143116" w:rsidP="00DC4A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One hundred and ten </w:t>
      </w:r>
      <w:r w:rsidR="000C5C5E" w:rsidRPr="00F97CEE">
        <w:rPr>
          <w:rFonts w:ascii="Times New Roman" w:eastAsia="Calibri" w:hAnsi="Times New Roman" w:cs="Times New Roman"/>
          <w:sz w:val="24"/>
          <w:szCs w:val="24"/>
        </w:rPr>
        <w:t xml:space="preserve">participants </w:t>
      </w:r>
      <w:r>
        <w:rPr>
          <w:rFonts w:ascii="Times New Roman" w:eastAsia="Calibri" w:hAnsi="Times New Roman" w:cs="Times New Roman"/>
          <w:sz w:val="24"/>
          <w:szCs w:val="24"/>
        </w:rPr>
        <w:t xml:space="preserve">were </w:t>
      </w:r>
      <w:r w:rsidR="000C5C5E" w:rsidRPr="00F97CEE">
        <w:rPr>
          <w:rFonts w:ascii="Times New Roman" w:eastAsia="Calibri" w:hAnsi="Times New Roman" w:cs="Times New Roman"/>
          <w:sz w:val="24"/>
          <w:szCs w:val="24"/>
        </w:rPr>
        <w:t xml:space="preserve">randomly allocated to either the online </w:t>
      </w:r>
      <w:r w:rsidR="00474435">
        <w:rPr>
          <w:rFonts w:ascii="Times New Roman" w:eastAsia="Calibri" w:hAnsi="Times New Roman" w:cs="Times New Roman"/>
          <w:sz w:val="24"/>
          <w:szCs w:val="24"/>
        </w:rPr>
        <w:t>mindfulness</w:t>
      </w:r>
      <w:r w:rsidR="00C022F2">
        <w:rPr>
          <w:rFonts w:ascii="Times New Roman" w:eastAsia="Calibri" w:hAnsi="Times New Roman" w:cs="Times New Roman"/>
          <w:sz w:val="24"/>
          <w:szCs w:val="24"/>
        </w:rPr>
        <w:t>-based</w:t>
      </w:r>
      <w:r w:rsidR="00474435">
        <w:rPr>
          <w:rFonts w:ascii="Times New Roman" w:eastAsia="Calibri" w:hAnsi="Times New Roman" w:cs="Times New Roman"/>
          <w:sz w:val="24"/>
          <w:szCs w:val="24"/>
        </w:rPr>
        <w:t xml:space="preserve"> intervention </w:t>
      </w:r>
      <w:r w:rsidR="000C5C5E" w:rsidRPr="00F97CEE">
        <w:rPr>
          <w:rFonts w:ascii="Times New Roman" w:eastAsia="Calibri" w:hAnsi="Times New Roman" w:cs="Times New Roman"/>
          <w:sz w:val="24"/>
          <w:szCs w:val="24"/>
        </w:rPr>
        <w:t>or to the waitlist control condition</w:t>
      </w:r>
      <w:r w:rsidR="00DD609F">
        <w:rPr>
          <w:rFonts w:ascii="Times New Roman" w:eastAsia="Calibri" w:hAnsi="Times New Roman" w:cs="Times New Roman"/>
          <w:sz w:val="24"/>
          <w:szCs w:val="24"/>
        </w:rPr>
        <w:t xml:space="preserve">.  </w:t>
      </w:r>
      <w:r w:rsidR="005757E4">
        <w:rPr>
          <w:rFonts w:ascii="Times New Roman" w:eastAsia="Calibri" w:hAnsi="Times New Roman" w:cs="Times New Roman"/>
          <w:sz w:val="24"/>
          <w:szCs w:val="24"/>
        </w:rPr>
        <w:t xml:space="preserve">The mean age for the MBI group was 32.5 years (SD = 13.5) and for the waitlist was 31.9 years (SD = 13.8).  The </w:t>
      </w:r>
      <w:r w:rsidR="00E84938">
        <w:rPr>
          <w:rFonts w:ascii="Times New Roman" w:eastAsia="Calibri" w:hAnsi="Times New Roman" w:cs="Times New Roman"/>
          <w:sz w:val="24"/>
          <w:szCs w:val="24"/>
        </w:rPr>
        <w:t xml:space="preserve">majority of participants were female in both the </w:t>
      </w:r>
      <w:proofErr w:type="gramStart"/>
      <w:r w:rsidR="005757E4">
        <w:rPr>
          <w:rFonts w:ascii="Times New Roman" w:eastAsia="Calibri" w:hAnsi="Times New Roman" w:cs="Times New Roman"/>
          <w:sz w:val="24"/>
          <w:szCs w:val="24"/>
        </w:rPr>
        <w:t xml:space="preserve">MBI </w:t>
      </w:r>
      <w:r w:rsidR="00E84938">
        <w:rPr>
          <w:rFonts w:ascii="Times New Roman" w:eastAsia="Calibri" w:hAnsi="Times New Roman" w:cs="Times New Roman"/>
          <w:sz w:val="24"/>
          <w:szCs w:val="24"/>
        </w:rPr>
        <w:t xml:space="preserve"> (</w:t>
      </w:r>
      <w:proofErr w:type="gramEnd"/>
      <w:r w:rsidR="00E84938">
        <w:rPr>
          <w:rFonts w:ascii="Times New Roman" w:eastAsia="Calibri" w:hAnsi="Times New Roman" w:cs="Times New Roman"/>
          <w:sz w:val="24"/>
          <w:szCs w:val="24"/>
        </w:rPr>
        <w:t>83.9%)</w:t>
      </w:r>
      <w:r w:rsidR="005757E4">
        <w:rPr>
          <w:rFonts w:ascii="Times New Roman" w:eastAsia="Calibri" w:hAnsi="Times New Roman" w:cs="Times New Roman"/>
          <w:sz w:val="24"/>
          <w:szCs w:val="24"/>
        </w:rPr>
        <w:t xml:space="preserve">  and the waitlist group</w:t>
      </w:r>
      <w:r w:rsidR="00E84938">
        <w:rPr>
          <w:rFonts w:ascii="Times New Roman" w:eastAsia="Calibri" w:hAnsi="Times New Roman" w:cs="Times New Roman"/>
          <w:sz w:val="24"/>
          <w:szCs w:val="24"/>
        </w:rPr>
        <w:t xml:space="preserve"> (94.4%)</w:t>
      </w:r>
      <w:r w:rsidR="005757E4">
        <w:rPr>
          <w:rFonts w:ascii="Times New Roman" w:eastAsia="Calibri" w:hAnsi="Times New Roman" w:cs="Times New Roman"/>
          <w:sz w:val="24"/>
          <w:szCs w:val="24"/>
        </w:rPr>
        <w:t xml:space="preserve">.  </w:t>
      </w:r>
      <w:r w:rsidR="00776F63" w:rsidRPr="00F97CEE">
        <w:rPr>
          <w:rFonts w:ascii="Times New Roman" w:eastAsia="Calibri" w:hAnsi="Times New Roman" w:cs="Times New Roman"/>
          <w:sz w:val="24"/>
          <w:szCs w:val="24"/>
        </w:rPr>
        <w:t>Sample characteristics for each condition at baseline are displayed in Table 1</w:t>
      </w:r>
      <w:r w:rsidR="00DD609F">
        <w:rPr>
          <w:rFonts w:ascii="Times New Roman" w:eastAsia="Calibri" w:hAnsi="Times New Roman" w:cs="Times New Roman"/>
          <w:sz w:val="24"/>
          <w:szCs w:val="24"/>
        </w:rPr>
        <w:t xml:space="preserve">.  </w:t>
      </w:r>
      <w:r w:rsidR="00776F63" w:rsidRPr="00F97CEE">
        <w:rPr>
          <w:rFonts w:ascii="Times New Roman" w:eastAsia="Calibri" w:hAnsi="Times New Roman" w:cs="Times New Roman"/>
          <w:sz w:val="24"/>
          <w:szCs w:val="24"/>
        </w:rPr>
        <w:t>No significant between-group</w:t>
      </w:r>
      <w:r w:rsidR="001E7142">
        <w:rPr>
          <w:rFonts w:ascii="Times New Roman" w:eastAsia="Calibri" w:hAnsi="Times New Roman" w:cs="Times New Roman"/>
          <w:sz w:val="24"/>
          <w:szCs w:val="24"/>
        </w:rPr>
        <w:t xml:space="preserve"> (MBI vs waitlist)</w:t>
      </w:r>
      <w:r w:rsidR="00776F63" w:rsidRPr="00F97CEE">
        <w:rPr>
          <w:rFonts w:ascii="Times New Roman" w:eastAsia="Calibri" w:hAnsi="Times New Roman" w:cs="Times New Roman"/>
          <w:sz w:val="24"/>
          <w:szCs w:val="24"/>
        </w:rPr>
        <w:t xml:space="preserve"> differences</w:t>
      </w:r>
      <w:r w:rsidR="00776F63">
        <w:rPr>
          <w:rFonts w:ascii="Times New Roman" w:eastAsia="Calibri" w:hAnsi="Times New Roman" w:cs="Times New Roman"/>
          <w:sz w:val="24"/>
          <w:szCs w:val="24"/>
        </w:rPr>
        <w:t xml:space="preserve"> were found at baseline</w:t>
      </w:r>
      <w:r w:rsidR="00293E0E">
        <w:rPr>
          <w:rFonts w:ascii="Times New Roman" w:eastAsia="Calibri" w:hAnsi="Times New Roman" w:cs="Times New Roman"/>
          <w:sz w:val="24"/>
          <w:szCs w:val="24"/>
        </w:rPr>
        <w:t xml:space="preserve"> in terms of age, gender and level of education, or</w:t>
      </w:r>
      <w:r w:rsidR="00776F63">
        <w:rPr>
          <w:rFonts w:ascii="Times New Roman" w:eastAsia="Calibri" w:hAnsi="Times New Roman" w:cs="Times New Roman"/>
          <w:sz w:val="24"/>
          <w:szCs w:val="24"/>
        </w:rPr>
        <w:t xml:space="preserve"> on the Paranoia S</w:t>
      </w:r>
      <w:r w:rsidR="00776F63" w:rsidRPr="00F97CEE">
        <w:rPr>
          <w:rFonts w:ascii="Times New Roman" w:eastAsia="Calibri" w:hAnsi="Times New Roman" w:cs="Times New Roman"/>
          <w:sz w:val="24"/>
          <w:szCs w:val="24"/>
        </w:rPr>
        <w:t>cale (</w:t>
      </w:r>
      <w:proofErr w:type="gramStart"/>
      <w:r w:rsidR="00776F63" w:rsidRPr="00F97CEE">
        <w:rPr>
          <w:rFonts w:ascii="Times New Roman" w:eastAsia="Calibri" w:hAnsi="Times New Roman" w:cs="Times New Roman"/>
          <w:i/>
          <w:sz w:val="24"/>
          <w:szCs w:val="24"/>
        </w:rPr>
        <w:t>t</w:t>
      </w:r>
      <w:r w:rsidR="00776F63" w:rsidRPr="00F97CEE">
        <w:rPr>
          <w:rFonts w:ascii="Times New Roman" w:eastAsia="Calibri" w:hAnsi="Times New Roman" w:cs="Times New Roman"/>
          <w:sz w:val="24"/>
          <w:szCs w:val="24"/>
        </w:rPr>
        <w:t>(</w:t>
      </w:r>
      <w:proofErr w:type="gramEnd"/>
      <w:r w:rsidR="00776F63" w:rsidRPr="00F97CEE">
        <w:rPr>
          <w:rFonts w:ascii="Times New Roman" w:eastAsia="Calibri" w:hAnsi="Times New Roman" w:cs="Times New Roman"/>
          <w:sz w:val="24"/>
          <w:szCs w:val="24"/>
        </w:rPr>
        <w:t>108)</w:t>
      </w:r>
      <w:r w:rsidR="00776F63">
        <w:rPr>
          <w:rFonts w:ascii="Times New Roman" w:eastAsia="Calibri" w:hAnsi="Times New Roman" w:cs="Times New Roman"/>
          <w:sz w:val="24"/>
          <w:szCs w:val="24"/>
        </w:rPr>
        <w:t>=</w:t>
      </w:r>
      <w:r w:rsidR="00776F63" w:rsidRPr="00F97CEE">
        <w:rPr>
          <w:rFonts w:ascii="Times New Roman" w:eastAsia="Calibri" w:hAnsi="Times New Roman" w:cs="Times New Roman"/>
          <w:sz w:val="24"/>
          <w:szCs w:val="24"/>
        </w:rPr>
        <w:t xml:space="preserve">-0.35, </w:t>
      </w:r>
      <w:r w:rsidR="00776F63" w:rsidRPr="00F97CEE">
        <w:rPr>
          <w:rFonts w:ascii="Times New Roman" w:eastAsia="Calibri" w:hAnsi="Times New Roman" w:cs="Times New Roman"/>
          <w:i/>
          <w:sz w:val="24"/>
          <w:szCs w:val="24"/>
        </w:rPr>
        <w:t>p</w:t>
      </w:r>
      <w:r w:rsidR="00776F63">
        <w:rPr>
          <w:rFonts w:ascii="Times New Roman" w:eastAsia="Calibri" w:hAnsi="Times New Roman" w:cs="Times New Roman"/>
          <w:sz w:val="24"/>
          <w:szCs w:val="24"/>
        </w:rPr>
        <w:t>=</w:t>
      </w:r>
      <w:r w:rsidR="000C5D59">
        <w:rPr>
          <w:rFonts w:ascii="Times New Roman" w:eastAsia="Calibri" w:hAnsi="Times New Roman" w:cs="Times New Roman"/>
          <w:sz w:val="24"/>
          <w:szCs w:val="24"/>
        </w:rPr>
        <w:t>.73)</w:t>
      </w:r>
      <w:r w:rsidR="005757E4">
        <w:rPr>
          <w:rFonts w:ascii="Times New Roman" w:eastAsia="Calibri" w:hAnsi="Times New Roman" w:cs="Times New Roman"/>
          <w:sz w:val="24"/>
          <w:szCs w:val="24"/>
        </w:rPr>
        <w:t xml:space="preserve"> or</w:t>
      </w:r>
      <w:r w:rsidR="000C5D59">
        <w:rPr>
          <w:rFonts w:ascii="Times New Roman" w:eastAsia="Calibri" w:hAnsi="Times New Roman" w:cs="Times New Roman"/>
          <w:sz w:val="24"/>
          <w:szCs w:val="24"/>
        </w:rPr>
        <w:t xml:space="preserve"> </w:t>
      </w:r>
      <w:r w:rsidR="00776F63" w:rsidRPr="00F97CEE">
        <w:rPr>
          <w:rFonts w:ascii="Times New Roman" w:eastAsia="Calibri" w:hAnsi="Times New Roman" w:cs="Times New Roman"/>
          <w:sz w:val="24"/>
          <w:szCs w:val="24"/>
        </w:rPr>
        <w:t>FFMQ (</w:t>
      </w:r>
      <w:r w:rsidR="00776F63" w:rsidRPr="00F97CEE">
        <w:rPr>
          <w:rFonts w:ascii="Times New Roman" w:eastAsia="Calibri" w:hAnsi="Times New Roman" w:cs="Times New Roman"/>
          <w:i/>
          <w:sz w:val="24"/>
          <w:szCs w:val="24"/>
        </w:rPr>
        <w:t>t</w:t>
      </w:r>
      <w:r w:rsidR="00776F63" w:rsidRPr="00F97CEE">
        <w:rPr>
          <w:rFonts w:ascii="Times New Roman" w:eastAsia="Calibri" w:hAnsi="Times New Roman" w:cs="Times New Roman"/>
          <w:sz w:val="24"/>
          <w:szCs w:val="24"/>
        </w:rPr>
        <w:t>(108)</w:t>
      </w:r>
      <w:r w:rsidR="00776F63">
        <w:rPr>
          <w:rFonts w:ascii="Times New Roman" w:eastAsia="Calibri" w:hAnsi="Times New Roman" w:cs="Times New Roman"/>
          <w:sz w:val="24"/>
          <w:szCs w:val="24"/>
        </w:rPr>
        <w:t>=</w:t>
      </w:r>
      <w:r w:rsidR="00776F63" w:rsidRPr="00F97CEE">
        <w:rPr>
          <w:rFonts w:ascii="Times New Roman" w:eastAsia="Calibri" w:hAnsi="Times New Roman" w:cs="Times New Roman"/>
          <w:sz w:val="24"/>
          <w:szCs w:val="24"/>
        </w:rPr>
        <w:t xml:space="preserve">0.09, </w:t>
      </w:r>
      <w:r w:rsidR="00776F63" w:rsidRPr="00F97CEE">
        <w:rPr>
          <w:rFonts w:ascii="Times New Roman" w:eastAsia="Calibri" w:hAnsi="Times New Roman" w:cs="Times New Roman"/>
          <w:i/>
          <w:sz w:val="24"/>
          <w:szCs w:val="24"/>
        </w:rPr>
        <w:t>p</w:t>
      </w:r>
      <w:r w:rsidR="00776F63">
        <w:rPr>
          <w:rFonts w:ascii="Times New Roman" w:eastAsia="Calibri" w:hAnsi="Times New Roman" w:cs="Times New Roman"/>
          <w:sz w:val="24"/>
          <w:szCs w:val="24"/>
        </w:rPr>
        <w:t>=.37)</w:t>
      </w:r>
      <w:r w:rsidR="00DD609F">
        <w:rPr>
          <w:rFonts w:ascii="Times New Roman" w:eastAsia="Calibri" w:hAnsi="Times New Roman" w:cs="Times New Roman"/>
          <w:sz w:val="24"/>
          <w:szCs w:val="24"/>
        </w:rPr>
        <w:t>.</w:t>
      </w:r>
      <w:r w:rsidR="001E7142">
        <w:rPr>
          <w:rFonts w:ascii="Times New Roman" w:eastAsia="Calibri" w:hAnsi="Times New Roman" w:cs="Times New Roman"/>
          <w:sz w:val="24"/>
          <w:szCs w:val="24"/>
        </w:rPr>
        <w:t xml:space="preserve">  Furthermore, there were also no significant gender differences at baseline on either paranoia (</w:t>
      </w:r>
      <w:proofErr w:type="gramStart"/>
      <w:r w:rsidR="001E7142" w:rsidRPr="002B1E79">
        <w:rPr>
          <w:rFonts w:ascii="Times New Roman" w:eastAsia="Calibri" w:hAnsi="Times New Roman" w:cs="Times New Roman"/>
          <w:i/>
          <w:sz w:val="24"/>
          <w:szCs w:val="24"/>
        </w:rPr>
        <w:t>t</w:t>
      </w:r>
      <w:r w:rsidR="00961C51">
        <w:rPr>
          <w:rFonts w:ascii="Times New Roman" w:eastAsia="Calibri" w:hAnsi="Times New Roman" w:cs="Times New Roman"/>
          <w:i/>
          <w:sz w:val="24"/>
          <w:szCs w:val="24"/>
        </w:rPr>
        <w:t>(</w:t>
      </w:r>
      <w:proofErr w:type="gramEnd"/>
      <w:r w:rsidR="001E7142">
        <w:rPr>
          <w:rFonts w:ascii="Times New Roman" w:eastAsia="Calibri" w:hAnsi="Times New Roman" w:cs="Times New Roman"/>
          <w:sz w:val="24"/>
          <w:szCs w:val="24"/>
        </w:rPr>
        <w:t>108</w:t>
      </w:r>
      <w:r w:rsidR="00961C51">
        <w:rPr>
          <w:rFonts w:ascii="Times New Roman" w:eastAsia="Calibri" w:hAnsi="Times New Roman" w:cs="Times New Roman"/>
          <w:sz w:val="24"/>
          <w:szCs w:val="24"/>
        </w:rPr>
        <w:t>)</w:t>
      </w:r>
      <w:r w:rsidR="001E7142">
        <w:rPr>
          <w:rFonts w:ascii="Times New Roman" w:eastAsia="Calibri" w:hAnsi="Times New Roman" w:cs="Times New Roman"/>
          <w:sz w:val="24"/>
          <w:szCs w:val="24"/>
        </w:rPr>
        <w:t xml:space="preserve">=1.19, </w:t>
      </w:r>
      <w:r w:rsidR="001E7142" w:rsidRPr="002B1E79">
        <w:rPr>
          <w:rFonts w:ascii="Times New Roman" w:eastAsia="Calibri" w:hAnsi="Times New Roman" w:cs="Times New Roman"/>
          <w:i/>
          <w:sz w:val="24"/>
          <w:szCs w:val="24"/>
        </w:rPr>
        <w:t>p</w:t>
      </w:r>
      <w:r w:rsidR="001E7142">
        <w:rPr>
          <w:rFonts w:ascii="Times New Roman" w:eastAsia="Calibri" w:hAnsi="Times New Roman" w:cs="Times New Roman"/>
          <w:sz w:val="24"/>
          <w:szCs w:val="24"/>
        </w:rPr>
        <w:t>=.24) or mindfulness (</w:t>
      </w:r>
      <w:r w:rsidR="001E7142" w:rsidRPr="002B1E79">
        <w:rPr>
          <w:rFonts w:ascii="Times New Roman" w:eastAsia="Calibri" w:hAnsi="Times New Roman" w:cs="Times New Roman"/>
          <w:i/>
          <w:sz w:val="24"/>
          <w:szCs w:val="24"/>
        </w:rPr>
        <w:t>t</w:t>
      </w:r>
      <w:r w:rsidR="00961C51">
        <w:rPr>
          <w:rFonts w:ascii="Times New Roman" w:eastAsia="Calibri" w:hAnsi="Times New Roman" w:cs="Times New Roman"/>
          <w:i/>
          <w:sz w:val="24"/>
          <w:szCs w:val="24"/>
        </w:rPr>
        <w:t>(</w:t>
      </w:r>
      <w:r w:rsidR="001E7142">
        <w:rPr>
          <w:rFonts w:ascii="Times New Roman" w:eastAsia="Calibri" w:hAnsi="Times New Roman" w:cs="Times New Roman"/>
          <w:sz w:val="24"/>
          <w:szCs w:val="24"/>
        </w:rPr>
        <w:t>108</w:t>
      </w:r>
      <w:r w:rsidR="00961C51">
        <w:rPr>
          <w:rFonts w:ascii="Times New Roman" w:eastAsia="Calibri" w:hAnsi="Times New Roman" w:cs="Times New Roman"/>
          <w:sz w:val="24"/>
          <w:szCs w:val="24"/>
        </w:rPr>
        <w:t>)</w:t>
      </w:r>
      <w:r w:rsidR="001E7142">
        <w:rPr>
          <w:rFonts w:ascii="Times New Roman" w:eastAsia="Calibri" w:hAnsi="Times New Roman" w:cs="Times New Roman"/>
          <w:sz w:val="24"/>
          <w:szCs w:val="24"/>
        </w:rPr>
        <w:t xml:space="preserve">=.60, </w:t>
      </w:r>
      <w:r w:rsidR="001E7142" w:rsidRPr="002B1E79">
        <w:rPr>
          <w:rFonts w:ascii="Times New Roman" w:eastAsia="Calibri" w:hAnsi="Times New Roman" w:cs="Times New Roman"/>
          <w:i/>
          <w:sz w:val="24"/>
          <w:szCs w:val="24"/>
        </w:rPr>
        <w:t>p</w:t>
      </w:r>
      <w:r w:rsidR="001E7142">
        <w:rPr>
          <w:rFonts w:ascii="Times New Roman" w:eastAsia="Calibri" w:hAnsi="Times New Roman" w:cs="Times New Roman"/>
          <w:sz w:val="24"/>
          <w:szCs w:val="24"/>
        </w:rPr>
        <w:t>=.55).</w:t>
      </w:r>
      <w:r w:rsidR="00DD609F">
        <w:rPr>
          <w:rFonts w:ascii="Times New Roman" w:eastAsia="Calibri" w:hAnsi="Times New Roman" w:cs="Times New Roman"/>
          <w:sz w:val="24"/>
          <w:szCs w:val="24"/>
        </w:rPr>
        <w:t xml:space="preserve">  </w:t>
      </w:r>
      <w:r w:rsidR="00776F63" w:rsidRPr="00F97CEE">
        <w:rPr>
          <w:rFonts w:ascii="Times New Roman" w:eastAsia="Calibri" w:hAnsi="Times New Roman" w:cs="Times New Roman"/>
          <w:sz w:val="24"/>
          <w:szCs w:val="24"/>
        </w:rPr>
        <w:t xml:space="preserve">Pre, post and follow-up </w:t>
      </w:r>
      <w:r w:rsidR="005401D2">
        <w:rPr>
          <w:rFonts w:ascii="Times New Roman" w:eastAsia="Calibri" w:hAnsi="Times New Roman" w:cs="Times New Roman"/>
          <w:sz w:val="24"/>
          <w:szCs w:val="24"/>
        </w:rPr>
        <w:t xml:space="preserve">data </w:t>
      </w:r>
      <w:r w:rsidR="00776F63">
        <w:rPr>
          <w:rFonts w:ascii="Times New Roman" w:eastAsia="Calibri" w:hAnsi="Times New Roman" w:cs="Times New Roman"/>
          <w:sz w:val="24"/>
          <w:szCs w:val="24"/>
        </w:rPr>
        <w:t>for the Paranoia S</w:t>
      </w:r>
      <w:r w:rsidR="00776F63" w:rsidRPr="00F97CEE">
        <w:rPr>
          <w:rFonts w:ascii="Times New Roman" w:eastAsia="Calibri" w:hAnsi="Times New Roman" w:cs="Times New Roman"/>
          <w:sz w:val="24"/>
          <w:szCs w:val="24"/>
        </w:rPr>
        <w:t>cale and the FFMQ are displayed in Table 2.</w:t>
      </w:r>
    </w:p>
    <w:p w14:paraId="6CBA5F11" w14:textId="77777777" w:rsidR="00EB59CA" w:rsidRDefault="00EB59CA" w:rsidP="00DC4A34">
      <w:pPr>
        <w:spacing w:after="0" w:line="480" w:lineRule="auto"/>
        <w:ind w:firstLine="720"/>
        <w:rPr>
          <w:rFonts w:ascii="Times New Roman" w:eastAsia="Calibri" w:hAnsi="Times New Roman" w:cs="Times New Roman"/>
          <w:sz w:val="24"/>
          <w:szCs w:val="24"/>
        </w:rPr>
      </w:pPr>
    </w:p>
    <w:p w14:paraId="44DE021E" w14:textId="793EC620" w:rsidR="00EB59CA" w:rsidRPr="00EB59CA" w:rsidRDefault="00EB59CA" w:rsidP="006C6FF6">
      <w:pPr>
        <w:spacing w:after="0" w:line="480" w:lineRule="auto"/>
        <w:ind w:firstLine="720"/>
        <w:jc w:val="center"/>
        <w:rPr>
          <w:rFonts w:ascii="Times New Roman" w:eastAsia="Calibri" w:hAnsi="Times New Roman" w:cs="Times New Roman"/>
          <w:i/>
          <w:sz w:val="24"/>
          <w:szCs w:val="24"/>
        </w:rPr>
      </w:pPr>
      <w:r w:rsidRPr="00EB59CA">
        <w:rPr>
          <w:rFonts w:ascii="Times New Roman" w:eastAsia="Calibri" w:hAnsi="Times New Roman" w:cs="Times New Roman"/>
          <w:sz w:val="24"/>
          <w:szCs w:val="24"/>
        </w:rPr>
        <w:t>[</w:t>
      </w:r>
      <w:r w:rsidRPr="00EB59CA">
        <w:rPr>
          <w:rFonts w:ascii="Times New Roman" w:eastAsia="Calibri" w:hAnsi="Times New Roman" w:cs="Times New Roman"/>
          <w:i/>
          <w:sz w:val="24"/>
          <w:szCs w:val="24"/>
        </w:rPr>
        <w:t>Insert Tables 1 &amp; 2 about here</w:t>
      </w:r>
      <w:r w:rsidRPr="006C6FF6">
        <w:rPr>
          <w:rFonts w:ascii="Times New Roman" w:eastAsia="Calibri" w:hAnsi="Times New Roman" w:cs="Times New Roman"/>
          <w:sz w:val="24"/>
          <w:szCs w:val="24"/>
        </w:rPr>
        <w:t>]</w:t>
      </w:r>
    </w:p>
    <w:p w14:paraId="1F79CFBC" w14:textId="77777777" w:rsidR="00474435" w:rsidRPr="00EB59CA" w:rsidRDefault="00474435" w:rsidP="00DC4A34">
      <w:pPr>
        <w:spacing w:after="0" w:line="240" w:lineRule="auto"/>
        <w:ind w:firstLine="720"/>
        <w:rPr>
          <w:rFonts w:ascii="Times New Roman" w:eastAsia="Calibri" w:hAnsi="Times New Roman" w:cs="Times New Roman"/>
          <w:sz w:val="24"/>
          <w:szCs w:val="24"/>
        </w:rPr>
      </w:pPr>
    </w:p>
    <w:p w14:paraId="1F23340B" w14:textId="77777777" w:rsidR="00776F63" w:rsidRDefault="00776F63" w:rsidP="00DC4A34">
      <w:pPr>
        <w:spacing w:after="0" w:line="240" w:lineRule="auto"/>
        <w:rPr>
          <w:rFonts w:ascii="Times New Roman" w:eastAsia="Calibri" w:hAnsi="Times New Roman" w:cs="Times New Roman"/>
          <w:b/>
          <w:sz w:val="24"/>
          <w:szCs w:val="24"/>
        </w:rPr>
      </w:pPr>
    </w:p>
    <w:p w14:paraId="751D94C4" w14:textId="77777777" w:rsidR="00E06E3E" w:rsidRPr="00474435" w:rsidRDefault="00E06E3E" w:rsidP="00DC4A34">
      <w:pPr>
        <w:spacing w:after="0" w:line="240" w:lineRule="auto"/>
        <w:rPr>
          <w:rFonts w:ascii="Times New Roman" w:eastAsia="Calibri" w:hAnsi="Times New Roman" w:cs="Times New Roman"/>
          <w:sz w:val="24"/>
          <w:szCs w:val="24"/>
        </w:rPr>
      </w:pPr>
    </w:p>
    <w:p w14:paraId="0AE10F07" w14:textId="77DB5DC0" w:rsidR="00E06E3E" w:rsidRDefault="00642AF6" w:rsidP="00DC4A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Data analysis was conducted on participants </w:t>
      </w:r>
      <w:r w:rsidR="002143C8">
        <w:rPr>
          <w:rFonts w:ascii="Times New Roman" w:eastAsia="Calibri" w:hAnsi="Times New Roman" w:cs="Times New Roman"/>
          <w:sz w:val="24"/>
          <w:szCs w:val="24"/>
        </w:rPr>
        <w:t>who</w:t>
      </w:r>
      <w:r>
        <w:rPr>
          <w:rFonts w:ascii="Times New Roman" w:eastAsia="Calibri" w:hAnsi="Times New Roman" w:cs="Times New Roman"/>
          <w:sz w:val="24"/>
          <w:szCs w:val="24"/>
        </w:rPr>
        <w:t xml:space="preserve"> completed measures at all three time points. </w:t>
      </w:r>
      <w:r w:rsidR="00BF30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the 110 participants, </w:t>
      </w:r>
      <w:r w:rsidR="00E06E3E">
        <w:rPr>
          <w:rFonts w:ascii="Times New Roman" w:eastAsia="Calibri" w:hAnsi="Times New Roman" w:cs="Times New Roman"/>
          <w:sz w:val="24"/>
          <w:szCs w:val="24"/>
        </w:rPr>
        <w:t>6</w:t>
      </w:r>
      <w:r>
        <w:rPr>
          <w:rFonts w:ascii="Times New Roman" w:eastAsia="Calibri" w:hAnsi="Times New Roman" w:cs="Times New Roman"/>
          <w:sz w:val="24"/>
          <w:szCs w:val="24"/>
        </w:rPr>
        <w:t>0</w:t>
      </w:r>
      <w:r w:rsidR="00E06E3E">
        <w:rPr>
          <w:rFonts w:ascii="Times New Roman" w:eastAsia="Calibri" w:hAnsi="Times New Roman" w:cs="Times New Roman"/>
          <w:sz w:val="24"/>
          <w:szCs w:val="24"/>
        </w:rPr>
        <w:t xml:space="preserve"> </w:t>
      </w:r>
      <w:r>
        <w:rPr>
          <w:rFonts w:ascii="Times New Roman" w:eastAsia="Calibri" w:hAnsi="Times New Roman" w:cs="Times New Roman"/>
          <w:sz w:val="24"/>
          <w:szCs w:val="24"/>
        </w:rPr>
        <w:t>(55</w:t>
      </w:r>
      <w:r w:rsidR="00E06E3E">
        <w:rPr>
          <w:rFonts w:ascii="Times New Roman" w:eastAsia="Calibri" w:hAnsi="Times New Roman" w:cs="Times New Roman"/>
          <w:sz w:val="24"/>
          <w:szCs w:val="24"/>
        </w:rPr>
        <w:t>%</w:t>
      </w:r>
      <w:r>
        <w:rPr>
          <w:rFonts w:ascii="Times New Roman" w:eastAsia="Calibri" w:hAnsi="Times New Roman" w:cs="Times New Roman"/>
          <w:sz w:val="24"/>
          <w:szCs w:val="24"/>
        </w:rPr>
        <w:t>; MBI = 29, Waitlist =31</w:t>
      </w:r>
      <w:r w:rsidR="00E06E3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143C8">
        <w:rPr>
          <w:rFonts w:ascii="Times New Roman" w:eastAsia="Calibri" w:hAnsi="Times New Roman" w:cs="Times New Roman"/>
          <w:sz w:val="24"/>
          <w:szCs w:val="24"/>
        </w:rPr>
        <w:t xml:space="preserve">provided complete data and were </w:t>
      </w:r>
      <w:r>
        <w:rPr>
          <w:rFonts w:ascii="Times New Roman" w:eastAsia="Calibri" w:hAnsi="Times New Roman" w:cs="Times New Roman"/>
          <w:sz w:val="24"/>
          <w:szCs w:val="24"/>
        </w:rPr>
        <w:t>included in the analysis</w:t>
      </w:r>
      <w:r w:rsidR="00E06E3E">
        <w:rPr>
          <w:rFonts w:ascii="Times New Roman" w:eastAsia="Calibri" w:hAnsi="Times New Roman" w:cs="Times New Roman"/>
          <w:sz w:val="24"/>
          <w:szCs w:val="24"/>
        </w:rPr>
        <w:t>.</w:t>
      </w:r>
      <w:r w:rsidR="000A798F">
        <w:rPr>
          <w:rFonts w:ascii="Times New Roman" w:eastAsia="Calibri" w:hAnsi="Times New Roman" w:cs="Times New Roman"/>
          <w:sz w:val="24"/>
          <w:szCs w:val="24"/>
        </w:rPr>
        <w:t xml:space="preserve">  </w:t>
      </w:r>
      <w:r w:rsidR="000A798F" w:rsidRPr="000A798F">
        <w:rPr>
          <w:rFonts w:ascii="Times New Roman" w:eastAsia="Calibri" w:hAnsi="Times New Roman" w:cs="Times New Roman"/>
          <w:sz w:val="24"/>
          <w:szCs w:val="24"/>
        </w:rPr>
        <w:t xml:space="preserve">This did not meet the sample size identified in the </w:t>
      </w:r>
      <w:proofErr w:type="spellStart"/>
      <w:r w:rsidR="000A798F" w:rsidRPr="000A798F">
        <w:rPr>
          <w:rFonts w:ascii="Times New Roman" w:eastAsia="Calibri" w:hAnsi="Times New Roman" w:cs="Times New Roman"/>
          <w:sz w:val="24"/>
          <w:szCs w:val="24"/>
        </w:rPr>
        <w:t>apriori</w:t>
      </w:r>
      <w:proofErr w:type="spellEnd"/>
      <w:r w:rsidR="000A798F" w:rsidRPr="000A798F">
        <w:rPr>
          <w:rFonts w:ascii="Times New Roman" w:eastAsia="Calibri" w:hAnsi="Times New Roman" w:cs="Times New Roman"/>
          <w:sz w:val="24"/>
          <w:szCs w:val="24"/>
        </w:rPr>
        <w:t xml:space="preserve"> power analysis, however mediation effect sizes were typically large and this suggests that the </w:t>
      </w:r>
      <w:proofErr w:type="spellStart"/>
      <w:r w:rsidR="000A798F" w:rsidRPr="000A798F">
        <w:rPr>
          <w:rFonts w:ascii="Times New Roman" w:eastAsia="Calibri" w:hAnsi="Times New Roman" w:cs="Times New Roman"/>
          <w:sz w:val="24"/>
          <w:szCs w:val="24"/>
        </w:rPr>
        <w:t>apriori</w:t>
      </w:r>
      <w:proofErr w:type="spellEnd"/>
      <w:r w:rsidR="000A798F" w:rsidRPr="000A798F">
        <w:rPr>
          <w:rFonts w:ascii="Times New Roman" w:eastAsia="Calibri" w:hAnsi="Times New Roman" w:cs="Times New Roman"/>
          <w:sz w:val="24"/>
          <w:szCs w:val="24"/>
        </w:rPr>
        <w:t xml:space="preserve"> power calculation was overly conservative.  Therefore, the smaller sample size of 60 was adequate to detect a large mediation effect on most of the FFMQ subscales.</w:t>
      </w:r>
      <w:r w:rsidR="00E06E3E">
        <w:rPr>
          <w:rFonts w:ascii="Times New Roman" w:eastAsia="Calibri" w:hAnsi="Times New Roman" w:cs="Times New Roman"/>
          <w:sz w:val="24"/>
          <w:szCs w:val="24"/>
        </w:rPr>
        <w:t xml:space="preserve">  A </w:t>
      </w:r>
      <w:r w:rsidR="00E06E3E" w:rsidRPr="00F97CEE">
        <w:rPr>
          <w:rFonts w:ascii="Times New Roman" w:eastAsia="Calibri" w:hAnsi="Times New Roman" w:cs="Times New Roman"/>
          <w:sz w:val="24"/>
          <w:szCs w:val="24"/>
        </w:rPr>
        <w:t>consort diagram outlining the participant flow through the study</w:t>
      </w:r>
      <w:r w:rsidR="00E06E3E">
        <w:rPr>
          <w:rFonts w:ascii="Times New Roman" w:eastAsia="Calibri" w:hAnsi="Times New Roman" w:cs="Times New Roman"/>
          <w:sz w:val="24"/>
          <w:szCs w:val="24"/>
        </w:rPr>
        <w:t xml:space="preserve"> is shown in </w:t>
      </w:r>
      <w:r w:rsidR="00E06E3E" w:rsidRPr="00F97CEE">
        <w:rPr>
          <w:rFonts w:ascii="Times New Roman" w:eastAsia="Calibri" w:hAnsi="Times New Roman" w:cs="Times New Roman"/>
          <w:sz w:val="24"/>
          <w:szCs w:val="24"/>
        </w:rPr>
        <w:t xml:space="preserve">Figure </w:t>
      </w:r>
      <w:r w:rsidR="00326F1C">
        <w:rPr>
          <w:rFonts w:ascii="Times New Roman" w:eastAsia="Calibri" w:hAnsi="Times New Roman" w:cs="Times New Roman"/>
          <w:sz w:val="24"/>
          <w:szCs w:val="24"/>
        </w:rPr>
        <w:t>1</w:t>
      </w:r>
      <w:r w:rsidR="00E06E3E">
        <w:rPr>
          <w:rFonts w:ascii="Times New Roman" w:eastAsia="Calibri" w:hAnsi="Times New Roman" w:cs="Times New Roman"/>
          <w:sz w:val="24"/>
          <w:szCs w:val="24"/>
        </w:rPr>
        <w:t>.  There was no</w:t>
      </w:r>
      <w:r w:rsidR="00E06E3E" w:rsidRPr="00F97CEE">
        <w:rPr>
          <w:rFonts w:ascii="Times New Roman" w:eastAsia="Calibri" w:hAnsi="Times New Roman" w:cs="Times New Roman"/>
          <w:sz w:val="24"/>
          <w:szCs w:val="24"/>
        </w:rPr>
        <w:t xml:space="preserve"> difference</w:t>
      </w:r>
      <w:r w:rsidR="005757E4">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t>in completion rates between the groups</w:t>
      </w:r>
      <w:r w:rsidR="00FB6668">
        <w:rPr>
          <w:rFonts w:ascii="Times New Roman" w:eastAsia="Calibri" w:hAnsi="Times New Roman" w:cs="Times New Roman"/>
          <w:sz w:val="24"/>
          <w:szCs w:val="24"/>
        </w:rPr>
        <w:t>,</w:t>
      </w:r>
      <w:r w:rsidR="005757E4">
        <w:rPr>
          <w:rFonts w:ascii="Times New Roman" w:eastAsia="Calibri" w:hAnsi="Times New Roman" w:cs="Times New Roman"/>
          <w:sz w:val="24"/>
          <w:szCs w:val="24"/>
        </w:rPr>
        <w:t xml:space="preserve"> however this finding did approach significance</w:t>
      </w:r>
      <w:r w:rsidR="00E06E3E" w:rsidRPr="00F97CEE">
        <w:rPr>
          <w:rFonts w:ascii="Times New Roman" w:eastAsia="Calibri" w:hAnsi="Times New Roman" w:cs="Times New Roman"/>
          <w:sz w:val="24"/>
          <w:szCs w:val="24"/>
        </w:rPr>
        <w:t xml:space="preserve">, </w:t>
      </w:r>
      <w:proofErr w:type="gramStart"/>
      <w:r w:rsidR="00E06E3E" w:rsidRPr="00F97CEE">
        <w:rPr>
          <w:rFonts w:ascii="Times New Roman" w:eastAsia="Calibri" w:hAnsi="Times New Roman" w:cs="Times New Roman"/>
          <w:i/>
          <w:sz w:val="24"/>
          <w:szCs w:val="24"/>
        </w:rPr>
        <w:t>t</w:t>
      </w:r>
      <w:r w:rsidR="00E06E3E" w:rsidRPr="00F97CEE">
        <w:rPr>
          <w:rFonts w:ascii="Times New Roman" w:eastAsia="Calibri" w:hAnsi="Times New Roman" w:cs="Times New Roman"/>
          <w:sz w:val="24"/>
          <w:szCs w:val="24"/>
        </w:rPr>
        <w:t>(</w:t>
      </w:r>
      <w:proofErr w:type="gramEnd"/>
      <w:r w:rsidR="00E06E3E" w:rsidRPr="00F97CEE">
        <w:rPr>
          <w:rFonts w:ascii="Times New Roman" w:eastAsia="Calibri" w:hAnsi="Times New Roman" w:cs="Times New Roman"/>
          <w:sz w:val="24"/>
          <w:szCs w:val="24"/>
        </w:rPr>
        <w:t xml:space="preserve">106) </w:t>
      </w:r>
      <w:r w:rsidR="00E06E3E">
        <w:rPr>
          <w:rFonts w:ascii="Times New Roman" w:eastAsia="Calibri" w:hAnsi="Times New Roman" w:cs="Times New Roman"/>
          <w:sz w:val="24"/>
          <w:szCs w:val="24"/>
        </w:rPr>
        <w:t>=</w:t>
      </w:r>
      <w:r w:rsidR="00E06E3E" w:rsidRPr="00F97CEE">
        <w:rPr>
          <w:rFonts w:ascii="Times New Roman" w:eastAsia="Calibri" w:hAnsi="Times New Roman" w:cs="Times New Roman"/>
          <w:sz w:val="24"/>
          <w:szCs w:val="24"/>
        </w:rPr>
        <w:t xml:space="preserve">-1.80, </w:t>
      </w:r>
      <w:r w:rsidR="00E06E3E" w:rsidRPr="00F97CEE">
        <w:rPr>
          <w:rFonts w:ascii="Times New Roman" w:eastAsia="Calibri" w:hAnsi="Times New Roman" w:cs="Times New Roman"/>
          <w:i/>
          <w:sz w:val="24"/>
          <w:szCs w:val="24"/>
        </w:rPr>
        <w:t>p</w:t>
      </w:r>
      <w:r w:rsidR="00E06E3E">
        <w:rPr>
          <w:rFonts w:ascii="Times New Roman" w:eastAsia="Calibri" w:hAnsi="Times New Roman" w:cs="Times New Roman"/>
          <w:sz w:val="24"/>
          <w:szCs w:val="24"/>
        </w:rPr>
        <w:t>=</w:t>
      </w:r>
      <w:r w:rsidR="00E06E3E" w:rsidRPr="00F97CEE">
        <w:rPr>
          <w:rFonts w:ascii="Times New Roman" w:eastAsia="Calibri" w:hAnsi="Times New Roman" w:cs="Times New Roman"/>
          <w:sz w:val="24"/>
          <w:szCs w:val="24"/>
        </w:rPr>
        <w:t>0.07</w:t>
      </w:r>
      <w:r w:rsidR="00E06E3E">
        <w:rPr>
          <w:rFonts w:ascii="Times New Roman" w:eastAsia="Calibri" w:hAnsi="Times New Roman" w:cs="Times New Roman"/>
          <w:sz w:val="24"/>
          <w:szCs w:val="24"/>
        </w:rPr>
        <w:t>.  Furthermore, n</w:t>
      </w:r>
      <w:r w:rsidR="00E06E3E" w:rsidRPr="00F97CEE">
        <w:rPr>
          <w:rFonts w:ascii="Times New Roman" w:eastAsia="Calibri" w:hAnsi="Times New Roman" w:cs="Times New Roman"/>
          <w:sz w:val="24"/>
          <w:szCs w:val="24"/>
        </w:rPr>
        <w:t>o significant differences were found between participants who completed and those that dropped out with respect to age</w:t>
      </w:r>
      <w:r w:rsidR="00E06E3E">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lastRenderedPageBreak/>
        <w:t>(</w:t>
      </w:r>
      <w:proofErr w:type="gramStart"/>
      <w:r w:rsidR="00E06E3E" w:rsidRPr="00F97CEE">
        <w:rPr>
          <w:rFonts w:ascii="Times New Roman" w:eastAsia="Calibri" w:hAnsi="Times New Roman" w:cs="Times New Roman"/>
          <w:i/>
          <w:sz w:val="24"/>
          <w:szCs w:val="24"/>
        </w:rPr>
        <w:t>t</w:t>
      </w:r>
      <w:r w:rsidR="00E06E3E">
        <w:rPr>
          <w:rFonts w:ascii="Times New Roman" w:eastAsia="Calibri" w:hAnsi="Times New Roman" w:cs="Times New Roman"/>
          <w:sz w:val="24"/>
          <w:szCs w:val="24"/>
        </w:rPr>
        <w:t>(</w:t>
      </w:r>
      <w:proofErr w:type="gramEnd"/>
      <w:r w:rsidR="00E06E3E">
        <w:rPr>
          <w:rFonts w:ascii="Times New Roman" w:eastAsia="Calibri" w:hAnsi="Times New Roman" w:cs="Times New Roman"/>
          <w:sz w:val="24"/>
          <w:szCs w:val="24"/>
        </w:rPr>
        <w:t>83</w:t>
      </w:r>
      <w:r w:rsidR="00E06E3E" w:rsidRPr="00F97CEE">
        <w:rPr>
          <w:rFonts w:ascii="Times New Roman" w:eastAsia="Calibri" w:hAnsi="Times New Roman" w:cs="Times New Roman"/>
          <w:sz w:val="24"/>
          <w:szCs w:val="24"/>
        </w:rPr>
        <w:t>)</w:t>
      </w:r>
      <w:r w:rsidR="00E06E3E">
        <w:rPr>
          <w:rFonts w:ascii="Times New Roman" w:eastAsia="Calibri" w:hAnsi="Times New Roman" w:cs="Times New Roman"/>
          <w:sz w:val="24"/>
          <w:szCs w:val="24"/>
        </w:rPr>
        <w:t>=0.24</w:t>
      </w:r>
      <w:r w:rsidR="00E06E3E" w:rsidRPr="00F97CEE">
        <w:rPr>
          <w:rFonts w:ascii="Times New Roman" w:eastAsia="Calibri" w:hAnsi="Times New Roman" w:cs="Times New Roman"/>
          <w:sz w:val="24"/>
          <w:szCs w:val="24"/>
        </w:rPr>
        <w:t xml:space="preserve">, </w:t>
      </w:r>
      <w:r w:rsidR="00E06E3E" w:rsidRPr="00F97CEE">
        <w:rPr>
          <w:rFonts w:ascii="Times New Roman" w:eastAsia="Calibri" w:hAnsi="Times New Roman" w:cs="Times New Roman"/>
          <w:i/>
          <w:sz w:val="24"/>
          <w:szCs w:val="24"/>
        </w:rPr>
        <w:t>p</w:t>
      </w:r>
      <w:r w:rsidR="00E06E3E">
        <w:rPr>
          <w:rFonts w:ascii="Times New Roman" w:eastAsia="Calibri" w:hAnsi="Times New Roman" w:cs="Times New Roman"/>
          <w:sz w:val="24"/>
          <w:szCs w:val="24"/>
        </w:rPr>
        <w:t>=.81</w:t>
      </w:r>
      <w:r w:rsidR="00E06E3E" w:rsidRPr="00F97CEE">
        <w:rPr>
          <w:rFonts w:ascii="Times New Roman" w:eastAsia="Calibri" w:hAnsi="Times New Roman" w:cs="Times New Roman"/>
          <w:sz w:val="24"/>
          <w:szCs w:val="24"/>
        </w:rPr>
        <w:t>), gender</w:t>
      </w:r>
      <w:r w:rsidR="00E06E3E">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t>(</w:t>
      </w:r>
      <w:r w:rsidR="00E06E3E" w:rsidRPr="00F97CEE">
        <w:rPr>
          <w:rFonts w:ascii="Times New Roman" w:eastAsia="Calibri" w:hAnsi="Times New Roman" w:cs="Times New Roman"/>
          <w:i/>
          <w:sz w:val="24"/>
          <w:szCs w:val="24"/>
        </w:rPr>
        <w:t>t</w:t>
      </w:r>
      <w:r w:rsidR="00E06E3E">
        <w:rPr>
          <w:rFonts w:ascii="Times New Roman" w:eastAsia="Calibri" w:hAnsi="Times New Roman" w:cs="Times New Roman"/>
          <w:sz w:val="24"/>
          <w:szCs w:val="24"/>
        </w:rPr>
        <w:t>(41</w:t>
      </w:r>
      <w:r w:rsidR="00E06E3E" w:rsidRPr="00F97CEE">
        <w:rPr>
          <w:rFonts w:ascii="Times New Roman" w:eastAsia="Calibri" w:hAnsi="Times New Roman" w:cs="Times New Roman"/>
          <w:sz w:val="24"/>
          <w:szCs w:val="24"/>
        </w:rPr>
        <w:t>)</w:t>
      </w:r>
      <w:r w:rsidR="00E06E3E">
        <w:rPr>
          <w:rFonts w:ascii="Times New Roman" w:eastAsia="Calibri" w:hAnsi="Times New Roman" w:cs="Times New Roman"/>
          <w:sz w:val="24"/>
          <w:szCs w:val="24"/>
        </w:rPr>
        <w:t>=1.51</w:t>
      </w:r>
      <w:r w:rsidR="00E06E3E" w:rsidRPr="00F97CEE">
        <w:rPr>
          <w:rFonts w:ascii="Times New Roman" w:eastAsia="Calibri" w:hAnsi="Times New Roman" w:cs="Times New Roman"/>
          <w:sz w:val="24"/>
          <w:szCs w:val="24"/>
        </w:rPr>
        <w:t xml:space="preserve">, </w:t>
      </w:r>
      <w:r w:rsidR="00E06E3E" w:rsidRPr="00F97CEE">
        <w:rPr>
          <w:rFonts w:ascii="Times New Roman" w:eastAsia="Calibri" w:hAnsi="Times New Roman" w:cs="Times New Roman"/>
          <w:i/>
          <w:sz w:val="24"/>
          <w:szCs w:val="24"/>
        </w:rPr>
        <w:t>p</w:t>
      </w:r>
      <w:r w:rsidR="00E06E3E">
        <w:rPr>
          <w:rFonts w:ascii="Times New Roman" w:eastAsia="Calibri" w:hAnsi="Times New Roman" w:cs="Times New Roman"/>
          <w:sz w:val="24"/>
          <w:szCs w:val="24"/>
        </w:rPr>
        <w:t>=.14</w:t>
      </w:r>
      <w:r w:rsidR="00E06E3E" w:rsidRPr="00F97CEE">
        <w:rPr>
          <w:rFonts w:ascii="Times New Roman" w:eastAsia="Calibri" w:hAnsi="Times New Roman" w:cs="Times New Roman"/>
          <w:sz w:val="24"/>
          <w:szCs w:val="24"/>
        </w:rPr>
        <w:t xml:space="preserve">) </w:t>
      </w:r>
      <w:r w:rsidR="00E06E3E">
        <w:rPr>
          <w:rFonts w:ascii="Times New Roman" w:eastAsia="Calibri" w:hAnsi="Times New Roman" w:cs="Times New Roman"/>
          <w:sz w:val="24"/>
          <w:szCs w:val="24"/>
        </w:rPr>
        <w:t xml:space="preserve"> or baseline scores on the Paranoia S</w:t>
      </w:r>
      <w:r w:rsidR="00E06E3E" w:rsidRPr="00F97CEE">
        <w:rPr>
          <w:rFonts w:ascii="Times New Roman" w:eastAsia="Calibri" w:hAnsi="Times New Roman" w:cs="Times New Roman"/>
          <w:sz w:val="24"/>
          <w:szCs w:val="24"/>
        </w:rPr>
        <w:t>cale</w:t>
      </w:r>
      <w:r w:rsidR="00E06E3E">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t>(</w:t>
      </w:r>
      <w:r w:rsidR="00E06E3E" w:rsidRPr="00F97CEE">
        <w:rPr>
          <w:rFonts w:ascii="Times New Roman" w:eastAsia="Calibri" w:hAnsi="Times New Roman" w:cs="Times New Roman"/>
          <w:i/>
          <w:sz w:val="24"/>
          <w:szCs w:val="24"/>
        </w:rPr>
        <w:t>t</w:t>
      </w:r>
      <w:r w:rsidR="00E06E3E" w:rsidRPr="00F97CEE">
        <w:rPr>
          <w:rFonts w:ascii="Times New Roman" w:eastAsia="Calibri" w:hAnsi="Times New Roman" w:cs="Times New Roman"/>
          <w:sz w:val="24"/>
          <w:szCs w:val="24"/>
        </w:rPr>
        <w:t>(108)</w:t>
      </w:r>
      <w:r w:rsidR="00E06E3E">
        <w:rPr>
          <w:rFonts w:ascii="Times New Roman" w:eastAsia="Calibri" w:hAnsi="Times New Roman" w:cs="Times New Roman"/>
          <w:sz w:val="24"/>
          <w:szCs w:val="24"/>
        </w:rPr>
        <w:t>=-0.93</w:t>
      </w:r>
      <w:r w:rsidR="00E06E3E" w:rsidRPr="00F97CEE">
        <w:rPr>
          <w:rFonts w:ascii="Times New Roman" w:eastAsia="Calibri" w:hAnsi="Times New Roman" w:cs="Times New Roman"/>
          <w:sz w:val="24"/>
          <w:szCs w:val="24"/>
        </w:rPr>
        <w:t xml:space="preserve">, </w:t>
      </w:r>
      <w:r w:rsidR="00E06E3E" w:rsidRPr="00F97CEE">
        <w:rPr>
          <w:rFonts w:ascii="Times New Roman" w:eastAsia="Calibri" w:hAnsi="Times New Roman" w:cs="Times New Roman"/>
          <w:i/>
          <w:sz w:val="24"/>
          <w:szCs w:val="24"/>
        </w:rPr>
        <w:t>p</w:t>
      </w:r>
      <w:r w:rsidR="00E06E3E">
        <w:rPr>
          <w:rFonts w:ascii="Times New Roman" w:eastAsia="Calibri" w:hAnsi="Times New Roman" w:cs="Times New Roman"/>
          <w:sz w:val="24"/>
          <w:szCs w:val="24"/>
        </w:rPr>
        <w:t>=.35</w:t>
      </w:r>
      <w:r w:rsidR="00E06E3E" w:rsidRPr="00F97CEE">
        <w:rPr>
          <w:rFonts w:ascii="Times New Roman" w:eastAsia="Calibri" w:hAnsi="Times New Roman" w:cs="Times New Roman"/>
          <w:sz w:val="24"/>
          <w:szCs w:val="24"/>
        </w:rPr>
        <w:t>)</w:t>
      </w:r>
      <w:r w:rsidR="00634EF3">
        <w:rPr>
          <w:rFonts w:ascii="Times New Roman" w:eastAsia="Calibri" w:hAnsi="Times New Roman" w:cs="Times New Roman"/>
          <w:sz w:val="24"/>
          <w:szCs w:val="24"/>
        </w:rPr>
        <w:t xml:space="preserve"> or</w:t>
      </w:r>
      <w:r w:rsidR="0021215B">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t>FFMQ</w:t>
      </w:r>
      <w:r w:rsidR="00E06E3E">
        <w:rPr>
          <w:rFonts w:ascii="Times New Roman" w:eastAsia="Calibri" w:hAnsi="Times New Roman" w:cs="Times New Roman"/>
          <w:sz w:val="24"/>
          <w:szCs w:val="24"/>
        </w:rPr>
        <w:t xml:space="preserve"> </w:t>
      </w:r>
      <w:r w:rsidR="00E06E3E" w:rsidRPr="00F97CEE">
        <w:rPr>
          <w:rFonts w:ascii="Times New Roman" w:eastAsia="Calibri" w:hAnsi="Times New Roman" w:cs="Times New Roman"/>
          <w:sz w:val="24"/>
          <w:szCs w:val="24"/>
        </w:rPr>
        <w:t>(</w:t>
      </w:r>
      <w:r w:rsidR="00E06E3E" w:rsidRPr="00F97CEE">
        <w:rPr>
          <w:rFonts w:ascii="Times New Roman" w:eastAsia="Calibri" w:hAnsi="Times New Roman" w:cs="Times New Roman"/>
          <w:i/>
          <w:sz w:val="24"/>
          <w:szCs w:val="24"/>
        </w:rPr>
        <w:t>t</w:t>
      </w:r>
      <w:r w:rsidR="00E06E3E" w:rsidRPr="00F97CEE">
        <w:rPr>
          <w:rFonts w:ascii="Times New Roman" w:eastAsia="Calibri" w:hAnsi="Times New Roman" w:cs="Times New Roman"/>
          <w:sz w:val="24"/>
          <w:szCs w:val="24"/>
        </w:rPr>
        <w:t>(108)</w:t>
      </w:r>
      <w:r w:rsidR="00E06E3E">
        <w:rPr>
          <w:rFonts w:ascii="Times New Roman" w:eastAsia="Calibri" w:hAnsi="Times New Roman" w:cs="Times New Roman"/>
          <w:sz w:val="24"/>
          <w:szCs w:val="24"/>
        </w:rPr>
        <w:t>=-0.74</w:t>
      </w:r>
      <w:r w:rsidR="00E06E3E" w:rsidRPr="00F97CEE">
        <w:rPr>
          <w:rFonts w:ascii="Times New Roman" w:eastAsia="Calibri" w:hAnsi="Times New Roman" w:cs="Times New Roman"/>
          <w:sz w:val="24"/>
          <w:szCs w:val="24"/>
        </w:rPr>
        <w:t xml:space="preserve">, </w:t>
      </w:r>
      <w:r w:rsidR="00E06E3E" w:rsidRPr="00F97CEE">
        <w:rPr>
          <w:rFonts w:ascii="Times New Roman" w:eastAsia="Calibri" w:hAnsi="Times New Roman" w:cs="Times New Roman"/>
          <w:i/>
          <w:sz w:val="24"/>
          <w:szCs w:val="24"/>
        </w:rPr>
        <w:t>p</w:t>
      </w:r>
      <w:r w:rsidR="00E06E3E">
        <w:rPr>
          <w:rFonts w:ascii="Times New Roman" w:eastAsia="Calibri" w:hAnsi="Times New Roman" w:cs="Times New Roman"/>
          <w:sz w:val="24"/>
          <w:szCs w:val="24"/>
        </w:rPr>
        <w:t>=.46</w:t>
      </w:r>
      <w:r w:rsidR="00E06E3E" w:rsidRPr="00F97CEE">
        <w:rPr>
          <w:rFonts w:ascii="Times New Roman" w:eastAsia="Calibri" w:hAnsi="Times New Roman" w:cs="Times New Roman"/>
          <w:sz w:val="24"/>
          <w:szCs w:val="24"/>
        </w:rPr>
        <w:t>)</w:t>
      </w:r>
      <w:r w:rsidR="00634EF3">
        <w:rPr>
          <w:rFonts w:ascii="Times New Roman" w:eastAsia="Calibri" w:hAnsi="Times New Roman" w:cs="Times New Roman"/>
          <w:sz w:val="24"/>
          <w:szCs w:val="24"/>
        </w:rPr>
        <w:t>.</w:t>
      </w:r>
      <w:r w:rsidR="00E06E3E">
        <w:rPr>
          <w:rFonts w:ascii="Times New Roman" w:eastAsia="Calibri" w:hAnsi="Times New Roman" w:cs="Times New Roman"/>
          <w:sz w:val="24"/>
          <w:szCs w:val="24"/>
        </w:rPr>
        <w:t xml:space="preserve">  </w:t>
      </w:r>
    </w:p>
    <w:p w14:paraId="0DAD7099" w14:textId="77777777" w:rsidR="006C6FF6" w:rsidRDefault="006C6FF6" w:rsidP="006C6FF6">
      <w:pPr>
        <w:spacing w:after="0" w:line="480" w:lineRule="auto"/>
        <w:ind w:firstLine="720"/>
        <w:jc w:val="center"/>
        <w:rPr>
          <w:rFonts w:ascii="Times New Roman" w:eastAsia="Calibri" w:hAnsi="Times New Roman" w:cs="Times New Roman"/>
          <w:sz w:val="24"/>
          <w:szCs w:val="24"/>
        </w:rPr>
      </w:pPr>
    </w:p>
    <w:p w14:paraId="7843B062" w14:textId="45B9BA0D" w:rsidR="00EB59CA" w:rsidRPr="00EB59CA" w:rsidRDefault="00EB59CA" w:rsidP="006C6FF6">
      <w:pPr>
        <w:spacing w:after="0" w:line="480" w:lineRule="auto"/>
        <w:ind w:firstLine="720"/>
        <w:jc w:val="center"/>
        <w:rPr>
          <w:rFonts w:ascii="Times New Roman" w:eastAsia="Calibri" w:hAnsi="Times New Roman" w:cs="Times New Roman"/>
          <w:i/>
          <w:sz w:val="24"/>
          <w:szCs w:val="24"/>
        </w:rPr>
      </w:pPr>
      <w:r>
        <w:rPr>
          <w:rFonts w:ascii="Times New Roman" w:eastAsia="Calibri" w:hAnsi="Times New Roman" w:cs="Times New Roman"/>
          <w:sz w:val="24"/>
          <w:szCs w:val="24"/>
        </w:rPr>
        <w:t>[</w:t>
      </w:r>
      <w:r>
        <w:rPr>
          <w:rFonts w:ascii="Times New Roman" w:eastAsia="Calibri" w:hAnsi="Times New Roman" w:cs="Times New Roman"/>
          <w:i/>
          <w:sz w:val="24"/>
          <w:szCs w:val="24"/>
        </w:rPr>
        <w:t>Insert Figure 1 about here</w:t>
      </w:r>
      <w:r w:rsidRPr="006C6FF6">
        <w:rPr>
          <w:rFonts w:ascii="Times New Roman" w:eastAsia="Calibri" w:hAnsi="Times New Roman" w:cs="Times New Roman"/>
          <w:sz w:val="24"/>
          <w:szCs w:val="24"/>
        </w:rPr>
        <w:t>]</w:t>
      </w:r>
    </w:p>
    <w:p w14:paraId="1BE41349" w14:textId="77777777" w:rsidR="004C4851" w:rsidRPr="00411671" w:rsidRDefault="004C4851" w:rsidP="00DC4A34">
      <w:pPr>
        <w:spacing w:after="0" w:line="240" w:lineRule="auto"/>
        <w:rPr>
          <w:rFonts w:ascii="Times New Roman" w:eastAsia="Calibri" w:hAnsi="Times New Roman" w:cs="Times New Roman"/>
          <w:b/>
          <w:sz w:val="24"/>
          <w:szCs w:val="24"/>
        </w:rPr>
      </w:pPr>
    </w:p>
    <w:p w14:paraId="17C4A3CD" w14:textId="541AF3E7" w:rsidR="004C4851" w:rsidRDefault="004C4851" w:rsidP="00DC4A34">
      <w:pPr>
        <w:spacing w:after="0" w:line="480" w:lineRule="auto"/>
        <w:ind w:firstLine="720"/>
        <w:rPr>
          <w:rFonts w:ascii="Times New Roman" w:eastAsia="Calibri" w:hAnsi="Times New Roman" w:cs="Times New Roman"/>
          <w:sz w:val="24"/>
          <w:szCs w:val="24"/>
        </w:rPr>
      </w:pPr>
      <w:r w:rsidRPr="00F97CEE">
        <w:rPr>
          <w:rFonts w:ascii="Times New Roman" w:eastAsia="Calibri" w:hAnsi="Times New Roman" w:cs="Times New Roman"/>
          <w:sz w:val="24"/>
          <w:szCs w:val="24"/>
        </w:rPr>
        <w:t xml:space="preserve">There was a significant group by time interaction on paranoia, </w:t>
      </w:r>
      <w:proofErr w:type="gramStart"/>
      <w:r w:rsidRPr="00F97CEE">
        <w:rPr>
          <w:rFonts w:ascii="Times New Roman" w:eastAsia="Calibri" w:hAnsi="Times New Roman" w:cs="Times New Roman"/>
          <w:i/>
          <w:sz w:val="24"/>
          <w:szCs w:val="24"/>
        </w:rPr>
        <w:t>F</w:t>
      </w:r>
      <w:r w:rsidRPr="00F97CEE">
        <w:rPr>
          <w:rFonts w:ascii="Times New Roman" w:eastAsia="Calibri" w:hAnsi="Times New Roman" w:cs="Times New Roman"/>
          <w:sz w:val="24"/>
          <w:szCs w:val="24"/>
        </w:rPr>
        <w:t>(</w:t>
      </w:r>
      <w:proofErr w:type="gramEnd"/>
      <w:r w:rsidRPr="00F97CEE">
        <w:rPr>
          <w:rFonts w:ascii="Times New Roman" w:eastAsia="Calibri" w:hAnsi="Times New Roman" w:cs="Times New Roman"/>
          <w:sz w:val="24"/>
          <w:szCs w:val="24"/>
        </w:rPr>
        <w:t>1</w:t>
      </w:r>
      <w:r>
        <w:rPr>
          <w:rFonts w:ascii="Times New Roman" w:eastAsia="Calibri" w:hAnsi="Times New Roman" w:cs="Times New Roman"/>
          <w:sz w:val="24"/>
          <w:szCs w:val="24"/>
        </w:rPr>
        <w:t>.70</w:t>
      </w:r>
      <w:r w:rsidRPr="00F97CEE">
        <w:rPr>
          <w:rFonts w:ascii="Times New Roman" w:eastAsia="Calibri" w:hAnsi="Times New Roman" w:cs="Times New Roman"/>
          <w:sz w:val="24"/>
          <w:szCs w:val="24"/>
        </w:rPr>
        <w:t>,</w:t>
      </w:r>
      <w:r>
        <w:rPr>
          <w:rFonts w:ascii="Times New Roman" w:eastAsia="Calibri" w:hAnsi="Times New Roman" w:cs="Times New Roman"/>
          <w:sz w:val="24"/>
          <w:szCs w:val="24"/>
        </w:rPr>
        <w:t>98.72</w:t>
      </w:r>
      <w:r w:rsidRPr="00F97CEE">
        <w:rPr>
          <w:rFonts w:ascii="Times New Roman" w:eastAsia="Calibri" w:hAnsi="Times New Roman" w:cs="Times New Roman"/>
          <w:sz w:val="24"/>
          <w:szCs w:val="24"/>
        </w:rPr>
        <w:t>)</w:t>
      </w:r>
      <w:r>
        <w:rPr>
          <w:rFonts w:ascii="Times New Roman" w:eastAsia="Calibri" w:hAnsi="Times New Roman" w:cs="Times New Roman"/>
          <w:sz w:val="24"/>
          <w:szCs w:val="24"/>
        </w:rPr>
        <w:t>=5.70</w:t>
      </w:r>
      <w:r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=.01</w:t>
      </w:r>
      <w:r w:rsidR="00DD609F">
        <w:rPr>
          <w:rFonts w:ascii="Times New Roman" w:eastAsia="Calibri" w:hAnsi="Times New Roman" w:cs="Times New Roman"/>
          <w:sz w:val="24"/>
          <w:szCs w:val="24"/>
        </w:rPr>
        <w:t xml:space="preserve">.  </w:t>
      </w:r>
      <w:r w:rsidR="00EE7AA9">
        <w:rPr>
          <w:rFonts w:ascii="Times New Roman" w:eastAsia="Calibri" w:hAnsi="Times New Roman" w:cs="Times New Roman"/>
          <w:sz w:val="24"/>
          <w:szCs w:val="24"/>
        </w:rPr>
        <w:t>Between-group t-tests showed a significant difference between MBI and waitlist control at post-intervention,</w:t>
      </w:r>
      <w:r w:rsidR="00EE7AA9" w:rsidRPr="00A94BDF">
        <w:rPr>
          <w:rFonts w:ascii="Times New Roman" w:eastAsia="Calibri" w:hAnsi="Times New Roman" w:cs="Times New Roman"/>
          <w:i/>
          <w:sz w:val="24"/>
          <w:szCs w:val="24"/>
        </w:rPr>
        <w:t xml:space="preserve"> </w:t>
      </w:r>
      <w:proofErr w:type="gramStart"/>
      <w:r w:rsidR="00EE7AA9" w:rsidRPr="00F97CEE">
        <w:rPr>
          <w:rFonts w:ascii="Times New Roman" w:eastAsia="Calibri" w:hAnsi="Times New Roman" w:cs="Times New Roman"/>
          <w:i/>
          <w:sz w:val="24"/>
          <w:szCs w:val="24"/>
        </w:rPr>
        <w:t>t</w:t>
      </w:r>
      <w:r w:rsidR="00EE7AA9">
        <w:rPr>
          <w:rFonts w:ascii="Times New Roman" w:eastAsia="Calibri" w:hAnsi="Times New Roman" w:cs="Times New Roman"/>
          <w:sz w:val="24"/>
          <w:szCs w:val="24"/>
        </w:rPr>
        <w:t>(</w:t>
      </w:r>
      <w:proofErr w:type="gramEnd"/>
      <w:r w:rsidR="00EE7AA9">
        <w:rPr>
          <w:rFonts w:ascii="Times New Roman" w:eastAsia="Calibri" w:hAnsi="Times New Roman" w:cs="Times New Roman"/>
          <w:sz w:val="24"/>
          <w:szCs w:val="24"/>
        </w:rPr>
        <w:t>69.9</w:t>
      </w:r>
      <w:r w:rsidR="00EE7AA9" w:rsidRPr="00F97CEE">
        <w:rPr>
          <w:rFonts w:ascii="Times New Roman" w:eastAsia="Calibri" w:hAnsi="Times New Roman" w:cs="Times New Roman"/>
          <w:sz w:val="24"/>
          <w:szCs w:val="24"/>
        </w:rPr>
        <w:t>)</w:t>
      </w:r>
      <w:r w:rsidR="00EE7AA9">
        <w:rPr>
          <w:rFonts w:ascii="Times New Roman" w:eastAsia="Calibri" w:hAnsi="Times New Roman" w:cs="Times New Roman"/>
          <w:sz w:val="24"/>
          <w:szCs w:val="24"/>
        </w:rPr>
        <w:t>=2.32</w:t>
      </w:r>
      <w:r w:rsidR="00EE7AA9" w:rsidRPr="00F97CEE">
        <w:rPr>
          <w:rFonts w:ascii="Times New Roman" w:eastAsia="Calibri" w:hAnsi="Times New Roman" w:cs="Times New Roman"/>
          <w:sz w:val="24"/>
          <w:szCs w:val="24"/>
        </w:rPr>
        <w:t xml:space="preserve">, </w:t>
      </w:r>
      <w:r w:rsidR="00EE7AA9" w:rsidRPr="00F97CEE">
        <w:rPr>
          <w:rFonts w:ascii="Times New Roman" w:eastAsia="Calibri" w:hAnsi="Times New Roman" w:cs="Times New Roman"/>
          <w:i/>
          <w:sz w:val="24"/>
          <w:szCs w:val="24"/>
        </w:rPr>
        <w:t>p</w:t>
      </w:r>
      <w:r w:rsidR="00EE7AA9">
        <w:rPr>
          <w:rFonts w:ascii="Times New Roman" w:eastAsia="Calibri" w:hAnsi="Times New Roman" w:cs="Times New Roman"/>
          <w:sz w:val="24"/>
          <w:szCs w:val="24"/>
        </w:rPr>
        <w:t>=.024</w:t>
      </w:r>
      <w:r w:rsidR="00EE7AA9" w:rsidRPr="00F97CEE">
        <w:rPr>
          <w:rFonts w:ascii="Times New Roman" w:eastAsia="Calibri" w:hAnsi="Times New Roman" w:cs="Times New Roman"/>
          <w:sz w:val="24"/>
          <w:szCs w:val="24"/>
        </w:rPr>
        <w:t xml:space="preserve">, </w:t>
      </w:r>
      <w:r w:rsidR="00EE7AA9" w:rsidRPr="00F97CEE">
        <w:rPr>
          <w:rFonts w:ascii="Times New Roman" w:eastAsia="Calibri" w:hAnsi="Times New Roman" w:cs="Times New Roman"/>
          <w:i/>
          <w:sz w:val="24"/>
          <w:szCs w:val="24"/>
        </w:rPr>
        <w:t>d</w:t>
      </w:r>
      <w:r w:rsidR="00EE7AA9">
        <w:rPr>
          <w:rFonts w:ascii="Times New Roman" w:eastAsia="Calibri" w:hAnsi="Times New Roman" w:cs="Times New Roman"/>
          <w:sz w:val="24"/>
          <w:szCs w:val="24"/>
        </w:rPr>
        <w:t>=0.7</w:t>
      </w:r>
      <w:r w:rsidR="00AE23E2">
        <w:rPr>
          <w:rFonts w:ascii="Times New Roman" w:eastAsia="Calibri" w:hAnsi="Times New Roman" w:cs="Times New Roman"/>
          <w:sz w:val="24"/>
          <w:szCs w:val="24"/>
        </w:rPr>
        <w:t>4</w:t>
      </w:r>
      <w:r w:rsidR="00EE7AA9" w:rsidRPr="00F97CEE">
        <w:rPr>
          <w:rFonts w:ascii="Times New Roman" w:eastAsia="Calibri" w:hAnsi="Times New Roman" w:cs="Times New Roman"/>
          <w:sz w:val="24"/>
          <w:szCs w:val="24"/>
        </w:rPr>
        <w:t xml:space="preserve"> 95% CI for </w:t>
      </w:r>
      <w:r w:rsidR="00EE7AA9" w:rsidRPr="00F97CEE">
        <w:rPr>
          <w:rFonts w:ascii="Times New Roman" w:eastAsia="Calibri" w:hAnsi="Times New Roman" w:cs="Times New Roman"/>
          <w:i/>
          <w:sz w:val="24"/>
          <w:szCs w:val="24"/>
        </w:rPr>
        <w:t>d</w:t>
      </w:r>
      <w:r w:rsidR="00EE7AA9">
        <w:rPr>
          <w:rFonts w:ascii="Times New Roman" w:eastAsia="Calibri" w:hAnsi="Times New Roman" w:cs="Times New Roman"/>
          <w:i/>
          <w:sz w:val="24"/>
          <w:szCs w:val="24"/>
        </w:rPr>
        <w:t>=</w:t>
      </w:r>
      <w:r w:rsidR="00EE7AA9">
        <w:rPr>
          <w:rFonts w:ascii="Times New Roman" w:eastAsia="Calibri" w:hAnsi="Times New Roman" w:cs="Times New Roman"/>
          <w:sz w:val="24"/>
          <w:szCs w:val="24"/>
        </w:rPr>
        <w:t xml:space="preserve">(0.22, 1.27) and at follow-up, </w:t>
      </w:r>
      <w:r w:rsidR="00EE7AA9" w:rsidRPr="00F97CEE">
        <w:rPr>
          <w:rFonts w:ascii="Times New Roman" w:eastAsia="Calibri" w:hAnsi="Times New Roman" w:cs="Times New Roman"/>
          <w:i/>
          <w:sz w:val="24"/>
          <w:szCs w:val="24"/>
        </w:rPr>
        <w:t>t</w:t>
      </w:r>
      <w:r w:rsidR="00EE7AA9">
        <w:rPr>
          <w:rFonts w:ascii="Times New Roman" w:eastAsia="Calibri" w:hAnsi="Times New Roman" w:cs="Times New Roman"/>
          <w:sz w:val="24"/>
          <w:szCs w:val="24"/>
        </w:rPr>
        <w:t>(66</w:t>
      </w:r>
      <w:r w:rsidR="00EE7AA9" w:rsidRPr="00F97CEE">
        <w:rPr>
          <w:rFonts w:ascii="Times New Roman" w:eastAsia="Calibri" w:hAnsi="Times New Roman" w:cs="Times New Roman"/>
          <w:sz w:val="24"/>
          <w:szCs w:val="24"/>
        </w:rPr>
        <w:t>)</w:t>
      </w:r>
      <w:r w:rsidR="00EE7AA9">
        <w:rPr>
          <w:rFonts w:ascii="Times New Roman" w:eastAsia="Calibri" w:hAnsi="Times New Roman" w:cs="Times New Roman"/>
          <w:sz w:val="24"/>
          <w:szCs w:val="24"/>
        </w:rPr>
        <w:t>=2.364</w:t>
      </w:r>
      <w:r w:rsidR="00EE7AA9" w:rsidRPr="00F97CEE">
        <w:rPr>
          <w:rFonts w:ascii="Times New Roman" w:eastAsia="Calibri" w:hAnsi="Times New Roman" w:cs="Times New Roman"/>
          <w:sz w:val="24"/>
          <w:szCs w:val="24"/>
        </w:rPr>
        <w:t xml:space="preserve">, </w:t>
      </w:r>
      <w:r w:rsidR="00EE7AA9" w:rsidRPr="00F97CEE">
        <w:rPr>
          <w:rFonts w:ascii="Times New Roman" w:eastAsia="Calibri" w:hAnsi="Times New Roman" w:cs="Times New Roman"/>
          <w:i/>
          <w:sz w:val="24"/>
          <w:szCs w:val="24"/>
        </w:rPr>
        <w:t>p</w:t>
      </w:r>
      <w:r w:rsidR="00EE7AA9">
        <w:rPr>
          <w:rFonts w:ascii="Times New Roman" w:eastAsia="Calibri" w:hAnsi="Times New Roman" w:cs="Times New Roman"/>
          <w:sz w:val="24"/>
          <w:szCs w:val="24"/>
        </w:rPr>
        <w:t>=.021</w:t>
      </w:r>
      <w:r w:rsidR="00EE7AA9" w:rsidRPr="00F97CEE">
        <w:rPr>
          <w:rFonts w:ascii="Times New Roman" w:eastAsia="Calibri" w:hAnsi="Times New Roman" w:cs="Times New Roman"/>
          <w:sz w:val="24"/>
          <w:szCs w:val="24"/>
        </w:rPr>
        <w:t xml:space="preserve">, </w:t>
      </w:r>
      <w:r w:rsidR="00EE7AA9" w:rsidRPr="00F97CEE">
        <w:rPr>
          <w:rFonts w:ascii="Times New Roman" w:eastAsia="Calibri" w:hAnsi="Times New Roman" w:cs="Times New Roman"/>
          <w:i/>
          <w:sz w:val="24"/>
          <w:szCs w:val="24"/>
        </w:rPr>
        <w:t>d</w:t>
      </w:r>
      <w:r w:rsidR="00EE7AA9">
        <w:rPr>
          <w:rFonts w:ascii="Times New Roman" w:eastAsia="Calibri" w:hAnsi="Times New Roman" w:cs="Times New Roman"/>
          <w:sz w:val="24"/>
          <w:szCs w:val="24"/>
        </w:rPr>
        <w:t>=0.62</w:t>
      </w:r>
      <w:r w:rsidR="00EE7AA9" w:rsidRPr="00F97CEE">
        <w:rPr>
          <w:rFonts w:ascii="Times New Roman" w:eastAsia="Calibri" w:hAnsi="Times New Roman" w:cs="Times New Roman"/>
          <w:sz w:val="24"/>
          <w:szCs w:val="24"/>
        </w:rPr>
        <w:t xml:space="preserve">, 95% CI for </w:t>
      </w:r>
      <w:r w:rsidR="00EE7AA9" w:rsidRPr="00F97CEE">
        <w:rPr>
          <w:rFonts w:ascii="Times New Roman" w:eastAsia="Calibri" w:hAnsi="Times New Roman" w:cs="Times New Roman"/>
          <w:i/>
          <w:sz w:val="24"/>
          <w:szCs w:val="24"/>
        </w:rPr>
        <w:t>d</w:t>
      </w:r>
      <w:r w:rsidR="00EE7AA9">
        <w:rPr>
          <w:rFonts w:ascii="Times New Roman" w:eastAsia="Calibri" w:hAnsi="Times New Roman" w:cs="Times New Roman"/>
          <w:i/>
          <w:sz w:val="24"/>
          <w:szCs w:val="24"/>
        </w:rPr>
        <w:t>=</w:t>
      </w:r>
      <w:r w:rsidR="00EE7AA9">
        <w:rPr>
          <w:rFonts w:ascii="Times New Roman" w:eastAsia="Calibri" w:hAnsi="Times New Roman" w:cs="Times New Roman"/>
          <w:sz w:val="24"/>
          <w:szCs w:val="24"/>
        </w:rPr>
        <w:t>(0.12, 1.10)</w:t>
      </w:r>
      <w:r w:rsidR="00DD609F">
        <w:rPr>
          <w:rFonts w:ascii="Times New Roman" w:eastAsia="Calibri" w:hAnsi="Times New Roman" w:cs="Times New Roman"/>
          <w:sz w:val="24"/>
          <w:szCs w:val="24"/>
        </w:rPr>
        <w:t xml:space="preserve">.  </w:t>
      </w:r>
      <w:r w:rsidRPr="00F97CEE">
        <w:rPr>
          <w:rFonts w:ascii="Times New Roman" w:eastAsia="Calibri" w:hAnsi="Times New Roman" w:cs="Times New Roman"/>
          <w:sz w:val="24"/>
          <w:szCs w:val="24"/>
        </w:rPr>
        <w:t>Within-group t-tests indicated that the MBI group showed a significant decrease in paranoia over time</w:t>
      </w:r>
      <w:r>
        <w:rPr>
          <w:rFonts w:ascii="Times New Roman" w:eastAsia="Calibri" w:hAnsi="Times New Roman" w:cs="Times New Roman"/>
          <w:sz w:val="24"/>
          <w:szCs w:val="24"/>
        </w:rPr>
        <w:t xml:space="preserve"> both pre- to post-intervention, </w:t>
      </w:r>
      <w:r w:rsidRPr="00F97CEE">
        <w:rPr>
          <w:rFonts w:ascii="Times New Roman" w:eastAsia="Calibri" w:hAnsi="Times New Roman" w:cs="Times New Roman"/>
          <w:i/>
          <w:sz w:val="24"/>
          <w:szCs w:val="24"/>
        </w:rPr>
        <w:t>t</w:t>
      </w:r>
      <w:r>
        <w:rPr>
          <w:rFonts w:ascii="Times New Roman" w:eastAsia="Calibri" w:hAnsi="Times New Roman" w:cs="Times New Roman"/>
          <w:sz w:val="24"/>
          <w:szCs w:val="24"/>
        </w:rPr>
        <w:t>(33</w:t>
      </w:r>
      <w:r w:rsidRPr="00F97CEE">
        <w:rPr>
          <w:rFonts w:ascii="Times New Roman" w:eastAsia="Calibri" w:hAnsi="Times New Roman" w:cs="Times New Roman"/>
          <w:sz w:val="24"/>
          <w:szCs w:val="24"/>
        </w:rPr>
        <w:t>)</w:t>
      </w:r>
      <w:r>
        <w:rPr>
          <w:rFonts w:ascii="Times New Roman" w:eastAsia="Calibri" w:hAnsi="Times New Roman" w:cs="Times New Roman"/>
          <w:sz w:val="24"/>
          <w:szCs w:val="24"/>
        </w:rPr>
        <w:t>=4.18</w:t>
      </w:r>
      <w:r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&lt;</w:t>
      </w:r>
      <w:r w:rsidRPr="00F97CEE">
        <w:rPr>
          <w:rFonts w:ascii="Times New Roman" w:eastAsia="Calibri" w:hAnsi="Times New Roman" w:cs="Times New Roman"/>
          <w:sz w:val="24"/>
          <w:szCs w:val="24"/>
        </w:rPr>
        <w:t xml:space="preserve">.001,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=0.60</w:t>
      </w:r>
      <w:r w:rsidRPr="00F97CEE">
        <w:rPr>
          <w:rFonts w:ascii="Times New Roman" w:eastAsia="Calibri" w:hAnsi="Times New Roman" w:cs="Times New Roman"/>
          <w:sz w:val="24"/>
          <w:szCs w:val="24"/>
        </w:rPr>
        <w:t xml:space="preserve">, 95% CI for </w:t>
      </w:r>
      <w:r w:rsidRPr="00F97CEE">
        <w:rPr>
          <w:rFonts w:ascii="Times New Roman" w:eastAsia="Calibri" w:hAnsi="Times New Roman" w:cs="Times New Roman"/>
          <w:i/>
          <w:sz w:val="24"/>
          <w:szCs w:val="24"/>
        </w:rPr>
        <w:t>d</w:t>
      </w:r>
      <w:r>
        <w:rPr>
          <w:rFonts w:ascii="Times New Roman" w:eastAsia="Calibri" w:hAnsi="Times New Roman" w:cs="Times New Roman"/>
          <w:i/>
          <w:sz w:val="24"/>
          <w:szCs w:val="24"/>
        </w:rPr>
        <w:t>=</w:t>
      </w:r>
      <w:r>
        <w:rPr>
          <w:rFonts w:ascii="Times New Roman" w:eastAsia="Calibri" w:hAnsi="Times New Roman" w:cs="Times New Roman"/>
          <w:sz w:val="24"/>
          <w:szCs w:val="24"/>
        </w:rPr>
        <w:t>(0.11, 1.08</w:t>
      </w:r>
      <w:r w:rsidRPr="00F97C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and pre-intervention to follow-up,</w:t>
      </w:r>
      <w:r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i/>
          <w:sz w:val="24"/>
          <w:szCs w:val="24"/>
        </w:rPr>
        <w:t>t</w:t>
      </w:r>
      <w:r w:rsidRPr="00F97CEE">
        <w:rPr>
          <w:rFonts w:ascii="Times New Roman" w:eastAsia="Calibri" w:hAnsi="Times New Roman" w:cs="Times New Roman"/>
          <w:sz w:val="24"/>
          <w:szCs w:val="24"/>
        </w:rPr>
        <w:t>(30)</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5.34,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&lt;</w:t>
      </w:r>
      <w:r w:rsidRPr="00F97CEE">
        <w:rPr>
          <w:rFonts w:ascii="Times New Roman" w:eastAsia="Calibri" w:hAnsi="Times New Roman" w:cs="Times New Roman"/>
          <w:sz w:val="24"/>
          <w:szCs w:val="24"/>
        </w:rPr>
        <w:t xml:space="preserve">.001,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=0.80</w:t>
      </w:r>
      <w:r w:rsidRPr="00F97CEE">
        <w:rPr>
          <w:rFonts w:ascii="Times New Roman" w:eastAsia="Calibri" w:hAnsi="Times New Roman" w:cs="Times New Roman"/>
          <w:sz w:val="24"/>
          <w:szCs w:val="24"/>
        </w:rPr>
        <w:t xml:space="preserve">, 95% CI for </w:t>
      </w:r>
      <w:r w:rsidRPr="00F97CEE">
        <w:rPr>
          <w:rFonts w:ascii="Times New Roman" w:eastAsia="Calibri" w:hAnsi="Times New Roman" w:cs="Times New Roman"/>
          <w:i/>
          <w:sz w:val="24"/>
          <w:szCs w:val="24"/>
        </w:rPr>
        <w:t>d</w:t>
      </w:r>
      <w:r>
        <w:rPr>
          <w:rFonts w:ascii="Times New Roman" w:eastAsia="Calibri" w:hAnsi="Times New Roman" w:cs="Times New Roman"/>
          <w:i/>
          <w:sz w:val="24"/>
          <w:szCs w:val="24"/>
        </w:rPr>
        <w:t>=</w:t>
      </w:r>
      <w:r>
        <w:rPr>
          <w:rFonts w:ascii="Times New Roman" w:eastAsia="Calibri" w:hAnsi="Times New Roman" w:cs="Times New Roman"/>
          <w:sz w:val="24"/>
          <w:szCs w:val="24"/>
        </w:rPr>
        <w:t>(0.27, 1.30)</w:t>
      </w:r>
      <w:r w:rsidR="00DD609F">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Within-group t-tests for</w:t>
      </w:r>
      <w:r w:rsidRPr="00F97CEE">
        <w:rPr>
          <w:rFonts w:ascii="Times New Roman" w:eastAsia="Calibri" w:hAnsi="Times New Roman" w:cs="Times New Roman"/>
          <w:sz w:val="24"/>
          <w:szCs w:val="24"/>
        </w:rPr>
        <w:t xml:space="preserve"> the waitlist control group</w:t>
      </w:r>
      <w:r>
        <w:rPr>
          <w:rFonts w:ascii="Times New Roman" w:eastAsia="Calibri" w:hAnsi="Times New Roman" w:cs="Times New Roman"/>
          <w:sz w:val="24"/>
          <w:szCs w:val="24"/>
        </w:rPr>
        <w:t xml:space="preserve"> showed no significant change in paranoia pre- to post-intervention, </w:t>
      </w:r>
      <w:proofErr w:type="gramStart"/>
      <w:r w:rsidRPr="00F97CEE">
        <w:rPr>
          <w:rFonts w:ascii="Times New Roman" w:eastAsia="Calibri" w:hAnsi="Times New Roman" w:cs="Times New Roman"/>
          <w:i/>
          <w:sz w:val="24"/>
          <w:szCs w:val="24"/>
        </w:rPr>
        <w:t>t</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37</w:t>
      </w:r>
      <w:r w:rsidRPr="00F97CEE">
        <w:rPr>
          <w:rFonts w:ascii="Times New Roman" w:eastAsia="Calibri" w:hAnsi="Times New Roman" w:cs="Times New Roman"/>
          <w:sz w:val="24"/>
          <w:szCs w:val="24"/>
        </w:rPr>
        <w:t>)</w:t>
      </w:r>
      <w:r>
        <w:rPr>
          <w:rFonts w:ascii="Times New Roman" w:eastAsia="Calibri" w:hAnsi="Times New Roman" w:cs="Times New Roman"/>
          <w:sz w:val="24"/>
          <w:szCs w:val="24"/>
        </w:rPr>
        <w:t>=0.07</w:t>
      </w:r>
      <w:r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=.95</w:t>
      </w:r>
      <w:r w:rsidRPr="00F97CEE">
        <w:rPr>
          <w:rFonts w:ascii="Times New Roman" w:eastAsia="Calibri" w:hAnsi="Times New Roman" w:cs="Times New Roman"/>
          <w:sz w:val="24"/>
          <w:szCs w:val="24"/>
        </w:rPr>
        <w:t xml:space="preserve">,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=0.01</w:t>
      </w:r>
      <w:r w:rsidRPr="00F97CEE">
        <w:rPr>
          <w:rFonts w:ascii="Times New Roman" w:eastAsia="Calibri" w:hAnsi="Times New Roman" w:cs="Times New Roman"/>
          <w:sz w:val="24"/>
          <w:szCs w:val="24"/>
        </w:rPr>
        <w:t xml:space="preserve">, 95% CI for </w:t>
      </w:r>
      <w:r w:rsidRPr="00F97CEE">
        <w:rPr>
          <w:rFonts w:ascii="Times New Roman" w:eastAsia="Calibri" w:hAnsi="Times New Roman" w:cs="Times New Roman"/>
          <w:i/>
          <w:sz w:val="24"/>
          <w:szCs w:val="24"/>
        </w:rPr>
        <w:t>d</w:t>
      </w:r>
      <w:r>
        <w:rPr>
          <w:rFonts w:ascii="Times New Roman" w:eastAsia="Calibri" w:hAnsi="Times New Roman" w:cs="Times New Roman"/>
          <w:i/>
          <w:sz w:val="24"/>
          <w:szCs w:val="24"/>
        </w:rPr>
        <w:t>=</w:t>
      </w:r>
      <w:r>
        <w:rPr>
          <w:rFonts w:ascii="Times New Roman" w:eastAsia="Calibri" w:hAnsi="Times New Roman" w:cs="Times New Roman"/>
          <w:sz w:val="24"/>
          <w:szCs w:val="24"/>
        </w:rPr>
        <w:t>(-0.44, 0.46</w:t>
      </w:r>
      <w:r w:rsidRPr="00F97CEE">
        <w:rPr>
          <w:rFonts w:ascii="Times New Roman" w:eastAsia="Calibri" w:hAnsi="Times New Roman" w:cs="Times New Roman"/>
          <w:sz w:val="24"/>
          <w:szCs w:val="24"/>
        </w:rPr>
        <w:t>)</w:t>
      </w:r>
      <w:r w:rsidR="00DD609F">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there was a</w:t>
      </w:r>
      <w:r w:rsidRPr="00F97CEE">
        <w:rPr>
          <w:rFonts w:ascii="Times New Roman" w:eastAsia="Calibri" w:hAnsi="Times New Roman" w:cs="Times New Roman"/>
          <w:sz w:val="24"/>
          <w:szCs w:val="24"/>
        </w:rPr>
        <w:t xml:space="preserve"> significant decrease in paranoia </w:t>
      </w:r>
      <w:r>
        <w:rPr>
          <w:rFonts w:ascii="Times New Roman" w:eastAsia="Calibri" w:hAnsi="Times New Roman" w:cs="Times New Roman"/>
          <w:sz w:val="24"/>
          <w:szCs w:val="24"/>
        </w:rPr>
        <w:t>pre-intervention to follow-up in the waitlist control group with a small effect size</w:t>
      </w:r>
      <w:r w:rsidRPr="00F97CEE">
        <w:rPr>
          <w:rFonts w:ascii="Times New Roman" w:eastAsia="Calibri" w:hAnsi="Times New Roman" w:cs="Times New Roman"/>
          <w:sz w:val="24"/>
          <w:szCs w:val="24"/>
        </w:rPr>
        <w:t xml:space="preserve">, </w:t>
      </w:r>
      <w:proofErr w:type="gramStart"/>
      <w:r w:rsidRPr="00F97CEE">
        <w:rPr>
          <w:rFonts w:ascii="Times New Roman" w:eastAsia="Calibri" w:hAnsi="Times New Roman" w:cs="Times New Roman"/>
          <w:i/>
          <w:sz w:val="24"/>
          <w:szCs w:val="24"/>
        </w:rPr>
        <w:t>t</w:t>
      </w:r>
      <w:r w:rsidRPr="00F97CEE">
        <w:rPr>
          <w:rFonts w:ascii="Times New Roman" w:eastAsia="Calibri" w:hAnsi="Times New Roman" w:cs="Times New Roman"/>
          <w:sz w:val="24"/>
          <w:szCs w:val="24"/>
        </w:rPr>
        <w:t>(</w:t>
      </w:r>
      <w:proofErr w:type="gramEnd"/>
      <w:r w:rsidRPr="00F97CEE">
        <w:rPr>
          <w:rFonts w:ascii="Times New Roman" w:eastAsia="Calibri" w:hAnsi="Times New Roman" w:cs="Times New Roman"/>
          <w:sz w:val="24"/>
          <w:szCs w:val="24"/>
        </w:rPr>
        <w:t>36)</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2.72, </w:t>
      </w:r>
      <w:r w:rsidRPr="00F97CEE">
        <w:rPr>
          <w:rFonts w:ascii="Times New Roman" w:eastAsia="Calibri" w:hAnsi="Times New Roman" w:cs="Times New Roman"/>
          <w:i/>
          <w:sz w:val="24"/>
          <w:szCs w:val="24"/>
        </w:rPr>
        <w:t>p</w:t>
      </w:r>
      <w:r>
        <w:rPr>
          <w:rFonts w:ascii="Times New Roman" w:eastAsia="Calibri" w:hAnsi="Times New Roman" w:cs="Times New Roman"/>
          <w:sz w:val="24"/>
          <w:szCs w:val="24"/>
        </w:rPr>
        <w:t>=</w:t>
      </w:r>
      <w:r w:rsidRPr="00F97CEE">
        <w:rPr>
          <w:rFonts w:ascii="Times New Roman" w:eastAsia="Calibri" w:hAnsi="Times New Roman" w:cs="Times New Roman"/>
          <w:sz w:val="24"/>
          <w:szCs w:val="24"/>
        </w:rPr>
        <w:t xml:space="preserve">.01, </w:t>
      </w:r>
      <w:r w:rsidRPr="00F97CEE">
        <w:rPr>
          <w:rFonts w:ascii="Times New Roman" w:eastAsia="Calibri" w:hAnsi="Times New Roman" w:cs="Times New Roman"/>
          <w:i/>
          <w:sz w:val="24"/>
          <w:szCs w:val="24"/>
        </w:rPr>
        <w:t>d</w:t>
      </w:r>
      <w:r>
        <w:rPr>
          <w:rFonts w:ascii="Times New Roman" w:eastAsia="Calibri" w:hAnsi="Times New Roman" w:cs="Times New Roman"/>
          <w:sz w:val="24"/>
          <w:szCs w:val="24"/>
        </w:rPr>
        <w:t>=0.29</w:t>
      </w:r>
      <w:r w:rsidRPr="00F97CEE">
        <w:rPr>
          <w:rFonts w:ascii="Times New Roman" w:eastAsia="Calibri" w:hAnsi="Times New Roman" w:cs="Times New Roman"/>
          <w:sz w:val="24"/>
          <w:szCs w:val="24"/>
        </w:rPr>
        <w:t xml:space="preserve">, 95% CI for </w:t>
      </w:r>
      <w:r w:rsidRPr="00F97CEE">
        <w:rPr>
          <w:rFonts w:ascii="Times New Roman" w:eastAsia="Calibri" w:hAnsi="Times New Roman" w:cs="Times New Roman"/>
          <w:i/>
          <w:sz w:val="24"/>
          <w:szCs w:val="24"/>
        </w:rPr>
        <w:t>d</w:t>
      </w:r>
      <w:r>
        <w:rPr>
          <w:rFonts w:ascii="Times New Roman" w:eastAsia="Calibri" w:hAnsi="Times New Roman" w:cs="Times New Roman"/>
          <w:i/>
          <w:sz w:val="24"/>
          <w:szCs w:val="24"/>
        </w:rPr>
        <w:t>=</w:t>
      </w:r>
      <w:r>
        <w:rPr>
          <w:rFonts w:ascii="Times New Roman" w:eastAsia="Calibri" w:hAnsi="Times New Roman" w:cs="Times New Roman"/>
          <w:sz w:val="24"/>
          <w:szCs w:val="24"/>
        </w:rPr>
        <w:t>(-0.18, 0.74</w:t>
      </w:r>
      <w:r w:rsidRPr="00F97CEE">
        <w:rPr>
          <w:rFonts w:ascii="Times New Roman" w:eastAsia="Calibri" w:hAnsi="Times New Roman" w:cs="Times New Roman"/>
          <w:sz w:val="24"/>
          <w:szCs w:val="24"/>
        </w:rPr>
        <w:t>)</w:t>
      </w:r>
      <w:r w:rsidR="00DD609F">
        <w:rPr>
          <w:rFonts w:ascii="Times New Roman" w:eastAsia="Calibri" w:hAnsi="Times New Roman" w:cs="Times New Roman"/>
          <w:sz w:val="24"/>
          <w:szCs w:val="24"/>
        </w:rPr>
        <w:t xml:space="preserve">.  </w:t>
      </w:r>
    </w:p>
    <w:p w14:paraId="7C1360E1" w14:textId="4391BD0E" w:rsidR="00723D18" w:rsidRDefault="005572D2" w:rsidP="00DC4A3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 summary of the mediation analysis is presented in Table </w:t>
      </w:r>
      <w:r w:rsidR="004D47D1">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EE7AA9">
        <w:rPr>
          <w:rFonts w:ascii="Times New Roman" w:eastAsia="Calibri" w:hAnsi="Times New Roman" w:cs="Times New Roman"/>
          <w:sz w:val="24"/>
          <w:szCs w:val="24"/>
        </w:rPr>
        <w:t>T</w:t>
      </w:r>
      <w:r w:rsidR="004C4851" w:rsidRPr="00F97CEE">
        <w:rPr>
          <w:rFonts w:ascii="Times New Roman" w:eastAsia="Calibri" w:hAnsi="Times New Roman" w:cs="Times New Roman"/>
          <w:sz w:val="24"/>
          <w:szCs w:val="24"/>
        </w:rPr>
        <w:t>here was a significant indirect effect of treatment condition on paranoia change through change in</w:t>
      </w:r>
      <w:r w:rsidR="008632F7">
        <w:rPr>
          <w:rFonts w:ascii="Times New Roman" w:eastAsia="Calibri" w:hAnsi="Times New Roman" w:cs="Times New Roman"/>
          <w:sz w:val="24"/>
          <w:szCs w:val="24"/>
        </w:rPr>
        <w:t xml:space="preserve"> the Observe subscale (</w:t>
      </w:r>
      <w:r w:rsidR="008632F7" w:rsidRPr="00F97CEE">
        <w:rPr>
          <w:rFonts w:ascii="Times New Roman" w:eastAsia="Calibri" w:hAnsi="Times New Roman" w:cs="Times New Roman"/>
          <w:sz w:val="24"/>
          <w:szCs w:val="24"/>
        </w:rPr>
        <w:t>β</w:t>
      </w:r>
      <w:r w:rsidR="008632F7">
        <w:rPr>
          <w:rFonts w:ascii="Times New Roman" w:eastAsia="Calibri" w:hAnsi="Times New Roman" w:cs="Times New Roman"/>
          <w:sz w:val="24"/>
          <w:szCs w:val="24"/>
        </w:rPr>
        <w:t xml:space="preserve">=-.18, 95% </w:t>
      </w:r>
      <w:proofErr w:type="spellStart"/>
      <w:r w:rsidR="008632F7">
        <w:rPr>
          <w:rFonts w:ascii="Times New Roman" w:eastAsia="Calibri" w:hAnsi="Times New Roman" w:cs="Times New Roman"/>
          <w:sz w:val="24"/>
          <w:szCs w:val="24"/>
        </w:rPr>
        <w:t>BCa</w:t>
      </w:r>
      <w:proofErr w:type="spellEnd"/>
      <w:r w:rsidR="008632F7">
        <w:rPr>
          <w:rFonts w:ascii="Times New Roman" w:eastAsia="Calibri" w:hAnsi="Times New Roman" w:cs="Times New Roman"/>
          <w:sz w:val="24"/>
          <w:szCs w:val="24"/>
        </w:rPr>
        <w:t xml:space="preserve"> CI -.41, -.04</w:t>
      </w:r>
      <w:r w:rsidR="008632F7" w:rsidRPr="00F97CEE">
        <w:rPr>
          <w:rFonts w:ascii="Times New Roman" w:eastAsia="Calibri" w:hAnsi="Times New Roman" w:cs="Times New Roman"/>
          <w:sz w:val="24"/>
          <w:szCs w:val="24"/>
        </w:rPr>
        <w:t>)</w:t>
      </w:r>
      <w:r w:rsidR="008632F7">
        <w:rPr>
          <w:rFonts w:ascii="Times New Roman" w:eastAsia="Calibri" w:hAnsi="Times New Roman" w:cs="Times New Roman"/>
          <w:sz w:val="24"/>
          <w:szCs w:val="24"/>
        </w:rPr>
        <w:t>, the Describe subscale (</w:t>
      </w:r>
      <w:r w:rsidR="008632F7" w:rsidRPr="00F97CEE">
        <w:rPr>
          <w:rFonts w:ascii="Times New Roman" w:eastAsia="Calibri" w:hAnsi="Times New Roman" w:cs="Times New Roman"/>
          <w:sz w:val="24"/>
          <w:szCs w:val="24"/>
        </w:rPr>
        <w:t>β</w:t>
      </w:r>
      <w:r w:rsidR="008632F7">
        <w:rPr>
          <w:rFonts w:ascii="Times New Roman" w:eastAsia="Calibri" w:hAnsi="Times New Roman" w:cs="Times New Roman"/>
          <w:sz w:val="24"/>
          <w:szCs w:val="24"/>
        </w:rPr>
        <w:t xml:space="preserve">=-.08, 95% </w:t>
      </w:r>
      <w:proofErr w:type="spellStart"/>
      <w:r w:rsidR="008632F7">
        <w:rPr>
          <w:rFonts w:ascii="Times New Roman" w:eastAsia="Calibri" w:hAnsi="Times New Roman" w:cs="Times New Roman"/>
          <w:sz w:val="24"/>
          <w:szCs w:val="24"/>
        </w:rPr>
        <w:t>BCa</w:t>
      </w:r>
      <w:proofErr w:type="spellEnd"/>
      <w:r w:rsidR="008632F7">
        <w:rPr>
          <w:rFonts w:ascii="Times New Roman" w:eastAsia="Calibri" w:hAnsi="Times New Roman" w:cs="Times New Roman"/>
          <w:sz w:val="24"/>
          <w:szCs w:val="24"/>
        </w:rPr>
        <w:t xml:space="preserve"> CI -.25, -.01</w:t>
      </w:r>
      <w:r w:rsidR="008632F7" w:rsidRPr="00F97CEE">
        <w:rPr>
          <w:rFonts w:ascii="Times New Roman" w:eastAsia="Calibri" w:hAnsi="Times New Roman" w:cs="Times New Roman"/>
          <w:sz w:val="24"/>
          <w:szCs w:val="24"/>
        </w:rPr>
        <w:t>)</w:t>
      </w:r>
      <w:r w:rsidR="008632F7">
        <w:rPr>
          <w:rFonts w:ascii="Times New Roman" w:eastAsia="Calibri" w:hAnsi="Times New Roman" w:cs="Times New Roman"/>
          <w:sz w:val="24"/>
          <w:szCs w:val="24"/>
        </w:rPr>
        <w:t xml:space="preserve">, and the </w:t>
      </w:r>
      <w:proofErr w:type="spellStart"/>
      <w:r w:rsidR="008632F7">
        <w:rPr>
          <w:rFonts w:ascii="Times New Roman" w:eastAsia="Calibri" w:hAnsi="Times New Roman" w:cs="Times New Roman"/>
          <w:sz w:val="24"/>
          <w:szCs w:val="24"/>
        </w:rPr>
        <w:t>Nonreact</w:t>
      </w:r>
      <w:proofErr w:type="spellEnd"/>
      <w:r w:rsidR="008632F7">
        <w:rPr>
          <w:rFonts w:ascii="Times New Roman" w:eastAsia="Calibri" w:hAnsi="Times New Roman" w:cs="Times New Roman"/>
          <w:sz w:val="24"/>
          <w:szCs w:val="24"/>
        </w:rPr>
        <w:t xml:space="preserve"> subscale (</w:t>
      </w:r>
      <w:r w:rsidR="008632F7" w:rsidRPr="00F97CEE">
        <w:rPr>
          <w:rFonts w:ascii="Times New Roman" w:eastAsia="Calibri" w:hAnsi="Times New Roman" w:cs="Times New Roman"/>
          <w:sz w:val="24"/>
          <w:szCs w:val="24"/>
        </w:rPr>
        <w:t>β</w:t>
      </w:r>
      <w:r w:rsidR="008632F7">
        <w:rPr>
          <w:rFonts w:ascii="Times New Roman" w:eastAsia="Calibri" w:hAnsi="Times New Roman" w:cs="Times New Roman"/>
          <w:sz w:val="24"/>
          <w:szCs w:val="24"/>
        </w:rPr>
        <w:t>=-.19</w:t>
      </w:r>
      <w:r w:rsidR="008632F7" w:rsidRPr="00F97CEE">
        <w:rPr>
          <w:rFonts w:ascii="Times New Roman" w:eastAsia="Calibri" w:hAnsi="Times New Roman" w:cs="Times New Roman"/>
          <w:sz w:val="24"/>
          <w:szCs w:val="24"/>
        </w:rPr>
        <w:t xml:space="preserve">, 95% </w:t>
      </w:r>
      <w:proofErr w:type="spellStart"/>
      <w:r w:rsidR="008632F7" w:rsidRPr="00F97CEE">
        <w:rPr>
          <w:rFonts w:ascii="Times New Roman" w:eastAsia="Calibri" w:hAnsi="Times New Roman" w:cs="Times New Roman"/>
          <w:sz w:val="24"/>
          <w:szCs w:val="24"/>
        </w:rPr>
        <w:t>BCa</w:t>
      </w:r>
      <w:proofErr w:type="spellEnd"/>
      <w:r w:rsidR="008632F7" w:rsidRPr="00F97CEE">
        <w:rPr>
          <w:rFonts w:ascii="Times New Roman" w:eastAsia="Calibri" w:hAnsi="Times New Roman" w:cs="Times New Roman"/>
          <w:sz w:val="24"/>
          <w:szCs w:val="24"/>
        </w:rPr>
        <w:t xml:space="preserve"> CI </w:t>
      </w:r>
      <w:r w:rsidR="008632F7">
        <w:rPr>
          <w:rFonts w:ascii="Times New Roman" w:eastAsia="Calibri" w:hAnsi="Times New Roman" w:cs="Times New Roman"/>
          <w:sz w:val="24"/>
          <w:szCs w:val="24"/>
        </w:rPr>
        <w:t>-.34</w:t>
      </w:r>
      <w:r w:rsidR="008632F7" w:rsidRPr="00F97CEE">
        <w:rPr>
          <w:rFonts w:ascii="Times New Roman" w:eastAsia="Calibri" w:hAnsi="Times New Roman" w:cs="Times New Roman"/>
          <w:sz w:val="24"/>
          <w:szCs w:val="24"/>
        </w:rPr>
        <w:t xml:space="preserve">, </w:t>
      </w:r>
      <w:r w:rsidR="008632F7">
        <w:rPr>
          <w:rFonts w:ascii="Times New Roman" w:eastAsia="Calibri" w:hAnsi="Times New Roman" w:cs="Times New Roman"/>
          <w:sz w:val="24"/>
          <w:szCs w:val="24"/>
        </w:rPr>
        <w:t>-.08</w:t>
      </w:r>
      <w:r w:rsidR="008632F7" w:rsidRPr="00F97CEE">
        <w:rPr>
          <w:rFonts w:ascii="Times New Roman" w:eastAsia="Calibri" w:hAnsi="Times New Roman" w:cs="Times New Roman"/>
          <w:sz w:val="24"/>
          <w:szCs w:val="24"/>
        </w:rPr>
        <w:t>)</w:t>
      </w:r>
      <w:r w:rsidR="008632F7">
        <w:rPr>
          <w:rFonts w:ascii="Times New Roman" w:eastAsia="Calibri" w:hAnsi="Times New Roman" w:cs="Times New Roman"/>
          <w:sz w:val="24"/>
          <w:szCs w:val="24"/>
        </w:rPr>
        <w:t>.  However there was no significant indirect effect through change in the Awareness subscale (</w:t>
      </w:r>
      <w:r w:rsidR="008632F7" w:rsidRPr="00F97CEE">
        <w:rPr>
          <w:rFonts w:ascii="Times New Roman" w:eastAsia="Calibri" w:hAnsi="Times New Roman" w:cs="Times New Roman"/>
          <w:sz w:val="24"/>
          <w:szCs w:val="24"/>
        </w:rPr>
        <w:t>β</w:t>
      </w:r>
      <w:r w:rsidR="008632F7">
        <w:rPr>
          <w:rFonts w:ascii="Times New Roman" w:eastAsia="Calibri" w:hAnsi="Times New Roman" w:cs="Times New Roman"/>
          <w:sz w:val="24"/>
          <w:szCs w:val="24"/>
        </w:rPr>
        <w:t xml:space="preserve">=-.06, 95% </w:t>
      </w:r>
      <w:proofErr w:type="spellStart"/>
      <w:r w:rsidR="008632F7">
        <w:rPr>
          <w:rFonts w:ascii="Times New Roman" w:eastAsia="Calibri" w:hAnsi="Times New Roman" w:cs="Times New Roman"/>
          <w:sz w:val="24"/>
          <w:szCs w:val="24"/>
        </w:rPr>
        <w:t>BCa</w:t>
      </w:r>
      <w:proofErr w:type="spellEnd"/>
      <w:r w:rsidR="008632F7">
        <w:rPr>
          <w:rFonts w:ascii="Times New Roman" w:eastAsia="Calibri" w:hAnsi="Times New Roman" w:cs="Times New Roman"/>
          <w:sz w:val="24"/>
          <w:szCs w:val="24"/>
        </w:rPr>
        <w:t xml:space="preserve"> CI (-.18</w:t>
      </w:r>
      <w:r w:rsidR="008632F7" w:rsidRPr="00F97CEE">
        <w:rPr>
          <w:rFonts w:ascii="Times New Roman" w:eastAsia="Calibri" w:hAnsi="Times New Roman" w:cs="Times New Roman"/>
          <w:sz w:val="24"/>
          <w:szCs w:val="24"/>
        </w:rPr>
        <w:t xml:space="preserve">, </w:t>
      </w:r>
      <w:r w:rsidR="008632F7">
        <w:rPr>
          <w:rFonts w:ascii="Times New Roman" w:eastAsia="Calibri" w:hAnsi="Times New Roman" w:cs="Times New Roman"/>
          <w:sz w:val="24"/>
          <w:szCs w:val="24"/>
        </w:rPr>
        <w:t>.01</w:t>
      </w:r>
      <w:r w:rsidR="008632F7" w:rsidRPr="00F97CEE">
        <w:rPr>
          <w:rFonts w:ascii="Times New Roman" w:eastAsia="Calibri" w:hAnsi="Times New Roman" w:cs="Times New Roman"/>
          <w:sz w:val="24"/>
          <w:szCs w:val="24"/>
        </w:rPr>
        <w:t>)</w:t>
      </w:r>
      <w:r w:rsidR="008632F7">
        <w:rPr>
          <w:rFonts w:ascii="Times New Roman" w:eastAsia="Calibri" w:hAnsi="Times New Roman" w:cs="Times New Roman"/>
          <w:sz w:val="24"/>
          <w:szCs w:val="24"/>
        </w:rPr>
        <w:t xml:space="preserve"> and the </w:t>
      </w:r>
      <w:proofErr w:type="spellStart"/>
      <w:r w:rsidR="008632F7">
        <w:rPr>
          <w:rFonts w:ascii="Times New Roman" w:eastAsia="Calibri" w:hAnsi="Times New Roman" w:cs="Times New Roman"/>
          <w:sz w:val="24"/>
          <w:szCs w:val="24"/>
        </w:rPr>
        <w:t>Nonjudging</w:t>
      </w:r>
      <w:proofErr w:type="spellEnd"/>
      <w:r w:rsidR="008632F7">
        <w:rPr>
          <w:rFonts w:ascii="Times New Roman" w:eastAsia="Calibri" w:hAnsi="Times New Roman" w:cs="Times New Roman"/>
          <w:sz w:val="24"/>
          <w:szCs w:val="24"/>
        </w:rPr>
        <w:t xml:space="preserve"> subscale (</w:t>
      </w:r>
      <w:r w:rsidR="008632F7" w:rsidRPr="00F97CEE">
        <w:rPr>
          <w:rFonts w:ascii="Times New Roman" w:eastAsia="Calibri" w:hAnsi="Times New Roman" w:cs="Times New Roman"/>
          <w:sz w:val="24"/>
          <w:szCs w:val="24"/>
        </w:rPr>
        <w:t>β</w:t>
      </w:r>
      <w:r w:rsidR="008632F7">
        <w:rPr>
          <w:rFonts w:ascii="Times New Roman" w:eastAsia="Calibri" w:hAnsi="Times New Roman" w:cs="Times New Roman"/>
          <w:sz w:val="24"/>
          <w:szCs w:val="24"/>
        </w:rPr>
        <w:t xml:space="preserve">=-.04, 95% </w:t>
      </w:r>
      <w:proofErr w:type="spellStart"/>
      <w:r w:rsidR="008632F7">
        <w:rPr>
          <w:rFonts w:ascii="Times New Roman" w:eastAsia="Calibri" w:hAnsi="Times New Roman" w:cs="Times New Roman"/>
          <w:sz w:val="24"/>
          <w:szCs w:val="24"/>
        </w:rPr>
        <w:t>BCa</w:t>
      </w:r>
      <w:proofErr w:type="spellEnd"/>
      <w:r w:rsidR="008632F7">
        <w:rPr>
          <w:rFonts w:ascii="Times New Roman" w:eastAsia="Calibri" w:hAnsi="Times New Roman" w:cs="Times New Roman"/>
          <w:sz w:val="24"/>
          <w:szCs w:val="24"/>
        </w:rPr>
        <w:t xml:space="preserve"> CI (-.17</w:t>
      </w:r>
      <w:r w:rsidR="008632F7" w:rsidRPr="00F97CEE">
        <w:rPr>
          <w:rFonts w:ascii="Times New Roman" w:eastAsia="Calibri" w:hAnsi="Times New Roman" w:cs="Times New Roman"/>
          <w:sz w:val="24"/>
          <w:szCs w:val="24"/>
        </w:rPr>
        <w:t xml:space="preserve">, </w:t>
      </w:r>
      <w:r w:rsidR="008632F7">
        <w:rPr>
          <w:rFonts w:ascii="Times New Roman" w:eastAsia="Calibri" w:hAnsi="Times New Roman" w:cs="Times New Roman"/>
          <w:sz w:val="24"/>
          <w:szCs w:val="24"/>
        </w:rPr>
        <w:t>.01</w:t>
      </w:r>
      <w:r w:rsidR="008632F7" w:rsidRPr="00F97CEE">
        <w:rPr>
          <w:rFonts w:ascii="Times New Roman" w:eastAsia="Calibri" w:hAnsi="Times New Roman" w:cs="Times New Roman"/>
          <w:sz w:val="24"/>
          <w:szCs w:val="24"/>
        </w:rPr>
        <w:t>)</w:t>
      </w:r>
      <w:r w:rsidR="008632F7">
        <w:rPr>
          <w:rFonts w:ascii="Times New Roman" w:eastAsia="Calibri" w:hAnsi="Times New Roman" w:cs="Times New Roman"/>
          <w:sz w:val="24"/>
          <w:szCs w:val="24"/>
        </w:rPr>
        <w:t>.</w:t>
      </w:r>
      <w:r w:rsidR="004C4851" w:rsidRPr="00F97CEE">
        <w:rPr>
          <w:rFonts w:ascii="Times New Roman" w:eastAsia="Calibri" w:hAnsi="Times New Roman" w:cs="Times New Roman"/>
          <w:sz w:val="24"/>
          <w:szCs w:val="24"/>
        </w:rPr>
        <w:t xml:space="preserve"> The </w:t>
      </w:r>
      <w:proofErr w:type="spellStart"/>
      <w:r w:rsidR="004C4851" w:rsidRPr="00F97CEE">
        <w:rPr>
          <w:rFonts w:ascii="Times New Roman" w:eastAsia="Calibri" w:hAnsi="Times New Roman" w:cs="Times New Roman"/>
          <w:sz w:val="24"/>
          <w:szCs w:val="24"/>
        </w:rPr>
        <w:t>unstandardised</w:t>
      </w:r>
      <w:proofErr w:type="spellEnd"/>
      <w:r w:rsidR="004C4851" w:rsidRPr="00F97CEE">
        <w:rPr>
          <w:rFonts w:ascii="Times New Roman" w:eastAsia="Calibri" w:hAnsi="Times New Roman" w:cs="Times New Roman"/>
          <w:sz w:val="24"/>
          <w:szCs w:val="24"/>
        </w:rPr>
        <w:t xml:space="preserve"> Beta coefficients for the pathways on the medi</w:t>
      </w:r>
      <w:r w:rsidR="004C4851">
        <w:rPr>
          <w:rFonts w:ascii="Times New Roman" w:eastAsia="Calibri" w:hAnsi="Times New Roman" w:cs="Times New Roman"/>
          <w:sz w:val="24"/>
          <w:szCs w:val="24"/>
        </w:rPr>
        <w:t xml:space="preserve">ation model are illustrated in </w:t>
      </w:r>
      <w:r w:rsidR="00EE7AA9">
        <w:rPr>
          <w:rFonts w:ascii="Times New Roman" w:eastAsia="Calibri" w:hAnsi="Times New Roman" w:cs="Times New Roman"/>
          <w:sz w:val="24"/>
          <w:szCs w:val="24"/>
        </w:rPr>
        <w:t>F</w:t>
      </w:r>
      <w:r w:rsidR="004C4851" w:rsidRPr="00F97CEE">
        <w:rPr>
          <w:rFonts w:ascii="Times New Roman" w:eastAsia="Calibri" w:hAnsi="Times New Roman" w:cs="Times New Roman"/>
          <w:sz w:val="24"/>
          <w:szCs w:val="24"/>
        </w:rPr>
        <w:t>ig</w:t>
      </w:r>
      <w:r w:rsidR="004C4851">
        <w:rPr>
          <w:rFonts w:ascii="Times New Roman" w:eastAsia="Calibri" w:hAnsi="Times New Roman" w:cs="Times New Roman"/>
          <w:sz w:val="24"/>
          <w:szCs w:val="24"/>
        </w:rPr>
        <w:t>ure</w:t>
      </w:r>
      <w:r w:rsidR="004C4851" w:rsidRPr="00F97CEE">
        <w:rPr>
          <w:rFonts w:ascii="Times New Roman" w:eastAsia="Calibri" w:hAnsi="Times New Roman" w:cs="Times New Roman"/>
          <w:sz w:val="24"/>
          <w:szCs w:val="24"/>
        </w:rPr>
        <w:t xml:space="preserve"> </w:t>
      </w:r>
      <w:r w:rsidR="009B225A">
        <w:rPr>
          <w:rFonts w:ascii="Times New Roman" w:eastAsia="Calibri" w:hAnsi="Times New Roman" w:cs="Times New Roman"/>
          <w:sz w:val="24"/>
          <w:szCs w:val="24"/>
        </w:rPr>
        <w:t>2</w:t>
      </w:r>
      <w:r w:rsidR="004C4851" w:rsidRPr="00F97CEE">
        <w:rPr>
          <w:rFonts w:ascii="Times New Roman" w:eastAsia="Calibri" w:hAnsi="Times New Roman" w:cs="Times New Roman"/>
          <w:sz w:val="24"/>
          <w:szCs w:val="24"/>
        </w:rPr>
        <w:t>.</w:t>
      </w:r>
      <w:r w:rsidR="00C6464E">
        <w:rPr>
          <w:rFonts w:ascii="Times New Roman" w:eastAsia="Calibri" w:hAnsi="Times New Roman" w:cs="Times New Roman"/>
          <w:sz w:val="24"/>
          <w:szCs w:val="24"/>
        </w:rPr>
        <w:t xml:space="preserve">  This shows there was no significant direct effect for treatment condition on paranoia change </w:t>
      </w:r>
      <w:r w:rsidR="00C6464E" w:rsidRPr="00F97CEE">
        <w:rPr>
          <w:rFonts w:ascii="Times New Roman" w:eastAsia="Calibri" w:hAnsi="Times New Roman" w:cs="Times New Roman"/>
          <w:sz w:val="24"/>
          <w:szCs w:val="24"/>
        </w:rPr>
        <w:t>β</w:t>
      </w:r>
      <w:r w:rsidR="00C6464E">
        <w:rPr>
          <w:rFonts w:ascii="Times New Roman" w:eastAsia="Calibri" w:hAnsi="Times New Roman" w:cs="Times New Roman"/>
          <w:sz w:val="24"/>
          <w:szCs w:val="24"/>
        </w:rPr>
        <w:t>=</w:t>
      </w:r>
      <w:r w:rsidR="001F4128">
        <w:rPr>
          <w:rFonts w:ascii="Times New Roman" w:eastAsia="Calibri" w:hAnsi="Times New Roman" w:cs="Times New Roman"/>
          <w:sz w:val="24"/>
          <w:szCs w:val="24"/>
        </w:rPr>
        <w:t>.16</w:t>
      </w:r>
      <w:r w:rsidR="00C6464E">
        <w:rPr>
          <w:rFonts w:ascii="Times New Roman" w:eastAsia="Calibri" w:hAnsi="Times New Roman" w:cs="Times New Roman"/>
          <w:sz w:val="24"/>
          <w:szCs w:val="24"/>
        </w:rPr>
        <w:t>, p =0.</w:t>
      </w:r>
      <w:r w:rsidR="001F4128">
        <w:rPr>
          <w:rFonts w:ascii="Times New Roman" w:eastAsia="Calibri" w:hAnsi="Times New Roman" w:cs="Times New Roman"/>
          <w:sz w:val="24"/>
          <w:szCs w:val="24"/>
        </w:rPr>
        <w:t>25</w:t>
      </w:r>
      <w:r w:rsidR="00C6464E">
        <w:rPr>
          <w:rFonts w:ascii="Times New Roman" w:eastAsia="Calibri" w:hAnsi="Times New Roman" w:cs="Times New Roman"/>
          <w:sz w:val="24"/>
          <w:szCs w:val="24"/>
        </w:rPr>
        <w:t>.</w:t>
      </w:r>
    </w:p>
    <w:p w14:paraId="1B77841A" w14:textId="77777777" w:rsidR="009B225A" w:rsidRDefault="009B225A" w:rsidP="00DC4A34">
      <w:pPr>
        <w:spacing w:after="0" w:line="480" w:lineRule="auto"/>
        <w:ind w:firstLine="720"/>
        <w:rPr>
          <w:rFonts w:ascii="Times New Roman" w:eastAsia="Calibri" w:hAnsi="Times New Roman" w:cs="Times New Roman"/>
          <w:sz w:val="24"/>
          <w:szCs w:val="24"/>
        </w:rPr>
      </w:pPr>
    </w:p>
    <w:p w14:paraId="531397A3" w14:textId="64A28DA4" w:rsidR="009B225A" w:rsidRPr="007A086B" w:rsidRDefault="009B225A" w:rsidP="007A086B">
      <w:pPr>
        <w:spacing w:after="0" w:line="480" w:lineRule="auto"/>
        <w:ind w:firstLine="720"/>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w:t>
      </w:r>
      <w:r w:rsidR="007A086B">
        <w:rPr>
          <w:rFonts w:ascii="Times New Roman" w:eastAsia="Calibri" w:hAnsi="Times New Roman" w:cs="Times New Roman"/>
          <w:i/>
          <w:sz w:val="24"/>
          <w:szCs w:val="24"/>
        </w:rPr>
        <w:t xml:space="preserve">Insert </w:t>
      </w:r>
      <w:r w:rsidR="004D47D1">
        <w:rPr>
          <w:rFonts w:ascii="Times New Roman" w:eastAsia="Calibri" w:hAnsi="Times New Roman" w:cs="Times New Roman"/>
          <w:i/>
          <w:sz w:val="24"/>
          <w:szCs w:val="24"/>
        </w:rPr>
        <w:t>Table 3</w:t>
      </w:r>
      <w:r w:rsidR="005572D2">
        <w:rPr>
          <w:rFonts w:ascii="Times New Roman" w:eastAsia="Calibri" w:hAnsi="Times New Roman" w:cs="Times New Roman"/>
          <w:i/>
          <w:sz w:val="24"/>
          <w:szCs w:val="24"/>
        </w:rPr>
        <w:t xml:space="preserve"> &amp; </w:t>
      </w:r>
      <w:r w:rsidR="007A086B">
        <w:rPr>
          <w:rFonts w:ascii="Times New Roman" w:eastAsia="Calibri" w:hAnsi="Times New Roman" w:cs="Times New Roman"/>
          <w:i/>
          <w:sz w:val="24"/>
          <w:szCs w:val="24"/>
        </w:rPr>
        <w:t>Figure 2 about here</w:t>
      </w:r>
      <w:r w:rsidR="007A086B">
        <w:rPr>
          <w:rFonts w:ascii="Times New Roman" w:eastAsia="Calibri" w:hAnsi="Times New Roman" w:cs="Times New Roman"/>
          <w:sz w:val="24"/>
          <w:szCs w:val="24"/>
        </w:rPr>
        <w:t>]</w:t>
      </w:r>
    </w:p>
    <w:p w14:paraId="59CE4607" w14:textId="77777777" w:rsidR="004C4851" w:rsidRDefault="004C4851" w:rsidP="00DC4A34">
      <w:pPr>
        <w:spacing w:after="0" w:line="240" w:lineRule="auto"/>
        <w:rPr>
          <w:rFonts w:ascii="Times New Roman" w:eastAsia="Calibri" w:hAnsi="Times New Roman" w:cs="Times New Roman"/>
          <w:b/>
          <w:sz w:val="24"/>
          <w:szCs w:val="24"/>
        </w:rPr>
      </w:pPr>
    </w:p>
    <w:p w14:paraId="596165D7" w14:textId="77777777" w:rsidR="00FA40BF" w:rsidRPr="00F97CEE" w:rsidRDefault="00FA40BF" w:rsidP="00DC4A34">
      <w:pPr>
        <w:spacing w:after="0" w:line="240" w:lineRule="auto"/>
        <w:rPr>
          <w:rFonts w:ascii="Times New Roman" w:eastAsia="Calibri" w:hAnsi="Times New Roman" w:cs="Times New Roman"/>
          <w:b/>
          <w:sz w:val="24"/>
          <w:szCs w:val="24"/>
        </w:rPr>
      </w:pPr>
    </w:p>
    <w:p w14:paraId="6DFEDE63" w14:textId="12885FF0" w:rsidR="007A086B" w:rsidRDefault="002143C8" w:rsidP="00A07EAF">
      <w:pPr>
        <w:spacing w:after="120" w:line="480" w:lineRule="auto"/>
        <w:ind w:firstLine="720"/>
        <w:rPr>
          <w:rFonts w:ascii="Times New Roman" w:eastAsia="Times New Roman" w:hAnsi="Times New Roman" w:cs="Times New Roman"/>
          <w:b/>
          <w:sz w:val="24"/>
          <w:szCs w:val="24"/>
          <w:lang w:val="sv-FI" w:eastAsia="en-GB"/>
        </w:rPr>
      </w:pPr>
      <w:r>
        <w:rPr>
          <w:rFonts w:ascii="Times New Roman" w:eastAsia="Calibri" w:hAnsi="Times New Roman" w:cs="Times New Roman"/>
          <w:sz w:val="24"/>
          <w:szCs w:val="24"/>
        </w:rPr>
        <w:t>D</w:t>
      </w:r>
      <w:r w:rsidRPr="00F97CEE">
        <w:rPr>
          <w:rFonts w:ascii="Times New Roman" w:eastAsia="Calibri" w:hAnsi="Times New Roman" w:cs="Times New Roman"/>
          <w:sz w:val="24"/>
          <w:szCs w:val="24"/>
        </w:rPr>
        <w:t>ata</w:t>
      </w:r>
      <w:r>
        <w:rPr>
          <w:rFonts w:ascii="Times New Roman" w:eastAsia="Calibri" w:hAnsi="Times New Roman" w:cs="Times New Roman"/>
          <w:sz w:val="24"/>
          <w:szCs w:val="24"/>
        </w:rPr>
        <w:t xml:space="preserve"> regarding </w:t>
      </w:r>
      <w:r w:rsidRPr="00F97CEE">
        <w:rPr>
          <w:rFonts w:ascii="Times New Roman" w:eastAsia="Calibri" w:hAnsi="Times New Roman" w:cs="Times New Roman"/>
          <w:sz w:val="24"/>
          <w:szCs w:val="24"/>
        </w:rPr>
        <w:t>the</w:t>
      </w:r>
      <w:r>
        <w:rPr>
          <w:rFonts w:ascii="Times New Roman" w:eastAsia="Calibri" w:hAnsi="Times New Roman" w:cs="Times New Roman"/>
          <w:sz w:val="24"/>
          <w:szCs w:val="24"/>
        </w:rPr>
        <w:t xml:space="preserve"> level of engagement with the MBI was obtained from the Participant Engagement Questionnaire</w:t>
      </w:r>
      <w:r w:rsidRPr="00F97CE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(PEQ) after one week and at post-intervention. </w:t>
      </w:r>
      <w:r w:rsidR="00AE23E2">
        <w:rPr>
          <w:rFonts w:ascii="Times New Roman" w:eastAsia="Calibri" w:hAnsi="Times New Roman" w:cs="Times New Roman"/>
          <w:sz w:val="24"/>
          <w:szCs w:val="24"/>
        </w:rPr>
        <w:t xml:space="preserve"> </w:t>
      </w:r>
      <w:r w:rsidR="00634688">
        <w:rPr>
          <w:rFonts w:ascii="Times New Roman" w:eastAsia="Calibri" w:hAnsi="Times New Roman" w:cs="Times New Roman"/>
          <w:sz w:val="24"/>
          <w:szCs w:val="24"/>
        </w:rPr>
        <w:t>24 participants (83%) completed the PEQ and the mean number of self-reported days of practice was 11.83 days (range 5-16 days, SD = 3.68).</w:t>
      </w:r>
      <w:r w:rsidR="00634688" w:rsidRPr="00F97CEE">
        <w:rPr>
          <w:rFonts w:ascii="Times New Roman" w:eastAsia="Calibri" w:hAnsi="Times New Roman" w:cs="Times New Roman"/>
          <w:sz w:val="24"/>
          <w:szCs w:val="24"/>
        </w:rPr>
        <w:t xml:space="preserve"> </w:t>
      </w:r>
      <w:r w:rsidR="00252DE4">
        <w:rPr>
          <w:rFonts w:ascii="Times New Roman" w:eastAsia="Calibri" w:hAnsi="Times New Roman" w:cs="Times New Roman"/>
          <w:sz w:val="24"/>
          <w:szCs w:val="24"/>
        </w:rPr>
        <w:t>Mean reported scores from the PEQ for level of well-being were 5.03 (week 1) and 5.23 (week 2).</w:t>
      </w:r>
    </w:p>
    <w:p w14:paraId="3113462D" w14:textId="77777777" w:rsidR="000C5C5E" w:rsidRDefault="000C5C5E" w:rsidP="00A07EAF">
      <w:pPr>
        <w:spacing w:after="0" w:line="480" w:lineRule="auto"/>
        <w:jc w:val="center"/>
        <w:rPr>
          <w:rFonts w:ascii="Times New Roman" w:eastAsia="Times New Roman" w:hAnsi="Times New Roman" w:cs="Times New Roman"/>
          <w:b/>
          <w:sz w:val="24"/>
          <w:szCs w:val="24"/>
          <w:lang w:val="sv-FI" w:eastAsia="en-GB"/>
        </w:rPr>
      </w:pPr>
      <w:r w:rsidRPr="00F97CEE">
        <w:rPr>
          <w:rFonts w:ascii="Times New Roman" w:eastAsia="Times New Roman" w:hAnsi="Times New Roman" w:cs="Times New Roman"/>
          <w:b/>
          <w:sz w:val="24"/>
          <w:szCs w:val="24"/>
          <w:lang w:val="sv-FI" w:eastAsia="en-GB"/>
        </w:rPr>
        <w:t>Discussion</w:t>
      </w:r>
    </w:p>
    <w:p w14:paraId="4B77FE52" w14:textId="490E89DE" w:rsidR="00881ECE" w:rsidRPr="003D5939" w:rsidRDefault="005D4634" w:rsidP="00A07EAF">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Our</w:t>
      </w:r>
      <w:r w:rsidR="00DD053B">
        <w:rPr>
          <w:rFonts w:ascii="Times New Roman" w:eastAsia="Times New Roman" w:hAnsi="Times New Roman" w:cs="Times New Roman"/>
          <w:sz w:val="24"/>
          <w:szCs w:val="24"/>
          <w:lang w:eastAsia="en-GB"/>
        </w:rPr>
        <w:t xml:space="preserve"> study</w:t>
      </w:r>
      <w:r w:rsidR="000814ED">
        <w:rPr>
          <w:rFonts w:ascii="Times New Roman" w:eastAsia="Times New Roman" w:hAnsi="Times New Roman" w:cs="Times New Roman"/>
          <w:sz w:val="24"/>
          <w:szCs w:val="24"/>
          <w:lang w:eastAsia="en-GB"/>
        </w:rPr>
        <w:t xml:space="preserve"> </w:t>
      </w:r>
      <w:r w:rsidR="003A14A5">
        <w:rPr>
          <w:rFonts w:ascii="Times New Roman" w:eastAsia="Times New Roman" w:hAnsi="Times New Roman" w:cs="Times New Roman"/>
          <w:sz w:val="24"/>
          <w:szCs w:val="24"/>
          <w:lang w:eastAsia="en-GB"/>
        </w:rPr>
        <w:t xml:space="preserve">shows </w:t>
      </w:r>
      <w:r w:rsidR="00507671">
        <w:rPr>
          <w:rFonts w:ascii="Times New Roman" w:eastAsia="Times New Roman" w:hAnsi="Times New Roman" w:cs="Times New Roman"/>
          <w:sz w:val="24"/>
          <w:szCs w:val="24"/>
          <w:lang w:eastAsia="en-GB"/>
        </w:rPr>
        <w:t>that a</w:t>
      </w:r>
      <w:r w:rsidR="009A1C45" w:rsidRPr="009A1C4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brief</w:t>
      </w:r>
      <w:r w:rsidR="002D6CD7">
        <w:rPr>
          <w:rFonts w:ascii="Times New Roman" w:eastAsia="Times New Roman" w:hAnsi="Times New Roman" w:cs="Times New Roman"/>
          <w:sz w:val="24"/>
          <w:szCs w:val="24"/>
          <w:lang w:eastAsia="en-GB"/>
        </w:rPr>
        <w:t xml:space="preserve"> online</w:t>
      </w:r>
      <w:r w:rsidR="009A1C45" w:rsidRPr="009A1C45">
        <w:rPr>
          <w:rFonts w:ascii="Times New Roman" w:eastAsia="Times New Roman" w:hAnsi="Times New Roman" w:cs="Times New Roman"/>
          <w:sz w:val="24"/>
          <w:szCs w:val="24"/>
          <w:lang w:eastAsia="en-GB"/>
        </w:rPr>
        <w:t xml:space="preserve"> </w:t>
      </w:r>
      <w:r w:rsidR="0035208D">
        <w:rPr>
          <w:rFonts w:ascii="Times New Roman" w:eastAsia="Times New Roman" w:hAnsi="Times New Roman" w:cs="Times New Roman"/>
          <w:sz w:val="24"/>
          <w:szCs w:val="24"/>
          <w:lang w:eastAsia="en-GB"/>
        </w:rPr>
        <w:t>MBI</w:t>
      </w:r>
      <w:r>
        <w:rPr>
          <w:rFonts w:ascii="Times New Roman" w:eastAsia="Times New Roman" w:hAnsi="Times New Roman" w:cs="Times New Roman"/>
          <w:sz w:val="24"/>
          <w:szCs w:val="24"/>
          <w:lang w:eastAsia="en-GB"/>
        </w:rPr>
        <w:t xml:space="preserve"> </w:t>
      </w:r>
      <w:r w:rsidR="009A1C45" w:rsidRPr="009A1C45">
        <w:rPr>
          <w:rFonts w:ascii="Times New Roman" w:eastAsia="Times New Roman" w:hAnsi="Times New Roman" w:cs="Times New Roman"/>
          <w:sz w:val="24"/>
          <w:szCs w:val="24"/>
          <w:lang w:eastAsia="en-GB"/>
        </w:rPr>
        <w:t xml:space="preserve">can reduce levels of paranoia in a </w:t>
      </w:r>
      <w:r w:rsidR="00C15FAC">
        <w:rPr>
          <w:rFonts w:ascii="Times New Roman" w:eastAsia="Times New Roman" w:hAnsi="Times New Roman" w:cs="Times New Roman"/>
          <w:sz w:val="24"/>
          <w:szCs w:val="24"/>
          <w:lang w:eastAsia="en-GB"/>
        </w:rPr>
        <w:t>non-clinical</w:t>
      </w:r>
      <w:r w:rsidR="009A1C45" w:rsidRPr="009A1C45">
        <w:rPr>
          <w:rFonts w:ascii="Times New Roman" w:eastAsia="Times New Roman" w:hAnsi="Times New Roman" w:cs="Times New Roman"/>
          <w:sz w:val="24"/>
          <w:szCs w:val="24"/>
          <w:lang w:eastAsia="en-GB"/>
        </w:rPr>
        <w:t xml:space="preserve"> population</w:t>
      </w:r>
      <w:r>
        <w:rPr>
          <w:rFonts w:ascii="Times New Roman" w:eastAsia="Times New Roman" w:hAnsi="Times New Roman" w:cs="Times New Roman"/>
          <w:sz w:val="24"/>
          <w:szCs w:val="24"/>
          <w:lang w:eastAsia="en-GB"/>
        </w:rPr>
        <w:t xml:space="preserve"> </w:t>
      </w:r>
      <w:r w:rsidR="00AD6B6F">
        <w:rPr>
          <w:rFonts w:ascii="Times New Roman" w:eastAsia="Times New Roman" w:hAnsi="Times New Roman" w:cs="Times New Roman"/>
          <w:sz w:val="24"/>
          <w:szCs w:val="24"/>
          <w:lang w:eastAsia="en-GB"/>
        </w:rPr>
        <w:t>and demonstrate</w:t>
      </w:r>
      <w:r w:rsidR="00C112FE">
        <w:rPr>
          <w:rFonts w:ascii="Times New Roman" w:eastAsia="Times New Roman" w:hAnsi="Times New Roman" w:cs="Times New Roman"/>
          <w:sz w:val="24"/>
          <w:szCs w:val="24"/>
          <w:lang w:eastAsia="en-GB"/>
        </w:rPr>
        <w:t>d</w:t>
      </w:r>
      <w:r w:rsidR="00746857">
        <w:rPr>
          <w:rFonts w:ascii="Times New Roman" w:eastAsia="Times New Roman" w:hAnsi="Times New Roman" w:cs="Times New Roman"/>
          <w:sz w:val="24"/>
          <w:szCs w:val="24"/>
          <w:lang w:eastAsia="en-GB"/>
        </w:rPr>
        <w:t xml:space="preserve"> that this effect was mediated by </w:t>
      </w:r>
      <w:r w:rsidR="000C2475">
        <w:rPr>
          <w:rFonts w:ascii="Times New Roman" w:eastAsia="Times New Roman" w:hAnsi="Times New Roman" w:cs="Times New Roman"/>
          <w:sz w:val="24"/>
          <w:szCs w:val="24"/>
          <w:lang w:eastAsia="en-GB"/>
        </w:rPr>
        <w:t>an increase</w:t>
      </w:r>
      <w:r w:rsidR="00746857">
        <w:rPr>
          <w:rFonts w:ascii="Times New Roman" w:eastAsia="Times New Roman" w:hAnsi="Times New Roman" w:cs="Times New Roman"/>
          <w:sz w:val="24"/>
          <w:szCs w:val="24"/>
          <w:lang w:eastAsia="en-GB"/>
        </w:rPr>
        <w:t xml:space="preserve"> </w:t>
      </w:r>
      <w:r w:rsidR="00507671">
        <w:rPr>
          <w:rFonts w:ascii="Times New Roman" w:eastAsia="Times New Roman" w:hAnsi="Times New Roman" w:cs="Times New Roman"/>
          <w:sz w:val="24"/>
          <w:szCs w:val="24"/>
          <w:lang w:eastAsia="en-GB"/>
        </w:rPr>
        <w:t>in</w:t>
      </w:r>
      <w:r w:rsidR="00E84C8B">
        <w:rPr>
          <w:rFonts w:ascii="Times New Roman" w:eastAsia="Times New Roman" w:hAnsi="Times New Roman" w:cs="Times New Roman"/>
          <w:sz w:val="24"/>
          <w:szCs w:val="24"/>
          <w:lang w:eastAsia="en-GB"/>
        </w:rPr>
        <w:t xml:space="preserve"> mindfulness skills, specifically</w:t>
      </w:r>
      <w:r w:rsidR="00F46218">
        <w:rPr>
          <w:rFonts w:ascii="Times New Roman" w:eastAsia="Times New Roman" w:hAnsi="Times New Roman" w:cs="Times New Roman"/>
          <w:sz w:val="24"/>
          <w:szCs w:val="24"/>
          <w:lang w:eastAsia="en-GB"/>
        </w:rPr>
        <w:t xml:space="preserve"> the Observe, Describe and </w:t>
      </w:r>
      <w:proofErr w:type="spellStart"/>
      <w:r w:rsidR="00F46218">
        <w:rPr>
          <w:rFonts w:ascii="Times New Roman" w:eastAsia="Times New Roman" w:hAnsi="Times New Roman" w:cs="Times New Roman"/>
          <w:sz w:val="24"/>
          <w:szCs w:val="24"/>
          <w:lang w:eastAsia="en-GB"/>
        </w:rPr>
        <w:t>Nonreact</w:t>
      </w:r>
      <w:proofErr w:type="spellEnd"/>
      <w:r w:rsidR="00F46218">
        <w:rPr>
          <w:rFonts w:ascii="Times New Roman" w:eastAsia="Times New Roman" w:hAnsi="Times New Roman" w:cs="Times New Roman"/>
          <w:sz w:val="24"/>
          <w:szCs w:val="24"/>
          <w:lang w:eastAsia="en-GB"/>
        </w:rPr>
        <w:t xml:space="preserve"> subscales of the FFMQ</w:t>
      </w:r>
      <w:r w:rsidR="00DD609F">
        <w:rPr>
          <w:rFonts w:ascii="Times New Roman" w:eastAsia="Times New Roman" w:hAnsi="Times New Roman" w:cs="Times New Roman"/>
          <w:sz w:val="24"/>
          <w:szCs w:val="24"/>
          <w:lang w:eastAsia="en-GB"/>
        </w:rPr>
        <w:t xml:space="preserve">.  </w:t>
      </w:r>
      <w:r w:rsidR="00746857">
        <w:rPr>
          <w:rFonts w:ascii="Times New Roman" w:eastAsia="Calibri" w:hAnsi="Times New Roman" w:cs="Times New Roman"/>
          <w:sz w:val="24"/>
          <w:szCs w:val="24"/>
        </w:rPr>
        <w:t xml:space="preserve">The findings </w:t>
      </w:r>
      <w:r w:rsidR="00746857" w:rsidRPr="009A1C45">
        <w:rPr>
          <w:rFonts w:ascii="Times New Roman" w:eastAsia="Times New Roman" w:hAnsi="Times New Roman" w:cs="Times New Roman"/>
          <w:sz w:val="24"/>
          <w:szCs w:val="24"/>
          <w:lang w:eastAsia="en-GB"/>
        </w:rPr>
        <w:t xml:space="preserve">from the current study </w:t>
      </w:r>
      <w:r w:rsidR="00746857">
        <w:rPr>
          <w:rFonts w:ascii="Times New Roman" w:eastAsia="Times New Roman" w:hAnsi="Times New Roman" w:cs="Times New Roman"/>
          <w:sz w:val="24"/>
          <w:szCs w:val="24"/>
          <w:lang w:eastAsia="en-GB"/>
        </w:rPr>
        <w:t>support</w:t>
      </w:r>
      <w:r w:rsidR="00746857" w:rsidRPr="009A1C45">
        <w:rPr>
          <w:rFonts w:ascii="Times New Roman" w:eastAsia="Times New Roman" w:hAnsi="Times New Roman" w:cs="Times New Roman"/>
          <w:sz w:val="24"/>
          <w:szCs w:val="24"/>
          <w:lang w:eastAsia="en-GB"/>
        </w:rPr>
        <w:t xml:space="preserve"> </w:t>
      </w:r>
      <w:r w:rsidR="00746857">
        <w:rPr>
          <w:rFonts w:ascii="Times New Roman" w:eastAsia="Times New Roman" w:hAnsi="Times New Roman" w:cs="Times New Roman"/>
          <w:sz w:val="24"/>
          <w:szCs w:val="24"/>
          <w:lang w:eastAsia="en-GB"/>
        </w:rPr>
        <w:t>those</w:t>
      </w:r>
      <w:r w:rsidR="00746857" w:rsidRPr="009A1C45">
        <w:rPr>
          <w:rFonts w:ascii="Times New Roman" w:eastAsia="Times New Roman" w:hAnsi="Times New Roman" w:cs="Times New Roman"/>
          <w:sz w:val="24"/>
          <w:szCs w:val="24"/>
          <w:lang w:eastAsia="en-GB"/>
        </w:rPr>
        <w:t xml:space="preserve"> of Ellett (2013)</w:t>
      </w:r>
      <w:r w:rsidR="00746857">
        <w:rPr>
          <w:rFonts w:ascii="Times New Roman" w:eastAsia="Times New Roman" w:hAnsi="Times New Roman" w:cs="Times New Roman"/>
          <w:sz w:val="24"/>
          <w:szCs w:val="24"/>
          <w:lang w:eastAsia="en-GB"/>
        </w:rPr>
        <w:t>,</w:t>
      </w:r>
      <w:r w:rsidR="00746857" w:rsidRPr="009A1C45">
        <w:rPr>
          <w:rFonts w:ascii="Times New Roman" w:eastAsia="Times New Roman" w:hAnsi="Times New Roman" w:cs="Times New Roman"/>
          <w:sz w:val="24"/>
          <w:szCs w:val="24"/>
          <w:lang w:eastAsia="en-GB"/>
        </w:rPr>
        <w:t xml:space="preserve"> who used an individual six session MBI for </w:t>
      </w:r>
      <w:r w:rsidR="00746857">
        <w:rPr>
          <w:rFonts w:ascii="Times New Roman" w:eastAsia="Times New Roman" w:hAnsi="Times New Roman" w:cs="Times New Roman"/>
          <w:sz w:val="24"/>
          <w:szCs w:val="24"/>
          <w:lang w:eastAsia="en-GB"/>
        </w:rPr>
        <w:t xml:space="preserve">two </w:t>
      </w:r>
      <w:r w:rsidR="00746857" w:rsidRPr="009A1C45">
        <w:rPr>
          <w:rFonts w:ascii="Times New Roman" w:eastAsia="Times New Roman" w:hAnsi="Times New Roman" w:cs="Times New Roman"/>
          <w:sz w:val="24"/>
          <w:szCs w:val="24"/>
          <w:lang w:eastAsia="en-GB"/>
        </w:rPr>
        <w:t>people experiencing persecutory delus</w:t>
      </w:r>
      <w:r w:rsidR="00746857">
        <w:rPr>
          <w:rFonts w:ascii="Times New Roman" w:eastAsia="Times New Roman" w:hAnsi="Times New Roman" w:cs="Times New Roman"/>
          <w:sz w:val="24"/>
          <w:szCs w:val="24"/>
          <w:lang w:eastAsia="en-GB"/>
        </w:rPr>
        <w:t>ions without distressing voices,</w:t>
      </w:r>
      <w:r w:rsidR="003C7E12">
        <w:rPr>
          <w:rFonts w:ascii="Times New Roman" w:eastAsia="Times New Roman" w:hAnsi="Times New Roman" w:cs="Times New Roman"/>
          <w:sz w:val="24"/>
          <w:szCs w:val="24"/>
          <w:lang w:eastAsia="en-GB"/>
        </w:rPr>
        <w:t xml:space="preserve"> and </w:t>
      </w:r>
      <w:proofErr w:type="spellStart"/>
      <w:r w:rsidR="003C7E12">
        <w:rPr>
          <w:rFonts w:ascii="Times New Roman" w:eastAsia="Times New Roman" w:hAnsi="Times New Roman" w:cs="Times New Roman"/>
          <w:sz w:val="24"/>
          <w:szCs w:val="24"/>
          <w:lang w:eastAsia="en-GB"/>
        </w:rPr>
        <w:t>Collip</w:t>
      </w:r>
      <w:proofErr w:type="spellEnd"/>
      <w:r w:rsidR="003C7E12">
        <w:rPr>
          <w:rFonts w:ascii="Times New Roman" w:eastAsia="Times New Roman" w:hAnsi="Times New Roman" w:cs="Times New Roman"/>
          <w:sz w:val="24"/>
          <w:szCs w:val="24"/>
          <w:lang w:eastAsia="en-GB"/>
        </w:rPr>
        <w:t xml:space="preserve"> et al</w:t>
      </w:r>
      <w:r w:rsidR="00DD49E4">
        <w:rPr>
          <w:rFonts w:ascii="Times New Roman" w:eastAsia="Times New Roman" w:hAnsi="Times New Roman" w:cs="Times New Roman"/>
          <w:sz w:val="24"/>
          <w:szCs w:val="24"/>
          <w:lang w:eastAsia="en-GB"/>
        </w:rPr>
        <w:t>.</w:t>
      </w:r>
      <w:r w:rsidR="003C7E12">
        <w:rPr>
          <w:rFonts w:ascii="Times New Roman" w:eastAsia="Times New Roman" w:hAnsi="Times New Roman" w:cs="Times New Roman"/>
          <w:sz w:val="24"/>
          <w:szCs w:val="24"/>
          <w:lang w:eastAsia="en-GB"/>
        </w:rPr>
        <w:t xml:space="preserve"> (2013) who found that MBCT (compared to waitlist control) reduced daily life ratings of paranoia in individuals with a history of major depressive disorder.  The findings </w:t>
      </w:r>
      <w:r w:rsidR="00746857">
        <w:rPr>
          <w:rFonts w:ascii="Times New Roman" w:eastAsia="Times New Roman" w:hAnsi="Times New Roman" w:cs="Times New Roman"/>
          <w:sz w:val="24"/>
          <w:szCs w:val="24"/>
          <w:lang w:eastAsia="en-GB"/>
        </w:rPr>
        <w:t xml:space="preserve">extend the current evidence base </w:t>
      </w:r>
      <w:r w:rsidR="006D3CE0">
        <w:rPr>
          <w:rFonts w:ascii="Times New Roman" w:eastAsia="Times New Roman" w:hAnsi="Times New Roman" w:cs="Times New Roman"/>
          <w:sz w:val="24"/>
          <w:szCs w:val="24"/>
          <w:lang w:eastAsia="en-GB"/>
        </w:rPr>
        <w:t xml:space="preserve">of </w:t>
      </w:r>
      <w:r w:rsidR="00746857">
        <w:rPr>
          <w:rFonts w:ascii="Times New Roman" w:eastAsia="Times New Roman" w:hAnsi="Times New Roman" w:cs="Times New Roman"/>
          <w:sz w:val="24"/>
          <w:szCs w:val="24"/>
          <w:lang w:eastAsia="en-GB"/>
        </w:rPr>
        <w:t>MBIs for paranoia using a more robust RCT design</w:t>
      </w:r>
      <w:r w:rsidR="00DD609F">
        <w:rPr>
          <w:rFonts w:ascii="Times New Roman" w:eastAsia="Times New Roman" w:hAnsi="Times New Roman" w:cs="Times New Roman"/>
          <w:sz w:val="24"/>
          <w:szCs w:val="24"/>
          <w:lang w:eastAsia="en-GB"/>
        </w:rPr>
        <w:t xml:space="preserve">.  </w:t>
      </w:r>
      <w:r w:rsidR="00746857">
        <w:rPr>
          <w:rFonts w:ascii="Times New Roman" w:eastAsia="Times New Roman" w:hAnsi="Times New Roman" w:cs="Times New Roman"/>
          <w:sz w:val="24"/>
          <w:szCs w:val="24"/>
          <w:lang w:eastAsia="en-GB"/>
        </w:rPr>
        <w:t>Th</w:t>
      </w:r>
      <w:r w:rsidR="00C112FE">
        <w:rPr>
          <w:rFonts w:ascii="Times New Roman" w:eastAsia="Times New Roman" w:hAnsi="Times New Roman" w:cs="Times New Roman"/>
          <w:sz w:val="24"/>
          <w:szCs w:val="24"/>
          <w:lang w:eastAsia="en-GB"/>
        </w:rPr>
        <w:t>e findings are also consistent with</w:t>
      </w:r>
      <w:r w:rsidR="00746857">
        <w:rPr>
          <w:rFonts w:ascii="Times New Roman" w:eastAsia="Times New Roman" w:hAnsi="Times New Roman" w:cs="Times New Roman"/>
          <w:sz w:val="24"/>
          <w:szCs w:val="24"/>
          <w:lang w:eastAsia="en-GB"/>
        </w:rPr>
        <w:t xml:space="preserve"> research evidence indicating that change in mindfulness mediates the relationship between MBIs and improved</w:t>
      </w:r>
      <w:r w:rsidR="00C112FE">
        <w:rPr>
          <w:rFonts w:ascii="Times New Roman" w:eastAsia="Times New Roman" w:hAnsi="Times New Roman" w:cs="Times New Roman"/>
          <w:sz w:val="24"/>
          <w:szCs w:val="24"/>
          <w:lang w:eastAsia="en-GB"/>
        </w:rPr>
        <w:t xml:space="preserve"> psychological wellbeing across a range of </w:t>
      </w:r>
      <w:r w:rsidR="00746857">
        <w:rPr>
          <w:rFonts w:ascii="Times New Roman" w:eastAsia="Times New Roman" w:hAnsi="Times New Roman" w:cs="Times New Roman"/>
          <w:sz w:val="24"/>
          <w:szCs w:val="24"/>
          <w:lang w:eastAsia="en-GB"/>
        </w:rPr>
        <w:t xml:space="preserve">difficulties, including perceived stress, positive states of mind, post traumatic avoidance symptoms, depressive symptoms and general psychological functioning (Baer, 2009; </w:t>
      </w:r>
      <w:proofErr w:type="spellStart"/>
      <w:r w:rsidR="00746857">
        <w:rPr>
          <w:rFonts w:ascii="Times New Roman" w:eastAsia="Times New Roman" w:hAnsi="Times New Roman" w:cs="Times New Roman"/>
          <w:sz w:val="24"/>
          <w:szCs w:val="24"/>
          <w:lang w:eastAsia="en-GB"/>
        </w:rPr>
        <w:t>Branstrom</w:t>
      </w:r>
      <w:proofErr w:type="spellEnd"/>
      <w:r w:rsidR="00746857">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et al.</w:t>
      </w:r>
      <w:r w:rsidR="00746857">
        <w:rPr>
          <w:rFonts w:ascii="Times New Roman" w:eastAsia="Times New Roman" w:hAnsi="Times New Roman" w:cs="Times New Roman"/>
          <w:sz w:val="24"/>
          <w:szCs w:val="24"/>
          <w:lang w:eastAsia="en-GB"/>
        </w:rPr>
        <w:t xml:space="preserve"> 2010; </w:t>
      </w:r>
      <w:proofErr w:type="spellStart"/>
      <w:r w:rsidR="0035208D">
        <w:rPr>
          <w:rFonts w:ascii="Times New Roman" w:eastAsia="Times New Roman" w:hAnsi="Times New Roman" w:cs="Times New Roman"/>
          <w:sz w:val="24"/>
          <w:szCs w:val="24"/>
          <w:lang w:eastAsia="en-GB"/>
        </w:rPr>
        <w:t>Gu</w:t>
      </w:r>
      <w:proofErr w:type="spellEnd"/>
      <w:r w:rsidR="0035208D">
        <w:rPr>
          <w:rFonts w:ascii="Times New Roman" w:eastAsia="Times New Roman" w:hAnsi="Times New Roman" w:cs="Times New Roman"/>
          <w:sz w:val="24"/>
          <w:szCs w:val="24"/>
          <w:lang w:eastAsia="en-GB"/>
        </w:rPr>
        <w:t xml:space="preserve"> et al</w:t>
      </w:r>
      <w:r w:rsidR="00DD49E4">
        <w:rPr>
          <w:rFonts w:ascii="Times New Roman" w:eastAsia="Times New Roman" w:hAnsi="Times New Roman" w:cs="Times New Roman"/>
          <w:sz w:val="24"/>
          <w:szCs w:val="24"/>
          <w:lang w:eastAsia="en-GB"/>
        </w:rPr>
        <w:t>.</w:t>
      </w:r>
      <w:r w:rsidR="0035208D">
        <w:rPr>
          <w:rFonts w:ascii="Times New Roman" w:eastAsia="Times New Roman" w:hAnsi="Times New Roman" w:cs="Times New Roman"/>
          <w:sz w:val="24"/>
          <w:szCs w:val="24"/>
          <w:lang w:eastAsia="en-GB"/>
        </w:rPr>
        <w:t xml:space="preserve"> 2015; </w:t>
      </w:r>
      <w:proofErr w:type="spellStart"/>
      <w:r w:rsidR="00746857">
        <w:rPr>
          <w:rFonts w:ascii="Times New Roman" w:eastAsia="Times New Roman" w:hAnsi="Times New Roman" w:cs="Times New Roman"/>
          <w:sz w:val="24"/>
          <w:szCs w:val="24"/>
          <w:lang w:eastAsia="en-GB"/>
        </w:rPr>
        <w:t>Kuyken</w:t>
      </w:r>
      <w:proofErr w:type="spellEnd"/>
      <w:r w:rsidR="00746857">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et al.</w:t>
      </w:r>
      <w:r w:rsidR="00746857">
        <w:rPr>
          <w:rFonts w:ascii="Times New Roman" w:eastAsia="Times New Roman" w:hAnsi="Times New Roman" w:cs="Times New Roman"/>
          <w:sz w:val="24"/>
          <w:szCs w:val="24"/>
          <w:lang w:eastAsia="en-GB"/>
        </w:rPr>
        <w:t xml:space="preserve"> 2010)</w:t>
      </w:r>
      <w:r w:rsidR="00DD609F">
        <w:rPr>
          <w:rFonts w:ascii="Times New Roman" w:eastAsia="Times New Roman" w:hAnsi="Times New Roman" w:cs="Times New Roman"/>
          <w:sz w:val="24"/>
          <w:szCs w:val="24"/>
          <w:lang w:eastAsia="en-GB"/>
        </w:rPr>
        <w:t xml:space="preserve">.  </w:t>
      </w:r>
    </w:p>
    <w:p w14:paraId="55645EB0" w14:textId="4270C713" w:rsidR="007925D2" w:rsidRDefault="009A1C45" w:rsidP="00A07EAF">
      <w:pPr>
        <w:spacing w:after="0" w:line="480" w:lineRule="auto"/>
        <w:ind w:firstLine="720"/>
        <w:rPr>
          <w:rFonts w:ascii="Times New Roman" w:eastAsia="Times New Roman" w:hAnsi="Times New Roman" w:cs="Times New Roman"/>
          <w:sz w:val="24"/>
          <w:szCs w:val="24"/>
          <w:lang w:eastAsia="en-GB"/>
        </w:rPr>
      </w:pPr>
      <w:r w:rsidRPr="009A1C45">
        <w:rPr>
          <w:rFonts w:ascii="Times New Roman" w:eastAsia="Times New Roman" w:hAnsi="Times New Roman" w:cs="Times New Roman"/>
          <w:sz w:val="24"/>
          <w:szCs w:val="24"/>
          <w:lang w:eastAsia="en-GB"/>
        </w:rPr>
        <w:t xml:space="preserve">The </w:t>
      </w:r>
      <w:r w:rsidR="000F0701">
        <w:rPr>
          <w:rFonts w:ascii="Times New Roman" w:eastAsia="Times New Roman" w:hAnsi="Times New Roman" w:cs="Times New Roman"/>
          <w:sz w:val="24"/>
          <w:szCs w:val="24"/>
          <w:lang w:eastAsia="en-GB"/>
        </w:rPr>
        <w:t>findings</w:t>
      </w:r>
      <w:r w:rsidRPr="009A1C45">
        <w:rPr>
          <w:rFonts w:ascii="Times New Roman" w:eastAsia="Times New Roman" w:hAnsi="Times New Roman" w:cs="Times New Roman"/>
          <w:sz w:val="24"/>
          <w:szCs w:val="24"/>
          <w:lang w:eastAsia="en-GB"/>
        </w:rPr>
        <w:t xml:space="preserve"> from this study</w:t>
      </w:r>
      <w:r w:rsidR="007F4F84">
        <w:rPr>
          <w:rFonts w:ascii="Times New Roman" w:eastAsia="Times New Roman" w:hAnsi="Times New Roman" w:cs="Times New Roman"/>
          <w:sz w:val="24"/>
          <w:szCs w:val="24"/>
          <w:lang w:eastAsia="en-GB"/>
        </w:rPr>
        <w:t xml:space="preserve"> </w:t>
      </w:r>
      <w:r w:rsidR="0044284B">
        <w:rPr>
          <w:rFonts w:ascii="Times New Roman" w:eastAsia="Times New Roman" w:hAnsi="Times New Roman" w:cs="Times New Roman"/>
          <w:sz w:val="24"/>
          <w:szCs w:val="24"/>
          <w:lang w:eastAsia="en-GB"/>
        </w:rPr>
        <w:t>compliment</w:t>
      </w:r>
      <w:r w:rsidR="007F4F84">
        <w:rPr>
          <w:rFonts w:ascii="Times New Roman" w:eastAsia="Times New Roman" w:hAnsi="Times New Roman" w:cs="Times New Roman"/>
          <w:sz w:val="24"/>
          <w:szCs w:val="24"/>
          <w:lang w:eastAsia="en-GB"/>
        </w:rPr>
        <w:t xml:space="preserve"> the findings of </w:t>
      </w:r>
      <w:r w:rsidR="00FC13E9" w:rsidRPr="009A1C45">
        <w:rPr>
          <w:rFonts w:ascii="Times New Roman" w:eastAsia="Times New Roman" w:hAnsi="Times New Roman" w:cs="Times New Roman"/>
          <w:sz w:val="24"/>
          <w:szCs w:val="24"/>
          <w:lang w:eastAsia="en-GB"/>
        </w:rPr>
        <w:t>Cavanagh et al</w:t>
      </w:r>
      <w:r w:rsidR="00114B5B">
        <w:rPr>
          <w:rFonts w:ascii="Times New Roman" w:eastAsia="Times New Roman" w:hAnsi="Times New Roman" w:cs="Times New Roman"/>
          <w:sz w:val="24"/>
          <w:szCs w:val="24"/>
          <w:lang w:eastAsia="en-GB"/>
        </w:rPr>
        <w:t xml:space="preserve">. </w:t>
      </w:r>
      <w:r w:rsidR="00FC13E9" w:rsidRPr="009A1C45">
        <w:rPr>
          <w:rFonts w:ascii="Times New Roman" w:eastAsia="Times New Roman" w:hAnsi="Times New Roman" w:cs="Times New Roman"/>
          <w:sz w:val="24"/>
          <w:szCs w:val="24"/>
          <w:lang w:eastAsia="en-GB"/>
        </w:rPr>
        <w:t>(2013)</w:t>
      </w:r>
      <w:r w:rsidR="007F4F84">
        <w:rPr>
          <w:rFonts w:ascii="Times New Roman" w:eastAsia="Times New Roman" w:hAnsi="Times New Roman" w:cs="Times New Roman"/>
          <w:sz w:val="24"/>
          <w:szCs w:val="24"/>
          <w:lang w:eastAsia="en-GB"/>
        </w:rPr>
        <w:t xml:space="preserve">, who reported </w:t>
      </w:r>
      <w:r w:rsidR="00FC13E9" w:rsidRPr="009A1C45">
        <w:rPr>
          <w:rFonts w:ascii="Times New Roman" w:eastAsia="Times New Roman" w:hAnsi="Times New Roman" w:cs="Times New Roman"/>
          <w:sz w:val="24"/>
          <w:szCs w:val="24"/>
          <w:lang w:eastAsia="en-GB"/>
        </w:rPr>
        <w:t>moderate between-group effect sizes</w:t>
      </w:r>
      <w:r w:rsidR="00B32D04">
        <w:rPr>
          <w:rFonts w:ascii="Times New Roman" w:eastAsia="Times New Roman" w:hAnsi="Times New Roman" w:cs="Times New Roman"/>
          <w:sz w:val="24"/>
          <w:szCs w:val="24"/>
          <w:lang w:eastAsia="en-GB"/>
        </w:rPr>
        <w:t xml:space="preserve"> </w:t>
      </w:r>
      <w:r w:rsidR="00FC13E9" w:rsidRPr="009A1C45">
        <w:rPr>
          <w:rFonts w:ascii="Times New Roman" w:eastAsia="Times New Roman" w:hAnsi="Times New Roman" w:cs="Times New Roman"/>
          <w:sz w:val="24"/>
          <w:szCs w:val="24"/>
          <w:lang w:eastAsia="en-GB"/>
        </w:rPr>
        <w:t>on measures of mindfulness, perceived stress, anxiety and depression</w:t>
      </w:r>
      <w:r w:rsidR="00451A1D">
        <w:rPr>
          <w:rFonts w:ascii="Times New Roman" w:eastAsia="Times New Roman" w:hAnsi="Times New Roman" w:cs="Times New Roman"/>
          <w:sz w:val="24"/>
          <w:szCs w:val="24"/>
          <w:lang w:eastAsia="en-GB"/>
        </w:rPr>
        <w:t xml:space="preserve"> in a </w:t>
      </w:r>
      <w:r w:rsidR="00C15FAC">
        <w:rPr>
          <w:rFonts w:ascii="Times New Roman" w:eastAsia="Times New Roman" w:hAnsi="Times New Roman" w:cs="Times New Roman"/>
          <w:sz w:val="24"/>
          <w:szCs w:val="24"/>
          <w:lang w:eastAsia="en-GB"/>
        </w:rPr>
        <w:t>non-clinical</w:t>
      </w:r>
      <w:r w:rsidR="00DB62CB">
        <w:rPr>
          <w:rFonts w:ascii="Times New Roman" w:eastAsia="Times New Roman" w:hAnsi="Times New Roman" w:cs="Times New Roman"/>
          <w:sz w:val="24"/>
          <w:szCs w:val="24"/>
          <w:lang w:eastAsia="en-GB"/>
        </w:rPr>
        <w:t xml:space="preserve"> sample</w:t>
      </w:r>
      <w:r w:rsidR="00DD609F">
        <w:rPr>
          <w:rFonts w:ascii="Times New Roman" w:eastAsia="Times New Roman" w:hAnsi="Times New Roman" w:cs="Times New Roman"/>
          <w:sz w:val="24"/>
          <w:szCs w:val="24"/>
          <w:lang w:eastAsia="en-GB"/>
        </w:rPr>
        <w:t xml:space="preserve">.  </w:t>
      </w:r>
      <w:r w:rsidR="00451A1D">
        <w:rPr>
          <w:rFonts w:ascii="Times New Roman" w:eastAsia="Times New Roman" w:hAnsi="Times New Roman" w:cs="Times New Roman"/>
          <w:sz w:val="24"/>
          <w:szCs w:val="24"/>
          <w:lang w:eastAsia="en-GB"/>
        </w:rPr>
        <w:t>Taken together,</w:t>
      </w:r>
      <w:r w:rsidR="007F4F84">
        <w:rPr>
          <w:rFonts w:ascii="Times New Roman" w:eastAsia="Times New Roman" w:hAnsi="Times New Roman" w:cs="Times New Roman"/>
          <w:sz w:val="24"/>
          <w:szCs w:val="24"/>
          <w:lang w:eastAsia="en-GB"/>
        </w:rPr>
        <w:t xml:space="preserve"> these studies extend</w:t>
      </w:r>
      <w:r w:rsidR="007F4F84" w:rsidRPr="009A1C45">
        <w:rPr>
          <w:rFonts w:ascii="Times New Roman" w:eastAsia="Times New Roman" w:hAnsi="Times New Roman" w:cs="Times New Roman"/>
          <w:sz w:val="24"/>
          <w:szCs w:val="24"/>
          <w:lang w:eastAsia="en-GB"/>
        </w:rPr>
        <w:t xml:space="preserve"> the </w:t>
      </w:r>
      <w:r w:rsidR="007F4F84">
        <w:rPr>
          <w:rFonts w:ascii="Times New Roman" w:eastAsia="Times New Roman" w:hAnsi="Times New Roman" w:cs="Times New Roman"/>
          <w:sz w:val="24"/>
          <w:szCs w:val="24"/>
          <w:lang w:eastAsia="en-GB"/>
        </w:rPr>
        <w:t xml:space="preserve">emerging evidence base for the </w:t>
      </w:r>
      <w:r w:rsidR="007F4F84" w:rsidRPr="009A1C45">
        <w:rPr>
          <w:rFonts w:ascii="Times New Roman" w:eastAsia="Times New Roman" w:hAnsi="Times New Roman" w:cs="Times New Roman"/>
          <w:sz w:val="24"/>
          <w:szCs w:val="24"/>
          <w:lang w:eastAsia="en-GB"/>
        </w:rPr>
        <w:t>effectiveness of online self-help MBI</w:t>
      </w:r>
      <w:r w:rsidR="007F4F84">
        <w:rPr>
          <w:rFonts w:ascii="Times New Roman" w:eastAsia="Times New Roman" w:hAnsi="Times New Roman" w:cs="Times New Roman"/>
          <w:sz w:val="24"/>
          <w:szCs w:val="24"/>
          <w:lang w:eastAsia="en-GB"/>
        </w:rPr>
        <w:t xml:space="preserve">s, and </w:t>
      </w:r>
      <w:r w:rsidR="00451A1D">
        <w:rPr>
          <w:rFonts w:ascii="Times New Roman" w:eastAsia="Times New Roman" w:hAnsi="Times New Roman" w:cs="Times New Roman"/>
          <w:sz w:val="24"/>
          <w:szCs w:val="24"/>
          <w:lang w:eastAsia="en-GB"/>
        </w:rPr>
        <w:t xml:space="preserve">suggest that a </w:t>
      </w:r>
      <w:r w:rsidR="00350B85" w:rsidRPr="009A1C45">
        <w:rPr>
          <w:rFonts w:ascii="Times New Roman" w:eastAsia="Times New Roman" w:hAnsi="Times New Roman" w:cs="Times New Roman"/>
          <w:sz w:val="24"/>
          <w:szCs w:val="24"/>
          <w:lang w:eastAsia="en-GB"/>
        </w:rPr>
        <w:lastRenderedPageBreak/>
        <w:t xml:space="preserve">brief two-week online MBI </w:t>
      </w:r>
      <w:r w:rsidR="00350B85">
        <w:rPr>
          <w:rFonts w:ascii="Times New Roman" w:eastAsia="Times New Roman" w:hAnsi="Times New Roman" w:cs="Times New Roman"/>
          <w:sz w:val="24"/>
          <w:szCs w:val="24"/>
          <w:lang w:eastAsia="en-GB"/>
        </w:rPr>
        <w:t xml:space="preserve">can improve levels of mindfulness </w:t>
      </w:r>
      <w:r w:rsidR="00350B85" w:rsidRPr="009A1C45">
        <w:rPr>
          <w:rFonts w:ascii="Times New Roman" w:eastAsia="Times New Roman" w:hAnsi="Times New Roman" w:cs="Times New Roman"/>
          <w:sz w:val="24"/>
          <w:szCs w:val="24"/>
          <w:lang w:eastAsia="en-GB"/>
        </w:rPr>
        <w:t>an</w:t>
      </w:r>
      <w:r w:rsidR="00350B85">
        <w:rPr>
          <w:rFonts w:ascii="Times New Roman" w:eastAsia="Times New Roman" w:hAnsi="Times New Roman" w:cs="Times New Roman"/>
          <w:sz w:val="24"/>
          <w:szCs w:val="24"/>
          <w:lang w:eastAsia="en-GB"/>
        </w:rPr>
        <w:t>d</w:t>
      </w:r>
      <w:r w:rsidR="00350B85" w:rsidRPr="009A1C45">
        <w:rPr>
          <w:rFonts w:ascii="Times New Roman" w:eastAsia="Times New Roman" w:hAnsi="Times New Roman" w:cs="Times New Roman"/>
          <w:sz w:val="24"/>
          <w:szCs w:val="24"/>
          <w:lang w:eastAsia="en-GB"/>
        </w:rPr>
        <w:t xml:space="preserve"> effective</w:t>
      </w:r>
      <w:r w:rsidR="00350B85">
        <w:rPr>
          <w:rFonts w:ascii="Times New Roman" w:eastAsia="Times New Roman" w:hAnsi="Times New Roman" w:cs="Times New Roman"/>
          <w:sz w:val="24"/>
          <w:szCs w:val="24"/>
          <w:lang w:eastAsia="en-GB"/>
        </w:rPr>
        <w:t xml:space="preserve">ly reduce </w:t>
      </w:r>
      <w:r w:rsidR="00F01EC4">
        <w:rPr>
          <w:rFonts w:ascii="Times New Roman" w:eastAsia="Times New Roman" w:hAnsi="Times New Roman" w:cs="Times New Roman"/>
          <w:sz w:val="24"/>
          <w:szCs w:val="24"/>
          <w:lang w:eastAsia="en-GB"/>
        </w:rPr>
        <w:t>a range of psychological symptoms</w:t>
      </w:r>
      <w:r w:rsidR="00350B85">
        <w:rPr>
          <w:rFonts w:ascii="Times New Roman" w:eastAsia="Times New Roman" w:hAnsi="Times New Roman" w:cs="Times New Roman"/>
          <w:sz w:val="24"/>
          <w:szCs w:val="24"/>
          <w:lang w:eastAsia="en-GB"/>
        </w:rPr>
        <w:t xml:space="preserve"> </w:t>
      </w:r>
      <w:r w:rsidR="00DB62CB">
        <w:rPr>
          <w:rFonts w:ascii="Times New Roman" w:eastAsia="Times New Roman" w:hAnsi="Times New Roman" w:cs="Times New Roman"/>
          <w:sz w:val="24"/>
          <w:szCs w:val="24"/>
          <w:lang w:eastAsia="en-GB"/>
        </w:rPr>
        <w:t xml:space="preserve">in a </w:t>
      </w:r>
      <w:r w:rsidR="00C15FAC">
        <w:rPr>
          <w:rFonts w:ascii="Times New Roman" w:eastAsia="Times New Roman" w:hAnsi="Times New Roman" w:cs="Times New Roman"/>
          <w:sz w:val="24"/>
          <w:szCs w:val="24"/>
          <w:lang w:eastAsia="en-GB"/>
        </w:rPr>
        <w:t>non-clinical</w:t>
      </w:r>
      <w:r w:rsidR="00DB62CB">
        <w:rPr>
          <w:rFonts w:ascii="Times New Roman" w:eastAsia="Times New Roman" w:hAnsi="Times New Roman" w:cs="Times New Roman"/>
          <w:sz w:val="24"/>
          <w:szCs w:val="24"/>
          <w:lang w:eastAsia="en-GB"/>
        </w:rPr>
        <w:t xml:space="preserve"> population</w:t>
      </w:r>
      <w:r w:rsidR="00DD609F">
        <w:rPr>
          <w:rFonts w:ascii="Times New Roman" w:eastAsia="Times New Roman" w:hAnsi="Times New Roman" w:cs="Times New Roman"/>
          <w:sz w:val="24"/>
          <w:szCs w:val="24"/>
          <w:lang w:eastAsia="en-GB"/>
        </w:rPr>
        <w:t xml:space="preserve">.  </w:t>
      </w:r>
      <w:r w:rsidR="00977E0C">
        <w:rPr>
          <w:rFonts w:ascii="Times New Roman" w:eastAsia="Times New Roman" w:hAnsi="Times New Roman" w:cs="Times New Roman"/>
          <w:sz w:val="24"/>
          <w:szCs w:val="24"/>
          <w:lang w:eastAsia="en-GB"/>
        </w:rPr>
        <w:t>The findings also contribute to the ongoing debate in the literature regarding the frequency and duration of mindfulness practi</w:t>
      </w:r>
      <w:r w:rsidR="00B32D04">
        <w:rPr>
          <w:rFonts w:ascii="Times New Roman" w:eastAsia="Times New Roman" w:hAnsi="Times New Roman" w:cs="Times New Roman"/>
          <w:sz w:val="24"/>
          <w:szCs w:val="24"/>
          <w:lang w:eastAsia="en-GB"/>
        </w:rPr>
        <w:t>ce needed to facilitate change</w:t>
      </w:r>
      <w:r w:rsidR="00DD609F">
        <w:rPr>
          <w:rFonts w:ascii="Times New Roman" w:eastAsia="Times New Roman" w:hAnsi="Times New Roman" w:cs="Times New Roman"/>
          <w:sz w:val="24"/>
          <w:szCs w:val="24"/>
          <w:lang w:eastAsia="en-GB"/>
        </w:rPr>
        <w:t xml:space="preserve">.  </w:t>
      </w:r>
      <w:r w:rsidR="00977E0C">
        <w:rPr>
          <w:rFonts w:ascii="Times New Roman" w:eastAsia="Times New Roman" w:hAnsi="Times New Roman" w:cs="Times New Roman"/>
          <w:sz w:val="24"/>
          <w:szCs w:val="24"/>
          <w:lang w:eastAsia="en-GB"/>
        </w:rPr>
        <w:t>In both the current study and Cavanagh et al</w:t>
      </w:r>
      <w:r w:rsidR="006F68FC">
        <w:rPr>
          <w:rFonts w:ascii="Times New Roman" w:eastAsia="Times New Roman" w:hAnsi="Times New Roman" w:cs="Times New Roman"/>
          <w:sz w:val="24"/>
          <w:szCs w:val="24"/>
          <w:lang w:eastAsia="en-GB"/>
        </w:rPr>
        <w:t>.</w:t>
      </w:r>
      <w:r w:rsidR="00977E0C">
        <w:rPr>
          <w:rFonts w:ascii="Times New Roman" w:eastAsia="Times New Roman" w:hAnsi="Times New Roman" w:cs="Times New Roman"/>
          <w:sz w:val="24"/>
          <w:szCs w:val="24"/>
          <w:lang w:eastAsia="en-GB"/>
        </w:rPr>
        <w:t xml:space="preserve"> (2013), </w:t>
      </w:r>
      <w:r w:rsidR="0075373F">
        <w:rPr>
          <w:rFonts w:ascii="Times New Roman" w:eastAsia="Times New Roman" w:hAnsi="Times New Roman" w:cs="Times New Roman"/>
          <w:sz w:val="24"/>
          <w:szCs w:val="24"/>
          <w:lang w:eastAsia="en-GB"/>
        </w:rPr>
        <w:t xml:space="preserve">engaging </w:t>
      </w:r>
      <w:r w:rsidR="00977E0C">
        <w:rPr>
          <w:rFonts w:ascii="Times New Roman" w:eastAsia="Times New Roman" w:hAnsi="Times New Roman" w:cs="Times New Roman"/>
          <w:sz w:val="24"/>
          <w:szCs w:val="24"/>
          <w:lang w:eastAsia="en-GB"/>
        </w:rPr>
        <w:t xml:space="preserve">in mindfulness practice </w:t>
      </w:r>
      <w:r w:rsidR="0075373F">
        <w:rPr>
          <w:rFonts w:ascii="Times New Roman" w:eastAsia="Times New Roman" w:hAnsi="Times New Roman" w:cs="Times New Roman"/>
          <w:sz w:val="24"/>
          <w:szCs w:val="24"/>
          <w:lang w:eastAsia="en-GB"/>
        </w:rPr>
        <w:t xml:space="preserve">for just 10 minutes a day </w:t>
      </w:r>
      <w:r w:rsidR="00977E0C">
        <w:rPr>
          <w:rFonts w:ascii="Times New Roman" w:eastAsia="Times New Roman" w:hAnsi="Times New Roman" w:cs="Times New Roman"/>
          <w:sz w:val="24"/>
          <w:szCs w:val="24"/>
          <w:lang w:eastAsia="en-GB"/>
        </w:rPr>
        <w:t xml:space="preserve">over a </w:t>
      </w:r>
      <w:r w:rsidR="0075373F">
        <w:rPr>
          <w:rFonts w:ascii="Times New Roman" w:eastAsia="Times New Roman" w:hAnsi="Times New Roman" w:cs="Times New Roman"/>
          <w:sz w:val="24"/>
          <w:szCs w:val="24"/>
          <w:lang w:eastAsia="en-GB"/>
        </w:rPr>
        <w:t>two week</w:t>
      </w:r>
      <w:r w:rsidR="008F1E69">
        <w:rPr>
          <w:rFonts w:ascii="Times New Roman" w:eastAsia="Times New Roman" w:hAnsi="Times New Roman" w:cs="Times New Roman"/>
          <w:sz w:val="24"/>
          <w:szCs w:val="24"/>
          <w:lang w:eastAsia="en-GB"/>
        </w:rPr>
        <w:t xml:space="preserve"> period</w:t>
      </w:r>
      <w:r w:rsidR="0075373F">
        <w:rPr>
          <w:rFonts w:ascii="Times New Roman" w:eastAsia="Times New Roman" w:hAnsi="Times New Roman" w:cs="Times New Roman"/>
          <w:sz w:val="24"/>
          <w:szCs w:val="24"/>
          <w:lang w:eastAsia="en-GB"/>
        </w:rPr>
        <w:t xml:space="preserve"> </w:t>
      </w:r>
      <w:r w:rsidR="007F4F84">
        <w:rPr>
          <w:rFonts w:ascii="Times New Roman" w:eastAsia="Times New Roman" w:hAnsi="Times New Roman" w:cs="Times New Roman"/>
          <w:sz w:val="24"/>
          <w:szCs w:val="24"/>
          <w:lang w:eastAsia="en-GB"/>
        </w:rPr>
        <w:t xml:space="preserve">was </w:t>
      </w:r>
      <w:r w:rsidR="000F0701">
        <w:rPr>
          <w:rFonts w:ascii="Times New Roman" w:eastAsia="Times New Roman" w:hAnsi="Times New Roman" w:cs="Times New Roman"/>
          <w:sz w:val="24"/>
          <w:szCs w:val="24"/>
          <w:lang w:eastAsia="en-GB"/>
        </w:rPr>
        <w:t xml:space="preserve">sufficient </w:t>
      </w:r>
      <w:r w:rsidR="007F4F84">
        <w:rPr>
          <w:rFonts w:ascii="Times New Roman" w:eastAsia="Times New Roman" w:hAnsi="Times New Roman" w:cs="Times New Roman"/>
          <w:sz w:val="24"/>
          <w:szCs w:val="24"/>
          <w:lang w:eastAsia="en-GB"/>
        </w:rPr>
        <w:t xml:space="preserve">to </w:t>
      </w:r>
      <w:r w:rsidR="00FD168D">
        <w:rPr>
          <w:rFonts w:ascii="Times New Roman" w:eastAsia="Times New Roman" w:hAnsi="Times New Roman" w:cs="Times New Roman"/>
          <w:sz w:val="24"/>
          <w:szCs w:val="24"/>
          <w:lang w:eastAsia="en-GB"/>
        </w:rPr>
        <w:t>facilitate change</w:t>
      </w:r>
      <w:r w:rsidR="00DD609F">
        <w:rPr>
          <w:rFonts w:ascii="Times New Roman" w:eastAsia="Times New Roman" w:hAnsi="Times New Roman" w:cs="Times New Roman"/>
          <w:sz w:val="24"/>
          <w:szCs w:val="24"/>
          <w:lang w:eastAsia="en-GB"/>
        </w:rPr>
        <w:t xml:space="preserve">.  </w:t>
      </w:r>
      <w:r w:rsidR="0075373F">
        <w:rPr>
          <w:rFonts w:ascii="Times New Roman" w:eastAsia="Times New Roman" w:hAnsi="Times New Roman" w:cs="Times New Roman"/>
          <w:sz w:val="24"/>
          <w:szCs w:val="24"/>
          <w:lang w:eastAsia="en-GB"/>
        </w:rPr>
        <w:t xml:space="preserve">This </w:t>
      </w:r>
      <w:r w:rsidR="00451A1D">
        <w:rPr>
          <w:rFonts w:ascii="Times New Roman" w:eastAsia="Times New Roman" w:hAnsi="Times New Roman" w:cs="Times New Roman"/>
          <w:sz w:val="24"/>
          <w:szCs w:val="24"/>
          <w:lang w:eastAsia="en-GB"/>
        </w:rPr>
        <w:t xml:space="preserve">provides </w:t>
      </w:r>
      <w:r w:rsidR="00394CC9">
        <w:rPr>
          <w:rFonts w:ascii="Times New Roman" w:eastAsia="Times New Roman" w:hAnsi="Times New Roman" w:cs="Times New Roman"/>
          <w:sz w:val="24"/>
          <w:szCs w:val="24"/>
          <w:lang w:eastAsia="en-GB"/>
        </w:rPr>
        <w:t xml:space="preserve">some </w:t>
      </w:r>
      <w:r w:rsidR="00451A1D">
        <w:rPr>
          <w:rFonts w:ascii="Times New Roman" w:eastAsia="Times New Roman" w:hAnsi="Times New Roman" w:cs="Times New Roman"/>
          <w:sz w:val="24"/>
          <w:szCs w:val="24"/>
          <w:lang w:eastAsia="en-GB"/>
        </w:rPr>
        <w:t xml:space="preserve">evidence for recent </w:t>
      </w:r>
      <w:r w:rsidR="0075373F">
        <w:rPr>
          <w:rFonts w:ascii="Times New Roman" w:eastAsia="Times New Roman" w:hAnsi="Times New Roman" w:cs="Times New Roman"/>
          <w:sz w:val="24"/>
          <w:szCs w:val="24"/>
          <w:lang w:eastAsia="en-GB"/>
        </w:rPr>
        <w:t xml:space="preserve">suggestions in the literature that briefer MBIs </w:t>
      </w:r>
      <w:r w:rsidR="00391BB7">
        <w:rPr>
          <w:rFonts w:ascii="Times New Roman" w:eastAsia="Times New Roman" w:hAnsi="Times New Roman" w:cs="Times New Roman"/>
          <w:sz w:val="24"/>
          <w:szCs w:val="24"/>
          <w:lang w:eastAsia="en-GB"/>
        </w:rPr>
        <w:t>with short</w:t>
      </w:r>
      <w:r w:rsidR="00451A1D">
        <w:rPr>
          <w:rFonts w:ascii="Times New Roman" w:eastAsia="Times New Roman" w:hAnsi="Times New Roman" w:cs="Times New Roman"/>
          <w:sz w:val="24"/>
          <w:szCs w:val="24"/>
          <w:lang w:eastAsia="en-GB"/>
        </w:rPr>
        <w:t>er</w:t>
      </w:r>
      <w:r w:rsidR="00391BB7">
        <w:rPr>
          <w:rFonts w:ascii="Times New Roman" w:eastAsia="Times New Roman" w:hAnsi="Times New Roman" w:cs="Times New Roman"/>
          <w:sz w:val="24"/>
          <w:szCs w:val="24"/>
          <w:lang w:eastAsia="en-GB"/>
        </w:rPr>
        <w:t xml:space="preserve"> p</w:t>
      </w:r>
      <w:r w:rsidR="007F4F84">
        <w:rPr>
          <w:rFonts w:ascii="Times New Roman" w:eastAsia="Times New Roman" w:hAnsi="Times New Roman" w:cs="Times New Roman"/>
          <w:sz w:val="24"/>
          <w:szCs w:val="24"/>
          <w:lang w:eastAsia="en-GB"/>
        </w:rPr>
        <w:t>ractices can be effective</w:t>
      </w:r>
      <w:r w:rsidR="006B69CA">
        <w:rPr>
          <w:rFonts w:ascii="Times New Roman" w:eastAsia="Times New Roman" w:hAnsi="Times New Roman" w:cs="Times New Roman"/>
          <w:sz w:val="24"/>
          <w:szCs w:val="24"/>
          <w:lang w:eastAsia="en-GB"/>
        </w:rPr>
        <w:t xml:space="preserve"> </w:t>
      </w:r>
      <w:r w:rsidR="003A14A5">
        <w:rPr>
          <w:rFonts w:ascii="Times New Roman" w:eastAsia="Times New Roman" w:hAnsi="Times New Roman" w:cs="Times New Roman"/>
          <w:sz w:val="24"/>
          <w:szCs w:val="24"/>
          <w:lang w:eastAsia="en-GB"/>
        </w:rPr>
        <w:t>in</w:t>
      </w:r>
      <w:r w:rsidR="00B612C2">
        <w:rPr>
          <w:rFonts w:ascii="Times New Roman" w:eastAsia="Times New Roman" w:hAnsi="Times New Roman" w:cs="Times New Roman"/>
          <w:sz w:val="24"/>
          <w:szCs w:val="24"/>
          <w:lang w:eastAsia="en-GB"/>
        </w:rPr>
        <w:t xml:space="preserve"> reducing symptoms of psychological distress and negative mood in</w:t>
      </w:r>
      <w:r w:rsidR="003A14A5">
        <w:rPr>
          <w:rFonts w:ascii="Times New Roman" w:eastAsia="Times New Roman" w:hAnsi="Times New Roman" w:cs="Times New Roman"/>
          <w:sz w:val="24"/>
          <w:szCs w:val="24"/>
          <w:lang w:eastAsia="en-GB"/>
        </w:rPr>
        <w:t xml:space="preserve"> non-clinical populations (</w:t>
      </w:r>
      <w:proofErr w:type="spellStart"/>
      <w:r w:rsidR="006B69CA">
        <w:rPr>
          <w:rFonts w:ascii="Times New Roman" w:eastAsia="Times New Roman" w:hAnsi="Times New Roman" w:cs="Times New Roman"/>
          <w:sz w:val="24"/>
          <w:szCs w:val="24"/>
          <w:lang w:eastAsia="en-GB"/>
        </w:rPr>
        <w:t>Virgili</w:t>
      </w:r>
      <w:proofErr w:type="spellEnd"/>
      <w:r w:rsidR="006B69CA">
        <w:rPr>
          <w:rFonts w:ascii="Times New Roman" w:eastAsia="Times New Roman" w:hAnsi="Times New Roman" w:cs="Times New Roman"/>
          <w:sz w:val="24"/>
          <w:szCs w:val="24"/>
          <w:lang w:eastAsia="en-GB"/>
        </w:rPr>
        <w:t xml:space="preserve">, 2013; </w:t>
      </w:r>
      <w:proofErr w:type="spellStart"/>
      <w:r w:rsidR="00391BB7">
        <w:rPr>
          <w:rFonts w:ascii="Times New Roman" w:eastAsia="Times New Roman" w:hAnsi="Times New Roman" w:cs="Times New Roman"/>
          <w:sz w:val="24"/>
          <w:szCs w:val="24"/>
          <w:lang w:eastAsia="en-GB"/>
        </w:rPr>
        <w:t>Zeidan</w:t>
      </w:r>
      <w:proofErr w:type="spellEnd"/>
      <w:r w:rsidR="00391BB7">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et al.</w:t>
      </w:r>
      <w:r w:rsidR="00391BB7">
        <w:rPr>
          <w:rFonts w:ascii="Times New Roman" w:eastAsia="Times New Roman" w:hAnsi="Times New Roman" w:cs="Times New Roman"/>
          <w:sz w:val="24"/>
          <w:szCs w:val="24"/>
          <w:lang w:eastAsia="en-GB"/>
        </w:rPr>
        <w:t xml:space="preserve"> 2010</w:t>
      </w:r>
      <w:r w:rsidR="006B69CA">
        <w:rPr>
          <w:rFonts w:ascii="Times New Roman" w:eastAsia="Times New Roman" w:hAnsi="Times New Roman" w:cs="Times New Roman"/>
          <w:sz w:val="24"/>
          <w:szCs w:val="24"/>
          <w:lang w:eastAsia="en-GB"/>
        </w:rPr>
        <w:t>)</w:t>
      </w:r>
      <w:r w:rsidR="0025242C">
        <w:rPr>
          <w:rFonts w:ascii="Times New Roman" w:eastAsia="Times New Roman" w:hAnsi="Times New Roman" w:cs="Times New Roman"/>
          <w:sz w:val="24"/>
          <w:szCs w:val="24"/>
          <w:lang w:eastAsia="en-GB"/>
        </w:rPr>
        <w:t xml:space="preserve">, </w:t>
      </w:r>
      <w:r w:rsidR="00B612C2">
        <w:rPr>
          <w:rFonts w:ascii="Times New Roman" w:eastAsia="Times New Roman" w:hAnsi="Times New Roman" w:cs="Times New Roman"/>
          <w:sz w:val="24"/>
          <w:szCs w:val="24"/>
          <w:lang w:eastAsia="en-GB"/>
        </w:rPr>
        <w:t>pain related distress in</w:t>
      </w:r>
      <w:r w:rsidR="003A14A5">
        <w:rPr>
          <w:rFonts w:ascii="Times New Roman" w:eastAsia="Times New Roman" w:hAnsi="Times New Roman" w:cs="Times New Roman"/>
          <w:sz w:val="24"/>
          <w:szCs w:val="24"/>
          <w:lang w:eastAsia="en-GB"/>
        </w:rPr>
        <w:t xml:space="preserve"> those with chronic pain (</w:t>
      </w:r>
      <w:r w:rsidR="003A14A5" w:rsidRPr="006B69CA">
        <w:rPr>
          <w:rFonts w:ascii="Times New Roman" w:eastAsia="Times New Roman" w:hAnsi="Times New Roman" w:cs="Times New Roman"/>
          <w:sz w:val="24"/>
          <w:szCs w:val="24"/>
          <w:lang w:eastAsia="en-GB"/>
        </w:rPr>
        <w:t>Ussher</w:t>
      </w:r>
      <w:r w:rsidR="003A14A5">
        <w:rPr>
          <w:rFonts w:ascii="Times New Roman" w:eastAsia="Times New Roman" w:hAnsi="Times New Roman" w:cs="Times New Roman"/>
          <w:sz w:val="24"/>
          <w:szCs w:val="24"/>
          <w:lang w:eastAsia="en-GB"/>
        </w:rPr>
        <w:t xml:space="preserve"> </w:t>
      </w:r>
      <w:r w:rsidR="00454883">
        <w:rPr>
          <w:rFonts w:ascii="Times New Roman" w:eastAsia="Times New Roman" w:hAnsi="Times New Roman" w:cs="Times New Roman"/>
          <w:sz w:val="24"/>
          <w:szCs w:val="24"/>
          <w:lang w:eastAsia="en-GB"/>
        </w:rPr>
        <w:t>et al.</w:t>
      </w:r>
      <w:r w:rsidR="003A14A5">
        <w:rPr>
          <w:rFonts w:ascii="Times New Roman" w:eastAsia="Times New Roman" w:hAnsi="Times New Roman" w:cs="Times New Roman"/>
          <w:sz w:val="24"/>
          <w:szCs w:val="24"/>
          <w:lang w:eastAsia="en-GB"/>
        </w:rPr>
        <w:t xml:space="preserve"> 2014)</w:t>
      </w:r>
      <w:r w:rsidR="0025242C">
        <w:rPr>
          <w:rFonts w:ascii="Times New Roman" w:eastAsia="Times New Roman" w:hAnsi="Times New Roman" w:cs="Times New Roman"/>
          <w:sz w:val="24"/>
          <w:szCs w:val="24"/>
          <w:lang w:eastAsia="en-GB"/>
        </w:rPr>
        <w:t xml:space="preserve"> as well as for those from clinical populations experiencing a current episode of major depressive disorder (Strauss </w:t>
      </w:r>
      <w:r w:rsidR="00454883">
        <w:rPr>
          <w:rFonts w:ascii="Times New Roman" w:eastAsia="Times New Roman" w:hAnsi="Times New Roman" w:cs="Times New Roman"/>
          <w:sz w:val="24"/>
          <w:szCs w:val="24"/>
          <w:lang w:eastAsia="en-GB"/>
        </w:rPr>
        <w:t>et al.</w:t>
      </w:r>
      <w:r w:rsidR="0025242C">
        <w:rPr>
          <w:rFonts w:ascii="Times New Roman" w:eastAsia="Times New Roman" w:hAnsi="Times New Roman" w:cs="Times New Roman"/>
          <w:sz w:val="24"/>
          <w:szCs w:val="24"/>
          <w:lang w:eastAsia="en-GB"/>
        </w:rPr>
        <w:t xml:space="preserve"> 2014)</w:t>
      </w:r>
      <w:r w:rsidR="00DD609F">
        <w:rPr>
          <w:rFonts w:ascii="Times New Roman" w:eastAsia="Times New Roman" w:hAnsi="Times New Roman" w:cs="Times New Roman"/>
          <w:sz w:val="24"/>
          <w:szCs w:val="24"/>
          <w:lang w:eastAsia="en-GB"/>
        </w:rPr>
        <w:t>.</w:t>
      </w:r>
      <w:r w:rsidR="002D5E1F">
        <w:rPr>
          <w:rFonts w:ascii="Times New Roman" w:eastAsia="Times New Roman" w:hAnsi="Times New Roman" w:cs="Times New Roman"/>
          <w:sz w:val="24"/>
          <w:szCs w:val="24"/>
          <w:lang w:eastAsia="en-GB"/>
        </w:rPr>
        <w:t xml:space="preserve">  </w:t>
      </w:r>
      <w:r w:rsidR="002D5E1F" w:rsidRPr="002D5E1F">
        <w:rPr>
          <w:rFonts w:ascii="Times New Roman" w:eastAsia="Times New Roman" w:hAnsi="Times New Roman" w:cs="Times New Roman"/>
          <w:sz w:val="24"/>
          <w:szCs w:val="24"/>
          <w:lang w:eastAsia="en-GB"/>
        </w:rPr>
        <w:t xml:space="preserve">This is an important finding because it demonstrates the </w:t>
      </w:r>
      <w:r w:rsidR="002D5E1F">
        <w:rPr>
          <w:rFonts w:ascii="Times New Roman" w:eastAsia="Times New Roman" w:hAnsi="Times New Roman" w:cs="Times New Roman"/>
          <w:sz w:val="24"/>
          <w:szCs w:val="24"/>
          <w:lang w:eastAsia="en-GB"/>
        </w:rPr>
        <w:t>effectiveness</w:t>
      </w:r>
      <w:r w:rsidR="002D5E1F" w:rsidRPr="002D5E1F">
        <w:rPr>
          <w:rFonts w:ascii="Times New Roman" w:eastAsia="Times New Roman" w:hAnsi="Times New Roman" w:cs="Times New Roman"/>
          <w:sz w:val="24"/>
          <w:szCs w:val="24"/>
          <w:lang w:eastAsia="en-GB"/>
        </w:rPr>
        <w:t xml:space="preserve"> of brief online MBIs</w:t>
      </w:r>
      <w:r w:rsidR="002D5E1F">
        <w:rPr>
          <w:rFonts w:ascii="Times New Roman" w:eastAsia="Times New Roman" w:hAnsi="Times New Roman" w:cs="Times New Roman"/>
          <w:sz w:val="24"/>
          <w:szCs w:val="24"/>
          <w:lang w:eastAsia="en-GB"/>
        </w:rPr>
        <w:t xml:space="preserve"> that have relatively low financial and resource </w:t>
      </w:r>
      <w:r w:rsidR="00894D26">
        <w:rPr>
          <w:rFonts w:ascii="Times New Roman" w:eastAsia="Times New Roman" w:hAnsi="Times New Roman" w:cs="Times New Roman"/>
          <w:sz w:val="24"/>
          <w:szCs w:val="24"/>
          <w:lang w:eastAsia="en-GB"/>
        </w:rPr>
        <w:t>costs to providers</w:t>
      </w:r>
      <w:r w:rsidR="002D5E1F">
        <w:rPr>
          <w:rFonts w:ascii="Times New Roman" w:eastAsia="Times New Roman" w:hAnsi="Times New Roman" w:cs="Times New Roman"/>
          <w:sz w:val="24"/>
          <w:szCs w:val="24"/>
          <w:lang w:eastAsia="en-GB"/>
        </w:rPr>
        <w:t>.</w:t>
      </w:r>
      <w:r w:rsidR="002D5E1F" w:rsidRPr="002D5E1F">
        <w:rPr>
          <w:rFonts w:ascii="Times New Roman" w:eastAsia="Times New Roman" w:hAnsi="Times New Roman" w:cs="Times New Roman"/>
          <w:sz w:val="24"/>
          <w:szCs w:val="24"/>
          <w:lang w:eastAsia="en-GB"/>
        </w:rPr>
        <w:t xml:space="preserve"> </w:t>
      </w:r>
      <w:r w:rsidR="002D5E1F">
        <w:rPr>
          <w:rFonts w:ascii="Times New Roman" w:eastAsia="Times New Roman" w:hAnsi="Times New Roman" w:cs="Times New Roman"/>
          <w:sz w:val="24"/>
          <w:szCs w:val="24"/>
          <w:lang w:eastAsia="en-GB"/>
        </w:rPr>
        <w:t xml:space="preserve"> </w:t>
      </w:r>
      <w:r w:rsidR="004A6944">
        <w:rPr>
          <w:rFonts w:ascii="Times New Roman" w:eastAsia="Times New Roman" w:hAnsi="Times New Roman" w:cs="Times New Roman"/>
          <w:sz w:val="24"/>
          <w:szCs w:val="24"/>
          <w:lang w:eastAsia="en-GB"/>
        </w:rPr>
        <w:t>It will be important for</w:t>
      </w:r>
      <w:r w:rsidR="007F4F84">
        <w:rPr>
          <w:rFonts w:ascii="Times New Roman" w:eastAsia="Times New Roman" w:hAnsi="Times New Roman" w:cs="Times New Roman"/>
          <w:sz w:val="24"/>
          <w:szCs w:val="24"/>
          <w:lang w:eastAsia="en-GB"/>
        </w:rPr>
        <w:t xml:space="preserve"> future research to demonstrate whether these effects can be extended to </w:t>
      </w:r>
      <w:r w:rsidR="00F53EE4">
        <w:rPr>
          <w:rFonts w:ascii="Times New Roman" w:eastAsia="Times New Roman" w:hAnsi="Times New Roman" w:cs="Times New Roman"/>
          <w:sz w:val="24"/>
          <w:szCs w:val="24"/>
          <w:lang w:eastAsia="en-GB"/>
        </w:rPr>
        <w:t>people from clinical populations experiencing clinically significant paranoia and</w:t>
      </w:r>
      <w:r w:rsidR="009C6E5D">
        <w:rPr>
          <w:rFonts w:ascii="Times New Roman" w:eastAsia="Times New Roman" w:hAnsi="Times New Roman" w:cs="Times New Roman"/>
          <w:sz w:val="24"/>
          <w:szCs w:val="24"/>
          <w:lang w:eastAsia="en-GB"/>
        </w:rPr>
        <w:t xml:space="preserve"> </w:t>
      </w:r>
      <w:r w:rsidR="004A6944">
        <w:rPr>
          <w:rFonts w:ascii="Times New Roman" w:eastAsia="Times New Roman" w:hAnsi="Times New Roman" w:cs="Times New Roman"/>
          <w:sz w:val="24"/>
          <w:szCs w:val="24"/>
          <w:lang w:eastAsia="en-GB"/>
        </w:rPr>
        <w:t xml:space="preserve">persecutory </w:t>
      </w:r>
      <w:r w:rsidR="00FD168D">
        <w:rPr>
          <w:rFonts w:ascii="Times New Roman" w:eastAsia="Times New Roman" w:hAnsi="Times New Roman" w:cs="Times New Roman"/>
          <w:sz w:val="24"/>
          <w:szCs w:val="24"/>
          <w:lang w:eastAsia="en-GB"/>
        </w:rPr>
        <w:t>delusions</w:t>
      </w:r>
      <w:r w:rsidR="00DD609F">
        <w:rPr>
          <w:rFonts w:ascii="Times New Roman" w:eastAsia="Times New Roman" w:hAnsi="Times New Roman" w:cs="Times New Roman"/>
          <w:sz w:val="24"/>
          <w:szCs w:val="24"/>
          <w:lang w:eastAsia="en-GB"/>
        </w:rPr>
        <w:t xml:space="preserve">.  </w:t>
      </w:r>
      <w:r w:rsidR="00FD168D">
        <w:rPr>
          <w:rFonts w:ascii="Times New Roman" w:eastAsia="Times New Roman" w:hAnsi="Times New Roman" w:cs="Times New Roman"/>
          <w:sz w:val="24"/>
          <w:szCs w:val="24"/>
          <w:lang w:eastAsia="en-GB"/>
        </w:rPr>
        <w:t>This is</w:t>
      </w:r>
      <w:r w:rsidR="004A6944">
        <w:rPr>
          <w:rFonts w:ascii="Times New Roman" w:eastAsia="Times New Roman" w:hAnsi="Times New Roman" w:cs="Times New Roman"/>
          <w:sz w:val="24"/>
          <w:szCs w:val="24"/>
          <w:lang w:eastAsia="en-GB"/>
        </w:rPr>
        <w:t xml:space="preserve"> particularly</w:t>
      </w:r>
      <w:r w:rsidR="00FD168D">
        <w:rPr>
          <w:rFonts w:ascii="Times New Roman" w:eastAsia="Times New Roman" w:hAnsi="Times New Roman" w:cs="Times New Roman"/>
          <w:sz w:val="24"/>
          <w:szCs w:val="24"/>
          <w:lang w:eastAsia="en-GB"/>
        </w:rPr>
        <w:t xml:space="preserve"> important</w:t>
      </w:r>
      <w:r w:rsidR="004A6944">
        <w:rPr>
          <w:rFonts w:ascii="Times New Roman" w:eastAsia="Times New Roman" w:hAnsi="Times New Roman" w:cs="Times New Roman"/>
          <w:sz w:val="24"/>
          <w:szCs w:val="24"/>
          <w:lang w:eastAsia="en-GB"/>
        </w:rPr>
        <w:t xml:space="preserve"> given the recent calls in the literature to markedly improve </w:t>
      </w:r>
      <w:r w:rsidR="009C6E5D">
        <w:rPr>
          <w:rFonts w:ascii="Times New Roman" w:eastAsia="Times New Roman" w:hAnsi="Times New Roman" w:cs="Times New Roman"/>
          <w:sz w:val="24"/>
          <w:szCs w:val="24"/>
          <w:lang w:eastAsia="en-GB"/>
        </w:rPr>
        <w:t xml:space="preserve">the effectiveness of </w:t>
      </w:r>
      <w:r w:rsidR="004A6944">
        <w:rPr>
          <w:rFonts w:ascii="Times New Roman" w:eastAsia="Times New Roman" w:hAnsi="Times New Roman" w:cs="Times New Roman"/>
          <w:sz w:val="24"/>
          <w:szCs w:val="24"/>
          <w:lang w:eastAsia="en-GB"/>
        </w:rPr>
        <w:t xml:space="preserve">psychological interventions for delusional (including paranoid) beliefs (van der </w:t>
      </w:r>
      <w:proofErr w:type="spellStart"/>
      <w:r w:rsidR="00D84AAC">
        <w:rPr>
          <w:rFonts w:ascii="Times New Roman" w:eastAsia="Times New Roman" w:hAnsi="Times New Roman" w:cs="Times New Roman"/>
          <w:sz w:val="24"/>
          <w:szCs w:val="24"/>
          <w:lang w:eastAsia="en-GB"/>
        </w:rPr>
        <w:t>Gaag</w:t>
      </w:r>
      <w:proofErr w:type="spellEnd"/>
      <w:r w:rsidR="004A6944">
        <w:rPr>
          <w:rFonts w:ascii="Times New Roman" w:eastAsia="Times New Roman" w:hAnsi="Times New Roman" w:cs="Times New Roman"/>
          <w:sz w:val="24"/>
          <w:szCs w:val="24"/>
          <w:lang w:eastAsia="en-GB"/>
        </w:rPr>
        <w:t xml:space="preserve"> et al, 2014; Freeman &amp; </w:t>
      </w:r>
      <w:proofErr w:type="spellStart"/>
      <w:r w:rsidR="004A6944">
        <w:rPr>
          <w:rFonts w:ascii="Times New Roman" w:eastAsia="Times New Roman" w:hAnsi="Times New Roman" w:cs="Times New Roman"/>
          <w:sz w:val="24"/>
          <w:szCs w:val="24"/>
          <w:lang w:eastAsia="en-GB"/>
        </w:rPr>
        <w:t>Garety</w:t>
      </w:r>
      <w:proofErr w:type="spellEnd"/>
      <w:r w:rsidR="004A6944">
        <w:rPr>
          <w:rFonts w:ascii="Times New Roman" w:eastAsia="Times New Roman" w:hAnsi="Times New Roman" w:cs="Times New Roman"/>
          <w:sz w:val="24"/>
          <w:szCs w:val="24"/>
          <w:lang w:eastAsia="en-GB"/>
        </w:rPr>
        <w:t>, 2014</w:t>
      </w:r>
      <w:r w:rsidR="003561FA">
        <w:rPr>
          <w:rFonts w:ascii="Times New Roman" w:eastAsia="Times New Roman" w:hAnsi="Times New Roman" w:cs="Times New Roman"/>
          <w:sz w:val="24"/>
          <w:szCs w:val="24"/>
          <w:lang w:eastAsia="en-GB"/>
        </w:rPr>
        <w:t>; Chadwick et al, 2016</w:t>
      </w:r>
      <w:r w:rsidR="004A6944">
        <w:rPr>
          <w:rFonts w:ascii="Times New Roman" w:eastAsia="Times New Roman" w:hAnsi="Times New Roman" w:cs="Times New Roman"/>
          <w:sz w:val="24"/>
          <w:szCs w:val="24"/>
          <w:lang w:eastAsia="en-GB"/>
        </w:rPr>
        <w:t>)</w:t>
      </w:r>
      <w:r w:rsidR="00DD609F">
        <w:rPr>
          <w:rFonts w:ascii="Times New Roman" w:eastAsia="Times New Roman" w:hAnsi="Times New Roman" w:cs="Times New Roman"/>
          <w:sz w:val="24"/>
          <w:szCs w:val="24"/>
          <w:lang w:eastAsia="en-GB"/>
        </w:rPr>
        <w:t xml:space="preserve">.  </w:t>
      </w:r>
      <w:r w:rsidR="009C6E5D">
        <w:rPr>
          <w:rFonts w:ascii="Times New Roman" w:eastAsia="Times New Roman" w:hAnsi="Times New Roman" w:cs="Times New Roman"/>
          <w:sz w:val="24"/>
          <w:szCs w:val="24"/>
          <w:lang w:eastAsia="en-GB"/>
        </w:rPr>
        <w:t>M</w:t>
      </w:r>
      <w:r w:rsidR="004A6944">
        <w:rPr>
          <w:rFonts w:ascii="Times New Roman" w:eastAsia="Times New Roman" w:hAnsi="Times New Roman" w:cs="Times New Roman"/>
          <w:sz w:val="24"/>
          <w:szCs w:val="24"/>
          <w:lang w:eastAsia="en-GB"/>
        </w:rPr>
        <w:t>indfulness</w:t>
      </w:r>
      <w:r w:rsidR="009C6E5D">
        <w:rPr>
          <w:rFonts w:ascii="Times New Roman" w:eastAsia="Times New Roman" w:hAnsi="Times New Roman" w:cs="Times New Roman"/>
          <w:sz w:val="24"/>
          <w:szCs w:val="24"/>
          <w:lang w:eastAsia="en-GB"/>
        </w:rPr>
        <w:t>-based</w:t>
      </w:r>
      <w:r w:rsidR="004A6944">
        <w:rPr>
          <w:rFonts w:ascii="Times New Roman" w:eastAsia="Times New Roman" w:hAnsi="Times New Roman" w:cs="Times New Roman"/>
          <w:sz w:val="24"/>
          <w:szCs w:val="24"/>
          <w:lang w:eastAsia="en-GB"/>
        </w:rPr>
        <w:t xml:space="preserve"> interventions </w:t>
      </w:r>
      <w:r w:rsidR="009C6E5D">
        <w:rPr>
          <w:rFonts w:ascii="Times New Roman" w:eastAsia="Times New Roman" w:hAnsi="Times New Roman" w:cs="Times New Roman"/>
          <w:sz w:val="24"/>
          <w:szCs w:val="24"/>
          <w:lang w:eastAsia="en-GB"/>
        </w:rPr>
        <w:t xml:space="preserve">offer a particularly promising alternative approach given that they have </w:t>
      </w:r>
      <w:r w:rsidR="004A6944">
        <w:rPr>
          <w:rFonts w:ascii="Times New Roman" w:eastAsia="Times New Roman" w:hAnsi="Times New Roman" w:cs="Times New Roman"/>
          <w:sz w:val="24"/>
          <w:szCs w:val="24"/>
          <w:lang w:eastAsia="en-GB"/>
        </w:rPr>
        <w:t xml:space="preserve">the </w:t>
      </w:r>
      <w:r w:rsidR="00E664A3">
        <w:rPr>
          <w:rFonts w:ascii="Times New Roman" w:eastAsia="Times New Roman" w:hAnsi="Times New Roman" w:cs="Times New Roman"/>
          <w:sz w:val="24"/>
          <w:szCs w:val="24"/>
          <w:lang w:eastAsia="en-GB"/>
        </w:rPr>
        <w:t xml:space="preserve">potential </w:t>
      </w:r>
      <w:r w:rsidR="004A6944">
        <w:rPr>
          <w:rFonts w:ascii="Times New Roman" w:eastAsia="Times New Roman" w:hAnsi="Times New Roman" w:cs="Times New Roman"/>
          <w:sz w:val="24"/>
          <w:szCs w:val="24"/>
          <w:lang w:eastAsia="en-GB"/>
        </w:rPr>
        <w:t>benefit of reducing distress related to paranoia, without directly challenging the content of beliefs (Chadwick, 2006; Ellett, 2013)</w:t>
      </w:r>
      <w:r w:rsidR="00DD609F">
        <w:rPr>
          <w:rFonts w:ascii="Times New Roman" w:eastAsia="Times New Roman" w:hAnsi="Times New Roman" w:cs="Times New Roman"/>
          <w:sz w:val="24"/>
          <w:szCs w:val="24"/>
          <w:lang w:eastAsia="en-GB"/>
        </w:rPr>
        <w:t>.</w:t>
      </w:r>
      <w:r w:rsidR="004A6944">
        <w:rPr>
          <w:rFonts w:ascii="Times New Roman" w:eastAsia="Times New Roman" w:hAnsi="Times New Roman" w:cs="Times New Roman"/>
          <w:sz w:val="24"/>
          <w:szCs w:val="24"/>
          <w:lang w:eastAsia="en-GB"/>
        </w:rPr>
        <w:t xml:space="preserve">  </w:t>
      </w:r>
    </w:p>
    <w:p w14:paraId="7BE0F55A" w14:textId="00316BFE" w:rsidR="002332D6" w:rsidRPr="002332D6" w:rsidRDefault="002332D6" w:rsidP="00A07EAF">
      <w:pPr>
        <w:spacing w:before="100" w:beforeAutospacing="1" w:after="100" w:afterAutospacing="1" w:line="480" w:lineRule="auto"/>
        <w:rPr>
          <w:rFonts w:ascii="Times New Roman" w:eastAsia="Times New Roman" w:hAnsi="Times New Roman" w:cs="Times New Roman"/>
          <w:b/>
          <w:sz w:val="24"/>
          <w:szCs w:val="24"/>
          <w:lang w:eastAsia="en-GB"/>
        </w:rPr>
      </w:pPr>
      <w:r w:rsidRPr="002332D6">
        <w:rPr>
          <w:rFonts w:ascii="Times New Roman" w:eastAsia="Times New Roman" w:hAnsi="Times New Roman" w:cs="Times New Roman"/>
          <w:b/>
          <w:sz w:val="24"/>
          <w:szCs w:val="24"/>
          <w:lang w:eastAsia="en-GB"/>
        </w:rPr>
        <w:t>Limitations</w:t>
      </w:r>
    </w:p>
    <w:p w14:paraId="0308B124" w14:textId="77777777" w:rsidR="002332D6" w:rsidRDefault="009510FE" w:rsidP="00A07EAF">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are a number of limitations</w:t>
      </w:r>
      <w:r w:rsidR="00D628CE">
        <w:rPr>
          <w:rFonts w:ascii="Times New Roman" w:eastAsia="Times New Roman" w:hAnsi="Times New Roman" w:cs="Times New Roman"/>
          <w:sz w:val="24"/>
          <w:szCs w:val="24"/>
          <w:lang w:eastAsia="en-GB"/>
        </w:rPr>
        <w:t xml:space="preserve"> of the study</w:t>
      </w:r>
      <w:r>
        <w:rPr>
          <w:rFonts w:ascii="Times New Roman" w:eastAsia="Times New Roman" w:hAnsi="Times New Roman" w:cs="Times New Roman"/>
          <w:sz w:val="24"/>
          <w:szCs w:val="24"/>
          <w:lang w:eastAsia="en-GB"/>
        </w:rPr>
        <w:t xml:space="preserve"> that </w:t>
      </w:r>
      <w:r w:rsidR="00CD6DCF">
        <w:rPr>
          <w:rFonts w:ascii="Times New Roman" w:eastAsia="Times New Roman" w:hAnsi="Times New Roman" w:cs="Times New Roman"/>
          <w:sz w:val="24"/>
          <w:szCs w:val="24"/>
          <w:lang w:eastAsia="en-GB"/>
        </w:rPr>
        <w:t xml:space="preserve">warrant </w:t>
      </w:r>
      <w:r>
        <w:rPr>
          <w:rFonts w:ascii="Times New Roman" w:eastAsia="Times New Roman" w:hAnsi="Times New Roman" w:cs="Times New Roman"/>
          <w:sz w:val="24"/>
          <w:szCs w:val="24"/>
          <w:lang w:eastAsia="en-GB"/>
        </w:rPr>
        <w:t>consider</w:t>
      </w:r>
      <w:r w:rsidR="00CD6DCF">
        <w:rPr>
          <w:rFonts w:ascii="Times New Roman" w:eastAsia="Times New Roman" w:hAnsi="Times New Roman" w:cs="Times New Roman"/>
          <w:sz w:val="24"/>
          <w:szCs w:val="24"/>
          <w:lang w:eastAsia="en-GB"/>
        </w:rPr>
        <w:t>ation</w:t>
      </w:r>
      <w:r w:rsidR="00DD609F">
        <w:rPr>
          <w:rFonts w:ascii="Times New Roman" w:eastAsia="Times New Roman" w:hAnsi="Times New Roman" w:cs="Times New Roman"/>
          <w:sz w:val="24"/>
          <w:szCs w:val="24"/>
          <w:lang w:eastAsia="en-GB"/>
        </w:rPr>
        <w:t>.</w:t>
      </w:r>
      <w:r w:rsidR="00BE684D">
        <w:rPr>
          <w:rFonts w:ascii="Times New Roman" w:eastAsia="Times New Roman" w:hAnsi="Times New Roman" w:cs="Times New Roman"/>
          <w:sz w:val="24"/>
          <w:szCs w:val="24"/>
          <w:lang w:eastAsia="en-GB"/>
        </w:rPr>
        <w:t xml:space="preserve">  Despite significant indirect effects from three subscales of the FFMQ, the mediation analysis did not find a significant indirect effect from the awareness and </w:t>
      </w:r>
      <w:proofErr w:type="spellStart"/>
      <w:r w:rsidR="00BE684D">
        <w:rPr>
          <w:rFonts w:ascii="Times New Roman" w:eastAsia="Times New Roman" w:hAnsi="Times New Roman" w:cs="Times New Roman"/>
          <w:sz w:val="24"/>
          <w:szCs w:val="24"/>
          <w:lang w:eastAsia="en-GB"/>
        </w:rPr>
        <w:t>nonjudging</w:t>
      </w:r>
      <w:proofErr w:type="spellEnd"/>
      <w:r w:rsidR="00BE684D">
        <w:rPr>
          <w:rFonts w:ascii="Times New Roman" w:eastAsia="Times New Roman" w:hAnsi="Times New Roman" w:cs="Times New Roman"/>
          <w:sz w:val="24"/>
          <w:szCs w:val="24"/>
          <w:lang w:eastAsia="en-GB"/>
        </w:rPr>
        <w:t xml:space="preserve"> subscales of the FFMQ.  </w:t>
      </w:r>
      <w:r w:rsidR="00AB77C2">
        <w:rPr>
          <w:rFonts w:ascii="Times New Roman" w:eastAsia="Times New Roman" w:hAnsi="Times New Roman" w:cs="Times New Roman"/>
          <w:sz w:val="24"/>
          <w:szCs w:val="24"/>
          <w:lang w:eastAsia="en-GB"/>
        </w:rPr>
        <w:lastRenderedPageBreak/>
        <w:t xml:space="preserve">The 95% confidence intervals in these two cases only just cross 0 which indicates that the study may have been underpowered to find significant indirect effects for these subscales.  Therefore it would be beneficial for the study to be replicated with a sample size large enough to detect potential indirect effects in the awareness and </w:t>
      </w:r>
      <w:proofErr w:type="spellStart"/>
      <w:r w:rsidR="00AB77C2">
        <w:rPr>
          <w:rFonts w:ascii="Times New Roman" w:eastAsia="Times New Roman" w:hAnsi="Times New Roman" w:cs="Times New Roman"/>
          <w:sz w:val="24"/>
          <w:szCs w:val="24"/>
          <w:lang w:eastAsia="en-GB"/>
        </w:rPr>
        <w:t>nonjudging</w:t>
      </w:r>
      <w:proofErr w:type="spellEnd"/>
      <w:r w:rsidR="00AB77C2">
        <w:rPr>
          <w:rFonts w:ascii="Times New Roman" w:eastAsia="Times New Roman" w:hAnsi="Times New Roman" w:cs="Times New Roman"/>
          <w:sz w:val="24"/>
          <w:szCs w:val="24"/>
          <w:lang w:eastAsia="en-GB"/>
        </w:rPr>
        <w:t xml:space="preserve"> subscales.</w:t>
      </w:r>
      <w:r w:rsidR="00DD609F">
        <w:rPr>
          <w:rFonts w:ascii="Times New Roman" w:eastAsia="Times New Roman" w:hAnsi="Times New Roman" w:cs="Times New Roman"/>
          <w:sz w:val="24"/>
          <w:szCs w:val="24"/>
          <w:lang w:eastAsia="en-GB"/>
        </w:rPr>
        <w:t xml:space="preserve">  </w:t>
      </w:r>
      <w:r w:rsidR="007C0021">
        <w:rPr>
          <w:rFonts w:ascii="Times New Roman" w:eastAsia="Times New Roman" w:hAnsi="Times New Roman" w:cs="Times New Roman"/>
          <w:sz w:val="24"/>
          <w:szCs w:val="24"/>
          <w:lang w:eastAsia="en-GB"/>
        </w:rPr>
        <w:t>A</w:t>
      </w:r>
      <w:r w:rsidR="007C0021" w:rsidRPr="00ED00FD">
        <w:rPr>
          <w:rFonts w:ascii="Times New Roman" w:eastAsia="Times New Roman" w:hAnsi="Times New Roman" w:cs="Times New Roman"/>
          <w:sz w:val="24"/>
          <w:szCs w:val="24"/>
          <w:lang w:eastAsia="en-GB"/>
        </w:rPr>
        <w:t>n active control</w:t>
      </w:r>
      <w:r w:rsidR="007C0021">
        <w:rPr>
          <w:rFonts w:ascii="Times New Roman" w:eastAsia="Times New Roman" w:hAnsi="Times New Roman" w:cs="Times New Roman"/>
          <w:sz w:val="24"/>
          <w:szCs w:val="24"/>
          <w:lang w:eastAsia="en-GB"/>
        </w:rPr>
        <w:t xml:space="preserve"> condition was not used in this study and therefore</w:t>
      </w:r>
      <w:r w:rsidR="007E7594">
        <w:rPr>
          <w:rFonts w:ascii="Times New Roman" w:eastAsia="Times New Roman" w:hAnsi="Times New Roman" w:cs="Times New Roman"/>
          <w:sz w:val="24"/>
          <w:szCs w:val="24"/>
          <w:lang w:eastAsia="en-GB"/>
        </w:rPr>
        <w:t xml:space="preserve"> it remains unclear whether the changes observed are due to mindfulness practice or other</w:t>
      </w:r>
      <w:r w:rsidR="007C0021" w:rsidRPr="00ED00FD">
        <w:rPr>
          <w:rFonts w:ascii="Times New Roman" w:eastAsia="Times New Roman" w:hAnsi="Times New Roman" w:cs="Times New Roman"/>
          <w:sz w:val="24"/>
          <w:szCs w:val="24"/>
          <w:lang w:eastAsia="en-GB"/>
        </w:rPr>
        <w:t xml:space="preserve"> non-specific factors</w:t>
      </w:r>
      <w:r w:rsidR="000F0701">
        <w:rPr>
          <w:rFonts w:ascii="Times New Roman" w:eastAsia="Times New Roman" w:hAnsi="Times New Roman" w:cs="Times New Roman"/>
          <w:sz w:val="24"/>
          <w:szCs w:val="24"/>
          <w:lang w:eastAsia="en-GB"/>
        </w:rPr>
        <w:t xml:space="preserve"> such as expectation of benefit</w:t>
      </w:r>
      <w:r w:rsidR="007E7594">
        <w:rPr>
          <w:rFonts w:ascii="Times New Roman" w:eastAsia="Times New Roman" w:hAnsi="Times New Roman" w:cs="Times New Roman"/>
          <w:sz w:val="24"/>
          <w:szCs w:val="24"/>
          <w:lang w:eastAsia="en-GB"/>
        </w:rPr>
        <w:t xml:space="preserve">.  </w:t>
      </w:r>
      <w:r w:rsidR="007C0021" w:rsidRPr="00ED00FD">
        <w:rPr>
          <w:rFonts w:ascii="Times New Roman" w:eastAsia="Times New Roman" w:hAnsi="Times New Roman" w:cs="Times New Roman"/>
          <w:sz w:val="24"/>
          <w:szCs w:val="24"/>
          <w:lang w:eastAsia="en-GB"/>
        </w:rPr>
        <w:t>Furthermore, use of a waitlist control</w:t>
      </w:r>
      <w:r w:rsidR="001F6C90">
        <w:rPr>
          <w:rFonts w:ascii="Times New Roman" w:eastAsia="Times New Roman" w:hAnsi="Times New Roman" w:cs="Times New Roman"/>
          <w:sz w:val="24"/>
          <w:szCs w:val="24"/>
          <w:lang w:eastAsia="en-GB"/>
        </w:rPr>
        <w:t xml:space="preserve"> meant that it was not possible to </w:t>
      </w:r>
      <w:r w:rsidR="007C0021" w:rsidRPr="00ED00FD">
        <w:rPr>
          <w:rFonts w:ascii="Times New Roman" w:eastAsia="Times New Roman" w:hAnsi="Times New Roman" w:cs="Times New Roman"/>
          <w:sz w:val="24"/>
          <w:szCs w:val="24"/>
          <w:lang w:eastAsia="en-GB"/>
        </w:rPr>
        <w:t>demonstrate whether the MBI was more effective than other interventions</w:t>
      </w:r>
      <w:r w:rsidR="001F6C90">
        <w:rPr>
          <w:rFonts w:ascii="Times New Roman" w:eastAsia="Times New Roman" w:hAnsi="Times New Roman" w:cs="Times New Roman"/>
          <w:sz w:val="24"/>
          <w:szCs w:val="24"/>
          <w:lang w:eastAsia="en-GB"/>
        </w:rPr>
        <w:t>,</w:t>
      </w:r>
      <w:r w:rsidR="007C0021" w:rsidRPr="00ED00FD">
        <w:rPr>
          <w:rFonts w:ascii="Times New Roman" w:eastAsia="Times New Roman" w:hAnsi="Times New Roman" w:cs="Times New Roman"/>
          <w:sz w:val="24"/>
          <w:szCs w:val="24"/>
          <w:lang w:eastAsia="en-GB"/>
        </w:rPr>
        <w:t xml:space="preserve"> such as </w:t>
      </w:r>
      <w:r w:rsidR="000F0701">
        <w:rPr>
          <w:rFonts w:ascii="Times New Roman" w:eastAsia="Times New Roman" w:hAnsi="Times New Roman" w:cs="Times New Roman"/>
          <w:sz w:val="24"/>
          <w:szCs w:val="24"/>
          <w:lang w:eastAsia="en-GB"/>
        </w:rPr>
        <w:t xml:space="preserve">online </w:t>
      </w:r>
      <w:r w:rsidR="007C0021" w:rsidRPr="00ED00FD">
        <w:rPr>
          <w:rFonts w:ascii="Times New Roman" w:eastAsia="Times New Roman" w:hAnsi="Times New Roman" w:cs="Times New Roman"/>
          <w:sz w:val="24"/>
          <w:szCs w:val="24"/>
          <w:lang w:eastAsia="en-GB"/>
        </w:rPr>
        <w:t>CBT</w:t>
      </w:r>
      <w:r w:rsidR="00DD609F">
        <w:rPr>
          <w:rFonts w:ascii="Times New Roman" w:eastAsia="Times New Roman" w:hAnsi="Times New Roman" w:cs="Times New Roman"/>
          <w:sz w:val="24"/>
          <w:szCs w:val="24"/>
          <w:lang w:eastAsia="en-GB"/>
        </w:rPr>
        <w:t>.</w:t>
      </w:r>
      <w:r w:rsidR="00881D8D">
        <w:rPr>
          <w:rFonts w:ascii="Times New Roman" w:eastAsia="Times New Roman" w:hAnsi="Times New Roman" w:cs="Times New Roman"/>
          <w:sz w:val="24"/>
          <w:szCs w:val="24"/>
          <w:lang w:eastAsia="en-GB"/>
        </w:rPr>
        <w:t xml:space="preserve">  </w:t>
      </w:r>
      <w:r w:rsidR="00E32A8D">
        <w:rPr>
          <w:rFonts w:ascii="Times New Roman" w:eastAsia="Times New Roman" w:hAnsi="Times New Roman" w:cs="Times New Roman"/>
          <w:sz w:val="24"/>
          <w:szCs w:val="24"/>
          <w:lang w:eastAsia="en-GB"/>
        </w:rPr>
        <w:t xml:space="preserve"> </w:t>
      </w:r>
    </w:p>
    <w:p w14:paraId="4EFE5886" w14:textId="77777777" w:rsidR="00A07EAF" w:rsidRDefault="00E32A8D" w:rsidP="00A07EAF">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881D8D">
        <w:rPr>
          <w:rFonts w:ascii="Times New Roman" w:eastAsia="Times New Roman" w:hAnsi="Times New Roman" w:cs="Times New Roman"/>
          <w:sz w:val="24"/>
          <w:szCs w:val="24"/>
          <w:lang w:eastAsia="en-GB"/>
        </w:rPr>
        <w:t>art</w:t>
      </w:r>
      <w:r w:rsidR="00F46218">
        <w:rPr>
          <w:rFonts w:ascii="Times New Roman" w:eastAsia="Times New Roman" w:hAnsi="Times New Roman" w:cs="Times New Roman"/>
          <w:sz w:val="24"/>
          <w:szCs w:val="24"/>
          <w:lang w:eastAsia="en-GB"/>
        </w:rPr>
        <w:t xml:space="preserve">icipants were not screened for </w:t>
      </w:r>
      <w:r>
        <w:rPr>
          <w:rFonts w:ascii="Times New Roman" w:eastAsia="Times New Roman" w:hAnsi="Times New Roman" w:cs="Times New Roman"/>
          <w:sz w:val="24"/>
          <w:szCs w:val="24"/>
          <w:lang w:eastAsia="en-GB"/>
        </w:rPr>
        <w:t xml:space="preserve">any </w:t>
      </w:r>
      <w:r w:rsidR="00881D8D">
        <w:rPr>
          <w:rFonts w:ascii="Times New Roman" w:eastAsia="Times New Roman" w:hAnsi="Times New Roman" w:cs="Times New Roman"/>
          <w:sz w:val="24"/>
          <w:szCs w:val="24"/>
          <w:lang w:eastAsia="en-GB"/>
        </w:rPr>
        <w:t>previous or current meditation practice</w:t>
      </w:r>
      <w:r w:rsidR="00F46218">
        <w:rPr>
          <w:rFonts w:ascii="Times New Roman" w:eastAsia="Times New Roman" w:hAnsi="Times New Roman" w:cs="Times New Roman"/>
          <w:sz w:val="24"/>
          <w:szCs w:val="24"/>
          <w:lang w:eastAsia="en-GB"/>
        </w:rPr>
        <w:t xml:space="preserve"> or involvement in other psychological interventions</w:t>
      </w:r>
      <w:r>
        <w:rPr>
          <w:rFonts w:ascii="Times New Roman" w:eastAsia="Times New Roman" w:hAnsi="Times New Roman" w:cs="Times New Roman"/>
          <w:sz w:val="24"/>
          <w:szCs w:val="24"/>
          <w:lang w:eastAsia="en-GB"/>
        </w:rPr>
        <w:t xml:space="preserve">, </w:t>
      </w:r>
      <w:r w:rsidR="00F46218">
        <w:rPr>
          <w:rFonts w:ascii="Times New Roman" w:eastAsia="Times New Roman" w:hAnsi="Times New Roman" w:cs="Times New Roman"/>
          <w:sz w:val="24"/>
          <w:szCs w:val="24"/>
          <w:lang w:eastAsia="en-GB"/>
        </w:rPr>
        <w:t xml:space="preserve">therefore </w:t>
      </w:r>
      <w:r>
        <w:rPr>
          <w:rFonts w:ascii="Times New Roman" w:eastAsia="Times New Roman" w:hAnsi="Times New Roman" w:cs="Times New Roman"/>
          <w:sz w:val="24"/>
          <w:szCs w:val="24"/>
          <w:lang w:eastAsia="en-GB"/>
        </w:rPr>
        <w:t xml:space="preserve">the </w:t>
      </w:r>
      <w:r w:rsidR="00881D8D">
        <w:rPr>
          <w:rFonts w:ascii="Times New Roman" w:eastAsia="Times New Roman" w:hAnsi="Times New Roman" w:cs="Times New Roman"/>
          <w:sz w:val="24"/>
          <w:szCs w:val="24"/>
          <w:lang w:eastAsia="en-GB"/>
        </w:rPr>
        <w:t>changes</w:t>
      </w:r>
      <w:r w:rsidR="00892E94">
        <w:rPr>
          <w:rFonts w:ascii="Times New Roman" w:eastAsia="Times New Roman" w:hAnsi="Times New Roman" w:cs="Times New Roman"/>
          <w:sz w:val="24"/>
          <w:szCs w:val="24"/>
          <w:lang w:eastAsia="en-GB"/>
        </w:rPr>
        <w:t xml:space="preserve"> found</w:t>
      </w:r>
      <w:r w:rsidR="00881D8D">
        <w:rPr>
          <w:rFonts w:ascii="Times New Roman" w:eastAsia="Times New Roman" w:hAnsi="Times New Roman" w:cs="Times New Roman"/>
          <w:sz w:val="24"/>
          <w:szCs w:val="24"/>
          <w:lang w:eastAsia="en-GB"/>
        </w:rPr>
        <w:t xml:space="preserve"> could have occurred due to participants engaging in additional meditation practice</w:t>
      </w:r>
      <w:r w:rsidR="00F46218">
        <w:rPr>
          <w:rFonts w:ascii="Times New Roman" w:eastAsia="Times New Roman" w:hAnsi="Times New Roman" w:cs="Times New Roman"/>
          <w:sz w:val="24"/>
          <w:szCs w:val="24"/>
          <w:lang w:eastAsia="en-GB"/>
        </w:rPr>
        <w:t xml:space="preserve"> or other psychological interventions</w:t>
      </w:r>
      <w:r w:rsidR="00881D8D">
        <w:rPr>
          <w:rFonts w:ascii="Times New Roman" w:eastAsia="Times New Roman" w:hAnsi="Times New Roman" w:cs="Times New Roman"/>
          <w:sz w:val="24"/>
          <w:szCs w:val="24"/>
          <w:lang w:eastAsia="en-GB"/>
        </w:rPr>
        <w:t xml:space="preserve"> outside of the online intervention.</w:t>
      </w:r>
      <w:r w:rsidR="0044284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Additionally, we did not use a diagnostic screening tool, </w:t>
      </w:r>
      <w:r w:rsidR="001D588C">
        <w:rPr>
          <w:rFonts w:ascii="Times New Roman" w:eastAsia="Times New Roman" w:hAnsi="Times New Roman" w:cs="Times New Roman"/>
          <w:sz w:val="24"/>
          <w:szCs w:val="24"/>
          <w:lang w:eastAsia="en-GB"/>
        </w:rPr>
        <w:t xml:space="preserve">and the paranoia measure used in the study does not have severity cut-offs, </w:t>
      </w:r>
      <w:r>
        <w:rPr>
          <w:rFonts w:ascii="Times New Roman" w:eastAsia="Times New Roman" w:hAnsi="Times New Roman" w:cs="Times New Roman"/>
          <w:sz w:val="24"/>
          <w:szCs w:val="24"/>
          <w:lang w:eastAsia="en-GB"/>
        </w:rPr>
        <w:t xml:space="preserve">therefore it was not possible to </w:t>
      </w:r>
      <w:r w:rsidR="009D5583">
        <w:rPr>
          <w:rFonts w:ascii="Times New Roman" w:eastAsia="Times New Roman" w:hAnsi="Times New Roman" w:cs="Times New Roman"/>
          <w:sz w:val="24"/>
          <w:szCs w:val="24"/>
          <w:lang w:eastAsia="en-GB"/>
        </w:rPr>
        <w:t>determine whether any participants were experiencing clinically-significant symptoms.</w:t>
      </w:r>
      <w:r>
        <w:rPr>
          <w:rFonts w:ascii="Times New Roman" w:eastAsia="Times New Roman" w:hAnsi="Times New Roman" w:cs="Times New Roman"/>
          <w:sz w:val="24"/>
          <w:szCs w:val="24"/>
          <w:lang w:eastAsia="en-GB"/>
        </w:rPr>
        <w:t xml:space="preserve"> </w:t>
      </w:r>
      <w:r w:rsidR="0044284B">
        <w:rPr>
          <w:rFonts w:ascii="Times New Roman" w:eastAsia="Times New Roman" w:hAnsi="Times New Roman" w:cs="Times New Roman"/>
          <w:sz w:val="24"/>
          <w:szCs w:val="24"/>
          <w:lang w:eastAsia="en-GB"/>
        </w:rPr>
        <w:t xml:space="preserve"> The results indicated </w:t>
      </w:r>
      <w:r w:rsidR="0044284B" w:rsidRPr="0044284B">
        <w:rPr>
          <w:rFonts w:ascii="Times New Roman" w:eastAsia="Times New Roman" w:hAnsi="Times New Roman" w:cs="Times New Roman"/>
          <w:sz w:val="24"/>
          <w:szCs w:val="24"/>
          <w:lang w:eastAsia="en-GB"/>
        </w:rPr>
        <w:t xml:space="preserve">a small but significant decrease in paranoia from baseline to follow-up in the waitlist control group. This </w:t>
      </w:r>
      <w:r w:rsidR="00E84938">
        <w:rPr>
          <w:rFonts w:ascii="Times New Roman" w:eastAsia="Times New Roman" w:hAnsi="Times New Roman" w:cs="Times New Roman"/>
          <w:sz w:val="24"/>
          <w:szCs w:val="24"/>
          <w:lang w:eastAsia="en-GB"/>
        </w:rPr>
        <w:t xml:space="preserve">could be due to </w:t>
      </w:r>
      <w:r w:rsidR="0044284B" w:rsidRPr="0044284B">
        <w:rPr>
          <w:rFonts w:ascii="Times New Roman" w:eastAsia="Times New Roman" w:hAnsi="Times New Roman" w:cs="Times New Roman"/>
          <w:sz w:val="24"/>
          <w:szCs w:val="24"/>
          <w:lang w:eastAsia="en-GB"/>
        </w:rPr>
        <w:t xml:space="preserve">regression to the mean </w:t>
      </w:r>
      <w:r w:rsidR="00FB6668">
        <w:rPr>
          <w:rFonts w:ascii="Times New Roman" w:eastAsia="Times New Roman" w:hAnsi="Times New Roman" w:cs="Times New Roman"/>
          <w:sz w:val="24"/>
          <w:szCs w:val="24"/>
          <w:lang w:eastAsia="en-GB"/>
        </w:rPr>
        <w:t xml:space="preserve">or </w:t>
      </w:r>
      <w:r w:rsidR="00E84938">
        <w:rPr>
          <w:rFonts w:ascii="Times New Roman" w:eastAsia="Times New Roman" w:hAnsi="Times New Roman" w:cs="Times New Roman"/>
          <w:sz w:val="24"/>
          <w:szCs w:val="24"/>
          <w:lang w:eastAsia="en-GB"/>
        </w:rPr>
        <w:t>may</w:t>
      </w:r>
      <w:r w:rsidR="0044284B" w:rsidRPr="0044284B">
        <w:rPr>
          <w:rFonts w:ascii="Times New Roman" w:eastAsia="Times New Roman" w:hAnsi="Times New Roman" w:cs="Times New Roman"/>
          <w:sz w:val="24"/>
          <w:szCs w:val="24"/>
          <w:lang w:eastAsia="en-GB"/>
        </w:rPr>
        <w:t xml:space="preserve"> represent an expectancy effect in the responses of participants.</w:t>
      </w:r>
      <w:r w:rsidR="00B612C2" w:rsidRPr="00B612C2">
        <w:rPr>
          <w:rFonts w:ascii="Times New Roman" w:eastAsia="Times New Roman" w:hAnsi="Times New Roman" w:cs="Times New Roman"/>
          <w:sz w:val="24"/>
          <w:szCs w:val="24"/>
          <w:lang w:eastAsia="en-GB"/>
        </w:rPr>
        <w:t xml:space="preserve"> </w:t>
      </w:r>
      <w:r w:rsidR="00B612C2">
        <w:rPr>
          <w:rFonts w:ascii="Times New Roman" w:eastAsia="Times New Roman" w:hAnsi="Times New Roman" w:cs="Times New Roman"/>
          <w:sz w:val="24"/>
          <w:szCs w:val="24"/>
          <w:lang w:eastAsia="en-GB"/>
        </w:rPr>
        <w:t xml:space="preserve"> </w:t>
      </w:r>
    </w:p>
    <w:p w14:paraId="6DD6925E" w14:textId="77777777" w:rsidR="00A07EAF" w:rsidRDefault="00B612C2" w:rsidP="00A07EAF">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Pr="009C65E4">
        <w:rPr>
          <w:rFonts w:ascii="Times New Roman" w:eastAsia="Times New Roman" w:hAnsi="Times New Roman" w:cs="Times New Roman"/>
          <w:sz w:val="24"/>
          <w:szCs w:val="24"/>
          <w:lang w:eastAsia="en-GB"/>
        </w:rPr>
        <w:t xml:space="preserve"> level of attrition</w:t>
      </w:r>
      <w:r>
        <w:rPr>
          <w:rFonts w:ascii="Times New Roman" w:eastAsia="Times New Roman" w:hAnsi="Times New Roman" w:cs="Times New Roman"/>
          <w:sz w:val="24"/>
          <w:szCs w:val="24"/>
          <w:lang w:eastAsia="en-GB"/>
        </w:rPr>
        <w:t xml:space="preserve"> from the study</w:t>
      </w:r>
      <w:r w:rsidRPr="009C65E4">
        <w:rPr>
          <w:rFonts w:ascii="Times New Roman" w:eastAsia="Times New Roman" w:hAnsi="Times New Roman" w:cs="Times New Roman"/>
          <w:sz w:val="24"/>
          <w:szCs w:val="24"/>
          <w:lang w:eastAsia="en-GB"/>
        </w:rPr>
        <w:t xml:space="preserve"> had the potential o</w:t>
      </w:r>
      <w:r>
        <w:rPr>
          <w:rFonts w:ascii="Times New Roman" w:eastAsia="Times New Roman" w:hAnsi="Times New Roman" w:cs="Times New Roman"/>
          <w:sz w:val="24"/>
          <w:szCs w:val="24"/>
          <w:lang w:eastAsia="en-GB"/>
        </w:rPr>
        <w:t xml:space="preserve">f causing some bias in the data.  </w:t>
      </w:r>
      <w:r w:rsidRPr="00541D51">
        <w:rPr>
          <w:rFonts w:ascii="Times New Roman" w:eastAsia="Times New Roman" w:hAnsi="Times New Roman" w:cs="Times New Roman"/>
          <w:sz w:val="24"/>
          <w:szCs w:val="24"/>
          <w:lang w:eastAsia="en-GB"/>
        </w:rPr>
        <w:t>However there were no significant differences between participants who completed and those that dropped out with respect to age, gender and baseline scores on the paranoia scale</w:t>
      </w:r>
      <w:r w:rsidR="002F6AFC">
        <w:rPr>
          <w:rFonts w:ascii="Times New Roman" w:eastAsia="Times New Roman" w:hAnsi="Times New Roman" w:cs="Times New Roman"/>
          <w:sz w:val="24"/>
          <w:szCs w:val="24"/>
          <w:lang w:eastAsia="en-GB"/>
        </w:rPr>
        <w:t xml:space="preserve"> or</w:t>
      </w:r>
      <w:r w:rsidR="00AF4851">
        <w:rPr>
          <w:rFonts w:ascii="Times New Roman" w:eastAsia="Times New Roman" w:hAnsi="Times New Roman" w:cs="Times New Roman"/>
          <w:sz w:val="24"/>
          <w:szCs w:val="24"/>
          <w:lang w:eastAsia="en-GB"/>
        </w:rPr>
        <w:t xml:space="preserve"> </w:t>
      </w:r>
      <w:r w:rsidRPr="00541D51">
        <w:rPr>
          <w:rFonts w:ascii="Times New Roman" w:eastAsia="Times New Roman" w:hAnsi="Times New Roman" w:cs="Times New Roman"/>
          <w:sz w:val="24"/>
          <w:szCs w:val="24"/>
          <w:lang w:eastAsia="en-GB"/>
        </w:rPr>
        <w:t>FFMQ</w:t>
      </w:r>
      <w:r w:rsidR="002F6AFC">
        <w:rPr>
          <w:rFonts w:ascii="Times New Roman" w:eastAsia="Times New Roman" w:hAnsi="Times New Roman" w:cs="Times New Roman"/>
          <w:sz w:val="24"/>
          <w:szCs w:val="24"/>
          <w:lang w:eastAsia="en-GB"/>
        </w:rPr>
        <w:t>.</w:t>
      </w:r>
      <w:r w:rsidR="00AF4851">
        <w:rPr>
          <w:rFonts w:ascii="Times New Roman" w:eastAsia="Times New Roman" w:hAnsi="Times New Roman" w:cs="Times New Roman"/>
          <w:sz w:val="24"/>
          <w:szCs w:val="24"/>
          <w:lang w:eastAsia="en-GB"/>
        </w:rPr>
        <w:t xml:space="preserve"> </w:t>
      </w:r>
      <w:r w:rsidR="002F6AFC">
        <w:rPr>
          <w:rFonts w:ascii="Times New Roman" w:eastAsia="Times New Roman" w:hAnsi="Times New Roman" w:cs="Times New Roman"/>
          <w:sz w:val="24"/>
          <w:szCs w:val="24"/>
          <w:lang w:eastAsia="en-GB"/>
        </w:rPr>
        <w:t xml:space="preserve"> </w:t>
      </w:r>
      <w:r w:rsidR="00B26B2E">
        <w:rPr>
          <w:rFonts w:ascii="Times New Roman" w:eastAsia="Times New Roman" w:hAnsi="Times New Roman" w:cs="Times New Roman"/>
          <w:sz w:val="24"/>
          <w:szCs w:val="24"/>
          <w:lang w:eastAsia="en-GB"/>
        </w:rPr>
        <w:t>A</w:t>
      </w:r>
      <w:r w:rsidRPr="009C65E4">
        <w:rPr>
          <w:rFonts w:ascii="Times New Roman" w:eastAsia="Times New Roman" w:hAnsi="Times New Roman" w:cs="Times New Roman"/>
          <w:sz w:val="24"/>
          <w:szCs w:val="24"/>
          <w:lang w:eastAsia="en-GB"/>
        </w:rPr>
        <w:t xml:space="preserve">ttrition rates were </w:t>
      </w:r>
      <w:r w:rsidR="00B26B2E">
        <w:rPr>
          <w:rFonts w:ascii="Times New Roman" w:eastAsia="Times New Roman" w:hAnsi="Times New Roman" w:cs="Times New Roman"/>
          <w:sz w:val="24"/>
          <w:szCs w:val="24"/>
          <w:lang w:eastAsia="en-GB"/>
        </w:rPr>
        <w:t xml:space="preserve">also </w:t>
      </w:r>
      <w:r w:rsidRPr="009C65E4">
        <w:rPr>
          <w:rFonts w:ascii="Times New Roman" w:eastAsia="Times New Roman" w:hAnsi="Times New Roman" w:cs="Times New Roman"/>
          <w:sz w:val="24"/>
          <w:szCs w:val="24"/>
          <w:lang w:eastAsia="en-GB"/>
        </w:rPr>
        <w:t xml:space="preserve">comparable to those </w:t>
      </w:r>
      <w:r w:rsidR="00FB6668">
        <w:rPr>
          <w:rFonts w:ascii="Times New Roman" w:eastAsia="Times New Roman" w:hAnsi="Times New Roman" w:cs="Times New Roman"/>
          <w:sz w:val="24"/>
          <w:szCs w:val="24"/>
          <w:lang w:eastAsia="en-GB"/>
        </w:rPr>
        <w:t xml:space="preserve">reported </w:t>
      </w:r>
      <w:r w:rsidRPr="009C65E4">
        <w:rPr>
          <w:rFonts w:ascii="Times New Roman" w:eastAsia="Times New Roman" w:hAnsi="Times New Roman" w:cs="Times New Roman"/>
          <w:sz w:val="24"/>
          <w:szCs w:val="24"/>
          <w:lang w:eastAsia="en-GB"/>
        </w:rPr>
        <w:t>in oth</w:t>
      </w:r>
      <w:r>
        <w:rPr>
          <w:rFonts w:ascii="Times New Roman" w:eastAsia="Times New Roman" w:hAnsi="Times New Roman" w:cs="Times New Roman"/>
          <w:sz w:val="24"/>
          <w:szCs w:val="24"/>
          <w:lang w:eastAsia="en-GB"/>
        </w:rPr>
        <w:t xml:space="preserve">er online intervention studies </w:t>
      </w:r>
      <w:r w:rsidRPr="009C65E4">
        <w:rPr>
          <w:rFonts w:ascii="Times New Roman" w:eastAsia="Times New Roman" w:hAnsi="Times New Roman" w:cs="Times New Roman"/>
          <w:sz w:val="24"/>
          <w:szCs w:val="24"/>
          <w:lang w:eastAsia="en-GB"/>
        </w:rPr>
        <w:t>(Melville, Casey, &amp; Kavanagh, 2010)</w:t>
      </w:r>
      <w:r>
        <w:rPr>
          <w:rFonts w:ascii="Times New Roman" w:eastAsia="Times New Roman" w:hAnsi="Times New Roman" w:cs="Times New Roman"/>
          <w:sz w:val="24"/>
          <w:szCs w:val="24"/>
          <w:lang w:eastAsia="en-GB"/>
        </w:rPr>
        <w:t>.</w:t>
      </w:r>
      <w:r w:rsidR="00DD609F">
        <w:rPr>
          <w:rFonts w:ascii="Times New Roman" w:eastAsia="Times New Roman" w:hAnsi="Times New Roman" w:cs="Times New Roman"/>
          <w:sz w:val="24"/>
          <w:szCs w:val="24"/>
          <w:lang w:eastAsia="en-GB"/>
        </w:rPr>
        <w:t xml:space="preserve">  </w:t>
      </w:r>
      <w:r w:rsidR="00E94C1A">
        <w:rPr>
          <w:rFonts w:ascii="Times New Roman" w:eastAsia="Times New Roman" w:hAnsi="Times New Roman" w:cs="Times New Roman"/>
          <w:sz w:val="24"/>
          <w:szCs w:val="24"/>
          <w:lang w:eastAsia="en-GB"/>
        </w:rPr>
        <w:t xml:space="preserve">Although </w:t>
      </w:r>
      <w:r w:rsidR="009D5583">
        <w:rPr>
          <w:rFonts w:ascii="Times New Roman" w:eastAsia="Times New Roman" w:hAnsi="Times New Roman" w:cs="Times New Roman"/>
          <w:sz w:val="24"/>
          <w:szCs w:val="24"/>
          <w:lang w:eastAsia="en-GB"/>
        </w:rPr>
        <w:t>t</w:t>
      </w:r>
      <w:r w:rsidR="002F6AFC" w:rsidRPr="00384FC3">
        <w:rPr>
          <w:rFonts w:ascii="Times New Roman" w:eastAsia="Times New Roman" w:hAnsi="Times New Roman" w:cs="Times New Roman"/>
          <w:sz w:val="24"/>
          <w:szCs w:val="24"/>
          <w:lang w:eastAsia="en-GB"/>
        </w:rPr>
        <w:t>he gender ratio was skewed with the majority of participants being female</w:t>
      </w:r>
      <w:r w:rsidR="009D5583">
        <w:rPr>
          <w:rFonts w:ascii="Times New Roman" w:eastAsia="Times New Roman" w:hAnsi="Times New Roman" w:cs="Times New Roman"/>
          <w:sz w:val="24"/>
          <w:szCs w:val="24"/>
          <w:lang w:eastAsia="en-GB"/>
        </w:rPr>
        <w:t>,</w:t>
      </w:r>
      <w:r w:rsidR="00FB6668">
        <w:rPr>
          <w:rFonts w:ascii="Times New Roman" w:eastAsia="Times New Roman" w:hAnsi="Times New Roman" w:cs="Times New Roman"/>
          <w:sz w:val="24"/>
          <w:szCs w:val="24"/>
          <w:lang w:eastAsia="en-GB"/>
        </w:rPr>
        <w:t xml:space="preserve"> which could impact on the generalisability of our </w:t>
      </w:r>
      <w:r w:rsidR="00FB6668">
        <w:rPr>
          <w:rFonts w:ascii="Times New Roman" w:eastAsia="Times New Roman" w:hAnsi="Times New Roman" w:cs="Times New Roman"/>
          <w:sz w:val="24"/>
          <w:szCs w:val="24"/>
          <w:lang w:eastAsia="en-GB"/>
        </w:rPr>
        <w:lastRenderedPageBreak/>
        <w:t xml:space="preserve">findings, </w:t>
      </w:r>
      <w:r w:rsidR="009D5583">
        <w:rPr>
          <w:rFonts w:ascii="Times New Roman" w:eastAsia="Times New Roman" w:hAnsi="Times New Roman" w:cs="Times New Roman"/>
          <w:sz w:val="24"/>
          <w:szCs w:val="24"/>
          <w:lang w:eastAsia="en-GB"/>
        </w:rPr>
        <w:t xml:space="preserve"> </w:t>
      </w:r>
      <w:r w:rsidR="002F6AFC" w:rsidRPr="00384FC3">
        <w:rPr>
          <w:rFonts w:ascii="Times New Roman" w:eastAsia="Times New Roman" w:hAnsi="Times New Roman" w:cs="Times New Roman"/>
          <w:sz w:val="24"/>
          <w:szCs w:val="24"/>
          <w:lang w:eastAsia="en-GB"/>
        </w:rPr>
        <w:t xml:space="preserve"> there were no significant</w:t>
      </w:r>
      <w:r w:rsidR="001A68F8">
        <w:rPr>
          <w:rFonts w:ascii="Times New Roman" w:eastAsia="Times New Roman" w:hAnsi="Times New Roman" w:cs="Times New Roman"/>
          <w:sz w:val="24"/>
          <w:szCs w:val="24"/>
          <w:lang w:eastAsia="en-GB"/>
        </w:rPr>
        <w:t xml:space="preserve"> gender differences in the two study groups (MBI vs Waitlist)</w:t>
      </w:r>
      <w:r w:rsidR="00E21D85">
        <w:rPr>
          <w:rFonts w:ascii="Times New Roman" w:eastAsia="Times New Roman" w:hAnsi="Times New Roman" w:cs="Times New Roman"/>
          <w:sz w:val="24"/>
          <w:szCs w:val="24"/>
          <w:lang w:eastAsia="en-GB"/>
        </w:rPr>
        <w:t xml:space="preserve"> or on any of the study variables at baseline</w:t>
      </w:r>
      <w:r w:rsidR="00491D4E">
        <w:rPr>
          <w:rFonts w:ascii="Times New Roman" w:eastAsia="Times New Roman" w:hAnsi="Times New Roman" w:cs="Times New Roman"/>
          <w:sz w:val="24"/>
          <w:szCs w:val="24"/>
          <w:lang w:eastAsia="en-GB"/>
        </w:rPr>
        <w:t>.</w:t>
      </w:r>
      <w:r w:rsidR="00E23D30">
        <w:rPr>
          <w:rFonts w:ascii="Times New Roman" w:eastAsia="Times New Roman" w:hAnsi="Times New Roman" w:cs="Times New Roman"/>
          <w:sz w:val="24"/>
          <w:szCs w:val="24"/>
          <w:lang w:eastAsia="en-GB"/>
        </w:rPr>
        <w:t xml:space="preserve"> </w:t>
      </w:r>
      <w:r w:rsidR="00547B3C">
        <w:rPr>
          <w:rFonts w:ascii="Times New Roman" w:eastAsia="Times New Roman" w:hAnsi="Times New Roman" w:cs="Times New Roman"/>
          <w:sz w:val="24"/>
          <w:szCs w:val="24"/>
          <w:lang w:eastAsia="en-GB"/>
        </w:rPr>
        <w:t xml:space="preserve"> </w:t>
      </w:r>
      <w:r w:rsidR="00E23D30">
        <w:rPr>
          <w:rFonts w:ascii="Times New Roman" w:eastAsia="Times New Roman" w:hAnsi="Times New Roman" w:cs="Times New Roman"/>
          <w:sz w:val="24"/>
          <w:szCs w:val="24"/>
          <w:lang w:eastAsia="en-GB"/>
        </w:rPr>
        <w:t xml:space="preserve"> </w:t>
      </w:r>
      <w:r w:rsidR="00547B3C">
        <w:rPr>
          <w:rFonts w:ascii="Times New Roman" w:eastAsia="Times New Roman" w:hAnsi="Times New Roman" w:cs="Times New Roman"/>
          <w:sz w:val="24"/>
          <w:szCs w:val="24"/>
          <w:lang w:eastAsia="en-GB"/>
        </w:rPr>
        <w:t>As is the case in other online mindfulness studies (e.g. Cavanagh et al., 201</w:t>
      </w:r>
      <w:r w:rsidR="003C4AF9">
        <w:rPr>
          <w:rFonts w:ascii="Times New Roman" w:eastAsia="Times New Roman" w:hAnsi="Times New Roman" w:cs="Times New Roman"/>
          <w:sz w:val="24"/>
          <w:szCs w:val="24"/>
          <w:lang w:eastAsia="en-GB"/>
        </w:rPr>
        <w:t>3</w:t>
      </w:r>
      <w:r w:rsidR="00547B3C">
        <w:rPr>
          <w:rFonts w:ascii="Times New Roman" w:eastAsia="Times New Roman" w:hAnsi="Times New Roman" w:cs="Times New Roman"/>
          <w:sz w:val="24"/>
          <w:szCs w:val="24"/>
          <w:lang w:eastAsia="en-GB"/>
        </w:rPr>
        <w:t>), we used a retrospective self-report measure of mindfulness practice, which may be subject to a range of biases, such as memory and mood biases.</w:t>
      </w:r>
      <w:r w:rsidR="00491D4E" w:rsidRPr="00E23D30">
        <w:rPr>
          <w:rFonts w:ascii="Times New Roman" w:eastAsia="Times New Roman" w:hAnsi="Times New Roman" w:cs="Times New Roman"/>
          <w:sz w:val="24"/>
          <w:szCs w:val="24"/>
          <w:lang w:eastAsia="en-GB"/>
        </w:rPr>
        <w:t xml:space="preserve"> </w:t>
      </w:r>
      <w:r w:rsidR="009D5583">
        <w:rPr>
          <w:rFonts w:ascii="Times New Roman" w:eastAsia="Times New Roman" w:hAnsi="Times New Roman" w:cs="Times New Roman"/>
          <w:sz w:val="24"/>
          <w:szCs w:val="24"/>
          <w:lang w:eastAsia="en-GB"/>
        </w:rPr>
        <w:t xml:space="preserve">  </w:t>
      </w:r>
    </w:p>
    <w:p w14:paraId="139DF540" w14:textId="0541E6CB" w:rsidR="00927CB1" w:rsidRPr="00B612C2" w:rsidRDefault="00A07EAF" w:rsidP="00A07EAF">
      <w:pPr>
        <w:spacing w:before="100" w:beforeAutospacing="1" w:after="100" w:afterAutospacing="1"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9510FE">
        <w:rPr>
          <w:rFonts w:ascii="Times New Roman" w:eastAsia="Times New Roman" w:hAnsi="Times New Roman" w:cs="Times New Roman"/>
          <w:sz w:val="24"/>
          <w:szCs w:val="24"/>
          <w:lang w:eastAsia="en-GB"/>
        </w:rPr>
        <w:t>lthough</w:t>
      </w:r>
      <w:r w:rsidR="00D42082" w:rsidRPr="009A1C45">
        <w:rPr>
          <w:rFonts w:ascii="Times New Roman" w:eastAsia="Times New Roman" w:hAnsi="Times New Roman" w:cs="Times New Roman"/>
          <w:sz w:val="24"/>
          <w:szCs w:val="24"/>
          <w:lang w:eastAsia="en-GB"/>
        </w:rPr>
        <w:t xml:space="preserve"> follow-up data</w:t>
      </w:r>
      <w:r w:rsidR="009510FE">
        <w:rPr>
          <w:rFonts w:ascii="Times New Roman" w:eastAsia="Times New Roman" w:hAnsi="Times New Roman" w:cs="Times New Roman"/>
          <w:sz w:val="24"/>
          <w:szCs w:val="24"/>
          <w:lang w:eastAsia="en-GB"/>
        </w:rPr>
        <w:t xml:space="preserve"> were collected</w:t>
      </w:r>
      <w:r w:rsidR="00D42082" w:rsidRPr="009A1C45">
        <w:rPr>
          <w:rFonts w:ascii="Times New Roman" w:eastAsia="Times New Roman" w:hAnsi="Times New Roman" w:cs="Times New Roman"/>
          <w:sz w:val="24"/>
          <w:szCs w:val="24"/>
          <w:lang w:eastAsia="en-GB"/>
        </w:rPr>
        <w:t>, the follow-up peri</w:t>
      </w:r>
      <w:r w:rsidR="00775A02">
        <w:rPr>
          <w:rFonts w:ascii="Times New Roman" w:eastAsia="Times New Roman" w:hAnsi="Times New Roman" w:cs="Times New Roman"/>
          <w:sz w:val="24"/>
          <w:szCs w:val="24"/>
          <w:lang w:eastAsia="en-GB"/>
        </w:rPr>
        <w:t xml:space="preserve">od </w:t>
      </w:r>
      <w:r w:rsidR="009510FE">
        <w:rPr>
          <w:rFonts w:ascii="Times New Roman" w:eastAsia="Times New Roman" w:hAnsi="Times New Roman" w:cs="Times New Roman"/>
          <w:sz w:val="24"/>
          <w:szCs w:val="24"/>
          <w:lang w:eastAsia="en-GB"/>
        </w:rPr>
        <w:t xml:space="preserve">itself </w:t>
      </w:r>
      <w:r w:rsidR="00775A02">
        <w:rPr>
          <w:rFonts w:ascii="Times New Roman" w:eastAsia="Times New Roman" w:hAnsi="Times New Roman" w:cs="Times New Roman"/>
          <w:sz w:val="24"/>
          <w:szCs w:val="24"/>
          <w:lang w:eastAsia="en-GB"/>
        </w:rPr>
        <w:t>was only one week, which limits t</w:t>
      </w:r>
      <w:r w:rsidR="00D42082" w:rsidRPr="009A1C45">
        <w:rPr>
          <w:rFonts w:ascii="Times New Roman" w:eastAsia="Times New Roman" w:hAnsi="Times New Roman" w:cs="Times New Roman"/>
          <w:sz w:val="24"/>
          <w:szCs w:val="24"/>
          <w:lang w:eastAsia="en-GB"/>
        </w:rPr>
        <w:t>he conclusions that c</w:t>
      </w:r>
      <w:r w:rsidR="00775A02">
        <w:rPr>
          <w:rFonts w:ascii="Times New Roman" w:eastAsia="Times New Roman" w:hAnsi="Times New Roman" w:cs="Times New Roman"/>
          <w:sz w:val="24"/>
          <w:szCs w:val="24"/>
          <w:lang w:eastAsia="en-GB"/>
        </w:rPr>
        <w:t xml:space="preserve">an </w:t>
      </w:r>
      <w:r w:rsidR="00D42082" w:rsidRPr="009A1C45">
        <w:rPr>
          <w:rFonts w:ascii="Times New Roman" w:eastAsia="Times New Roman" w:hAnsi="Times New Roman" w:cs="Times New Roman"/>
          <w:sz w:val="24"/>
          <w:szCs w:val="24"/>
          <w:lang w:eastAsia="en-GB"/>
        </w:rPr>
        <w:t xml:space="preserve">be made with regard to whether changes in both paranoia and mindfulness are maintained </w:t>
      </w:r>
      <w:r w:rsidR="00D42082">
        <w:rPr>
          <w:rFonts w:ascii="Times New Roman" w:eastAsia="Times New Roman" w:hAnsi="Times New Roman" w:cs="Times New Roman"/>
          <w:sz w:val="24"/>
          <w:szCs w:val="24"/>
          <w:lang w:eastAsia="en-GB"/>
        </w:rPr>
        <w:t>over a longer</w:t>
      </w:r>
      <w:r w:rsidR="00D42082" w:rsidRPr="009A1C45">
        <w:rPr>
          <w:rFonts w:ascii="Times New Roman" w:eastAsia="Times New Roman" w:hAnsi="Times New Roman" w:cs="Times New Roman"/>
          <w:sz w:val="24"/>
          <w:szCs w:val="24"/>
          <w:lang w:eastAsia="en-GB"/>
        </w:rPr>
        <w:t xml:space="preserve"> period</w:t>
      </w:r>
      <w:r w:rsidR="00DD609F">
        <w:rPr>
          <w:rFonts w:ascii="Times New Roman" w:eastAsia="Times New Roman" w:hAnsi="Times New Roman" w:cs="Times New Roman"/>
          <w:sz w:val="24"/>
          <w:szCs w:val="24"/>
          <w:lang w:eastAsia="en-GB"/>
        </w:rPr>
        <w:t>.</w:t>
      </w:r>
      <w:r w:rsidR="004A0C65">
        <w:rPr>
          <w:rFonts w:ascii="Times New Roman" w:eastAsia="Times New Roman" w:hAnsi="Times New Roman" w:cs="Times New Roman"/>
          <w:sz w:val="24"/>
          <w:szCs w:val="24"/>
          <w:lang w:eastAsia="en-GB"/>
        </w:rPr>
        <w:t xml:space="preserve">  </w:t>
      </w:r>
      <w:r w:rsidR="00DD609F">
        <w:rPr>
          <w:rFonts w:ascii="Times New Roman" w:eastAsia="Times New Roman" w:hAnsi="Times New Roman" w:cs="Times New Roman"/>
          <w:sz w:val="24"/>
          <w:szCs w:val="24"/>
          <w:lang w:eastAsia="en-GB"/>
        </w:rPr>
        <w:t xml:space="preserve">  </w:t>
      </w:r>
      <w:r w:rsidR="00303B5A">
        <w:rPr>
          <w:rFonts w:ascii="Times New Roman" w:eastAsia="Times New Roman" w:hAnsi="Times New Roman" w:cs="Times New Roman"/>
          <w:sz w:val="24"/>
          <w:szCs w:val="24"/>
          <w:lang w:eastAsia="en-GB"/>
        </w:rPr>
        <w:t xml:space="preserve">Future research </w:t>
      </w:r>
      <w:r w:rsidR="009510FE">
        <w:rPr>
          <w:rFonts w:ascii="Times New Roman" w:eastAsia="Times New Roman" w:hAnsi="Times New Roman" w:cs="Times New Roman"/>
          <w:sz w:val="24"/>
          <w:szCs w:val="24"/>
          <w:lang w:eastAsia="en-GB"/>
        </w:rPr>
        <w:t xml:space="preserve">might usefully examine the extent to which </w:t>
      </w:r>
      <w:r w:rsidR="00775A02">
        <w:rPr>
          <w:rFonts w:ascii="Times New Roman" w:eastAsia="Times New Roman" w:hAnsi="Times New Roman" w:cs="Times New Roman"/>
          <w:sz w:val="24"/>
          <w:szCs w:val="24"/>
          <w:lang w:eastAsia="en-GB"/>
        </w:rPr>
        <w:t>changes can be maintained over</w:t>
      </w:r>
      <w:r w:rsidR="00303B5A" w:rsidRPr="009A1C45">
        <w:rPr>
          <w:rFonts w:ascii="Times New Roman" w:eastAsia="Times New Roman" w:hAnsi="Times New Roman" w:cs="Times New Roman"/>
          <w:sz w:val="24"/>
          <w:szCs w:val="24"/>
          <w:lang w:eastAsia="en-GB"/>
        </w:rPr>
        <w:t xml:space="preserve"> </w:t>
      </w:r>
      <w:r w:rsidR="009510FE">
        <w:rPr>
          <w:rFonts w:ascii="Times New Roman" w:eastAsia="Times New Roman" w:hAnsi="Times New Roman" w:cs="Times New Roman"/>
          <w:sz w:val="24"/>
          <w:szCs w:val="24"/>
          <w:lang w:eastAsia="en-GB"/>
        </w:rPr>
        <w:t xml:space="preserve">a </w:t>
      </w:r>
      <w:r w:rsidR="00303B5A" w:rsidRPr="009A1C45">
        <w:rPr>
          <w:rFonts w:ascii="Times New Roman" w:eastAsia="Times New Roman" w:hAnsi="Times New Roman" w:cs="Times New Roman"/>
          <w:sz w:val="24"/>
          <w:szCs w:val="24"/>
          <w:lang w:eastAsia="en-GB"/>
        </w:rPr>
        <w:t xml:space="preserve">longer </w:t>
      </w:r>
      <w:r w:rsidR="009510FE">
        <w:rPr>
          <w:rFonts w:ascii="Times New Roman" w:eastAsia="Times New Roman" w:hAnsi="Times New Roman" w:cs="Times New Roman"/>
          <w:sz w:val="24"/>
          <w:szCs w:val="24"/>
          <w:lang w:eastAsia="en-GB"/>
        </w:rPr>
        <w:t xml:space="preserve">follow up </w:t>
      </w:r>
      <w:r w:rsidR="00303B5A" w:rsidRPr="009A1C45">
        <w:rPr>
          <w:rFonts w:ascii="Times New Roman" w:eastAsia="Times New Roman" w:hAnsi="Times New Roman" w:cs="Times New Roman"/>
          <w:sz w:val="24"/>
          <w:szCs w:val="24"/>
          <w:lang w:eastAsia="en-GB"/>
        </w:rPr>
        <w:t>period</w:t>
      </w:r>
      <w:r w:rsidR="00775A02">
        <w:rPr>
          <w:rFonts w:ascii="Times New Roman" w:eastAsia="Times New Roman" w:hAnsi="Times New Roman" w:cs="Times New Roman"/>
          <w:sz w:val="24"/>
          <w:szCs w:val="24"/>
          <w:lang w:eastAsia="en-GB"/>
        </w:rPr>
        <w:t xml:space="preserve">, whether individuals continue to engage </w:t>
      </w:r>
      <w:r w:rsidR="001F6C90">
        <w:rPr>
          <w:rFonts w:ascii="Times New Roman" w:eastAsia="Times New Roman" w:hAnsi="Times New Roman" w:cs="Times New Roman"/>
          <w:sz w:val="24"/>
          <w:szCs w:val="24"/>
          <w:lang w:eastAsia="en-GB"/>
        </w:rPr>
        <w:t>in mindfulness practice after formal participation in the study has ceased</w:t>
      </w:r>
      <w:r w:rsidR="00775A02">
        <w:rPr>
          <w:rFonts w:ascii="Times New Roman" w:eastAsia="Times New Roman" w:hAnsi="Times New Roman" w:cs="Times New Roman"/>
          <w:sz w:val="24"/>
          <w:szCs w:val="24"/>
          <w:lang w:eastAsia="en-GB"/>
        </w:rPr>
        <w:t xml:space="preserve">, and the extent to which </w:t>
      </w:r>
      <w:r w:rsidR="00303B5A">
        <w:rPr>
          <w:rFonts w:ascii="Times New Roman" w:eastAsia="Times New Roman" w:hAnsi="Times New Roman" w:cs="Times New Roman"/>
          <w:sz w:val="24"/>
          <w:szCs w:val="24"/>
          <w:lang w:eastAsia="en-GB"/>
        </w:rPr>
        <w:t>ongoing practice has a cumulative effect on reductions in paranoia</w:t>
      </w:r>
      <w:r w:rsidR="00DD609F">
        <w:rPr>
          <w:rFonts w:ascii="Times New Roman" w:eastAsia="Times New Roman" w:hAnsi="Times New Roman" w:cs="Times New Roman"/>
          <w:sz w:val="24"/>
          <w:szCs w:val="24"/>
          <w:lang w:eastAsia="en-GB"/>
        </w:rPr>
        <w:t xml:space="preserve">.  </w:t>
      </w:r>
      <w:r w:rsidR="004D263A">
        <w:rPr>
          <w:rFonts w:ascii="Times New Roman" w:eastAsia="Times New Roman" w:hAnsi="Times New Roman" w:cs="Times New Roman"/>
          <w:sz w:val="24"/>
          <w:szCs w:val="24"/>
          <w:lang w:eastAsia="en-GB"/>
        </w:rPr>
        <w:t xml:space="preserve">We only considered one potential mediating factor (mindfulness skills), and did not measure any other factors that are known to be important in the onset and maintenance of paranoid cognitions, such as negative schematic beliefs, </w:t>
      </w:r>
      <w:r w:rsidR="000C2475">
        <w:rPr>
          <w:rFonts w:ascii="Times New Roman" w:eastAsia="Times New Roman" w:hAnsi="Times New Roman" w:cs="Times New Roman"/>
          <w:sz w:val="24"/>
          <w:szCs w:val="24"/>
          <w:lang w:eastAsia="en-GB"/>
        </w:rPr>
        <w:t>worry and rumination (Freeman et al</w:t>
      </w:r>
      <w:r w:rsidR="0003447C">
        <w:rPr>
          <w:rFonts w:ascii="Times New Roman" w:eastAsia="Times New Roman" w:hAnsi="Times New Roman" w:cs="Times New Roman"/>
          <w:sz w:val="24"/>
          <w:szCs w:val="24"/>
          <w:lang w:eastAsia="en-GB"/>
        </w:rPr>
        <w:t>, 2013</w:t>
      </w:r>
      <w:r w:rsidR="000C2475">
        <w:rPr>
          <w:rFonts w:ascii="Times New Roman" w:eastAsia="Times New Roman" w:hAnsi="Times New Roman" w:cs="Times New Roman"/>
          <w:sz w:val="24"/>
          <w:szCs w:val="24"/>
          <w:lang w:eastAsia="en-GB"/>
        </w:rPr>
        <w:t>; Chadwick et al</w:t>
      </w:r>
      <w:r w:rsidR="0003447C">
        <w:rPr>
          <w:rFonts w:ascii="Times New Roman" w:eastAsia="Times New Roman" w:hAnsi="Times New Roman" w:cs="Times New Roman"/>
          <w:sz w:val="24"/>
          <w:szCs w:val="24"/>
          <w:lang w:eastAsia="en-GB"/>
        </w:rPr>
        <w:t>, 2009</w:t>
      </w:r>
      <w:r w:rsidR="000C2475">
        <w:rPr>
          <w:rFonts w:ascii="Times New Roman" w:eastAsia="Times New Roman" w:hAnsi="Times New Roman" w:cs="Times New Roman"/>
          <w:sz w:val="24"/>
          <w:szCs w:val="24"/>
          <w:lang w:eastAsia="en-GB"/>
        </w:rPr>
        <w:t>; Paget &amp; Ellett, 2014</w:t>
      </w:r>
      <w:r w:rsidR="004D263A">
        <w:rPr>
          <w:rFonts w:ascii="Times New Roman" w:eastAsia="Times New Roman" w:hAnsi="Times New Roman" w:cs="Times New Roman"/>
          <w:sz w:val="24"/>
          <w:szCs w:val="24"/>
          <w:lang w:eastAsia="en-GB"/>
        </w:rPr>
        <w:t>)</w:t>
      </w:r>
      <w:r w:rsidR="00DD609F">
        <w:rPr>
          <w:rFonts w:ascii="Times New Roman" w:eastAsia="Times New Roman" w:hAnsi="Times New Roman" w:cs="Times New Roman"/>
          <w:sz w:val="24"/>
          <w:szCs w:val="24"/>
          <w:lang w:eastAsia="en-GB"/>
        </w:rPr>
        <w:t xml:space="preserve">.  </w:t>
      </w:r>
      <w:r w:rsidR="004D263A">
        <w:rPr>
          <w:rFonts w:ascii="Times New Roman" w:eastAsia="Times New Roman" w:hAnsi="Times New Roman" w:cs="Times New Roman"/>
          <w:sz w:val="24"/>
          <w:szCs w:val="24"/>
          <w:lang w:eastAsia="en-GB"/>
        </w:rPr>
        <w:t>Future research should therefore examine the extent to which mindfulness</w:t>
      </w:r>
      <w:r w:rsidR="00C022F2">
        <w:rPr>
          <w:rFonts w:ascii="Times New Roman" w:eastAsia="Times New Roman" w:hAnsi="Times New Roman" w:cs="Times New Roman"/>
          <w:sz w:val="24"/>
          <w:szCs w:val="24"/>
          <w:lang w:eastAsia="en-GB"/>
        </w:rPr>
        <w:t>-based</w:t>
      </w:r>
      <w:r w:rsidR="004D263A">
        <w:rPr>
          <w:rFonts w:ascii="Times New Roman" w:eastAsia="Times New Roman" w:hAnsi="Times New Roman" w:cs="Times New Roman"/>
          <w:sz w:val="24"/>
          <w:szCs w:val="24"/>
          <w:lang w:eastAsia="en-GB"/>
        </w:rPr>
        <w:t xml:space="preserve"> interventions impact on these important cognitive and emotional processes</w:t>
      </w:r>
      <w:r w:rsidR="00114B5B">
        <w:rPr>
          <w:rFonts w:ascii="Times New Roman" w:eastAsia="Times New Roman" w:hAnsi="Times New Roman" w:cs="Times New Roman"/>
          <w:sz w:val="24"/>
          <w:szCs w:val="24"/>
          <w:lang w:eastAsia="en-GB"/>
        </w:rPr>
        <w:t xml:space="preserve">.  </w:t>
      </w:r>
      <w:r w:rsidR="00D628CE">
        <w:rPr>
          <w:rFonts w:ascii="Times New Roman" w:eastAsia="Times New Roman" w:hAnsi="Times New Roman" w:cs="Times New Roman"/>
          <w:sz w:val="24"/>
          <w:szCs w:val="24"/>
          <w:lang w:eastAsia="en-GB"/>
        </w:rPr>
        <w:t>Finally,</w:t>
      </w:r>
      <w:r w:rsidR="004D263A">
        <w:rPr>
          <w:rFonts w:ascii="Times New Roman" w:eastAsia="Times New Roman" w:hAnsi="Times New Roman" w:cs="Times New Roman"/>
          <w:sz w:val="24"/>
          <w:szCs w:val="24"/>
          <w:lang w:eastAsia="en-GB"/>
        </w:rPr>
        <w:t xml:space="preserve"> the study employed a </w:t>
      </w:r>
      <w:r w:rsidR="00C15FAC">
        <w:rPr>
          <w:rFonts w:ascii="Times New Roman" w:eastAsia="Times New Roman" w:hAnsi="Times New Roman" w:cs="Times New Roman"/>
          <w:sz w:val="24"/>
          <w:szCs w:val="24"/>
          <w:lang w:eastAsia="en-GB"/>
        </w:rPr>
        <w:t>non-clinical</w:t>
      </w:r>
      <w:r w:rsidR="004D263A">
        <w:rPr>
          <w:rFonts w:ascii="Times New Roman" w:eastAsia="Times New Roman" w:hAnsi="Times New Roman" w:cs="Times New Roman"/>
          <w:sz w:val="24"/>
          <w:szCs w:val="24"/>
          <w:lang w:eastAsia="en-GB"/>
        </w:rPr>
        <w:t xml:space="preserve"> sample</w:t>
      </w:r>
      <w:r w:rsidR="00B26B2E">
        <w:rPr>
          <w:rFonts w:ascii="Times New Roman" w:eastAsia="Times New Roman" w:hAnsi="Times New Roman" w:cs="Times New Roman"/>
          <w:sz w:val="24"/>
          <w:szCs w:val="24"/>
          <w:lang w:eastAsia="en-GB"/>
        </w:rPr>
        <w:t xml:space="preserve">, therefore further research is needed to determine whether our findings generalise to individuals with clinical paranoia.  </w:t>
      </w:r>
    </w:p>
    <w:p w14:paraId="72BC0F48" w14:textId="77777777" w:rsidR="000A798F" w:rsidRDefault="000A798F" w:rsidP="000A798F">
      <w:pPr>
        <w:spacing w:after="0" w:line="480" w:lineRule="auto"/>
        <w:jc w:val="center"/>
        <w:rPr>
          <w:rFonts w:ascii="Times New Roman" w:eastAsia="Times New Roman" w:hAnsi="Times New Roman" w:cs="Times New Roman"/>
          <w:b/>
          <w:sz w:val="24"/>
          <w:szCs w:val="24"/>
          <w:lang w:val="sv-FI" w:eastAsia="en-GB"/>
        </w:rPr>
      </w:pPr>
    </w:p>
    <w:p w14:paraId="5ACD1660" w14:textId="77777777" w:rsidR="000C456B" w:rsidRDefault="000C456B" w:rsidP="000A798F">
      <w:pPr>
        <w:spacing w:after="0" w:line="480" w:lineRule="auto"/>
        <w:jc w:val="center"/>
        <w:rPr>
          <w:rFonts w:ascii="Times New Roman" w:eastAsia="Times New Roman" w:hAnsi="Times New Roman" w:cs="Times New Roman"/>
          <w:b/>
          <w:sz w:val="24"/>
          <w:szCs w:val="24"/>
          <w:lang w:val="sv-FI" w:eastAsia="en-GB"/>
        </w:rPr>
      </w:pPr>
    </w:p>
    <w:p w14:paraId="08E04C53" w14:textId="77777777" w:rsidR="000C456B" w:rsidRDefault="000C456B" w:rsidP="000A798F">
      <w:pPr>
        <w:spacing w:after="0" w:line="480" w:lineRule="auto"/>
        <w:jc w:val="center"/>
        <w:rPr>
          <w:rFonts w:ascii="Times New Roman" w:eastAsia="Times New Roman" w:hAnsi="Times New Roman" w:cs="Times New Roman"/>
          <w:b/>
          <w:sz w:val="24"/>
          <w:szCs w:val="24"/>
          <w:lang w:val="sv-FI" w:eastAsia="en-GB"/>
        </w:rPr>
      </w:pPr>
    </w:p>
    <w:p w14:paraId="1FDCD1C3" w14:textId="77777777" w:rsidR="000C456B" w:rsidRDefault="000C456B" w:rsidP="000A798F">
      <w:pPr>
        <w:spacing w:after="0" w:line="480" w:lineRule="auto"/>
        <w:jc w:val="center"/>
        <w:rPr>
          <w:rFonts w:ascii="Times New Roman" w:eastAsia="Times New Roman" w:hAnsi="Times New Roman" w:cs="Times New Roman"/>
          <w:b/>
          <w:sz w:val="24"/>
          <w:szCs w:val="24"/>
          <w:lang w:val="sv-FI" w:eastAsia="en-GB"/>
        </w:rPr>
      </w:pPr>
    </w:p>
    <w:p w14:paraId="7567F5DC" w14:textId="77777777" w:rsidR="000C456B" w:rsidRDefault="000C456B" w:rsidP="000A798F">
      <w:pPr>
        <w:spacing w:after="0" w:line="480" w:lineRule="auto"/>
        <w:jc w:val="center"/>
        <w:rPr>
          <w:rFonts w:ascii="Times New Roman" w:eastAsia="Times New Roman" w:hAnsi="Times New Roman" w:cs="Times New Roman"/>
          <w:b/>
          <w:sz w:val="24"/>
          <w:szCs w:val="24"/>
          <w:lang w:val="sv-FI" w:eastAsia="en-GB"/>
        </w:rPr>
      </w:pPr>
    </w:p>
    <w:p w14:paraId="4C3FB490" w14:textId="3BC50DA0" w:rsidR="00A07EAF" w:rsidRDefault="000A798F" w:rsidP="000C456B">
      <w:pPr>
        <w:spacing w:after="0" w:line="480" w:lineRule="auto"/>
        <w:rPr>
          <w:rFonts w:ascii="Times New Roman" w:eastAsia="Times New Roman" w:hAnsi="Times New Roman" w:cs="Times New Roman"/>
          <w:b/>
          <w:sz w:val="24"/>
          <w:szCs w:val="24"/>
          <w:lang w:val="sv-FI" w:eastAsia="en-GB"/>
        </w:rPr>
      </w:pPr>
      <w:r>
        <w:rPr>
          <w:rFonts w:ascii="Times New Roman" w:eastAsia="Times New Roman" w:hAnsi="Times New Roman" w:cs="Times New Roman"/>
          <w:b/>
          <w:sz w:val="24"/>
          <w:szCs w:val="24"/>
          <w:lang w:val="sv-FI" w:eastAsia="en-GB"/>
        </w:rPr>
        <w:lastRenderedPageBreak/>
        <w:t>Ethics</w:t>
      </w:r>
    </w:p>
    <w:p w14:paraId="11A87D9B" w14:textId="3F9FDBB2" w:rsidR="000A798F" w:rsidRDefault="000A798F" w:rsidP="000C456B">
      <w:pPr>
        <w:spacing w:after="0" w:line="480" w:lineRule="auto"/>
        <w:rPr>
          <w:rFonts w:ascii="Times New Roman" w:eastAsia="Times New Roman" w:hAnsi="Times New Roman" w:cs="Times New Roman"/>
          <w:sz w:val="24"/>
          <w:szCs w:val="24"/>
          <w:lang w:val="sv-FI" w:eastAsia="en-GB"/>
        </w:rPr>
      </w:pPr>
      <w:r w:rsidRPr="000A798F">
        <w:rPr>
          <w:rFonts w:ascii="Times New Roman" w:eastAsia="Times New Roman" w:hAnsi="Times New Roman" w:cs="Times New Roman"/>
          <w:sz w:val="24"/>
          <w:szCs w:val="24"/>
          <w:lang w:val="sv-FI" w:eastAsia="en-GB"/>
        </w:rPr>
        <w:t>The study was approved by the University of Surrey ethics committee. Online informed consent was gained from each participant prior to beginning the study. The study adhered to the ethical guidelines for internet-mediated research published by the British Psychological Society (BPS; 2013).</w:t>
      </w:r>
    </w:p>
    <w:p w14:paraId="304FF8D3" w14:textId="77777777" w:rsidR="000C456B" w:rsidRDefault="000C456B" w:rsidP="000C456B">
      <w:pPr>
        <w:spacing w:after="0" w:line="480" w:lineRule="auto"/>
        <w:rPr>
          <w:rFonts w:ascii="Times New Roman" w:eastAsia="Times New Roman" w:hAnsi="Times New Roman" w:cs="Times New Roman"/>
          <w:sz w:val="24"/>
          <w:szCs w:val="24"/>
          <w:lang w:val="sv-FI" w:eastAsia="en-GB"/>
        </w:rPr>
      </w:pPr>
    </w:p>
    <w:p w14:paraId="070992E5" w14:textId="78D3424D" w:rsidR="000C456B" w:rsidRDefault="000C456B" w:rsidP="000C456B">
      <w:pPr>
        <w:spacing w:after="0" w:line="480" w:lineRule="auto"/>
        <w:rPr>
          <w:rFonts w:ascii="Times New Roman" w:eastAsia="Times New Roman" w:hAnsi="Times New Roman" w:cs="Times New Roman"/>
          <w:b/>
          <w:sz w:val="24"/>
          <w:szCs w:val="24"/>
          <w:lang w:val="sv-FI" w:eastAsia="en-GB"/>
        </w:rPr>
      </w:pPr>
      <w:r>
        <w:rPr>
          <w:rFonts w:ascii="Times New Roman" w:eastAsia="Times New Roman" w:hAnsi="Times New Roman" w:cs="Times New Roman"/>
          <w:b/>
          <w:sz w:val="24"/>
          <w:szCs w:val="24"/>
          <w:lang w:val="sv-FI" w:eastAsia="en-GB"/>
        </w:rPr>
        <w:t>Conflict of Interest</w:t>
      </w:r>
    </w:p>
    <w:p w14:paraId="1554FF4F" w14:textId="5BA3848C" w:rsidR="000C456B" w:rsidRPr="000C456B" w:rsidRDefault="000C456B" w:rsidP="000C456B">
      <w:pPr>
        <w:spacing w:after="0" w:line="480" w:lineRule="auto"/>
        <w:rPr>
          <w:rFonts w:ascii="Times New Roman" w:eastAsia="Times New Roman" w:hAnsi="Times New Roman" w:cs="Times New Roman"/>
          <w:sz w:val="24"/>
          <w:szCs w:val="24"/>
          <w:lang w:val="sv-FI" w:eastAsia="en-GB"/>
        </w:rPr>
      </w:pPr>
      <w:r>
        <w:rPr>
          <w:rFonts w:ascii="Times New Roman" w:eastAsia="Times New Roman" w:hAnsi="Times New Roman" w:cs="Times New Roman"/>
          <w:sz w:val="24"/>
          <w:szCs w:val="24"/>
          <w:lang w:val="sv-FI" w:eastAsia="en-GB"/>
        </w:rPr>
        <w:t>The authors declare there are no conflicts of interest.</w:t>
      </w:r>
    </w:p>
    <w:p w14:paraId="1E027E15" w14:textId="77777777" w:rsidR="000A798F" w:rsidRDefault="000A798F" w:rsidP="000A798F">
      <w:pPr>
        <w:spacing w:after="0" w:line="480" w:lineRule="auto"/>
        <w:ind w:firstLine="720"/>
        <w:rPr>
          <w:rFonts w:ascii="Times New Roman" w:eastAsia="Times New Roman" w:hAnsi="Times New Roman" w:cs="Times New Roman"/>
          <w:sz w:val="24"/>
          <w:szCs w:val="24"/>
          <w:lang w:val="sv-FI" w:eastAsia="en-GB"/>
        </w:rPr>
      </w:pPr>
    </w:p>
    <w:p w14:paraId="60AB9B22" w14:textId="326B4756" w:rsidR="000A798F" w:rsidRDefault="000A798F" w:rsidP="000C456B">
      <w:pPr>
        <w:spacing w:after="0" w:line="480" w:lineRule="auto"/>
        <w:rPr>
          <w:rFonts w:ascii="Times New Roman" w:eastAsia="Times New Roman" w:hAnsi="Times New Roman" w:cs="Times New Roman"/>
          <w:b/>
          <w:sz w:val="24"/>
          <w:szCs w:val="24"/>
          <w:lang w:val="sv-FI" w:eastAsia="en-GB"/>
        </w:rPr>
      </w:pPr>
      <w:r w:rsidRPr="000A798F">
        <w:rPr>
          <w:rFonts w:ascii="Times New Roman" w:eastAsia="Times New Roman" w:hAnsi="Times New Roman" w:cs="Times New Roman"/>
          <w:b/>
          <w:sz w:val="24"/>
          <w:szCs w:val="24"/>
          <w:lang w:val="sv-FI" w:eastAsia="en-GB"/>
        </w:rPr>
        <w:t>Author Contributions</w:t>
      </w:r>
    </w:p>
    <w:p w14:paraId="589C7BDE" w14:textId="58D8AF7D" w:rsidR="000A798F" w:rsidRDefault="000A798F" w:rsidP="000C456B">
      <w:pPr>
        <w:spacing w:after="0" w:line="480" w:lineRule="auto"/>
        <w:rPr>
          <w:rFonts w:ascii="Times New Roman" w:eastAsia="Times New Roman" w:hAnsi="Times New Roman" w:cs="Times New Roman"/>
          <w:sz w:val="24"/>
          <w:szCs w:val="24"/>
          <w:lang w:val="sv-FI" w:eastAsia="en-GB"/>
        </w:rPr>
      </w:pPr>
      <w:r>
        <w:rPr>
          <w:rFonts w:ascii="Times New Roman" w:eastAsia="Times New Roman" w:hAnsi="Times New Roman" w:cs="Times New Roman"/>
          <w:sz w:val="24"/>
          <w:szCs w:val="24"/>
          <w:lang w:val="sv-FI" w:eastAsia="en-GB"/>
        </w:rPr>
        <w:t xml:space="preserve">RS: </w:t>
      </w:r>
      <w:r w:rsidRPr="000A798F">
        <w:rPr>
          <w:rFonts w:ascii="Times New Roman" w:eastAsia="Times New Roman" w:hAnsi="Times New Roman" w:cs="Times New Roman"/>
          <w:sz w:val="24"/>
          <w:szCs w:val="24"/>
          <w:lang w:val="sv-FI" w:eastAsia="en-GB"/>
        </w:rPr>
        <w:t>designed and e</w:t>
      </w:r>
      <w:r w:rsidR="003D3409">
        <w:rPr>
          <w:rFonts w:ascii="Times New Roman" w:eastAsia="Times New Roman" w:hAnsi="Times New Roman" w:cs="Times New Roman"/>
          <w:sz w:val="24"/>
          <w:szCs w:val="24"/>
          <w:lang w:val="sv-FI" w:eastAsia="en-GB"/>
        </w:rPr>
        <w:t>xecuted the study, assisted with</w:t>
      </w:r>
      <w:r w:rsidRPr="000A798F">
        <w:rPr>
          <w:rFonts w:ascii="Times New Roman" w:eastAsia="Times New Roman" w:hAnsi="Times New Roman" w:cs="Times New Roman"/>
          <w:sz w:val="24"/>
          <w:szCs w:val="24"/>
          <w:lang w:val="sv-FI" w:eastAsia="en-GB"/>
        </w:rPr>
        <w:t xml:space="preserve"> the data analyses, and wrote the paper</w:t>
      </w:r>
      <w:r>
        <w:rPr>
          <w:rFonts w:ascii="Times New Roman" w:eastAsia="Times New Roman" w:hAnsi="Times New Roman" w:cs="Times New Roman"/>
          <w:sz w:val="24"/>
          <w:szCs w:val="24"/>
          <w:lang w:val="sv-FI" w:eastAsia="en-GB"/>
        </w:rPr>
        <w:t xml:space="preserve">. </w:t>
      </w:r>
      <w:r w:rsidR="006A3EF3">
        <w:rPr>
          <w:rFonts w:ascii="Times New Roman" w:eastAsia="Times New Roman" w:hAnsi="Times New Roman" w:cs="Times New Roman"/>
          <w:sz w:val="24"/>
          <w:szCs w:val="24"/>
          <w:lang w:val="sv-FI" w:eastAsia="en-GB"/>
        </w:rPr>
        <w:t xml:space="preserve">CS: </w:t>
      </w:r>
      <w:r w:rsidR="006A3EF3" w:rsidRPr="000A798F">
        <w:rPr>
          <w:rFonts w:ascii="Times New Roman" w:eastAsia="Times New Roman" w:hAnsi="Times New Roman" w:cs="Times New Roman"/>
          <w:sz w:val="24"/>
          <w:szCs w:val="24"/>
          <w:lang w:val="sv-FI" w:eastAsia="en-GB"/>
        </w:rPr>
        <w:t>collaborated with the design</w:t>
      </w:r>
      <w:r w:rsidR="006A3EF3">
        <w:rPr>
          <w:rFonts w:ascii="Times New Roman" w:eastAsia="Times New Roman" w:hAnsi="Times New Roman" w:cs="Times New Roman"/>
          <w:sz w:val="24"/>
          <w:szCs w:val="24"/>
          <w:lang w:val="sv-FI" w:eastAsia="en-GB"/>
        </w:rPr>
        <w:t xml:space="preserve">, data analyses, </w:t>
      </w:r>
      <w:r w:rsidR="006A3EF3" w:rsidRPr="000A798F">
        <w:rPr>
          <w:rFonts w:ascii="Times New Roman" w:eastAsia="Times New Roman" w:hAnsi="Times New Roman" w:cs="Times New Roman"/>
          <w:sz w:val="24"/>
          <w:szCs w:val="24"/>
          <w:lang w:val="sv-FI" w:eastAsia="en-GB"/>
        </w:rPr>
        <w:t xml:space="preserve">writing </w:t>
      </w:r>
      <w:r w:rsidR="006A3EF3">
        <w:rPr>
          <w:rFonts w:ascii="Times New Roman" w:eastAsia="Times New Roman" w:hAnsi="Times New Roman" w:cs="Times New Roman"/>
          <w:sz w:val="24"/>
          <w:szCs w:val="24"/>
          <w:lang w:val="sv-FI" w:eastAsia="en-GB"/>
        </w:rPr>
        <w:t xml:space="preserve">up </w:t>
      </w:r>
      <w:r w:rsidR="006A3EF3" w:rsidRPr="000A798F">
        <w:rPr>
          <w:rFonts w:ascii="Times New Roman" w:eastAsia="Times New Roman" w:hAnsi="Times New Roman" w:cs="Times New Roman"/>
          <w:sz w:val="24"/>
          <w:szCs w:val="24"/>
          <w:lang w:val="sv-FI" w:eastAsia="en-GB"/>
        </w:rPr>
        <w:t>of the study and the editing of the final manuscript</w:t>
      </w:r>
      <w:r w:rsidR="006A3EF3">
        <w:rPr>
          <w:rFonts w:ascii="Times New Roman" w:eastAsia="Times New Roman" w:hAnsi="Times New Roman" w:cs="Times New Roman"/>
          <w:sz w:val="24"/>
          <w:szCs w:val="24"/>
          <w:lang w:val="sv-FI" w:eastAsia="en-GB"/>
        </w:rPr>
        <w:t xml:space="preserve">.  </w:t>
      </w:r>
      <w:r>
        <w:rPr>
          <w:rFonts w:ascii="Times New Roman" w:eastAsia="Times New Roman" w:hAnsi="Times New Roman" w:cs="Times New Roman"/>
          <w:sz w:val="24"/>
          <w:szCs w:val="24"/>
          <w:lang w:val="sv-FI" w:eastAsia="en-GB"/>
        </w:rPr>
        <w:t>KC: collaborated with the design and the editing of the final manuscript</w:t>
      </w:r>
      <w:r w:rsidRPr="000A798F">
        <w:rPr>
          <w:rFonts w:ascii="Times New Roman" w:eastAsia="Times New Roman" w:hAnsi="Times New Roman" w:cs="Times New Roman"/>
          <w:sz w:val="24"/>
          <w:szCs w:val="24"/>
          <w:lang w:val="sv-FI" w:eastAsia="en-GB"/>
        </w:rPr>
        <w:t>.</w:t>
      </w:r>
      <w:r w:rsidR="009232B2">
        <w:rPr>
          <w:rFonts w:ascii="Times New Roman" w:eastAsia="Times New Roman" w:hAnsi="Times New Roman" w:cs="Times New Roman"/>
          <w:sz w:val="24"/>
          <w:szCs w:val="24"/>
          <w:lang w:val="sv-FI" w:eastAsia="en-GB"/>
        </w:rPr>
        <w:t xml:space="preserve"> </w:t>
      </w:r>
      <w:r w:rsidR="006A3EF3">
        <w:rPr>
          <w:rFonts w:ascii="Times New Roman" w:eastAsia="Times New Roman" w:hAnsi="Times New Roman" w:cs="Times New Roman"/>
          <w:sz w:val="24"/>
          <w:szCs w:val="24"/>
          <w:lang w:val="sv-FI" w:eastAsia="en-GB"/>
        </w:rPr>
        <w:t xml:space="preserve">MH: collaborated with the design and editing of the final manuscript.  </w:t>
      </w:r>
      <w:r w:rsidR="009232B2" w:rsidRPr="009232B2">
        <w:rPr>
          <w:rFonts w:ascii="Times New Roman" w:eastAsia="Times New Roman" w:hAnsi="Times New Roman" w:cs="Times New Roman"/>
          <w:sz w:val="24"/>
          <w:szCs w:val="24"/>
          <w:lang w:val="sv-FI" w:eastAsia="en-GB"/>
        </w:rPr>
        <w:t>LE: collaborated with the design</w:t>
      </w:r>
      <w:r w:rsidR="006A3EF3">
        <w:rPr>
          <w:rFonts w:ascii="Times New Roman" w:eastAsia="Times New Roman" w:hAnsi="Times New Roman" w:cs="Times New Roman"/>
          <w:sz w:val="24"/>
          <w:szCs w:val="24"/>
          <w:lang w:val="sv-FI" w:eastAsia="en-GB"/>
        </w:rPr>
        <w:t xml:space="preserve">, data analyses, </w:t>
      </w:r>
      <w:r w:rsidR="009232B2" w:rsidRPr="009232B2">
        <w:rPr>
          <w:rFonts w:ascii="Times New Roman" w:eastAsia="Times New Roman" w:hAnsi="Times New Roman" w:cs="Times New Roman"/>
          <w:sz w:val="24"/>
          <w:szCs w:val="24"/>
          <w:lang w:val="sv-FI" w:eastAsia="en-GB"/>
        </w:rPr>
        <w:t xml:space="preserve">writing </w:t>
      </w:r>
      <w:r w:rsidR="006A3EF3">
        <w:rPr>
          <w:rFonts w:ascii="Times New Roman" w:eastAsia="Times New Roman" w:hAnsi="Times New Roman" w:cs="Times New Roman"/>
          <w:sz w:val="24"/>
          <w:szCs w:val="24"/>
          <w:lang w:val="sv-FI" w:eastAsia="en-GB"/>
        </w:rPr>
        <w:t xml:space="preserve">up </w:t>
      </w:r>
      <w:r w:rsidR="009232B2" w:rsidRPr="009232B2">
        <w:rPr>
          <w:rFonts w:ascii="Times New Roman" w:eastAsia="Times New Roman" w:hAnsi="Times New Roman" w:cs="Times New Roman"/>
          <w:sz w:val="24"/>
          <w:szCs w:val="24"/>
          <w:lang w:val="sv-FI" w:eastAsia="en-GB"/>
        </w:rPr>
        <w:t>of the study and the editing of the final manuscript.</w:t>
      </w:r>
    </w:p>
    <w:p w14:paraId="33087A2F" w14:textId="77777777" w:rsidR="000A798F" w:rsidRDefault="000A798F" w:rsidP="000A798F">
      <w:pPr>
        <w:spacing w:after="0" w:line="480" w:lineRule="auto"/>
        <w:ind w:firstLine="720"/>
        <w:rPr>
          <w:rFonts w:ascii="Times New Roman" w:eastAsia="Times New Roman" w:hAnsi="Times New Roman" w:cs="Times New Roman"/>
          <w:sz w:val="24"/>
          <w:szCs w:val="24"/>
          <w:lang w:val="sv-FI" w:eastAsia="en-GB"/>
        </w:rPr>
      </w:pPr>
    </w:p>
    <w:p w14:paraId="5EB1A9D3" w14:textId="77777777" w:rsidR="00B75C7F" w:rsidRDefault="00B75C7F" w:rsidP="00905E5D">
      <w:pPr>
        <w:spacing w:after="0" w:line="480" w:lineRule="auto"/>
        <w:jc w:val="center"/>
        <w:rPr>
          <w:rFonts w:ascii="Times New Roman" w:eastAsia="Times New Roman" w:hAnsi="Times New Roman" w:cs="Times New Roman"/>
          <w:b/>
          <w:sz w:val="24"/>
          <w:szCs w:val="24"/>
          <w:lang w:val="sv-FI" w:eastAsia="en-GB"/>
        </w:rPr>
      </w:pPr>
    </w:p>
    <w:p w14:paraId="60CCDBFE" w14:textId="77777777" w:rsidR="00B75C7F" w:rsidRDefault="00B75C7F" w:rsidP="00905E5D">
      <w:pPr>
        <w:spacing w:after="0" w:line="480" w:lineRule="auto"/>
        <w:jc w:val="center"/>
        <w:rPr>
          <w:rFonts w:ascii="Times New Roman" w:eastAsia="Times New Roman" w:hAnsi="Times New Roman" w:cs="Times New Roman"/>
          <w:b/>
          <w:sz w:val="24"/>
          <w:szCs w:val="24"/>
          <w:lang w:val="sv-FI" w:eastAsia="en-GB"/>
        </w:rPr>
      </w:pPr>
    </w:p>
    <w:p w14:paraId="1C2CA502" w14:textId="77777777" w:rsidR="006D4A3A" w:rsidRDefault="006D4A3A">
      <w:pPr>
        <w:rPr>
          <w:rFonts w:ascii="Times New Roman" w:eastAsia="Times New Roman" w:hAnsi="Times New Roman" w:cs="Times New Roman"/>
          <w:b/>
          <w:sz w:val="24"/>
          <w:szCs w:val="24"/>
          <w:lang w:val="sv-FI" w:eastAsia="en-GB"/>
        </w:rPr>
      </w:pPr>
      <w:r>
        <w:rPr>
          <w:rFonts w:ascii="Times New Roman" w:eastAsia="Times New Roman" w:hAnsi="Times New Roman" w:cs="Times New Roman"/>
          <w:b/>
          <w:sz w:val="24"/>
          <w:szCs w:val="24"/>
          <w:lang w:val="sv-FI" w:eastAsia="en-GB"/>
        </w:rPr>
        <w:br w:type="page"/>
      </w:r>
    </w:p>
    <w:p w14:paraId="5F58BD6B" w14:textId="471217EC" w:rsidR="00D47108" w:rsidRPr="00F97CEE" w:rsidRDefault="009A1C45" w:rsidP="00905E5D">
      <w:pPr>
        <w:spacing w:after="0" w:line="480" w:lineRule="auto"/>
        <w:jc w:val="center"/>
        <w:rPr>
          <w:rFonts w:ascii="Times New Roman" w:eastAsia="Times New Roman" w:hAnsi="Times New Roman" w:cs="Times New Roman"/>
          <w:b/>
          <w:sz w:val="24"/>
          <w:szCs w:val="24"/>
          <w:lang w:val="sv-FI" w:eastAsia="en-GB"/>
        </w:rPr>
      </w:pPr>
      <w:r w:rsidRPr="00F97CEE">
        <w:rPr>
          <w:rFonts w:ascii="Times New Roman" w:eastAsia="Times New Roman" w:hAnsi="Times New Roman" w:cs="Times New Roman"/>
          <w:b/>
          <w:sz w:val="24"/>
          <w:szCs w:val="24"/>
          <w:lang w:val="sv-FI" w:eastAsia="en-GB"/>
        </w:rPr>
        <w:lastRenderedPageBreak/>
        <w:t>References</w:t>
      </w:r>
    </w:p>
    <w:p w14:paraId="50A03BF7" w14:textId="3EDED40C" w:rsidR="00AB7FDD" w:rsidRPr="00B75C7F" w:rsidRDefault="00AB7FDD" w:rsidP="00077DBC">
      <w:pPr>
        <w:autoSpaceDE w:val="0"/>
        <w:autoSpaceDN w:val="0"/>
        <w:adjustRightInd w:val="0"/>
        <w:spacing w:after="0" w:line="480" w:lineRule="auto"/>
        <w:rPr>
          <w:rFonts w:ascii="Times New Roman" w:hAnsi="Times New Roman" w:cs="Times New Roman"/>
          <w:sz w:val="24"/>
          <w:szCs w:val="24"/>
        </w:rPr>
      </w:pPr>
      <w:r w:rsidRPr="00B75C7F">
        <w:rPr>
          <w:rFonts w:ascii="Times New Roman" w:hAnsi="Times New Roman" w:cs="Times New Roman"/>
          <w:sz w:val="24"/>
          <w:szCs w:val="24"/>
        </w:rPr>
        <w:t>Abba</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N</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Chadwick</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D</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J</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&amp; Stevenson</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AE6C20"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(2008). </w:t>
      </w:r>
      <w:proofErr w:type="gramStart"/>
      <w:r w:rsidRPr="00B75C7F">
        <w:rPr>
          <w:rFonts w:ascii="Times New Roman" w:hAnsi="Times New Roman" w:cs="Times New Roman"/>
          <w:sz w:val="24"/>
          <w:szCs w:val="24"/>
        </w:rPr>
        <w:t>Responding</w:t>
      </w:r>
      <w:proofErr w:type="gramEnd"/>
      <w:r w:rsidRPr="00B75C7F">
        <w:rPr>
          <w:rFonts w:ascii="Times New Roman" w:hAnsi="Times New Roman" w:cs="Times New Roman"/>
          <w:sz w:val="24"/>
          <w:szCs w:val="24"/>
        </w:rPr>
        <w:t xml:space="preserve"> mindfully to distressing psychosis: A Grounded Theory Analysis. </w:t>
      </w:r>
      <w:r w:rsidRPr="00B75C7F">
        <w:rPr>
          <w:rFonts w:ascii="Times New Roman" w:hAnsi="Times New Roman" w:cs="Times New Roman"/>
          <w:i/>
          <w:color w:val="000000"/>
          <w:sz w:val="24"/>
          <w:szCs w:val="24"/>
        </w:rPr>
        <w:t>Psychotherapy Research</w:t>
      </w:r>
      <w:r w:rsidRPr="00B75C7F">
        <w:rPr>
          <w:rFonts w:ascii="Times New Roman" w:hAnsi="Times New Roman" w:cs="Times New Roman"/>
          <w:color w:val="000000"/>
          <w:sz w:val="24"/>
          <w:szCs w:val="24"/>
        </w:rPr>
        <w:t>, 18, 77-87.</w:t>
      </w:r>
    </w:p>
    <w:p w14:paraId="68BDB39B" w14:textId="77777777" w:rsidR="00AB7FDD" w:rsidRPr="00B75C7F" w:rsidRDefault="00AB7FDD" w:rsidP="00077DBC">
      <w:pPr>
        <w:spacing w:after="0" w:line="480" w:lineRule="auto"/>
        <w:rPr>
          <w:rFonts w:ascii="Times New Roman" w:hAnsi="Times New Roman" w:cs="Times New Roman"/>
          <w:sz w:val="24"/>
          <w:szCs w:val="24"/>
        </w:rPr>
      </w:pPr>
    </w:p>
    <w:p w14:paraId="2F7BEDAB" w14:textId="571F4EEC"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Allen-Crooks</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AE6C20" w:rsidRPr="00B75C7F">
        <w:rPr>
          <w:rFonts w:ascii="Times New Roman" w:hAnsi="Times New Roman" w:cs="Times New Roman"/>
          <w:sz w:val="24"/>
          <w:szCs w:val="24"/>
        </w:rPr>
        <w:t xml:space="preserve">&amp; </w:t>
      </w:r>
      <w:r w:rsidRPr="00B75C7F">
        <w:rPr>
          <w:rFonts w:ascii="Times New Roman" w:hAnsi="Times New Roman" w:cs="Times New Roman"/>
          <w:sz w:val="24"/>
          <w:szCs w:val="24"/>
        </w:rPr>
        <w:t>Ellett</w:t>
      </w:r>
      <w:r w:rsidR="00AE6C20"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AE6C20" w:rsidRPr="00B75C7F">
        <w:rPr>
          <w:rFonts w:ascii="Times New Roman" w:hAnsi="Times New Roman" w:cs="Times New Roman"/>
          <w:sz w:val="24"/>
          <w:szCs w:val="24"/>
        </w:rPr>
        <w:t xml:space="preserve"> (2014).</w:t>
      </w:r>
      <w:r w:rsidRPr="00B75C7F">
        <w:rPr>
          <w:rFonts w:ascii="Times New Roman" w:hAnsi="Times New Roman" w:cs="Times New Roman"/>
          <w:sz w:val="24"/>
          <w:szCs w:val="24"/>
        </w:rPr>
        <w:t xml:space="preserve"> Naturalistic change in nonclinical paranoid experiences. </w:t>
      </w:r>
      <w:r w:rsidR="00AE6C20" w:rsidRPr="00B75C7F">
        <w:rPr>
          <w:rFonts w:ascii="Times New Roman" w:hAnsi="Times New Roman" w:cs="Times New Roman"/>
          <w:i/>
          <w:sz w:val="24"/>
          <w:szCs w:val="24"/>
        </w:rPr>
        <w:t>Behav</w:t>
      </w:r>
      <w:r w:rsidR="0029046A" w:rsidRPr="00B75C7F">
        <w:rPr>
          <w:rFonts w:ascii="Times New Roman" w:hAnsi="Times New Roman" w:cs="Times New Roman"/>
          <w:i/>
          <w:sz w:val="24"/>
          <w:szCs w:val="24"/>
        </w:rPr>
        <w:t>ioural and</w:t>
      </w:r>
      <w:r w:rsidR="00AE6C20" w:rsidRPr="00B75C7F">
        <w:rPr>
          <w:rFonts w:ascii="Times New Roman" w:hAnsi="Times New Roman" w:cs="Times New Roman"/>
          <w:i/>
          <w:sz w:val="24"/>
          <w:szCs w:val="24"/>
        </w:rPr>
        <w:t xml:space="preserve"> Cogn</w:t>
      </w:r>
      <w:r w:rsidR="0029046A" w:rsidRPr="00B75C7F">
        <w:rPr>
          <w:rFonts w:ascii="Times New Roman" w:hAnsi="Times New Roman" w:cs="Times New Roman"/>
          <w:i/>
          <w:sz w:val="24"/>
          <w:szCs w:val="24"/>
        </w:rPr>
        <w:t>itive</w:t>
      </w:r>
      <w:r w:rsidR="00AE6C20" w:rsidRPr="00B75C7F">
        <w:rPr>
          <w:rFonts w:ascii="Times New Roman" w:hAnsi="Times New Roman" w:cs="Times New Roman"/>
          <w:i/>
          <w:sz w:val="24"/>
          <w:szCs w:val="24"/>
        </w:rPr>
        <w:t xml:space="preserve"> Psychother</w:t>
      </w:r>
      <w:r w:rsidR="0029046A" w:rsidRPr="00B75C7F">
        <w:rPr>
          <w:rFonts w:ascii="Times New Roman" w:hAnsi="Times New Roman" w:cs="Times New Roman"/>
          <w:i/>
          <w:sz w:val="24"/>
          <w:szCs w:val="24"/>
        </w:rPr>
        <w:t>apy</w:t>
      </w:r>
      <w:r w:rsidR="00AE6C20" w:rsidRPr="00B75C7F">
        <w:rPr>
          <w:rFonts w:ascii="Times New Roman" w:hAnsi="Times New Roman" w:cs="Times New Roman"/>
          <w:sz w:val="24"/>
          <w:szCs w:val="24"/>
        </w:rPr>
        <w:t xml:space="preserve">, </w:t>
      </w:r>
      <w:r w:rsidRPr="00B75C7F">
        <w:rPr>
          <w:rFonts w:ascii="Times New Roman" w:hAnsi="Times New Roman" w:cs="Times New Roman"/>
          <w:sz w:val="24"/>
          <w:szCs w:val="24"/>
        </w:rPr>
        <w:t>42(5)</w:t>
      </w:r>
      <w:r w:rsidR="00AE6C20" w:rsidRPr="00B75C7F">
        <w:rPr>
          <w:rFonts w:ascii="Times New Roman" w:hAnsi="Times New Roman" w:cs="Times New Roman"/>
          <w:sz w:val="24"/>
          <w:szCs w:val="24"/>
        </w:rPr>
        <w:t xml:space="preserve">, </w:t>
      </w:r>
      <w:r w:rsidRPr="00B75C7F">
        <w:rPr>
          <w:rFonts w:ascii="Times New Roman" w:hAnsi="Times New Roman" w:cs="Times New Roman"/>
          <w:sz w:val="24"/>
          <w:szCs w:val="24"/>
        </w:rPr>
        <w:t>634-9.</w:t>
      </w:r>
    </w:p>
    <w:p w14:paraId="301C71C3" w14:textId="77777777" w:rsidR="00077DBC" w:rsidRPr="00B75C7F" w:rsidRDefault="00077DBC" w:rsidP="00077DBC">
      <w:pPr>
        <w:spacing w:after="0" w:line="480" w:lineRule="auto"/>
        <w:rPr>
          <w:rFonts w:ascii="Times New Roman" w:hAnsi="Times New Roman" w:cs="Times New Roman"/>
          <w:sz w:val="24"/>
          <w:szCs w:val="24"/>
        </w:rPr>
      </w:pPr>
    </w:p>
    <w:p w14:paraId="42D8AD8C" w14:textId="7319AE31"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Baer</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A. </w:t>
      </w:r>
      <w:r w:rsidR="00F0090B" w:rsidRPr="00B75C7F">
        <w:rPr>
          <w:rFonts w:ascii="Times New Roman" w:hAnsi="Times New Roman" w:cs="Times New Roman"/>
          <w:sz w:val="24"/>
          <w:szCs w:val="24"/>
        </w:rPr>
        <w:t xml:space="preserve">(2009). </w:t>
      </w:r>
      <w:r w:rsidRPr="00B75C7F">
        <w:rPr>
          <w:rFonts w:ascii="Times New Roman" w:hAnsi="Times New Roman" w:cs="Times New Roman"/>
          <w:sz w:val="24"/>
          <w:szCs w:val="24"/>
        </w:rPr>
        <w:t xml:space="preserve">Self-focused attention and mechanisms of change in mindfulness-based treatment. </w:t>
      </w:r>
      <w:r w:rsidR="00D576E3" w:rsidRPr="00B75C7F">
        <w:rPr>
          <w:rFonts w:ascii="Times New Roman" w:hAnsi="Times New Roman" w:cs="Times New Roman"/>
          <w:i/>
          <w:sz w:val="24"/>
          <w:szCs w:val="24"/>
        </w:rPr>
        <w:t>Cognitive Behaviour Therapy</w:t>
      </w:r>
      <w:r w:rsidR="00F0090B"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38 </w:t>
      </w:r>
      <w:proofErr w:type="spellStart"/>
      <w:r w:rsidRPr="00B75C7F">
        <w:rPr>
          <w:rFonts w:ascii="Times New Roman" w:hAnsi="Times New Roman" w:cs="Times New Roman"/>
          <w:sz w:val="24"/>
          <w:szCs w:val="24"/>
        </w:rPr>
        <w:t>Suppl</w:t>
      </w:r>
      <w:proofErr w:type="spellEnd"/>
      <w:r w:rsidRPr="00B75C7F">
        <w:rPr>
          <w:rFonts w:ascii="Times New Roman" w:hAnsi="Times New Roman" w:cs="Times New Roman"/>
          <w:sz w:val="24"/>
          <w:szCs w:val="24"/>
        </w:rPr>
        <w:t xml:space="preserve"> 1</w:t>
      </w:r>
      <w:proofErr w:type="gramStart"/>
      <w:r w:rsidR="00F0090B" w:rsidRPr="00B75C7F">
        <w:rPr>
          <w:rFonts w:ascii="Times New Roman" w:hAnsi="Times New Roman" w:cs="Times New Roman"/>
          <w:sz w:val="24"/>
          <w:szCs w:val="24"/>
        </w:rPr>
        <w:t>,</w:t>
      </w:r>
      <w:r w:rsidRPr="00B75C7F">
        <w:rPr>
          <w:rFonts w:ascii="Times New Roman" w:hAnsi="Times New Roman" w:cs="Times New Roman"/>
          <w:sz w:val="24"/>
          <w:szCs w:val="24"/>
        </w:rPr>
        <w:t>15</w:t>
      </w:r>
      <w:proofErr w:type="gramEnd"/>
      <w:r w:rsidRPr="00B75C7F">
        <w:rPr>
          <w:rFonts w:ascii="Times New Roman" w:hAnsi="Times New Roman" w:cs="Times New Roman"/>
          <w:sz w:val="24"/>
          <w:szCs w:val="24"/>
        </w:rPr>
        <w:t xml:space="preserve">-20. </w:t>
      </w:r>
    </w:p>
    <w:p w14:paraId="7F0C0B70" w14:textId="77777777" w:rsidR="00F33D89" w:rsidRPr="00B75C7F" w:rsidRDefault="00F33D89" w:rsidP="00077DBC">
      <w:pPr>
        <w:spacing w:after="0" w:line="480" w:lineRule="auto"/>
        <w:rPr>
          <w:rFonts w:ascii="Times New Roman" w:hAnsi="Times New Roman" w:cs="Times New Roman"/>
          <w:sz w:val="24"/>
          <w:szCs w:val="24"/>
        </w:rPr>
      </w:pPr>
    </w:p>
    <w:p w14:paraId="0D869E6B" w14:textId="1FC7EA3D"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Baer</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A</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Smith</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G</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T</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Hopkins</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Krietemeyer</w:t>
      </w:r>
      <w:proofErr w:type="spellEnd"/>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F0090B" w:rsidRPr="00B75C7F">
        <w:rPr>
          <w:rFonts w:ascii="Times New Roman" w:hAnsi="Times New Roman" w:cs="Times New Roman"/>
          <w:sz w:val="24"/>
          <w:szCs w:val="24"/>
        </w:rPr>
        <w:t xml:space="preserve">&amp; </w:t>
      </w:r>
      <w:r w:rsidRPr="00B75C7F">
        <w:rPr>
          <w:rFonts w:ascii="Times New Roman" w:hAnsi="Times New Roman" w:cs="Times New Roman"/>
          <w:sz w:val="24"/>
          <w:szCs w:val="24"/>
        </w:rPr>
        <w:t>Toney</w:t>
      </w:r>
      <w:r w:rsidR="00F0090B" w:rsidRPr="00B75C7F">
        <w:rPr>
          <w:rFonts w:ascii="Times New Roman" w:hAnsi="Times New Roman" w:cs="Times New Roman"/>
          <w:sz w:val="24"/>
          <w:szCs w:val="24"/>
        </w:rPr>
        <w:t>,</w:t>
      </w:r>
      <w:r w:rsidRPr="00B75C7F">
        <w:rPr>
          <w:rFonts w:ascii="Times New Roman" w:hAnsi="Times New Roman" w:cs="Times New Roman"/>
          <w:sz w:val="24"/>
          <w:szCs w:val="24"/>
        </w:rPr>
        <w:t xml:space="preserve"> L. </w:t>
      </w:r>
      <w:r w:rsidR="00F0090B" w:rsidRPr="00B75C7F">
        <w:rPr>
          <w:rFonts w:ascii="Times New Roman" w:hAnsi="Times New Roman" w:cs="Times New Roman"/>
          <w:sz w:val="24"/>
          <w:szCs w:val="24"/>
        </w:rPr>
        <w:t xml:space="preserve">(2006).  </w:t>
      </w:r>
      <w:r w:rsidRPr="00B75C7F">
        <w:rPr>
          <w:rFonts w:ascii="Times New Roman" w:hAnsi="Times New Roman" w:cs="Times New Roman"/>
          <w:sz w:val="24"/>
          <w:szCs w:val="24"/>
        </w:rPr>
        <w:t xml:space="preserve">Using self-report assessment methods to explore facets of mindfulness. </w:t>
      </w:r>
      <w:r w:rsidR="00F0090B" w:rsidRPr="00B75C7F">
        <w:rPr>
          <w:rFonts w:ascii="Times New Roman" w:hAnsi="Times New Roman" w:cs="Times New Roman"/>
          <w:i/>
          <w:sz w:val="24"/>
          <w:szCs w:val="24"/>
        </w:rPr>
        <w:t>Assessment</w:t>
      </w:r>
      <w:r w:rsidR="00F0090B" w:rsidRPr="00B75C7F">
        <w:rPr>
          <w:rFonts w:ascii="Times New Roman" w:hAnsi="Times New Roman" w:cs="Times New Roman"/>
          <w:sz w:val="24"/>
          <w:szCs w:val="24"/>
        </w:rPr>
        <w:t>, 1</w:t>
      </w:r>
      <w:r w:rsidRPr="00B75C7F">
        <w:rPr>
          <w:rFonts w:ascii="Times New Roman" w:hAnsi="Times New Roman" w:cs="Times New Roman"/>
          <w:sz w:val="24"/>
          <w:szCs w:val="24"/>
        </w:rPr>
        <w:t>3(1)</w:t>
      </w:r>
      <w:proofErr w:type="gramStart"/>
      <w:r w:rsidR="00F0090B" w:rsidRPr="00B75C7F">
        <w:rPr>
          <w:rFonts w:ascii="Times New Roman" w:hAnsi="Times New Roman" w:cs="Times New Roman"/>
          <w:sz w:val="24"/>
          <w:szCs w:val="24"/>
        </w:rPr>
        <w:t>,</w:t>
      </w:r>
      <w:r w:rsidRPr="00B75C7F">
        <w:rPr>
          <w:rFonts w:ascii="Times New Roman" w:hAnsi="Times New Roman" w:cs="Times New Roman"/>
          <w:sz w:val="24"/>
          <w:szCs w:val="24"/>
        </w:rPr>
        <w:t>27</w:t>
      </w:r>
      <w:proofErr w:type="gramEnd"/>
      <w:r w:rsidRPr="00B75C7F">
        <w:rPr>
          <w:rFonts w:ascii="Times New Roman" w:hAnsi="Times New Roman" w:cs="Times New Roman"/>
          <w:sz w:val="24"/>
          <w:szCs w:val="24"/>
        </w:rPr>
        <w:t xml:space="preserve">-45. </w:t>
      </w:r>
    </w:p>
    <w:p w14:paraId="0C1FCAE4" w14:textId="77777777" w:rsidR="00F33D89" w:rsidRPr="00B75C7F" w:rsidRDefault="00F33D89" w:rsidP="00077DBC">
      <w:pPr>
        <w:spacing w:after="0" w:line="480" w:lineRule="auto"/>
        <w:rPr>
          <w:rFonts w:ascii="Times New Roman" w:hAnsi="Times New Roman" w:cs="Times New Roman"/>
          <w:sz w:val="24"/>
          <w:szCs w:val="24"/>
        </w:rPr>
      </w:pPr>
    </w:p>
    <w:p w14:paraId="00781816" w14:textId="2631D4FA"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Baer</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A</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Smith</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G</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T</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Lykins</w:t>
      </w:r>
      <w:proofErr w:type="spellEnd"/>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Button</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Krietemeyer</w:t>
      </w:r>
      <w:proofErr w:type="spellEnd"/>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2F3DDE"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2F3DDE" w:rsidRPr="00B75C7F">
        <w:rPr>
          <w:rFonts w:ascii="Times New Roman" w:hAnsi="Times New Roman" w:cs="Times New Roman"/>
          <w:sz w:val="24"/>
          <w:szCs w:val="24"/>
        </w:rPr>
        <w:t xml:space="preserve"> (2008)</w:t>
      </w:r>
      <w:proofErr w:type="gramStart"/>
      <w:r w:rsidR="002F3DDE" w:rsidRPr="00B75C7F">
        <w:rPr>
          <w:rFonts w:ascii="Times New Roman" w:hAnsi="Times New Roman" w:cs="Times New Roman"/>
          <w:sz w:val="24"/>
          <w:szCs w:val="24"/>
        </w:rPr>
        <w:t xml:space="preserve">.  </w:t>
      </w:r>
      <w:r w:rsidRPr="00B75C7F">
        <w:rPr>
          <w:rFonts w:ascii="Times New Roman" w:hAnsi="Times New Roman" w:cs="Times New Roman"/>
          <w:sz w:val="24"/>
          <w:szCs w:val="24"/>
        </w:rPr>
        <w:t>Construct</w:t>
      </w:r>
      <w:proofErr w:type="gramEnd"/>
      <w:r w:rsidRPr="00B75C7F">
        <w:rPr>
          <w:rFonts w:ascii="Times New Roman" w:hAnsi="Times New Roman" w:cs="Times New Roman"/>
          <w:sz w:val="24"/>
          <w:szCs w:val="24"/>
        </w:rPr>
        <w:t xml:space="preserve"> validity of the five facet mindfulness questionnaire in meditating and </w:t>
      </w:r>
      <w:proofErr w:type="spellStart"/>
      <w:r w:rsidRPr="00B75C7F">
        <w:rPr>
          <w:rFonts w:ascii="Times New Roman" w:hAnsi="Times New Roman" w:cs="Times New Roman"/>
          <w:sz w:val="24"/>
          <w:szCs w:val="24"/>
        </w:rPr>
        <w:t>nonmeditating</w:t>
      </w:r>
      <w:proofErr w:type="spellEnd"/>
      <w:r w:rsidRPr="00B75C7F">
        <w:rPr>
          <w:rFonts w:ascii="Times New Roman" w:hAnsi="Times New Roman" w:cs="Times New Roman"/>
          <w:sz w:val="24"/>
          <w:szCs w:val="24"/>
        </w:rPr>
        <w:t xml:space="preserve"> samples. </w:t>
      </w:r>
      <w:r w:rsidR="002F3DDE" w:rsidRPr="00B75C7F">
        <w:rPr>
          <w:rFonts w:ascii="Times New Roman" w:hAnsi="Times New Roman" w:cs="Times New Roman"/>
          <w:i/>
          <w:sz w:val="24"/>
          <w:szCs w:val="24"/>
        </w:rPr>
        <w:t>Assessment</w:t>
      </w:r>
      <w:r w:rsidR="002F3DDE" w:rsidRPr="00B75C7F">
        <w:rPr>
          <w:rFonts w:ascii="Times New Roman" w:hAnsi="Times New Roman" w:cs="Times New Roman"/>
          <w:sz w:val="24"/>
          <w:szCs w:val="24"/>
        </w:rPr>
        <w:t xml:space="preserve">, </w:t>
      </w:r>
      <w:r w:rsidRPr="00B75C7F">
        <w:rPr>
          <w:rFonts w:ascii="Times New Roman" w:hAnsi="Times New Roman" w:cs="Times New Roman"/>
          <w:sz w:val="24"/>
          <w:szCs w:val="24"/>
        </w:rPr>
        <w:t>15(3)</w:t>
      </w:r>
      <w:proofErr w:type="gramStart"/>
      <w:r w:rsidR="002F3DDE" w:rsidRPr="00B75C7F">
        <w:rPr>
          <w:rFonts w:ascii="Times New Roman" w:hAnsi="Times New Roman" w:cs="Times New Roman"/>
          <w:sz w:val="24"/>
          <w:szCs w:val="24"/>
        </w:rPr>
        <w:t>,</w:t>
      </w:r>
      <w:r w:rsidRPr="00B75C7F">
        <w:rPr>
          <w:rFonts w:ascii="Times New Roman" w:hAnsi="Times New Roman" w:cs="Times New Roman"/>
          <w:sz w:val="24"/>
          <w:szCs w:val="24"/>
        </w:rPr>
        <w:t>329</w:t>
      </w:r>
      <w:proofErr w:type="gramEnd"/>
      <w:r w:rsidRPr="00B75C7F">
        <w:rPr>
          <w:rFonts w:ascii="Times New Roman" w:hAnsi="Times New Roman" w:cs="Times New Roman"/>
          <w:sz w:val="24"/>
          <w:szCs w:val="24"/>
        </w:rPr>
        <w:t xml:space="preserve">-42. </w:t>
      </w:r>
    </w:p>
    <w:p w14:paraId="094B90FD" w14:textId="77777777" w:rsidR="006F68FC" w:rsidRPr="00B75C7F" w:rsidRDefault="006F68FC" w:rsidP="00077DBC">
      <w:pPr>
        <w:spacing w:after="0" w:line="480" w:lineRule="auto"/>
        <w:rPr>
          <w:rFonts w:ascii="Times New Roman" w:hAnsi="Times New Roman" w:cs="Times New Roman"/>
          <w:sz w:val="24"/>
          <w:szCs w:val="24"/>
        </w:rPr>
      </w:pPr>
    </w:p>
    <w:p w14:paraId="3305E7EB" w14:textId="7B2B2E5C" w:rsidR="006F68FC" w:rsidRPr="00B75C7F" w:rsidRDefault="006F68FC"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Baron, R. M., &amp; Kenny, D. A. (1986). The moderator–mediator variable distinction in social psychological research: Conceptual, strategic, and statistical considerations. </w:t>
      </w:r>
      <w:r w:rsidRPr="00B75C7F">
        <w:rPr>
          <w:rFonts w:ascii="Times New Roman" w:hAnsi="Times New Roman" w:cs="Times New Roman"/>
          <w:i/>
          <w:sz w:val="24"/>
          <w:szCs w:val="24"/>
        </w:rPr>
        <w:t>Journal of personality and social psychology</w:t>
      </w:r>
      <w:r w:rsidRPr="00B75C7F">
        <w:rPr>
          <w:rFonts w:ascii="Times New Roman" w:hAnsi="Times New Roman" w:cs="Times New Roman"/>
          <w:sz w:val="24"/>
          <w:szCs w:val="24"/>
        </w:rPr>
        <w:t>, 51(6), 1173.</w:t>
      </w:r>
    </w:p>
    <w:p w14:paraId="3AB74267" w14:textId="77777777" w:rsidR="00F33D89" w:rsidRPr="00B75C7F" w:rsidRDefault="00F33D89" w:rsidP="00077DBC">
      <w:pPr>
        <w:spacing w:after="0" w:line="480" w:lineRule="auto"/>
        <w:rPr>
          <w:rFonts w:ascii="Times New Roman" w:hAnsi="Times New Roman" w:cs="Times New Roman"/>
          <w:sz w:val="24"/>
          <w:szCs w:val="24"/>
        </w:rPr>
      </w:pPr>
    </w:p>
    <w:p w14:paraId="5BFC68DE" w14:textId="5773814E" w:rsidR="008D40AB" w:rsidRPr="00B75C7F" w:rsidRDefault="008D40AB" w:rsidP="00077DBC">
      <w:pPr>
        <w:spacing w:after="0" w:line="480" w:lineRule="auto"/>
        <w:rPr>
          <w:rFonts w:ascii="Times New Roman" w:hAnsi="Times New Roman" w:cs="Times New Roman"/>
          <w:i/>
          <w:sz w:val="24"/>
          <w:szCs w:val="24"/>
        </w:rPr>
      </w:pPr>
      <w:proofErr w:type="spellStart"/>
      <w:r w:rsidRPr="00B75C7F">
        <w:rPr>
          <w:rFonts w:ascii="Times New Roman" w:hAnsi="Times New Roman" w:cs="Times New Roman"/>
          <w:sz w:val="24"/>
          <w:szCs w:val="24"/>
        </w:rPr>
        <w:t>Bebbington</w:t>
      </w:r>
      <w:proofErr w:type="spellEnd"/>
      <w:r w:rsidRPr="00B75C7F">
        <w:rPr>
          <w:rFonts w:ascii="Times New Roman" w:hAnsi="Times New Roman" w:cs="Times New Roman"/>
          <w:sz w:val="24"/>
          <w:szCs w:val="24"/>
        </w:rPr>
        <w:t>, P</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E</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McBride</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O</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Steel</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Kuipers</w:t>
      </w:r>
      <w:proofErr w:type="spellEnd"/>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Radovanovic</w:t>
      </w:r>
      <w:proofErr w:type="spellEnd"/>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w:t>
      </w:r>
      <w:r w:rsidR="00BF7E1E" w:rsidRPr="00B75C7F">
        <w:rPr>
          <w:rFonts w:ascii="Times New Roman" w:hAnsi="Times New Roman" w:cs="Times New Roman"/>
          <w:sz w:val="24"/>
          <w:szCs w:val="24"/>
        </w:rPr>
        <w:t xml:space="preserve"> (2013).</w:t>
      </w:r>
      <w:r w:rsidRPr="00B75C7F">
        <w:rPr>
          <w:rFonts w:ascii="Times New Roman" w:hAnsi="Times New Roman" w:cs="Times New Roman"/>
          <w:sz w:val="24"/>
          <w:szCs w:val="24"/>
        </w:rPr>
        <w:t xml:space="preserve">  The structure of paranoia in the general population.  </w:t>
      </w:r>
      <w:r w:rsidR="00BF7E1E" w:rsidRPr="00B75C7F">
        <w:rPr>
          <w:rFonts w:ascii="Times New Roman" w:hAnsi="Times New Roman" w:cs="Times New Roman"/>
          <w:i/>
          <w:sz w:val="24"/>
          <w:szCs w:val="24"/>
        </w:rPr>
        <w:t>Br</w:t>
      </w:r>
      <w:r w:rsidR="00D576E3" w:rsidRPr="00B75C7F">
        <w:rPr>
          <w:rFonts w:ascii="Times New Roman" w:hAnsi="Times New Roman" w:cs="Times New Roman"/>
          <w:i/>
          <w:sz w:val="24"/>
          <w:szCs w:val="24"/>
        </w:rPr>
        <w:t>itish</w:t>
      </w:r>
      <w:r w:rsidR="00BF7E1E" w:rsidRPr="00B75C7F">
        <w:rPr>
          <w:rFonts w:ascii="Times New Roman" w:hAnsi="Times New Roman" w:cs="Times New Roman"/>
          <w:i/>
          <w:sz w:val="24"/>
          <w:szCs w:val="24"/>
        </w:rPr>
        <w:t xml:space="preserve"> J</w:t>
      </w:r>
      <w:r w:rsidR="00D576E3" w:rsidRPr="00B75C7F">
        <w:rPr>
          <w:rFonts w:ascii="Times New Roman" w:hAnsi="Times New Roman" w:cs="Times New Roman"/>
          <w:i/>
          <w:sz w:val="24"/>
          <w:szCs w:val="24"/>
        </w:rPr>
        <w:t>ournal of</w:t>
      </w:r>
      <w:r w:rsidR="00BF7E1E" w:rsidRPr="00B75C7F">
        <w:rPr>
          <w:rFonts w:ascii="Times New Roman" w:hAnsi="Times New Roman" w:cs="Times New Roman"/>
          <w:i/>
          <w:sz w:val="24"/>
          <w:szCs w:val="24"/>
        </w:rPr>
        <w:t xml:space="preserve"> Psychiatr</w:t>
      </w:r>
      <w:r w:rsidR="00D576E3" w:rsidRPr="00B75C7F">
        <w:rPr>
          <w:rFonts w:ascii="Times New Roman" w:hAnsi="Times New Roman" w:cs="Times New Roman"/>
          <w:i/>
          <w:sz w:val="24"/>
          <w:szCs w:val="24"/>
        </w:rPr>
        <w:t>y</w:t>
      </w:r>
      <w:r w:rsidR="00BF7E1E" w:rsidRPr="00B75C7F">
        <w:rPr>
          <w:rFonts w:ascii="Times New Roman" w:hAnsi="Times New Roman" w:cs="Times New Roman"/>
          <w:sz w:val="24"/>
          <w:szCs w:val="24"/>
        </w:rPr>
        <w:t>, 202,</w:t>
      </w:r>
      <w:r w:rsidRPr="00B75C7F">
        <w:rPr>
          <w:rFonts w:ascii="Times New Roman" w:hAnsi="Times New Roman" w:cs="Times New Roman"/>
          <w:sz w:val="24"/>
          <w:szCs w:val="24"/>
        </w:rPr>
        <w:t xml:space="preserve"> 419-27.</w:t>
      </w:r>
    </w:p>
    <w:p w14:paraId="7D4FEF1A" w14:textId="77777777" w:rsidR="008D40AB" w:rsidRPr="00B75C7F" w:rsidRDefault="008D40AB" w:rsidP="00077DBC">
      <w:pPr>
        <w:spacing w:after="0" w:line="480" w:lineRule="auto"/>
        <w:rPr>
          <w:rFonts w:ascii="Times New Roman" w:hAnsi="Times New Roman" w:cs="Times New Roman"/>
          <w:sz w:val="24"/>
          <w:szCs w:val="24"/>
        </w:rPr>
      </w:pPr>
    </w:p>
    <w:p w14:paraId="1A40B3B9" w14:textId="3CB761C4" w:rsidR="00C71E10"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lastRenderedPageBreak/>
        <w:t>Bränström</w:t>
      </w:r>
      <w:proofErr w:type="spellEnd"/>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BF7E1E"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Kvillemo</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Brandberg</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Y</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 xml:space="preserve">&amp; </w:t>
      </w:r>
      <w:r w:rsidRPr="00B75C7F">
        <w:rPr>
          <w:rFonts w:ascii="Times New Roman" w:hAnsi="Times New Roman" w:cs="Times New Roman"/>
          <w:sz w:val="24"/>
          <w:szCs w:val="24"/>
        </w:rPr>
        <w:t>Moskowitz</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T. </w:t>
      </w:r>
      <w:r w:rsidR="00EC0FB3" w:rsidRPr="00B75C7F">
        <w:rPr>
          <w:rFonts w:ascii="Times New Roman" w:hAnsi="Times New Roman" w:cs="Times New Roman"/>
          <w:sz w:val="24"/>
          <w:szCs w:val="24"/>
        </w:rPr>
        <w:t xml:space="preserve">(2010). </w:t>
      </w:r>
      <w:r w:rsidRPr="00B75C7F">
        <w:rPr>
          <w:rFonts w:ascii="Times New Roman" w:hAnsi="Times New Roman" w:cs="Times New Roman"/>
          <w:sz w:val="24"/>
          <w:szCs w:val="24"/>
        </w:rPr>
        <w:t xml:space="preserve">Self-report mindfulness as a mediator of psychological well-being in a stress reduction intervention for cancer patients--a randomized study. </w:t>
      </w:r>
      <w:r w:rsidR="00D576E3" w:rsidRPr="00B75C7F">
        <w:rPr>
          <w:rFonts w:ascii="Times New Roman" w:hAnsi="Times New Roman" w:cs="Times New Roman"/>
          <w:i/>
          <w:sz w:val="24"/>
          <w:szCs w:val="24"/>
        </w:rPr>
        <w:t xml:space="preserve">Annals of </w:t>
      </w:r>
      <w:proofErr w:type="spellStart"/>
      <w:r w:rsidR="00D576E3" w:rsidRPr="00B75C7F">
        <w:rPr>
          <w:rFonts w:ascii="Times New Roman" w:hAnsi="Times New Roman" w:cs="Times New Roman"/>
          <w:i/>
          <w:sz w:val="24"/>
          <w:szCs w:val="24"/>
        </w:rPr>
        <w:t>Behavioral</w:t>
      </w:r>
      <w:proofErr w:type="spellEnd"/>
      <w:r w:rsidR="00D576E3" w:rsidRPr="00B75C7F">
        <w:rPr>
          <w:rFonts w:ascii="Times New Roman" w:hAnsi="Times New Roman" w:cs="Times New Roman"/>
          <w:i/>
          <w:sz w:val="24"/>
          <w:szCs w:val="24"/>
        </w:rPr>
        <w:t xml:space="preserve"> Medicine</w:t>
      </w:r>
      <w:r w:rsidR="00EC0FB3" w:rsidRPr="00B75C7F">
        <w:rPr>
          <w:rFonts w:ascii="Times New Roman" w:hAnsi="Times New Roman" w:cs="Times New Roman"/>
          <w:sz w:val="24"/>
          <w:szCs w:val="24"/>
        </w:rPr>
        <w:t>, 39(2)</w:t>
      </w:r>
      <w:proofErr w:type="gramStart"/>
      <w:r w:rsidR="00EC0FB3" w:rsidRPr="00B75C7F">
        <w:rPr>
          <w:rFonts w:ascii="Times New Roman" w:hAnsi="Times New Roman" w:cs="Times New Roman"/>
          <w:sz w:val="24"/>
          <w:szCs w:val="24"/>
        </w:rPr>
        <w:t>,</w:t>
      </w:r>
      <w:r w:rsidRPr="00B75C7F">
        <w:rPr>
          <w:rFonts w:ascii="Times New Roman" w:hAnsi="Times New Roman" w:cs="Times New Roman"/>
          <w:sz w:val="24"/>
          <w:szCs w:val="24"/>
        </w:rPr>
        <w:t>151</w:t>
      </w:r>
      <w:proofErr w:type="gramEnd"/>
      <w:r w:rsidRPr="00B75C7F">
        <w:rPr>
          <w:rFonts w:ascii="Times New Roman" w:hAnsi="Times New Roman" w:cs="Times New Roman"/>
          <w:sz w:val="24"/>
          <w:szCs w:val="24"/>
        </w:rPr>
        <w:t xml:space="preserve">-61. </w:t>
      </w:r>
    </w:p>
    <w:p w14:paraId="237B3E64" w14:textId="77777777" w:rsidR="00F33D89" w:rsidRPr="00B75C7F" w:rsidRDefault="00F33D89" w:rsidP="00077DBC">
      <w:pPr>
        <w:spacing w:after="0" w:line="480" w:lineRule="auto"/>
        <w:rPr>
          <w:rFonts w:ascii="Times New Roman" w:hAnsi="Times New Roman" w:cs="Times New Roman"/>
          <w:sz w:val="24"/>
          <w:szCs w:val="24"/>
        </w:rPr>
      </w:pPr>
    </w:p>
    <w:p w14:paraId="386198AA" w14:textId="6ADBCAE8" w:rsidR="007579D3" w:rsidRPr="00B75C7F" w:rsidRDefault="007579D3"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Call, D., </w:t>
      </w:r>
      <w:proofErr w:type="spellStart"/>
      <w:r w:rsidRPr="00B75C7F">
        <w:rPr>
          <w:rFonts w:ascii="Times New Roman" w:hAnsi="Times New Roman" w:cs="Times New Roman"/>
          <w:sz w:val="24"/>
          <w:szCs w:val="24"/>
        </w:rPr>
        <w:t>Miron</w:t>
      </w:r>
      <w:proofErr w:type="spellEnd"/>
      <w:r w:rsidRPr="00B75C7F">
        <w:rPr>
          <w:rFonts w:ascii="Times New Roman" w:hAnsi="Times New Roman" w:cs="Times New Roman"/>
          <w:sz w:val="24"/>
          <w:szCs w:val="24"/>
        </w:rPr>
        <w:t xml:space="preserve">, L., &amp; </w:t>
      </w:r>
      <w:proofErr w:type="spellStart"/>
      <w:r w:rsidRPr="00B75C7F">
        <w:rPr>
          <w:rFonts w:ascii="Times New Roman" w:hAnsi="Times New Roman" w:cs="Times New Roman"/>
          <w:sz w:val="24"/>
          <w:szCs w:val="24"/>
        </w:rPr>
        <w:t>Orcutt</w:t>
      </w:r>
      <w:proofErr w:type="spellEnd"/>
      <w:r w:rsidRPr="00B75C7F">
        <w:rPr>
          <w:rFonts w:ascii="Times New Roman" w:hAnsi="Times New Roman" w:cs="Times New Roman"/>
          <w:sz w:val="24"/>
          <w:szCs w:val="24"/>
        </w:rPr>
        <w:t xml:space="preserve">, H. (2014). Effectiveness of brief mindfulness techniques in reducing symptoms of anxiety and stress. </w:t>
      </w:r>
      <w:r w:rsidRPr="00B75C7F">
        <w:rPr>
          <w:rFonts w:ascii="Times New Roman" w:hAnsi="Times New Roman" w:cs="Times New Roman"/>
          <w:i/>
          <w:sz w:val="24"/>
          <w:szCs w:val="24"/>
        </w:rPr>
        <w:t>Mindfulness</w:t>
      </w:r>
      <w:r w:rsidRPr="00B75C7F">
        <w:rPr>
          <w:rFonts w:ascii="Times New Roman" w:hAnsi="Times New Roman" w:cs="Times New Roman"/>
          <w:sz w:val="24"/>
          <w:szCs w:val="24"/>
        </w:rPr>
        <w:t>, 5(6), 658-668.</w:t>
      </w:r>
    </w:p>
    <w:p w14:paraId="3F3B8EBC" w14:textId="7749A26E"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Cavanagh</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K</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Strauss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Cicconi</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F</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Griffiths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N</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Wyper</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A</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et al.</w:t>
      </w:r>
      <w:r w:rsidR="00EC0FB3" w:rsidRPr="00B75C7F">
        <w:rPr>
          <w:rFonts w:ascii="Times New Roman" w:hAnsi="Times New Roman" w:cs="Times New Roman"/>
          <w:sz w:val="24"/>
          <w:szCs w:val="24"/>
        </w:rPr>
        <w:t xml:space="preserve"> (2013).</w:t>
      </w:r>
      <w:r w:rsidRPr="00B75C7F">
        <w:rPr>
          <w:rFonts w:ascii="Times New Roman" w:hAnsi="Times New Roman" w:cs="Times New Roman"/>
          <w:sz w:val="24"/>
          <w:szCs w:val="24"/>
        </w:rPr>
        <w:t xml:space="preserve"> A randomised controlled trial of a brief online mindfulness-based intervention. </w:t>
      </w:r>
      <w:r w:rsidR="00D576E3" w:rsidRPr="00B75C7F">
        <w:rPr>
          <w:rFonts w:ascii="Times New Roman" w:hAnsi="Times New Roman" w:cs="Times New Roman"/>
          <w:i/>
          <w:sz w:val="24"/>
          <w:szCs w:val="24"/>
        </w:rPr>
        <w:t>Behaviour Research and Therapy</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51(9)</w:t>
      </w:r>
      <w:proofErr w:type="gramStart"/>
      <w:r w:rsidR="00EC0FB3" w:rsidRPr="00B75C7F">
        <w:rPr>
          <w:rFonts w:ascii="Times New Roman" w:hAnsi="Times New Roman" w:cs="Times New Roman"/>
          <w:sz w:val="24"/>
          <w:szCs w:val="24"/>
        </w:rPr>
        <w:t>,</w:t>
      </w:r>
      <w:r w:rsidRPr="00B75C7F">
        <w:rPr>
          <w:rFonts w:ascii="Times New Roman" w:hAnsi="Times New Roman" w:cs="Times New Roman"/>
          <w:sz w:val="24"/>
          <w:szCs w:val="24"/>
        </w:rPr>
        <w:t>573</w:t>
      </w:r>
      <w:proofErr w:type="gramEnd"/>
      <w:r w:rsidRPr="00B75C7F">
        <w:rPr>
          <w:rFonts w:ascii="Times New Roman" w:hAnsi="Times New Roman" w:cs="Times New Roman"/>
          <w:sz w:val="24"/>
          <w:szCs w:val="24"/>
        </w:rPr>
        <w:t xml:space="preserve">-8. </w:t>
      </w:r>
    </w:p>
    <w:p w14:paraId="4A15350E" w14:textId="77777777" w:rsidR="00F33D89" w:rsidRPr="00B75C7F" w:rsidRDefault="00F33D89" w:rsidP="00077DBC">
      <w:pPr>
        <w:spacing w:after="0" w:line="480" w:lineRule="auto"/>
        <w:rPr>
          <w:rFonts w:ascii="Times New Roman" w:hAnsi="Times New Roman" w:cs="Times New Roman"/>
          <w:sz w:val="24"/>
          <w:szCs w:val="24"/>
        </w:rPr>
      </w:pPr>
    </w:p>
    <w:p w14:paraId="242842D4" w14:textId="7A78ECC4" w:rsidR="006E2B9D"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Cavanagh</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K</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Strauss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Forder</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 xml:space="preserve">&amp; </w:t>
      </w:r>
      <w:r w:rsidRPr="00B75C7F">
        <w:rPr>
          <w:rFonts w:ascii="Times New Roman" w:hAnsi="Times New Roman" w:cs="Times New Roman"/>
          <w:sz w:val="24"/>
          <w:szCs w:val="24"/>
        </w:rPr>
        <w:t>Jones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F. </w:t>
      </w:r>
      <w:r w:rsidR="00EC0FB3" w:rsidRPr="00B75C7F">
        <w:rPr>
          <w:rFonts w:ascii="Times New Roman" w:hAnsi="Times New Roman" w:cs="Times New Roman"/>
          <w:sz w:val="24"/>
          <w:szCs w:val="24"/>
        </w:rPr>
        <w:t xml:space="preserve">(2014). </w:t>
      </w:r>
      <w:r w:rsidRPr="00B75C7F">
        <w:rPr>
          <w:rFonts w:ascii="Times New Roman" w:hAnsi="Times New Roman" w:cs="Times New Roman"/>
          <w:sz w:val="24"/>
          <w:szCs w:val="24"/>
        </w:rPr>
        <w:t>Can mindfulness and acceptance be learnt by self-help</w:t>
      </w:r>
      <w:proofErr w:type="gramStart"/>
      <w:r w:rsidRPr="00B75C7F">
        <w:rPr>
          <w:rFonts w:ascii="Times New Roman" w:hAnsi="Times New Roman" w:cs="Times New Roman"/>
          <w:sz w:val="24"/>
          <w:szCs w:val="24"/>
        </w:rPr>
        <w:t>?:</w:t>
      </w:r>
      <w:proofErr w:type="gramEnd"/>
      <w:r w:rsidRPr="00B75C7F">
        <w:rPr>
          <w:rFonts w:ascii="Times New Roman" w:hAnsi="Times New Roman" w:cs="Times New Roman"/>
          <w:sz w:val="24"/>
          <w:szCs w:val="24"/>
        </w:rPr>
        <w:t xml:space="preserve"> a systematic review and meta-analysis of mindfulness and acceptance-based self-help interventions. </w:t>
      </w:r>
      <w:r w:rsidR="00D576E3" w:rsidRPr="00B75C7F">
        <w:rPr>
          <w:rFonts w:ascii="Times New Roman" w:hAnsi="Times New Roman" w:cs="Times New Roman"/>
          <w:i/>
          <w:sz w:val="24"/>
          <w:szCs w:val="24"/>
        </w:rPr>
        <w:t>Clinical Psychology Review</w:t>
      </w:r>
      <w:r w:rsidR="00EC0FB3" w:rsidRPr="00B75C7F">
        <w:rPr>
          <w:rFonts w:ascii="Times New Roman" w:hAnsi="Times New Roman" w:cs="Times New Roman"/>
          <w:sz w:val="24"/>
          <w:szCs w:val="24"/>
        </w:rPr>
        <w:t>, 34(2)</w:t>
      </w:r>
      <w:proofErr w:type="gramStart"/>
      <w:r w:rsidR="00EC0FB3" w:rsidRPr="00B75C7F">
        <w:rPr>
          <w:rFonts w:ascii="Times New Roman" w:hAnsi="Times New Roman" w:cs="Times New Roman"/>
          <w:sz w:val="24"/>
          <w:szCs w:val="24"/>
        </w:rPr>
        <w:t>,</w:t>
      </w:r>
      <w:r w:rsidRPr="00B75C7F">
        <w:rPr>
          <w:rFonts w:ascii="Times New Roman" w:hAnsi="Times New Roman" w:cs="Times New Roman"/>
          <w:sz w:val="24"/>
          <w:szCs w:val="24"/>
        </w:rPr>
        <w:t>118</w:t>
      </w:r>
      <w:proofErr w:type="gramEnd"/>
      <w:r w:rsidRPr="00B75C7F">
        <w:rPr>
          <w:rFonts w:ascii="Times New Roman" w:hAnsi="Times New Roman" w:cs="Times New Roman"/>
          <w:sz w:val="24"/>
          <w:szCs w:val="24"/>
        </w:rPr>
        <w:t xml:space="preserve">-29. </w:t>
      </w:r>
    </w:p>
    <w:p w14:paraId="37988C6B" w14:textId="6DA98D5F" w:rsidR="006E2B9D" w:rsidRPr="00B75C7F" w:rsidRDefault="006E2B9D" w:rsidP="00077DBC">
      <w:pPr>
        <w:spacing w:after="0" w:line="480" w:lineRule="auto"/>
        <w:ind w:left="720" w:hanging="720"/>
        <w:rPr>
          <w:rFonts w:ascii="Times New Roman" w:eastAsia="Times New Roman" w:hAnsi="Times New Roman" w:cs="Times New Roman"/>
          <w:iCs/>
          <w:sz w:val="24"/>
          <w:szCs w:val="24"/>
          <w:lang w:eastAsia="en-GB"/>
        </w:rPr>
      </w:pPr>
      <w:r w:rsidRPr="00B75C7F">
        <w:rPr>
          <w:rFonts w:ascii="Times New Roman" w:eastAsia="Times New Roman" w:hAnsi="Times New Roman" w:cs="Times New Roman"/>
          <w:iCs/>
          <w:sz w:val="24"/>
          <w:szCs w:val="24"/>
          <w:lang w:eastAsia="en-GB"/>
        </w:rPr>
        <w:t xml:space="preserve">Chadwick, P. </w:t>
      </w:r>
      <w:r w:rsidR="00EC0FB3" w:rsidRPr="00B75C7F">
        <w:rPr>
          <w:rFonts w:ascii="Times New Roman" w:eastAsia="Times New Roman" w:hAnsi="Times New Roman" w:cs="Times New Roman"/>
          <w:iCs/>
          <w:sz w:val="24"/>
          <w:szCs w:val="24"/>
          <w:lang w:eastAsia="en-GB"/>
        </w:rPr>
        <w:t xml:space="preserve">(2006).  </w:t>
      </w:r>
      <w:r w:rsidRPr="00B75C7F">
        <w:rPr>
          <w:rFonts w:ascii="Times New Roman" w:eastAsia="Times New Roman" w:hAnsi="Times New Roman" w:cs="Times New Roman"/>
          <w:i/>
          <w:iCs/>
          <w:sz w:val="24"/>
          <w:szCs w:val="24"/>
          <w:lang w:eastAsia="en-GB"/>
        </w:rPr>
        <w:t>Person-Based Cognitive Therapy for distressing psychosis</w:t>
      </w:r>
      <w:r w:rsidR="00EC0FB3" w:rsidRPr="00B75C7F">
        <w:rPr>
          <w:rFonts w:ascii="Times New Roman" w:eastAsia="Times New Roman" w:hAnsi="Times New Roman" w:cs="Times New Roman"/>
          <w:iCs/>
          <w:sz w:val="24"/>
          <w:szCs w:val="24"/>
          <w:lang w:eastAsia="en-GB"/>
        </w:rPr>
        <w:t>.  Chichester: Wiley.</w:t>
      </w:r>
    </w:p>
    <w:p w14:paraId="2AA132CD" w14:textId="77777777" w:rsidR="00F33D89" w:rsidRPr="00B75C7F" w:rsidRDefault="00F33D89" w:rsidP="00077DBC">
      <w:pPr>
        <w:spacing w:after="0" w:line="480" w:lineRule="auto"/>
        <w:rPr>
          <w:rFonts w:ascii="Times New Roman" w:hAnsi="Times New Roman" w:cs="Times New Roman"/>
          <w:sz w:val="24"/>
          <w:szCs w:val="24"/>
        </w:rPr>
      </w:pPr>
    </w:p>
    <w:p w14:paraId="15B67C1D" w14:textId="75C15A2A" w:rsidR="006E2B9D" w:rsidRPr="00B75C7F" w:rsidRDefault="00D576E3"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Chadwick, P., Hughes, S., Russell, D., Russell, I., &amp; </w:t>
      </w:r>
      <w:proofErr w:type="spellStart"/>
      <w:r w:rsidRPr="00B75C7F">
        <w:rPr>
          <w:rFonts w:ascii="Times New Roman" w:hAnsi="Times New Roman" w:cs="Times New Roman"/>
          <w:sz w:val="24"/>
          <w:szCs w:val="24"/>
        </w:rPr>
        <w:t>Dagnan</w:t>
      </w:r>
      <w:proofErr w:type="spellEnd"/>
      <w:r w:rsidRPr="00B75C7F">
        <w:rPr>
          <w:rFonts w:ascii="Times New Roman" w:hAnsi="Times New Roman" w:cs="Times New Roman"/>
          <w:sz w:val="24"/>
          <w:szCs w:val="24"/>
        </w:rPr>
        <w:t xml:space="preserve">, D. (2009). Mindfulness groups for distressing voices and paranoia: A replication and randomized feasibility trial. </w:t>
      </w:r>
      <w:r w:rsidRPr="00B75C7F">
        <w:rPr>
          <w:rFonts w:ascii="Times New Roman" w:hAnsi="Times New Roman" w:cs="Times New Roman"/>
          <w:i/>
          <w:sz w:val="24"/>
          <w:szCs w:val="24"/>
        </w:rPr>
        <w:t>Behavioural and Cognitive Psychotherapy,</w:t>
      </w:r>
      <w:r w:rsidRPr="00B75C7F">
        <w:rPr>
          <w:rFonts w:ascii="Times New Roman" w:hAnsi="Times New Roman" w:cs="Times New Roman"/>
          <w:sz w:val="24"/>
          <w:szCs w:val="24"/>
        </w:rPr>
        <w:t xml:space="preserve"> 37(4), 403-412. </w:t>
      </w:r>
    </w:p>
    <w:p w14:paraId="247CDEBF" w14:textId="77777777" w:rsidR="00BF52AF" w:rsidRPr="00B75C7F" w:rsidRDefault="00BF52AF" w:rsidP="00077DBC">
      <w:pPr>
        <w:spacing w:after="0" w:line="480" w:lineRule="auto"/>
        <w:rPr>
          <w:rFonts w:ascii="Times New Roman" w:hAnsi="Times New Roman" w:cs="Times New Roman"/>
          <w:sz w:val="24"/>
          <w:szCs w:val="24"/>
        </w:rPr>
      </w:pPr>
    </w:p>
    <w:p w14:paraId="657A00A7" w14:textId="12DFDD80" w:rsidR="00BF52AF" w:rsidRPr="00B75C7F" w:rsidRDefault="00BF52AF" w:rsidP="00077DBC">
      <w:pPr>
        <w:spacing w:after="0" w:line="480" w:lineRule="auto"/>
        <w:rPr>
          <w:rFonts w:ascii="Times New Roman" w:hAnsi="Times New Roman" w:cs="Times New Roman"/>
          <w:sz w:val="24"/>
          <w:szCs w:val="24"/>
          <w:lang w:val="en"/>
        </w:rPr>
      </w:pPr>
      <w:r w:rsidRPr="00B75C7F">
        <w:rPr>
          <w:rFonts w:ascii="Times New Roman" w:hAnsi="Times New Roman" w:cs="Times New Roman"/>
          <w:sz w:val="24"/>
          <w:szCs w:val="24"/>
        </w:rPr>
        <w:t xml:space="preserve">Chadwick, P., Strauss, C., Jones, A.M., </w:t>
      </w:r>
      <w:proofErr w:type="spellStart"/>
      <w:r w:rsidRPr="00B75C7F">
        <w:rPr>
          <w:rFonts w:ascii="Times New Roman" w:hAnsi="Times New Roman" w:cs="Times New Roman"/>
          <w:sz w:val="24"/>
          <w:szCs w:val="24"/>
        </w:rPr>
        <w:t>Kingdon</w:t>
      </w:r>
      <w:proofErr w:type="spellEnd"/>
      <w:r w:rsidRPr="00B75C7F">
        <w:rPr>
          <w:rFonts w:ascii="Times New Roman" w:hAnsi="Times New Roman" w:cs="Times New Roman"/>
          <w:sz w:val="24"/>
          <w:szCs w:val="24"/>
        </w:rPr>
        <w:t xml:space="preserve">, D., Ellett, L., </w:t>
      </w:r>
      <w:proofErr w:type="spellStart"/>
      <w:r w:rsidRPr="00B75C7F">
        <w:rPr>
          <w:rFonts w:ascii="Times New Roman" w:hAnsi="Times New Roman" w:cs="Times New Roman"/>
          <w:sz w:val="24"/>
          <w:szCs w:val="24"/>
        </w:rPr>
        <w:t>Dannahy</w:t>
      </w:r>
      <w:proofErr w:type="spellEnd"/>
      <w:r w:rsidRPr="00B75C7F">
        <w:rPr>
          <w:rFonts w:ascii="Times New Roman" w:hAnsi="Times New Roman" w:cs="Times New Roman"/>
          <w:sz w:val="24"/>
          <w:szCs w:val="24"/>
        </w:rPr>
        <w:t>, L., &amp; Hayward, M.  (2016)</w:t>
      </w:r>
      <w:proofErr w:type="gramStart"/>
      <w:r w:rsidRPr="00B75C7F">
        <w:rPr>
          <w:rFonts w:ascii="Times New Roman" w:hAnsi="Times New Roman" w:cs="Times New Roman"/>
          <w:sz w:val="24"/>
          <w:szCs w:val="24"/>
        </w:rPr>
        <w:t>.  Group</w:t>
      </w:r>
      <w:proofErr w:type="gramEnd"/>
      <w:r w:rsidRPr="00B75C7F">
        <w:rPr>
          <w:rFonts w:ascii="Times New Roman" w:hAnsi="Times New Roman" w:cs="Times New Roman"/>
          <w:sz w:val="24"/>
          <w:szCs w:val="24"/>
        </w:rPr>
        <w:t xml:space="preserve"> mindfulness-based intervention for distressing voices: A pragmatic randomised controlled trial.  </w:t>
      </w:r>
      <w:r w:rsidR="003F3B82" w:rsidRPr="00B75C7F">
        <w:rPr>
          <w:rFonts w:ascii="Times New Roman" w:hAnsi="Times New Roman" w:cs="Times New Roman"/>
          <w:i/>
          <w:sz w:val="24"/>
          <w:szCs w:val="24"/>
        </w:rPr>
        <w:t>Schizophrenia Research,</w:t>
      </w:r>
      <w:r w:rsidRPr="00B75C7F">
        <w:rPr>
          <w:rFonts w:ascii="Times New Roman" w:hAnsi="Times New Roman" w:cs="Times New Roman"/>
          <w:sz w:val="24"/>
          <w:szCs w:val="24"/>
          <w:lang w:val="en"/>
        </w:rPr>
        <w:t xml:space="preserve"> </w:t>
      </w:r>
      <w:proofErr w:type="spellStart"/>
      <w:r w:rsidR="0029046A" w:rsidRPr="00B75C7F">
        <w:rPr>
          <w:rFonts w:ascii="Times New Roman" w:hAnsi="Times New Roman" w:cs="Times New Roman"/>
          <w:sz w:val="24"/>
          <w:szCs w:val="24"/>
        </w:rPr>
        <w:t>doi</w:t>
      </w:r>
      <w:proofErr w:type="spellEnd"/>
      <w:r w:rsidR="0029046A" w:rsidRPr="00B75C7F">
        <w:rPr>
          <w:rFonts w:ascii="Times New Roman" w:hAnsi="Times New Roman" w:cs="Times New Roman"/>
          <w:sz w:val="24"/>
          <w:szCs w:val="24"/>
        </w:rPr>
        <w:t xml:space="preserve">: </w:t>
      </w:r>
      <w:r w:rsidRPr="00B75C7F">
        <w:rPr>
          <w:rFonts w:ascii="Times New Roman" w:hAnsi="Times New Roman" w:cs="Times New Roman"/>
          <w:sz w:val="24"/>
          <w:szCs w:val="24"/>
        </w:rPr>
        <w:t>10.1016/j.schres.2016.04.001</w:t>
      </w:r>
      <w:r w:rsidR="003F3B82" w:rsidRPr="00B75C7F">
        <w:rPr>
          <w:rFonts w:ascii="Times New Roman" w:hAnsi="Times New Roman" w:cs="Times New Roman"/>
          <w:sz w:val="24"/>
          <w:szCs w:val="24"/>
        </w:rPr>
        <w:t>.</w:t>
      </w:r>
    </w:p>
    <w:p w14:paraId="2A728D1F" w14:textId="77777777" w:rsidR="003F3B82" w:rsidRPr="00B75C7F" w:rsidRDefault="003F3B82" w:rsidP="00077DBC">
      <w:pPr>
        <w:spacing w:after="0" w:line="480" w:lineRule="auto"/>
        <w:rPr>
          <w:rFonts w:ascii="Times New Roman" w:hAnsi="Times New Roman" w:cs="Times New Roman"/>
          <w:i/>
          <w:sz w:val="24"/>
          <w:szCs w:val="24"/>
        </w:rPr>
      </w:pPr>
    </w:p>
    <w:p w14:paraId="14C430F7" w14:textId="091E7CE6" w:rsidR="006E2B9D" w:rsidRPr="00B75C7F" w:rsidRDefault="006E2B9D"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lastRenderedPageBreak/>
        <w:t xml:space="preserve">Chadwick, P., Taylor, K. N., &amp; Abba, N. </w:t>
      </w:r>
      <w:r w:rsidR="00EC0FB3" w:rsidRPr="00B75C7F">
        <w:rPr>
          <w:rFonts w:ascii="Times New Roman" w:hAnsi="Times New Roman" w:cs="Times New Roman"/>
          <w:sz w:val="24"/>
          <w:szCs w:val="24"/>
        </w:rPr>
        <w:t xml:space="preserve">(2005).  </w:t>
      </w:r>
      <w:r w:rsidRPr="00B75C7F">
        <w:rPr>
          <w:rFonts w:ascii="Times New Roman" w:hAnsi="Times New Roman" w:cs="Times New Roman"/>
          <w:sz w:val="24"/>
          <w:szCs w:val="24"/>
        </w:rPr>
        <w:t xml:space="preserve">Mindfulness groups for people with psychosis.  </w:t>
      </w:r>
      <w:r w:rsidR="00D576E3" w:rsidRPr="00B75C7F">
        <w:rPr>
          <w:rFonts w:ascii="Times New Roman" w:hAnsi="Times New Roman" w:cs="Times New Roman"/>
          <w:i/>
          <w:sz w:val="24"/>
          <w:szCs w:val="24"/>
        </w:rPr>
        <w:t>Behavioural and Cognitive Psychotherapy</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33(3), 351-359.  </w:t>
      </w:r>
    </w:p>
    <w:p w14:paraId="0526BEB7" w14:textId="77777777" w:rsidR="00F33D89" w:rsidRPr="00B75C7F" w:rsidRDefault="00F33D89" w:rsidP="00077DBC">
      <w:pPr>
        <w:spacing w:after="0" w:line="480" w:lineRule="auto"/>
        <w:rPr>
          <w:rFonts w:ascii="Times New Roman" w:hAnsi="Times New Roman" w:cs="Times New Roman"/>
          <w:sz w:val="24"/>
          <w:szCs w:val="24"/>
        </w:rPr>
      </w:pPr>
    </w:p>
    <w:p w14:paraId="4DE3D529" w14:textId="170A5E2F" w:rsidR="00361723" w:rsidRPr="00B75C7F" w:rsidRDefault="00361723"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Collip</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Geschwind</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N</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Peeters</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F</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Myin-Germeys</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I</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van </w:t>
      </w:r>
      <w:proofErr w:type="spellStart"/>
      <w:r w:rsidRPr="00B75C7F">
        <w:rPr>
          <w:rFonts w:ascii="Times New Roman" w:hAnsi="Times New Roman" w:cs="Times New Roman"/>
          <w:sz w:val="24"/>
          <w:szCs w:val="24"/>
        </w:rPr>
        <w:t>Os</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Wichers</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M. </w:t>
      </w:r>
      <w:r w:rsidR="00EC0FB3"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Putting a hold on the downward spiral of paranoia in the social world: A randomised controlled trial of mindfulness-based cognitive therapy in individuals with a history of depression.  </w:t>
      </w:r>
      <w:proofErr w:type="spellStart"/>
      <w:r w:rsidRPr="00B75C7F">
        <w:rPr>
          <w:rFonts w:ascii="Times New Roman" w:hAnsi="Times New Roman" w:cs="Times New Roman"/>
          <w:i/>
          <w:sz w:val="24"/>
          <w:szCs w:val="24"/>
        </w:rPr>
        <w:t>Plos</w:t>
      </w:r>
      <w:proofErr w:type="spellEnd"/>
      <w:r w:rsidRPr="00B75C7F">
        <w:rPr>
          <w:rFonts w:ascii="Times New Roman" w:hAnsi="Times New Roman" w:cs="Times New Roman"/>
          <w:i/>
          <w:sz w:val="24"/>
          <w:szCs w:val="24"/>
        </w:rPr>
        <w:t xml:space="preserve"> One</w:t>
      </w:r>
      <w:r w:rsidR="00EC0FB3" w:rsidRPr="00B75C7F">
        <w:rPr>
          <w:rFonts w:ascii="Times New Roman" w:hAnsi="Times New Roman" w:cs="Times New Roman"/>
          <w:sz w:val="24"/>
          <w:szCs w:val="24"/>
        </w:rPr>
        <w:t xml:space="preserve">, </w:t>
      </w:r>
      <w:proofErr w:type="spellStart"/>
      <w:r w:rsidR="0029046A" w:rsidRPr="00B75C7F">
        <w:rPr>
          <w:rFonts w:ascii="Times New Roman" w:hAnsi="Times New Roman" w:cs="Times New Roman"/>
          <w:sz w:val="24"/>
          <w:szCs w:val="24"/>
        </w:rPr>
        <w:t>doi</w:t>
      </w:r>
      <w:proofErr w:type="spellEnd"/>
      <w:r w:rsidRPr="00B75C7F">
        <w:rPr>
          <w:rFonts w:ascii="Times New Roman" w:hAnsi="Times New Roman" w:cs="Times New Roman"/>
          <w:sz w:val="24"/>
          <w:szCs w:val="24"/>
        </w:rPr>
        <w:t>:</w:t>
      </w:r>
      <w:r w:rsidR="0029046A" w:rsidRPr="00B75C7F">
        <w:rPr>
          <w:rFonts w:ascii="Times New Roman" w:hAnsi="Times New Roman" w:cs="Times New Roman"/>
          <w:sz w:val="24"/>
          <w:szCs w:val="24"/>
        </w:rPr>
        <w:t xml:space="preserve"> 10.1371/journal.pone.0066747</w:t>
      </w:r>
    </w:p>
    <w:p w14:paraId="0511C1F3" w14:textId="77777777" w:rsidR="007579D3" w:rsidRPr="00B75C7F" w:rsidRDefault="007579D3" w:rsidP="00077DBC">
      <w:pPr>
        <w:spacing w:after="0" w:line="480" w:lineRule="auto"/>
        <w:rPr>
          <w:rFonts w:ascii="Times New Roman" w:hAnsi="Times New Roman" w:cs="Times New Roman"/>
          <w:sz w:val="24"/>
          <w:szCs w:val="24"/>
        </w:rPr>
      </w:pPr>
    </w:p>
    <w:p w14:paraId="57CB3D5E" w14:textId="7A91BD02"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Crane</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Kuyken</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 </w:t>
      </w:r>
      <w:r w:rsidR="00EC0FB3"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The Implementation of Mindfulness-Based Cognitive Therapy: Learning </w:t>
      </w:r>
      <w:proofErr w:type="gramStart"/>
      <w:r w:rsidRPr="00B75C7F">
        <w:rPr>
          <w:rFonts w:ascii="Times New Roman" w:hAnsi="Times New Roman" w:cs="Times New Roman"/>
          <w:sz w:val="24"/>
          <w:szCs w:val="24"/>
        </w:rPr>
        <w:t>From</w:t>
      </w:r>
      <w:proofErr w:type="gramEnd"/>
      <w:r w:rsidRPr="00B75C7F">
        <w:rPr>
          <w:rFonts w:ascii="Times New Roman" w:hAnsi="Times New Roman" w:cs="Times New Roman"/>
          <w:sz w:val="24"/>
          <w:szCs w:val="24"/>
        </w:rPr>
        <w:t xml:space="preserve"> the UK Health Service Experience. </w:t>
      </w:r>
      <w:proofErr w:type="gramStart"/>
      <w:r w:rsidRPr="00B75C7F">
        <w:rPr>
          <w:rFonts w:ascii="Times New Roman" w:hAnsi="Times New Roman" w:cs="Times New Roman"/>
          <w:i/>
          <w:sz w:val="24"/>
          <w:szCs w:val="24"/>
        </w:rPr>
        <w:t xml:space="preserve">Mindfulness </w:t>
      </w:r>
      <w:r w:rsidR="00EC0FB3" w:rsidRPr="00B75C7F">
        <w:rPr>
          <w:rFonts w:ascii="Times New Roman" w:hAnsi="Times New Roman" w:cs="Times New Roman"/>
          <w:i/>
          <w:sz w:val="24"/>
          <w:szCs w:val="24"/>
        </w:rPr>
        <w:t>,</w:t>
      </w:r>
      <w:proofErr w:type="gramEnd"/>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4</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246-254. </w:t>
      </w:r>
    </w:p>
    <w:p w14:paraId="3A6F1699" w14:textId="77777777" w:rsidR="00F33D89" w:rsidRPr="00B75C7F" w:rsidRDefault="00F33D89" w:rsidP="00077DBC">
      <w:pPr>
        <w:spacing w:after="0" w:line="480" w:lineRule="auto"/>
        <w:rPr>
          <w:rFonts w:ascii="Times New Roman" w:hAnsi="Times New Roman" w:cs="Times New Roman"/>
          <w:sz w:val="24"/>
          <w:szCs w:val="24"/>
        </w:rPr>
      </w:pPr>
    </w:p>
    <w:p w14:paraId="2AFE29D9" w14:textId="2A757366" w:rsidR="00C71E10"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Dannahy</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Hayward</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Strauss</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Turton</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Harding</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EC0FB3" w:rsidRPr="00B75C7F">
        <w:rPr>
          <w:rFonts w:ascii="Times New Roman" w:hAnsi="Times New Roman" w:cs="Times New Roman"/>
          <w:sz w:val="24"/>
          <w:szCs w:val="24"/>
        </w:rPr>
        <w:t xml:space="preserve">(2011). </w:t>
      </w:r>
      <w:r w:rsidRPr="00B75C7F">
        <w:rPr>
          <w:rFonts w:ascii="Times New Roman" w:hAnsi="Times New Roman" w:cs="Times New Roman"/>
          <w:sz w:val="24"/>
          <w:szCs w:val="24"/>
        </w:rPr>
        <w:t xml:space="preserve">Group person-based cognitive therapy for distressing voices: Pilot data from nine groups. </w:t>
      </w:r>
      <w:r w:rsidR="00D576E3" w:rsidRPr="00B75C7F">
        <w:rPr>
          <w:rFonts w:ascii="Times New Roman" w:hAnsi="Times New Roman" w:cs="Times New Roman"/>
          <w:i/>
          <w:sz w:val="24"/>
          <w:szCs w:val="24"/>
        </w:rPr>
        <w:t xml:space="preserve">Journal of </w:t>
      </w:r>
      <w:proofErr w:type="spellStart"/>
      <w:r w:rsidR="00D576E3" w:rsidRPr="00B75C7F">
        <w:rPr>
          <w:rFonts w:ascii="Times New Roman" w:hAnsi="Times New Roman" w:cs="Times New Roman"/>
          <w:i/>
          <w:sz w:val="24"/>
          <w:szCs w:val="24"/>
        </w:rPr>
        <w:t>Behavior</w:t>
      </w:r>
      <w:proofErr w:type="spellEnd"/>
      <w:r w:rsidR="00D576E3" w:rsidRPr="00B75C7F">
        <w:rPr>
          <w:rFonts w:ascii="Times New Roman" w:hAnsi="Times New Roman" w:cs="Times New Roman"/>
          <w:i/>
          <w:sz w:val="24"/>
          <w:szCs w:val="24"/>
        </w:rPr>
        <w:t xml:space="preserve"> Therapy and Experimental Psychiatry</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4</w:t>
      </w:r>
      <w:r w:rsidRPr="00B75C7F">
        <w:rPr>
          <w:rFonts w:ascii="Times New Roman" w:hAnsi="Times New Roman" w:cs="Times New Roman"/>
          <w:sz w:val="24"/>
          <w:szCs w:val="24"/>
        </w:rPr>
        <w:t>2(1)</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111-6.</w:t>
      </w:r>
    </w:p>
    <w:p w14:paraId="54E2EF16" w14:textId="77777777" w:rsidR="004B3D9A" w:rsidRPr="00B75C7F" w:rsidRDefault="004B3D9A" w:rsidP="00077DBC">
      <w:pPr>
        <w:spacing w:after="0" w:line="480" w:lineRule="auto"/>
        <w:rPr>
          <w:rFonts w:ascii="Times New Roman" w:hAnsi="Times New Roman" w:cs="Times New Roman"/>
          <w:sz w:val="24"/>
          <w:szCs w:val="24"/>
        </w:rPr>
      </w:pPr>
    </w:p>
    <w:p w14:paraId="20FB111C" w14:textId="5C9D59F8" w:rsidR="004B3D9A" w:rsidRPr="00B75C7F" w:rsidRDefault="004B3D9A"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De Bruin, E. I., Topper, M., </w:t>
      </w:r>
      <w:proofErr w:type="spellStart"/>
      <w:r w:rsidRPr="00B75C7F">
        <w:rPr>
          <w:rFonts w:ascii="Times New Roman" w:hAnsi="Times New Roman" w:cs="Times New Roman"/>
          <w:sz w:val="24"/>
          <w:szCs w:val="24"/>
        </w:rPr>
        <w:t>Muskens</w:t>
      </w:r>
      <w:proofErr w:type="spellEnd"/>
      <w:r w:rsidRPr="00B75C7F">
        <w:rPr>
          <w:rFonts w:ascii="Times New Roman" w:hAnsi="Times New Roman" w:cs="Times New Roman"/>
          <w:sz w:val="24"/>
          <w:szCs w:val="24"/>
        </w:rPr>
        <w:t xml:space="preserve">, J. G., </w:t>
      </w:r>
      <w:proofErr w:type="spellStart"/>
      <w:r w:rsidRPr="00B75C7F">
        <w:rPr>
          <w:rFonts w:ascii="Times New Roman" w:hAnsi="Times New Roman" w:cs="Times New Roman"/>
          <w:sz w:val="24"/>
          <w:szCs w:val="24"/>
        </w:rPr>
        <w:t>Bögels</w:t>
      </w:r>
      <w:proofErr w:type="spellEnd"/>
      <w:r w:rsidRPr="00B75C7F">
        <w:rPr>
          <w:rFonts w:ascii="Times New Roman" w:hAnsi="Times New Roman" w:cs="Times New Roman"/>
          <w:sz w:val="24"/>
          <w:szCs w:val="24"/>
        </w:rPr>
        <w:t xml:space="preserve">, S. M., &amp; </w:t>
      </w:r>
      <w:proofErr w:type="spellStart"/>
      <w:r w:rsidRPr="00B75C7F">
        <w:rPr>
          <w:rFonts w:ascii="Times New Roman" w:hAnsi="Times New Roman" w:cs="Times New Roman"/>
          <w:sz w:val="24"/>
          <w:szCs w:val="24"/>
        </w:rPr>
        <w:t>Kamphuis</w:t>
      </w:r>
      <w:proofErr w:type="spellEnd"/>
      <w:r w:rsidRPr="00B75C7F">
        <w:rPr>
          <w:rFonts w:ascii="Times New Roman" w:hAnsi="Times New Roman" w:cs="Times New Roman"/>
          <w:sz w:val="24"/>
          <w:szCs w:val="24"/>
        </w:rPr>
        <w:t xml:space="preserve">, J. H. (2012). Psychometric properties of the Five Facets Mindfulness Questionnaire (FFMQ) in a meditating and a non-meditating sample. </w:t>
      </w:r>
      <w:r w:rsidRPr="00B75C7F">
        <w:rPr>
          <w:rFonts w:ascii="Times New Roman" w:hAnsi="Times New Roman" w:cs="Times New Roman"/>
          <w:i/>
          <w:sz w:val="24"/>
          <w:szCs w:val="24"/>
        </w:rPr>
        <w:t>Assessment</w:t>
      </w:r>
      <w:r w:rsidRPr="00B75C7F">
        <w:rPr>
          <w:rFonts w:ascii="Times New Roman" w:hAnsi="Times New Roman" w:cs="Times New Roman"/>
          <w:sz w:val="24"/>
          <w:szCs w:val="24"/>
        </w:rPr>
        <w:t>, 19(2), 187-197.</w:t>
      </w:r>
    </w:p>
    <w:p w14:paraId="52C2B430" w14:textId="77777777" w:rsidR="00F33D89" w:rsidRPr="00B75C7F" w:rsidRDefault="00F33D89" w:rsidP="00077DBC">
      <w:pPr>
        <w:spacing w:after="0" w:line="480" w:lineRule="auto"/>
        <w:rPr>
          <w:rFonts w:ascii="Times New Roman" w:hAnsi="Times New Roman" w:cs="Times New Roman"/>
          <w:sz w:val="24"/>
          <w:szCs w:val="24"/>
        </w:rPr>
      </w:pPr>
    </w:p>
    <w:p w14:paraId="5278CC85" w14:textId="5734BD18" w:rsidR="006E2B9D"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Ellett</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L. </w:t>
      </w:r>
      <w:r w:rsidR="00EC0FB3"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Mindfulness for paranoid beliefs: evidence from two case studies. </w:t>
      </w:r>
      <w:r w:rsidR="00D576E3" w:rsidRPr="00B75C7F">
        <w:rPr>
          <w:rFonts w:ascii="Times New Roman" w:hAnsi="Times New Roman" w:cs="Times New Roman"/>
          <w:i/>
          <w:sz w:val="24"/>
          <w:szCs w:val="24"/>
        </w:rPr>
        <w:t>Behavioural and cognitive psychotherapy</w:t>
      </w:r>
      <w:r w:rsidR="00EC0FB3" w:rsidRPr="00B75C7F">
        <w:rPr>
          <w:rFonts w:ascii="Times New Roman" w:hAnsi="Times New Roman" w:cs="Times New Roman"/>
          <w:i/>
          <w:sz w:val="24"/>
          <w:szCs w:val="24"/>
        </w:rPr>
        <w:t xml:space="preserve">, </w:t>
      </w:r>
      <w:r w:rsidRPr="00B75C7F">
        <w:rPr>
          <w:rFonts w:ascii="Times New Roman" w:hAnsi="Times New Roman" w:cs="Times New Roman"/>
          <w:sz w:val="24"/>
          <w:szCs w:val="24"/>
        </w:rPr>
        <w:t>41(2)</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238-42. </w:t>
      </w:r>
    </w:p>
    <w:p w14:paraId="5062279F" w14:textId="77777777" w:rsidR="00CE0922" w:rsidRPr="00B75C7F" w:rsidRDefault="00CE0922" w:rsidP="00077DBC">
      <w:pPr>
        <w:spacing w:after="0" w:line="480" w:lineRule="auto"/>
        <w:rPr>
          <w:rFonts w:ascii="Times New Roman" w:hAnsi="Times New Roman" w:cs="Times New Roman"/>
          <w:sz w:val="24"/>
          <w:szCs w:val="24"/>
        </w:rPr>
      </w:pPr>
    </w:p>
    <w:p w14:paraId="78FFAE9A" w14:textId="313486C3" w:rsidR="006E2B9D" w:rsidRPr="00B75C7F" w:rsidRDefault="006E2B9D" w:rsidP="00077DBC">
      <w:pPr>
        <w:spacing w:after="0" w:line="480" w:lineRule="auto"/>
        <w:rPr>
          <w:rFonts w:ascii="Times New Roman" w:eastAsia="Times New Roman" w:hAnsi="Times New Roman" w:cs="Times New Roman"/>
          <w:sz w:val="24"/>
          <w:szCs w:val="24"/>
          <w:lang w:eastAsia="en-GB"/>
        </w:rPr>
      </w:pPr>
      <w:r w:rsidRPr="00B75C7F">
        <w:rPr>
          <w:rFonts w:ascii="Times New Roman" w:eastAsia="Times New Roman" w:hAnsi="Times New Roman" w:cs="Times New Roman"/>
          <w:sz w:val="24"/>
          <w:szCs w:val="24"/>
          <w:lang w:eastAsia="en-GB"/>
        </w:rPr>
        <w:t xml:space="preserve">Ellett, L., &amp; Chadwick, P. </w:t>
      </w:r>
      <w:r w:rsidR="00EC0FB3" w:rsidRPr="00B75C7F">
        <w:rPr>
          <w:rFonts w:ascii="Times New Roman" w:eastAsia="Times New Roman" w:hAnsi="Times New Roman" w:cs="Times New Roman"/>
          <w:sz w:val="24"/>
          <w:szCs w:val="24"/>
          <w:lang w:eastAsia="en-GB"/>
        </w:rPr>
        <w:t xml:space="preserve">(2007). </w:t>
      </w:r>
      <w:r w:rsidRPr="00B75C7F">
        <w:rPr>
          <w:rFonts w:ascii="Times New Roman" w:eastAsia="Times New Roman" w:hAnsi="Times New Roman" w:cs="Times New Roman"/>
          <w:sz w:val="24"/>
          <w:szCs w:val="24"/>
          <w:lang w:eastAsia="en-GB"/>
        </w:rPr>
        <w:t xml:space="preserve">Paranoid cognitions, failure, and focus of attention in college students. </w:t>
      </w:r>
      <w:r w:rsidRPr="00B75C7F">
        <w:rPr>
          <w:rFonts w:ascii="Times New Roman" w:eastAsia="Times New Roman" w:hAnsi="Times New Roman" w:cs="Times New Roman"/>
          <w:i/>
          <w:sz w:val="24"/>
          <w:szCs w:val="24"/>
          <w:lang w:eastAsia="en-GB"/>
        </w:rPr>
        <w:t>Cognition and Emotion</w:t>
      </w:r>
      <w:r w:rsidR="00EC0FB3" w:rsidRPr="00B75C7F">
        <w:rPr>
          <w:rFonts w:ascii="Times New Roman" w:eastAsia="Times New Roman" w:hAnsi="Times New Roman" w:cs="Times New Roman"/>
          <w:i/>
          <w:sz w:val="24"/>
          <w:szCs w:val="24"/>
          <w:lang w:eastAsia="en-GB"/>
        </w:rPr>
        <w:t>,</w:t>
      </w:r>
      <w:r w:rsidR="00EC0FB3" w:rsidRPr="00B75C7F">
        <w:rPr>
          <w:rFonts w:ascii="Times New Roman" w:eastAsia="Times New Roman" w:hAnsi="Times New Roman" w:cs="Times New Roman"/>
          <w:sz w:val="24"/>
          <w:szCs w:val="24"/>
          <w:lang w:eastAsia="en-GB"/>
        </w:rPr>
        <w:t xml:space="preserve"> </w:t>
      </w:r>
      <w:r w:rsidRPr="00B75C7F">
        <w:rPr>
          <w:rFonts w:ascii="Times New Roman" w:eastAsia="Times New Roman" w:hAnsi="Times New Roman" w:cs="Times New Roman"/>
          <w:sz w:val="24"/>
          <w:szCs w:val="24"/>
          <w:lang w:eastAsia="en-GB"/>
        </w:rPr>
        <w:t>21(3), 558-576.</w:t>
      </w:r>
    </w:p>
    <w:p w14:paraId="6096D467" w14:textId="77777777" w:rsidR="00CE0922" w:rsidRPr="00B75C7F" w:rsidRDefault="00CE0922" w:rsidP="00077DBC">
      <w:pPr>
        <w:spacing w:after="0" w:line="480" w:lineRule="auto"/>
        <w:rPr>
          <w:rFonts w:ascii="Times New Roman" w:eastAsia="Times New Roman" w:hAnsi="Times New Roman" w:cs="Times New Roman"/>
          <w:sz w:val="24"/>
          <w:szCs w:val="24"/>
          <w:lang w:eastAsia="en-GB"/>
        </w:rPr>
      </w:pPr>
    </w:p>
    <w:p w14:paraId="03DA4C1A" w14:textId="5BE14D8C" w:rsidR="006E2B9D" w:rsidRPr="00B75C7F" w:rsidRDefault="006E2B9D" w:rsidP="00077DBC">
      <w:pPr>
        <w:spacing w:after="0" w:line="480" w:lineRule="auto"/>
        <w:rPr>
          <w:rFonts w:ascii="Times New Roman" w:eastAsia="Times New Roman" w:hAnsi="Times New Roman" w:cs="Times New Roman"/>
          <w:sz w:val="24"/>
          <w:szCs w:val="24"/>
          <w:lang w:eastAsia="en-GB"/>
        </w:rPr>
      </w:pPr>
      <w:r w:rsidRPr="00B75C7F">
        <w:rPr>
          <w:rFonts w:ascii="Times New Roman" w:eastAsia="Times New Roman" w:hAnsi="Times New Roman" w:cs="Times New Roman"/>
          <w:sz w:val="24"/>
          <w:szCs w:val="24"/>
          <w:lang w:eastAsia="en-GB"/>
        </w:rPr>
        <w:lastRenderedPageBreak/>
        <w:t xml:space="preserve">Ellett, L., Lopes, B., &amp; Chadwick, P. </w:t>
      </w:r>
      <w:r w:rsidR="00EC0FB3" w:rsidRPr="00B75C7F">
        <w:rPr>
          <w:rFonts w:ascii="Times New Roman" w:eastAsia="Times New Roman" w:hAnsi="Times New Roman" w:cs="Times New Roman"/>
          <w:sz w:val="24"/>
          <w:szCs w:val="24"/>
          <w:lang w:eastAsia="en-GB"/>
        </w:rPr>
        <w:t xml:space="preserve">(2003). </w:t>
      </w:r>
      <w:r w:rsidRPr="00B75C7F">
        <w:rPr>
          <w:rFonts w:ascii="Times New Roman" w:eastAsia="Times New Roman" w:hAnsi="Times New Roman" w:cs="Times New Roman"/>
          <w:sz w:val="24"/>
          <w:szCs w:val="24"/>
          <w:lang w:eastAsia="en-GB"/>
        </w:rPr>
        <w:t xml:space="preserve">Paranoia in a non-clinical population of college students. </w:t>
      </w:r>
      <w:r w:rsidR="00861CCD" w:rsidRPr="00B75C7F">
        <w:rPr>
          <w:rFonts w:ascii="Times New Roman" w:eastAsia="Times New Roman" w:hAnsi="Times New Roman" w:cs="Times New Roman"/>
          <w:i/>
          <w:sz w:val="24"/>
          <w:szCs w:val="24"/>
          <w:lang w:eastAsia="en-GB"/>
        </w:rPr>
        <w:t>The Journal of Nervous and Mental Disease</w:t>
      </w:r>
      <w:r w:rsidR="00EC0FB3" w:rsidRPr="00B75C7F">
        <w:rPr>
          <w:rFonts w:ascii="Times New Roman" w:eastAsia="Times New Roman" w:hAnsi="Times New Roman" w:cs="Times New Roman"/>
          <w:sz w:val="24"/>
          <w:szCs w:val="24"/>
          <w:lang w:eastAsia="en-GB"/>
        </w:rPr>
        <w:t xml:space="preserve">, </w:t>
      </w:r>
      <w:r w:rsidRPr="00B75C7F">
        <w:rPr>
          <w:rFonts w:ascii="Times New Roman" w:eastAsia="Times New Roman" w:hAnsi="Times New Roman" w:cs="Times New Roman"/>
          <w:sz w:val="24"/>
          <w:szCs w:val="24"/>
          <w:lang w:eastAsia="en-GB"/>
        </w:rPr>
        <w:t>191(7), 425-430.</w:t>
      </w:r>
    </w:p>
    <w:p w14:paraId="155F64DD" w14:textId="77777777" w:rsidR="00CE0922" w:rsidRPr="00B75C7F" w:rsidRDefault="00CE0922" w:rsidP="00077DBC">
      <w:pPr>
        <w:spacing w:after="0" w:line="480" w:lineRule="auto"/>
        <w:rPr>
          <w:rFonts w:ascii="Times New Roman" w:eastAsia="Times New Roman" w:hAnsi="Times New Roman" w:cs="Times New Roman"/>
          <w:sz w:val="24"/>
          <w:szCs w:val="24"/>
          <w:lang w:eastAsia="en-GB"/>
        </w:rPr>
      </w:pPr>
    </w:p>
    <w:p w14:paraId="4B664CAE" w14:textId="6222470D" w:rsidR="006E2B9D" w:rsidRPr="00B75C7F" w:rsidRDefault="006E2B9D" w:rsidP="00077DBC">
      <w:pPr>
        <w:spacing w:after="0" w:line="480" w:lineRule="auto"/>
        <w:rPr>
          <w:rFonts w:ascii="Times New Roman" w:eastAsia="Times New Roman" w:hAnsi="Times New Roman" w:cs="Times New Roman"/>
          <w:sz w:val="24"/>
          <w:szCs w:val="24"/>
          <w:lang w:eastAsia="en-GB"/>
        </w:rPr>
      </w:pPr>
      <w:proofErr w:type="spellStart"/>
      <w:r w:rsidRPr="00B75C7F">
        <w:rPr>
          <w:rFonts w:ascii="Times New Roman" w:eastAsia="Times New Roman" w:hAnsi="Times New Roman" w:cs="Times New Roman"/>
          <w:sz w:val="24"/>
          <w:szCs w:val="24"/>
          <w:lang w:eastAsia="en-GB"/>
        </w:rPr>
        <w:t>Fenigstein</w:t>
      </w:r>
      <w:proofErr w:type="spellEnd"/>
      <w:r w:rsidRPr="00B75C7F">
        <w:rPr>
          <w:rFonts w:ascii="Times New Roman" w:eastAsia="Times New Roman" w:hAnsi="Times New Roman" w:cs="Times New Roman"/>
          <w:sz w:val="24"/>
          <w:szCs w:val="24"/>
          <w:lang w:eastAsia="en-GB"/>
        </w:rPr>
        <w:t xml:space="preserve">, A., &amp; </w:t>
      </w:r>
      <w:proofErr w:type="spellStart"/>
      <w:r w:rsidRPr="00B75C7F">
        <w:rPr>
          <w:rFonts w:ascii="Times New Roman" w:eastAsia="Times New Roman" w:hAnsi="Times New Roman" w:cs="Times New Roman"/>
          <w:sz w:val="24"/>
          <w:szCs w:val="24"/>
          <w:lang w:eastAsia="en-GB"/>
        </w:rPr>
        <w:t>Vanable</w:t>
      </w:r>
      <w:proofErr w:type="spellEnd"/>
      <w:r w:rsidRPr="00B75C7F">
        <w:rPr>
          <w:rFonts w:ascii="Times New Roman" w:eastAsia="Times New Roman" w:hAnsi="Times New Roman" w:cs="Times New Roman"/>
          <w:sz w:val="24"/>
          <w:szCs w:val="24"/>
          <w:lang w:eastAsia="en-GB"/>
        </w:rPr>
        <w:t xml:space="preserve">, P. </w:t>
      </w:r>
      <w:r w:rsidR="00EC0FB3" w:rsidRPr="00B75C7F">
        <w:rPr>
          <w:rFonts w:ascii="Times New Roman" w:eastAsia="Times New Roman" w:hAnsi="Times New Roman" w:cs="Times New Roman"/>
          <w:sz w:val="24"/>
          <w:szCs w:val="24"/>
          <w:lang w:eastAsia="en-GB"/>
        </w:rPr>
        <w:t xml:space="preserve">(1992).  </w:t>
      </w:r>
      <w:r w:rsidRPr="00B75C7F">
        <w:rPr>
          <w:rFonts w:ascii="Times New Roman" w:eastAsia="Times New Roman" w:hAnsi="Times New Roman" w:cs="Times New Roman"/>
          <w:sz w:val="24"/>
          <w:szCs w:val="24"/>
          <w:lang w:eastAsia="en-GB"/>
        </w:rPr>
        <w:t xml:space="preserve">Persecutory ideation and </w:t>
      </w:r>
      <w:proofErr w:type="spellStart"/>
      <w:r w:rsidRPr="00B75C7F">
        <w:rPr>
          <w:rFonts w:ascii="Times New Roman" w:eastAsia="Times New Roman" w:hAnsi="Times New Roman" w:cs="Times New Roman"/>
          <w:sz w:val="24"/>
          <w:szCs w:val="24"/>
          <w:lang w:eastAsia="en-GB"/>
        </w:rPr>
        <w:t>self consciousness</w:t>
      </w:r>
      <w:proofErr w:type="spellEnd"/>
      <w:r w:rsidRPr="00B75C7F">
        <w:rPr>
          <w:rFonts w:ascii="Times New Roman" w:eastAsia="Times New Roman" w:hAnsi="Times New Roman" w:cs="Times New Roman"/>
          <w:sz w:val="24"/>
          <w:szCs w:val="24"/>
          <w:lang w:eastAsia="en-GB"/>
        </w:rPr>
        <w:t xml:space="preserve">.  </w:t>
      </w:r>
      <w:r w:rsidR="00861CCD" w:rsidRPr="00B75C7F">
        <w:rPr>
          <w:rFonts w:ascii="Times New Roman" w:eastAsia="Times New Roman" w:hAnsi="Times New Roman" w:cs="Times New Roman"/>
          <w:i/>
          <w:sz w:val="24"/>
          <w:szCs w:val="24"/>
          <w:lang w:eastAsia="en-GB"/>
        </w:rPr>
        <w:t>Journal of Personality and Social Psychology,</w:t>
      </w:r>
      <w:r w:rsidR="00EC0FB3" w:rsidRPr="00B75C7F">
        <w:rPr>
          <w:rFonts w:ascii="Times New Roman" w:eastAsia="Times New Roman" w:hAnsi="Times New Roman" w:cs="Times New Roman"/>
          <w:sz w:val="24"/>
          <w:szCs w:val="24"/>
          <w:lang w:eastAsia="en-GB"/>
        </w:rPr>
        <w:t xml:space="preserve"> </w:t>
      </w:r>
      <w:r w:rsidRPr="00B75C7F">
        <w:rPr>
          <w:rFonts w:ascii="Times New Roman" w:eastAsia="Times New Roman" w:hAnsi="Times New Roman" w:cs="Times New Roman"/>
          <w:sz w:val="24"/>
          <w:szCs w:val="24"/>
          <w:lang w:eastAsia="en-GB"/>
        </w:rPr>
        <w:t>62, 129-138.</w:t>
      </w:r>
    </w:p>
    <w:p w14:paraId="12876FA7" w14:textId="77777777" w:rsidR="00F33D89" w:rsidRPr="00B75C7F" w:rsidRDefault="00F33D89" w:rsidP="00077DBC">
      <w:pPr>
        <w:spacing w:after="0" w:line="480" w:lineRule="auto"/>
        <w:rPr>
          <w:rFonts w:ascii="Times New Roman" w:hAnsi="Times New Roman" w:cs="Times New Roman"/>
          <w:sz w:val="24"/>
          <w:szCs w:val="24"/>
        </w:rPr>
      </w:pPr>
    </w:p>
    <w:p w14:paraId="316F05EB" w14:textId="33767300"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Freeman</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Dunn</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G</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Fowler</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Bebbington</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Kuipers</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EC0FB3"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Current paranoid thinking in patients with delusions: the presence of cognitive-affective biases. </w:t>
      </w:r>
      <w:r w:rsidRPr="00B75C7F">
        <w:rPr>
          <w:rFonts w:ascii="Times New Roman" w:hAnsi="Times New Roman" w:cs="Times New Roman"/>
          <w:i/>
          <w:sz w:val="24"/>
          <w:szCs w:val="24"/>
        </w:rPr>
        <w:t>Schizophr</w:t>
      </w:r>
      <w:r w:rsidR="00624679" w:rsidRPr="00B75C7F">
        <w:rPr>
          <w:rFonts w:ascii="Times New Roman" w:hAnsi="Times New Roman" w:cs="Times New Roman"/>
          <w:i/>
          <w:sz w:val="24"/>
          <w:szCs w:val="24"/>
        </w:rPr>
        <w:t>enia</w:t>
      </w:r>
      <w:r w:rsidRPr="00B75C7F">
        <w:rPr>
          <w:rFonts w:ascii="Times New Roman" w:hAnsi="Times New Roman" w:cs="Times New Roman"/>
          <w:i/>
          <w:sz w:val="24"/>
          <w:szCs w:val="24"/>
        </w:rPr>
        <w:t xml:space="preserve"> Bull</w:t>
      </w:r>
      <w:r w:rsidR="00624679" w:rsidRPr="00B75C7F">
        <w:rPr>
          <w:rFonts w:ascii="Times New Roman" w:hAnsi="Times New Roman" w:cs="Times New Roman"/>
          <w:i/>
          <w:sz w:val="24"/>
          <w:szCs w:val="24"/>
        </w:rPr>
        <w:t>etin</w:t>
      </w:r>
      <w:r w:rsidR="00EC0FB3" w:rsidRPr="00B75C7F">
        <w:rPr>
          <w:rFonts w:ascii="Times New Roman" w:hAnsi="Times New Roman" w:cs="Times New Roman"/>
          <w:i/>
          <w:sz w:val="24"/>
          <w:szCs w:val="24"/>
        </w:rPr>
        <w:t>,</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39(6)</w:t>
      </w:r>
      <w:proofErr w:type="gramStart"/>
      <w:r w:rsidR="00EC0FB3" w:rsidRPr="00B75C7F">
        <w:rPr>
          <w:rFonts w:ascii="Times New Roman" w:hAnsi="Times New Roman" w:cs="Times New Roman"/>
          <w:sz w:val="24"/>
          <w:szCs w:val="24"/>
        </w:rPr>
        <w:t>,</w:t>
      </w:r>
      <w:r w:rsidRPr="00B75C7F">
        <w:rPr>
          <w:rFonts w:ascii="Times New Roman" w:hAnsi="Times New Roman" w:cs="Times New Roman"/>
          <w:sz w:val="24"/>
          <w:szCs w:val="24"/>
        </w:rPr>
        <w:t>1281</w:t>
      </w:r>
      <w:proofErr w:type="gramEnd"/>
      <w:r w:rsidRPr="00B75C7F">
        <w:rPr>
          <w:rFonts w:ascii="Times New Roman" w:hAnsi="Times New Roman" w:cs="Times New Roman"/>
          <w:sz w:val="24"/>
          <w:szCs w:val="24"/>
        </w:rPr>
        <w:t>-7.</w:t>
      </w:r>
    </w:p>
    <w:p w14:paraId="70D327D1" w14:textId="77777777" w:rsidR="00F33D89" w:rsidRPr="00B75C7F" w:rsidRDefault="00F33D89" w:rsidP="00077DBC">
      <w:pPr>
        <w:spacing w:after="0" w:line="480" w:lineRule="auto"/>
        <w:rPr>
          <w:rFonts w:ascii="Times New Roman" w:hAnsi="Times New Roman" w:cs="Times New Roman"/>
          <w:sz w:val="24"/>
          <w:szCs w:val="24"/>
        </w:rPr>
      </w:pPr>
    </w:p>
    <w:p w14:paraId="0B42DE2B" w14:textId="4722BB36"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Freeman</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EC0FB3"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Garety</w:t>
      </w:r>
      <w:proofErr w:type="spellEnd"/>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EC0FB3" w:rsidRPr="00B75C7F">
        <w:rPr>
          <w:rFonts w:ascii="Times New Roman" w:hAnsi="Times New Roman" w:cs="Times New Roman"/>
          <w:sz w:val="24"/>
          <w:szCs w:val="24"/>
        </w:rPr>
        <w:t>.</w:t>
      </w:r>
      <w:r w:rsidRPr="00B75C7F">
        <w:rPr>
          <w:rFonts w:ascii="Times New Roman" w:hAnsi="Times New Roman" w:cs="Times New Roman"/>
          <w:sz w:val="24"/>
          <w:szCs w:val="24"/>
        </w:rPr>
        <w:t xml:space="preserve">A. </w:t>
      </w:r>
      <w:r w:rsidR="00EC0FB3" w:rsidRPr="00B75C7F">
        <w:rPr>
          <w:rFonts w:ascii="Times New Roman" w:hAnsi="Times New Roman" w:cs="Times New Roman"/>
          <w:sz w:val="24"/>
          <w:szCs w:val="24"/>
        </w:rPr>
        <w:t xml:space="preserve">(2000). </w:t>
      </w:r>
      <w:r w:rsidRPr="00B75C7F">
        <w:rPr>
          <w:rFonts w:ascii="Times New Roman" w:hAnsi="Times New Roman" w:cs="Times New Roman"/>
          <w:sz w:val="24"/>
          <w:szCs w:val="24"/>
        </w:rPr>
        <w:t xml:space="preserve">Comments on the content of persecutory delusions: does the definition need clarification? </w:t>
      </w:r>
      <w:r w:rsidR="00624679" w:rsidRPr="00B75C7F">
        <w:rPr>
          <w:rFonts w:ascii="Times New Roman" w:hAnsi="Times New Roman" w:cs="Times New Roman"/>
          <w:i/>
          <w:sz w:val="24"/>
          <w:szCs w:val="24"/>
        </w:rPr>
        <w:t>British Journal of Clinical Psychology</w:t>
      </w:r>
      <w:r w:rsidR="00EC0FB3" w:rsidRPr="00B75C7F">
        <w:rPr>
          <w:rFonts w:ascii="Times New Roman" w:hAnsi="Times New Roman" w:cs="Times New Roman"/>
          <w:sz w:val="24"/>
          <w:szCs w:val="24"/>
        </w:rPr>
        <w:t xml:space="preserve">, </w:t>
      </w:r>
      <w:r w:rsidRPr="00B75C7F">
        <w:rPr>
          <w:rFonts w:ascii="Times New Roman" w:hAnsi="Times New Roman" w:cs="Times New Roman"/>
          <w:sz w:val="24"/>
          <w:szCs w:val="24"/>
        </w:rPr>
        <w:t>39(4)</w:t>
      </w:r>
      <w:r w:rsidR="006C316B" w:rsidRPr="00B75C7F">
        <w:rPr>
          <w:rFonts w:ascii="Times New Roman" w:hAnsi="Times New Roman" w:cs="Times New Roman"/>
          <w:sz w:val="24"/>
          <w:szCs w:val="24"/>
        </w:rPr>
        <w:t xml:space="preserve">, 407-14. </w:t>
      </w:r>
    </w:p>
    <w:p w14:paraId="6FAB6812" w14:textId="77777777" w:rsidR="00F33D89" w:rsidRPr="00B75C7F" w:rsidRDefault="00F33D89" w:rsidP="00077DBC">
      <w:pPr>
        <w:spacing w:after="0" w:line="480" w:lineRule="auto"/>
        <w:rPr>
          <w:rFonts w:ascii="Times New Roman" w:hAnsi="Times New Roman" w:cs="Times New Roman"/>
          <w:sz w:val="24"/>
          <w:szCs w:val="24"/>
        </w:rPr>
      </w:pPr>
    </w:p>
    <w:p w14:paraId="1F51CA46" w14:textId="55FC1FBF"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Freeman</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6C316B"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Garety</w:t>
      </w:r>
      <w:proofErr w:type="spellEnd"/>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6C316B" w:rsidRPr="00B75C7F">
        <w:rPr>
          <w:rFonts w:ascii="Times New Roman" w:hAnsi="Times New Roman" w:cs="Times New Roman"/>
          <w:sz w:val="24"/>
          <w:szCs w:val="24"/>
        </w:rPr>
        <w:t xml:space="preserve"> (2014).</w:t>
      </w:r>
      <w:r w:rsidRPr="00B75C7F">
        <w:rPr>
          <w:rFonts w:ascii="Times New Roman" w:hAnsi="Times New Roman" w:cs="Times New Roman"/>
          <w:sz w:val="24"/>
          <w:szCs w:val="24"/>
        </w:rPr>
        <w:t xml:space="preserve"> Advances in understanding and treating persecutory delusions: a review. </w:t>
      </w:r>
      <w:r w:rsidRPr="00B75C7F">
        <w:rPr>
          <w:rFonts w:ascii="Times New Roman" w:hAnsi="Times New Roman" w:cs="Times New Roman"/>
          <w:i/>
          <w:sz w:val="24"/>
          <w:szCs w:val="24"/>
        </w:rPr>
        <w:t>Soc</w:t>
      </w:r>
      <w:r w:rsidR="00BF3020" w:rsidRPr="00B75C7F">
        <w:rPr>
          <w:rFonts w:ascii="Times New Roman" w:hAnsi="Times New Roman" w:cs="Times New Roman"/>
          <w:i/>
          <w:sz w:val="24"/>
          <w:szCs w:val="24"/>
        </w:rPr>
        <w:t>ial</w:t>
      </w:r>
      <w:r w:rsidRPr="00B75C7F">
        <w:rPr>
          <w:rFonts w:ascii="Times New Roman" w:hAnsi="Times New Roman" w:cs="Times New Roman"/>
          <w:i/>
          <w:sz w:val="24"/>
          <w:szCs w:val="24"/>
        </w:rPr>
        <w:t xml:space="preserve"> Psychiatry</w:t>
      </w:r>
      <w:r w:rsidR="00BF3020" w:rsidRPr="00B75C7F">
        <w:rPr>
          <w:rFonts w:ascii="Times New Roman" w:hAnsi="Times New Roman" w:cs="Times New Roman"/>
          <w:i/>
          <w:sz w:val="24"/>
          <w:szCs w:val="24"/>
        </w:rPr>
        <w:t xml:space="preserve"> and</w:t>
      </w:r>
      <w:r w:rsidRPr="00B75C7F">
        <w:rPr>
          <w:rFonts w:ascii="Times New Roman" w:hAnsi="Times New Roman" w:cs="Times New Roman"/>
          <w:i/>
          <w:sz w:val="24"/>
          <w:szCs w:val="24"/>
        </w:rPr>
        <w:t xml:space="preserve"> </w:t>
      </w:r>
      <w:proofErr w:type="spellStart"/>
      <w:r w:rsidRPr="00B75C7F">
        <w:rPr>
          <w:rFonts w:ascii="Times New Roman" w:hAnsi="Times New Roman" w:cs="Times New Roman"/>
          <w:i/>
          <w:sz w:val="24"/>
          <w:szCs w:val="24"/>
        </w:rPr>
        <w:t>Psychiatr</w:t>
      </w:r>
      <w:r w:rsidR="00BF3020" w:rsidRPr="00B75C7F">
        <w:rPr>
          <w:rFonts w:ascii="Times New Roman" w:hAnsi="Times New Roman" w:cs="Times New Roman"/>
          <w:i/>
          <w:sz w:val="24"/>
          <w:szCs w:val="24"/>
        </w:rPr>
        <w:t>tric</w:t>
      </w:r>
      <w:proofErr w:type="spellEnd"/>
      <w:r w:rsidRPr="00B75C7F">
        <w:rPr>
          <w:rFonts w:ascii="Times New Roman" w:hAnsi="Times New Roman" w:cs="Times New Roman"/>
          <w:i/>
          <w:sz w:val="24"/>
          <w:szCs w:val="24"/>
        </w:rPr>
        <w:t xml:space="preserve"> Epidemiol</w:t>
      </w:r>
      <w:r w:rsidR="00BF3020" w:rsidRPr="00B75C7F">
        <w:rPr>
          <w:rFonts w:ascii="Times New Roman" w:hAnsi="Times New Roman" w:cs="Times New Roman"/>
          <w:i/>
          <w:sz w:val="24"/>
          <w:szCs w:val="24"/>
        </w:rPr>
        <w:t>ogy</w:t>
      </w:r>
      <w:r w:rsidR="006C316B" w:rsidRPr="00B75C7F">
        <w:rPr>
          <w:rFonts w:ascii="Times New Roman" w:hAnsi="Times New Roman" w:cs="Times New Roman"/>
          <w:sz w:val="24"/>
          <w:szCs w:val="24"/>
        </w:rPr>
        <w:t xml:space="preserve">, </w:t>
      </w:r>
      <w:r w:rsidRPr="00B75C7F">
        <w:rPr>
          <w:rFonts w:ascii="Times New Roman" w:hAnsi="Times New Roman" w:cs="Times New Roman"/>
          <w:sz w:val="24"/>
          <w:szCs w:val="24"/>
        </w:rPr>
        <w:t>49(8)</w:t>
      </w:r>
      <w:r w:rsidR="006C316B"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1179-89. </w:t>
      </w:r>
    </w:p>
    <w:p w14:paraId="1DC47101" w14:textId="77777777" w:rsidR="00F33D89" w:rsidRPr="00B75C7F" w:rsidRDefault="00F33D89" w:rsidP="00077DBC">
      <w:pPr>
        <w:spacing w:after="0" w:line="480" w:lineRule="auto"/>
        <w:rPr>
          <w:rFonts w:ascii="Times New Roman" w:hAnsi="Times New Roman" w:cs="Times New Roman"/>
          <w:sz w:val="24"/>
          <w:szCs w:val="24"/>
        </w:rPr>
      </w:pPr>
    </w:p>
    <w:p w14:paraId="1FC9B12E" w14:textId="0A9F30FE"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Freeman</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McManus</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S</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Brugha</w:t>
      </w:r>
      <w:proofErr w:type="spellEnd"/>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T</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Meltzer</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H</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Jenkins</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6C316B"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6C316B" w:rsidRPr="00B75C7F">
        <w:rPr>
          <w:rFonts w:ascii="Times New Roman" w:hAnsi="Times New Roman" w:cs="Times New Roman"/>
          <w:sz w:val="24"/>
          <w:szCs w:val="24"/>
        </w:rPr>
        <w:t xml:space="preserve">(2011). </w:t>
      </w:r>
      <w:r w:rsidRPr="00B75C7F">
        <w:rPr>
          <w:rFonts w:ascii="Times New Roman" w:hAnsi="Times New Roman" w:cs="Times New Roman"/>
          <w:sz w:val="24"/>
          <w:szCs w:val="24"/>
        </w:rPr>
        <w:t xml:space="preserve">Concomitants of paranoia in the general population. </w:t>
      </w:r>
      <w:r w:rsidR="00742D50" w:rsidRPr="00B75C7F">
        <w:rPr>
          <w:rFonts w:ascii="Times New Roman" w:hAnsi="Times New Roman" w:cs="Times New Roman"/>
          <w:i/>
          <w:sz w:val="24"/>
          <w:szCs w:val="24"/>
        </w:rPr>
        <w:t>Psychological Medicine</w:t>
      </w:r>
      <w:r w:rsidR="006C316B" w:rsidRPr="00B75C7F">
        <w:rPr>
          <w:rFonts w:ascii="Times New Roman" w:hAnsi="Times New Roman" w:cs="Times New Roman"/>
          <w:sz w:val="24"/>
          <w:szCs w:val="24"/>
        </w:rPr>
        <w:t>, 41(5)</w:t>
      </w:r>
      <w:proofErr w:type="gramStart"/>
      <w:r w:rsidR="006C316B" w:rsidRPr="00B75C7F">
        <w:rPr>
          <w:rFonts w:ascii="Times New Roman" w:hAnsi="Times New Roman" w:cs="Times New Roman"/>
          <w:sz w:val="24"/>
          <w:szCs w:val="24"/>
        </w:rPr>
        <w:t>,923</w:t>
      </w:r>
      <w:proofErr w:type="gramEnd"/>
      <w:r w:rsidR="006C316B" w:rsidRPr="00B75C7F">
        <w:rPr>
          <w:rFonts w:ascii="Times New Roman" w:hAnsi="Times New Roman" w:cs="Times New Roman"/>
          <w:sz w:val="24"/>
          <w:szCs w:val="24"/>
        </w:rPr>
        <w:t>-36.</w:t>
      </w:r>
    </w:p>
    <w:p w14:paraId="4934120B" w14:textId="77777777" w:rsidR="00077DBC" w:rsidRPr="00B75C7F" w:rsidRDefault="00077DBC" w:rsidP="00077DBC">
      <w:pPr>
        <w:spacing w:after="0" w:line="480" w:lineRule="auto"/>
        <w:rPr>
          <w:rFonts w:ascii="Times New Roman" w:hAnsi="Times New Roman" w:cs="Times New Roman"/>
          <w:sz w:val="24"/>
          <w:szCs w:val="24"/>
        </w:rPr>
      </w:pPr>
    </w:p>
    <w:p w14:paraId="6DA50A22" w14:textId="4BC64586" w:rsidR="00077DBC" w:rsidRPr="00B75C7F" w:rsidRDefault="00077DBC"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Fritz, M. S., &amp; MacKinnon, D. P. (2007). Required sample size to detect the mediated effect. </w:t>
      </w:r>
      <w:r w:rsidRPr="00B75C7F">
        <w:rPr>
          <w:rFonts w:ascii="Times New Roman" w:hAnsi="Times New Roman" w:cs="Times New Roman"/>
          <w:i/>
          <w:iCs/>
          <w:sz w:val="24"/>
          <w:szCs w:val="24"/>
        </w:rPr>
        <w:t>Psychological science</w:t>
      </w:r>
      <w:r w:rsidRPr="00B75C7F">
        <w:rPr>
          <w:rFonts w:ascii="Times New Roman" w:hAnsi="Times New Roman" w:cs="Times New Roman"/>
          <w:sz w:val="24"/>
          <w:szCs w:val="24"/>
        </w:rPr>
        <w:t>, </w:t>
      </w:r>
      <w:r w:rsidRPr="00B75C7F">
        <w:rPr>
          <w:rFonts w:ascii="Times New Roman" w:hAnsi="Times New Roman" w:cs="Times New Roman"/>
          <w:i/>
          <w:iCs/>
          <w:sz w:val="24"/>
          <w:szCs w:val="24"/>
        </w:rPr>
        <w:t>18</w:t>
      </w:r>
      <w:r w:rsidRPr="00B75C7F">
        <w:rPr>
          <w:rFonts w:ascii="Times New Roman" w:hAnsi="Times New Roman" w:cs="Times New Roman"/>
          <w:sz w:val="24"/>
          <w:szCs w:val="24"/>
        </w:rPr>
        <w:t>(3), 233-239.</w:t>
      </w:r>
    </w:p>
    <w:p w14:paraId="142FED96" w14:textId="77777777" w:rsidR="00F33D89" w:rsidRPr="00B75C7F" w:rsidRDefault="00F33D89" w:rsidP="00077DBC">
      <w:pPr>
        <w:spacing w:after="0" w:line="480" w:lineRule="auto"/>
        <w:rPr>
          <w:rFonts w:ascii="Times New Roman" w:hAnsi="Times New Roman" w:cs="Times New Roman"/>
          <w:sz w:val="24"/>
          <w:szCs w:val="24"/>
        </w:rPr>
      </w:pPr>
    </w:p>
    <w:p w14:paraId="179EEBB5" w14:textId="0124C9A5" w:rsidR="00C71E10"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Goodliffe</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Hayward</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Brown</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Turton</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447970"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Dannahy</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L. </w:t>
      </w:r>
      <w:r w:rsidR="00447970" w:rsidRPr="00B75C7F">
        <w:rPr>
          <w:rFonts w:ascii="Times New Roman" w:hAnsi="Times New Roman" w:cs="Times New Roman"/>
          <w:sz w:val="24"/>
          <w:szCs w:val="24"/>
        </w:rPr>
        <w:t xml:space="preserve">(2010). </w:t>
      </w:r>
      <w:r w:rsidRPr="00B75C7F">
        <w:rPr>
          <w:rFonts w:ascii="Times New Roman" w:hAnsi="Times New Roman" w:cs="Times New Roman"/>
          <w:sz w:val="24"/>
          <w:szCs w:val="24"/>
        </w:rPr>
        <w:t xml:space="preserve">Group person-based cognitive therapy for distressing voices: views from the hearers. </w:t>
      </w:r>
      <w:r w:rsidR="00742D50" w:rsidRPr="00B75C7F">
        <w:rPr>
          <w:rFonts w:ascii="Times New Roman" w:hAnsi="Times New Roman" w:cs="Times New Roman"/>
          <w:i/>
          <w:sz w:val="24"/>
          <w:szCs w:val="24"/>
        </w:rPr>
        <w:t>Psychotherapy Research</w:t>
      </w:r>
      <w:r w:rsidR="00447970" w:rsidRPr="00B75C7F">
        <w:rPr>
          <w:rFonts w:ascii="Times New Roman" w:hAnsi="Times New Roman" w:cs="Times New Roman"/>
          <w:sz w:val="24"/>
          <w:szCs w:val="24"/>
        </w:rPr>
        <w:t xml:space="preserve">, </w:t>
      </w:r>
      <w:r w:rsidRPr="00B75C7F">
        <w:rPr>
          <w:rFonts w:ascii="Times New Roman" w:hAnsi="Times New Roman" w:cs="Times New Roman"/>
          <w:sz w:val="24"/>
          <w:szCs w:val="24"/>
        </w:rPr>
        <w:t>20(4)</w:t>
      </w:r>
      <w:proofErr w:type="gramStart"/>
      <w:r w:rsidR="00447970" w:rsidRPr="00B75C7F">
        <w:rPr>
          <w:rFonts w:ascii="Times New Roman" w:hAnsi="Times New Roman" w:cs="Times New Roman"/>
          <w:sz w:val="24"/>
          <w:szCs w:val="24"/>
        </w:rPr>
        <w:t>,447</w:t>
      </w:r>
      <w:proofErr w:type="gramEnd"/>
      <w:r w:rsidR="00447970" w:rsidRPr="00B75C7F">
        <w:rPr>
          <w:rFonts w:ascii="Times New Roman" w:hAnsi="Times New Roman" w:cs="Times New Roman"/>
          <w:sz w:val="24"/>
          <w:szCs w:val="24"/>
        </w:rPr>
        <w:t xml:space="preserve">-61. </w:t>
      </w:r>
    </w:p>
    <w:p w14:paraId="0DBA4C24" w14:textId="77777777" w:rsidR="00F33D89" w:rsidRPr="00B75C7F" w:rsidRDefault="00F33D89" w:rsidP="00077DBC">
      <w:pPr>
        <w:spacing w:after="0" w:line="480" w:lineRule="auto"/>
        <w:rPr>
          <w:rFonts w:ascii="Times New Roman" w:hAnsi="Times New Roman" w:cs="Times New Roman"/>
          <w:sz w:val="24"/>
          <w:szCs w:val="24"/>
        </w:rPr>
      </w:pPr>
    </w:p>
    <w:p w14:paraId="61B6330B" w14:textId="602D6E93" w:rsidR="006E2B9D" w:rsidRPr="00B75C7F" w:rsidRDefault="00C71E10" w:rsidP="00077DBC">
      <w:pPr>
        <w:spacing w:after="0" w:line="480" w:lineRule="auto"/>
        <w:rPr>
          <w:rFonts w:ascii="Times New Roman" w:hAnsi="Times New Roman" w:cs="Times New Roman"/>
          <w:sz w:val="24"/>
          <w:szCs w:val="24"/>
        </w:rPr>
      </w:pPr>
      <w:proofErr w:type="spellStart"/>
      <w:proofErr w:type="gramStart"/>
      <w:r w:rsidRPr="00B75C7F">
        <w:rPr>
          <w:rFonts w:ascii="Times New Roman" w:hAnsi="Times New Roman" w:cs="Times New Roman"/>
          <w:sz w:val="24"/>
          <w:szCs w:val="24"/>
        </w:rPr>
        <w:t>Gu</w:t>
      </w:r>
      <w:proofErr w:type="spellEnd"/>
      <w:proofErr w:type="gram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Strauss</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Bond</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447970" w:rsidRPr="00B75C7F">
        <w:rPr>
          <w:rFonts w:ascii="Times New Roman" w:hAnsi="Times New Roman" w:cs="Times New Roman"/>
          <w:sz w:val="24"/>
          <w:szCs w:val="24"/>
        </w:rPr>
        <w:t xml:space="preserve">&amp; </w:t>
      </w:r>
      <w:r w:rsidRPr="00B75C7F">
        <w:rPr>
          <w:rFonts w:ascii="Times New Roman" w:hAnsi="Times New Roman" w:cs="Times New Roman"/>
          <w:sz w:val="24"/>
          <w:szCs w:val="24"/>
        </w:rPr>
        <w:t>Cavanagh</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K. </w:t>
      </w:r>
      <w:r w:rsidR="00447970" w:rsidRPr="00B75C7F">
        <w:rPr>
          <w:rFonts w:ascii="Times New Roman" w:hAnsi="Times New Roman" w:cs="Times New Roman"/>
          <w:sz w:val="24"/>
          <w:szCs w:val="24"/>
        </w:rPr>
        <w:t xml:space="preserve">(2015). </w:t>
      </w:r>
      <w:r w:rsidRPr="00B75C7F">
        <w:rPr>
          <w:rFonts w:ascii="Times New Roman" w:hAnsi="Times New Roman" w:cs="Times New Roman"/>
          <w:sz w:val="24"/>
          <w:szCs w:val="24"/>
        </w:rPr>
        <w:t xml:space="preserve">How do mindfulness-based cognitive therapy and mindfulness-based stress reduction improve mental health and wellbeing? A systematic review and meta-analysis of mediation studies. </w:t>
      </w:r>
      <w:r w:rsidRPr="00B75C7F">
        <w:rPr>
          <w:rFonts w:ascii="Times New Roman" w:hAnsi="Times New Roman" w:cs="Times New Roman"/>
          <w:i/>
          <w:sz w:val="24"/>
          <w:szCs w:val="24"/>
        </w:rPr>
        <w:t>Clin</w:t>
      </w:r>
      <w:r w:rsidR="00742D50" w:rsidRPr="00B75C7F">
        <w:rPr>
          <w:rFonts w:ascii="Times New Roman" w:hAnsi="Times New Roman" w:cs="Times New Roman"/>
          <w:i/>
          <w:sz w:val="24"/>
          <w:szCs w:val="24"/>
        </w:rPr>
        <w:t>ical</w:t>
      </w:r>
      <w:r w:rsidRPr="00B75C7F">
        <w:rPr>
          <w:rFonts w:ascii="Times New Roman" w:hAnsi="Times New Roman" w:cs="Times New Roman"/>
          <w:i/>
          <w:sz w:val="24"/>
          <w:szCs w:val="24"/>
        </w:rPr>
        <w:t xml:space="preserve"> Psychol</w:t>
      </w:r>
      <w:r w:rsidR="00742D50" w:rsidRPr="00B75C7F">
        <w:rPr>
          <w:rFonts w:ascii="Times New Roman" w:hAnsi="Times New Roman" w:cs="Times New Roman"/>
          <w:i/>
          <w:sz w:val="24"/>
          <w:szCs w:val="24"/>
        </w:rPr>
        <w:t>ogy</w:t>
      </w:r>
      <w:r w:rsidRPr="00B75C7F">
        <w:rPr>
          <w:rFonts w:ascii="Times New Roman" w:hAnsi="Times New Roman" w:cs="Times New Roman"/>
          <w:i/>
          <w:sz w:val="24"/>
          <w:szCs w:val="24"/>
        </w:rPr>
        <w:t xml:space="preserve"> Rev</w:t>
      </w:r>
      <w:r w:rsidR="00742D50" w:rsidRPr="00B75C7F">
        <w:rPr>
          <w:rFonts w:ascii="Times New Roman" w:hAnsi="Times New Roman" w:cs="Times New Roman"/>
          <w:i/>
          <w:sz w:val="24"/>
          <w:szCs w:val="24"/>
        </w:rPr>
        <w:t>iew</w:t>
      </w:r>
      <w:proofErr w:type="gramStart"/>
      <w:r w:rsidR="00447970" w:rsidRPr="00B75C7F">
        <w:rPr>
          <w:rFonts w:ascii="Times New Roman" w:hAnsi="Times New Roman" w:cs="Times New Roman"/>
          <w:sz w:val="24"/>
          <w:szCs w:val="24"/>
        </w:rPr>
        <w:t>,</w:t>
      </w:r>
      <w:r w:rsidRPr="00B75C7F">
        <w:rPr>
          <w:rFonts w:ascii="Times New Roman" w:hAnsi="Times New Roman" w:cs="Times New Roman"/>
          <w:sz w:val="24"/>
          <w:szCs w:val="24"/>
        </w:rPr>
        <w:t>37</w:t>
      </w:r>
      <w:proofErr w:type="gramEnd"/>
      <w:r w:rsidR="00447970" w:rsidRPr="00B75C7F">
        <w:rPr>
          <w:rFonts w:ascii="Times New Roman" w:hAnsi="Times New Roman" w:cs="Times New Roman"/>
          <w:sz w:val="24"/>
          <w:szCs w:val="24"/>
        </w:rPr>
        <w:t>, 1</w:t>
      </w:r>
      <w:r w:rsidRPr="00B75C7F">
        <w:rPr>
          <w:rFonts w:ascii="Times New Roman" w:hAnsi="Times New Roman" w:cs="Times New Roman"/>
          <w:sz w:val="24"/>
          <w:szCs w:val="24"/>
        </w:rPr>
        <w:t xml:space="preserve">-12. </w:t>
      </w:r>
    </w:p>
    <w:p w14:paraId="1EBDF1DC" w14:textId="77777777" w:rsidR="006F68FC" w:rsidRPr="00B75C7F" w:rsidRDefault="006F68FC" w:rsidP="00077DBC">
      <w:pPr>
        <w:spacing w:after="0" w:line="480" w:lineRule="auto"/>
        <w:rPr>
          <w:rFonts w:ascii="Times New Roman" w:hAnsi="Times New Roman" w:cs="Times New Roman"/>
          <w:sz w:val="24"/>
          <w:szCs w:val="24"/>
        </w:rPr>
      </w:pPr>
    </w:p>
    <w:p w14:paraId="77F4579B" w14:textId="6611CF2A" w:rsidR="006F68FC" w:rsidRPr="00B75C7F" w:rsidRDefault="006F68FC"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Hayes, A. F. (2008). Beyond Baron and Kenny: Statistical mediation analysis in the new millennium. </w:t>
      </w:r>
      <w:r w:rsidRPr="00B75C7F">
        <w:rPr>
          <w:rFonts w:ascii="Times New Roman" w:hAnsi="Times New Roman" w:cs="Times New Roman"/>
          <w:i/>
          <w:sz w:val="24"/>
          <w:szCs w:val="24"/>
        </w:rPr>
        <w:t>Communication monographs</w:t>
      </w:r>
      <w:r w:rsidRPr="00B75C7F">
        <w:rPr>
          <w:rFonts w:ascii="Times New Roman" w:hAnsi="Times New Roman" w:cs="Times New Roman"/>
          <w:sz w:val="24"/>
          <w:szCs w:val="24"/>
        </w:rPr>
        <w:t>, 76(4), 408-420.</w:t>
      </w:r>
    </w:p>
    <w:p w14:paraId="167BED01" w14:textId="77777777" w:rsidR="00CE0922" w:rsidRPr="00B75C7F" w:rsidRDefault="00CE0922" w:rsidP="00077DBC">
      <w:pPr>
        <w:spacing w:after="0" w:line="480" w:lineRule="auto"/>
        <w:rPr>
          <w:rFonts w:ascii="Times New Roman" w:hAnsi="Times New Roman" w:cs="Times New Roman"/>
          <w:sz w:val="24"/>
          <w:szCs w:val="24"/>
        </w:rPr>
      </w:pPr>
    </w:p>
    <w:p w14:paraId="25D10616" w14:textId="7614B5CF" w:rsidR="006E2B9D" w:rsidRPr="00B75C7F" w:rsidRDefault="006E2B9D" w:rsidP="00077DBC">
      <w:pPr>
        <w:spacing w:after="0" w:line="480" w:lineRule="auto"/>
        <w:rPr>
          <w:rFonts w:ascii="Times New Roman" w:eastAsia="Times New Roman" w:hAnsi="Times New Roman" w:cs="Times New Roman"/>
          <w:sz w:val="24"/>
          <w:szCs w:val="24"/>
          <w:lang w:eastAsia="en-GB"/>
        </w:rPr>
      </w:pPr>
      <w:r w:rsidRPr="00B75C7F">
        <w:rPr>
          <w:rFonts w:ascii="Times New Roman" w:eastAsia="Times New Roman" w:hAnsi="Times New Roman" w:cs="Times New Roman"/>
          <w:sz w:val="24"/>
          <w:szCs w:val="24"/>
          <w:lang w:eastAsia="en-GB"/>
        </w:rPr>
        <w:t>Hayes, A.F</w:t>
      </w:r>
      <w:proofErr w:type="gramStart"/>
      <w:r w:rsidRPr="00B75C7F">
        <w:rPr>
          <w:rFonts w:ascii="Times New Roman" w:eastAsia="Times New Roman" w:hAnsi="Times New Roman" w:cs="Times New Roman"/>
          <w:sz w:val="24"/>
          <w:szCs w:val="24"/>
          <w:lang w:eastAsia="en-GB"/>
        </w:rPr>
        <w:t>.</w:t>
      </w:r>
      <w:r w:rsidR="00447970" w:rsidRPr="00B75C7F">
        <w:rPr>
          <w:rFonts w:ascii="Times New Roman" w:eastAsia="Times New Roman" w:hAnsi="Times New Roman" w:cs="Times New Roman"/>
          <w:sz w:val="24"/>
          <w:szCs w:val="24"/>
          <w:lang w:eastAsia="en-GB"/>
        </w:rPr>
        <w:t>(</w:t>
      </w:r>
      <w:proofErr w:type="gramEnd"/>
      <w:r w:rsidR="00447970" w:rsidRPr="00B75C7F">
        <w:rPr>
          <w:rFonts w:ascii="Times New Roman" w:eastAsia="Times New Roman" w:hAnsi="Times New Roman" w:cs="Times New Roman"/>
          <w:sz w:val="24"/>
          <w:szCs w:val="24"/>
          <w:lang w:eastAsia="en-GB"/>
        </w:rPr>
        <w:t xml:space="preserve">2013). </w:t>
      </w:r>
      <w:r w:rsidRPr="00B75C7F">
        <w:rPr>
          <w:rFonts w:ascii="Times New Roman" w:eastAsia="Times New Roman" w:hAnsi="Times New Roman" w:cs="Times New Roman"/>
          <w:sz w:val="24"/>
          <w:szCs w:val="24"/>
          <w:lang w:eastAsia="en-GB"/>
        </w:rPr>
        <w:t xml:space="preserve"> </w:t>
      </w:r>
      <w:r w:rsidRPr="00B75C7F">
        <w:rPr>
          <w:rFonts w:ascii="Times New Roman" w:eastAsia="Times New Roman" w:hAnsi="Times New Roman" w:cs="Times New Roman"/>
          <w:i/>
          <w:sz w:val="24"/>
          <w:szCs w:val="24"/>
          <w:lang w:eastAsia="en-GB"/>
        </w:rPr>
        <w:t>An introduction to mediation, moderation, and conditional process analysis: A regression-based approach.</w:t>
      </w:r>
      <w:r w:rsidRPr="00B75C7F">
        <w:rPr>
          <w:rFonts w:ascii="Times New Roman" w:eastAsia="Times New Roman" w:hAnsi="Times New Roman" w:cs="Times New Roman"/>
          <w:sz w:val="24"/>
          <w:szCs w:val="24"/>
          <w:lang w:eastAsia="en-GB"/>
        </w:rPr>
        <w:t xml:space="preserve"> </w:t>
      </w:r>
      <w:r w:rsidR="00447970" w:rsidRPr="00B75C7F">
        <w:rPr>
          <w:rFonts w:ascii="Times New Roman" w:eastAsia="Times New Roman" w:hAnsi="Times New Roman" w:cs="Times New Roman"/>
          <w:sz w:val="24"/>
          <w:szCs w:val="24"/>
          <w:lang w:eastAsia="en-GB"/>
        </w:rPr>
        <w:t xml:space="preserve"> New York: Guilford Press.</w:t>
      </w:r>
    </w:p>
    <w:p w14:paraId="2B3FF9E2" w14:textId="77777777" w:rsidR="00CE0922" w:rsidRPr="00B75C7F" w:rsidRDefault="00CE0922" w:rsidP="00077DBC">
      <w:pPr>
        <w:spacing w:after="0" w:line="480" w:lineRule="auto"/>
        <w:rPr>
          <w:rFonts w:ascii="Times New Roman" w:eastAsia="Times New Roman" w:hAnsi="Times New Roman" w:cs="Times New Roman"/>
          <w:sz w:val="24"/>
          <w:szCs w:val="24"/>
          <w:lang w:eastAsia="en-GB"/>
        </w:rPr>
      </w:pPr>
    </w:p>
    <w:p w14:paraId="2733C02C" w14:textId="16AF9452" w:rsidR="00077DBC" w:rsidRPr="00B75C7F" w:rsidRDefault="00077DBC" w:rsidP="00077DBC">
      <w:pPr>
        <w:spacing w:after="0" w:line="480" w:lineRule="auto"/>
        <w:rPr>
          <w:rFonts w:ascii="Times New Roman" w:eastAsia="Times New Roman" w:hAnsi="Times New Roman" w:cs="Times New Roman"/>
          <w:sz w:val="24"/>
          <w:szCs w:val="24"/>
          <w:lang w:eastAsia="en-GB"/>
        </w:rPr>
      </w:pPr>
      <w:r w:rsidRPr="00B75C7F">
        <w:rPr>
          <w:rFonts w:ascii="Times New Roman" w:eastAsia="Times New Roman" w:hAnsi="Times New Roman" w:cs="Times New Roman"/>
          <w:sz w:val="24"/>
          <w:szCs w:val="24"/>
          <w:lang w:eastAsia="en-GB"/>
        </w:rPr>
        <w:t xml:space="preserve">Johns, L. C., Cannon, M., Singleton, N., Murray, R. M., Farrell, M., </w:t>
      </w:r>
      <w:proofErr w:type="spellStart"/>
      <w:r w:rsidRPr="00B75C7F">
        <w:rPr>
          <w:rFonts w:ascii="Times New Roman" w:eastAsia="Times New Roman" w:hAnsi="Times New Roman" w:cs="Times New Roman"/>
          <w:sz w:val="24"/>
          <w:szCs w:val="24"/>
          <w:lang w:eastAsia="en-GB"/>
        </w:rPr>
        <w:t>Brugha</w:t>
      </w:r>
      <w:proofErr w:type="spellEnd"/>
      <w:r w:rsidRPr="00B75C7F">
        <w:rPr>
          <w:rFonts w:ascii="Times New Roman" w:eastAsia="Times New Roman" w:hAnsi="Times New Roman" w:cs="Times New Roman"/>
          <w:sz w:val="24"/>
          <w:szCs w:val="24"/>
          <w:lang w:eastAsia="en-GB"/>
        </w:rPr>
        <w:t>, T</w:t>
      </w:r>
      <w:proofErr w:type="gramStart"/>
      <w:r w:rsidRPr="00B75C7F">
        <w:rPr>
          <w:rFonts w:ascii="Times New Roman" w:eastAsia="Times New Roman" w:hAnsi="Times New Roman" w:cs="Times New Roman"/>
          <w:sz w:val="24"/>
          <w:szCs w:val="24"/>
          <w:lang w:eastAsia="en-GB"/>
        </w:rPr>
        <w:t>., ...</w:t>
      </w:r>
      <w:proofErr w:type="gramEnd"/>
      <w:r w:rsidRPr="00B75C7F">
        <w:rPr>
          <w:rFonts w:ascii="Times New Roman" w:eastAsia="Times New Roman" w:hAnsi="Times New Roman" w:cs="Times New Roman"/>
          <w:sz w:val="24"/>
          <w:szCs w:val="24"/>
          <w:lang w:eastAsia="en-GB"/>
        </w:rPr>
        <w:t xml:space="preserve"> &amp; Meltzer, H. (2004). Prevalence and correlates of self-reported psychotic symptoms in the British population. </w:t>
      </w:r>
      <w:r w:rsidRPr="00B75C7F">
        <w:rPr>
          <w:rFonts w:ascii="Times New Roman" w:eastAsia="Times New Roman" w:hAnsi="Times New Roman" w:cs="Times New Roman"/>
          <w:i/>
          <w:iCs/>
          <w:sz w:val="24"/>
          <w:szCs w:val="24"/>
          <w:lang w:eastAsia="en-GB"/>
        </w:rPr>
        <w:t>The British Journal of Psychiatry</w:t>
      </w:r>
      <w:r w:rsidRPr="00B75C7F">
        <w:rPr>
          <w:rFonts w:ascii="Times New Roman" w:eastAsia="Times New Roman" w:hAnsi="Times New Roman" w:cs="Times New Roman"/>
          <w:sz w:val="24"/>
          <w:szCs w:val="24"/>
          <w:lang w:eastAsia="en-GB"/>
        </w:rPr>
        <w:t>, </w:t>
      </w:r>
      <w:r w:rsidRPr="00B75C7F">
        <w:rPr>
          <w:rFonts w:ascii="Times New Roman" w:eastAsia="Times New Roman" w:hAnsi="Times New Roman" w:cs="Times New Roman"/>
          <w:i/>
          <w:iCs/>
          <w:sz w:val="24"/>
          <w:szCs w:val="24"/>
          <w:lang w:eastAsia="en-GB"/>
        </w:rPr>
        <w:t>185</w:t>
      </w:r>
      <w:r w:rsidRPr="00B75C7F">
        <w:rPr>
          <w:rFonts w:ascii="Times New Roman" w:eastAsia="Times New Roman" w:hAnsi="Times New Roman" w:cs="Times New Roman"/>
          <w:sz w:val="24"/>
          <w:szCs w:val="24"/>
          <w:lang w:eastAsia="en-GB"/>
        </w:rPr>
        <w:t>(4), 298-305.</w:t>
      </w:r>
    </w:p>
    <w:p w14:paraId="01AC39D7" w14:textId="77777777" w:rsidR="007A4B51" w:rsidRPr="00B75C7F" w:rsidRDefault="007A4B51" w:rsidP="00077DBC">
      <w:pPr>
        <w:spacing w:after="0" w:line="480" w:lineRule="auto"/>
        <w:rPr>
          <w:rFonts w:ascii="Times New Roman" w:hAnsi="Times New Roman" w:cs="Times New Roman"/>
          <w:sz w:val="24"/>
          <w:szCs w:val="24"/>
        </w:rPr>
      </w:pPr>
    </w:p>
    <w:p w14:paraId="021327D6" w14:textId="0D14E3F3" w:rsidR="007A4B51" w:rsidRPr="00B75C7F" w:rsidRDefault="007A4B51"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Kabat</w:t>
      </w:r>
      <w:proofErr w:type="spellEnd"/>
      <w:r w:rsidRPr="00B75C7F">
        <w:rPr>
          <w:rFonts w:ascii="Times New Roman" w:hAnsi="Times New Roman" w:cs="Times New Roman"/>
          <w:sz w:val="24"/>
          <w:szCs w:val="24"/>
        </w:rPr>
        <w:t xml:space="preserve">-Zinn, J. </w:t>
      </w:r>
      <w:r w:rsidR="00447970" w:rsidRPr="00B75C7F">
        <w:rPr>
          <w:rFonts w:ascii="Times New Roman" w:hAnsi="Times New Roman" w:cs="Times New Roman"/>
          <w:sz w:val="24"/>
          <w:szCs w:val="24"/>
        </w:rPr>
        <w:t xml:space="preserve">(1990). </w:t>
      </w:r>
      <w:r w:rsidRPr="00B75C7F">
        <w:rPr>
          <w:rFonts w:ascii="Times New Roman" w:hAnsi="Times New Roman" w:cs="Times New Roman"/>
          <w:i/>
          <w:sz w:val="24"/>
          <w:szCs w:val="24"/>
        </w:rPr>
        <w:t>Full Catastrophe Living: the program of the Stress Reduction Clinic at the University of Massachusetts Medical Centre.</w:t>
      </w:r>
      <w:r w:rsidR="00447970" w:rsidRPr="00B75C7F">
        <w:rPr>
          <w:rFonts w:ascii="Times New Roman" w:hAnsi="Times New Roman" w:cs="Times New Roman"/>
          <w:sz w:val="24"/>
          <w:szCs w:val="24"/>
        </w:rPr>
        <w:t xml:space="preserve">  New York: Dell.</w:t>
      </w:r>
    </w:p>
    <w:p w14:paraId="1E60365C" w14:textId="77777777" w:rsidR="00924F4E" w:rsidRPr="00B75C7F" w:rsidRDefault="00924F4E" w:rsidP="00077DBC">
      <w:pPr>
        <w:spacing w:after="0" w:line="480" w:lineRule="auto"/>
        <w:rPr>
          <w:rFonts w:ascii="Times New Roman" w:hAnsi="Times New Roman" w:cs="Times New Roman"/>
          <w:sz w:val="24"/>
          <w:szCs w:val="24"/>
        </w:rPr>
      </w:pPr>
    </w:p>
    <w:p w14:paraId="7322B658" w14:textId="008B8FA1" w:rsidR="007579D3" w:rsidRPr="00B75C7F" w:rsidRDefault="007579D3"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Kabat</w:t>
      </w:r>
      <w:proofErr w:type="spellEnd"/>
      <w:r w:rsidRPr="00B75C7F">
        <w:rPr>
          <w:rFonts w:ascii="Times New Roman" w:hAnsi="Times New Roman" w:cs="Times New Roman"/>
          <w:sz w:val="24"/>
          <w:szCs w:val="24"/>
        </w:rPr>
        <w:t xml:space="preserve">-Zinn, J. (2000). </w:t>
      </w:r>
      <w:proofErr w:type="spellStart"/>
      <w:r w:rsidRPr="00B75C7F">
        <w:rPr>
          <w:rFonts w:ascii="Times New Roman" w:hAnsi="Times New Roman" w:cs="Times New Roman"/>
          <w:sz w:val="24"/>
          <w:szCs w:val="24"/>
        </w:rPr>
        <w:t>Indra’s</w:t>
      </w:r>
      <w:proofErr w:type="spellEnd"/>
      <w:r w:rsidRPr="00B75C7F">
        <w:rPr>
          <w:rFonts w:ascii="Times New Roman" w:hAnsi="Times New Roman" w:cs="Times New Roman"/>
          <w:sz w:val="24"/>
          <w:szCs w:val="24"/>
        </w:rPr>
        <w:t xml:space="preserve"> net at work: The mainstreaming of Dharma practice in society. In G. Watson &amp; S. Batchelor (Eds.), </w:t>
      </w:r>
      <w:proofErr w:type="gramStart"/>
      <w:r w:rsidRPr="00B75C7F">
        <w:rPr>
          <w:rFonts w:ascii="Times New Roman" w:hAnsi="Times New Roman" w:cs="Times New Roman"/>
          <w:i/>
          <w:sz w:val="24"/>
          <w:szCs w:val="24"/>
        </w:rPr>
        <w:t>The</w:t>
      </w:r>
      <w:proofErr w:type="gramEnd"/>
      <w:r w:rsidRPr="00B75C7F">
        <w:rPr>
          <w:rFonts w:ascii="Times New Roman" w:hAnsi="Times New Roman" w:cs="Times New Roman"/>
          <w:i/>
          <w:sz w:val="24"/>
          <w:szCs w:val="24"/>
        </w:rPr>
        <w:t xml:space="preserve"> psychology of awakening: Buddhism, science, and our day-to-day lives </w:t>
      </w:r>
      <w:r w:rsidRPr="00B75C7F">
        <w:rPr>
          <w:rFonts w:ascii="Times New Roman" w:hAnsi="Times New Roman" w:cs="Times New Roman"/>
          <w:sz w:val="24"/>
          <w:szCs w:val="24"/>
        </w:rPr>
        <w:t xml:space="preserve">(pp. 225–249). Nork Beach, </w:t>
      </w:r>
      <w:proofErr w:type="spellStart"/>
      <w:r w:rsidRPr="00B75C7F">
        <w:rPr>
          <w:rFonts w:ascii="Times New Roman" w:hAnsi="Times New Roman" w:cs="Times New Roman"/>
          <w:sz w:val="24"/>
          <w:szCs w:val="24"/>
        </w:rPr>
        <w:t>ME:Weiser</w:t>
      </w:r>
      <w:proofErr w:type="spellEnd"/>
      <w:r w:rsidRPr="00B75C7F">
        <w:rPr>
          <w:rFonts w:ascii="Times New Roman" w:hAnsi="Times New Roman" w:cs="Times New Roman"/>
          <w:sz w:val="24"/>
          <w:szCs w:val="24"/>
        </w:rPr>
        <w:t>.</w:t>
      </w:r>
    </w:p>
    <w:p w14:paraId="277DE80D" w14:textId="77777777" w:rsidR="00F33D89" w:rsidRPr="00B75C7F" w:rsidRDefault="00F33D89" w:rsidP="00077DBC">
      <w:pPr>
        <w:spacing w:after="0" w:line="480" w:lineRule="auto"/>
        <w:rPr>
          <w:rFonts w:ascii="Times New Roman" w:hAnsi="Times New Roman" w:cs="Times New Roman"/>
          <w:sz w:val="24"/>
          <w:szCs w:val="24"/>
        </w:rPr>
      </w:pPr>
    </w:p>
    <w:p w14:paraId="34D4772E" w14:textId="32DC58C7" w:rsidR="00C71E10"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Khoury</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B</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Lecomte</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T</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Fortin</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G</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Masse</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Therien</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P</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447970"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Mindfulness-based therapy: a comprehensive meta-analysis. </w:t>
      </w:r>
      <w:r w:rsidR="00742D50" w:rsidRPr="00B75C7F">
        <w:rPr>
          <w:rFonts w:ascii="Times New Roman" w:hAnsi="Times New Roman" w:cs="Times New Roman"/>
          <w:i/>
          <w:sz w:val="24"/>
          <w:szCs w:val="24"/>
        </w:rPr>
        <w:t>Clinical Psychology Review</w:t>
      </w:r>
      <w:proofErr w:type="gramStart"/>
      <w:r w:rsidR="00447970" w:rsidRPr="00B75C7F">
        <w:rPr>
          <w:rFonts w:ascii="Times New Roman" w:hAnsi="Times New Roman" w:cs="Times New Roman"/>
          <w:sz w:val="24"/>
          <w:szCs w:val="24"/>
        </w:rPr>
        <w:t>,33</w:t>
      </w:r>
      <w:proofErr w:type="gramEnd"/>
      <w:r w:rsidR="00447970" w:rsidRPr="00B75C7F">
        <w:rPr>
          <w:rFonts w:ascii="Times New Roman" w:hAnsi="Times New Roman" w:cs="Times New Roman"/>
          <w:sz w:val="24"/>
          <w:szCs w:val="24"/>
        </w:rPr>
        <w:t>(6),</w:t>
      </w:r>
      <w:r w:rsidRPr="00B75C7F">
        <w:rPr>
          <w:rFonts w:ascii="Times New Roman" w:hAnsi="Times New Roman" w:cs="Times New Roman"/>
          <w:sz w:val="24"/>
          <w:szCs w:val="24"/>
        </w:rPr>
        <w:t xml:space="preserve">763-71. </w:t>
      </w:r>
    </w:p>
    <w:p w14:paraId="243BFC70" w14:textId="77777777" w:rsidR="00F33D89" w:rsidRPr="00B75C7F" w:rsidRDefault="00F33D89" w:rsidP="00077DBC">
      <w:pPr>
        <w:spacing w:after="0" w:line="480" w:lineRule="auto"/>
        <w:rPr>
          <w:rFonts w:ascii="Times New Roman" w:hAnsi="Times New Roman" w:cs="Times New Roman"/>
          <w:sz w:val="24"/>
          <w:szCs w:val="24"/>
        </w:rPr>
      </w:pPr>
    </w:p>
    <w:p w14:paraId="404FC853" w14:textId="1A74CE54" w:rsidR="00AB7FDD"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Kuyken</w:t>
      </w:r>
      <w:proofErr w:type="spellEnd"/>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W</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Watkins</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Holden</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E</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White</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K</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Taylor</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S</w:t>
      </w:r>
      <w:r w:rsidR="00447970" w:rsidRPr="00B75C7F">
        <w:rPr>
          <w:rFonts w:ascii="Times New Roman" w:hAnsi="Times New Roman" w:cs="Times New Roman"/>
          <w:sz w:val="24"/>
          <w:szCs w:val="24"/>
        </w:rPr>
        <w:t>.</w:t>
      </w:r>
      <w:r w:rsidRPr="00B75C7F">
        <w:rPr>
          <w:rFonts w:ascii="Times New Roman" w:hAnsi="Times New Roman" w:cs="Times New Roman"/>
          <w:sz w:val="24"/>
          <w:szCs w:val="24"/>
        </w:rPr>
        <w:t xml:space="preserve">, et al. </w:t>
      </w:r>
      <w:r w:rsidR="00447970" w:rsidRPr="00B75C7F">
        <w:rPr>
          <w:rFonts w:ascii="Times New Roman" w:hAnsi="Times New Roman" w:cs="Times New Roman"/>
          <w:sz w:val="24"/>
          <w:szCs w:val="24"/>
        </w:rPr>
        <w:t xml:space="preserve">(2010). </w:t>
      </w:r>
      <w:r w:rsidRPr="00B75C7F">
        <w:rPr>
          <w:rFonts w:ascii="Times New Roman" w:hAnsi="Times New Roman" w:cs="Times New Roman"/>
          <w:sz w:val="24"/>
          <w:szCs w:val="24"/>
        </w:rPr>
        <w:t xml:space="preserve">How does mindfulness-based cognitive therapy work? </w:t>
      </w:r>
      <w:r w:rsidR="00742D50" w:rsidRPr="00B75C7F">
        <w:rPr>
          <w:rFonts w:ascii="Times New Roman" w:hAnsi="Times New Roman" w:cs="Times New Roman"/>
          <w:i/>
          <w:sz w:val="24"/>
          <w:szCs w:val="24"/>
        </w:rPr>
        <w:t>Behaviour Research and Therapy</w:t>
      </w:r>
      <w:r w:rsidR="00447970" w:rsidRPr="00B75C7F">
        <w:rPr>
          <w:rFonts w:ascii="Times New Roman" w:hAnsi="Times New Roman" w:cs="Times New Roman"/>
          <w:sz w:val="24"/>
          <w:szCs w:val="24"/>
        </w:rPr>
        <w:t>, 48(11)</w:t>
      </w:r>
      <w:proofErr w:type="gramStart"/>
      <w:r w:rsidR="00447970" w:rsidRPr="00B75C7F">
        <w:rPr>
          <w:rFonts w:ascii="Times New Roman" w:hAnsi="Times New Roman" w:cs="Times New Roman"/>
          <w:sz w:val="24"/>
          <w:szCs w:val="24"/>
        </w:rPr>
        <w:t>,</w:t>
      </w:r>
      <w:r w:rsidRPr="00B75C7F">
        <w:rPr>
          <w:rFonts w:ascii="Times New Roman" w:hAnsi="Times New Roman" w:cs="Times New Roman"/>
          <w:sz w:val="24"/>
          <w:szCs w:val="24"/>
        </w:rPr>
        <w:t>1105</w:t>
      </w:r>
      <w:proofErr w:type="gramEnd"/>
      <w:r w:rsidRPr="00B75C7F">
        <w:rPr>
          <w:rFonts w:ascii="Times New Roman" w:hAnsi="Times New Roman" w:cs="Times New Roman"/>
          <w:sz w:val="24"/>
          <w:szCs w:val="24"/>
        </w:rPr>
        <w:t xml:space="preserve">-12. </w:t>
      </w:r>
    </w:p>
    <w:p w14:paraId="5122B357" w14:textId="77777777" w:rsidR="00AB7FDD" w:rsidRPr="00B75C7F" w:rsidRDefault="00AB7FDD" w:rsidP="00077DBC">
      <w:pPr>
        <w:spacing w:after="0" w:line="480" w:lineRule="auto"/>
        <w:rPr>
          <w:rFonts w:ascii="Times New Roman" w:hAnsi="Times New Roman" w:cs="Times New Roman"/>
          <w:sz w:val="24"/>
          <w:szCs w:val="24"/>
        </w:rPr>
      </w:pPr>
    </w:p>
    <w:p w14:paraId="64C8FA3D" w14:textId="7CA6F1C8" w:rsidR="00AB7FDD" w:rsidRPr="00B75C7F" w:rsidRDefault="00AB7FDD"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lang w:val="nl-NL"/>
        </w:rPr>
        <w:t>Lopez-Navarro</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E</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Del Canto</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C</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Belber</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M</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Mayol</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A</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Fernandez-Alonso</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O</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Lluis</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J</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Munrar</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E</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w:t>
      </w:r>
      <w:r w:rsidR="00447970" w:rsidRPr="00B75C7F">
        <w:rPr>
          <w:rFonts w:ascii="Times New Roman" w:hAnsi="Times New Roman" w:cs="Times New Roman"/>
          <w:sz w:val="24"/>
          <w:szCs w:val="24"/>
          <w:lang w:val="nl-NL"/>
        </w:rPr>
        <w:t xml:space="preserve"> &amp;</w:t>
      </w:r>
      <w:r w:rsidRPr="00B75C7F">
        <w:rPr>
          <w:rFonts w:ascii="Times New Roman" w:hAnsi="Times New Roman" w:cs="Times New Roman"/>
          <w:sz w:val="24"/>
          <w:szCs w:val="24"/>
          <w:lang w:val="nl-NL"/>
        </w:rPr>
        <w:t xml:space="preserve"> Chadwick</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P</w:t>
      </w:r>
      <w:r w:rsidR="00447970" w:rsidRPr="00B75C7F">
        <w:rPr>
          <w:rFonts w:ascii="Times New Roman" w:hAnsi="Times New Roman" w:cs="Times New Roman"/>
          <w:sz w:val="24"/>
          <w:szCs w:val="24"/>
          <w:lang w:val="nl-NL"/>
        </w:rPr>
        <w:t>.</w:t>
      </w:r>
      <w:r w:rsidRPr="00B75C7F">
        <w:rPr>
          <w:rFonts w:ascii="Times New Roman" w:hAnsi="Times New Roman" w:cs="Times New Roman"/>
          <w:sz w:val="24"/>
          <w:szCs w:val="24"/>
          <w:lang w:val="nl-NL"/>
        </w:rPr>
        <w:t xml:space="preserve"> (2015). </w:t>
      </w:r>
      <w:r w:rsidRPr="00B75C7F">
        <w:rPr>
          <w:rFonts w:ascii="Times New Roman" w:hAnsi="Times New Roman" w:cs="Times New Roman"/>
          <w:sz w:val="24"/>
          <w:szCs w:val="24"/>
        </w:rPr>
        <w:t xml:space="preserve">Mindfulness improves psychological quality of life in community-based patients with severe mental health problems: a pilot randomized clinical trial. </w:t>
      </w:r>
      <w:r w:rsidRPr="00B75C7F">
        <w:rPr>
          <w:rFonts w:ascii="Times New Roman" w:hAnsi="Times New Roman" w:cs="Times New Roman"/>
          <w:i/>
          <w:sz w:val="24"/>
          <w:szCs w:val="24"/>
        </w:rPr>
        <w:t>Schizophrenia Research</w:t>
      </w:r>
      <w:r w:rsidRPr="00B75C7F">
        <w:rPr>
          <w:rFonts w:ascii="Times New Roman" w:hAnsi="Times New Roman" w:cs="Times New Roman"/>
          <w:sz w:val="24"/>
          <w:szCs w:val="24"/>
        </w:rPr>
        <w:t>.</w:t>
      </w:r>
    </w:p>
    <w:p w14:paraId="3E2863BA" w14:textId="77777777" w:rsidR="007A4B51" w:rsidRPr="00B75C7F" w:rsidRDefault="007A4B51" w:rsidP="00077DBC">
      <w:pPr>
        <w:spacing w:after="0" w:line="480" w:lineRule="auto"/>
        <w:rPr>
          <w:rFonts w:ascii="Times New Roman" w:hAnsi="Times New Roman" w:cs="Times New Roman"/>
          <w:sz w:val="24"/>
          <w:szCs w:val="24"/>
        </w:rPr>
      </w:pPr>
    </w:p>
    <w:p w14:paraId="5588826C" w14:textId="42A34DF4" w:rsidR="007A4B51" w:rsidRPr="00B75C7F" w:rsidRDefault="007A4B51"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 xml:space="preserve">May, K., Strauss, C., Coyle, A., &amp; Hayward, M. </w:t>
      </w:r>
      <w:r w:rsidR="00843A02" w:rsidRPr="00B75C7F">
        <w:rPr>
          <w:rFonts w:ascii="Times New Roman" w:hAnsi="Times New Roman" w:cs="Times New Roman"/>
          <w:sz w:val="24"/>
          <w:szCs w:val="24"/>
        </w:rPr>
        <w:t xml:space="preserve">(2014). </w:t>
      </w:r>
      <w:r w:rsidRPr="00B75C7F">
        <w:rPr>
          <w:rFonts w:ascii="Times New Roman" w:hAnsi="Times New Roman" w:cs="Times New Roman"/>
          <w:sz w:val="24"/>
          <w:szCs w:val="24"/>
        </w:rPr>
        <w:t xml:space="preserve">Person-based cognitive therapy groups for distressing voices: A thematic analysis of participant experiences of the therapy.  </w:t>
      </w:r>
      <w:r w:rsidRPr="00B75C7F">
        <w:rPr>
          <w:rFonts w:ascii="Times New Roman" w:hAnsi="Times New Roman" w:cs="Times New Roman"/>
          <w:i/>
          <w:sz w:val="24"/>
          <w:szCs w:val="24"/>
        </w:rPr>
        <w:t>Psychosis</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6(1), 16-26.</w:t>
      </w:r>
    </w:p>
    <w:p w14:paraId="2C5013A1" w14:textId="77777777" w:rsidR="00F33D89" w:rsidRPr="00B75C7F" w:rsidRDefault="00F33D89" w:rsidP="00077DBC">
      <w:pPr>
        <w:spacing w:after="0" w:line="480" w:lineRule="auto"/>
        <w:rPr>
          <w:rFonts w:ascii="Times New Roman" w:hAnsi="Times New Roman" w:cs="Times New Roman"/>
          <w:sz w:val="24"/>
          <w:szCs w:val="24"/>
        </w:rPr>
      </w:pPr>
    </w:p>
    <w:p w14:paraId="3A8BB75F" w14:textId="6451FD72"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Melville</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K</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M</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Casey</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M</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Kavanagh</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J. </w:t>
      </w:r>
      <w:r w:rsidR="00843A02" w:rsidRPr="00B75C7F">
        <w:rPr>
          <w:rFonts w:ascii="Times New Roman" w:hAnsi="Times New Roman" w:cs="Times New Roman"/>
          <w:sz w:val="24"/>
          <w:szCs w:val="24"/>
        </w:rPr>
        <w:t xml:space="preserve">(2010). </w:t>
      </w:r>
      <w:r w:rsidRPr="00B75C7F">
        <w:rPr>
          <w:rFonts w:ascii="Times New Roman" w:hAnsi="Times New Roman" w:cs="Times New Roman"/>
          <w:sz w:val="24"/>
          <w:szCs w:val="24"/>
        </w:rPr>
        <w:t xml:space="preserve">Dropout from Internet-based treatment for psychological disorders. </w:t>
      </w:r>
      <w:r w:rsidR="00742D50" w:rsidRPr="00B75C7F">
        <w:rPr>
          <w:rFonts w:ascii="Times New Roman" w:hAnsi="Times New Roman" w:cs="Times New Roman"/>
          <w:i/>
          <w:sz w:val="24"/>
          <w:szCs w:val="24"/>
        </w:rPr>
        <w:t>British Journal of Clinical Psychology</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49(4)</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455-71. </w:t>
      </w:r>
    </w:p>
    <w:p w14:paraId="081D4120" w14:textId="77777777" w:rsidR="00F33D89" w:rsidRPr="00B75C7F" w:rsidRDefault="00F33D89" w:rsidP="00077DBC">
      <w:pPr>
        <w:spacing w:after="0" w:line="480" w:lineRule="auto"/>
        <w:rPr>
          <w:rFonts w:ascii="Times New Roman" w:hAnsi="Times New Roman" w:cs="Times New Roman"/>
          <w:sz w:val="24"/>
          <w:szCs w:val="24"/>
        </w:rPr>
      </w:pPr>
    </w:p>
    <w:p w14:paraId="1D068EA8" w14:textId="4543E0D6"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Paget</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A</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843A02" w:rsidRPr="00B75C7F">
        <w:rPr>
          <w:rFonts w:ascii="Times New Roman" w:hAnsi="Times New Roman" w:cs="Times New Roman"/>
          <w:sz w:val="24"/>
          <w:szCs w:val="24"/>
        </w:rPr>
        <w:t xml:space="preserve">&amp; </w:t>
      </w:r>
      <w:r w:rsidRPr="00B75C7F">
        <w:rPr>
          <w:rFonts w:ascii="Times New Roman" w:hAnsi="Times New Roman" w:cs="Times New Roman"/>
          <w:sz w:val="24"/>
          <w:szCs w:val="24"/>
        </w:rPr>
        <w:t>Ellett</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L. </w:t>
      </w:r>
      <w:r w:rsidR="00843A02" w:rsidRPr="00B75C7F">
        <w:rPr>
          <w:rFonts w:ascii="Times New Roman" w:hAnsi="Times New Roman" w:cs="Times New Roman"/>
          <w:sz w:val="24"/>
          <w:szCs w:val="24"/>
        </w:rPr>
        <w:t xml:space="preserve">(2014). </w:t>
      </w:r>
      <w:r w:rsidRPr="00B75C7F">
        <w:rPr>
          <w:rFonts w:ascii="Times New Roman" w:hAnsi="Times New Roman" w:cs="Times New Roman"/>
          <w:sz w:val="24"/>
          <w:szCs w:val="24"/>
        </w:rPr>
        <w:t xml:space="preserve">Relationships among self, others, and persecutors in individuals with persecutory delusions: a repertory grid analysis. </w:t>
      </w:r>
      <w:proofErr w:type="spellStart"/>
      <w:r w:rsidR="00742D50" w:rsidRPr="00B75C7F">
        <w:rPr>
          <w:rFonts w:ascii="Times New Roman" w:hAnsi="Times New Roman" w:cs="Times New Roman"/>
          <w:i/>
          <w:sz w:val="24"/>
          <w:szCs w:val="24"/>
        </w:rPr>
        <w:t>Behavior</w:t>
      </w:r>
      <w:proofErr w:type="spellEnd"/>
      <w:r w:rsidR="00742D50" w:rsidRPr="00B75C7F">
        <w:rPr>
          <w:rFonts w:ascii="Times New Roman" w:hAnsi="Times New Roman" w:cs="Times New Roman"/>
          <w:i/>
          <w:sz w:val="24"/>
          <w:szCs w:val="24"/>
        </w:rPr>
        <w:t xml:space="preserve"> Therapy</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45(2)</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273-82. </w:t>
      </w:r>
    </w:p>
    <w:p w14:paraId="341A7729" w14:textId="77777777" w:rsidR="007A4B51" w:rsidRPr="00B75C7F" w:rsidRDefault="007A4B51" w:rsidP="00077DBC">
      <w:pPr>
        <w:spacing w:after="0" w:line="480" w:lineRule="auto"/>
        <w:rPr>
          <w:rFonts w:ascii="Times New Roman" w:hAnsi="Times New Roman" w:cs="Times New Roman"/>
          <w:sz w:val="24"/>
          <w:szCs w:val="24"/>
        </w:rPr>
      </w:pPr>
    </w:p>
    <w:p w14:paraId="765A1DA2" w14:textId="156A9090" w:rsidR="007A4B51" w:rsidRPr="00B75C7F" w:rsidRDefault="007A4B51"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Sawtooth</w:t>
      </w:r>
      <w:proofErr w:type="spellEnd"/>
      <w:r w:rsidRPr="00B75C7F">
        <w:rPr>
          <w:rFonts w:ascii="Times New Roman" w:hAnsi="Times New Roman" w:cs="Times New Roman"/>
          <w:sz w:val="24"/>
          <w:szCs w:val="24"/>
        </w:rPr>
        <w:t xml:space="preserve"> Software Inc. SSI WEB program version 8.3, </w:t>
      </w:r>
      <w:proofErr w:type="spellStart"/>
      <w:r w:rsidRPr="00B75C7F">
        <w:rPr>
          <w:rFonts w:ascii="Times New Roman" w:hAnsi="Times New Roman" w:cs="Times New Roman"/>
          <w:sz w:val="24"/>
          <w:szCs w:val="24"/>
        </w:rPr>
        <w:t>Sawtooth</w:t>
      </w:r>
      <w:proofErr w:type="spellEnd"/>
      <w:r w:rsidRPr="00B75C7F">
        <w:rPr>
          <w:rFonts w:ascii="Times New Roman" w:hAnsi="Times New Roman" w:cs="Times New Roman"/>
          <w:sz w:val="24"/>
          <w:szCs w:val="24"/>
        </w:rPr>
        <w:t xml:space="preserve"> Software Inc.  Sequim, Washington, USA; 2013.</w:t>
      </w:r>
    </w:p>
    <w:p w14:paraId="10D10A8C" w14:textId="77777777" w:rsidR="0025242C" w:rsidRPr="00B75C7F" w:rsidRDefault="0025242C" w:rsidP="00077DBC">
      <w:pPr>
        <w:spacing w:after="0" w:line="480" w:lineRule="auto"/>
        <w:rPr>
          <w:rFonts w:ascii="Times New Roman" w:hAnsi="Times New Roman" w:cs="Times New Roman"/>
          <w:sz w:val="24"/>
          <w:szCs w:val="24"/>
        </w:rPr>
      </w:pPr>
    </w:p>
    <w:p w14:paraId="3709AEC4" w14:textId="219DB3C6" w:rsidR="00077DBC" w:rsidRPr="00B75C7F" w:rsidRDefault="00077DBC" w:rsidP="00077DBC">
      <w:pPr>
        <w:spacing w:after="0" w:line="480" w:lineRule="auto"/>
        <w:rPr>
          <w:rFonts w:ascii="Times New Roman" w:eastAsia="Times New Roman" w:hAnsi="Times New Roman" w:cs="Times New Roman"/>
          <w:bCs/>
          <w:sz w:val="24"/>
          <w:szCs w:val="24"/>
        </w:rPr>
      </w:pPr>
      <w:r w:rsidRPr="00B75C7F">
        <w:rPr>
          <w:rFonts w:ascii="Times New Roman" w:eastAsia="Times New Roman" w:hAnsi="Times New Roman" w:cs="Times New Roman"/>
          <w:bCs/>
          <w:sz w:val="24"/>
          <w:szCs w:val="24"/>
        </w:rPr>
        <w:lastRenderedPageBreak/>
        <w:t xml:space="preserve">Segal, Z. V., Williams, J. M. G., &amp; Teasdale, J. D. (2002). </w:t>
      </w:r>
      <w:r w:rsidRPr="00B75C7F">
        <w:rPr>
          <w:rFonts w:ascii="Times New Roman" w:eastAsia="Times New Roman" w:hAnsi="Times New Roman" w:cs="Times New Roman"/>
          <w:bCs/>
          <w:i/>
          <w:sz w:val="24"/>
          <w:szCs w:val="24"/>
        </w:rPr>
        <w:t>Mindfulness-based cognitive therapy for depression: A new approach to relapse prevention</w:t>
      </w:r>
      <w:r w:rsidRPr="00B75C7F">
        <w:rPr>
          <w:rFonts w:ascii="Times New Roman" w:eastAsia="Times New Roman" w:hAnsi="Times New Roman" w:cs="Times New Roman"/>
          <w:bCs/>
          <w:sz w:val="24"/>
          <w:szCs w:val="24"/>
        </w:rPr>
        <w:t>. New York: Guilford.</w:t>
      </w:r>
    </w:p>
    <w:p w14:paraId="09827710" w14:textId="77777777" w:rsidR="00077DBC" w:rsidRPr="00B75C7F" w:rsidRDefault="00077DBC" w:rsidP="00077DBC">
      <w:pPr>
        <w:spacing w:after="0" w:line="480" w:lineRule="auto"/>
        <w:rPr>
          <w:rFonts w:ascii="Times New Roman" w:eastAsia="Times New Roman" w:hAnsi="Times New Roman" w:cs="Times New Roman"/>
          <w:bCs/>
          <w:sz w:val="24"/>
          <w:szCs w:val="24"/>
        </w:rPr>
      </w:pPr>
    </w:p>
    <w:p w14:paraId="3E8E6A43" w14:textId="03CBFD48" w:rsidR="0025242C" w:rsidRPr="00B75C7F" w:rsidRDefault="0025242C" w:rsidP="00077DBC">
      <w:pPr>
        <w:spacing w:after="0" w:line="480" w:lineRule="auto"/>
        <w:rPr>
          <w:rFonts w:ascii="Times New Roman" w:hAnsi="Times New Roman" w:cs="Times New Roman"/>
          <w:sz w:val="24"/>
          <w:szCs w:val="24"/>
        </w:rPr>
      </w:pPr>
      <w:r w:rsidRPr="00B75C7F">
        <w:rPr>
          <w:rFonts w:ascii="Times New Roman" w:eastAsia="Times New Roman" w:hAnsi="Times New Roman" w:cs="Times New Roman"/>
          <w:bCs/>
          <w:sz w:val="24"/>
          <w:szCs w:val="24"/>
        </w:rPr>
        <w:t xml:space="preserve">Strauss, C., Luke, G., Hayward, M. &amp; Jones, F. (2014). </w:t>
      </w:r>
      <w:r w:rsidRPr="00B75C7F">
        <w:rPr>
          <w:rFonts w:ascii="Times New Roman" w:hAnsi="Times New Roman" w:cs="Times New Roman"/>
          <w:sz w:val="24"/>
          <w:szCs w:val="24"/>
        </w:rPr>
        <w:t>Can brief mindfulness practice be of benefit? Evidence from an evaluation of group person-based cognitive therapy for depression</w:t>
      </w:r>
      <w:r w:rsidRPr="00B75C7F">
        <w:rPr>
          <w:rFonts w:ascii="Times New Roman" w:hAnsi="Times New Roman" w:cs="Times New Roman"/>
          <w:i/>
          <w:sz w:val="24"/>
          <w:szCs w:val="24"/>
        </w:rPr>
        <w:t>. The Cognitive Behaviour Therapist</w:t>
      </w:r>
      <w:r w:rsidRPr="00B75C7F">
        <w:rPr>
          <w:rFonts w:ascii="Times New Roman" w:hAnsi="Times New Roman" w:cs="Times New Roman"/>
          <w:sz w:val="24"/>
          <w:szCs w:val="24"/>
        </w:rPr>
        <w:t xml:space="preserve">, 7, e19, </w:t>
      </w:r>
      <w:proofErr w:type="spellStart"/>
      <w:r w:rsidRPr="00B75C7F">
        <w:rPr>
          <w:rFonts w:ascii="Times New Roman" w:hAnsi="Times New Roman" w:cs="Times New Roman"/>
          <w:sz w:val="24"/>
          <w:szCs w:val="24"/>
        </w:rPr>
        <w:t>doi</w:t>
      </w:r>
      <w:proofErr w:type="spellEnd"/>
      <w:r w:rsidRPr="00B75C7F">
        <w:rPr>
          <w:rFonts w:ascii="Times New Roman" w:hAnsi="Times New Roman" w:cs="Times New Roman"/>
          <w:sz w:val="24"/>
          <w:szCs w:val="24"/>
        </w:rPr>
        <w:t>:</w:t>
      </w:r>
      <w:r w:rsidR="0029046A" w:rsidRPr="00B75C7F">
        <w:rPr>
          <w:rFonts w:ascii="Times New Roman" w:hAnsi="Times New Roman" w:cs="Times New Roman"/>
          <w:sz w:val="24"/>
          <w:szCs w:val="24"/>
        </w:rPr>
        <w:t xml:space="preserve"> </w:t>
      </w:r>
      <w:r w:rsidRPr="00B75C7F">
        <w:rPr>
          <w:rFonts w:ascii="Times New Roman" w:hAnsi="Times New Roman" w:cs="Times New Roman"/>
          <w:sz w:val="24"/>
          <w:szCs w:val="24"/>
        </w:rPr>
        <w:t>10.1017/S1754470X14000312</w:t>
      </w:r>
      <w:r w:rsidR="00843A02" w:rsidRPr="00B75C7F">
        <w:rPr>
          <w:rFonts w:ascii="Times New Roman" w:hAnsi="Times New Roman" w:cs="Times New Roman"/>
          <w:sz w:val="24"/>
          <w:szCs w:val="24"/>
        </w:rPr>
        <w:t>.</w:t>
      </w:r>
    </w:p>
    <w:p w14:paraId="39FD5076" w14:textId="77777777" w:rsidR="00A92C18" w:rsidRPr="00B75C7F" w:rsidRDefault="00A92C18" w:rsidP="00077DBC">
      <w:pPr>
        <w:spacing w:after="0" w:line="480" w:lineRule="auto"/>
        <w:rPr>
          <w:rFonts w:ascii="Times New Roman" w:hAnsi="Times New Roman" w:cs="Times New Roman"/>
          <w:sz w:val="24"/>
          <w:szCs w:val="24"/>
        </w:rPr>
      </w:pPr>
    </w:p>
    <w:p w14:paraId="3843B65C" w14:textId="397950E0" w:rsidR="00A92C18" w:rsidRPr="00B75C7F" w:rsidRDefault="00A92C18" w:rsidP="00077DBC">
      <w:pPr>
        <w:autoSpaceDE w:val="0"/>
        <w:autoSpaceDN w:val="0"/>
        <w:adjustRightInd w:val="0"/>
        <w:spacing w:after="0" w:line="480" w:lineRule="auto"/>
        <w:rPr>
          <w:rFonts w:ascii="Times New Roman" w:eastAsia="Times New Roman" w:hAnsi="Times New Roman" w:cs="Times New Roman"/>
          <w:bCs/>
          <w:i/>
          <w:sz w:val="24"/>
          <w:szCs w:val="24"/>
        </w:rPr>
      </w:pPr>
      <w:r w:rsidRPr="00B75C7F">
        <w:rPr>
          <w:rFonts w:ascii="Times New Roman" w:eastAsia="Times New Roman" w:hAnsi="Times New Roman" w:cs="Times New Roman"/>
          <w:bCs/>
          <w:sz w:val="24"/>
          <w:szCs w:val="24"/>
        </w:rPr>
        <w:t xml:space="preserve">Strauss, C., Thomas, N., &amp; Hayward, M. (2015). Can we respond mindfully to distressing voices? A systematic review of the evidence. </w:t>
      </w:r>
      <w:r w:rsidRPr="00B75C7F">
        <w:rPr>
          <w:rFonts w:ascii="Times New Roman" w:eastAsia="Times New Roman" w:hAnsi="Times New Roman" w:cs="Times New Roman"/>
          <w:bCs/>
          <w:i/>
          <w:sz w:val="24"/>
          <w:szCs w:val="24"/>
        </w:rPr>
        <w:t xml:space="preserve">Frontiers in Psychology, </w:t>
      </w:r>
      <w:r w:rsidRPr="00B75C7F">
        <w:rPr>
          <w:rFonts w:ascii="Times New Roman" w:hAnsi="Times New Roman" w:cs="Times New Roman"/>
          <w:i/>
          <w:iCs/>
          <w:sz w:val="24"/>
          <w:szCs w:val="24"/>
        </w:rPr>
        <w:t xml:space="preserve">6, </w:t>
      </w:r>
      <w:r w:rsidRPr="00B75C7F">
        <w:rPr>
          <w:rFonts w:ascii="Times New Roman" w:hAnsi="Times New Roman" w:cs="Times New Roman"/>
          <w:iCs/>
          <w:sz w:val="24"/>
          <w:szCs w:val="24"/>
        </w:rPr>
        <w:t xml:space="preserve">1154. </w:t>
      </w:r>
    </w:p>
    <w:p w14:paraId="46049137" w14:textId="77777777" w:rsidR="00A92C18" w:rsidRPr="00B75C7F" w:rsidRDefault="00A92C18" w:rsidP="00077DBC">
      <w:pPr>
        <w:spacing w:after="0" w:line="480" w:lineRule="auto"/>
        <w:rPr>
          <w:rFonts w:ascii="Times New Roman" w:hAnsi="Times New Roman" w:cs="Times New Roman"/>
          <w:sz w:val="24"/>
          <w:szCs w:val="24"/>
        </w:rPr>
      </w:pPr>
    </w:p>
    <w:p w14:paraId="174F1B10" w14:textId="78AD4B3F"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Strauss</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J</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S. </w:t>
      </w:r>
      <w:r w:rsidR="00843A02" w:rsidRPr="00B75C7F">
        <w:rPr>
          <w:rFonts w:ascii="Times New Roman" w:hAnsi="Times New Roman" w:cs="Times New Roman"/>
          <w:sz w:val="24"/>
          <w:szCs w:val="24"/>
        </w:rPr>
        <w:t xml:space="preserve">(1969). </w:t>
      </w:r>
      <w:r w:rsidRPr="00B75C7F">
        <w:rPr>
          <w:rFonts w:ascii="Times New Roman" w:hAnsi="Times New Roman" w:cs="Times New Roman"/>
          <w:sz w:val="24"/>
          <w:szCs w:val="24"/>
        </w:rPr>
        <w:t xml:space="preserve">Hallucinations and delusions as points on continua function Rating scale evidence. </w:t>
      </w:r>
      <w:r w:rsidRPr="00B75C7F">
        <w:rPr>
          <w:rFonts w:ascii="Times New Roman" w:hAnsi="Times New Roman" w:cs="Times New Roman"/>
          <w:i/>
          <w:sz w:val="24"/>
          <w:szCs w:val="24"/>
        </w:rPr>
        <w:t>Arch</w:t>
      </w:r>
      <w:r w:rsidR="00742D50" w:rsidRPr="00B75C7F">
        <w:rPr>
          <w:rFonts w:ascii="Times New Roman" w:hAnsi="Times New Roman" w:cs="Times New Roman"/>
          <w:i/>
          <w:sz w:val="24"/>
          <w:szCs w:val="24"/>
        </w:rPr>
        <w:t>ives of</w:t>
      </w:r>
      <w:r w:rsidRPr="00B75C7F">
        <w:rPr>
          <w:rFonts w:ascii="Times New Roman" w:hAnsi="Times New Roman" w:cs="Times New Roman"/>
          <w:i/>
          <w:sz w:val="24"/>
          <w:szCs w:val="24"/>
        </w:rPr>
        <w:t xml:space="preserve"> Gen</w:t>
      </w:r>
      <w:r w:rsidR="00BF3020" w:rsidRPr="00B75C7F">
        <w:rPr>
          <w:rFonts w:ascii="Times New Roman" w:hAnsi="Times New Roman" w:cs="Times New Roman"/>
          <w:i/>
          <w:sz w:val="24"/>
          <w:szCs w:val="24"/>
        </w:rPr>
        <w:t>eral</w:t>
      </w:r>
      <w:r w:rsidRPr="00B75C7F">
        <w:rPr>
          <w:rFonts w:ascii="Times New Roman" w:hAnsi="Times New Roman" w:cs="Times New Roman"/>
          <w:i/>
          <w:sz w:val="24"/>
          <w:szCs w:val="24"/>
        </w:rPr>
        <w:t xml:space="preserve"> Psychiatry</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21(5)</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581-6.</w:t>
      </w:r>
    </w:p>
    <w:p w14:paraId="4B7ECBFB" w14:textId="77777777" w:rsidR="00F33D89" w:rsidRPr="00B75C7F" w:rsidRDefault="00F33D89" w:rsidP="00077DBC">
      <w:pPr>
        <w:spacing w:after="0" w:line="480" w:lineRule="auto"/>
        <w:rPr>
          <w:rFonts w:ascii="Times New Roman" w:hAnsi="Times New Roman" w:cs="Times New Roman"/>
          <w:sz w:val="24"/>
          <w:szCs w:val="24"/>
        </w:rPr>
      </w:pPr>
    </w:p>
    <w:p w14:paraId="50CDE5E4" w14:textId="69BCAA4D" w:rsidR="00C71E10" w:rsidRPr="00B75C7F" w:rsidRDefault="00C71E10" w:rsidP="00077DBC">
      <w:pPr>
        <w:spacing w:after="0" w:line="480" w:lineRule="auto"/>
        <w:rPr>
          <w:rFonts w:ascii="Times New Roman" w:hAnsi="Times New Roman" w:cs="Times New Roman"/>
          <w:sz w:val="24"/>
          <w:szCs w:val="24"/>
        </w:rPr>
      </w:pPr>
      <w:r w:rsidRPr="00B75C7F">
        <w:rPr>
          <w:rFonts w:ascii="Times New Roman" w:hAnsi="Times New Roman" w:cs="Times New Roman"/>
          <w:sz w:val="24"/>
          <w:szCs w:val="24"/>
        </w:rPr>
        <w:t>Ussher</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Spatz</w:t>
      </w:r>
      <w:proofErr w:type="spellEnd"/>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A</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Copland</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Nicolaou</w:t>
      </w:r>
      <w:proofErr w:type="spellEnd"/>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A</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Cargill</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A</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et al.</w:t>
      </w:r>
      <w:r w:rsidR="00843A02" w:rsidRPr="00B75C7F">
        <w:rPr>
          <w:rFonts w:ascii="Times New Roman" w:hAnsi="Times New Roman" w:cs="Times New Roman"/>
          <w:sz w:val="24"/>
          <w:szCs w:val="24"/>
        </w:rPr>
        <w:t xml:space="preserve"> (2014).</w:t>
      </w:r>
      <w:r w:rsidRPr="00B75C7F">
        <w:rPr>
          <w:rFonts w:ascii="Times New Roman" w:hAnsi="Times New Roman" w:cs="Times New Roman"/>
          <w:sz w:val="24"/>
          <w:szCs w:val="24"/>
        </w:rPr>
        <w:t xml:space="preserve"> Immediate effects of a brief mindfulness-based body scan on patients with chronic pain. </w:t>
      </w:r>
      <w:r w:rsidR="00742D50" w:rsidRPr="00B75C7F">
        <w:rPr>
          <w:rFonts w:ascii="Times New Roman" w:hAnsi="Times New Roman" w:cs="Times New Roman"/>
          <w:i/>
          <w:sz w:val="24"/>
          <w:szCs w:val="24"/>
        </w:rPr>
        <w:t xml:space="preserve">Journal of </w:t>
      </w:r>
      <w:proofErr w:type="spellStart"/>
      <w:r w:rsidR="00742D50" w:rsidRPr="00B75C7F">
        <w:rPr>
          <w:rFonts w:ascii="Times New Roman" w:hAnsi="Times New Roman" w:cs="Times New Roman"/>
          <w:i/>
          <w:sz w:val="24"/>
          <w:szCs w:val="24"/>
        </w:rPr>
        <w:t>behavioral</w:t>
      </w:r>
      <w:proofErr w:type="spellEnd"/>
      <w:r w:rsidR="00742D50" w:rsidRPr="00B75C7F">
        <w:rPr>
          <w:rFonts w:ascii="Times New Roman" w:hAnsi="Times New Roman" w:cs="Times New Roman"/>
          <w:i/>
          <w:sz w:val="24"/>
          <w:szCs w:val="24"/>
        </w:rPr>
        <w:t xml:space="preserve"> medicine</w:t>
      </w:r>
      <w:r w:rsidR="00843A02" w:rsidRPr="00B75C7F">
        <w:rPr>
          <w:rFonts w:ascii="Times New Roman" w:hAnsi="Times New Roman" w:cs="Times New Roman"/>
          <w:sz w:val="24"/>
          <w:szCs w:val="24"/>
        </w:rPr>
        <w:t xml:space="preserve">, </w:t>
      </w:r>
      <w:r w:rsidRPr="00B75C7F">
        <w:rPr>
          <w:rFonts w:ascii="Times New Roman" w:hAnsi="Times New Roman" w:cs="Times New Roman"/>
          <w:sz w:val="24"/>
          <w:szCs w:val="24"/>
        </w:rPr>
        <w:t>37(1)</w:t>
      </w:r>
      <w:proofErr w:type="gramStart"/>
      <w:r w:rsidR="00843A02" w:rsidRPr="00B75C7F">
        <w:rPr>
          <w:rFonts w:ascii="Times New Roman" w:hAnsi="Times New Roman" w:cs="Times New Roman"/>
          <w:sz w:val="24"/>
          <w:szCs w:val="24"/>
        </w:rPr>
        <w:t>,</w:t>
      </w:r>
      <w:r w:rsidRPr="00B75C7F">
        <w:rPr>
          <w:rFonts w:ascii="Times New Roman" w:hAnsi="Times New Roman" w:cs="Times New Roman"/>
          <w:sz w:val="24"/>
          <w:szCs w:val="24"/>
        </w:rPr>
        <w:t>127</w:t>
      </w:r>
      <w:proofErr w:type="gramEnd"/>
      <w:r w:rsidRPr="00B75C7F">
        <w:rPr>
          <w:rFonts w:ascii="Times New Roman" w:hAnsi="Times New Roman" w:cs="Times New Roman"/>
          <w:sz w:val="24"/>
          <w:szCs w:val="24"/>
        </w:rPr>
        <w:t xml:space="preserve">-34. </w:t>
      </w:r>
    </w:p>
    <w:p w14:paraId="5A643396" w14:textId="77777777" w:rsidR="00F33D89" w:rsidRPr="00B75C7F" w:rsidRDefault="00F33D89" w:rsidP="00077DBC">
      <w:pPr>
        <w:spacing w:after="0" w:line="480" w:lineRule="auto"/>
        <w:rPr>
          <w:rFonts w:ascii="Times New Roman" w:hAnsi="Times New Roman" w:cs="Times New Roman"/>
          <w:sz w:val="24"/>
          <w:szCs w:val="24"/>
        </w:rPr>
      </w:pPr>
    </w:p>
    <w:p w14:paraId="05F934B2" w14:textId="509DAACF" w:rsidR="00C71E10" w:rsidRPr="00B75C7F" w:rsidRDefault="00C71E10" w:rsidP="00077DBC">
      <w:pPr>
        <w:spacing w:after="0" w:line="480" w:lineRule="auto"/>
        <w:rPr>
          <w:rFonts w:ascii="Times New Roman" w:hAnsi="Times New Roman" w:cs="Times New Roman"/>
          <w:sz w:val="24"/>
          <w:szCs w:val="24"/>
        </w:rPr>
      </w:pPr>
      <w:proofErr w:type="gramStart"/>
      <w:r w:rsidRPr="00B75C7F">
        <w:rPr>
          <w:rFonts w:ascii="Times New Roman" w:hAnsi="Times New Roman" w:cs="Times New Roman"/>
          <w:sz w:val="24"/>
          <w:szCs w:val="24"/>
        </w:rPr>
        <w:t>van</w:t>
      </w:r>
      <w:proofErr w:type="gramEnd"/>
      <w:r w:rsidRPr="00B75C7F">
        <w:rPr>
          <w:rFonts w:ascii="Times New Roman" w:hAnsi="Times New Roman" w:cs="Times New Roman"/>
          <w:sz w:val="24"/>
          <w:szCs w:val="24"/>
        </w:rPr>
        <w:t xml:space="preserve"> der </w:t>
      </w:r>
      <w:proofErr w:type="spellStart"/>
      <w:r w:rsidRPr="00B75C7F">
        <w:rPr>
          <w:rFonts w:ascii="Times New Roman" w:hAnsi="Times New Roman" w:cs="Times New Roman"/>
          <w:sz w:val="24"/>
          <w:szCs w:val="24"/>
        </w:rPr>
        <w:t>Gaag</w:t>
      </w:r>
      <w:proofErr w:type="spellEnd"/>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M</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Valmaggia</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L</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R</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843A02" w:rsidRPr="00B75C7F">
        <w:rPr>
          <w:rFonts w:ascii="Times New Roman" w:hAnsi="Times New Roman" w:cs="Times New Roman"/>
          <w:sz w:val="24"/>
          <w:szCs w:val="24"/>
        </w:rPr>
        <w:t xml:space="preserve">&amp; </w:t>
      </w:r>
      <w:r w:rsidRPr="00B75C7F">
        <w:rPr>
          <w:rFonts w:ascii="Times New Roman" w:hAnsi="Times New Roman" w:cs="Times New Roman"/>
          <w:sz w:val="24"/>
          <w:szCs w:val="24"/>
        </w:rPr>
        <w:t>Smit</w:t>
      </w:r>
      <w:r w:rsidR="00843A02" w:rsidRPr="00B75C7F">
        <w:rPr>
          <w:rFonts w:ascii="Times New Roman" w:hAnsi="Times New Roman" w:cs="Times New Roman"/>
          <w:sz w:val="24"/>
          <w:szCs w:val="24"/>
        </w:rPr>
        <w:t>,</w:t>
      </w:r>
      <w:r w:rsidRPr="00B75C7F">
        <w:rPr>
          <w:rFonts w:ascii="Times New Roman" w:hAnsi="Times New Roman" w:cs="Times New Roman"/>
          <w:sz w:val="24"/>
          <w:szCs w:val="24"/>
        </w:rPr>
        <w:t xml:space="preserve"> F. </w:t>
      </w:r>
      <w:r w:rsidR="00761B27" w:rsidRPr="00B75C7F">
        <w:rPr>
          <w:rFonts w:ascii="Times New Roman" w:hAnsi="Times New Roman" w:cs="Times New Roman"/>
          <w:sz w:val="24"/>
          <w:szCs w:val="24"/>
        </w:rPr>
        <w:t xml:space="preserve">(2014). </w:t>
      </w:r>
      <w:r w:rsidRPr="00B75C7F">
        <w:rPr>
          <w:rFonts w:ascii="Times New Roman" w:hAnsi="Times New Roman" w:cs="Times New Roman"/>
          <w:sz w:val="24"/>
          <w:szCs w:val="24"/>
        </w:rPr>
        <w:t xml:space="preserve">The effects of individually tailored formulation-based cognitive behavioural therapy in auditory hallucinations and delusions: a meta-analysis. </w:t>
      </w:r>
      <w:r w:rsidR="00742D50" w:rsidRPr="00B75C7F">
        <w:rPr>
          <w:rFonts w:ascii="Times New Roman" w:hAnsi="Times New Roman" w:cs="Times New Roman"/>
          <w:i/>
          <w:sz w:val="24"/>
          <w:szCs w:val="24"/>
        </w:rPr>
        <w:t>Schizophrenia research</w:t>
      </w:r>
      <w:r w:rsidR="00742D50" w:rsidRPr="00B75C7F">
        <w:rPr>
          <w:rFonts w:ascii="Times New Roman" w:hAnsi="Times New Roman" w:cs="Times New Roman"/>
          <w:sz w:val="24"/>
          <w:szCs w:val="24"/>
        </w:rPr>
        <w:t xml:space="preserve">, </w:t>
      </w:r>
      <w:r w:rsidR="00761B27" w:rsidRPr="00B75C7F">
        <w:rPr>
          <w:rFonts w:ascii="Times New Roman" w:hAnsi="Times New Roman" w:cs="Times New Roman"/>
          <w:sz w:val="24"/>
          <w:szCs w:val="24"/>
        </w:rPr>
        <w:t>156(1)</w:t>
      </w:r>
      <w:proofErr w:type="gramStart"/>
      <w:r w:rsidR="00761B27" w:rsidRPr="00B75C7F">
        <w:rPr>
          <w:rFonts w:ascii="Times New Roman" w:hAnsi="Times New Roman" w:cs="Times New Roman"/>
          <w:sz w:val="24"/>
          <w:szCs w:val="24"/>
        </w:rPr>
        <w:t>,</w:t>
      </w:r>
      <w:r w:rsidRPr="00B75C7F">
        <w:rPr>
          <w:rFonts w:ascii="Times New Roman" w:hAnsi="Times New Roman" w:cs="Times New Roman"/>
          <w:sz w:val="24"/>
          <w:szCs w:val="24"/>
        </w:rPr>
        <w:t>30</w:t>
      </w:r>
      <w:proofErr w:type="gramEnd"/>
      <w:r w:rsidRPr="00B75C7F">
        <w:rPr>
          <w:rFonts w:ascii="Times New Roman" w:hAnsi="Times New Roman" w:cs="Times New Roman"/>
          <w:sz w:val="24"/>
          <w:szCs w:val="24"/>
        </w:rPr>
        <w:t xml:space="preserve">-7. </w:t>
      </w:r>
    </w:p>
    <w:p w14:paraId="511BEA17" w14:textId="77777777" w:rsidR="00F33D89" w:rsidRPr="00B75C7F" w:rsidRDefault="00F33D89" w:rsidP="00077DBC">
      <w:pPr>
        <w:spacing w:after="0" w:line="480" w:lineRule="auto"/>
        <w:rPr>
          <w:rFonts w:ascii="Times New Roman" w:hAnsi="Times New Roman" w:cs="Times New Roman"/>
          <w:sz w:val="24"/>
          <w:szCs w:val="24"/>
        </w:rPr>
      </w:pPr>
    </w:p>
    <w:p w14:paraId="53999EF9" w14:textId="69189AE0" w:rsidR="007A4B51"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Vilardaga</w:t>
      </w:r>
      <w:proofErr w:type="spellEnd"/>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R</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Hayes</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S</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C</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Atkins</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D</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C</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proofErr w:type="spellStart"/>
      <w:r w:rsidRPr="00B75C7F">
        <w:rPr>
          <w:rFonts w:ascii="Times New Roman" w:hAnsi="Times New Roman" w:cs="Times New Roman"/>
          <w:sz w:val="24"/>
          <w:szCs w:val="24"/>
        </w:rPr>
        <w:t>Bresee</w:t>
      </w:r>
      <w:proofErr w:type="spellEnd"/>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C</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761B27"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Kambiz</w:t>
      </w:r>
      <w:proofErr w:type="spellEnd"/>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A. </w:t>
      </w:r>
      <w:r w:rsidR="00761B27"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 xml:space="preserve">Comparing experiential acceptance and cognitive reappraisal as predictors of functional outcome in individuals with serious mental illness. </w:t>
      </w:r>
      <w:r w:rsidR="00742D50" w:rsidRPr="00B75C7F">
        <w:rPr>
          <w:rFonts w:ascii="Times New Roman" w:hAnsi="Times New Roman" w:cs="Times New Roman"/>
          <w:i/>
          <w:sz w:val="24"/>
          <w:szCs w:val="24"/>
        </w:rPr>
        <w:t>Behaviour Research and Therapy</w:t>
      </w:r>
      <w:r w:rsidR="00761B27" w:rsidRPr="00B75C7F">
        <w:rPr>
          <w:rFonts w:ascii="Times New Roman" w:hAnsi="Times New Roman" w:cs="Times New Roman"/>
          <w:sz w:val="24"/>
          <w:szCs w:val="24"/>
        </w:rPr>
        <w:t>, 51(8)</w:t>
      </w:r>
      <w:proofErr w:type="gramStart"/>
      <w:r w:rsidR="00761B27" w:rsidRPr="00B75C7F">
        <w:rPr>
          <w:rFonts w:ascii="Times New Roman" w:hAnsi="Times New Roman" w:cs="Times New Roman"/>
          <w:sz w:val="24"/>
          <w:szCs w:val="24"/>
        </w:rPr>
        <w:t>,425</w:t>
      </w:r>
      <w:proofErr w:type="gramEnd"/>
      <w:r w:rsidR="00761B27" w:rsidRPr="00B75C7F">
        <w:rPr>
          <w:rFonts w:ascii="Times New Roman" w:hAnsi="Times New Roman" w:cs="Times New Roman"/>
          <w:sz w:val="24"/>
          <w:szCs w:val="24"/>
        </w:rPr>
        <w:t>-33.</w:t>
      </w:r>
    </w:p>
    <w:p w14:paraId="74B985F5" w14:textId="77777777" w:rsidR="007A4B51" w:rsidRPr="00B75C7F" w:rsidRDefault="007A4B51" w:rsidP="00077DBC">
      <w:pPr>
        <w:spacing w:after="0" w:line="480" w:lineRule="auto"/>
        <w:rPr>
          <w:rFonts w:ascii="Times New Roman" w:hAnsi="Times New Roman" w:cs="Times New Roman"/>
          <w:sz w:val="24"/>
          <w:szCs w:val="24"/>
        </w:rPr>
      </w:pPr>
    </w:p>
    <w:p w14:paraId="5DCAC58A" w14:textId="04CC151E" w:rsidR="007A4B51" w:rsidRPr="00B75C7F" w:rsidRDefault="007A4B51"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lastRenderedPageBreak/>
        <w:t>Virgili</w:t>
      </w:r>
      <w:proofErr w:type="spellEnd"/>
      <w:r w:rsidRPr="00B75C7F">
        <w:rPr>
          <w:rFonts w:ascii="Times New Roman" w:hAnsi="Times New Roman" w:cs="Times New Roman"/>
          <w:sz w:val="24"/>
          <w:szCs w:val="24"/>
        </w:rPr>
        <w:t xml:space="preserve">, M. </w:t>
      </w:r>
      <w:r w:rsidR="00761B27" w:rsidRPr="00B75C7F">
        <w:rPr>
          <w:rFonts w:ascii="Times New Roman" w:hAnsi="Times New Roman" w:cs="Times New Roman"/>
          <w:sz w:val="24"/>
          <w:szCs w:val="24"/>
        </w:rPr>
        <w:t xml:space="preserve">(2013). </w:t>
      </w:r>
      <w:r w:rsidRPr="00B75C7F">
        <w:rPr>
          <w:rFonts w:ascii="Times New Roman" w:hAnsi="Times New Roman" w:cs="Times New Roman"/>
          <w:sz w:val="24"/>
          <w:szCs w:val="24"/>
        </w:rPr>
        <w:t>Mindfulness-Based Interventions Reduce Psychologic</w:t>
      </w:r>
      <w:r w:rsidR="00761B27" w:rsidRPr="00B75C7F">
        <w:rPr>
          <w:rFonts w:ascii="Times New Roman" w:hAnsi="Times New Roman" w:cs="Times New Roman"/>
          <w:sz w:val="24"/>
          <w:szCs w:val="24"/>
        </w:rPr>
        <w:t>al Distress in Working Adults: A</w:t>
      </w:r>
      <w:r w:rsidRPr="00B75C7F">
        <w:rPr>
          <w:rFonts w:ascii="Times New Roman" w:hAnsi="Times New Roman" w:cs="Times New Roman"/>
          <w:sz w:val="24"/>
          <w:szCs w:val="24"/>
        </w:rPr>
        <w:t xml:space="preserve"> </w:t>
      </w:r>
      <w:proofErr w:type="spellStart"/>
      <w:proofErr w:type="gramStart"/>
      <w:r w:rsidR="00761B27" w:rsidRPr="00B75C7F">
        <w:rPr>
          <w:rFonts w:ascii="Times New Roman" w:hAnsi="Times New Roman" w:cs="Times New Roman"/>
          <w:sz w:val="24"/>
          <w:szCs w:val="24"/>
        </w:rPr>
        <w:t>m</w:t>
      </w:r>
      <w:r w:rsidRPr="00B75C7F">
        <w:rPr>
          <w:rFonts w:ascii="Times New Roman" w:hAnsi="Times New Roman" w:cs="Times New Roman"/>
          <w:sz w:val="24"/>
          <w:szCs w:val="24"/>
        </w:rPr>
        <w:t>eta</w:t>
      </w:r>
      <w:proofErr w:type="gramEnd"/>
      <w:r w:rsidRPr="00B75C7F">
        <w:rPr>
          <w:rFonts w:ascii="Times New Roman" w:hAnsi="Times New Roman" w:cs="Times New Roman"/>
          <w:sz w:val="24"/>
          <w:szCs w:val="24"/>
        </w:rPr>
        <w:t xml:space="preserve"> </w:t>
      </w:r>
      <w:r w:rsidR="00761B27" w:rsidRPr="00B75C7F">
        <w:rPr>
          <w:rFonts w:ascii="Times New Roman" w:hAnsi="Times New Roman" w:cs="Times New Roman"/>
          <w:sz w:val="24"/>
          <w:szCs w:val="24"/>
        </w:rPr>
        <w:t>a</w:t>
      </w:r>
      <w:r w:rsidRPr="00B75C7F">
        <w:rPr>
          <w:rFonts w:ascii="Times New Roman" w:hAnsi="Times New Roman" w:cs="Times New Roman"/>
          <w:sz w:val="24"/>
          <w:szCs w:val="24"/>
        </w:rPr>
        <w:t>nalysis</w:t>
      </w:r>
      <w:proofErr w:type="spellEnd"/>
      <w:r w:rsidRPr="00B75C7F">
        <w:rPr>
          <w:rFonts w:ascii="Times New Roman" w:hAnsi="Times New Roman" w:cs="Times New Roman"/>
          <w:sz w:val="24"/>
          <w:szCs w:val="24"/>
        </w:rPr>
        <w:t xml:space="preserve"> of Intervention Studies</w:t>
      </w:r>
      <w:r w:rsidRPr="00B75C7F">
        <w:rPr>
          <w:rFonts w:ascii="Times New Roman" w:hAnsi="Times New Roman" w:cs="Times New Roman"/>
          <w:i/>
          <w:sz w:val="24"/>
          <w:szCs w:val="24"/>
        </w:rPr>
        <w:t>.  Mindfulness,</w:t>
      </w:r>
      <w:r w:rsidR="00761B27" w:rsidRPr="00B75C7F">
        <w:rPr>
          <w:rFonts w:ascii="Times New Roman" w:hAnsi="Times New Roman" w:cs="Times New Roman"/>
          <w:sz w:val="24"/>
          <w:szCs w:val="24"/>
        </w:rPr>
        <w:t xml:space="preserve"> </w:t>
      </w:r>
      <w:proofErr w:type="spellStart"/>
      <w:r w:rsidR="0029046A" w:rsidRPr="00B75C7F">
        <w:rPr>
          <w:rFonts w:ascii="Times New Roman" w:hAnsi="Times New Roman" w:cs="Times New Roman"/>
          <w:sz w:val="24"/>
          <w:szCs w:val="24"/>
        </w:rPr>
        <w:t>doi</w:t>
      </w:r>
      <w:proofErr w:type="spellEnd"/>
      <w:r w:rsidR="0029046A" w:rsidRPr="00B75C7F">
        <w:rPr>
          <w:rFonts w:ascii="Times New Roman" w:hAnsi="Times New Roman" w:cs="Times New Roman"/>
          <w:sz w:val="24"/>
          <w:szCs w:val="24"/>
        </w:rPr>
        <w:t>: 10.1007/s12671-013-0264-0.</w:t>
      </w:r>
    </w:p>
    <w:p w14:paraId="3F3C0013" w14:textId="77777777" w:rsidR="00F33D89" w:rsidRPr="00B75C7F" w:rsidRDefault="00F33D89" w:rsidP="00077DBC">
      <w:pPr>
        <w:spacing w:after="0" w:line="480" w:lineRule="auto"/>
        <w:rPr>
          <w:rFonts w:ascii="Times New Roman" w:hAnsi="Times New Roman" w:cs="Times New Roman"/>
          <w:sz w:val="24"/>
          <w:szCs w:val="24"/>
        </w:rPr>
      </w:pPr>
    </w:p>
    <w:p w14:paraId="34787386" w14:textId="65B7D26E" w:rsidR="009A08FA" w:rsidRPr="00B75C7F" w:rsidRDefault="00C71E10" w:rsidP="00077DBC">
      <w:pPr>
        <w:spacing w:after="0" w:line="480" w:lineRule="auto"/>
        <w:rPr>
          <w:rFonts w:ascii="Times New Roman" w:hAnsi="Times New Roman" w:cs="Times New Roman"/>
          <w:sz w:val="24"/>
          <w:szCs w:val="24"/>
        </w:rPr>
      </w:pPr>
      <w:proofErr w:type="spellStart"/>
      <w:r w:rsidRPr="00B75C7F">
        <w:rPr>
          <w:rFonts w:ascii="Times New Roman" w:hAnsi="Times New Roman" w:cs="Times New Roman"/>
          <w:sz w:val="24"/>
          <w:szCs w:val="24"/>
        </w:rPr>
        <w:t>Zeidan</w:t>
      </w:r>
      <w:proofErr w:type="spellEnd"/>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F</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Johnson</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S</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K</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Gordon</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N</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S</w:t>
      </w:r>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w:t>
      </w:r>
      <w:r w:rsidR="00761B27" w:rsidRPr="00B75C7F">
        <w:rPr>
          <w:rFonts w:ascii="Times New Roman" w:hAnsi="Times New Roman" w:cs="Times New Roman"/>
          <w:sz w:val="24"/>
          <w:szCs w:val="24"/>
        </w:rPr>
        <w:t xml:space="preserve">&amp; </w:t>
      </w:r>
      <w:proofErr w:type="spellStart"/>
      <w:r w:rsidRPr="00B75C7F">
        <w:rPr>
          <w:rFonts w:ascii="Times New Roman" w:hAnsi="Times New Roman" w:cs="Times New Roman"/>
          <w:sz w:val="24"/>
          <w:szCs w:val="24"/>
        </w:rPr>
        <w:t>Goolkasian</w:t>
      </w:r>
      <w:proofErr w:type="spellEnd"/>
      <w:r w:rsidR="00761B27" w:rsidRPr="00B75C7F">
        <w:rPr>
          <w:rFonts w:ascii="Times New Roman" w:hAnsi="Times New Roman" w:cs="Times New Roman"/>
          <w:sz w:val="24"/>
          <w:szCs w:val="24"/>
        </w:rPr>
        <w:t>,</w:t>
      </w:r>
      <w:r w:rsidRPr="00B75C7F">
        <w:rPr>
          <w:rFonts w:ascii="Times New Roman" w:hAnsi="Times New Roman" w:cs="Times New Roman"/>
          <w:sz w:val="24"/>
          <w:szCs w:val="24"/>
        </w:rPr>
        <w:t xml:space="preserve"> P. </w:t>
      </w:r>
      <w:r w:rsidR="00761B27" w:rsidRPr="00B75C7F">
        <w:rPr>
          <w:rFonts w:ascii="Times New Roman" w:hAnsi="Times New Roman" w:cs="Times New Roman"/>
          <w:sz w:val="24"/>
          <w:szCs w:val="24"/>
        </w:rPr>
        <w:t xml:space="preserve">(2010). </w:t>
      </w:r>
      <w:r w:rsidRPr="00B75C7F">
        <w:rPr>
          <w:rFonts w:ascii="Times New Roman" w:hAnsi="Times New Roman" w:cs="Times New Roman"/>
          <w:sz w:val="24"/>
          <w:szCs w:val="24"/>
        </w:rPr>
        <w:t xml:space="preserve">Effects of brief and sham mindfulness meditation on mood and cardiovascular variables. </w:t>
      </w:r>
      <w:r w:rsidR="00742D50" w:rsidRPr="00B75C7F">
        <w:rPr>
          <w:rFonts w:ascii="Times New Roman" w:hAnsi="Times New Roman" w:cs="Times New Roman"/>
          <w:i/>
          <w:sz w:val="24"/>
          <w:szCs w:val="24"/>
        </w:rPr>
        <w:t>Journal of Alternative and Complementary Medicine</w:t>
      </w:r>
      <w:r w:rsidR="00761B27" w:rsidRPr="00B75C7F">
        <w:rPr>
          <w:rFonts w:ascii="Times New Roman" w:hAnsi="Times New Roman" w:cs="Times New Roman"/>
          <w:sz w:val="24"/>
          <w:szCs w:val="24"/>
        </w:rPr>
        <w:t xml:space="preserve">, </w:t>
      </w:r>
      <w:r w:rsidRPr="00B75C7F">
        <w:rPr>
          <w:rFonts w:ascii="Times New Roman" w:hAnsi="Times New Roman" w:cs="Times New Roman"/>
          <w:sz w:val="24"/>
          <w:szCs w:val="24"/>
        </w:rPr>
        <w:t>16(8)</w:t>
      </w:r>
      <w:r w:rsidR="00761B27" w:rsidRPr="00B75C7F">
        <w:rPr>
          <w:rFonts w:ascii="Times New Roman" w:hAnsi="Times New Roman" w:cs="Times New Roman"/>
          <w:sz w:val="24"/>
          <w:szCs w:val="24"/>
        </w:rPr>
        <w:t xml:space="preserve">, </w:t>
      </w:r>
      <w:r w:rsidRPr="00B75C7F">
        <w:rPr>
          <w:rFonts w:ascii="Times New Roman" w:hAnsi="Times New Roman" w:cs="Times New Roman"/>
          <w:sz w:val="24"/>
          <w:szCs w:val="24"/>
        </w:rPr>
        <w:t xml:space="preserve">867-73. </w:t>
      </w:r>
    </w:p>
    <w:p w14:paraId="5ABFA5E0" w14:textId="77777777" w:rsidR="00984747" w:rsidRDefault="00984747" w:rsidP="00A07EAF">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2A8CF3C" w14:textId="0224D9AE" w:rsidR="008F562B" w:rsidRDefault="008F562B" w:rsidP="00DC4A34">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Table 1.  </w:t>
      </w:r>
      <w:r>
        <w:rPr>
          <w:rFonts w:ascii="Times New Roman" w:eastAsia="Calibri" w:hAnsi="Times New Roman" w:cs="Times New Roman"/>
          <w:sz w:val="24"/>
          <w:szCs w:val="24"/>
        </w:rPr>
        <w:t>Characteristics of the MBI and waitlist groups at baseline</w:t>
      </w:r>
    </w:p>
    <w:p w14:paraId="7122F654" w14:textId="608C045B" w:rsidR="008F562B" w:rsidRDefault="008F562B" w:rsidP="00DC4A34">
      <w:pPr>
        <w:spacing w:after="0" w:line="480" w:lineRule="auto"/>
        <w:rPr>
          <w:rFonts w:ascii="Times New Roman" w:eastAsia="Calibri" w:hAnsi="Times New Roman" w:cs="Times New Roman"/>
          <w:b/>
          <w:sz w:val="24"/>
          <w:szCs w:val="24"/>
        </w:rPr>
      </w:pPr>
      <w:r>
        <w:rPr>
          <w:noProof/>
          <w:lang w:eastAsia="en-GB"/>
        </w:rPr>
        <w:drawing>
          <wp:inline distT="0" distB="0" distL="0" distR="0" wp14:anchorId="6315C944" wp14:editId="4A1D4926">
            <wp:extent cx="5725160" cy="1574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160" cy="1574165"/>
                    </a:xfrm>
                    <a:prstGeom prst="rect">
                      <a:avLst/>
                    </a:prstGeom>
                    <a:noFill/>
                    <a:ln>
                      <a:noFill/>
                    </a:ln>
                  </pic:spPr>
                </pic:pic>
              </a:graphicData>
            </a:graphic>
          </wp:inline>
        </w:drawing>
      </w:r>
    </w:p>
    <w:p w14:paraId="6550E3EF" w14:textId="768FF0D2" w:rsidR="008F562B" w:rsidRDefault="008F562B" w:rsidP="00DC4A3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B45258F" w14:textId="799CC4D4" w:rsidR="008F562B" w:rsidRDefault="008F562B" w:rsidP="00DC4A34">
      <w:pPr>
        <w:spacing w:after="0"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Table 2.  </w:t>
      </w:r>
      <w:r>
        <w:rPr>
          <w:rFonts w:ascii="Times New Roman" w:eastAsia="Calibri" w:hAnsi="Times New Roman" w:cs="Times New Roman"/>
          <w:sz w:val="24"/>
          <w:szCs w:val="24"/>
        </w:rPr>
        <w:t xml:space="preserve">Descriptive statistics </w:t>
      </w:r>
      <w:r w:rsidR="00D619FD">
        <w:rPr>
          <w:rFonts w:ascii="Times New Roman" w:eastAsia="Calibri" w:hAnsi="Times New Roman" w:cs="Times New Roman"/>
          <w:sz w:val="24"/>
          <w:szCs w:val="24"/>
        </w:rPr>
        <w:t>on study variables</w:t>
      </w:r>
      <w:r>
        <w:rPr>
          <w:rFonts w:ascii="Times New Roman" w:eastAsia="Calibri" w:hAnsi="Times New Roman" w:cs="Times New Roman"/>
          <w:sz w:val="24"/>
          <w:szCs w:val="24"/>
        </w:rPr>
        <w:t xml:space="preserve"> measures at all time points </w:t>
      </w:r>
    </w:p>
    <w:tbl>
      <w:tblPr>
        <w:tblStyle w:val="LightShading2"/>
        <w:tblW w:w="9198" w:type="dxa"/>
        <w:tblLayout w:type="fixed"/>
        <w:tblLook w:val="04A0" w:firstRow="1" w:lastRow="0" w:firstColumn="1" w:lastColumn="0" w:noHBand="0" w:noVBand="1"/>
      </w:tblPr>
      <w:tblGrid>
        <w:gridCol w:w="1638"/>
        <w:gridCol w:w="1260"/>
        <w:gridCol w:w="1260"/>
        <w:gridCol w:w="1260"/>
        <w:gridCol w:w="1170"/>
        <w:gridCol w:w="1260"/>
        <w:gridCol w:w="1350"/>
      </w:tblGrid>
      <w:tr w:rsidR="007C60B7" w:rsidRPr="007C60B7" w14:paraId="3D0A40E3" w14:textId="77777777" w:rsidTr="002273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38" w:type="dxa"/>
            <w:vMerge w:val="restart"/>
          </w:tcPr>
          <w:p w14:paraId="0A51C257" w14:textId="77777777" w:rsidR="007C60B7" w:rsidRPr="007C60B7" w:rsidRDefault="007C60B7" w:rsidP="007C60B7">
            <w:pPr>
              <w:jc w:val="both"/>
              <w:rPr>
                <w:rFonts w:ascii="Times New Roman" w:eastAsia="Calibri" w:hAnsi="Times New Roman" w:cs="Times New Roman"/>
                <w:sz w:val="24"/>
                <w:szCs w:val="24"/>
              </w:rPr>
            </w:pPr>
            <w:r w:rsidRPr="007C60B7">
              <w:rPr>
                <w:rFonts w:ascii="Times New Roman" w:eastAsia="Calibri" w:hAnsi="Times New Roman" w:cs="Times New Roman"/>
                <w:sz w:val="24"/>
                <w:szCs w:val="24"/>
              </w:rPr>
              <w:t>Variable</w:t>
            </w:r>
          </w:p>
        </w:tc>
        <w:tc>
          <w:tcPr>
            <w:tcW w:w="3780" w:type="dxa"/>
            <w:gridSpan w:val="3"/>
          </w:tcPr>
          <w:p w14:paraId="3140E192" w14:textId="77777777" w:rsidR="00854B25" w:rsidRDefault="00854B25" w:rsidP="007C60B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MBI </w:t>
            </w:r>
          </w:p>
          <w:p w14:paraId="7D994132" w14:textId="3B685EE4" w:rsidR="007C60B7" w:rsidRPr="007C60B7" w:rsidRDefault="00854B25" w:rsidP="00854B2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Mean (SD</w:t>
            </w:r>
            <w:r w:rsidR="007C60B7" w:rsidRPr="007C60B7">
              <w:rPr>
                <w:rFonts w:ascii="Times New Roman" w:eastAsia="Calibri" w:hAnsi="Times New Roman" w:cs="Times New Roman"/>
                <w:sz w:val="24"/>
                <w:szCs w:val="24"/>
              </w:rPr>
              <w:t>)</w:t>
            </w:r>
          </w:p>
        </w:tc>
        <w:tc>
          <w:tcPr>
            <w:tcW w:w="3780" w:type="dxa"/>
            <w:gridSpan w:val="3"/>
          </w:tcPr>
          <w:p w14:paraId="4B4FE69A" w14:textId="77777777" w:rsidR="00854B25" w:rsidRDefault="007C60B7" w:rsidP="007C60B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W</w:t>
            </w:r>
            <w:r w:rsidR="00854B25">
              <w:rPr>
                <w:rFonts w:ascii="Times New Roman" w:eastAsia="Calibri" w:hAnsi="Times New Roman" w:cs="Times New Roman"/>
                <w:sz w:val="24"/>
                <w:szCs w:val="24"/>
              </w:rPr>
              <w:t xml:space="preserve">aitlist </w:t>
            </w:r>
          </w:p>
          <w:p w14:paraId="7B6717D5" w14:textId="3FFE99FC" w:rsidR="007C60B7" w:rsidRPr="007C60B7" w:rsidRDefault="00854B25" w:rsidP="00854B2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Mean</w:t>
            </w:r>
            <w:r w:rsidR="007C60B7" w:rsidRPr="007C60B7">
              <w:rPr>
                <w:rFonts w:ascii="Times New Roman" w:eastAsia="Calibri" w:hAnsi="Times New Roman" w:cs="Times New Roman"/>
                <w:sz w:val="24"/>
                <w:szCs w:val="24"/>
              </w:rPr>
              <w:t xml:space="preserve"> (SD)</w:t>
            </w:r>
          </w:p>
        </w:tc>
      </w:tr>
      <w:tr w:rsidR="007C60B7" w:rsidRPr="007C60B7" w14:paraId="2157546C"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Merge/>
            <w:tcBorders>
              <w:bottom w:val="single" w:sz="4" w:space="0" w:color="auto"/>
            </w:tcBorders>
            <w:shd w:val="clear" w:color="auto" w:fill="FFFFFF" w:themeFill="background1"/>
          </w:tcPr>
          <w:p w14:paraId="4D681DB4" w14:textId="534E7CFB" w:rsidR="007C60B7" w:rsidRPr="007C60B7" w:rsidRDefault="007C60B7" w:rsidP="007C60B7">
            <w:pPr>
              <w:jc w:val="both"/>
              <w:rPr>
                <w:rFonts w:ascii="Times New Roman" w:eastAsia="Calibri" w:hAnsi="Times New Roman" w:cs="Times New Roman"/>
                <w:sz w:val="24"/>
                <w:szCs w:val="24"/>
              </w:rPr>
            </w:pPr>
          </w:p>
        </w:tc>
        <w:tc>
          <w:tcPr>
            <w:tcW w:w="1260" w:type="dxa"/>
            <w:tcBorders>
              <w:bottom w:val="single" w:sz="4" w:space="0" w:color="auto"/>
            </w:tcBorders>
            <w:shd w:val="clear" w:color="auto" w:fill="FFFFFF" w:themeFill="background1"/>
          </w:tcPr>
          <w:p w14:paraId="2E48690B" w14:textId="77777777" w:rsidR="007C60B7"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Pre</w:t>
            </w:r>
          </w:p>
        </w:tc>
        <w:tc>
          <w:tcPr>
            <w:tcW w:w="1260" w:type="dxa"/>
            <w:tcBorders>
              <w:bottom w:val="single" w:sz="4" w:space="0" w:color="auto"/>
            </w:tcBorders>
            <w:shd w:val="clear" w:color="auto" w:fill="FFFFFF" w:themeFill="background1"/>
          </w:tcPr>
          <w:p w14:paraId="2AF29EFE" w14:textId="77777777" w:rsidR="007C60B7"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Post</w:t>
            </w:r>
          </w:p>
        </w:tc>
        <w:tc>
          <w:tcPr>
            <w:tcW w:w="1260" w:type="dxa"/>
            <w:tcBorders>
              <w:bottom w:val="single" w:sz="4" w:space="0" w:color="auto"/>
            </w:tcBorders>
            <w:shd w:val="clear" w:color="auto" w:fill="FFFFFF" w:themeFill="background1"/>
          </w:tcPr>
          <w:p w14:paraId="38CA4181" w14:textId="77777777" w:rsidR="007C60B7"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Follow-up</w:t>
            </w:r>
          </w:p>
        </w:tc>
        <w:tc>
          <w:tcPr>
            <w:tcW w:w="1170" w:type="dxa"/>
            <w:tcBorders>
              <w:bottom w:val="single" w:sz="4" w:space="0" w:color="auto"/>
            </w:tcBorders>
            <w:shd w:val="clear" w:color="auto" w:fill="FFFFFF" w:themeFill="background1"/>
          </w:tcPr>
          <w:p w14:paraId="423FB36D" w14:textId="6E6CC70A" w:rsidR="00385214"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Pre</w:t>
            </w:r>
          </w:p>
        </w:tc>
        <w:tc>
          <w:tcPr>
            <w:tcW w:w="1260" w:type="dxa"/>
            <w:tcBorders>
              <w:bottom w:val="single" w:sz="4" w:space="0" w:color="auto"/>
            </w:tcBorders>
            <w:shd w:val="clear" w:color="auto" w:fill="FFFFFF" w:themeFill="background1"/>
          </w:tcPr>
          <w:p w14:paraId="20D333F7" w14:textId="08A9BC21" w:rsidR="00385214"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Post</w:t>
            </w:r>
          </w:p>
        </w:tc>
        <w:tc>
          <w:tcPr>
            <w:tcW w:w="1350" w:type="dxa"/>
            <w:tcBorders>
              <w:bottom w:val="single" w:sz="4" w:space="0" w:color="auto"/>
            </w:tcBorders>
            <w:shd w:val="clear" w:color="auto" w:fill="FFFFFF" w:themeFill="background1"/>
          </w:tcPr>
          <w:p w14:paraId="617D5CA0" w14:textId="77777777" w:rsidR="007C60B7" w:rsidRPr="007C60B7" w:rsidRDefault="007C60B7"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C60B7">
              <w:rPr>
                <w:rFonts w:ascii="Times New Roman" w:eastAsia="Calibri" w:hAnsi="Times New Roman" w:cs="Times New Roman"/>
                <w:b/>
                <w:sz w:val="24"/>
                <w:szCs w:val="24"/>
              </w:rPr>
              <w:t>Follow-up</w:t>
            </w:r>
          </w:p>
        </w:tc>
      </w:tr>
      <w:tr w:rsidR="007C60B7" w:rsidRPr="007C60B7" w14:paraId="4757C639" w14:textId="77777777" w:rsidTr="002273A6">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tcBorders>
            <w:shd w:val="clear" w:color="auto" w:fill="FFFFFF" w:themeFill="background1"/>
          </w:tcPr>
          <w:p w14:paraId="5E1CC6A3" w14:textId="10FD4CBC" w:rsidR="00385214" w:rsidRPr="007C60B7" w:rsidRDefault="007C60B7" w:rsidP="007C60B7">
            <w:pPr>
              <w:rPr>
                <w:rFonts w:ascii="Times New Roman" w:eastAsia="Calibri" w:hAnsi="Times New Roman" w:cs="Times New Roman"/>
                <w:sz w:val="24"/>
                <w:szCs w:val="24"/>
                <w:vertAlign w:val="superscript"/>
              </w:rPr>
            </w:pPr>
            <w:r w:rsidRPr="007C60B7">
              <w:rPr>
                <w:rFonts w:ascii="Times New Roman" w:eastAsia="Calibri" w:hAnsi="Times New Roman" w:cs="Times New Roman"/>
                <w:sz w:val="24"/>
                <w:szCs w:val="24"/>
              </w:rPr>
              <w:t>Paranoia Scale</w:t>
            </w:r>
            <w:r w:rsidRPr="007C60B7">
              <w:rPr>
                <w:rFonts w:ascii="Times New Roman" w:eastAsia="Calibri" w:hAnsi="Times New Roman" w:cs="Times New Roman"/>
                <w:sz w:val="24"/>
                <w:szCs w:val="24"/>
                <w:vertAlign w:val="superscript"/>
              </w:rPr>
              <w:t>†</w:t>
            </w:r>
          </w:p>
          <w:p w14:paraId="12EF0CF6" w14:textId="77777777" w:rsidR="007C60B7" w:rsidRPr="007C60B7" w:rsidRDefault="007C60B7" w:rsidP="007C60B7">
            <w:pPr>
              <w:rPr>
                <w:rFonts w:ascii="Times New Roman" w:eastAsia="Calibri" w:hAnsi="Times New Roman" w:cs="Times New Roman"/>
                <w:sz w:val="24"/>
                <w:szCs w:val="24"/>
              </w:rPr>
            </w:pPr>
          </w:p>
        </w:tc>
        <w:tc>
          <w:tcPr>
            <w:tcW w:w="1260" w:type="dxa"/>
            <w:tcBorders>
              <w:top w:val="single" w:sz="4" w:space="0" w:color="auto"/>
            </w:tcBorders>
            <w:shd w:val="clear" w:color="auto" w:fill="FFFFFF" w:themeFill="background1"/>
          </w:tcPr>
          <w:p w14:paraId="77D0FAC7"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39.1 </w:t>
            </w:r>
          </w:p>
          <w:p w14:paraId="27319416" w14:textId="22B0BCCC" w:rsidR="007C60B7" w:rsidRPr="007C60B7" w:rsidRDefault="00854B25"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(13.1</w:t>
            </w:r>
            <w:r w:rsidR="007C60B7" w:rsidRPr="007C60B7">
              <w:rPr>
                <w:rFonts w:ascii="Times New Roman" w:eastAsia="Calibri" w:hAnsi="Times New Roman" w:cs="Times New Roman"/>
                <w:sz w:val="24"/>
                <w:szCs w:val="24"/>
              </w:rPr>
              <w:t>)</w:t>
            </w:r>
          </w:p>
        </w:tc>
        <w:tc>
          <w:tcPr>
            <w:tcW w:w="1260" w:type="dxa"/>
            <w:tcBorders>
              <w:top w:val="single" w:sz="4" w:space="0" w:color="auto"/>
            </w:tcBorders>
            <w:shd w:val="clear" w:color="auto" w:fill="FFFFFF" w:themeFill="background1"/>
          </w:tcPr>
          <w:p w14:paraId="340AEA22"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31.0 </w:t>
            </w:r>
          </w:p>
          <w:p w14:paraId="21C4E189" w14:textId="4498316B" w:rsidR="007C60B7" w:rsidRPr="007C60B7" w:rsidRDefault="007C60B7"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(10.8)</w:t>
            </w:r>
          </w:p>
        </w:tc>
        <w:tc>
          <w:tcPr>
            <w:tcW w:w="1260" w:type="dxa"/>
            <w:tcBorders>
              <w:top w:val="single" w:sz="4" w:space="0" w:color="auto"/>
            </w:tcBorders>
            <w:shd w:val="clear" w:color="auto" w:fill="FFFFFF" w:themeFill="background1"/>
          </w:tcPr>
          <w:p w14:paraId="190D0DAD"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29.3 </w:t>
            </w:r>
          </w:p>
          <w:p w14:paraId="24D27593" w14:textId="1B1833C7" w:rsidR="007C60B7" w:rsidRPr="007C60B7" w:rsidRDefault="007C60B7"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(10.5)</w:t>
            </w:r>
          </w:p>
        </w:tc>
        <w:tc>
          <w:tcPr>
            <w:tcW w:w="1170" w:type="dxa"/>
            <w:tcBorders>
              <w:top w:val="single" w:sz="4" w:space="0" w:color="auto"/>
            </w:tcBorders>
            <w:shd w:val="clear" w:color="auto" w:fill="FFFFFF" w:themeFill="background1"/>
          </w:tcPr>
          <w:p w14:paraId="38F54612"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41.1 </w:t>
            </w:r>
          </w:p>
          <w:p w14:paraId="348DE6D3" w14:textId="53ADAD0D" w:rsidR="007C60B7" w:rsidRPr="007C60B7" w:rsidRDefault="007C60B7"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(13.6)</w:t>
            </w:r>
          </w:p>
        </w:tc>
        <w:tc>
          <w:tcPr>
            <w:tcW w:w="1260" w:type="dxa"/>
            <w:tcBorders>
              <w:top w:val="single" w:sz="4" w:space="0" w:color="auto"/>
            </w:tcBorders>
            <w:shd w:val="clear" w:color="auto" w:fill="FFFFFF" w:themeFill="background1"/>
          </w:tcPr>
          <w:p w14:paraId="42DCEEAA"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40.4 </w:t>
            </w:r>
          </w:p>
          <w:p w14:paraId="30BCCA92" w14:textId="78EEC305" w:rsidR="007C60B7" w:rsidRPr="007C60B7" w:rsidRDefault="007C60B7"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(13.9)</w:t>
            </w:r>
          </w:p>
        </w:tc>
        <w:tc>
          <w:tcPr>
            <w:tcW w:w="1350" w:type="dxa"/>
            <w:tcBorders>
              <w:top w:val="single" w:sz="4" w:space="0" w:color="auto"/>
            </w:tcBorders>
            <w:shd w:val="clear" w:color="auto" w:fill="FFFFFF" w:themeFill="background1"/>
          </w:tcPr>
          <w:p w14:paraId="55B42292" w14:textId="77777777" w:rsidR="007C60B7" w:rsidRPr="007C60B7" w:rsidRDefault="007C60B7"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36.6 </w:t>
            </w:r>
          </w:p>
          <w:p w14:paraId="7A9F2B94" w14:textId="6CBA05C3" w:rsidR="007C60B7" w:rsidRPr="007C60B7" w:rsidRDefault="007C60B7"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7C60B7">
              <w:rPr>
                <w:rFonts w:ascii="Times New Roman" w:eastAsia="Calibri" w:hAnsi="Times New Roman" w:cs="Times New Roman"/>
                <w:sz w:val="24"/>
                <w:szCs w:val="24"/>
              </w:rPr>
              <w:t>(12.8)</w:t>
            </w:r>
          </w:p>
        </w:tc>
      </w:tr>
      <w:tr w:rsidR="007C60B7" w:rsidRPr="007C60B7" w14:paraId="636FACC7"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14:paraId="0D5C637C" w14:textId="77777777"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FFMQ Observing</w:t>
            </w:r>
          </w:p>
          <w:p w14:paraId="2C61394E" w14:textId="77777777" w:rsidR="007C60B7" w:rsidRPr="007C60B7" w:rsidRDefault="007C60B7" w:rsidP="007C60B7">
            <w:pPr>
              <w:rPr>
                <w:rFonts w:ascii="Times New Roman" w:eastAsia="Calibri" w:hAnsi="Times New Roman" w:cs="Times New Roman"/>
                <w:sz w:val="24"/>
                <w:szCs w:val="24"/>
              </w:rPr>
            </w:pPr>
          </w:p>
        </w:tc>
        <w:tc>
          <w:tcPr>
            <w:tcW w:w="1260" w:type="dxa"/>
            <w:shd w:val="clear" w:color="auto" w:fill="FFFFFF" w:themeFill="background1"/>
          </w:tcPr>
          <w:p w14:paraId="01857E97" w14:textId="77777777" w:rsidR="007C60B7" w:rsidRDefault="004D2FA9"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24.6</w:t>
            </w:r>
          </w:p>
          <w:p w14:paraId="28E03416" w14:textId="6F705122" w:rsidR="004D2FA9" w:rsidRPr="007C60B7" w:rsidRDefault="00854B25"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(6.4</w:t>
            </w:r>
            <w:r w:rsidR="004D2FA9">
              <w:rPr>
                <w:rFonts w:ascii="Times New Roman" w:eastAsia="Calibri" w:hAnsi="Times New Roman" w:cs="Times New Roman"/>
                <w:sz w:val="24"/>
                <w:szCs w:val="24"/>
              </w:rPr>
              <w:t>)</w:t>
            </w:r>
          </w:p>
        </w:tc>
        <w:tc>
          <w:tcPr>
            <w:tcW w:w="1260" w:type="dxa"/>
            <w:shd w:val="clear" w:color="auto" w:fill="FFFFFF" w:themeFill="background1"/>
          </w:tcPr>
          <w:p w14:paraId="388D8CB9" w14:textId="77777777" w:rsidR="007C60B7" w:rsidRDefault="001D0382"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27.6</w:t>
            </w:r>
          </w:p>
          <w:p w14:paraId="3C3B0629" w14:textId="242478FA" w:rsidR="001D0382" w:rsidRPr="007C60B7" w:rsidRDefault="00854B25"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(4.7</w:t>
            </w:r>
            <w:r w:rsidR="001D0382">
              <w:rPr>
                <w:rFonts w:ascii="Times New Roman" w:eastAsia="Calibri" w:hAnsi="Times New Roman" w:cs="Times New Roman"/>
                <w:sz w:val="24"/>
                <w:szCs w:val="24"/>
              </w:rPr>
              <w:t>)</w:t>
            </w:r>
          </w:p>
        </w:tc>
        <w:tc>
          <w:tcPr>
            <w:tcW w:w="1260" w:type="dxa"/>
            <w:shd w:val="clear" w:color="auto" w:fill="FFFFFF" w:themeFill="background1"/>
          </w:tcPr>
          <w:p w14:paraId="3049F2CA" w14:textId="77777777" w:rsidR="007C60B7" w:rsidRDefault="0060749B"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29.3</w:t>
            </w:r>
          </w:p>
          <w:p w14:paraId="3F682863" w14:textId="1A646048" w:rsidR="0060749B" w:rsidRPr="007C60B7" w:rsidRDefault="0060749B"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170" w:type="dxa"/>
            <w:shd w:val="clear" w:color="auto" w:fill="FFFFFF" w:themeFill="background1"/>
          </w:tcPr>
          <w:p w14:paraId="4FD768C5" w14:textId="77777777" w:rsidR="007C60B7" w:rsidRDefault="00995EC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23.9</w:t>
            </w:r>
          </w:p>
          <w:p w14:paraId="19E24179" w14:textId="11CDADC7" w:rsidR="00995EC4" w:rsidRPr="007C60B7" w:rsidRDefault="00854B25"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(5.5</w:t>
            </w:r>
            <w:r w:rsidR="00995EC4">
              <w:rPr>
                <w:rFonts w:ascii="Times New Roman" w:eastAsia="Calibri" w:hAnsi="Times New Roman" w:cs="Times New Roman"/>
                <w:sz w:val="24"/>
                <w:szCs w:val="24"/>
              </w:rPr>
              <w:t>)</w:t>
            </w:r>
          </w:p>
        </w:tc>
        <w:tc>
          <w:tcPr>
            <w:tcW w:w="1260" w:type="dxa"/>
            <w:shd w:val="clear" w:color="auto" w:fill="FFFFFF" w:themeFill="background1"/>
          </w:tcPr>
          <w:p w14:paraId="7D89FE98" w14:textId="77777777" w:rsidR="007C60B7" w:rsidRDefault="0038521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23.0</w:t>
            </w:r>
          </w:p>
          <w:p w14:paraId="17F67AD4" w14:textId="046C500D" w:rsidR="00385214" w:rsidRPr="007C60B7" w:rsidRDefault="00854B25"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(5.3</w:t>
            </w:r>
            <w:r w:rsidR="00385214">
              <w:rPr>
                <w:rFonts w:ascii="Times New Roman" w:eastAsia="Calibri" w:hAnsi="Times New Roman" w:cs="Times New Roman"/>
                <w:sz w:val="24"/>
                <w:szCs w:val="24"/>
              </w:rPr>
              <w:t>)</w:t>
            </w:r>
          </w:p>
        </w:tc>
        <w:tc>
          <w:tcPr>
            <w:tcW w:w="1350" w:type="dxa"/>
            <w:shd w:val="clear" w:color="auto" w:fill="FFFFFF" w:themeFill="background1"/>
          </w:tcPr>
          <w:p w14:paraId="22766FB1" w14:textId="77777777" w:rsidR="007C60B7" w:rsidRDefault="00C87DF0"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23.3</w:t>
            </w:r>
          </w:p>
          <w:p w14:paraId="65D2CF82" w14:textId="0FA0C0AB" w:rsidR="00C87DF0" w:rsidRPr="007C60B7" w:rsidRDefault="00854B25"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w:t>
            </w:r>
            <w:r w:rsidR="00C87DF0">
              <w:rPr>
                <w:rFonts w:ascii="Times New Roman" w:eastAsia="Calibri" w:hAnsi="Times New Roman" w:cs="Times New Roman"/>
                <w:sz w:val="24"/>
                <w:szCs w:val="24"/>
              </w:rPr>
              <w:t>)</w:t>
            </w:r>
          </w:p>
        </w:tc>
      </w:tr>
      <w:tr w:rsidR="007C60B7" w:rsidRPr="007C60B7" w14:paraId="64C82C14" w14:textId="77777777" w:rsidTr="002273A6">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14:paraId="4E44467A" w14:textId="34A7A428"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FFMQ Describing</w:t>
            </w:r>
          </w:p>
          <w:p w14:paraId="2C509DA6" w14:textId="77777777" w:rsidR="007C60B7" w:rsidRPr="007C60B7" w:rsidRDefault="007C60B7" w:rsidP="007C60B7">
            <w:pPr>
              <w:rPr>
                <w:rFonts w:ascii="Times New Roman" w:eastAsia="Calibri" w:hAnsi="Times New Roman" w:cs="Times New Roman"/>
                <w:sz w:val="24"/>
                <w:szCs w:val="24"/>
              </w:rPr>
            </w:pPr>
          </w:p>
        </w:tc>
        <w:tc>
          <w:tcPr>
            <w:tcW w:w="1260" w:type="dxa"/>
            <w:shd w:val="clear" w:color="auto" w:fill="FFFFFF" w:themeFill="background1"/>
          </w:tcPr>
          <w:p w14:paraId="07D97CD1" w14:textId="77777777" w:rsidR="007C60B7" w:rsidRDefault="004D2FA9"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26.3</w:t>
            </w:r>
          </w:p>
          <w:p w14:paraId="2BBCAF4A" w14:textId="2252BAE3" w:rsidR="004D2FA9" w:rsidRPr="007C60B7" w:rsidRDefault="004D2FA9"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260" w:type="dxa"/>
            <w:shd w:val="clear" w:color="auto" w:fill="FFFFFF" w:themeFill="background1"/>
          </w:tcPr>
          <w:p w14:paraId="72F0F62C" w14:textId="77777777" w:rsidR="007C60B7" w:rsidRDefault="001D0382"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27.7</w:t>
            </w:r>
          </w:p>
          <w:p w14:paraId="009D7664" w14:textId="25A26DA6" w:rsidR="001D0382" w:rsidRPr="007C60B7" w:rsidRDefault="001D0382"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260" w:type="dxa"/>
            <w:shd w:val="clear" w:color="auto" w:fill="FFFFFF" w:themeFill="background1"/>
          </w:tcPr>
          <w:p w14:paraId="1E5A58BE" w14:textId="77777777" w:rsidR="007C60B7" w:rsidRDefault="0060749B"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28.3</w:t>
            </w:r>
          </w:p>
          <w:p w14:paraId="33D378E6" w14:textId="291B0D2B" w:rsidR="0060749B" w:rsidRPr="007C60B7" w:rsidRDefault="0060749B"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170" w:type="dxa"/>
            <w:shd w:val="clear" w:color="auto" w:fill="FFFFFF" w:themeFill="background1"/>
          </w:tcPr>
          <w:p w14:paraId="4318B9D9" w14:textId="77777777" w:rsidR="007C60B7" w:rsidRDefault="00995EC4"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26.1</w:t>
            </w:r>
          </w:p>
          <w:p w14:paraId="52D1ED97" w14:textId="08B8968A" w:rsidR="00995EC4" w:rsidRPr="007C60B7" w:rsidRDefault="00995EC4"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260" w:type="dxa"/>
            <w:shd w:val="clear" w:color="auto" w:fill="FFFFFF" w:themeFill="background1"/>
          </w:tcPr>
          <w:p w14:paraId="7F8373C0" w14:textId="77777777" w:rsidR="007C60B7" w:rsidRDefault="00385214"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24.2</w:t>
            </w:r>
          </w:p>
          <w:p w14:paraId="5A949D9F" w14:textId="0BA025CF" w:rsidR="00385214" w:rsidRPr="007C60B7" w:rsidRDefault="00385214"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350" w:type="dxa"/>
            <w:shd w:val="clear" w:color="auto" w:fill="FFFFFF" w:themeFill="background1"/>
          </w:tcPr>
          <w:p w14:paraId="319B0E02" w14:textId="77777777" w:rsidR="007C60B7" w:rsidRDefault="00C87DF0"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25.3</w:t>
            </w:r>
          </w:p>
          <w:p w14:paraId="126FC43E" w14:textId="6B966F4D" w:rsidR="00C87DF0" w:rsidRPr="007C60B7" w:rsidRDefault="00C87DF0"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7C60B7" w:rsidRPr="007C60B7" w14:paraId="515D555A"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14:paraId="6E4FE5E3" w14:textId="247532C1"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FFMQ </w:t>
            </w:r>
          </w:p>
          <w:p w14:paraId="0A332184" w14:textId="77777777"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Act with Awareness</w:t>
            </w:r>
          </w:p>
          <w:p w14:paraId="66997594" w14:textId="77777777" w:rsidR="007C60B7" w:rsidRPr="007C60B7" w:rsidRDefault="007C60B7" w:rsidP="007C60B7">
            <w:pPr>
              <w:rPr>
                <w:rFonts w:ascii="Times New Roman" w:eastAsia="Calibri" w:hAnsi="Times New Roman" w:cs="Times New Roman"/>
                <w:sz w:val="24"/>
                <w:szCs w:val="24"/>
              </w:rPr>
            </w:pPr>
          </w:p>
        </w:tc>
        <w:tc>
          <w:tcPr>
            <w:tcW w:w="1260" w:type="dxa"/>
            <w:shd w:val="clear" w:color="auto" w:fill="FFFFFF" w:themeFill="background1"/>
          </w:tcPr>
          <w:p w14:paraId="53194D66" w14:textId="77777777" w:rsidR="007C60B7" w:rsidRDefault="004D2FA9"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22.2</w:t>
            </w:r>
          </w:p>
          <w:p w14:paraId="2840AA8D" w14:textId="42F9F2F8" w:rsidR="004D2FA9" w:rsidRPr="007C60B7" w:rsidRDefault="004D2FA9"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60" w:type="dxa"/>
            <w:shd w:val="clear" w:color="auto" w:fill="FFFFFF" w:themeFill="background1"/>
          </w:tcPr>
          <w:p w14:paraId="1890B751" w14:textId="77777777" w:rsidR="007C60B7" w:rsidRDefault="001D0382"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25.5</w:t>
            </w:r>
          </w:p>
          <w:p w14:paraId="53DB9965" w14:textId="2399A2E2" w:rsidR="001D0382" w:rsidRPr="007C60B7" w:rsidRDefault="001D0382"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260" w:type="dxa"/>
            <w:shd w:val="clear" w:color="auto" w:fill="FFFFFF" w:themeFill="background1"/>
          </w:tcPr>
          <w:p w14:paraId="7EE07FD7" w14:textId="77777777" w:rsidR="007C60B7" w:rsidRDefault="0060749B"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25.9</w:t>
            </w:r>
          </w:p>
          <w:p w14:paraId="2A989E0C" w14:textId="43A3CB8C" w:rsidR="0060749B" w:rsidRPr="007C60B7" w:rsidRDefault="0060749B"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170" w:type="dxa"/>
            <w:shd w:val="clear" w:color="auto" w:fill="FFFFFF" w:themeFill="background1"/>
          </w:tcPr>
          <w:p w14:paraId="22C6DB73" w14:textId="77777777" w:rsidR="007C60B7" w:rsidRDefault="00995EC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22.4</w:t>
            </w:r>
          </w:p>
          <w:p w14:paraId="3BF3EA7B" w14:textId="629B6A41" w:rsidR="00995EC4" w:rsidRPr="007C60B7" w:rsidRDefault="00995EC4"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260" w:type="dxa"/>
            <w:shd w:val="clear" w:color="auto" w:fill="FFFFFF" w:themeFill="background1"/>
          </w:tcPr>
          <w:p w14:paraId="3B55B574" w14:textId="77777777" w:rsidR="007C60B7" w:rsidRDefault="0038521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22.2</w:t>
            </w:r>
          </w:p>
          <w:p w14:paraId="17774C66" w14:textId="34D9F196" w:rsidR="00385214" w:rsidRPr="007C60B7" w:rsidRDefault="00385214"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350" w:type="dxa"/>
            <w:shd w:val="clear" w:color="auto" w:fill="FFFFFF" w:themeFill="background1"/>
          </w:tcPr>
          <w:p w14:paraId="1ABEF80C" w14:textId="77777777" w:rsidR="007C60B7" w:rsidRDefault="00C87DF0"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23.1</w:t>
            </w:r>
          </w:p>
          <w:p w14:paraId="56BAA51E" w14:textId="54940F7D" w:rsidR="00C87DF0" w:rsidRPr="007C60B7" w:rsidRDefault="00C87DF0"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7C60B7" w:rsidRPr="007C60B7" w14:paraId="6833D44E" w14:textId="77777777" w:rsidTr="002273A6">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14:paraId="04A0354A" w14:textId="2B3EA7DF"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FFMQ </w:t>
            </w:r>
          </w:p>
          <w:p w14:paraId="11291853" w14:textId="77777777"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Non-Judging</w:t>
            </w:r>
          </w:p>
          <w:p w14:paraId="7096E3B8" w14:textId="77777777" w:rsidR="007C60B7" w:rsidRPr="007C60B7" w:rsidRDefault="007C60B7" w:rsidP="007C60B7">
            <w:pPr>
              <w:rPr>
                <w:rFonts w:ascii="Times New Roman" w:eastAsia="Calibri" w:hAnsi="Times New Roman" w:cs="Times New Roman"/>
                <w:sz w:val="24"/>
                <w:szCs w:val="24"/>
              </w:rPr>
            </w:pPr>
          </w:p>
        </w:tc>
        <w:tc>
          <w:tcPr>
            <w:tcW w:w="1260" w:type="dxa"/>
            <w:shd w:val="clear" w:color="auto" w:fill="FFFFFF" w:themeFill="background1"/>
          </w:tcPr>
          <w:p w14:paraId="451D69E9" w14:textId="77777777" w:rsidR="007C60B7" w:rsidRDefault="004D2FA9"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24.1</w:t>
            </w:r>
          </w:p>
          <w:p w14:paraId="67AAF331" w14:textId="6A7352B9" w:rsidR="004D2FA9" w:rsidRPr="007C60B7" w:rsidRDefault="004D2FA9"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60" w:type="dxa"/>
            <w:shd w:val="clear" w:color="auto" w:fill="FFFFFF" w:themeFill="background1"/>
          </w:tcPr>
          <w:p w14:paraId="14C13C44" w14:textId="77777777" w:rsidR="007C60B7" w:rsidRDefault="001D0382"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26.4</w:t>
            </w:r>
          </w:p>
          <w:p w14:paraId="2440877A" w14:textId="6A4C56BE" w:rsidR="001D0382" w:rsidRPr="007C60B7" w:rsidRDefault="001D0382"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1260" w:type="dxa"/>
            <w:shd w:val="clear" w:color="auto" w:fill="FFFFFF" w:themeFill="background1"/>
          </w:tcPr>
          <w:p w14:paraId="0A1827F1" w14:textId="77777777" w:rsidR="007C60B7" w:rsidRDefault="0060749B"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28.2</w:t>
            </w:r>
          </w:p>
          <w:p w14:paraId="5A9A23A4" w14:textId="1B8D70B8" w:rsidR="0060749B" w:rsidRPr="007C60B7" w:rsidRDefault="0060749B"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170" w:type="dxa"/>
            <w:shd w:val="clear" w:color="auto" w:fill="FFFFFF" w:themeFill="background1"/>
          </w:tcPr>
          <w:p w14:paraId="0297E072" w14:textId="77777777" w:rsidR="007C60B7" w:rsidRDefault="00995EC4"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24.2</w:t>
            </w:r>
          </w:p>
          <w:p w14:paraId="66563FFD" w14:textId="6FF3BFEA" w:rsidR="00995EC4" w:rsidRPr="007C60B7" w:rsidRDefault="00995EC4"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1260" w:type="dxa"/>
            <w:shd w:val="clear" w:color="auto" w:fill="FFFFFF" w:themeFill="background1"/>
          </w:tcPr>
          <w:p w14:paraId="1C220511" w14:textId="77777777" w:rsidR="007C60B7" w:rsidRDefault="00385214"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25.4</w:t>
            </w:r>
          </w:p>
          <w:p w14:paraId="15E1BEF4" w14:textId="182AFE0B" w:rsidR="00385214" w:rsidRPr="007C60B7" w:rsidRDefault="00385214"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350" w:type="dxa"/>
            <w:shd w:val="clear" w:color="auto" w:fill="FFFFFF" w:themeFill="background1"/>
          </w:tcPr>
          <w:p w14:paraId="04326E2D" w14:textId="77777777" w:rsidR="007C60B7" w:rsidRDefault="00C87DF0" w:rsidP="007C60B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26.3</w:t>
            </w:r>
          </w:p>
          <w:p w14:paraId="10675BA7" w14:textId="6343895D" w:rsidR="00C87DF0" w:rsidRPr="007C60B7" w:rsidRDefault="00C87DF0" w:rsidP="00854B2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7C60B7" w:rsidRPr="007C60B7" w14:paraId="73A9B7ED"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14:paraId="2764AED8" w14:textId="1DB96760"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 xml:space="preserve">FFMQ </w:t>
            </w:r>
          </w:p>
          <w:p w14:paraId="5C946DA2" w14:textId="77777777" w:rsidR="007C60B7" w:rsidRPr="007C60B7" w:rsidRDefault="007C60B7" w:rsidP="007C60B7">
            <w:pPr>
              <w:rPr>
                <w:rFonts w:ascii="Times New Roman" w:eastAsia="Calibri" w:hAnsi="Times New Roman" w:cs="Times New Roman"/>
                <w:sz w:val="24"/>
                <w:szCs w:val="24"/>
              </w:rPr>
            </w:pPr>
            <w:r w:rsidRPr="007C60B7">
              <w:rPr>
                <w:rFonts w:ascii="Times New Roman" w:eastAsia="Calibri" w:hAnsi="Times New Roman" w:cs="Times New Roman"/>
                <w:sz w:val="24"/>
                <w:szCs w:val="24"/>
              </w:rPr>
              <w:t>Non-reacting</w:t>
            </w:r>
          </w:p>
          <w:p w14:paraId="453EBF89" w14:textId="77777777" w:rsidR="007C60B7" w:rsidRPr="007C60B7" w:rsidRDefault="007C60B7" w:rsidP="007C60B7">
            <w:pPr>
              <w:rPr>
                <w:rFonts w:ascii="Times New Roman" w:eastAsia="Calibri" w:hAnsi="Times New Roman" w:cs="Times New Roman"/>
                <w:sz w:val="24"/>
                <w:szCs w:val="24"/>
              </w:rPr>
            </w:pPr>
          </w:p>
        </w:tc>
        <w:tc>
          <w:tcPr>
            <w:tcW w:w="1260" w:type="dxa"/>
            <w:shd w:val="clear" w:color="auto" w:fill="FFFFFF" w:themeFill="background1"/>
          </w:tcPr>
          <w:p w14:paraId="263A9492" w14:textId="77777777" w:rsidR="007C60B7" w:rsidRDefault="004D2FA9"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17.8</w:t>
            </w:r>
          </w:p>
          <w:p w14:paraId="1346C2E3" w14:textId="08A9BEB3" w:rsidR="004D2FA9" w:rsidRPr="007C60B7" w:rsidRDefault="004D2FA9"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260" w:type="dxa"/>
            <w:shd w:val="clear" w:color="auto" w:fill="FFFFFF" w:themeFill="background1"/>
          </w:tcPr>
          <w:p w14:paraId="4ED5C45E" w14:textId="77777777" w:rsidR="007C60B7" w:rsidRDefault="001D0382"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20.7</w:t>
            </w:r>
          </w:p>
          <w:p w14:paraId="1CAF4952" w14:textId="5E0873EF" w:rsidR="001D0382" w:rsidRPr="007C60B7" w:rsidRDefault="001D0382"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260" w:type="dxa"/>
            <w:shd w:val="clear" w:color="auto" w:fill="FFFFFF" w:themeFill="background1"/>
          </w:tcPr>
          <w:p w14:paraId="59AEF8D5" w14:textId="77777777" w:rsidR="007C60B7" w:rsidRDefault="0060749B"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21.0</w:t>
            </w:r>
          </w:p>
          <w:p w14:paraId="0B9C93E0" w14:textId="0B10FB98" w:rsidR="0060749B" w:rsidRPr="007C60B7" w:rsidRDefault="0060749B"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170" w:type="dxa"/>
            <w:shd w:val="clear" w:color="auto" w:fill="FFFFFF" w:themeFill="background1"/>
          </w:tcPr>
          <w:p w14:paraId="5BB8017E" w14:textId="77777777" w:rsidR="007C60B7" w:rsidRDefault="00995EC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18.9</w:t>
            </w:r>
          </w:p>
          <w:p w14:paraId="10E1BDFD" w14:textId="4B0F296C" w:rsidR="00995EC4" w:rsidRPr="007C60B7" w:rsidRDefault="00995EC4"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260" w:type="dxa"/>
            <w:shd w:val="clear" w:color="auto" w:fill="FFFFFF" w:themeFill="background1"/>
          </w:tcPr>
          <w:p w14:paraId="0E29AE7F" w14:textId="77777777" w:rsidR="007C60B7" w:rsidRDefault="00385214"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18.8</w:t>
            </w:r>
          </w:p>
          <w:p w14:paraId="3F423C92" w14:textId="16954638" w:rsidR="00385214" w:rsidRPr="007C60B7" w:rsidRDefault="00385214"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350" w:type="dxa"/>
            <w:shd w:val="clear" w:color="auto" w:fill="FFFFFF" w:themeFill="background1"/>
          </w:tcPr>
          <w:p w14:paraId="0DD45D34" w14:textId="77777777" w:rsidR="007C60B7" w:rsidRDefault="00C87DF0" w:rsidP="007C60B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19.1</w:t>
            </w:r>
          </w:p>
          <w:p w14:paraId="6B1A8693" w14:textId="78378DBD" w:rsidR="00C87DF0" w:rsidRPr="007C60B7" w:rsidRDefault="00C87DF0" w:rsidP="00854B2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(4.5)</w:t>
            </w:r>
          </w:p>
        </w:tc>
      </w:tr>
    </w:tbl>
    <w:p w14:paraId="5101E8F8" w14:textId="27083995" w:rsidR="007C60B7" w:rsidRPr="007C60B7" w:rsidRDefault="007C60B7" w:rsidP="007C60B7">
      <w:pPr>
        <w:spacing w:after="0" w:line="240" w:lineRule="auto"/>
        <w:jc w:val="both"/>
        <w:rPr>
          <w:rFonts w:ascii="Times New Roman" w:eastAsia="Calibri" w:hAnsi="Times New Roman" w:cs="Times New Roman"/>
          <w:sz w:val="24"/>
          <w:szCs w:val="24"/>
        </w:rPr>
      </w:pPr>
      <w:r w:rsidRPr="007C60B7">
        <w:rPr>
          <w:rFonts w:ascii="Times New Roman" w:eastAsia="Calibri" w:hAnsi="Times New Roman" w:cs="Times New Roman"/>
          <w:sz w:val="24"/>
          <w:szCs w:val="24"/>
          <w:vertAlign w:val="superscript"/>
        </w:rPr>
        <w:t>†</w:t>
      </w:r>
      <w:r w:rsidRPr="007C60B7">
        <w:rPr>
          <w:rFonts w:ascii="Times New Roman" w:eastAsia="Calibri" w:hAnsi="Times New Roman" w:cs="Times New Roman"/>
          <w:sz w:val="18"/>
          <w:szCs w:val="18"/>
        </w:rPr>
        <w:t>possible range of scores 20 – 100; negative changes are improvements; published mean in non-clinical sample 42.7 (</w:t>
      </w:r>
      <w:proofErr w:type="spellStart"/>
      <w:r w:rsidRPr="007C60B7">
        <w:rPr>
          <w:rFonts w:ascii="Times New Roman" w:eastAsia="Calibri" w:hAnsi="Times New Roman" w:cs="Times New Roman"/>
          <w:sz w:val="18"/>
          <w:szCs w:val="18"/>
        </w:rPr>
        <w:t>Fenigstein</w:t>
      </w:r>
      <w:proofErr w:type="spellEnd"/>
      <w:r w:rsidRPr="007C60B7">
        <w:rPr>
          <w:rFonts w:ascii="Times New Roman" w:eastAsia="Calibri" w:hAnsi="Times New Roman" w:cs="Times New Roman"/>
          <w:sz w:val="18"/>
          <w:szCs w:val="18"/>
        </w:rPr>
        <w:t xml:space="preserve"> and </w:t>
      </w:r>
      <w:proofErr w:type="spellStart"/>
      <w:r w:rsidRPr="007C60B7">
        <w:rPr>
          <w:rFonts w:ascii="Times New Roman" w:eastAsia="Calibri" w:hAnsi="Times New Roman" w:cs="Times New Roman"/>
          <w:sz w:val="18"/>
          <w:szCs w:val="18"/>
        </w:rPr>
        <w:t>Vanable</w:t>
      </w:r>
      <w:proofErr w:type="spellEnd"/>
      <w:r w:rsidRPr="007C60B7">
        <w:rPr>
          <w:rFonts w:ascii="Times New Roman" w:eastAsia="Calibri" w:hAnsi="Times New Roman" w:cs="Times New Roman"/>
          <w:sz w:val="18"/>
          <w:szCs w:val="18"/>
        </w:rPr>
        <w:t>, 1992)</w:t>
      </w:r>
    </w:p>
    <w:p w14:paraId="51536542" w14:textId="77777777" w:rsidR="007C60B7" w:rsidRPr="007C60B7" w:rsidRDefault="007C60B7" w:rsidP="007C60B7">
      <w:pPr>
        <w:spacing w:after="0" w:line="240" w:lineRule="auto"/>
        <w:ind w:firstLine="720"/>
        <w:jc w:val="both"/>
        <w:rPr>
          <w:rFonts w:ascii="Times New Roman" w:eastAsia="Calibri" w:hAnsi="Times New Roman" w:cs="Times New Roman"/>
          <w:sz w:val="24"/>
          <w:szCs w:val="24"/>
        </w:rPr>
      </w:pPr>
    </w:p>
    <w:p w14:paraId="767AD702" w14:textId="77777777" w:rsidR="007C60B7" w:rsidRDefault="007C60B7" w:rsidP="00DC4A34">
      <w:pPr>
        <w:spacing w:after="0" w:line="480" w:lineRule="auto"/>
        <w:rPr>
          <w:rFonts w:ascii="Times New Roman" w:eastAsia="Calibri" w:hAnsi="Times New Roman" w:cs="Times New Roman"/>
          <w:sz w:val="24"/>
          <w:szCs w:val="24"/>
        </w:rPr>
      </w:pPr>
    </w:p>
    <w:p w14:paraId="56BEC1B4" w14:textId="5E198157" w:rsidR="008F562B" w:rsidRDefault="008F562B" w:rsidP="00DC4A34">
      <w:pPr>
        <w:spacing w:after="0" w:line="480" w:lineRule="auto"/>
        <w:rPr>
          <w:rFonts w:ascii="Times New Roman" w:eastAsia="Calibri" w:hAnsi="Times New Roman" w:cs="Times New Roman"/>
          <w:b/>
          <w:sz w:val="24"/>
          <w:szCs w:val="24"/>
        </w:rPr>
      </w:pPr>
    </w:p>
    <w:p w14:paraId="6F19FFD0" w14:textId="77777777" w:rsidR="008F562B" w:rsidRDefault="008F562B" w:rsidP="00DC4A34">
      <w:pPr>
        <w:spacing w:after="0" w:line="480" w:lineRule="auto"/>
        <w:rPr>
          <w:rFonts w:ascii="Times New Roman" w:eastAsia="Calibri" w:hAnsi="Times New Roman" w:cs="Times New Roman"/>
          <w:b/>
          <w:sz w:val="24"/>
          <w:szCs w:val="24"/>
        </w:rPr>
      </w:pPr>
    </w:p>
    <w:p w14:paraId="5377BE34" w14:textId="7D0615A4" w:rsidR="008F562B" w:rsidRDefault="008F562B" w:rsidP="00DC4A3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D792FC2" w14:textId="77777777" w:rsidR="008F562B" w:rsidRDefault="008F562B" w:rsidP="00DC4A34">
      <w:pPr>
        <w:spacing w:after="0" w:line="480" w:lineRule="auto"/>
        <w:rPr>
          <w:rFonts w:ascii="Times New Roman" w:eastAsia="Calibri" w:hAnsi="Times New Roman" w:cs="Times New Roman"/>
          <w:b/>
          <w:sz w:val="24"/>
          <w:szCs w:val="24"/>
        </w:rPr>
      </w:pPr>
    </w:p>
    <w:p w14:paraId="44317D91" w14:textId="5F2AD8C3" w:rsidR="006701D6" w:rsidRDefault="004D47D1" w:rsidP="006701D6">
      <w:r>
        <w:rPr>
          <w:rFonts w:ascii="Times New Roman" w:hAnsi="Times New Roman" w:cs="Times New Roman"/>
          <w:b/>
          <w:sz w:val="24"/>
          <w:szCs w:val="24"/>
        </w:rPr>
        <w:t>Table 3</w:t>
      </w:r>
      <w:r w:rsidR="006701D6" w:rsidRPr="005F4766">
        <w:rPr>
          <w:rFonts w:ascii="Times New Roman" w:hAnsi="Times New Roman" w:cs="Times New Roman"/>
          <w:b/>
          <w:sz w:val="24"/>
          <w:szCs w:val="24"/>
        </w:rPr>
        <w:t>.</w:t>
      </w:r>
      <w:r w:rsidR="006701D6" w:rsidRPr="00C44CE0">
        <w:rPr>
          <w:rFonts w:ascii="Times New Roman" w:hAnsi="Times New Roman" w:cs="Times New Roman"/>
          <w:sz w:val="24"/>
          <w:szCs w:val="24"/>
        </w:rPr>
        <w:t xml:space="preserve"> Summary of mediation analysis showing the mediational effect of change in mindfulness score post-intervention on paranoia score at follow-up</w:t>
      </w:r>
      <w:r w:rsidR="006701D6">
        <w:rPr>
          <w:rFonts w:ascii="Times New Roman" w:hAnsi="Times New Roman" w:cs="Times New Roman"/>
          <w:sz w:val="24"/>
          <w:szCs w:val="24"/>
        </w:rPr>
        <w:t>,</w:t>
      </w:r>
      <w:r w:rsidR="006701D6" w:rsidRPr="00C44CE0">
        <w:rPr>
          <w:rFonts w:ascii="Times New Roman" w:hAnsi="Times New Roman" w:cs="Times New Roman"/>
          <w:sz w:val="24"/>
          <w:szCs w:val="24"/>
        </w:rPr>
        <w:t xml:space="preserve"> adjusted for baseline values</w:t>
      </w:r>
    </w:p>
    <w:p w14:paraId="650B0B6B" w14:textId="77777777" w:rsidR="003F1702" w:rsidRPr="003F1702" w:rsidRDefault="003F1702" w:rsidP="003F1702"/>
    <w:tbl>
      <w:tblPr>
        <w:tblStyle w:val="LightShading1"/>
        <w:tblW w:w="9558" w:type="dxa"/>
        <w:tblLayout w:type="fixed"/>
        <w:tblLook w:val="04A0" w:firstRow="1" w:lastRow="0" w:firstColumn="1" w:lastColumn="0" w:noHBand="0" w:noVBand="1"/>
      </w:tblPr>
      <w:tblGrid>
        <w:gridCol w:w="1458"/>
        <w:gridCol w:w="1350"/>
        <w:gridCol w:w="1260"/>
        <w:gridCol w:w="1170"/>
        <w:gridCol w:w="1170"/>
        <w:gridCol w:w="1170"/>
        <w:gridCol w:w="810"/>
        <w:gridCol w:w="1170"/>
      </w:tblGrid>
      <w:tr w:rsidR="003F1702" w:rsidRPr="003F1702" w14:paraId="33EEE3C6" w14:textId="77777777" w:rsidTr="00227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bottom w:val="nil"/>
            </w:tcBorders>
            <w:shd w:val="clear" w:color="auto" w:fill="FFFFFF" w:themeFill="background1"/>
          </w:tcPr>
          <w:p w14:paraId="73C1F21E" w14:textId="77777777" w:rsidR="003F1702" w:rsidRPr="003F1702" w:rsidRDefault="003F1702" w:rsidP="003F1702">
            <w:pPr>
              <w:rPr>
                <w:rFonts w:ascii="Times New Roman" w:hAnsi="Times New Roman" w:cs="Times New Roman"/>
              </w:rPr>
            </w:pPr>
            <w:r w:rsidRPr="003F1702">
              <w:rPr>
                <w:rFonts w:ascii="Times New Roman" w:hAnsi="Times New Roman" w:cs="Times New Roman"/>
              </w:rPr>
              <w:t>Independent Variable</w:t>
            </w:r>
          </w:p>
        </w:tc>
        <w:tc>
          <w:tcPr>
            <w:tcW w:w="1350" w:type="dxa"/>
            <w:tcBorders>
              <w:bottom w:val="nil"/>
            </w:tcBorders>
            <w:shd w:val="clear" w:color="auto" w:fill="FFFFFF" w:themeFill="background1"/>
          </w:tcPr>
          <w:p w14:paraId="72725877"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Mediating Variable</w:t>
            </w:r>
          </w:p>
        </w:tc>
        <w:tc>
          <w:tcPr>
            <w:tcW w:w="1260" w:type="dxa"/>
            <w:tcBorders>
              <w:bottom w:val="nil"/>
            </w:tcBorders>
            <w:shd w:val="clear" w:color="auto" w:fill="FFFFFF" w:themeFill="background1"/>
          </w:tcPr>
          <w:p w14:paraId="27B8B8E7"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Dependent Variable</w:t>
            </w:r>
          </w:p>
        </w:tc>
        <w:tc>
          <w:tcPr>
            <w:tcW w:w="1170" w:type="dxa"/>
            <w:tcBorders>
              <w:bottom w:val="nil"/>
            </w:tcBorders>
            <w:shd w:val="clear" w:color="auto" w:fill="FFFFFF" w:themeFill="background1"/>
          </w:tcPr>
          <w:p w14:paraId="749A5081"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Effect of IV on DV</w:t>
            </w:r>
          </w:p>
        </w:tc>
        <w:tc>
          <w:tcPr>
            <w:tcW w:w="1170" w:type="dxa"/>
            <w:tcBorders>
              <w:bottom w:val="nil"/>
            </w:tcBorders>
            <w:shd w:val="clear" w:color="auto" w:fill="FFFFFF" w:themeFill="background1"/>
          </w:tcPr>
          <w:p w14:paraId="5F0F55DB"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Effect of M on DV</w:t>
            </w:r>
          </w:p>
        </w:tc>
        <w:tc>
          <w:tcPr>
            <w:tcW w:w="1170" w:type="dxa"/>
            <w:tcBorders>
              <w:bottom w:val="nil"/>
            </w:tcBorders>
            <w:shd w:val="clear" w:color="auto" w:fill="FFFFFF" w:themeFill="background1"/>
          </w:tcPr>
          <w:p w14:paraId="6A5D8919"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Direct Effect</w:t>
            </w:r>
          </w:p>
        </w:tc>
        <w:tc>
          <w:tcPr>
            <w:tcW w:w="1980" w:type="dxa"/>
            <w:gridSpan w:val="2"/>
            <w:tcBorders>
              <w:bottom w:val="nil"/>
            </w:tcBorders>
            <w:shd w:val="clear" w:color="auto" w:fill="FFFFFF" w:themeFill="background1"/>
          </w:tcPr>
          <w:p w14:paraId="21617C6B" w14:textId="77777777" w:rsidR="003F1702" w:rsidRPr="003F1702" w:rsidRDefault="003F1702" w:rsidP="003F170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Indirect Effect</w:t>
            </w:r>
          </w:p>
        </w:tc>
      </w:tr>
      <w:tr w:rsidR="003F1702" w:rsidRPr="003F1702" w14:paraId="43038E96"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il"/>
              <w:bottom w:val="single" w:sz="4" w:space="0" w:color="auto"/>
            </w:tcBorders>
            <w:shd w:val="clear" w:color="auto" w:fill="FFFFFF" w:themeFill="background1"/>
          </w:tcPr>
          <w:p w14:paraId="6EA4E0AB" w14:textId="77777777" w:rsidR="003F1702" w:rsidRPr="007C60B7" w:rsidRDefault="003F1702" w:rsidP="003F1702">
            <w:pPr>
              <w:rPr>
                <w:rFonts w:ascii="Times New Roman" w:hAnsi="Times New Roman" w:cs="Times New Roman"/>
                <w:b w:val="0"/>
              </w:rPr>
            </w:pPr>
            <w:r w:rsidRPr="007C60B7">
              <w:rPr>
                <w:rFonts w:ascii="Times New Roman" w:hAnsi="Times New Roman" w:cs="Times New Roman"/>
                <w:b w:val="0"/>
              </w:rPr>
              <w:t>(IV)</w:t>
            </w:r>
          </w:p>
        </w:tc>
        <w:tc>
          <w:tcPr>
            <w:tcW w:w="1350" w:type="dxa"/>
            <w:tcBorders>
              <w:top w:val="nil"/>
              <w:bottom w:val="single" w:sz="4" w:space="0" w:color="auto"/>
            </w:tcBorders>
            <w:shd w:val="clear" w:color="auto" w:fill="FFFFFF" w:themeFill="background1"/>
          </w:tcPr>
          <w:p w14:paraId="464BF3BC"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(M)</w:t>
            </w:r>
          </w:p>
        </w:tc>
        <w:tc>
          <w:tcPr>
            <w:tcW w:w="1260" w:type="dxa"/>
            <w:tcBorders>
              <w:top w:val="nil"/>
              <w:bottom w:val="single" w:sz="4" w:space="0" w:color="auto"/>
            </w:tcBorders>
            <w:shd w:val="clear" w:color="auto" w:fill="FFFFFF" w:themeFill="background1"/>
          </w:tcPr>
          <w:p w14:paraId="6AD257A0"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(DV)</w:t>
            </w:r>
          </w:p>
        </w:tc>
        <w:tc>
          <w:tcPr>
            <w:tcW w:w="1170" w:type="dxa"/>
            <w:tcBorders>
              <w:top w:val="nil"/>
              <w:bottom w:val="single" w:sz="4" w:space="0" w:color="auto"/>
            </w:tcBorders>
            <w:shd w:val="clear" w:color="auto" w:fill="FFFFFF" w:themeFill="background1"/>
          </w:tcPr>
          <w:p w14:paraId="22787748"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(a)</w:t>
            </w:r>
          </w:p>
        </w:tc>
        <w:tc>
          <w:tcPr>
            <w:tcW w:w="1170" w:type="dxa"/>
            <w:tcBorders>
              <w:top w:val="nil"/>
              <w:bottom w:val="single" w:sz="4" w:space="0" w:color="auto"/>
            </w:tcBorders>
            <w:shd w:val="clear" w:color="auto" w:fill="FFFFFF" w:themeFill="background1"/>
          </w:tcPr>
          <w:p w14:paraId="0284DD0D"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(b)</w:t>
            </w:r>
          </w:p>
        </w:tc>
        <w:tc>
          <w:tcPr>
            <w:tcW w:w="1170" w:type="dxa"/>
            <w:tcBorders>
              <w:top w:val="nil"/>
              <w:bottom w:val="single" w:sz="4" w:space="0" w:color="auto"/>
            </w:tcBorders>
            <w:shd w:val="clear" w:color="auto" w:fill="FFFFFF" w:themeFill="background1"/>
          </w:tcPr>
          <w:p w14:paraId="3E20F1AC"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(c’)</w:t>
            </w:r>
          </w:p>
        </w:tc>
        <w:tc>
          <w:tcPr>
            <w:tcW w:w="810" w:type="dxa"/>
            <w:tcBorders>
              <w:top w:val="nil"/>
              <w:bottom w:val="single" w:sz="4" w:space="0" w:color="auto"/>
            </w:tcBorders>
            <w:shd w:val="clear" w:color="auto" w:fill="FFFFFF" w:themeFill="background1"/>
          </w:tcPr>
          <w:p w14:paraId="10E424F0"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w:t>
            </w:r>
            <w:proofErr w:type="spellStart"/>
            <w:r w:rsidRPr="003F1702">
              <w:rPr>
                <w:rFonts w:ascii="Times New Roman" w:hAnsi="Times New Roman" w:cs="Times New Roman"/>
              </w:rPr>
              <w:t>axb</w:t>
            </w:r>
            <w:proofErr w:type="spellEnd"/>
            <w:r w:rsidRPr="003F1702">
              <w:rPr>
                <w:rFonts w:ascii="Times New Roman" w:hAnsi="Times New Roman" w:cs="Times New Roman"/>
              </w:rPr>
              <w:t>)</w:t>
            </w:r>
          </w:p>
        </w:tc>
        <w:tc>
          <w:tcPr>
            <w:tcW w:w="1170" w:type="dxa"/>
            <w:tcBorders>
              <w:top w:val="nil"/>
              <w:bottom w:val="single" w:sz="4" w:space="0" w:color="auto"/>
            </w:tcBorders>
            <w:shd w:val="clear" w:color="auto" w:fill="FFFFFF" w:themeFill="background1"/>
          </w:tcPr>
          <w:p w14:paraId="1B69C050"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95% CI</w:t>
            </w:r>
          </w:p>
        </w:tc>
      </w:tr>
      <w:tr w:rsidR="003F1702" w:rsidRPr="003F1702" w14:paraId="145782B4" w14:textId="77777777" w:rsidTr="002273A6">
        <w:tc>
          <w:tcPr>
            <w:cnfStyle w:val="001000000000" w:firstRow="0" w:lastRow="0" w:firstColumn="1" w:lastColumn="0" w:oddVBand="0" w:evenVBand="0" w:oddHBand="0" w:evenHBand="0" w:firstRowFirstColumn="0" w:firstRowLastColumn="0" w:lastRowFirstColumn="0" w:lastRowLastColumn="0"/>
            <w:tcW w:w="1458" w:type="dxa"/>
            <w:vMerge w:val="restart"/>
            <w:tcBorders>
              <w:top w:val="single" w:sz="4" w:space="0" w:color="auto"/>
            </w:tcBorders>
            <w:shd w:val="clear" w:color="auto" w:fill="FFFFFF" w:themeFill="background1"/>
          </w:tcPr>
          <w:p w14:paraId="7A81DBF1" w14:textId="77777777" w:rsidR="003F1702" w:rsidRPr="007C60B7" w:rsidRDefault="003F1702" w:rsidP="003F1702">
            <w:pPr>
              <w:rPr>
                <w:rFonts w:ascii="Times New Roman" w:hAnsi="Times New Roman" w:cs="Times New Roman"/>
                <w:b w:val="0"/>
              </w:rPr>
            </w:pPr>
            <w:r w:rsidRPr="007C60B7">
              <w:rPr>
                <w:rFonts w:ascii="Times New Roman" w:hAnsi="Times New Roman" w:cs="Times New Roman"/>
                <w:b w:val="0"/>
              </w:rPr>
              <w:t>Group</w:t>
            </w:r>
          </w:p>
        </w:tc>
        <w:tc>
          <w:tcPr>
            <w:tcW w:w="1350" w:type="dxa"/>
            <w:tcBorders>
              <w:top w:val="single" w:sz="4" w:space="0" w:color="auto"/>
            </w:tcBorders>
            <w:shd w:val="clear" w:color="auto" w:fill="FFFFFF" w:themeFill="background1"/>
          </w:tcPr>
          <w:p w14:paraId="62DFA961" w14:textId="30E182E3" w:rsidR="007C60B7"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Observe</w:t>
            </w:r>
          </w:p>
        </w:tc>
        <w:tc>
          <w:tcPr>
            <w:tcW w:w="1260" w:type="dxa"/>
            <w:vMerge w:val="restart"/>
            <w:tcBorders>
              <w:top w:val="single" w:sz="4" w:space="0" w:color="auto"/>
            </w:tcBorders>
            <w:shd w:val="clear" w:color="auto" w:fill="FFFFFF" w:themeFill="background1"/>
          </w:tcPr>
          <w:p w14:paraId="3971DF9B"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Paranoia change</w:t>
            </w:r>
          </w:p>
        </w:tc>
        <w:tc>
          <w:tcPr>
            <w:tcW w:w="1170" w:type="dxa"/>
            <w:tcBorders>
              <w:top w:val="single" w:sz="4" w:space="0" w:color="auto"/>
            </w:tcBorders>
            <w:shd w:val="clear" w:color="auto" w:fill="FFFFFF" w:themeFill="background1"/>
          </w:tcPr>
          <w:p w14:paraId="609C1054"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.56</w:t>
            </w:r>
          </w:p>
        </w:tc>
        <w:tc>
          <w:tcPr>
            <w:tcW w:w="1170" w:type="dxa"/>
            <w:tcBorders>
              <w:top w:val="single" w:sz="4" w:space="0" w:color="auto"/>
            </w:tcBorders>
            <w:shd w:val="clear" w:color="auto" w:fill="FFFFFF" w:themeFill="background1"/>
          </w:tcPr>
          <w:p w14:paraId="5E2B4A3E"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-.32</w:t>
            </w:r>
          </w:p>
        </w:tc>
        <w:tc>
          <w:tcPr>
            <w:tcW w:w="1170" w:type="dxa"/>
            <w:tcBorders>
              <w:top w:val="single" w:sz="4" w:space="0" w:color="auto"/>
            </w:tcBorders>
            <w:shd w:val="clear" w:color="auto" w:fill="FFFFFF" w:themeFill="background1"/>
          </w:tcPr>
          <w:p w14:paraId="3DCC23A9"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-.19*</w:t>
            </w:r>
          </w:p>
        </w:tc>
        <w:tc>
          <w:tcPr>
            <w:tcW w:w="810" w:type="dxa"/>
            <w:tcBorders>
              <w:top w:val="single" w:sz="4" w:space="0" w:color="auto"/>
            </w:tcBorders>
            <w:shd w:val="clear" w:color="auto" w:fill="FFFFFF" w:themeFill="background1"/>
          </w:tcPr>
          <w:p w14:paraId="5B80DCE4"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-.18</w:t>
            </w:r>
          </w:p>
        </w:tc>
        <w:tc>
          <w:tcPr>
            <w:tcW w:w="1170" w:type="dxa"/>
            <w:tcBorders>
              <w:top w:val="single" w:sz="4" w:space="0" w:color="auto"/>
            </w:tcBorders>
            <w:shd w:val="clear" w:color="auto" w:fill="FFFFFF" w:themeFill="background1"/>
          </w:tcPr>
          <w:p w14:paraId="79A6F024"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(-.41,-.04)</w:t>
            </w:r>
          </w:p>
        </w:tc>
      </w:tr>
      <w:tr w:rsidR="003F1702" w:rsidRPr="003F1702" w14:paraId="29720BB6"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FFFFF" w:themeFill="background1"/>
          </w:tcPr>
          <w:p w14:paraId="7C3DDCF9" w14:textId="77777777" w:rsidR="003F1702" w:rsidRPr="003F1702" w:rsidRDefault="003F1702" w:rsidP="003F1702">
            <w:pPr>
              <w:rPr>
                <w:rFonts w:ascii="Times New Roman" w:hAnsi="Times New Roman" w:cs="Times New Roman"/>
              </w:rPr>
            </w:pPr>
          </w:p>
        </w:tc>
        <w:tc>
          <w:tcPr>
            <w:tcW w:w="1350" w:type="dxa"/>
            <w:shd w:val="clear" w:color="auto" w:fill="FFFFFF" w:themeFill="background1"/>
          </w:tcPr>
          <w:p w14:paraId="6C533564"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Describe</w:t>
            </w:r>
          </w:p>
        </w:tc>
        <w:tc>
          <w:tcPr>
            <w:tcW w:w="1260" w:type="dxa"/>
            <w:vMerge/>
            <w:shd w:val="clear" w:color="auto" w:fill="FFFFFF" w:themeFill="background1"/>
          </w:tcPr>
          <w:p w14:paraId="4F341D9C"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shd w:val="clear" w:color="auto" w:fill="FFFFFF" w:themeFill="background1"/>
          </w:tcPr>
          <w:p w14:paraId="1D60D340"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.28</w:t>
            </w:r>
          </w:p>
        </w:tc>
        <w:tc>
          <w:tcPr>
            <w:tcW w:w="1170" w:type="dxa"/>
            <w:shd w:val="clear" w:color="auto" w:fill="FFFFFF" w:themeFill="background1"/>
          </w:tcPr>
          <w:p w14:paraId="2694EF1B"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-.30</w:t>
            </w:r>
          </w:p>
        </w:tc>
        <w:tc>
          <w:tcPr>
            <w:tcW w:w="1170" w:type="dxa"/>
            <w:shd w:val="clear" w:color="auto" w:fill="FFFFFF" w:themeFill="background1"/>
          </w:tcPr>
          <w:p w14:paraId="3AA5A2C5"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-.28</w:t>
            </w:r>
          </w:p>
        </w:tc>
        <w:tc>
          <w:tcPr>
            <w:tcW w:w="810" w:type="dxa"/>
            <w:shd w:val="clear" w:color="auto" w:fill="FFFFFF" w:themeFill="background1"/>
          </w:tcPr>
          <w:p w14:paraId="7F622FBC"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-.08</w:t>
            </w:r>
          </w:p>
        </w:tc>
        <w:tc>
          <w:tcPr>
            <w:tcW w:w="1170" w:type="dxa"/>
            <w:shd w:val="clear" w:color="auto" w:fill="FFFFFF" w:themeFill="background1"/>
          </w:tcPr>
          <w:p w14:paraId="74CE4D22"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(-.25,-.01)</w:t>
            </w:r>
          </w:p>
        </w:tc>
      </w:tr>
      <w:tr w:rsidR="003F1702" w:rsidRPr="003F1702" w14:paraId="5A3EAF99" w14:textId="77777777" w:rsidTr="002273A6">
        <w:tc>
          <w:tcPr>
            <w:cnfStyle w:val="001000000000" w:firstRow="0" w:lastRow="0" w:firstColumn="1" w:lastColumn="0" w:oddVBand="0" w:evenVBand="0" w:oddHBand="0" w:evenHBand="0" w:firstRowFirstColumn="0" w:firstRowLastColumn="0" w:lastRowFirstColumn="0" w:lastRowLastColumn="0"/>
            <w:tcW w:w="1458" w:type="dxa"/>
            <w:vMerge/>
            <w:shd w:val="clear" w:color="auto" w:fill="FFFFFF" w:themeFill="background1"/>
          </w:tcPr>
          <w:p w14:paraId="1738106C" w14:textId="77777777" w:rsidR="003F1702" w:rsidRPr="003F1702" w:rsidRDefault="003F1702" w:rsidP="003F1702">
            <w:pPr>
              <w:rPr>
                <w:rFonts w:ascii="Times New Roman" w:hAnsi="Times New Roman" w:cs="Times New Roman"/>
              </w:rPr>
            </w:pPr>
          </w:p>
        </w:tc>
        <w:tc>
          <w:tcPr>
            <w:tcW w:w="1350" w:type="dxa"/>
            <w:shd w:val="clear" w:color="auto" w:fill="FFFFFF" w:themeFill="background1"/>
          </w:tcPr>
          <w:p w14:paraId="5CDAC7C3"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Aware</w:t>
            </w:r>
          </w:p>
        </w:tc>
        <w:tc>
          <w:tcPr>
            <w:tcW w:w="1260" w:type="dxa"/>
            <w:vMerge/>
            <w:shd w:val="clear" w:color="auto" w:fill="FFFFFF" w:themeFill="background1"/>
          </w:tcPr>
          <w:p w14:paraId="502E7D73"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shd w:val="clear" w:color="auto" w:fill="FFFFFF" w:themeFill="background1"/>
          </w:tcPr>
          <w:p w14:paraId="228F770D"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.37</w:t>
            </w:r>
          </w:p>
        </w:tc>
        <w:tc>
          <w:tcPr>
            <w:tcW w:w="1170" w:type="dxa"/>
            <w:shd w:val="clear" w:color="auto" w:fill="FFFFFF" w:themeFill="background1"/>
          </w:tcPr>
          <w:p w14:paraId="74D6F221"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-.18</w:t>
            </w:r>
          </w:p>
        </w:tc>
        <w:tc>
          <w:tcPr>
            <w:tcW w:w="1170" w:type="dxa"/>
            <w:shd w:val="clear" w:color="auto" w:fill="FFFFFF" w:themeFill="background1"/>
          </w:tcPr>
          <w:p w14:paraId="7513D5F8"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-.30</w:t>
            </w:r>
          </w:p>
        </w:tc>
        <w:tc>
          <w:tcPr>
            <w:tcW w:w="810" w:type="dxa"/>
            <w:shd w:val="clear" w:color="auto" w:fill="FFFFFF" w:themeFill="background1"/>
          </w:tcPr>
          <w:p w14:paraId="15048036"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-.06*</w:t>
            </w:r>
          </w:p>
        </w:tc>
        <w:tc>
          <w:tcPr>
            <w:tcW w:w="1170" w:type="dxa"/>
            <w:shd w:val="clear" w:color="auto" w:fill="FFFFFF" w:themeFill="background1"/>
          </w:tcPr>
          <w:p w14:paraId="68B7477F"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(-.18,.01)</w:t>
            </w:r>
          </w:p>
        </w:tc>
      </w:tr>
      <w:tr w:rsidR="003F1702" w:rsidRPr="003F1702" w14:paraId="791E724A" w14:textId="77777777" w:rsidTr="00227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shd w:val="clear" w:color="auto" w:fill="FFFFFF" w:themeFill="background1"/>
          </w:tcPr>
          <w:p w14:paraId="31E35FF8" w14:textId="77777777" w:rsidR="003F1702" w:rsidRPr="003F1702" w:rsidRDefault="003F1702" w:rsidP="003F1702">
            <w:pPr>
              <w:rPr>
                <w:rFonts w:ascii="Times New Roman" w:hAnsi="Times New Roman" w:cs="Times New Roman"/>
              </w:rPr>
            </w:pPr>
          </w:p>
        </w:tc>
        <w:tc>
          <w:tcPr>
            <w:tcW w:w="1350" w:type="dxa"/>
            <w:shd w:val="clear" w:color="auto" w:fill="FFFFFF" w:themeFill="background1"/>
          </w:tcPr>
          <w:p w14:paraId="7AE56955"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Non judge</w:t>
            </w:r>
          </w:p>
        </w:tc>
        <w:tc>
          <w:tcPr>
            <w:tcW w:w="1260" w:type="dxa"/>
            <w:vMerge/>
            <w:shd w:val="clear" w:color="auto" w:fill="FFFFFF" w:themeFill="background1"/>
          </w:tcPr>
          <w:p w14:paraId="4E06E394"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shd w:val="clear" w:color="auto" w:fill="FFFFFF" w:themeFill="background1"/>
          </w:tcPr>
          <w:p w14:paraId="79558EC9"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.15*</w:t>
            </w:r>
          </w:p>
        </w:tc>
        <w:tc>
          <w:tcPr>
            <w:tcW w:w="1170" w:type="dxa"/>
            <w:shd w:val="clear" w:color="auto" w:fill="FFFFFF" w:themeFill="background1"/>
          </w:tcPr>
          <w:p w14:paraId="6253B60B"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-.28</w:t>
            </w:r>
          </w:p>
        </w:tc>
        <w:tc>
          <w:tcPr>
            <w:tcW w:w="1170" w:type="dxa"/>
            <w:shd w:val="clear" w:color="auto" w:fill="FFFFFF" w:themeFill="background1"/>
          </w:tcPr>
          <w:p w14:paraId="407BBBF5"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-.32</w:t>
            </w:r>
          </w:p>
        </w:tc>
        <w:tc>
          <w:tcPr>
            <w:tcW w:w="810" w:type="dxa"/>
            <w:shd w:val="clear" w:color="auto" w:fill="FFFFFF" w:themeFill="background1"/>
          </w:tcPr>
          <w:p w14:paraId="65E6786C"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-.04*</w:t>
            </w:r>
          </w:p>
        </w:tc>
        <w:tc>
          <w:tcPr>
            <w:tcW w:w="1170" w:type="dxa"/>
            <w:shd w:val="clear" w:color="auto" w:fill="FFFFFF" w:themeFill="background1"/>
          </w:tcPr>
          <w:p w14:paraId="55A6BFF1" w14:textId="77777777" w:rsidR="003F1702" w:rsidRPr="003F1702" w:rsidRDefault="003F1702" w:rsidP="003F1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(-.17,.01)</w:t>
            </w:r>
          </w:p>
        </w:tc>
      </w:tr>
      <w:tr w:rsidR="003F1702" w:rsidRPr="003F1702" w14:paraId="42DB5015" w14:textId="77777777" w:rsidTr="002273A6">
        <w:tc>
          <w:tcPr>
            <w:cnfStyle w:val="001000000000" w:firstRow="0" w:lastRow="0" w:firstColumn="1" w:lastColumn="0" w:oddVBand="0" w:evenVBand="0" w:oddHBand="0" w:evenHBand="0" w:firstRowFirstColumn="0" w:firstRowLastColumn="0" w:lastRowFirstColumn="0" w:lastRowLastColumn="0"/>
            <w:tcW w:w="1458" w:type="dxa"/>
            <w:vMerge/>
            <w:shd w:val="clear" w:color="auto" w:fill="FFFFFF" w:themeFill="background1"/>
          </w:tcPr>
          <w:p w14:paraId="201376BF" w14:textId="77777777" w:rsidR="003F1702" w:rsidRPr="003F1702" w:rsidRDefault="003F1702" w:rsidP="003F1702">
            <w:pPr>
              <w:rPr>
                <w:rFonts w:ascii="Times New Roman" w:hAnsi="Times New Roman" w:cs="Times New Roman"/>
              </w:rPr>
            </w:pPr>
          </w:p>
        </w:tc>
        <w:tc>
          <w:tcPr>
            <w:tcW w:w="1350" w:type="dxa"/>
            <w:shd w:val="clear" w:color="auto" w:fill="FFFFFF" w:themeFill="background1"/>
          </w:tcPr>
          <w:p w14:paraId="25BF4C96"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Non react</w:t>
            </w:r>
          </w:p>
        </w:tc>
        <w:tc>
          <w:tcPr>
            <w:tcW w:w="1260" w:type="dxa"/>
            <w:vMerge/>
            <w:shd w:val="clear" w:color="auto" w:fill="FFFFFF" w:themeFill="background1"/>
          </w:tcPr>
          <w:p w14:paraId="36E9F01B"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shd w:val="clear" w:color="auto" w:fill="FFFFFF" w:themeFill="background1"/>
          </w:tcPr>
          <w:p w14:paraId="47AD1EF0"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.43</w:t>
            </w:r>
          </w:p>
        </w:tc>
        <w:tc>
          <w:tcPr>
            <w:tcW w:w="1170" w:type="dxa"/>
            <w:shd w:val="clear" w:color="auto" w:fill="FFFFFF" w:themeFill="background1"/>
          </w:tcPr>
          <w:p w14:paraId="5788C2F0"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-.44</w:t>
            </w:r>
          </w:p>
        </w:tc>
        <w:tc>
          <w:tcPr>
            <w:tcW w:w="1170" w:type="dxa"/>
            <w:shd w:val="clear" w:color="auto" w:fill="FFFFFF" w:themeFill="background1"/>
          </w:tcPr>
          <w:p w14:paraId="34AB64A7"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-.17*</w:t>
            </w:r>
          </w:p>
        </w:tc>
        <w:tc>
          <w:tcPr>
            <w:tcW w:w="810" w:type="dxa"/>
            <w:shd w:val="clear" w:color="auto" w:fill="FFFFFF" w:themeFill="background1"/>
          </w:tcPr>
          <w:p w14:paraId="2E4130FD"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-.19</w:t>
            </w:r>
          </w:p>
        </w:tc>
        <w:tc>
          <w:tcPr>
            <w:tcW w:w="1170" w:type="dxa"/>
            <w:shd w:val="clear" w:color="auto" w:fill="FFFFFF" w:themeFill="background1"/>
          </w:tcPr>
          <w:p w14:paraId="160116FB" w14:textId="77777777" w:rsidR="003F1702" w:rsidRPr="003F1702" w:rsidRDefault="003F1702" w:rsidP="003F17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1702">
              <w:rPr>
                <w:rFonts w:ascii="Times New Roman" w:hAnsi="Times New Roman" w:cs="Times New Roman"/>
              </w:rPr>
              <w:t>(-.34,-.08)</w:t>
            </w:r>
          </w:p>
        </w:tc>
      </w:tr>
    </w:tbl>
    <w:p w14:paraId="729C189B" w14:textId="77777777" w:rsidR="003F1702" w:rsidRPr="003F1702" w:rsidRDefault="003F1702" w:rsidP="003F1702">
      <w:pPr>
        <w:rPr>
          <w:rFonts w:ascii="Times New Roman" w:hAnsi="Times New Roman" w:cs="Times New Roman"/>
        </w:rPr>
      </w:pPr>
      <w:r w:rsidRPr="003F1702">
        <w:rPr>
          <w:rFonts w:ascii="Times New Roman" w:hAnsi="Times New Roman" w:cs="Times New Roman"/>
        </w:rPr>
        <w:t>*nonsignificant results at 95% confidence</w:t>
      </w:r>
    </w:p>
    <w:p w14:paraId="69FDEF35" w14:textId="77777777" w:rsidR="00431451" w:rsidRDefault="00431451" w:rsidP="006701D6"/>
    <w:p w14:paraId="39AAFE1D" w14:textId="77777777" w:rsidR="006701D6" w:rsidRDefault="006701D6" w:rsidP="006701D6"/>
    <w:p w14:paraId="6FE38196" w14:textId="77777777" w:rsidR="006701D6" w:rsidRDefault="006701D6" w:rsidP="006701D6"/>
    <w:p w14:paraId="05EF5CA5" w14:textId="77777777" w:rsidR="006701D6" w:rsidRDefault="006701D6" w:rsidP="006701D6"/>
    <w:p w14:paraId="4AC1D0E0" w14:textId="77777777" w:rsidR="006701D6" w:rsidRDefault="006701D6" w:rsidP="006701D6"/>
    <w:p w14:paraId="0876FE4A" w14:textId="77777777" w:rsidR="006701D6" w:rsidRDefault="006701D6" w:rsidP="006701D6"/>
    <w:p w14:paraId="6193AC92" w14:textId="265F0DAE" w:rsidR="008F562B" w:rsidRDefault="008F562B" w:rsidP="00DC4A3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2C0EF4F" w14:textId="77777777" w:rsidR="008F562B" w:rsidRDefault="008F562B" w:rsidP="00DC4A34">
      <w:pPr>
        <w:spacing w:after="0" w:line="480" w:lineRule="auto"/>
        <w:rPr>
          <w:rFonts w:ascii="Times New Roman" w:eastAsia="Calibri" w:hAnsi="Times New Roman" w:cs="Times New Roman"/>
          <w:b/>
          <w:sz w:val="24"/>
          <w:szCs w:val="24"/>
        </w:rPr>
      </w:pPr>
    </w:p>
    <w:p w14:paraId="2967883A" w14:textId="04F763BC" w:rsidR="008F562B" w:rsidRDefault="008F562B" w:rsidP="00DC4A34">
      <w:pPr>
        <w:spacing w:after="0" w:line="240" w:lineRule="auto"/>
        <w:rPr>
          <w:rFonts w:ascii="Times New Roman" w:eastAsia="Calibri" w:hAnsi="Times New Roman" w:cs="Times New Roman"/>
          <w:b/>
          <w:sz w:val="24"/>
          <w:szCs w:val="24"/>
        </w:rPr>
      </w:pPr>
      <w:r>
        <w:rPr>
          <w:noProof/>
          <w:lang w:eastAsia="en-GB"/>
        </w:rPr>
        <w:drawing>
          <wp:inline distT="0" distB="0" distL="0" distR="0" wp14:anchorId="7E9222F9" wp14:editId="54E23425">
            <wp:extent cx="5732780" cy="468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4683125"/>
                    </a:xfrm>
                    <a:prstGeom prst="rect">
                      <a:avLst/>
                    </a:prstGeom>
                    <a:noFill/>
                    <a:ln>
                      <a:noFill/>
                    </a:ln>
                  </pic:spPr>
                </pic:pic>
              </a:graphicData>
            </a:graphic>
          </wp:inline>
        </w:drawing>
      </w:r>
    </w:p>
    <w:p w14:paraId="03E1EF51" w14:textId="77777777" w:rsidR="008F562B" w:rsidRDefault="008F562B" w:rsidP="00DC4A34">
      <w:pPr>
        <w:spacing w:after="0" w:line="240" w:lineRule="auto"/>
        <w:rPr>
          <w:rFonts w:ascii="Times New Roman" w:eastAsia="Calibri" w:hAnsi="Times New Roman" w:cs="Times New Roman"/>
          <w:b/>
          <w:sz w:val="24"/>
          <w:szCs w:val="24"/>
        </w:rPr>
      </w:pPr>
    </w:p>
    <w:p w14:paraId="0DA6AC87" w14:textId="77777777" w:rsidR="008F562B" w:rsidRDefault="008F562B" w:rsidP="00DC4A34">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Figure 1.  </w:t>
      </w:r>
      <w:r>
        <w:rPr>
          <w:rFonts w:ascii="Times New Roman" w:eastAsia="Calibri" w:hAnsi="Times New Roman" w:cs="Times New Roman"/>
          <w:sz w:val="24"/>
          <w:szCs w:val="24"/>
        </w:rPr>
        <w:t>Consort diagram outlining the participant flow through the study.</w:t>
      </w:r>
    </w:p>
    <w:p w14:paraId="71CD7FA1" w14:textId="77777777" w:rsidR="008F562B" w:rsidRDefault="008F562B" w:rsidP="00DC4A34">
      <w:pPr>
        <w:spacing w:after="0" w:line="240" w:lineRule="auto"/>
        <w:rPr>
          <w:rFonts w:ascii="Times New Roman" w:eastAsia="Calibri" w:hAnsi="Times New Roman" w:cs="Times New Roman"/>
          <w:sz w:val="24"/>
          <w:szCs w:val="24"/>
        </w:rPr>
      </w:pPr>
    </w:p>
    <w:p w14:paraId="73A63CCB" w14:textId="4B773AF2" w:rsidR="008F562B" w:rsidRDefault="008F562B" w:rsidP="00DC4A3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E357010" w14:textId="77777777" w:rsidR="008F562B" w:rsidRDefault="008F562B" w:rsidP="00DC4A34">
      <w:pPr>
        <w:spacing w:after="0" w:line="240" w:lineRule="auto"/>
        <w:rPr>
          <w:rFonts w:ascii="Times New Roman" w:eastAsia="Calibri" w:hAnsi="Times New Roman" w:cs="Times New Roman"/>
          <w:b/>
          <w:sz w:val="24"/>
          <w:szCs w:val="24"/>
        </w:rPr>
      </w:pPr>
    </w:p>
    <w:p w14:paraId="7318F86A" w14:textId="4AB346B4" w:rsidR="008F562B" w:rsidRDefault="009204A2" w:rsidP="00DC4A34">
      <w:pPr>
        <w:spacing w:after="0" w:line="240" w:lineRule="auto"/>
        <w:rPr>
          <w:rFonts w:ascii="Times New Roman" w:eastAsia="Calibri" w:hAnsi="Times New Roman" w:cs="Times New Roman"/>
          <w:b/>
          <w:sz w:val="24"/>
          <w:szCs w:val="24"/>
        </w:rPr>
      </w:pPr>
      <w:r w:rsidRPr="009204A2">
        <w:rPr>
          <w:noProof/>
          <w:lang w:eastAsia="en-GB"/>
        </w:rPr>
        <w:drawing>
          <wp:inline distT="0" distB="0" distL="0" distR="0" wp14:anchorId="3D922417" wp14:editId="6B7306DC">
            <wp:extent cx="5753100" cy="6502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877" r="-333"/>
                    <a:stretch/>
                  </pic:blipFill>
                  <pic:spPr bwMode="auto">
                    <a:xfrm>
                      <a:off x="0" y="0"/>
                      <a:ext cx="5750551" cy="6499899"/>
                    </a:xfrm>
                    <a:prstGeom prst="rect">
                      <a:avLst/>
                    </a:prstGeom>
                    <a:noFill/>
                    <a:ln>
                      <a:noFill/>
                    </a:ln>
                    <a:extLst>
                      <a:ext uri="{53640926-AAD7-44D8-BBD7-CCE9431645EC}">
                        <a14:shadowObscured xmlns:a14="http://schemas.microsoft.com/office/drawing/2010/main"/>
                      </a:ext>
                    </a:extLst>
                  </pic:spPr>
                </pic:pic>
              </a:graphicData>
            </a:graphic>
          </wp:inline>
        </w:drawing>
      </w:r>
    </w:p>
    <w:p w14:paraId="1FFEFC36" w14:textId="77777777" w:rsidR="008F562B" w:rsidRDefault="008F562B" w:rsidP="00DC4A34">
      <w:pPr>
        <w:spacing w:after="0" w:line="240" w:lineRule="auto"/>
        <w:rPr>
          <w:rFonts w:ascii="Times New Roman" w:eastAsia="Calibri" w:hAnsi="Times New Roman" w:cs="Times New Roman"/>
          <w:b/>
          <w:sz w:val="24"/>
          <w:szCs w:val="24"/>
        </w:rPr>
      </w:pPr>
    </w:p>
    <w:p w14:paraId="141E6748" w14:textId="77777777" w:rsidR="008F562B" w:rsidRDefault="008F562B" w:rsidP="00DC4A3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Figure 2.  </w:t>
      </w:r>
      <w:r>
        <w:rPr>
          <w:rFonts w:ascii="Times New Roman" w:eastAsia="Calibri" w:hAnsi="Times New Roman" w:cs="Times New Roman"/>
          <w:sz w:val="24"/>
          <w:szCs w:val="24"/>
        </w:rPr>
        <w:t xml:space="preserve">Coefficients for the pathways showing the mediational effect of change in mindfulness score post-intervention on paranoia score at follow-up adjusted for baseline values.  </w:t>
      </w:r>
    </w:p>
    <w:p w14:paraId="6D6CE974" w14:textId="77777777" w:rsidR="008F562B" w:rsidRDefault="008F562B" w:rsidP="00DC4A34">
      <w:pPr>
        <w:spacing w:after="0" w:line="240" w:lineRule="auto"/>
        <w:rPr>
          <w:rFonts w:ascii="Times New Roman" w:eastAsia="Calibri" w:hAnsi="Times New Roman" w:cs="Times New Roman"/>
          <w:b/>
          <w:sz w:val="24"/>
          <w:szCs w:val="24"/>
        </w:rPr>
      </w:pPr>
    </w:p>
    <w:p w14:paraId="0644FF1B" w14:textId="77777777" w:rsidR="008F562B" w:rsidRDefault="008F562B" w:rsidP="00DC4A34"/>
    <w:p w14:paraId="57F4B662" w14:textId="77777777" w:rsidR="008F562B" w:rsidRDefault="008F562B" w:rsidP="00DC4A34">
      <w:pPr>
        <w:spacing w:after="0" w:line="240" w:lineRule="auto"/>
      </w:pPr>
    </w:p>
    <w:p w14:paraId="2FC362B7" w14:textId="77777777" w:rsidR="007A4B51" w:rsidRDefault="007A4B51" w:rsidP="00DC4A34">
      <w:pPr>
        <w:spacing w:after="0" w:line="240" w:lineRule="auto"/>
      </w:pPr>
    </w:p>
    <w:p w14:paraId="75AEC052" w14:textId="77777777" w:rsidR="007A4B51" w:rsidRDefault="007A4B51" w:rsidP="00DC4A34">
      <w:pPr>
        <w:spacing w:after="0" w:line="240" w:lineRule="auto"/>
      </w:pPr>
    </w:p>
    <w:sectPr w:rsidR="007A4B51" w:rsidSect="00533B9B">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78E4" w14:textId="77777777" w:rsidR="00251017" w:rsidRDefault="00251017" w:rsidP="0036781C">
      <w:pPr>
        <w:spacing w:after="0" w:line="240" w:lineRule="auto"/>
      </w:pPr>
      <w:r>
        <w:separator/>
      </w:r>
    </w:p>
  </w:endnote>
  <w:endnote w:type="continuationSeparator" w:id="0">
    <w:p w14:paraId="6CC38083" w14:textId="77777777" w:rsidR="00251017" w:rsidRDefault="00251017" w:rsidP="0036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279888"/>
      <w:docPartObj>
        <w:docPartGallery w:val="Page Numbers (Bottom of Page)"/>
        <w:docPartUnique/>
      </w:docPartObj>
    </w:sdtPr>
    <w:sdtEndPr>
      <w:rPr>
        <w:noProof/>
      </w:rPr>
    </w:sdtEndPr>
    <w:sdtContent>
      <w:p w14:paraId="68BEFAD1" w14:textId="4F71A7F4" w:rsidR="00533B9B" w:rsidRDefault="00533B9B">
        <w:pPr>
          <w:pStyle w:val="Footer"/>
          <w:jc w:val="center"/>
        </w:pPr>
        <w:r>
          <w:fldChar w:fldCharType="begin"/>
        </w:r>
        <w:r>
          <w:instrText xml:space="preserve"> PAGE   \* MERGEFORMAT </w:instrText>
        </w:r>
        <w:r>
          <w:fldChar w:fldCharType="separate"/>
        </w:r>
        <w:r w:rsidR="00555251">
          <w:rPr>
            <w:noProof/>
          </w:rPr>
          <w:t>2</w:t>
        </w:r>
        <w:r>
          <w:rPr>
            <w:noProof/>
          </w:rPr>
          <w:fldChar w:fldCharType="end"/>
        </w:r>
      </w:p>
    </w:sdtContent>
  </w:sdt>
  <w:p w14:paraId="372B959C" w14:textId="77777777" w:rsidR="00843A02" w:rsidRDefault="00843A0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895368"/>
      <w:docPartObj>
        <w:docPartGallery w:val="Page Numbers (Bottom of Page)"/>
        <w:docPartUnique/>
      </w:docPartObj>
    </w:sdtPr>
    <w:sdtEndPr>
      <w:rPr>
        <w:noProof/>
      </w:rPr>
    </w:sdtEndPr>
    <w:sdtContent>
      <w:p w14:paraId="56AB3E11" w14:textId="76B50815" w:rsidR="00533B9B" w:rsidRDefault="00533B9B">
        <w:pPr>
          <w:pStyle w:val="Footer"/>
          <w:jc w:val="center"/>
        </w:pPr>
        <w:r>
          <w:fldChar w:fldCharType="begin"/>
        </w:r>
        <w:r>
          <w:instrText xml:space="preserve"> PAGE   \* MERGEFORMAT </w:instrText>
        </w:r>
        <w:r>
          <w:fldChar w:fldCharType="separate"/>
        </w:r>
        <w:r w:rsidR="00F616AE">
          <w:rPr>
            <w:noProof/>
          </w:rPr>
          <w:t>1</w:t>
        </w:r>
        <w:r>
          <w:rPr>
            <w:noProof/>
          </w:rPr>
          <w:fldChar w:fldCharType="end"/>
        </w:r>
      </w:p>
    </w:sdtContent>
  </w:sdt>
  <w:p w14:paraId="08388EF0" w14:textId="77777777" w:rsidR="00533B9B" w:rsidRDefault="00533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3674"/>
      <w:docPartObj>
        <w:docPartGallery w:val="Page Numbers (Bottom of Page)"/>
        <w:docPartUnique/>
      </w:docPartObj>
    </w:sdtPr>
    <w:sdtEndPr>
      <w:rPr>
        <w:noProof/>
      </w:rPr>
    </w:sdtEndPr>
    <w:sdtContent>
      <w:p w14:paraId="4C420405" w14:textId="0E98408F" w:rsidR="00533B9B" w:rsidRDefault="00533B9B">
        <w:pPr>
          <w:pStyle w:val="Footer"/>
          <w:jc w:val="center"/>
        </w:pPr>
        <w:r>
          <w:fldChar w:fldCharType="begin"/>
        </w:r>
        <w:r>
          <w:instrText xml:space="preserve"> PAGE   \* MERGEFORMAT </w:instrText>
        </w:r>
        <w:r>
          <w:fldChar w:fldCharType="separate"/>
        </w:r>
        <w:r w:rsidR="00555251">
          <w:rPr>
            <w:noProof/>
          </w:rPr>
          <w:t>21</w:t>
        </w:r>
        <w:r>
          <w:rPr>
            <w:noProof/>
          </w:rPr>
          <w:fldChar w:fldCharType="end"/>
        </w:r>
      </w:p>
    </w:sdtContent>
  </w:sdt>
  <w:p w14:paraId="479DC7A2" w14:textId="77777777" w:rsidR="00843A02" w:rsidRDefault="00843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1EA1A" w14:textId="77777777" w:rsidR="00251017" w:rsidRDefault="00251017" w:rsidP="0036781C">
      <w:pPr>
        <w:spacing w:after="0" w:line="240" w:lineRule="auto"/>
      </w:pPr>
      <w:r>
        <w:separator/>
      </w:r>
    </w:p>
  </w:footnote>
  <w:footnote w:type="continuationSeparator" w:id="0">
    <w:p w14:paraId="6A515EDC" w14:textId="77777777" w:rsidR="00251017" w:rsidRDefault="00251017" w:rsidP="0036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F4081" w14:textId="77777777" w:rsidR="00843A02" w:rsidRDefault="00843A02" w:rsidP="003678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371"/>
    <w:multiLevelType w:val="hybridMultilevel"/>
    <w:tmpl w:val="F0E641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1EBF"/>
    <w:multiLevelType w:val="hybridMultilevel"/>
    <w:tmpl w:val="7466ED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502549"/>
    <w:multiLevelType w:val="multilevel"/>
    <w:tmpl w:val="2820D4FC"/>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2416E3B"/>
    <w:multiLevelType w:val="hybridMultilevel"/>
    <w:tmpl w:val="744632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D26B54"/>
    <w:multiLevelType w:val="hybridMultilevel"/>
    <w:tmpl w:val="917E2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EA75AE"/>
    <w:multiLevelType w:val="hybridMultilevel"/>
    <w:tmpl w:val="509C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5E"/>
    <w:rsid w:val="000012C1"/>
    <w:rsid w:val="000015D0"/>
    <w:rsid w:val="00001BD2"/>
    <w:rsid w:val="000023F6"/>
    <w:rsid w:val="00002DE7"/>
    <w:rsid w:val="00004A8E"/>
    <w:rsid w:val="00005C11"/>
    <w:rsid w:val="00006180"/>
    <w:rsid w:val="00006BE4"/>
    <w:rsid w:val="0001011D"/>
    <w:rsid w:val="00020DD2"/>
    <w:rsid w:val="000250FB"/>
    <w:rsid w:val="000253F0"/>
    <w:rsid w:val="0002541C"/>
    <w:rsid w:val="0002564F"/>
    <w:rsid w:val="00030967"/>
    <w:rsid w:val="000334AB"/>
    <w:rsid w:val="00033C61"/>
    <w:rsid w:val="00033E06"/>
    <w:rsid w:val="0003447C"/>
    <w:rsid w:val="0003736C"/>
    <w:rsid w:val="000423AF"/>
    <w:rsid w:val="0004573C"/>
    <w:rsid w:val="00053D9A"/>
    <w:rsid w:val="00056015"/>
    <w:rsid w:val="00056CC5"/>
    <w:rsid w:val="00056F6D"/>
    <w:rsid w:val="000607B5"/>
    <w:rsid w:val="00063449"/>
    <w:rsid w:val="00063B48"/>
    <w:rsid w:val="0006462E"/>
    <w:rsid w:val="00064D1A"/>
    <w:rsid w:val="00065A1C"/>
    <w:rsid w:val="00065ABB"/>
    <w:rsid w:val="00072221"/>
    <w:rsid w:val="00076C2A"/>
    <w:rsid w:val="00077DBC"/>
    <w:rsid w:val="00080BE5"/>
    <w:rsid w:val="000814ED"/>
    <w:rsid w:val="00081F9C"/>
    <w:rsid w:val="00083610"/>
    <w:rsid w:val="00084E7B"/>
    <w:rsid w:val="00085F40"/>
    <w:rsid w:val="0008784A"/>
    <w:rsid w:val="000921FF"/>
    <w:rsid w:val="000A483B"/>
    <w:rsid w:val="000A52E7"/>
    <w:rsid w:val="000A798F"/>
    <w:rsid w:val="000B0C44"/>
    <w:rsid w:val="000B27F2"/>
    <w:rsid w:val="000C2475"/>
    <w:rsid w:val="000C264B"/>
    <w:rsid w:val="000C456B"/>
    <w:rsid w:val="000C5C5E"/>
    <w:rsid w:val="000C5D59"/>
    <w:rsid w:val="000D0991"/>
    <w:rsid w:val="000D3A88"/>
    <w:rsid w:val="000D4C04"/>
    <w:rsid w:val="000E2024"/>
    <w:rsid w:val="000E2572"/>
    <w:rsid w:val="000E5C17"/>
    <w:rsid w:val="000E73CB"/>
    <w:rsid w:val="000F01EC"/>
    <w:rsid w:val="000F0701"/>
    <w:rsid w:val="000F0E9C"/>
    <w:rsid w:val="000F1E62"/>
    <w:rsid w:val="000F4068"/>
    <w:rsid w:val="000F460B"/>
    <w:rsid w:val="000F5E7F"/>
    <w:rsid w:val="000F6BF4"/>
    <w:rsid w:val="00101131"/>
    <w:rsid w:val="00103359"/>
    <w:rsid w:val="001103B3"/>
    <w:rsid w:val="00114B5B"/>
    <w:rsid w:val="001154A6"/>
    <w:rsid w:val="001172DB"/>
    <w:rsid w:val="00122E16"/>
    <w:rsid w:val="001247BD"/>
    <w:rsid w:val="001250ED"/>
    <w:rsid w:val="00125BCA"/>
    <w:rsid w:val="001308A9"/>
    <w:rsid w:val="00132ED0"/>
    <w:rsid w:val="00135B42"/>
    <w:rsid w:val="00137270"/>
    <w:rsid w:val="00143116"/>
    <w:rsid w:val="00144B63"/>
    <w:rsid w:val="00150F99"/>
    <w:rsid w:val="00151471"/>
    <w:rsid w:val="00154449"/>
    <w:rsid w:val="00154ADC"/>
    <w:rsid w:val="00155702"/>
    <w:rsid w:val="00156B4C"/>
    <w:rsid w:val="0016473D"/>
    <w:rsid w:val="00173AFE"/>
    <w:rsid w:val="00181B31"/>
    <w:rsid w:val="00182F94"/>
    <w:rsid w:val="00185ACE"/>
    <w:rsid w:val="001872C2"/>
    <w:rsid w:val="001920E0"/>
    <w:rsid w:val="001A1C6F"/>
    <w:rsid w:val="001A2F62"/>
    <w:rsid w:val="001A4134"/>
    <w:rsid w:val="001A68F8"/>
    <w:rsid w:val="001B0B42"/>
    <w:rsid w:val="001B49A3"/>
    <w:rsid w:val="001B4B7A"/>
    <w:rsid w:val="001C0FAA"/>
    <w:rsid w:val="001C43D5"/>
    <w:rsid w:val="001C46C7"/>
    <w:rsid w:val="001C4B51"/>
    <w:rsid w:val="001C56CA"/>
    <w:rsid w:val="001D0382"/>
    <w:rsid w:val="001D128F"/>
    <w:rsid w:val="001D15FA"/>
    <w:rsid w:val="001D2C42"/>
    <w:rsid w:val="001D4798"/>
    <w:rsid w:val="001D588C"/>
    <w:rsid w:val="001D722E"/>
    <w:rsid w:val="001E21B6"/>
    <w:rsid w:val="001E5035"/>
    <w:rsid w:val="001E64C8"/>
    <w:rsid w:val="001E7142"/>
    <w:rsid w:val="001F4045"/>
    <w:rsid w:val="001F4128"/>
    <w:rsid w:val="001F5026"/>
    <w:rsid w:val="001F6C90"/>
    <w:rsid w:val="001F7FCC"/>
    <w:rsid w:val="00203114"/>
    <w:rsid w:val="00205E58"/>
    <w:rsid w:val="0021032B"/>
    <w:rsid w:val="002109D2"/>
    <w:rsid w:val="00210AD1"/>
    <w:rsid w:val="00211F58"/>
    <w:rsid w:val="0021215B"/>
    <w:rsid w:val="00213237"/>
    <w:rsid w:val="0021429A"/>
    <w:rsid w:val="002143C8"/>
    <w:rsid w:val="00214492"/>
    <w:rsid w:val="0021539B"/>
    <w:rsid w:val="00215C37"/>
    <w:rsid w:val="002173B9"/>
    <w:rsid w:val="00224222"/>
    <w:rsid w:val="00224DDF"/>
    <w:rsid w:val="00226207"/>
    <w:rsid w:val="00226E58"/>
    <w:rsid w:val="0022741C"/>
    <w:rsid w:val="0023318C"/>
    <w:rsid w:val="002332D6"/>
    <w:rsid w:val="00233D64"/>
    <w:rsid w:val="0023619E"/>
    <w:rsid w:val="0023702F"/>
    <w:rsid w:val="00242567"/>
    <w:rsid w:val="002470D9"/>
    <w:rsid w:val="0024781C"/>
    <w:rsid w:val="00251017"/>
    <w:rsid w:val="0025242C"/>
    <w:rsid w:val="00252DE4"/>
    <w:rsid w:val="00261FEC"/>
    <w:rsid w:val="00263011"/>
    <w:rsid w:val="00281266"/>
    <w:rsid w:val="00281CD4"/>
    <w:rsid w:val="00286D39"/>
    <w:rsid w:val="002873A3"/>
    <w:rsid w:val="0028795A"/>
    <w:rsid w:val="0029046A"/>
    <w:rsid w:val="00293E0E"/>
    <w:rsid w:val="002967A8"/>
    <w:rsid w:val="002A0D19"/>
    <w:rsid w:val="002A1799"/>
    <w:rsid w:val="002A2D79"/>
    <w:rsid w:val="002A3902"/>
    <w:rsid w:val="002A6077"/>
    <w:rsid w:val="002A65C8"/>
    <w:rsid w:val="002B0978"/>
    <w:rsid w:val="002B0B74"/>
    <w:rsid w:val="002B1325"/>
    <w:rsid w:val="002B1E79"/>
    <w:rsid w:val="002C0581"/>
    <w:rsid w:val="002C0913"/>
    <w:rsid w:val="002C356B"/>
    <w:rsid w:val="002C4898"/>
    <w:rsid w:val="002D1626"/>
    <w:rsid w:val="002D3054"/>
    <w:rsid w:val="002D3461"/>
    <w:rsid w:val="002D5E1F"/>
    <w:rsid w:val="002D6CD7"/>
    <w:rsid w:val="002E2FEB"/>
    <w:rsid w:val="002E57D1"/>
    <w:rsid w:val="002E5EEC"/>
    <w:rsid w:val="002F1DDE"/>
    <w:rsid w:val="002F3DDE"/>
    <w:rsid w:val="002F4052"/>
    <w:rsid w:val="002F45CC"/>
    <w:rsid w:val="002F6AFC"/>
    <w:rsid w:val="00303B5A"/>
    <w:rsid w:val="0030493D"/>
    <w:rsid w:val="00304CEB"/>
    <w:rsid w:val="003068C6"/>
    <w:rsid w:val="0031040A"/>
    <w:rsid w:val="0031332B"/>
    <w:rsid w:val="00320F7B"/>
    <w:rsid w:val="0032547B"/>
    <w:rsid w:val="00326F1C"/>
    <w:rsid w:val="003329B0"/>
    <w:rsid w:val="00333CD8"/>
    <w:rsid w:val="00334327"/>
    <w:rsid w:val="00334F16"/>
    <w:rsid w:val="003406FF"/>
    <w:rsid w:val="003414E6"/>
    <w:rsid w:val="003427BB"/>
    <w:rsid w:val="00343F52"/>
    <w:rsid w:val="00347485"/>
    <w:rsid w:val="00350B85"/>
    <w:rsid w:val="00350B9F"/>
    <w:rsid w:val="00350D9D"/>
    <w:rsid w:val="00351CCB"/>
    <w:rsid w:val="0035208D"/>
    <w:rsid w:val="00353468"/>
    <w:rsid w:val="003561FA"/>
    <w:rsid w:val="00356FAA"/>
    <w:rsid w:val="003600C3"/>
    <w:rsid w:val="00361723"/>
    <w:rsid w:val="00362540"/>
    <w:rsid w:val="00366C18"/>
    <w:rsid w:val="003674EE"/>
    <w:rsid w:val="0036781C"/>
    <w:rsid w:val="0036794B"/>
    <w:rsid w:val="00373596"/>
    <w:rsid w:val="00380102"/>
    <w:rsid w:val="00384A26"/>
    <w:rsid w:val="00385214"/>
    <w:rsid w:val="00385677"/>
    <w:rsid w:val="00390BE5"/>
    <w:rsid w:val="00391A56"/>
    <w:rsid w:val="00391BB7"/>
    <w:rsid w:val="00393063"/>
    <w:rsid w:val="00393134"/>
    <w:rsid w:val="00393F9C"/>
    <w:rsid w:val="00394CC9"/>
    <w:rsid w:val="003969C9"/>
    <w:rsid w:val="00396CF7"/>
    <w:rsid w:val="0039793F"/>
    <w:rsid w:val="003A14A5"/>
    <w:rsid w:val="003A35F1"/>
    <w:rsid w:val="003A469F"/>
    <w:rsid w:val="003A4DBA"/>
    <w:rsid w:val="003A5D7D"/>
    <w:rsid w:val="003A5FBF"/>
    <w:rsid w:val="003B1E8B"/>
    <w:rsid w:val="003B3C66"/>
    <w:rsid w:val="003C093E"/>
    <w:rsid w:val="003C4AF9"/>
    <w:rsid w:val="003C56C2"/>
    <w:rsid w:val="003C66C0"/>
    <w:rsid w:val="003C78E6"/>
    <w:rsid w:val="003C7E12"/>
    <w:rsid w:val="003D0710"/>
    <w:rsid w:val="003D0869"/>
    <w:rsid w:val="003D088C"/>
    <w:rsid w:val="003D1383"/>
    <w:rsid w:val="003D3409"/>
    <w:rsid w:val="003D5939"/>
    <w:rsid w:val="003D6B70"/>
    <w:rsid w:val="003E32F5"/>
    <w:rsid w:val="003E45DE"/>
    <w:rsid w:val="003E460C"/>
    <w:rsid w:val="003F0446"/>
    <w:rsid w:val="003F1298"/>
    <w:rsid w:val="003F1702"/>
    <w:rsid w:val="003F2E38"/>
    <w:rsid w:val="003F3B14"/>
    <w:rsid w:val="003F3B82"/>
    <w:rsid w:val="003F43B8"/>
    <w:rsid w:val="003F487D"/>
    <w:rsid w:val="00406FD5"/>
    <w:rsid w:val="00410944"/>
    <w:rsid w:val="00411671"/>
    <w:rsid w:val="00414750"/>
    <w:rsid w:val="0041602D"/>
    <w:rsid w:val="004175CE"/>
    <w:rsid w:val="004258A1"/>
    <w:rsid w:val="004301A9"/>
    <w:rsid w:val="00431451"/>
    <w:rsid w:val="00433943"/>
    <w:rsid w:val="00434E92"/>
    <w:rsid w:val="0044284B"/>
    <w:rsid w:val="004434FD"/>
    <w:rsid w:val="00443B0A"/>
    <w:rsid w:val="00447970"/>
    <w:rsid w:val="00451120"/>
    <w:rsid w:val="00451A1D"/>
    <w:rsid w:val="00454883"/>
    <w:rsid w:val="004601E7"/>
    <w:rsid w:val="0046034F"/>
    <w:rsid w:val="00467898"/>
    <w:rsid w:val="0047228D"/>
    <w:rsid w:val="00473686"/>
    <w:rsid w:val="00473DEA"/>
    <w:rsid w:val="00474435"/>
    <w:rsid w:val="00474823"/>
    <w:rsid w:val="0048098A"/>
    <w:rsid w:val="00483044"/>
    <w:rsid w:val="00487A31"/>
    <w:rsid w:val="00491D4E"/>
    <w:rsid w:val="0049224E"/>
    <w:rsid w:val="00494BB7"/>
    <w:rsid w:val="004A0C65"/>
    <w:rsid w:val="004A6944"/>
    <w:rsid w:val="004A7230"/>
    <w:rsid w:val="004B3D9A"/>
    <w:rsid w:val="004C154A"/>
    <w:rsid w:val="004C175D"/>
    <w:rsid w:val="004C3BF2"/>
    <w:rsid w:val="004C4851"/>
    <w:rsid w:val="004C49FC"/>
    <w:rsid w:val="004C4B1C"/>
    <w:rsid w:val="004D263A"/>
    <w:rsid w:val="004D2753"/>
    <w:rsid w:val="004D2FA9"/>
    <w:rsid w:val="004D47D1"/>
    <w:rsid w:val="004D5740"/>
    <w:rsid w:val="004D6292"/>
    <w:rsid w:val="004D6C4D"/>
    <w:rsid w:val="004D6DED"/>
    <w:rsid w:val="004E2C77"/>
    <w:rsid w:val="004E45A4"/>
    <w:rsid w:val="004E46D0"/>
    <w:rsid w:val="004E7820"/>
    <w:rsid w:val="004F0796"/>
    <w:rsid w:val="004F216F"/>
    <w:rsid w:val="004F36D3"/>
    <w:rsid w:val="004F3C31"/>
    <w:rsid w:val="0050060E"/>
    <w:rsid w:val="00502981"/>
    <w:rsid w:val="0050451F"/>
    <w:rsid w:val="00504C95"/>
    <w:rsid w:val="00505CA5"/>
    <w:rsid w:val="005073A4"/>
    <w:rsid w:val="00507671"/>
    <w:rsid w:val="00513B63"/>
    <w:rsid w:val="00521003"/>
    <w:rsid w:val="00524034"/>
    <w:rsid w:val="00524FF8"/>
    <w:rsid w:val="00531BC5"/>
    <w:rsid w:val="005324A1"/>
    <w:rsid w:val="0053376F"/>
    <w:rsid w:val="00533B9B"/>
    <w:rsid w:val="00537047"/>
    <w:rsid w:val="005401D2"/>
    <w:rsid w:val="005422BC"/>
    <w:rsid w:val="0054266A"/>
    <w:rsid w:val="00543AC7"/>
    <w:rsid w:val="005440DC"/>
    <w:rsid w:val="00544730"/>
    <w:rsid w:val="00544B60"/>
    <w:rsid w:val="00547B3C"/>
    <w:rsid w:val="005519F4"/>
    <w:rsid w:val="00551DC9"/>
    <w:rsid w:val="0055398C"/>
    <w:rsid w:val="00555251"/>
    <w:rsid w:val="005569FC"/>
    <w:rsid w:val="005572D2"/>
    <w:rsid w:val="00560257"/>
    <w:rsid w:val="00561DB3"/>
    <w:rsid w:val="0056274B"/>
    <w:rsid w:val="0056432E"/>
    <w:rsid w:val="00565E0A"/>
    <w:rsid w:val="00567106"/>
    <w:rsid w:val="00570326"/>
    <w:rsid w:val="00575536"/>
    <w:rsid w:val="005757E4"/>
    <w:rsid w:val="00576EAD"/>
    <w:rsid w:val="00583167"/>
    <w:rsid w:val="005908D7"/>
    <w:rsid w:val="00593B70"/>
    <w:rsid w:val="0059440C"/>
    <w:rsid w:val="0059557B"/>
    <w:rsid w:val="00596558"/>
    <w:rsid w:val="005A11D4"/>
    <w:rsid w:val="005B0E84"/>
    <w:rsid w:val="005B1374"/>
    <w:rsid w:val="005B19F3"/>
    <w:rsid w:val="005B2558"/>
    <w:rsid w:val="005B373E"/>
    <w:rsid w:val="005B3E0E"/>
    <w:rsid w:val="005B5E8E"/>
    <w:rsid w:val="005C0207"/>
    <w:rsid w:val="005C07DB"/>
    <w:rsid w:val="005C327C"/>
    <w:rsid w:val="005C4FDF"/>
    <w:rsid w:val="005C5997"/>
    <w:rsid w:val="005C5ADA"/>
    <w:rsid w:val="005C6178"/>
    <w:rsid w:val="005D3C28"/>
    <w:rsid w:val="005D4634"/>
    <w:rsid w:val="005D479D"/>
    <w:rsid w:val="005D49C4"/>
    <w:rsid w:val="005D7515"/>
    <w:rsid w:val="005E032B"/>
    <w:rsid w:val="005E0FEC"/>
    <w:rsid w:val="005E2E82"/>
    <w:rsid w:val="005E56DD"/>
    <w:rsid w:val="005E5E7A"/>
    <w:rsid w:val="005E5EB3"/>
    <w:rsid w:val="005F2D08"/>
    <w:rsid w:val="005F53DC"/>
    <w:rsid w:val="005F75CF"/>
    <w:rsid w:val="0060116A"/>
    <w:rsid w:val="006017D1"/>
    <w:rsid w:val="00604424"/>
    <w:rsid w:val="00605DDA"/>
    <w:rsid w:val="006064AC"/>
    <w:rsid w:val="0060749B"/>
    <w:rsid w:val="006075A9"/>
    <w:rsid w:val="00610AEC"/>
    <w:rsid w:val="006229F8"/>
    <w:rsid w:val="00624679"/>
    <w:rsid w:val="0062521C"/>
    <w:rsid w:val="0063083E"/>
    <w:rsid w:val="00634688"/>
    <w:rsid w:val="00634EF3"/>
    <w:rsid w:val="00642AF6"/>
    <w:rsid w:val="00642C8C"/>
    <w:rsid w:val="00644B70"/>
    <w:rsid w:val="00646137"/>
    <w:rsid w:val="006475EF"/>
    <w:rsid w:val="00654994"/>
    <w:rsid w:val="00654BC4"/>
    <w:rsid w:val="00654D6A"/>
    <w:rsid w:val="00656354"/>
    <w:rsid w:val="00660915"/>
    <w:rsid w:val="00662A4F"/>
    <w:rsid w:val="00662CA5"/>
    <w:rsid w:val="00663FD8"/>
    <w:rsid w:val="00664711"/>
    <w:rsid w:val="006668E7"/>
    <w:rsid w:val="006701D6"/>
    <w:rsid w:val="0067130A"/>
    <w:rsid w:val="00674AA5"/>
    <w:rsid w:val="00674FDB"/>
    <w:rsid w:val="00677133"/>
    <w:rsid w:val="00685375"/>
    <w:rsid w:val="00690D28"/>
    <w:rsid w:val="00692A30"/>
    <w:rsid w:val="00694FA8"/>
    <w:rsid w:val="00695A81"/>
    <w:rsid w:val="00695FA9"/>
    <w:rsid w:val="006A3642"/>
    <w:rsid w:val="006A3EF3"/>
    <w:rsid w:val="006A71C5"/>
    <w:rsid w:val="006B3537"/>
    <w:rsid w:val="006B48E2"/>
    <w:rsid w:val="006B523A"/>
    <w:rsid w:val="006B609F"/>
    <w:rsid w:val="006B69CA"/>
    <w:rsid w:val="006C00A2"/>
    <w:rsid w:val="006C278B"/>
    <w:rsid w:val="006C316B"/>
    <w:rsid w:val="006C4DD7"/>
    <w:rsid w:val="006C546E"/>
    <w:rsid w:val="006C56FC"/>
    <w:rsid w:val="006C5AA2"/>
    <w:rsid w:val="006C6FF6"/>
    <w:rsid w:val="006D2DBA"/>
    <w:rsid w:val="006D3CE0"/>
    <w:rsid w:val="006D4A3A"/>
    <w:rsid w:val="006D71E6"/>
    <w:rsid w:val="006E2B9D"/>
    <w:rsid w:val="006E3040"/>
    <w:rsid w:val="006E3510"/>
    <w:rsid w:val="006F0C1C"/>
    <w:rsid w:val="006F26E3"/>
    <w:rsid w:val="006F2D8B"/>
    <w:rsid w:val="006F65A2"/>
    <w:rsid w:val="006F68FC"/>
    <w:rsid w:val="006F6A1D"/>
    <w:rsid w:val="006F6AF9"/>
    <w:rsid w:val="006F7030"/>
    <w:rsid w:val="00712582"/>
    <w:rsid w:val="00714D77"/>
    <w:rsid w:val="00716F83"/>
    <w:rsid w:val="00723390"/>
    <w:rsid w:val="00723D18"/>
    <w:rsid w:val="00723F9E"/>
    <w:rsid w:val="00724563"/>
    <w:rsid w:val="00727E02"/>
    <w:rsid w:val="00733145"/>
    <w:rsid w:val="00733889"/>
    <w:rsid w:val="007351A0"/>
    <w:rsid w:val="00742D50"/>
    <w:rsid w:val="00744EF3"/>
    <w:rsid w:val="00746857"/>
    <w:rsid w:val="00751435"/>
    <w:rsid w:val="0075373F"/>
    <w:rsid w:val="007562ED"/>
    <w:rsid w:val="00757751"/>
    <w:rsid w:val="007579D3"/>
    <w:rsid w:val="00761B27"/>
    <w:rsid w:val="007631B8"/>
    <w:rsid w:val="00764F9D"/>
    <w:rsid w:val="007709B9"/>
    <w:rsid w:val="00773051"/>
    <w:rsid w:val="00774025"/>
    <w:rsid w:val="00774E37"/>
    <w:rsid w:val="007750CD"/>
    <w:rsid w:val="00775A02"/>
    <w:rsid w:val="00776F63"/>
    <w:rsid w:val="00780B60"/>
    <w:rsid w:val="00781A66"/>
    <w:rsid w:val="00781C6D"/>
    <w:rsid w:val="007838E8"/>
    <w:rsid w:val="007864B4"/>
    <w:rsid w:val="007913A5"/>
    <w:rsid w:val="007925D2"/>
    <w:rsid w:val="00797816"/>
    <w:rsid w:val="00797BDB"/>
    <w:rsid w:val="00797F75"/>
    <w:rsid w:val="007A00C1"/>
    <w:rsid w:val="007A086B"/>
    <w:rsid w:val="007A26BC"/>
    <w:rsid w:val="007A32B1"/>
    <w:rsid w:val="007A3D8B"/>
    <w:rsid w:val="007A4B51"/>
    <w:rsid w:val="007A7790"/>
    <w:rsid w:val="007A7C6F"/>
    <w:rsid w:val="007B17CC"/>
    <w:rsid w:val="007B189D"/>
    <w:rsid w:val="007B1FB3"/>
    <w:rsid w:val="007B46B6"/>
    <w:rsid w:val="007B4BE8"/>
    <w:rsid w:val="007B78D6"/>
    <w:rsid w:val="007C0021"/>
    <w:rsid w:val="007C1A69"/>
    <w:rsid w:val="007C5DA4"/>
    <w:rsid w:val="007C60B7"/>
    <w:rsid w:val="007D21BE"/>
    <w:rsid w:val="007D5CF2"/>
    <w:rsid w:val="007D717E"/>
    <w:rsid w:val="007E0421"/>
    <w:rsid w:val="007E7594"/>
    <w:rsid w:val="007F4F84"/>
    <w:rsid w:val="007F5738"/>
    <w:rsid w:val="007F6458"/>
    <w:rsid w:val="007F7142"/>
    <w:rsid w:val="008027FA"/>
    <w:rsid w:val="008028A0"/>
    <w:rsid w:val="00802932"/>
    <w:rsid w:val="00812519"/>
    <w:rsid w:val="00813293"/>
    <w:rsid w:val="00822734"/>
    <w:rsid w:val="00823CDD"/>
    <w:rsid w:val="0082592D"/>
    <w:rsid w:val="008301CD"/>
    <w:rsid w:val="008328DB"/>
    <w:rsid w:val="00835755"/>
    <w:rsid w:val="00843A02"/>
    <w:rsid w:val="008443B3"/>
    <w:rsid w:val="00844832"/>
    <w:rsid w:val="00845446"/>
    <w:rsid w:val="00850D9C"/>
    <w:rsid w:val="008517BD"/>
    <w:rsid w:val="0085187B"/>
    <w:rsid w:val="00851BCE"/>
    <w:rsid w:val="0085342D"/>
    <w:rsid w:val="008542FA"/>
    <w:rsid w:val="00854B25"/>
    <w:rsid w:val="008575CD"/>
    <w:rsid w:val="00861CCD"/>
    <w:rsid w:val="008632F7"/>
    <w:rsid w:val="00865A29"/>
    <w:rsid w:val="0086624A"/>
    <w:rsid w:val="00866312"/>
    <w:rsid w:val="00870AC3"/>
    <w:rsid w:val="008754F3"/>
    <w:rsid w:val="00875C0F"/>
    <w:rsid w:val="008766F1"/>
    <w:rsid w:val="008812D6"/>
    <w:rsid w:val="00881D8D"/>
    <w:rsid w:val="00881ECE"/>
    <w:rsid w:val="008851BE"/>
    <w:rsid w:val="00885254"/>
    <w:rsid w:val="00885C0C"/>
    <w:rsid w:val="00885D79"/>
    <w:rsid w:val="008900C8"/>
    <w:rsid w:val="008919D8"/>
    <w:rsid w:val="00891AE9"/>
    <w:rsid w:val="008926B2"/>
    <w:rsid w:val="0089283F"/>
    <w:rsid w:val="00892D78"/>
    <w:rsid w:val="00892E94"/>
    <w:rsid w:val="00894249"/>
    <w:rsid w:val="00894D26"/>
    <w:rsid w:val="008A1550"/>
    <w:rsid w:val="008A48B5"/>
    <w:rsid w:val="008A5814"/>
    <w:rsid w:val="008C0975"/>
    <w:rsid w:val="008C1057"/>
    <w:rsid w:val="008C2200"/>
    <w:rsid w:val="008C4A5E"/>
    <w:rsid w:val="008C53DE"/>
    <w:rsid w:val="008C5990"/>
    <w:rsid w:val="008C6BAC"/>
    <w:rsid w:val="008C71EC"/>
    <w:rsid w:val="008D40AB"/>
    <w:rsid w:val="008E345B"/>
    <w:rsid w:val="008E66C6"/>
    <w:rsid w:val="008E6AD6"/>
    <w:rsid w:val="008F0032"/>
    <w:rsid w:val="008F1E69"/>
    <w:rsid w:val="008F25E8"/>
    <w:rsid w:val="008F4398"/>
    <w:rsid w:val="008F562B"/>
    <w:rsid w:val="008F69E9"/>
    <w:rsid w:val="00902F2F"/>
    <w:rsid w:val="00904E22"/>
    <w:rsid w:val="00905E5D"/>
    <w:rsid w:val="00912FF1"/>
    <w:rsid w:val="009140B4"/>
    <w:rsid w:val="00914EE9"/>
    <w:rsid w:val="0091740C"/>
    <w:rsid w:val="009204A2"/>
    <w:rsid w:val="0092193F"/>
    <w:rsid w:val="009232B2"/>
    <w:rsid w:val="00924F4E"/>
    <w:rsid w:val="00927CB1"/>
    <w:rsid w:val="00935422"/>
    <w:rsid w:val="00936281"/>
    <w:rsid w:val="009406D3"/>
    <w:rsid w:val="00941FB3"/>
    <w:rsid w:val="00946375"/>
    <w:rsid w:val="009463FE"/>
    <w:rsid w:val="00950EBB"/>
    <w:rsid w:val="009510FE"/>
    <w:rsid w:val="00953C0B"/>
    <w:rsid w:val="00957291"/>
    <w:rsid w:val="00961C51"/>
    <w:rsid w:val="00962077"/>
    <w:rsid w:val="00963597"/>
    <w:rsid w:val="00964B3F"/>
    <w:rsid w:val="00964D85"/>
    <w:rsid w:val="009650F7"/>
    <w:rsid w:val="00970BC8"/>
    <w:rsid w:val="009718A2"/>
    <w:rsid w:val="00972B1E"/>
    <w:rsid w:val="00972D93"/>
    <w:rsid w:val="00977E0C"/>
    <w:rsid w:val="0098277B"/>
    <w:rsid w:val="00984747"/>
    <w:rsid w:val="0098499A"/>
    <w:rsid w:val="00985828"/>
    <w:rsid w:val="00990314"/>
    <w:rsid w:val="00994975"/>
    <w:rsid w:val="00995EC4"/>
    <w:rsid w:val="009A08FA"/>
    <w:rsid w:val="009A1C45"/>
    <w:rsid w:val="009A3993"/>
    <w:rsid w:val="009A66F8"/>
    <w:rsid w:val="009B225A"/>
    <w:rsid w:val="009B3F44"/>
    <w:rsid w:val="009B55E6"/>
    <w:rsid w:val="009B78EC"/>
    <w:rsid w:val="009B7B5E"/>
    <w:rsid w:val="009C0E01"/>
    <w:rsid w:val="009C532B"/>
    <w:rsid w:val="009C5989"/>
    <w:rsid w:val="009C698C"/>
    <w:rsid w:val="009C6E5D"/>
    <w:rsid w:val="009C7B34"/>
    <w:rsid w:val="009D0B14"/>
    <w:rsid w:val="009D1CDE"/>
    <w:rsid w:val="009D1E90"/>
    <w:rsid w:val="009D3037"/>
    <w:rsid w:val="009D5583"/>
    <w:rsid w:val="009D6719"/>
    <w:rsid w:val="009D70E3"/>
    <w:rsid w:val="009E0A55"/>
    <w:rsid w:val="009E7873"/>
    <w:rsid w:val="009F0C18"/>
    <w:rsid w:val="009F4654"/>
    <w:rsid w:val="009F7363"/>
    <w:rsid w:val="00A0022F"/>
    <w:rsid w:val="00A07EAF"/>
    <w:rsid w:val="00A13A5B"/>
    <w:rsid w:val="00A142C6"/>
    <w:rsid w:val="00A175C0"/>
    <w:rsid w:val="00A17EEE"/>
    <w:rsid w:val="00A20A69"/>
    <w:rsid w:val="00A20C96"/>
    <w:rsid w:val="00A219F3"/>
    <w:rsid w:val="00A21C85"/>
    <w:rsid w:val="00A23A5D"/>
    <w:rsid w:val="00A2576F"/>
    <w:rsid w:val="00A32BA1"/>
    <w:rsid w:val="00A354B8"/>
    <w:rsid w:val="00A35536"/>
    <w:rsid w:val="00A43298"/>
    <w:rsid w:val="00A45A7E"/>
    <w:rsid w:val="00A45CB9"/>
    <w:rsid w:val="00A479DB"/>
    <w:rsid w:val="00A51DB5"/>
    <w:rsid w:val="00A54D99"/>
    <w:rsid w:val="00A6539D"/>
    <w:rsid w:val="00A66639"/>
    <w:rsid w:val="00A671AE"/>
    <w:rsid w:val="00A70398"/>
    <w:rsid w:val="00A70777"/>
    <w:rsid w:val="00A8066A"/>
    <w:rsid w:val="00A82A1E"/>
    <w:rsid w:val="00A8481F"/>
    <w:rsid w:val="00A84BAC"/>
    <w:rsid w:val="00A90F1D"/>
    <w:rsid w:val="00A92C18"/>
    <w:rsid w:val="00A94BDF"/>
    <w:rsid w:val="00A97DB4"/>
    <w:rsid w:val="00AA67B8"/>
    <w:rsid w:val="00AB05D5"/>
    <w:rsid w:val="00AB210A"/>
    <w:rsid w:val="00AB3DF8"/>
    <w:rsid w:val="00AB44F9"/>
    <w:rsid w:val="00AB686C"/>
    <w:rsid w:val="00AB77C2"/>
    <w:rsid w:val="00AB7FDD"/>
    <w:rsid w:val="00AC3730"/>
    <w:rsid w:val="00AC3FA2"/>
    <w:rsid w:val="00AC7C7F"/>
    <w:rsid w:val="00AC7D98"/>
    <w:rsid w:val="00AD0D9B"/>
    <w:rsid w:val="00AD1009"/>
    <w:rsid w:val="00AD1495"/>
    <w:rsid w:val="00AD1782"/>
    <w:rsid w:val="00AD2A99"/>
    <w:rsid w:val="00AD2CE0"/>
    <w:rsid w:val="00AD4D61"/>
    <w:rsid w:val="00AD5F7B"/>
    <w:rsid w:val="00AD63FB"/>
    <w:rsid w:val="00AD6413"/>
    <w:rsid w:val="00AD6B6F"/>
    <w:rsid w:val="00AE23E2"/>
    <w:rsid w:val="00AE2736"/>
    <w:rsid w:val="00AE2A51"/>
    <w:rsid w:val="00AE5CEC"/>
    <w:rsid w:val="00AE6C20"/>
    <w:rsid w:val="00AE7A09"/>
    <w:rsid w:val="00AE7B6A"/>
    <w:rsid w:val="00AF0507"/>
    <w:rsid w:val="00AF0FFF"/>
    <w:rsid w:val="00AF2642"/>
    <w:rsid w:val="00AF427A"/>
    <w:rsid w:val="00AF4851"/>
    <w:rsid w:val="00AF629D"/>
    <w:rsid w:val="00AF7AA4"/>
    <w:rsid w:val="00B01A00"/>
    <w:rsid w:val="00B027D7"/>
    <w:rsid w:val="00B05F5E"/>
    <w:rsid w:val="00B0743C"/>
    <w:rsid w:val="00B10764"/>
    <w:rsid w:val="00B10C60"/>
    <w:rsid w:val="00B167B8"/>
    <w:rsid w:val="00B22814"/>
    <w:rsid w:val="00B22EC5"/>
    <w:rsid w:val="00B2379F"/>
    <w:rsid w:val="00B2430F"/>
    <w:rsid w:val="00B26B2E"/>
    <w:rsid w:val="00B326A8"/>
    <w:rsid w:val="00B32D04"/>
    <w:rsid w:val="00B3446B"/>
    <w:rsid w:val="00B34494"/>
    <w:rsid w:val="00B35A1D"/>
    <w:rsid w:val="00B363D7"/>
    <w:rsid w:val="00B44300"/>
    <w:rsid w:val="00B44A4A"/>
    <w:rsid w:val="00B458DB"/>
    <w:rsid w:val="00B50377"/>
    <w:rsid w:val="00B51B6D"/>
    <w:rsid w:val="00B5370D"/>
    <w:rsid w:val="00B57C98"/>
    <w:rsid w:val="00B612C2"/>
    <w:rsid w:val="00B61690"/>
    <w:rsid w:val="00B64203"/>
    <w:rsid w:val="00B663CC"/>
    <w:rsid w:val="00B66868"/>
    <w:rsid w:val="00B66B1D"/>
    <w:rsid w:val="00B715A1"/>
    <w:rsid w:val="00B7227B"/>
    <w:rsid w:val="00B756B8"/>
    <w:rsid w:val="00B75C7F"/>
    <w:rsid w:val="00B777CC"/>
    <w:rsid w:val="00B80517"/>
    <w:rsid w:val="00B86029"/>
    <w:rsid w:val="00B87DD5"/>
    <w:rsid w:val="00B9476D"/>
    <w:rsid w:val="00B97880"/>
    <w:rsid w:val="00BA012C"/>
    <w:rsid w:val="00BA0C0B"/>
    <w:rsid w:val="00BA3FAB"/>
    <w:rsid w:val="00BA4625"/>
    <w:rsid w:val="00BB1106"/>
    <w:rsid w:val="00BB3696"/>
    <w:rsid w:val="00BB3EE4"/>
    <w:rsid w:val="00BB62F0"/>
    <w:rsid w:val="00BC1A98"/>
    <w:rsid w:val="00BD1276"/>
    <w:rsid w:val="00BD508C"/>
    <w:rsid w:val="00BE34AA"/>
    <w:rsid w:val="00BE3683"/>
    <w:rsid w:val="00BE3F8D"/>
    <w:rsid w:val="00BE4D2D"/>
    <w:rsid w:val="00BE597B"/>
    <w:rsid w:val="00BE684D"/>
    <w:rsid w:val="00BF0A83"/>
    <w:rsid w:val="00BF3020"/>
    <w:rsid w:val="00BF34DD"/>
    <w:rsid w:val="00BF448A"/>
    <w:rsid w:val="00BF52AF"/>
    <w:rsid w:val="00BF6970"/>
    <w:rsid w:val="00BF74D3"/>
    <w:rsid w:val="00BF7E1E"/>
    <w:rsid w:val="00BF7E60"/>
    <w:rsid w:val="00C0073A"/>
    <w:rsid w:val="00C022F2"/>
    <w:rsid w:val="00C10599"/>
    <w:rsid w:val="00C10CCD"/>
    <w:rsid w:val="00C10F9C"/>
    <w:rsid w:val="00C112FE"/>
    <w:rsid w:val="00C15FAC"/>
    <w:rsid w:val="00C16BFA"/>
    <w:rsid w:val="00C23F29"/>
    <w:rsid w:val="00C327BA"/>
    <w:rsid w:val="00C34746"/>
    <w:rsid w:val="00C375FA"/>
    <w:rsid w:val="00C40CF2"/>
    <w:rsid w:val="00C44D08"/>
    <w:rsid w:val="00C506EA"/>
    <w:rsid w:val="00C542C6"/>
    <w:rsid w:val="00C60D7D"/>
    <w:rsid w:val="00C627B1"/>
    <w:rsid w:val="00C63CD5"/>
    <w:rsid w:val="00C6464E"/>
    <w:rsid w:val="00C64BE9"/>
    <w:rsid w:val="00C6618C"/>
    <w:rsid w:val="00C7031F"/>
    <w:rsid w:val="00C707D5"/>
    <w:rsid w:val="00C71E10"/>
    <w:rsid w:val="00C7481A"/>
    <w:rsid w:val="00C75F82"/>
    <w:rsid w:val="00C81C3E"/>
    <w:rsid w:val="00C8596A"/>
    <w:rsid w:val="00C87DF0"/>
    <w:rsid w:val="00C90475"/>
    <w:rsid w:val="00C90A0A"/>
    <w:rsid w:val="00C90D17"/>
    <w:rsid w:val="00C91FE3"/>
    <w:rsid w:val="00C94DBE"/>
    <w:rsid w:val="00C9558B"/>
    <w:rsid w:val="00C971E7"/>
    <w:rsid w:val="00C979A2"/>
    <w:rsid w:val="00CA726B"/>
    <w:rsid w:val="00CB0828"/>
    <w:rsid w:val="00CB2DA6"/>
    <w:rsid w:val="00CC0832"/>
    <w:rsid w:val="00CC3D3A"/>
    <w:rsid w:val="00CC5912"/>
    <w:rsid w:val="00CC5C90"/>
    <w:rsid w:val="00CC69F6"/>
    <w:rsid w:val="00CD0609"/>
    <w:rsid w:val="00CD24F6"/>
    <w:rsid w:val="00CD38CD"/>
    <w:rsid w:val="00CD5E15"/>
    <w:rsid w:val="00CD6DCF"/>
    <w:rsid w:val="00CE0922"/>
    <w:rsid w:val="00CE57A9"/>
    <w:rsid w:val="00CE7500"/>
    <w:rsid w:val="00CF0505"/>
    <w:rsid w:val="00CF361B"/>
    <w:rsid w:val="00CF3C2A"/>
    <w:rsid w:val="00CF3CAF"/>
    <w:rsid w:val="00CF4333"/>
    <w:rsid w:val="00CF4914"/>
    <w:rsid w:val="00D00965"/>
    <w:rsid w:val="00D019E0"/>
    <w:rsid w:val="00D0621A"/>
    <w:rsid w:val="00D064EF"/>
    <w:rsid w:val="00D0705F"/>
    <w:rsid w:val="00D1056B"/>
    <w:rsid w:val="00D11E68"/>
    <w:rsid w:val="00D12F7E"/>
    <w:rsid w:val="00D1360C"/>
    <w:rsid w:val="00D20504"/>
    <w:rsid w:val="00D23D9C"/>
    <w:rsid w:val="00D2415C"/>
    <w:rsid w:val="00D32C97"/>
    <w:rsid w:val="00D37AD4"/>
    <w:rsid w:val="00D37B0F"/>
    <w:rsid w:val="00D42082"/>
    <w:rsid w:val="00D42A9B"/>
    <w:rsid w:val="00D436EA"/>
    <w:rsid w:val="00D47108"/>
    <w:rsid w:val="00D471D6"/>
    <w:rsid w:val="00D576E3"/>
    <w:rsid w:val="00D614D0"/>
    <w:rsid w:val="00D61523"/>
    <w:rsid w:val="00D61894"/>
    <w:rsid w:val="00D619FD"/>
    <w:rsid w:val="00D628CE"/>
    <w:rsid w:val="00D765DE"/>
    <w:rsid w:val="00D805A6"/>
    <w:rsid w:val="00D81395"/>
    <w:rsid w:val="00D84AAC"/>
    <w:rsid w:val="00D867FE"/>
    <w:rsid w:val="00D86F93"/>
    <w:rsid w:val="00D86FB7"/>
    <w:rsid w:val="00D916B0"/>
    <w:rsid w:val="00D9221A"/>
    <w:rsid w:val="00D95127"/>
    <w:rsid w:val="00D95146"/>
    <w:rsid w:val="00D95199"/>
    <w:rsid w:val="00D96090"/>
    <w:rsid w:val="00DA0DB3"/>
    <w:rsid w:val="00DA17FC"/>
    <w:rsid w:val="00DA1F27"/>
    <w:rsid w:val="00DA511A"/>
    <w:rsid w:val="00DA658F"/>
    <w:rsid w:val="00DB1891"/>
    <w:rsid w:val="00DB4006"/>
    <w:rsid w:val="00DB4A4E"/>
    <w:rsid w:val="00DB5728"/>
    <w:rsid w:val="00DB62CB"/>
    <w:rsid w:val="00DC00F7"/>
    <w:rsid w:val="00DC4A34"/>
    <w:rsid w:val="00DC5BB7"/>
    <w:rsid w:val="00DC5BBF"/>
    <w:rsid w:val="00DD053B"/>
    <w:rsid w:val="00DD3EDC"/>
    <w:rsid w:val="00DD4378"/>
    <w:rsid w:val="00DD49E4"/>
    <w:rsid w:val="00DD609F"/>
    <w:rsid w:val="00DE6AE3"/>
    <w:rsid w:val="00DF03C0"/>
    <w:rsid w:val="00DF4361"/>
    <w:rsid w:val="00DF4694"/>
    <w:rsid w:val="00DF4E00"/>
    <w:rsid w:val="00E01C93"/>
    <w:rsid w:val="00E0331E"/>
    <w:rsid w:val="00E039BD"/>
    <w:rsid w:val="00E047A1"/>
    <w:rsid w:val="00E06E2F"/>
    <w:rsid w:val="00E06E3E"/>
    <w:rsid w:val="00E1107B"/>
    <w:rsid w:val="00E1372D"/>
    <w:rsid w:val="00E15DE5"/>
    <w:rsid w:val="00E16CF1"/>
    <w:rsid w:val="00E2139B"/>
    <w:rsid w:val="00E21D85"/>
    <w:rsid w:val="00E23D30"/>
    <w:rsid w:val="00E2632A"/>
    <w:rsid w:val="00E272F4"/>
    <w:rsid w:val="00E27A57"/>
    <w:rsid w:val="00E30579"/>
    <w:rsid w:val="00E32106"/>
    <w:rsid w:val="00E32322"/>
    <w:rsid w:val="00E32A8D"/>
    <w:rsid w:val="00E35958"/>
    <w:rsid w:val="00E365F0"/>
    <w:rsid w:val="00E42887"/>
    <w:rsid w:val="00E52709"/>
    <w:rsid w:val="00E52A67"/>
    <w:rsid w:val="00E54D87"/>
    <w:rsid w:val="00E54F23"/>
    <w:rsid w:val="00E5674E"/>
    <w:rsid w:val="00E56D23"/>
    <w:rsid w:val="00E56EAB"/>
    <w:rsid w:val="00E612AE"/>
    <w:rsid w:val="00E664A3"/>
    <w:rsid w:val="00E70E62"/>
    <w:rsid w:val="00E72BC5"/>
    <w:rsid w:val="00E7366B"/>
    <w:rsid w:val="00E74365"/>
    <w:rsid w:val="00E754A3"/>
    <w:rsid w:val="00E775BD"/>
    <w:rsid w:val="00E80A36"/>
    <w:rsid w:val="00E84938"/>
    <w:rsid w:val="00E84C8B"/>
    <w:rsid w:val="00E85525"/>
    <w:rsid w:val="00E86220"/>
    <w:rsid w:val="00E87BC1"/>
    <w:rsid w:val="00E90507"/>
    <w:rsid w:val="00E9105F"/>
    <w:rsid w:val="00E944E6"/>
    <w:rsid w:val="00E948BD"/>
    <w:rsid w:val="00E94C1A"/>
    <w:rsid w:val="00E9628B"/>
    <w:rsid w:val="00EA10A7"/>
    <w:rsid w:val="00EA181D"/>
    <w:rsid w:val="00EA4720"/>
    <w:rsid w:val="00EA4A01"/>
    <w:rsid w:val="00EA61BE"/>
    <w:rsid w:val="00EB59CA"/>
    <w:rsid w:val="00EB710A"/>
    <w:rsid w:val="00EB7C1F"/>
    <w:rsid w:val="00EC099C"/>
    <w:rsid w:val="00EC0FB3"/>
    <w:rsid w:val="00EC28A9"/>
    <w:rsid w:val="00EC31F0"/>
    <w:rsid w:val="00EC3245"/>
    <w:rsid w:val="00EC397E"/>
    <w:rsid w:val="00EC754A"/>
    <w:rsid w:val="00ED00FD"/>
    <w:rsid w:val="00ED2B46"/>
    <w:rsid w:val="00EE0D0F"/>
    <w:rsid w:val="00EE199E"/>
    <w:rsid w:val="00EE2591"/>
    <w:rsid w:val="00EE5FBC"/>
    <w:rsid w:val="00EE659D"/>
    <w:rsid w:val="00EE70AE"/>
    <w:rsid w:val="00EE7AA9"/>
    <w:rsid w:val="00EF0FA2"/>
    <w:rsid w:val="00EF71C8"/>
    <w:rsid w:val="00F0090B"/>
    <w:rsid w:val="00F011D8"/>
    <w:rsid w:val="00F01EC4"/>
    <w:rsid w:val="00F02B71"/>
    <w:rsid w:val="00F02C55"/>
    <w:rsid w:val="00F0320E"/>
    <w:rsid w:val="00F053DA"/>
    <w:rsid w:val="00F070C0"/>
    <w:rsid w:val="00F10611"/>
    <w:rsid w:val="00F12F9E"/>
    <w:rsid w:val="00F14007"/>
    <w:rsid w:val="00F14CDF"/>
    <w:rsid w:val="00F15F28"/>
    <w:rsid w:val="00F1612E"/>
    <w:rsid w:val="00F17881"/>
    <w:rsid w:val="00F1797E"/>
    <w:rsid w:val="00F22CE3"/>
    <w:rsid w:val="00F23AAB"/>
    <w:rsid w:val="00F3050F"/>
    <w:rsid w:val="00F33D89"/>
    <w:rsid w:val="00F3507D"/>
    <w:rsid w:val="00F351EB"/>
    <w:rsid w:val="00F4372B"/>
    <w:rsid w:val="00F45301"/>
    <w:rsid w:val="00F46218"/>
    <w:rsid w:val="00F52935"/>
    <w:rsid w:val="00F53EE4"/>
    <w:rsid w:val="00F616AE"/>
    <w:rsid w:val="00F61873"/>
    <w:rsid w:val="00F647F2"/>
    <w:rsid w:val="00F648C2"/>
    <w:rsid w:val="00F64F28"/>
    <w:rsid w:val="00F65CF2"/>
    <w:rsid w:val="00F67EAC"/>
    <w:rsid w:val="00F72B04"/>
    <w:rsid w:val="00F76FE8"/>
    <w:rsid w:val="00F80657"/>
    <w:rsid w:val="00F80902"/>
    <w:rsid w:val="00F8568A"/>
    <w:rsid w:val="00F860CB"/>
    <w:rsid w:val="00F9000F"/>
    <w:rsid w:val="00F90B78"/>
    <w:rsid w:val="00F92E81"/>
    <w:rsid w:val="00F9513F"/>
    <w:rsid w:val="00FA1A51"/>
    <w:rsid w:val="00FA40BF"/>
    <w:rsid w:val="00FA4C07"/>
    <w:rsid w:val="00FA571C"/>
    <w:rsid w:val="00FA72E7"/>
    <w:rsid w:val="00FB0A55"/>
    <w:rsid w:val="00FB308E"/>
    <w:rsid w:val="00FB6668"/>
    <w:rsid w:val="00FB6E1F"/>
    <w:rsid w:val="00FC13E9"/>
    <w:rsid w:val="00FC6FFE"/>
    <w:rsid w:val="00FD0FDC"/>
    <w:rsid w:val="00FD168D"/>
    <w:rsid w:val="00FD5E24"/>
    <w:rsid w:val="00FD61F6"/>
    <w:rsid w:val="00FE124E"/>
    <w:rsid w:val="00FE4FE9"/>
    <w:rsid w:val="00FE7A56"/>
    <w:rsid w:val="00FF0C9D"/>
    <w:rsid w:val="00FF0FFE"/>
    <w:rsid w:val="00FF3FF3"/>
    <w:rsid w:val="00FF5A66"/>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E1BF"/>
  <w15:docId w15:val="{CA85A70F-93D1-43CA-9ECF-3C831B5B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C5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6781C"/>
    <w:pPr>
      <w:ind w:left="720"/>
      <w:contextualSpacing/>
    </w:pPr>
  </w:style>
  <w:style w:type="paragraph" w:styleId="Header">
    <w:name w:val="header"/>
    <w:basedOn w:val="Normal"/>
    <w:link w:val="HeaderChar"/>
    <w:uiPriority w:val="99"/>
    <w:unhideWhenUsed/>
    <w:rsid w:val="00367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1C"/>
  </w:style>
  <w:style w:type="paragraph" w:styleId="Footer">
    <w:name w:val="footer"/>
    <w:basedOn w:val="Normal"/>
    <w:link w:val="FooterChar"/>
    <w:uiPriority w:val="99"/>
    <w:unhideWhenUsed/>
    <w:rsid w:val="00367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1C"/>
  </w:style>
  <w:style w:type="character" w:styleId="CommentReference">
    <w:name w:val="annotation reference"/>
    <w:basedOn w:val="DefaultParagraphFont"/>
    <w:uiPriority w:val="99"/>
    <w:semiHidden/>
    <w:unhideWhenUsed/>
    <w:rsid w:val="00DF4694"/>
    <w:rPr>
      <w:sz w:val="16"/>
      <w:szCs w:val="16"/>
    </w:rPr>
  </w:style>
  <w:style w:type="paragraph" w:styleId="CommentText">
    <w:name w:val="annotation text"/>
    <w:basedOn w:val="Normal"/>
    <w:link w:val="CommentTextChar"/>
    <w:uiPriority w:val="99"/>
    <w:semiHidden/>
    <w:unhideWhenUsed/>
    <w:rsid w:val="00DF4694"/>
    <w:pPr>
      <w:spacing w:line="240" w:lineRule="auto"/>
    </w:pPr>
    <w:rPr>
      <w:sz w:val="20"/>
      <w:szCs w:val="20"/>
    </w:rPr>
  </w:style>
  <w:style w:type="character" w:customStyle="1" w:styleId="CommentTextChar">
    <w:name w:val="Comment Text Char"/>
    <w:basedOn w:val="DefaultParagraphFont"/>
    <w:link w:val="CommentText"/>
    <w:uiPriority w:val="99"/>
    <w:semiHidden/>
    <w:rsid w:val="00DF4694"/>
    <w:rPr>
      <w:sz w:val="20"/>
      <w:szCs w:val="20"/>
    </w:rPr>
  </w:style>
  <w:style w:type="paragraph" w:styleId="CommentSubject">
    <w:name w:val="annotation subject"/>
    <w:basedOn w:val="CommentText"/>
    <w:next w:val="CommentText"/>
    <w:link w:val="CommentSubjectChar"/>
    <w:uiPriority w:val="99"/>
    <w:semiHidden/>
    <w:unhideWhenUsed/>
    <w:rsid w:val="00DF4694"/>
    <w:rPr>
      <w:b/>
      <w:bCs/>
    </w:rPr>
  </w:style>
  <w:style w:type="character" w:customStyle="1" w:styleId="CommentSubjectChar">
    <w:name w:val="Comment Subject Char"/>
    <w:basedOn w:val="CommentTextChar"/>
    <w:link w:val="CommentSubject"/>
    <w:uiPriority w:val="99"/>
    <w:semiHidden/>
    <w:rsid w:val="00DF4694"/>
    <w:rPr>
      <w:b/>
      <w:bCs/>
      <w:sz w:val="20"/>
      <w:szCs w:val="20"/>
    </w:rPr>
  </w:style>
  <w:style w:type="paragraph" w:styleId="BalloonText">
    <w:name w:val="Balloon Text"/>
    <w:basedOn w:val="Normal"/>
    <w:link w:val="BalloonTextChar"/>
    <w:uiPriority w:val="99"/>
    <w:semiHidden/>
    <w:unhideWhenUsed/>
    <w:rsid w:val="00DF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94"/>
    <w:rPr>
      <w:rFonts w:ascii="Segoe UI" w:hAnsi="Segoe UI" w:cs="Segoe UI"/>
      <w:sz w:val="18"/>
      <w:szCs w:val="18"/>
    </w:rPr>
  </w:style>
  <w:style w:type="paragraph" w:styleId="Revision">
    <w:name w:val="Revision"/>
    <w:hidden/>
    <w:uiPriority w:val="99"/>
    <w:semiHidden/>
    <w:rsid w:val="007F7142"/>
    <w:pPr>
      <w:spacing w:after="0" w:line="240" w:lineRule="auto"/>
    </w:pPr>
  </w:style>
  <w:style w:type="paragraph" w:customStyle="1" w:styleId="Default">
    <w:name w:val="Default"/>
    <w:rsid w:val="005B5E8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semiHidden/>
    <w:unhideWhenUsed/>
    <w:rsid w:val="00BF52AF"/>
    <w:rPr>
      <w:color w:val="0000FF"/>
      <w:u w:val="single"/>
    </w:rPr>
  </w:style>
  <w:style w:type="character" w:styleId="Emphasis">
    <w:name w:val="Emphasis"/>
    <w:basedOn w:val="DefaultParagraphFont"/>
    <w:uiPriority w:val="20"/>
    <w:qFormat/>
    <w:rsid w:val="00BF52AF"/>
    <w:rPr>
      <w:i/>
      <w:iCs/>
    </w:rPr>
  </w:style>
  <w:style w:type="table" w:styleId="MediumList1">
    <w:name w:val="Medium List 1"/>
    <w:basedOn w:val="TableNormal"/>
    <w:uiPriority w:val="65"/>
    <w:rsid w:val="006701D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next w:val="LightShading"/>
    <w:uiPriority w:val="60"/>
    <w:rsid w:val="003F17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7C6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7C6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851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87B"/>
    <w:rPr>
      <w:sz w:val="20"/>
      <w:szCs w:val="20"/>
    </w:rPr>
  </w:style>
  <w:style w:type="character" w:styleId="FootnoteReference">
    <w:name w:val="footnote reference"/>
    <w:basedOn w:val="DefaultParagraphFont"/>
    <w:uiPriority w:val="99"/>
    <w:semiHidden/>
    <w:unhideWhenUsed/>
    <w:rsid w:val="0085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53441">
      <w:bodyDiv w:val="1"/>
      <w:marLeft w:val="0"/>
      <w:marRight w:val="0"/>
      <w:marTop w:val="0"/>
      <w:marBottom w:val="0"/>
      <w:divBdr>
        <w:top w:val="none" w:sz="0" w:space="0" w:color="auto"/>
        <w:left w:val="none" w:sz="0" w:space="0" w:color="auto"/>
        <w:bottom w:val="none" w:sz="0" w:space="0" w:color="auto"/>
        <w:right w:val="none" w:sz="0" w:space="0" w:color="auto"/>
      </w:divBdr>
    </w:div>
    <w:div w:id="14531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78BBCA-AE21-4903-A162-301E3E89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Ellett, Lyn</cp:lastModifiedBy>
  <cp:revision>18</cp:revision>
  <cp:lastPrinted>2017-03-08T11:55:00Z</cp:lastPrinted>
  <dcterms:created xsi:type="dcterms:W3CDTF">2017-06-20T12:49:00Z</dcterms:created>
  <dcterms:modified xsi:type="dcterms:W3CDTF">2017-06-26T14:04:00Z</dcterms:modified>
</cp:coreProperties>
</file>