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EB94A" w14:textId="77777777" w:rsidR="00EF7C5A" w:rsidRPr="0041352E" w:rsidRDefault="00EF7C5A" w:rsidP="00EF7C5A">
      <w:pPr>
        <w:ind w:left="770"/>
        <w:jc w:val="center"/>
        <w:rPr>
          <w:rFonts w:ascii="Times New Roman" w:hAnsi="Times New Roman"/>
          <w:b/>
          <w:color w:val="000000"/>
          <w:sz w:val="48"/>
          <w:szCs w:val="48"/>
        </w:rPr>
      </w:pPr>
      <w:r w:rsidRPr="0041352E">
        <w:rPr>
          <w:rFonts w:ascii="Times New Roman" w:hAnsi="Times New Roman"/>
          <w:b/>
          <w:color w:val="000000"/>
          <w:sz w:val="48"/>
          <w:szCs w:val="48"/>
        </w:rPr>
        <w:t>Women in Korean Musical Theatre</w:t>
      </w:r>
    </w:p>
    <w:p w14:paraId="34B6F65E" w14:textId="77777777" w:rsidR="00EF7C5A" w:rsidRPr="0041352E" w:rsidRDefault="00EF7C5A" w:rsidP="00EF7C5A">
      <w:pPr>
        <w:ind w:left="770"/>
        <w:jc w:val="center"/>
        <w:rPr>
          <w:rFonts w:ascii="Times New Roman" w:hAnsi="Times New Roman"/>
          <w:color w:val="000000"/>
          <w:sz w:val="24"/>
          <w:szCs w:val="24"/>
        </w:rPr>
      </w:pPr>
    </w:p>
    <w:p w14:paraId="6A164D9C" w14:textId="77777777" w:rsidR="00EF7C5A" w:rsidRPr="0041352E" w:rsidRDefault="00EF7C5A" w:rsidP="00EF7C5A">
      <w:pPr>
        <w:ind w:left="770"/>
        <w:jc w:val="center"/>
        <w:rPr>
          <w:rFonts w:ascii="Times New Roman" w:hAnsi="Times New Roman"/>
          <w:color w:val="000000"/>
          <w:sz w:val="24"/>
          <w:szCs w:val="24"/>
        </w:rPr>
      </w:pPr>
    </w:p>
    <w:p w14:paraId="74AC553A" w14:textId="77777777" w:rsidR="00EF7C5A" w:rsidRPr="0041352E" w:rsidRDefault="00EF7C5A" w:rsidP="00EF7C5A">
      <w:pPr>
        <w:ind w:left="770"/>
        <w:jc w:val="center"/>
        <w:rPr>
          <w:rFonts w:ascii="Times New Roman" w:hAnsi="Times New Roman"/>
          <w:color w:val="000000"/>
          <w:sz w:val="24"/>
          <w:szCs w:val="24"/>
        </w:rPr>
      </w:pPr>
    </w:p>
    <w:p w14:paraId="124E8011" w14:textId="77777777" w:rsidR="00EF7C5A" w:rsidRPr="0041352E" w:rsidRDefault="00EF7C5A" w:rsidP="00EF7C5A">
      <w:pPr>
        <w:ind w:left="770"/>
        <w:jc w:val="center"/>
        <w:rPr>
          <w:rFonts w:ascii="Times New Roman" w:hAnsi="Times New Roman"/>
          <w:color w:val="000000"/>
          <w:sz w:val="24"/>
          <w:szCs w:val="24"/>
        </w:rPr>
      </w:pPr>
    </w:p>
    <w:p w14:paraId="6893D887" w14:textId="77777777" w:rsidR="00EF7C5A" w:rsidRPr="0041352E" w:rsidRDefault="00EF7C5A" w:rsidP="00EF7C5A">
      <w:pPr>
        <w:ind w:left="770"/>
        <w:jc w:val="center"/>
        <w:rPr>
          <w:rFonts w:ascii="Times New Roman" w:hAnsi="Times New Roman"/>
          <w:color w:val="000000"/>
          <w:sz w:val="24"/>
          <w:szCs w:val="24"/>
        </w:rPr>
      </w:pPr>
    </w:p>
    <w:p w14:paraId="0AE69068" w14:textId="77777777" w:rsidR="00EF7C5A" w:rsidRPr="0041352E" w:rsidRDefault="00EF7C5A" w:rsidP="00EF7C5A">
      <w:pPr>
        <w:ind w:left="770"/>
        <w:jc w:val="center"/>
        <w:rPr>
          <w:rFonts w:ascii="Times New Roman" w:hAnsi="Times New Roman"/>
          <w:color w:val="000000"/>
          <w:sz w:val="24"/>
          <w:szCs w:val="24"/>
        </w:rPr>
      </w:pPr>
    </w:p>
    <w:p w14:paraId="4A3EA5B2" w14:textId="77777777" w:rsidR="00EF7C5A" w:rsidRPr="0041352E" w:rsidRDefault="00EF7C5A" w:rsidP="00EF7C5A">
      <w:pPr>
        <w:ind w:left="770"/>
        <w:jc w:val="center"/>
        <w:rPr>
          <w:rFonts w:ascii="Times New Roman" w:hAnsi="Times New Roman"/>
          <w:color w:val="000000"/>
          <w:sz w:val="24"/>
          <w:szCs w:val="24"/>
        </w:rPr>
      </w:pPr>
      <w:r w:rsidRPr="0041352E">
        <w:rPr>
          <w:rFonts w:ascii="Times New Roman" w:hAnsi="Times New Roman"/>
          <w:color w:val="000000"/>
          <w:sz w:val="24"/>
          <w:szCs w:val="24"/>
        </w:rPr>
        <w:t>by</w:t>
      </w:r>
    </w:p>
    <w:p w14:paraId="6067752E" w14:textId="77777777" w:rsidR="00EF7C5A" w:rsidRPr="0041352E" w:rsidRDefault="00EF7C5A" w:rsidP="00EF7C5A">
      <w:pPr>
        <w:ind w:left="770"/>
        <w:jc w:val="center"/>
        <w:rPr>
          <w:rFonts w:ascii="Times New Roman" w:hAnsi="Times New Roman"/>
          <w:color w:val="000000"/>
          <w:sz w:val="24"/>
          <w:szCs w:val="24"/>
        </w:rPr>
      </w:pPr>
    </w:p>
    <w:p w14:paraId="7C07458A" w14:textId="77777777" w:rsidR="00EF7C5A" w:rsidRPr="0041352E" w:rsidRDefault="00EF7C5A" w:rsidP="00EF7C5A">
      <w:pPr>
        <w:ind w:left="770"/>
        <w:jc w:val="center"/>
        <w:rPr>
          <w:rFonts w:ascii="Times New Roman" w:hAnsi="Times New Roman"/>
          <w:color w:val="000000"/>
          <w:sz w:val="24"/>
          <w:szCs w:val="24"/>
        </w:rPr>
      </w:pPr>
    </w:p>
    <w:p w14:paraId="3E03CB8D" w14:textId="77777777" w:rsidR="00EF7C5A" w:rsidRPr="0041352E" w:rsidRDefault="00EF7C5A" w:rsidP="00EF7C5A">
      <w:pPr>
        <w:ind w:left="770"/>
        <w:jc w:val="center"/>
        <w:rPr>
          <w:rFonts w:ascii="Times New Roman" w:hAnsi="Times New Roman"/>
          <w:color w:val="000000"/>
          <w:sz w:val="24"/>
          <w:szCs w:val="24"/>
        </w:rPr>
      </w:pPr>
    </w:p>
    <w:p w14:paraId="32A4A2FC" w14:textId="77777777" w:rsidR="00EF7C5A" w:rsidRPr="0041352E" w:rsidRDefault="00EF7C5A" w:rsidP="00EF7C5A">
      <w:pPr>
        <w:ind w:left="770"/>
        <w:jc w:val="center"/>
        <w:rPr>
          <w:rFonts w:ascii="Times New Roman" w:hAnsi="Times New Roman"/>
          <w:color w:val="000000"/>
          <w:sz w:val="24"/>
          <w:szCs w:val="24"/>
        </w:rPr>
      </w:pPr>
    </w:p>
    <w:p w14:paraId="710D7150" w14:textId="77777777" w:rsidR="00EF7C5A" w:rsidRPr="0041352E" w:rsidRDefault="00EF7C5A" w:rsidP="00EF7C5A">
      <w:pPr>
        <w:ind w:left="770"/>
        <w:jc w:val="center"/>
        <w:rPr>
          <w:rFonts w:ascii="Times New Roman" w:hAnsi="Times New Roman"/>
          <w:color w:val="000000"/>
          <w:sz w:val="24"/>
          <w:szCs w:val="24"/>
        </w:rPr>
      </w:pPr>
    </w:p>
    <w:p w14:paraId="2BC10D1D" w14:textId="77777777" w:rsidR="00EF7C5A" w:rsidRPr="0041352E" w:rsidRDefault="00EF7C5A" w:rsidP="00EF7C5A">
      <w:pPr>
        <w:ind w:left="770"/>
        <w:jc w:val="center"/>
        <w:rPr>
          <w:rFonts w:ascii="Times New Roman" w:hAnsi="Times New Roman"/>
          <w:color w:val="000000"/>
          <w:sz w:val="24"/>
          <w:szCs w:val="24"/>
        </w:rPr>
      </w:pPr>
    </w:p>
    <w:p w14:paraId="2820DF8A" w14:textId="77777777" w:rsidR="00EF7C5A" w:rsidRPr="0041352E" w:rsidRDefault="00EF7C5A" w:rsidP="00EF7C5A">
      <w:pPr>
        <w:ind w:left="770"/>
        <w:jc w:val="center"/>
        <w:rPr>
          <w:rFonts w:ascii="Times New Roman" w:hAnsi="Times New Roman"/>
          <w:color w:val="000000"/>
          <w:sz w:val="24"/>
          <w:szCs w:val="24"/>
        </w:rPr>
      </w:pPr>
      <w:r w:rsidRPr="0041352E">
        <w:rPr>
          <w:rFonts w:ascii="Times New Roman" w:hAnsi="Times New Roman"/>
          <w:color w:val="000000"/>
          <w:sz w:val="24"/>
          <w:szCs w:val="24"/>
        </w:rPr>
        <w:t>Jihae Gu</w:t>
      </w:r>
    </w:p>
    <w:p w14:paraId="102C67FC" w14:textId="77777777" w:rsidR="00EF7C5A" w:rsidRPr="0041352E" w:rsidRDefault="00EF7C5A" w:rsidP="00EF7C5A">
      <w:pPr>
        <w:ind w:left="770"/>
        <w:jc w:val="center"/>
        <w:rPr>
          <w:rFonts w:ascii="Times New Roman" w:hAnsi="Times New Roman"/>
          <w:color w:val="000000"/>
          <w:sz w:val="24"/>
          <w:szCs w:val="24"/>
        </w:rPr>
      </w:pPr>
    </w:p>
    <w:p w14:paraId="129DE087" w14:textId="77777777" w:rsidR="00EF7C5A" w:rsidRPr="0041352E" w:rsidRDefault="00EF7C5A" w:rsidP="00EF7C5A">
      <w:pPr>
        <w:ind w:left="770"/>
        <w:jc w:val="center"/>
        <w:rPr>
          <w:rFonts w:ascii="Times New Roman" w:hAnsi="Times New Roman"/>
          <w:color w:val="000000"/>
          <w:sz w:val="24"/>
          <w:szCs w:val="24"/>
        </w:rPr>
      </w:pPr>
    </w:p>
    <w:p w14:paraId="28596C38" w14:textId="77777777" w:rsidR="00EF7C5A" w:rsidRPr="0041352E" w:rsidRDefault="00EF7C5A" w:rsidP="00EF7C5A">
      <w:pPr>
        <w:ind w:left="770"/>
        <w:jc w:val="center"/>
        <w:rPr>
          <w:rFonts w:ascii="Times New Roman" w:hAnsi="Times New Roman"/>
          <w:color w:val="000000"/>
          <w:sz w:val="24"/>
          <w:szCs w:val="24"/>
        </w:rPr>
      </w:pPr>
    </w:p>
    <w:p w14:paraId="0999626F" w14:textId="77777777" w:rsidR="00EF7C5A" w:rsidRPr="0041352E" w:rsidRDefault="00EF7C5A" w:rsidP="00EF7C5A">
      <w:pPr>
        <w:ind w:left="770"/>
        <w:jc w:val="center"/>
        <w:rPr>
          <w:rFonts w:ascii="Times New Roman" w:hAnsi="Times New Roman"/>
          <w:color w:val="000000"/>
          <w:sz w:val="24"/>
          <w:szCs w:val="24"/>
        </w:rPr>
      </w:pPr>
      <w:r w:rsidRPr="0041352E">
        <w:rPr>
          <w:rFonts w:ascii="Times New Roman" w:hAnsi="Times New Roman"/>
          <w:color w:val="000000"/>
          <w:sz w:val="24"/>
          <w:szCs w:val="24"/>
        </w:rPr>
        <w:t xml:space="preserve">A thesis presented in partial fulfilment of the requirements </w:t>
      </w:r>
    </w:p>
    <w:p w14:paraId="5C61F7BE" w14:textId="77777777" w:rsidR="00EF7C5A" w:rsidRPr="0041352E" w:rsidRDefault="00EF7C5A" w:rsidP="00EF7C5A">
      <w:pPr>
        <w:ind w:left="770"/>
        <w:jc w:val="center"/>
        <w:rPr>
          <w:rFonts w:ascii="Times New Roman" w:hAnsi="Times New Roman"/>
          <w:color w:val="000000"/>
          <w:sz w:val="24"/>
          <w:szCs w:val="24"/>
        </w:rPr>
      </w:pPr>
      <w:r w:rsidRPr="0041352E">
        <w:rPr>
          <w:rFonts w:ascii="Times New Roman" w:hAnsi="Times New Roman"/>
          <w:color w:val="000000"/>
          <w:sz w:val="24"/>
          <w:szCs w:val="24"/>
        </w:rPr>
        <w:t xml:space="preserve">for the degree of Doctor of Philosophy </w:t>
      </w:r>
    </w:p>
    <w:p w14:paraId="356A0F70" w14:textId="77777777" w:rsidR="00EF7C5A" w:rsidRPr="0041352E" w:rsidRDefault="00EF7C5A" w:rsidP="00EF7C5A">
      <w:pPr>
        <w:ind w:left="770"/>
        <w:jc w:val="center"/>
        <w:rPr>
          <w:rFonts w:ascii="Times New Roman" w:hAnsi="Times New Roman"/>
          <w:color w:val="000000"/>
          <w:sz w:val="24"/>
          <w:szCs w:val="24"/>
        </w:rPr>
      </w:pPr>
      <w:r w:rsidRPr="0041352E">
        <w:rPr>
          <w:rFonts w:ascii="Times New Roman" w:hAnsi="Times New Roman"/>
          <w:color w:val="000000"/>
          <w:sz w:val="24"/>
          <w:szCs w:val="24"/>
        </w:rPr>
        <w:t>Royal Holloway College, University of London.</w:t>
      </w:r>
    </w:p>
    <w:p w14:paraId="40DF063E" w14:textId="77777777" w:rsidR="00194298" w:rsidRPr="0041352E" w:rsidRDefault="00EF7C5A" w:rsidP="00EF7C5A">
      <w:pPr>
        <w:ind w:left="770"/>
        <w:jc w:val="center"/>
        <w:rPr>
          <w:b/>
          <w:color w:val="000000"/>
          <w:sz w:val="24"/>
          <w:szCs w:val="24"/>
        </w:rPr>
        <w:sectPr w:rsidR="00194298" w:rsidRPr="0041352E" w:rsidSect="00194298">
          <w:headerReference w:type="default" r:id="rId7"/>
          <w:endnotePr>
            <w:numFmt w:val="decimal"/>
          </w:endnotePr>
          <w:pgSz w:w="11906" w:h="16838"/>
          <w:pgMar w:top="1440" w:right="1440" w:bottom="1440" w:left="1440" w:header="708" w:footer="708" w:gutter="0"/>
          <w:cols w:space="708"/>
          <w:titlePg/>
          <w:docGrid w:linePitch="360"/>
        </w:sectPr>
      </w:pPr>
      <w:r w:rsidRPr="0041352E">
        <w:rPr>
          <w:rFonts w:ascii="Times New Roman" w:hAnsi="Times New Roman"/>
          <w:color w:val="000000"/>
          <w:sz w:val="24"/>
          <w:szCs w:val="24"/>
        </w:rPr>
        <w:t>September 2016</w:t>
      </w:r>
    </w:p>
    <w:p w14:paraId="46FF4819" w14:textId="77777777" w:rsidR="00EF7C5A" w:rsidRPr="0041352E" w:rsidRDefault="00EF7C5A" w:rsidP="00EF7C5A">
      <w:pPr>
        <w:spacing w:after="514"/>
        <w:ind w:left="770"/>
        <w:rPr>
          <w:rFonts w:ascii="Times New Roman" w:hAnsi="Times New Roman"/>
          <w:sz w:val="24"/>
          <w:szCs w:val="24"/>
        </w:rPr>
      </w:pPr>
      <w:r w:rsidRPr="0041352E">
        <w:rPr>
          <w:rFonts w:ascii="Times New Roman" w:eastAsia="Times New Roman" w:hAnsi="Times New Roman"/>
          <w:b/>
          <w:sz w:val="24"/>
          <w:szCs w:val="24"/>
          <w:u w:val="single" w:color="000000"/>
        </w:rPr>
        <w:lastRenderedPageBreak/>
        <w:t>Declaration of Authorship</w:t>
      </w:r>
      <w:r w:rsidRPr="0041352E">
        <w:rPr>
          <w:rFonts w:ascii="Times New Roman" w:eastAsia="Times New Roman" w:hAnsi="Times New Roman"/>
          <w:b/>
          <w:sz w:val="24"/>
          <w:szCs w:val="24"/>
        </w:rPr>
        <w:t xml:space="preserve"> </w:t>
      </w:r>
      <w:r w:rsidRPr="0041352E">
        <w:rPr>
          <w:rFonts w:ascii="Times New Roman" w:eastAsia="Times New Roman" w:hAnsi="Times New Roman"/>
          <w:sz w:val="24"/>
          <w:szCs w:val="24"/>
        </w:rPr>
        <w:t xml:space="preserve"> </w:t>
      </w:r>
    </w:p>
    <w:p w14:paraId="4A7DBD2D" w14:textId="77777777" w:rsidR="00EF7C5A" w:rsidRPr="0041352E" w:rsidRDefault="00EF7C5A" w:rsidP="00EF7C5A">
      <w:pPr>
        <w:spacing w:after="509"/>
        <w:ind w:left="780" w:hanging="10"/>
        <w:jc w:val="both"/>
        <w:rPr>
          <w:rFonts w:ascii="Times New Roman" w:hAnsi="Times New Roman"/>
          <w:sz w:val="24"/>
          <w:szCs w:val="24"/>
        </w:rPr>
      </w:pPr>
      <w:r w:rsidRPr="0041352E">
        <w:rPr>
          <w:rFonts w:ascii="Times New Roman" w:eastAsia="Times New Roman" w:hAnsi="Times New Roman"/>
          <w:sz w:val="24"/>
          <w:szCs w:val="24"/>
        </w:rPr>
        <w:t xml:space="preserve">I, Ji Hae Gu, hereby declare that this thesis and the work presented in it is entirely my own. Where I have consulted the work of others, this is always clearly stated. </w:t>
      </w:r>
    </w:p>
    <w:p w14:paraId="54CF35DF" w14:textId="77777777" w:rsidR="00EF7C5A" w:rsidRPr="0041352E" w:rsidRDefault="00EF7C5A" w:rsidP="00EF7C5A">
      <w:pPr>
        <w:spacing w:after="509"/>
        <w:ind w:left="780" w:hanging="10"/>
        <w:jc w:val="both"/>
        <w:rPr>
          <w:rFonts w:ascii="Times New Roman" w:hAnsi="Times New Roman"/>
          <w:sz w:val="24"/>
          <w:szCs w:val="24"/>
        </w:rPr>
      </w:pPr>
      <w:r w:rsidRPr="0041352E">
        <w:rPr>
          <w:rFonts w:ascii="Times New Roman" w:eastAsia="Times New Roman" w:hAnsi="Times New Roman"/>
          <w:sz w:val="24"/>
          <w:szCs w:val="24"/>
        </w:rPr>
        <w:t xml:space="preserve">Signed: ______________________________ </w:t>
      </w:r>
    </w:p>
    <w:p w14:paraId="2C5293A4" w14:textId="77777777" w:rsidR="00EF7C5A" w:rsidRPr="0041352E" w:rsidRDefault="00EF7C5A" w:rsidP="00EF7C5A">
      <w:pPr>
        <w:spacing w:after="509"/>
        <w:ind w:left="780" w:hanging="10"/>
        <w:jc w:val="both"/>
        <w:rPr>
          <w:rFonts w:ascii="Times New Roman" w:hAnsi="Times New Roman"/>
          <w:sz w:val="24"/>
          <w:szCs w:val="24"/>
        </w:rPr>
      </w:pPr>
      <w:r w:rsidRPr="0041352E">
        <w:rPr>
          <w:rFonts w:ascii="Times New Roman" w:eastAsia="Times New Roman" w:hAnsi="Times New Roman"/>
          <w:sz w:val="24"/>
          <w:szCs w:val="24"/>
        </w:rPr>
        <w:t xml:space="preserve">Date: ________________________________ </w:t>
      </w:r>
    </w:p>
    <w:p w14:paraId="76F6B611" w14:textId="77777777" w:rsidR="00EF7C5A" w:rsidRPr="0041352E" w:rsidRDefault="00EF7C5A" w:rsidP="00EF7C5A">
      <w:pPr>
        <w:spacing w:after="274"/>
        <w:ind w:left="770"/>
        <w:rPr>
          <w:rFonts w:ascii="Times New Roman" w:hAnsi="Times New Roman"/>
          <w:sz w:val="24"/>
          <w:szCs w:val="24"/>
        </w:rPr>
      </w:pPr>
      <w:r w:rsidRPr="0041352E">
        <w:rPr>
          <w:rFonts w:ascii="Times New Roman" w:eastAsia="Times New Roman" w:hAnsi="Times New Roman"/>
          <w:sz w:val="24"/>
          <w:szCs w:val="24"/>
        </w:rPr>
        <w:t xml:space="preserve"> </w:t>
      </w:r>
    </w:p>
    <w:p w14:paraId="71B3B2EB" w14:textId="77777777" w:rsidR="00EF7C5A" w:rsidRPr="0041352E" w:rsidRDefault="00EF7C5A" w:rsidP="00EF7C5A">
      <w:pPr>
        <w:spacing w:after="274"/>
        <w:ind w:left="770"/>
        <w:rPr>
          <w:rFonts w:ascii="Times New Roman" w:hAnsi="Times New Roman"/>
          <w:sz w:val="24"/>
          <w:szCs w:val="24"/>
        </w:rPr>
      </w:pPr>
      <w:r w:rsidRPr="0041352E">
        <w:rPr>
          <w:rFonts w:ascii="Times New Roman" w:eastAsia="Times New Roman" w:hAnsi="Times New Roman"/>
          <w:sz w:val="24"/>
          <w:szCs w:val="24"/>
        </w:rPr>
        <w:t xml:space="preserve"> </w:t>
      </w:r>
    </w:p>
    <w:p w14:paraId="15E3CE3F" w14:textId="77777777" w:rsidR="00EF7C5A" w:rsidRPr="0041352E" w:rsidRDefault="00EF7C5A" w:rsidP="00EF7C5A">
      <w:pPr>
        <w:spacing w:after="274"/>
        <w:ind w:left="770"/>
        <w:rPr>
          <w:rFonts w:ascii="Times New Roman" w:hAnsi="Times New Roman"/>
          <w:sz w:val="24"/>
          <w:szCs w:val="24"/>
        </w:rPr>
      </w:pPr>
      <w:r w:rsidRPr="0041352E">
        <w:rPr>
          <w:rFonts w:ascii="Times New Roman" w:eastAsia="Times New Roman" w:hAnsi="Times New Roman"/>
          <w:sz w:val="24"/>
          <w:szCs w:val="24"/>
        </w:rPr>
        <w:t xml:space="preserve"> </w:t>
      </w:r>
    </w:p>
    <w:p w14:paraId="5F6BF783" w14:textId="77777777" w:rsidR="00EF7C5A" w:rsidRPr="0041352E" w:rsidRDefault="00EF7C5A" w:rsidP="00EF7C5A">
      <w:pPr>
        <w:ind w:left="770"/>
        <w:rPr>
          <w:rFonts w:ascii="Times New Roman" w:hAnsi="Times New Roman"/>
          <w:sz w:val="24"/>
          <w:szCs w:val="24"/>
        </w:rPr>
      </w:pPr>
      <w:r w:rsidRPr="0041352E">
        <w:rPr>
          <w:rFonts w:ascii="Times New Roman" w:eastAsia="Times New Roman" w:hAnsi="Times New Roman"/>
          <w:sz w:val="24"/>
          <w:szCs w:val="24"/>
        </w:rPr>
        <w:t xml:space="preserve"> </w:t>
      </w:r>
    </w:p>
    <w:p w14:paraId="4C03585F" w14:textId="77777777" w:rsidR="00EF7C5A" w:rsidRPr="0041352E" w:rsidRDefault="00EF7C5A" w:rsidP="00EF7C5A">
      <w:pPr>
        <w:spacing w:after="1"/>
        <w:ind w:left="770"/>
        <w:rPr>
          <w:rFonts w:ascii="Times New Roman" w:hAnsi="Times New Roman"/>
          <w:sz w:val="24"/>
          <w:szCs w:val="24"/>
        </w:rPr>
      </w:pPr>
      <w:r w:rsidRPr="0041352E">
        <w:rPr>
          <w:rFonts w:ascii="Times New Roman" w:eastAsia="Times New Roman" w:hAnsi="Times New Roman"/>
          <w:sz w:val="24"/>
          <w:szCs w:val="24"/>
        </w:rPr>
        <w:t xml:space="preserve"> </w:t>
      </w:r>
    </w:p>
    <w:p w14:paraId="3762110D" w14:textId="77777777" w:rsidR="00EF7C5A" w:rsidRPr="0041352E" w:rsidRDefault="00EF7C5A" w:rsidP="00EF7C5A">
      <w:pPr>
        <w:ind w:left="770"/>
        <w:rPr>
          <w:rFonts w:ascii="Times New Roman" w:hAnsi="Times New Roman"/>
          <w:sz w:val="24"/>
          <w:szCs w:val="24"/>
        </w:rPr>
      </w:pPr>
      <w:r w:rsidRPr="0041352E">
        <w:rPr>
          <w:rFonts w:ascii="Times New Roman" w:eastAsia="Times New Roman" w:hAnsi="Times New Roman"/>
          <w:sz w:val="24"/>
          <w:szCs w:val="24"/>
        </w:rPr>
        <w:t xml:space="preserve"> </w:t>
      </w:r>
    </w:p>
    <w:p w14:paraId="4834DFB6" w14:textId="77777777" w:rsidR="00EF7C5A" w:rsidRPr="0041352E" w:rsidRDefault="00EF7C5A" w:rsidP="00EF7C5A">
      <w:pPr>
        <w:spacing w:after="1"/>
        <w:ind w:left="770"/>
        <w:rPr>
          <w:rFonts w:ascii="Times New Roman" w:hAnsi="Times New Roman"/>
          <w:sz w:val="24"/>
          <w:szCs w:val="24"/>
        </w:rPr>
      </w:pPr>
      <w:r w:rsidRPr="0041352E">
        <w:rPr>
          <w:rFonts w:ascii="Times New Roman" w:eastAsia="Times New Roman" w:hAnsi="Times New Roman"/>
          <w:sz w:val="24"/>
          <w:szCs w:val="24"/>
        </w:rPr>
        <w:t xml:space="preserve"> </w:t>
      </w:r>
    </w:p>
    <w:p w14:paraId="2F77279A" w14:textId="77777777" w:rsidR="00EF7C5A" w:rsidRPr="0041352E" w:rsidRDefault="00EF7C5A" w:rsidP="00EF7C5A">
      <w:pPr>
        <w:ind w:left="770"/>
        <w:rPr>
          <w:rFonts w:ascii="Times New Roman" w:hAnsi="Times New Roman"/>
          <w:sz w:val="24"/>
          <w:szCs w:val="24"/>
        </w:rPr>
      </w:pPr>
      <w:r w:rsidRPr="0041352E">
        <w:rPr>
          <w:rFonts w:ascii="Times New Roman" w:eastAsia="Times New Roman" w:hAnsi="Times New Roman"/>
          <w:sz w:val="24"/>
          <w:szCs w:val="24"/>
        </w:rPr>
        <w:t xml:space="preserve"> </w:t>
      </w:r>
    </w:p>
    <w:p w14:paraId="09371AA9" w14:textId="77777777" w:rsidR="00EF7C5A" w:rsidRPr="0041352E" w:rsidRDefault="00EF7C5A" w:rsidP="00EF7C5A">
      <w:pPr>
        <w:spacing w:after="1"/>
        <w:ind w:left="770"/>
        <w:rPr>
          <w:rFonts w:ascii="Times New Roman" w:hAnsi="Times New Roman"/>
          <w:sz w:val="24"/>
          <w:szCs w:val="24"/>
        </w:rPr>
      </w:pPr>
      <w:r w:rsidRPr="0041352E">
        <w:rPr>
          <w:rFonts w:ascii="Times New Roman" w:eastAsia="Times New Roman" w:hAnsi="Times New Roman"/>
          <w:sz w:val="24"/>
          <w:szCs w:val="24"/>
        </w:rPr>
        <w:t xml:space="preserve"> </w:t>
      </w:r>
    </w:p>
    <w:p w14:paraId="22068576" w14:textId="77777777" w:rsidR="00EF7C5A" w:rsidRPr="0041352E" w:rsidRDefault="00EF7C5A" w:rsidP="00EF7C5A">
      <w:pPr>
        <w:ind w:left="770"/>
        <w:rPr>
          <w:rFonts w:ascii="Times New Roman" w:hAnsi="Times New Roman"/>
          <w:sz w:val="24"/>
          <w:szCs w:val="24"/>
        </w:rPr>
      </w:pPr>
      <w:r w:rsidRPr="0041352E">
        <w:rPr>
          <w:rFonts w:ascii="Times New Roman" w:eastAsia="Times New Roman" w:hAnsi="Times New Roman"/>
          <w:sz w:val="24"/>
          <w:szCs w:val="24"/>
        </w:rPr>
        <w:t xml:space="preserve"> </w:t>
      </w:r>
    </w:p>
    <w:p w14:paraId="6F3ABEF4" w14:textId="77777777" w:rsidR="00EF7C5A" w:rsidRPr="0041352E" w:rsidRDefault="00EF7C5A" w:rsidP="00EF7C5A">
      <w:pPr>
        <w:spacing w:after="1"/>
        <w:ind w:left="770"/>
        <w:rPr>
          <w:rFonts w:ascii="Times New Roman" w:hAnsi="Times New Roman"/>
          <w:sz w:val="24"/>
          <w:szCs w:val="24"/>
        </w:rPr>
      </w:pPr>
      <w:r w:rsidRPr="0041352E">
        <w:rPr>
          <w:rFonts w:ascii="Times New Roman" w:eastAsia="Times New Roman" w:hAnsi="Times New Roman"/>
          <w:sz w:val="24"/>
          <w:szCs w:val="24"/>
        </w:rPr>
        <w:t xml:space="preserve"> </w:t>
      </w:r>
    </w:p>
    <w:p w14:paraId="3BBC9498" w14:textId="77777777" w:rsidR="00EF7C5A" w:rsidRPr="0041352E" w:rsidRDefault="00EF7C5A" w:rsidP="00EF7C5A">
      <w:pPr>
        <w:ind w:left="770"/>
        <w:jc w:val="center"/>
        <w:rPr>
          <w:rFonts w:ascii="Times New Roman" w:hAnsi="Times New Roman"/>
          <w:b/>
          <w:sz w:val="24"/>
          <w:szCs w:val="24"/>
        </w:rPr>
      </w:pPr>
    </w:p>
    <w:p w14:paraId="4C9D7218" w14:textId="77777777" w:rsidR="00C93B78" w:rsidRPr="0041352E" w:rsidRDefault="00EF7C5A" w:rsidP="00F179E4">
      <w:pPr>
        <w:jc w:val="center"/>
        <w:outlineLvl w:val="0"/>
        <w:rPr>
          <w:rFonts w:ascii="Times New Roman" w:hAnsi="Times New Roman"/>
          <w:b/>
          <w:sz w:val="24"/>
          <w:szCs w:val="24"/>
        </w:rPr>
      </w:pPr>
      <w:r w:rsidRPr="0041352E">
        <w:rPr>
          <w:rFonts w:ascii="Times New Roman" w:hAnsi="Times New Roman"/>
          <w:b/>
          <w:sz w:val="24"/>
          <w:szCs w:val="24"/>
        </w:rPr>
        <w:br w:type="page"/>
      </w:r>
      <w:r w:rsidR="00C93B78" w:rsidRPr="0041352E">
        <w:rPr>
          <w:rFonts w:ascii="Times New Roman" w:hAnsi="Times New Roman"/>
          <w:b/>
          <w:sz w:val="24"/>
          <w:szCs w:val="24"/>
        </w:rPr>
        <w:lastRenderedPageBreak/>
        <w:t>Abstract</w:t>
      </w:r>
    </w:p>
    <w:p w14:paraId="4F2EEB9E" w14:textId="75D0D10C" w:rsidR="00C93B78" w:rsidRPr="0041352E" w:rsidRDefault="00C93B78" w:rsidP="00F179E4">
      <w:pPr>
        <w:rPr>
          <w:rFonts w:ascii="Times New Roman" w:hAnsi="Times New Roman"/>
          <w:kern w:val="2"/>
          <w:sz w:val="24"/>
          <w:szCs w:val="24"/>
        </w:rPr>
      </w:pPr>
      <w:r w:rsidRPr="0041352E">
        <w:rPr>
          <w:rFonts w:ascii="Times New Roman" w:eastAsia="Times New Roman" w:hAnsi="Times New Roman"/>
          <w:color w:val="222222"/>
          <w:sz w:val="24"/>
          <w:szCs w:val="24"/>
        </w:rPr>
        <w:t xml:space="preserve">This thesis presents a feminist critique of relationships between musical theatre in Korea, </w:t>
      </w:r>
      <w:r>
        <w:rPr>
          <w:rFonts w:ascii="Times New Roman" w:eastAsia="Times New Roman" w:hAnsi="Times New Roman"/>
          <w:color w:val="222222"/>
          <w:sz w:val="24"/>
          <w:szCs w:val="24"/>
        </w:rPr>
        <w:t xml:space="preserve">Korean </w:t>
      </w:r>
      <w:r w:rsidRPr="0041352E">
        <w:rPr>
          <w:rFonts w:ascii="Times New Roman" w:eastAsia="Times New Roman" w:hAnsi="Times New Roman"/>
          <w:color w:val="222222"/>
          <w:sz w:val="24"/>
          <w:szCs w:val="24"/>
        </w:rPr>
        <w:t xml:space="preserve">women and phallocentric culture.  Musical theatre has always reflected conceptions of femininity and </w:t>
      </w:r>
      <w:r>
        <w:rPr>
          <w:rFonts w:ascii="Times New Roman" w:eastAsia="Times New Roman" w:hAnsi="Times New Roman"/>
          <w:color w:val="222222"/>
          <w:sz w:val="24"/>
          <w:szCs w:val="24"/>
        </w:rPr>
        <w:t xml:space="preserve">is mired in </w:t>
      </w:r>
      <w:r w:rsidRPr="0041352E">
        <w:rPr>
          <w:rFonts w:ascii="Times New Roman" w:eastAsia="Times New Roman" w:hAnsi="Times New Roman"/>
          <w:color w:val="222222"/>
          <w:sz w:val="24"/>
          <w:szCs w:val="24"/>
        </w:rPr>
        <w:t>gender discourse. When</w:t>
      </w:r>
      <w:r>
        <w:rPr>
          <w:rFonts w:ascii="Times New Roman" w:eastAsia="Times New Roman" w:hAnsi="Times New Roman"/>
          <w:color w:val="222222"/>
          <w:sz w:val="24"/>
          <w:szCs w:val="24"/>
        </w:rPr>
        <w:t>ever</w:t>
      </w:r>
      <w:r w:rsidRPr="0041352E">
        <w:rPr>
          <w:rFonts w:ascii="Times New Roman" w:eastAsia="Times New Roman" w:hAnsi="Times New Roman"/>
          <w:color w:val="222222"/>
          <w:sz w:val="24"/>
          <w:szCs w:val="24"/>
        </w:rPr>
        <w:t xml:space="preserve"> Korean Confucian patriarchal masculinity was threatened by internal and external socio-political change</w:t>
      </w:r>
      <w:r>
        <w:rPr>
          <w:rFonts w:ascii="Times New Roman" w:eastAsia="Times New Roman" w:hAnsi="Times New Roman"/>
          <w:color w:val="222222"/>
          <w:sz w:val="24"/>
          <w:szCs w:val="24"/>
        </w:rPr>
        <w:t>s</w:t>
      </w:r>
      <w:r w:rsidRPr="0041352E">
        <w:rPr>
          <w:rFonts w:ascii="Times New Roman" w:eastAsia="Times New Roman" w:hAnsi="Times New Roman"/>
          <w:color w:val="222222"/>
          <w:sz w:val="24"/>
          <w:szCs w:val="24"/>
        </w:rPr>
        <w:t>, Korean musical theatre responded with new</w:t>
      </w:r>
      <w:r>
        <w:rPr>
          <w:rFonts w:ascii="Times New Roman" w:eastAsia="Times New Roman" w:hAnsi="Times New Roman"/>
          <w:color w:val="222222"/>
          <w:sz w:val="24"/>
          <w:szCs w:val="24"/>
        </w:rPr>
        <w:t>er</w:t>
      </w:r>
      <w:r w:rsidRPr="0041352E">
        <w:rPr>
          <w:rFonts w:ascii="Times New Roman" w:eastAsia="Times New Roman" w:hAnsi="Times New Roman"/>
          <w:color w:val="222222"/>
          <w:sz w:val="24"/>
          <w:szCs w:val="24"/>
        </w:rPr>
        <w:t xml:space="preserve"> forms and modes of representing gender. New</w:t>
      </w:r>
      <w:r>
        <w:rPr>
          <w:rFonts w:ascii="Times New Roman" w:eastAsia="Times New Roman" w:hAnsi="Times New Roman"/>
          <w:color w:val="222222"/>
          <w:sz w:val="24"/>
          <w:szCs w:val="24"/>
        </w:rPr>
        <w:t>ly-</w:t>
      </w:r>
      <w:r w:rsidR="00EF5627">
        <w:rPr>
          <w:rFonts w:ascii="Times New Roman" w:eastAsia="Times New Roman" w:hAnsi="Times New Roman"/>
          <w:color w:val="222222"/>
          <w:sz w:val="24"/>
          <w:szCs w:val="24"/>
        </w:rPr>
        <w:t xml:space="preserve">fashioned </w:t>
      </w:r>
      <w:r w:rsidR="00EF5627" w:rsidRPr="0041352E">
        <w:rPr>
          <w:rFonts w:ascii="Times New Roman" w:eastAsia="Times New Roman" w:hAnsi="Times New Roman"/>
          <w:color w:val="222222"/>
          <w:sz w:val="24"/>
          <w:szCs w:val="24"/>
        </w:rPr>
        <w:t>musical</w:t>
      </w:r>
      <w:r w:rsidRPr="0041352E">
        <w:rPr>
          <w:rFonts w:ascii="Times New Roman" w:eastAsia="Times New Roman" w:hAnsi="Times New Roman"/>
          <w:color w:val="222222"/>
          <w:sz w:val="24"/>
          <w:szCs w:val="24"/>
        </w:rPr>
        <w:t xml:space="preserve"> theatre flourished and attracted female audiences</w:t>
      </w:r>
      <w:r>
        <w:rPr>
          <w:rFonts w:ascii="Times New Roman" w:eastAsia="Times New Roman" w:hAnsi="Times New Roman"/>
          <w:color w:val="222222"/>
          <w:sz w:val="24"/>
          <w:szCs w:val="24"/>
        </w:rPr>
        <w:t>,</w:t>
      </w:r>
      <w:r w:rsidRPr="0041352E">
        <w:rPr>
          <w:rFonts w:ascii="Times New Roman" w:eastAsia="Times New Roman" w:hAnsi="Times New Roman"/>
          <w:color w:val="222222"/>
          <w:sz w:val="24"/>
          <w:szCs w:val="24"/>
        </w:rPr>
        <w:t xml:space="preserve"> particularly </w:t>
      </w:r>
      <w:r w:rsidR="00EF5627">
        <w:rPr>
          <w:rFonts w:ascii="Times New Roman" w:eastAsia="Times New Roman" w:hAnsi="Times New Roman"/>
          <w:color w:val="222222"/>
          <w:sz w:val="24"/>
          <w:szCs w:val="24"/>
        </w:rPr>
        <w:t xml:space="preserve">at </w:t>
      </w:r>
      <w:r w:rsidR="00EF5627" w:rsidRPr="0041352E">
        <w:rPr>
          <w:rFonts w:ascii="Times New Roman" w:eastAsia="Times New Roman" w:hAnsi="Times New Roman"/>
          <w:color w:val="222222"/>
          <w:sz w:val="24"/>
          <w:szCs w:val="24"/>
        </w:rPr>
        <w:t>times</w:t>
      </w:r>
      <w:r w:rsidRPr="0041352E">
        <w:rPr>
          <w:rFonts w:ascii="Times New Roman" w:eastAsia="Times New Roman" w:hAnsi="Times New Roman"/>
          <w:color w:val="222222"/>
          <w:sz w:val="24"/>
          <w:szCs w:val="24"/>
        </w:rPr>
        <w:t xml:space="preserve"> of transition. Wh</w:t>
      </w:r>
      <w:r>
        <w:rPr>
          <w:rFonts w:ascii="Times New Roman" w:eastAsia="Times New Roman" w:hAnsi="Times New Roman"/>
          <w:color w:val="222222"/>
          <w:sz w:val="24"/>
          <w:szCs w:val="24"/>
        </w:rPr>
        <w:t xml:space="preserve">ereas </w:t>
      </w:r>
      <w:r w:rsidRPr="0041352E">
        <w:rPr>
          <w:rFonts w:ascii="Times New Roman" w:eastAsia="Times New Roman" w:hAnsi="Times New Roman"/>
          <w:color w:val="222222"/>
          <w:sz w:val="24"/>
          <w:szCs w:val="24"/>
        </w:rPr>
        <w:t xml:space="preserve">some </w:t>
      </w:r>
      <w:r>
        <w:rPr>
          <w:rFonts w:ascii="Times New Roman" w:eastAsia="Times New Roman" w:hAnsi="Times New Roman"/>
          <w:color w:val="222222"/>
          <w:sz w:val="24"/>
          <w:szCs w:val="24"/>
        </w:rPr>
        <w:t xml:space="preserve">writers have </w:t>
      </w:r>
      <w:r w:rsidRPr="0041352E">
        <w:rPr>
          <w:rFonts w:ascii="Times New Roman" w:eastAsia="Times New Roman" w:hAnsi="Times New Roman"/>
          <w:color w:val="222222"/>
          <w:sz w:val="24"/>
          <w:szCs w:val="24"/>
        </w:rPr>
        <w:t>see</w:t>
      </w:r>
      <w:r>
        <w:rPr>
          <w:rFonts w:ascii="Times New Roman" w:eastAsia="Times New Roman" w:hAnsi="Times New Roman"/>
          <w:color w:val="222222"/>
          <w:sz w:val="24"/>
          <w:szCs w:val="24"/>
        </w:rPr>
        <w:t>n</w:t>
      </w:r>
      <w:r w:rsidRPr="0041352E">
        <w:rPr>
          <w:rFonts w:ascii="Times New Roman" w:eastAsia="Times New Roman" w:hAnsi="Times New Roman"/>
          <w:color w:val="222222"/>
          <w:sz w:val="24"/>
          <w:szCs w:val="24"/>
        </w:rPr>
        <w:t xml:space="preserve"> musical theatre as liberating, th</w:t>
      </w:r>
      <w:r>
        <w:rPr>
          <w:rFonts w:ascii="Times New Roman" w:eastAsia="Times New Roman" w:hAnsi="Times New Roman"/>
          <w:color w:val="222222"/>
          <w:sz w:val="24"/>
          <w:szCs w:val="24"/>
        </w:rPr>
        <w:t>is</w:t>
      </w:r>
      <w:r w:rsidRPr="0041352E">
        <w:rPr>
          <w:rFonts w:ascii="Times New Roman" w:eastAsia="Times New Roman" w:hAnsi="Times New Roman"/>
          <w:color w:val="222222"/>
          <w:sz w:val="24"/>
          <w:szCs w:val="24"/>
        </w:rPr>
        <w:t xml:space="preserve"> thesis argues that it has</w:t>
      </w:r>
      <w:r>
        <w:rPr>
          <w:rFonts w:ascii="Times New Roman" w:eastAsia="Times New Roman" w:hAnsi="Times New Roman"/>
          <w:color w:val="222222"/>
          <w:sz w:val="24"/>
          <w:szCs w:val="24"/>
        </w:rPr>
        <w:t xml:space="preserve">, on the </w:t>
      </w:r>
      <w:r w:rsidR="00EF5627">
        <w:rPr>
          <w:rFonts w:ascii="Times New Roman" w:eastAsia="Times New Roman" w:hAnsi="Times New Roman"/>
          <w:color w:val="222222"/>
          <w:sz w:val="24"/>
          <w:szCs w:val="24"/>
        </w:rPr>
        <w:t xml:space="preserve">contrary, </w:t>
      </w:r>
      <w:r w:rsidR="00EF5627" w:rsidRPr="0041352E">
        <w:rPr>
          <w:rFonts w:ascii="Times New Roman" w:eastAsia="Times New Roman" w:hAnsi="Times New Roman"/>
          <w:color w:val="222222"/>
          <w:sz w:val="24"/>
          <w:szCs w:val="24"/>
        </w:rPr>
        <w:t>encouraged</w:t>
      </w:r>
      <w:r w:rsidRPr="0041352E">
        <w:rPr>
          <w:rFonts w:ascii="Times New Roman" w:eastAsia="Times New Roman" w:hAnsi="Times New Roman"/>
          <w:color w:val="222222"/>
          <w:sz w:val="24"/>
          <w:szCs w:val="24"/>
        </w:rPr>
        <w:t xml:space="preserve"> women to succumb to conventional Confucian views of woman’s place in society</w:t>
      </w:r>
      <w:r w:rsidRPr="0041352E">
        <w:rPr>
          <w:rFonts w:ascii="Times New Roman" w:hAnsi="Times New Roman"/>
          <w:kern w:val="2"/>
          <w:sz w:val="24"/>
          <w:szCs w:val="24"/>
        </w:rPr>
        <w:t xml:space="preserve">. </w:t>
      </w:r>
    </w:p>
    <w:p w14:paraId="5611F1A0" w14:textId="7D9D194E" w:rsidR="00C93B78" w:rsidRPr="0041352E" w:rsidRDefault="00C93B78" w:rsidP="00F179E4">
      <w:pPr>
        <w:rPr>
          <w:sz w:val="24"/>
          <w:szCs w:val="24"/>
        </w:rPr>
      </w:pPr>
      <w:r w:rsidRPr="0041352E">
        <w:rPr>
          <w:rFonts w:ascii="Times New Roman" w:hAnsi="Times New Roman"/>
          <w:kern w:val="2"/>
          <w:sz w:val="24"/>
          <w:szCs w:val="24"/>
        </w:rPr>
        <w:tab/>
        <w:t xml:space="preserve">The thesis </w:t>
      </w:r>
      <w:r w:rsidRPr="0041352E">
        <w:rPr>
          <w:rFonts w:ascii="Times New Roman" w:hAnsi="Times New Roman"/>
          <w:sz w:val="24"/>
          <w:szCs w:val="24"/>
        </w:rPr>
        <w:t xml:space="preserve">investigates how musical theatre, as a form of gendered performance, has </w:t>
      </w:r>
      <w:r>
        <w:rPr>
          <w:rFonts w:ascii="Times New Roman" w:hAnsi="Times New Roman"/>
          <w:sz w:val="24"/>
          <w:szCs w:val="24"/>
        </w:rPr>
        <w:t>upheld</w:t>
      </w:r>
      <w:r w:rsidRPr="0041352E">
        <w:rPr>
          <w:rFonts w:ascii="Times New Roman" w:hAnsi="Times New Roman"/>
          <w:sz w:val="24"/>
          <w:szCs w:val="24"/>
        </w:rPr>
        <w:t xml:space="preserve"> the Confucian ideal of womanhood from the time of the Chosŏn </w:t>
      </w:r>
      <w:r>
        <w:rPr>
          <w:rFonts w:ascii="Times New Roman" w:hAnsi="Times New Roman"/>
          <w:sz w:val="24"/>
          <w:szCs w:val="24"/>
        </w:rPr>
        <w:t>d</w:t>
      </w:r>
      <w:r w:rsidRPr="0041352E">
        <w:rPr>
          <w:rFonts w:ascii="Times New Roman" w:hAnsi="Times New Roman"/>
          <w:sz w:val="24"/>
          <w:szCs w:val="24"/>
        </w:rPr>
        <w:t xml:space="preserve">ynasty to the present. It follows </w:t>
      </w:r>
      <w:r w:rsidR="00EF5627">
        <w:rPr>
          <w:rFonts w:ascii="Times New Roman" w:hAnsi="Times New Roman"/>
          <w:sz w:val="24"/>
          <w:szCs w:val="24"/>
        </w:rPr>
        <w:t xml:space="preserve">the </w:t>
      </w:r>
      <w:r w:rsidR="00EF5627" w:rsidRPr="0041352E">
        <w:rPr>
          <w:rFonts w:ascii="Times New Roman" w:hAnsi="Times New Roman"/>
          <w:sz w:val="24"/>
          <w:szCs w:val="24"/>
        </w:rPr>
        <w:t>trajectory</w:t>
      </w:r>
      <w:r w:rsidRPr="0041352E">
        <w:rPr>
          <w:rFonts w:ascii="Times New Roman" w:hAnsi="Times New Roman"/>
          <w:sz w:val="24"/>
          <w:szCs w:val="24"/>
        </w:rPr>
        <w:t xml:space="preserve"> of</w:t>
      </w:r>
      <w:r>
        <w:rPr>
          <w:rFonts w:ascii="Times New Roman" w:hAnsi="Times New Roman"/>
          <w:sz w:val="24"/>
          <w:szCs w:val="24"/>
        </w:rPr>
        <w:t xml:space="preserve"> </w:t>
      </w:r>
      <w:r w:rsidR="00EF5627">
        <w:rPr>
          <w:rFonts w:ascii="Times New Roman" w:hAnsi="Times New Roman"/>
          <w:sz w:val="24"/>
          <w:szCs w:val="24"/>
        </w:rPr>
        <w:t xml:space="preserve">Korean </w:t>
      </w:r>
      <w:r w:rsidR="00EF5627" w:rsidRPr="0041352E">
        <w:rPr>
          <w:rFonts w:ascii="Times New Roman" w:hAnsi="Times New Roman"/>
          <w:sz w:val="24"/>
          <w:szCs w:val="24"/>
        </w:rPr>
        <w:t>musical</w:t>
      </w:r>
      <w:r w:rsidRPr="0041352E">
        <w:rPr>
          <w:rFonts w:ascii="Times New Roman" w:hAnsi="Times New Roman"/>
          <w:sz w:val="24"/>
          <w:szCs w:val="24"/>
        </w:rPr>
        <w:t xml:space="preserve"> theatre history from its </w:t>
      </w:r>
      <w:r>
        <w:rPr>
          <w:rFonts w:ascii="Times New Roman" w:hAnsi="Times New Roman"/>
          <w:sz w:val="24"/>
          <w:szCs w:val="24"/>
        </w:rPr>
        <w:t xml:space="preserve">beginnings in </w:t>
      </w:r>
      <w:r w:rsidRPr="0041352E">
        <w:rPr>
          <w:rFonts w:ascii="Times New Roman" w:hAnsi="Times New Roman"/>
          <w:sz w:val="24"/>
          <w:szCs w:val="24"/>
        </w:rPr>
        <w:t xml:space="preserve">traditional musical theatrical performance of shamanic </w:t>
      </w:r>
      <w:r w:rsidRPr="0041352E">
        <w:rPr>
          <w:rFonts w:ascii="Times New Roman" w:hAnsi="Times New Roman"/>
          <w:i/>
          <w:sz w:val="24"/>
          <w:szCs w:val="24"/>
        </w:rPr>
        <w:t xml:space="preserve">kut </w:t>
      </w:r>
      <w:r w:rsidRPr="0041352E">
        <w:rPr>
          <w:rFonts w:ascii="Times New Roman" w:hAnsi="Times New Roman"/>
          <w:sz w:val="24"/>
          <w:szCs w:val="24"/>
        </w:rPr>
        <w:t>through two modern musical theatr</w:t>
      </w:r>
      <w:r>
        <w:rPr>
          <w:rFonts w:ascii="Times New Roman" w:hAnsi="Times New Roman"/>
          <w:sz w:val="24"/>
          <w:szCs w:val="24"/>
        </w:rPr>
        <w:t xml:space="preserve">ical performances </w:t>
      </w:r>
      <w:r w:rsidRPr="0041352E">
        <w:rPr>
          <w:rFonts w:ascii="Times New Roman" w:hAnsi="Times New Roman"/>
          <w:sz w:val="24"/>
          <w:szCs w:val="24"/>
        </w:rPr>
        <w:t>(</w:t>
      </w:r>
      <w:r w:rsidRPr="0041352E">
        <w:rPr>
          <w:rFonts w:ascii="Times New Roman" w:hAnsi="Times New Roman"/>
          <w:i/>
          <w:sz w:val="24"/>
          <w:szCs w:val="24"/>
        </w:rPr>
        <w:t>yŏsŏng kukkŭk</w:t>
      </w:r>
      <w:r w:rsidRPr="0041352E">
        <w:rPr>
          <w:rFonts w:ascii="Times New Roman" w:hAnsi="Times New Roman"/>
          <w:sz w:val="24"/>
          <w:szCs w:val="24"/>
        </w:rPr>
        <w:t xml:space="preserve"> and </w:t>
      </w:r>
      <w:r w:rsidRPr="0041352E">
        <w:rPr>
          <w:rFonts w:ascii="Times New Roman" w:hAnsi="Times New Roman"/>
          <w:i/>
          <w:sz w:val="24"/>
          <w:szCs w:val="24"/>
        </w:rPr>
        <w:t>akkŭk</w:t>
      </w:r>
      <w:r w:rsidRPr="0041352E">
        <w:rPr>
          <w:rFonts w:ascii="Times New Roman" w:hAnsi="Times New Roman"/>
          <w:sz w:val="24"/>
          <w:szCs w:val="24"/>
        </w:rPr>
        <w:t xml:space="preserve">) to the contemporary, </w:t>
      </w:r>
      <w:r>
        <w:rPr>
          <w:rFonts w:ascii="Times New Roman" w:hAnsi="Times New Roman"/>
          <w:sz w:val="24"/>
          <w:szCs w:val="24"/>
        </w:rPr>
        <w:t xml:space="preserve">the </w:t>
      </w:r>
      <w:r w:rsidRPr="0041352E">
        <w:rPr>
          <w:rFonts w:ascii="Times New Roman" w:hAnsi="Times New Roman"/>
          <w:sz w:val="24"/>
          <w:szCs w:val="24"/>
        </w:rPr>
        <w:t>so-called steady-seller musical theatre, showing how</w:t>
      </w:r>
      <w:r>
        <w:rPr>
          <w:rFonts w:ascii="Times New Roman" w:hAnsi="Times New Roman"/>
          <w:sz w:val="24"/>
          <w:szCs w:val="24"/>
        </w:rPr>
        <w:t xml:space="preserve">, </w:t>
      </w:r>
      <w:r w:rsidRPr="0041352E">
        <w:rPr>
          <w:rFonts w:ascii="Times New Roman" w:hAnsi="Times New Roman"/>
          <w:sz w:val="24"/>
          <w:szCs w:val="24"/>
        </w:rPr>
        <w:t>at each stage</w:t>
      </w:r>
      <w:r>
        <w:rPr>
          <w:rFonts w:ascii="Times New Roman" w:hAnsi="Times New Roman"/>
          <w:sz w:val="24"/>
          <w:szCs w:val="24"/>
        </w:rPr>
        <w:t xml:space="preserve"> in its history, </w:t>
      </w:r>
      <w:r w:rsidRPr="0041352E">
        <w:rPr>
          <w:rFonts w:ascii="Times New Roman" w:hAnsi="Times New Roman"/>
          <w:sz w:val="24"/>
          <w:szCs w:val="24"/>
        </w:rPr>
        <w:t xml:space="preserve">Korean musical theatre recuperates and maintains </w:t>
      </w:r>
      <w:r>
        <w:rPr>
          <w:rFonts w:ascii="Times New Roman" w:hAnsi="Times New Roman"/>
          <w:sz w:val="24"/>
          <w:szCs w:val="24"/>
        </w:rPr>
        <w:t xml:space="preserve">the </w:t>
      </w:r>
      <w:r w:rsidRPr="0041352E">
        <w:rPr>
          <w:rFonts w:ascii="Times New Roman" w:hAnsi="Times New Roman"/>
          <w:sz w:val="24"/>
          <w:szCs w:val="24"/>
        </w:rPr>
        <w:t>gender order</w:t>
      </w:r>
      <w:r>
        <w:rPr>
          <w:rFonts w:ascii="Times New Roman" w:hAnsi="Times New Roman"/>
          <w:sz w:val="24"/>
          <w:szCs w:val="24"/>
        </w:rPr>
        <w:t xml:space="preserve"> of traditional Confucian patriarchy</w:t>
      </w:r>
      <w:r w:rsidRPr="0041352E">
        <w:rPr>
          <w:rFonts w:ascii="Times New Roman" w:hAnsi="Times New Roman"/>
          <w:sz w:val="24"/>
          <w:szCs w:val="24"/>
        </w:rPr>
        <w:t xml:space="preserve">.  </w:t>
      </w:r>
    </w:p>
    <w:p w14:paraId="096F702E" w14:textId="77777777" w:rsidR="00C93B78" w:rsidRPr="0041352E" w:rsidRDefault="00C93B78" w:rsidP="00C93B78">
      <w:pPr>
        <w:ind w:left="770"/>
        <w:jc w:val="center"/>
        <w:rPr>
          <w:rFonts w:ascii="Times New Roman" w:hAnsi="Times New Roman"/>
          <w:sz w:val="24"/>
          <w:szCs w:val="24"/>
        </w:rPr>
      </w:pPr>
      <w:r w:rsidRPr="0041352E">
        <w:rPr>
          <w:rFonts w:ascii="Times New Roman" w:hAnsi="Times New Roman"/>
          <w:sz w:val="24"/>
          <w:szCs w:val="24"/>
        </w:rPr>
        <w:t xml:space="preserve"> </w:t>
      </w:r>
    </w:p>
    <w:p w14:paraId="132F3B27" w14:textId="77777777" w:rsidR="00C93B78" w:rsidRPr="0041352E" w:rsidRDefault="00C93B78" w:rsidP="00C93B78">
      <w:pPr>
        <w:ind w:left="770"/>
        <w:jc w:val="both"/>
        <w:rPr>
          <w:rFonts w:ascii="Times New Roman" w:hAnsi="Times New Roman"/>
          <w:sz w:val="24"/>
          <w:szCs w:val="24"/>
        </w:rPr>
      </w:pPr>
    </w:p>
    <w:p w14:paraId="15FD019D" w14:textId="190A5902" w:rsidR="00C93B78" w:rsidRDefault="00C93B78" w:rsidP="00F47C5C">
      <w:pPr>
        <w:jc w:val="both"/>
        <w:rPr>
          <w:rFonts w:ascii="Times New Roman" w:hAnsi="Times New Roman"/>
          <w:sz w:val="24"/>
          <w:szCs w:val="24"/>
        </w:rPr>
      </w:pPr>
    </w:p>
    <w:p w14:paraId="3D054E02" w14:textId="77777777" w:rsidR="00F47C5C" w:rsidRPr="00F47C5C" w:rsidRDefault="00F47C5C" w:rsidP="00F47C5C">
      <w:pPr>
        <w:jc w:val="both"/>
        <w:rPr>
          <w:rFonts w:ascii="Times New Roman" w:hAnsi="Times New Roman"/>
          <w:sz w:val="24"/>
          <w:szCs w:val="24"/>
        </w:rPr>
      </w:pPr>
    </w:p>
    <w:p w14:paraId="2633B196" w14:textId="77777777" w:rsidR="00C93B78" w:rsidRPr="0041352E" w:rsidRDefault="00C93B78" w:rsidP="00C93B78">
      <w:pPr>
        <w:tabs>
          <w:tab w:val="right" w:leader="dot" w:pos="9026"/>
        </w:tabs>
        <w:adjustRightInd w:val="0"/>
        <w:snapToGrid w:val="0"/>
        <w:spacing w:before="100" w:beforeAutospacing="1" w:after="100" w:afterAutospacing="1"/>
        <w:ind w:left="770"/>
        <w:contextualSpacing/>
        <w:jc w:val="right"/>
        <w:rPr>
          <w:rFonts w:ascii="Times New Roman" w:hAnsi="Times New Roman"/>
          <w:b/>
          <w:bCs/>
          <w:sz w:val="24"/>
          <w:szCs w:val="24"/>
        </w:rPr>
      </w:pPr>
    </w:p>
    <w:p w14:paraId="2830A142" w14:textId="77777777" w:rsidR="00C93B78" w:rsidRPr="0041352E" w:rsidRDefault="00C93B78" w:rsidP="00C93B78">
      <w:pPr>
        <w:ind w:left="770"/>
        <w:jc w:val="center"/>
        <w:rPr>
          <w:rFonts w:ascii="Times New Roman" w:hAnsi="Times New Roman"/>
          <w:b/>
          <w:sz w:val="24"/>
          <w:szCs w:val="24"/>
        </w:rPr>
      </w:pPr>
    </w:p>
    <w:p w14:paraId="6CA72BAD" w14:textId="77777777" w:rsidR="00C93B78" w:rsidRPr="0041352E" w:rsidRDefault="00C93B78" w:rsidP="00C93B78">
      <w:pPr>
        <w:ind w:left="770"/>
        <w:jc w:val="center"/>
        <w:rPr>
          <w:rFonts w:ascii="Times New Roman" w:hAnsi="Times New Roman"/>
          <w:b/>
          <w:sz w:val="24"/>
          <w:szCs w:val="24"/>
        </w:rPr>
      </w:pPr>
    </w:p>
    <w:p w14:paraId="1EAEFAF6" w14:textId="63DE3F0B" w:rsidR="00E90E1C" w:rsidRPr="0041352E" w:rsidRDefault="00E90E1C" w:rsidP="00E90E1C">
      <w:pPr>
        <w:ind w:left="770"/>
        <w:jc w:val="center"/>
        <w:outlineLvl w:val="0"/>
        <w:rPr>
          <w:rFonts w:ascii="Times New Roman" w:hAnsi="Times New Roman"/>
          <w:b/>
          <w:sz w:val="24"/>
          <w:szCs w:val="24"/>
        </w:rPr>
      </w:pPr>
      <w:r w:rsidRPr="0041352E">
        <w:rPr>
          <w:rFonts w:ascii="Times New Roman" w:hAnsi="Times New Roman"/>
          <w:b/>
          <w:sz w:val="24"/>
          <w:szCs w:val="24"/>
        </w:rPr>
        <w:lastRenderedPageBreak/>
        <w:t>Table of Contents</w:t>
      </w:r>
    </w:p>
    <w:p w14:paraId="39DE6624" w14:textId="77777777" w:rsidR="00E90E1C" w:rsidRPr="0041352E" w:rsidRDefault="00E90E1C" w:rsidP="00E90E1C">
      <w:pPr>
        <w:ind w:left="770"/>
        <w:jc w:val="center"/>
        <w:rPr>
          <w:rFonts w:ascii="Times New Roman" w:hAnsi="Times New Roman"/>
          <w:b/>
          <w:sz w:val="24"/>
          <w:szCs w:val="24"/>
        </w:rPr>
      </w:pPr>
    </w:p>
    <w:p w14:paraId="24014474"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b/>
          <w:bCs/>
          <w:sz w:val="24"/>
          <w:szCs w:val="24"/>
        </w:rPr>
        <w:t>List of Figures</w:t>
      </w:r>
      <w:r w:rsidRPr="0041352E">
        <w:rPr>
          <w:rFonts w:ascii="Times New Roman" w:hAnsi="Times New Roman"/>
          <w:bCs/>
          <w:sz w:val="24"/>
          <w:szCs w:val="24"/>
        </w:rPr>
        <w:tab/>
        <w:t>VIII</w:t>
      </w:r>
    </w:p>
    <w:p w14:paraId="5FABD3A8"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b/>
          <w:bCs/>
          <w:sz w:val="24"/>
          <w:szCs w:val="24"/>
        </w:rPr>
        <w:t>Introduction</w:t>
      </w:r>
      <w:r w:rsidRPr="0041352E">
        <w:rPr>
          <w:rFonts w:ascii="Times New Roman" w:hAnsi="Times New Roman"/>
          <w:bCs/>
          <w:sz w:val="24"/>
          <w:szCs w:val="24"/>
        </w:rPr>
        <w:tab/>
      </w:r>
      <w:r>
        <w:rPr>
          <w:rFonts w:ascii="Times New Roman" w:hAnsi="Times New Roman"/>
          <w:bCs/>
          <w:sz w:val="24"/>
          <w:szCs w:val="24"/>
        </w:rPr>
        <w:t>1</w:t>
      </w:r>
    </w:p>
    <w:p w14:paraId="5DE3B2BD"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Motivation of Research </w:t>
      </w:r>
      <w:r w:rsidRPr="0041352E">
        <w:rPr>
          <w:rFonts w:ascii="Times New Roman" w:hAnsi="Times New Roman"/>
          <w:sz w:val="24"/>
          <w:szCs w:val="24"/>
        </w:rPr>
        <w:tab/>
      </w:r>
      <w:r>
        <w:rPr>
          <w:rFonts w:ascii="Times New Roman" w:hAnsi="Times New Roman"/>
          <w:sz w:val="24"/>
          <w:szCs w:val="24"/>
        </w:rPr>
        <w:t>1</w:t>
      </w:r>
    </w:p>
    <w:p w14:paraId="034CED48"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Theoretical Models and Scope of Research</w:t>
      </w:r>
      <w:r w:rsidRPr="0041352E">
        <w:rPr>
          <w:rFonts w:ascii="Times New Roman" w:hAnsi="Times New Roman"/>
          <w:sz w:val="24"/>
          <w:szCs w:val="24"/>
        </w:rPr>
        <w:tab/>
      </w:r>
      <w:r>
        <w:rPr>
          <w:rFonts w:ascii="Times New Roman" w:hAnsi="Times New Roman"/>
          <w:sz w:val="24"/>
          <w:szCs w:val="24"/>
        </w:rPr>
        <w:t>3</w:t>
      </w:r>
    </w:p>
    <w:p w14:paraId="393796DC"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Literature Review</w:t>
      </w:r>
      <w:r w:rsidRPr="0041352E">
        <w:rPr>
          <w:rFonts w:ascii="Times New Roman" w:hAnsi="Times New Roman"/>
          <w:sz w:val="24"/>
          <w:szCs w:val="24"/>
        </w:rPr>
        <w:tab/>
      </w:r>
      <w:r>
        <w:rPr>
          <w:rFonts w:ascii="Times New Roman" w:hAnsi="Times New Roman"/>
          <w:sz w:val="24"/>
          <w:szCs w:val="24"/>
        </w:rPr>
        <w:t>9</w:t>
      </w:r>
    </w:p>
    <w:p w14:paraId="24A33624"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Methodology</w:t>
      </w:r>
      <w:r w:rsidRPr="0041352E">
        <w:rPr>
          <w:rFonts w:ascii="Times New Roman" w:hAnsi="Times New Roman"/>
          <w:sz w:val="24"/>
          <w:szCs w:val="24"/>
        </w:rPr>
        <w:tab/>
      </w:r>
      <w:r>
        <w:rPr>
          <w:rFonts w:ascii="Times New Roman" w:hAnsi="Times New Roman"/>
          <w:sz w:val="24"/>
          <w:szCs w:val="24"/>
        </w:rPr>
        <w:t>18</w:t>
      </w:r>
    </w:p>
    <w:p w14:paraId="2460C0BF"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Thesis Structure </w:t>
      </w:r>
      <w:r w:rsidRPr="0041352E">
        <w:rPr>
          <w:rFonts w:ascii="Times New Roman" w:hAnsi="Times New Roman"/>
          <w:sz w:val="24"/>
          <w:szCs w:val="24"/>
        </w:rPr>
        <w:tab/>
        <w:t>2</w:t>
      </w:r>
      <w:r>
        <w:rPr>
          <w:rFonts w:ascii="Times New Roman" w:hAnsi="Times New Roman"/>
          <w:sz w:val="24"/>
          <w:szCs w:val="24"/>
        </w:rPr>
        <w:t>3</w:t>
      </w:r>
    </w:p>
    <w:p w14:paraId="2ECF25AC" w14:textId="77777777" w:rsidR="00E90E1C" w:rsidRPr="00AF04B4" w:rsidRDefault="00E90E1C" w:rsidP="00E90E1C">
      <w:pPr>
        <w:ind w:left="770"/>
        <w:rPr>
          <w:sz w:val="24"/>
          <w:szCs w:val="24"/>
        </w:rPr>
      </w:pPr>
    </w:p>
    <w:p w14:paraId="5BE4F97F"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b/>
          <w:bCs/>
          <w:sz w:val="24"/>
          <w:szCs w:val="24"/>
        </w:rPr>
        <w:t>Chapter 1. A Short History of Korean Musical Theatre</w:t>
      </w:r>
      <w:r w:rsidRPr="0041352E">
        <w:rPr>
          <w:rFonts w:ascii="Times New Roman" w:hAnsi="Times New Roman"/>
          <w:bCs/>
          <w:sz w:val="24"/>
          <w:szCs w:val="24"/>
        </w:rPr>
        <w:tab/>
      </w:r>
      <w:r>
        <w:rPr>
          <w:rFonts w:ascii="Times New Roman" w:hAnsi="Times New Roman"/>
          <w:bCs/>
          <w:sz w:val="24"/>
          <w:szCs w:val="24"/>
        </w:rPr>
        <w:t>28</w:t>
      </w:r>
    </w:p>
    <w:p w14:paraId="7A4457F2"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Traditional Theatrical Performances in the Nineteenth Century </w:t>
      </w:r>
      <w:r w:rsidRPr="0041352E">
        <w:rPr>
          <w:rFonts w:ascii="Times New Roman" w:hAnsi="Times New Roman"/>
          <w:sz w:val="24"/>
          <w:szCs w:val="24"/>
        </w:rPr>
        <w:tab/>
      </w:r>
      <w:r>
        <w:rPr>
          <w:rFonts w:ascii="Times New Roman" w:hAnsi="Times New Roman"/>
          <w:sz w:val="24"/>
          <w:szCs w:val="24"/>
        </w:rPr>
        <w:t>28</w:t>
      </w:r>
    </w:p>
    <w:p w14:paraId="2AEEE4D0" w14:textId="560BC4F3"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Modern Music Theatre from 1910 to 1960</w:t>
      </w:r>
      <w:r w:rsidRPr="0041352E">
        <w:rPr>
          <w:rFonts w:ascii="Times New Roman" w:hAnsi="Times New Roman"/>
          <w:sz w:val="24"/>
          <w:szCs w:val="24"/>
        </w:rPr>
        <w:tab/>
      </w:r>
      <w:r w:rsidR="00CF6A63">
        <w:rPr>
          <w:rFonts w:ascii="Times New Roman" w:hAnsi="Times New Roman"/>
          <w:sz w:val="24"/>
          <w:szCs w:val="24"/>
        </w:rPr>
        <w:t>30</w:t>
      </w:r>
    </w:p>
    <w:p w14:paraId="29CCC9D1"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Military Censorship and Musical Theatre from 1960 to 1990</w:t>
      </w:r>
      <w:r w:rsidRPr="0041352E">
        <w:rPr>
          <w:rFonts w:ascii="Times New Roman" w:hAnsi="Times New Roman"/>
          <w:sz w:val="24"/>
          <w:szCs w:val="24"/>
        </w:rPr>
        <w:tab/>
      </w:r>
      <w:r>
        <w:rPr>
          <w:rFonts w:ascii="Times New Roman" w:hAnsi="Times New Roman"/>
          <w:sz w:val="24"/>
          <w:szCs w:val="24"/>
        </w:rPr>
        <w:t>43</w:t>
      </w:r>
    </w:p>
    <w:p w14:paraId="306730FE" w14:textId="77777777" w:rsidR="00E90E1C" w:rsidRPr="0041352E" w:rsidRDefault="00E90E1C" w:rsidP="00E90E1C">
      <w:pPr>
        <w:tabs>
          <w:tab w:val="right" w:leader="dot" w:pos="9026"/>
        </w:tabs>
        <w:spacing w:after="100"/>
        <w:ind w:left="770"/>
        <w:rPr>
          <w:rFonts w:ascii="Times New Roman" w:hAnsi="Times New Roman"/>
          <w:sz w:val="24"/>
          <w:szCs w:val="24"/>
          <w:lang w:val="en-US"/>
        </w:rPr>
      </w:pPr>
      <w:r w:rsidRPr="0041352E">
        <w:rPr>
          <w:rFonts w:ascii="Times New Roman" w:hAnsi="Times New Roman"/>
          <w:sz w:val="24"/>
          <w:szCs w:val="24"/>
          <w:lang w:val="en-US"/>
        </w:rPr>
        <w:t>Contemporary Musical Theatre Since 1990</w:t>
      </w:r>
      <w:r w:rsidRPr="0041352E">
        <w:rPr>
          <w:rFonts w:ascii="Times New Roman" w:hAnsi="Times New Roman"/>
          <w:sz w:val="24"/>
          <w:szCs w:val="24"/>
        </w:rPr>
        <w:tab/>
      </w:r>
      <w:r>
        <w:rPr>
          <w:rFonts w:ascii="Times New Roman" w:hAnsi="Times New Roman"/>
          <w:sz w:val="24"/>
          <w:szCs w:val="24"/>
        </w:rPr>
        <w:t>55</w:t>
      </w:r>
    </w:p>
    <w:p w14:paraId="01CF407E" w14:textId="77777777" w:rsidR="00E90E1C" w:rsidRPr="0041352E" w:rsidRDefault="00E90E1C" w:rsidP="00E90E1C">
      <w:pPr>
        <w:tabs>
          <w:tab w:val="right" w:leader="dot" w:pos="9026"/>
        </w:tabs>
        <w:adjustRightInd w:val="0"/>
        <w:spacing w:before="120" w:after="120"/>
        <w:ind w:left="770"/>
        <w:rPr>
          <w:rFonts w:ascii="Times New Roman" w:hAnsi="Times New Roman"/>
          <w:bCs/>
          <w:sz w:val="24"/>
          <w:szCs w:val="24"/>
        </w:rPr>
      </w:pPr>
    </w:p>
    <w:p w14:paraId="06E9C871" w14:textId="77777777" w:rsidR="00E90E1C" w:rsidRPr="0041352E" w:rsidRDefault="00E90E1C" w:rsidP="00E90E1C">
      <w:pPr>
        <w:tabs>
          <w:tab w:val="right" w:leader="dot" w:pos="9026"/>
        </w:tabs>
        <w:adjustRightInd w:val="0"/>
        <w:spacing w:before="120" w:after="120"/>
        <w:ind w:left="770"/>
        <w:rPr>
          <w:rFonts w:ascii="Times New Roman" w:hAnsi="Times New Roman"/>
          <w:sz w:val="24"/>
          <w:szCs w:val="24"/>
        </w:rPr>
      </w:pPr>
      <w:r w:rsidRPr="0041352E">
        <w:rPr>
          <w:rFonts w:ascii="Times New Roman" w:hAnsi="Times New Roman"/>
          <w:b/>
          <w:bCs/>
          <w:sz w:val="24"/>
          <w:szCs w:val="24"/>
        </w:rPr>
        <w:t xml:space="preserve">Chapter 2. Traditional Theatrical Performance, </w:t>
      </w:r>
      <w:r w:rsidRPr="0041352E">
        <w:rPr>
          <w:rFonts w:ascii="Times New Roman" w:hAnsi="Times New Roman"/>
          <w:b/>
          <w:bCs/>
          <w:i/>
          <w:sz w:val="24"/>
          <w:szCs w:val="24"/>
        </w:rPr>
        <w:t>Kut</w:t>
      </w:r>
      <w:r w:rsidRPr="0041352E">
        <w:rPr>
          <w:rFonts w:ascii="Times New Roman" w:hAnsi="Times New Roman"/>
          <w:b/>
          <w:bCs/>
          <w:sz w:val="24"/>
          <w:szCs w:val="24"/>
        </w:rPr>
        <w:t xml:space="preserve"> and Confucian Ideal Womanhood, </w:t>
      </w:r>
      <w:r w:rsidRPr="0041352E">
        <w:rPr>
          <w:rFonts w:ascii="Times New Roman" w:hAnsi="Times New Roman"/>
          <w:b/>
          <w:bCs/>
          <w:i/>
          <w:sz w:val="24"/>
          <w:szCs w:val="24"/>
        </w:rPr>
        <w:t>Yŏllyŏ</w:t>
      </w:r>
      <w:r w:rsidRPr="0041352E">
        <w:rPr>
          <w:rFonts w:ascii="Times New Roman" w:hAnsi="Times New Roman"/>
          <w:bCs/>
          <w:sz w:val="24"/>
          <w:szCs w:val="24"/>
        </w:rPr>
        <w:tab/>
      </w:r>
      <w:r>
        <w:rPr>
          <w:rFonts w:ascii="Times New Roman" w:hAnsi="Times New Roman"/>
          <w:bCs/>
          <w:sz w:val="24"/>
          <w:szCs w:val="24"/>
        </w:rPr>
        <w:t>61</w:t>
      </w:r>
    </w:p>
    <w:p w14:paraId="51BB400A"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lang w:val="en-US"/>
        </w:rPr>
        <w:t>Confucia</w:t>
      </w:r>
      <w:r>
        <w:rPr>
          <w:rFonts w:ascii="Times New Roman" w:hAnsi="Times New Roman"/>
          <w:sz w:val="24"/>
          <w:szCs w:val="24"/>
          <w:lang w:val="en-US"/>
        </w:rPr>
        <w:t xml:space="preserve">n Patriarchal Gender Order and </w:t>
      </w:r>
      <w:r w:rsidRPr="0041352E">
        <w:rPr>
          <w:rFonts w:ascii="Times New Roman" w:hAnsi="Times New Roman"/>
          <w:sz w:val="24"/>
          <w:szCs w:val="24"/>
          <w:lang w:val="en-US"/>
        </w:rPr>
        <w:t xml:space="preserve">Woman’s Status </w:t>
      </w:r>
      <w:r w:rsidRPr="0041352E">
        <w:rPr>
          <w:rFonts w:ascii="Times New Roman" w:hAnsi="Times New Roman"/>
          <w:sz w:val="24"/>
          <w:szCs w:val="24"/>
          <w:lang w:val="en-US"/>
        </w:rPr>
        <w:tab/>
      </w:r>
      <w:r>
        <w:rPr>
          <w:rFonts w:ascii="Times New Roman" w:hAnsi="Times New Roman"/>
          <w:sz w:val="24"/>
          <w:szCs w:val="24"/>
          <w:lang w:val="en-US"/>
        </w:rPr>
        <w:t>61</w:t>
      </w:r>
    </w:p>
    <w:p w14:paraId="179497D1"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i/>
          <w:sz w:val="24"/>
          <w:szCs w:val="24"/>
          <w:lang w:val="en-US"/>
        </w:rPr>
        <w:t>Kut</w:t>
      </w:r>
      <w:r w:rsidRPr="0041352E">
        <w:rPr>
          <w:rFonts w:ascii="Times New Roman" w:hAnsi="Times New Roman"/>
          <w:sz w:val="24"/>
          <w:szCs w:val="24"/>
          <w:lang w:val="en-US"/>
        </w:rPr>
        <w:t xml:space="preserve"> as Theatrical Performance </w:t>
      </w:r>
      <w:r w:rsidRPr="0041352E">
        <w:rPr>
          <w:rFonts w:ascii="Times New Roman" w:hAnsi="Times New Roman"/>
          <w:sz w:val="24"/>
          <w:szCs w:val="24"/>
          <w:lang w:val="en-US"/>
        </w:rPr>
        <w:tab/>
      </w:r>
      <w:r>
        <w:rPr>
          <w:rFonts w:ascii="Times New Roman" w:hAnsi="Times New Roman"/>
          <w:sz w:val="24"/>
          <w:szCs w:val="24"/>
          <w:lang w:val="en-US"/>
        </w:rPr>
        <w:t>71</w:t>
      </w:r>
    </w:p>
    <w:p w14:paraId="3A90EF76"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lang w:val="en-US"/>
        </w:rPr>
        <w:t>Female Character, Ideal Womanhood (</w:t>
      </w:r>
      <w:r w:rsidRPr="0041352E">
        <w:rPr>
          <w:rFonts w:ascii="Times New Roman" w:hAnsi="Times New Roman"/>
          <w:i/>
          <w:sz w:val="24"/>
          <w:szCs w:val="24"/>
          <w:lang w:val="en-US"/>
        </w:rPr>
        <w:t>yŏllyŏ</w:t>
      </w:r>
      <w:r w:rsidRPr="0041352E">
        <w:rPr>
          <w:rFonts w:ascii="Times New Roman" w:hAnsi="Times New Roman"/>
          <w:sz w:val="24"/>
          <w:szCs w:val="24"/>
          <w:lang w:val="en-US"/>
        </w:rPr>
        <w:t xml:space="preserve">) </w:t>
      </w:r>
      <w:r w:rsidRPr="0041352E">
        <w:rPr>
          <w:rFonts w:ascii="Times New Roman" w:hAnsi="Times New Roman"/>
          <w:sz w:val="24"/>
          <w:szCs w:val="24"/>
        </w:rPr>
        <w:tab/>
        <w:t>8</w:t>
      </w:r>
      <w:r>
        <w:rPr>
          <w:rFonts w:ascii="Times New Roman" w:hAnsi="Times New Roman"/>
          <w:sz w:val="24"/>
          <w:szCs w:val="24"/>
        </w:rPr>
        <w:t>3</w:t>
      </w:r>
    </w:p>
    <w:p w14:paraId="653F6718"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lang w:val="en-US"/>
        </w:rPr>
        <w:lastRenderedPageBreak/>
        <w:t>Misogyni</w:t>
      </w:r>
      <w:r>
        <w:rPr>
          <w:rFonts w:ascii="Times New Roman" w:hAnsi="Times New Roman"/>
          <w:sz w:val="24"/>
          <w:szCs w:val="24"/>
          <w:lang w:val="en-US"/>
        </w:rPr>
        <w:t>stic</w:t>
      </w:r>
      <w:r w:rsidRPr="0041352E">
        <w:rPr>
          <w:rFonts w:ascii="Times New Roman" w:hAnsi="Times New Roman"/>
          <w:sz w:val="24"/>
          <w:szCs w:val="24"/>
          <w:lang w:val="en-US"/>
        </w:rPr>
        <w:t xml:space="preserve"> Female Representation in </w:t>
      </w:r>
      <w:r w:rsidRPr="0041352E">
        <w:rPr>
          <w:rFonts w:ascii="Times New Roman" w:hAnsi="Times New Roman"/>
          <w:i/>
          <w:sz w:val="24"/>
          <w:szCs w:val="24"/>
          <w:lang w:val="en-US"/>
        </w:rPr>
        <w:t>Kŏri-Kut</w:t>
      </w:r>
      <w:r w:rsidRPr="0041352E">
        <w:rPr>
          <w:rFonts w:ascii="Times New Roman" w:hAnsi="Times New Roman"/>
          <w:sz w:val="24"/>
          <w:szCs w:val="24"/>
          <w:lang w:val="en-US"/>
        </w:rPr>
        <w:t xml:space="preserve"> (comic skits) </w:t>
      </w:r>
      <w:r w:rsidRPr="0041352E">
        <w:rPr>
          <w:rFonts w:ascii="Times New Roman" w:hAnsi="Times New Roman"/>
          <w:sz w:val="24"/>
          <w:szCs w:val="24"/>
        </w:rPr>
        <w:tab/>
      </w:r>
      <w:r>
        <w:rPr>
          <w:rFonts w:ascii="Times New Roman" w:hAnsi="Times New Roman"/>
          <w:sz w:val="24"/>
          <w:szCs w:val="24"/>
        </w:rPr>
        <w:t>87</w:t>
      </w:r>
    </w:p>
    <w:p w14:paraId="4C62ECC5"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The Bad Wife’s Self-Confessional Realisation in </w:t>
      </w:r>
      <w:r w:rsidRPr="0041352E">
        <w:rPr>
          <w:rFonts w:ascii="Times New Roman" w:hAnsi="Times New Roman"/>
          <w:i/>
          <w:sz w:val="24"/>
          <w:szCs w:val="24"/>
        </w:rPr>
        <w:t>Tal-Kut</w:t>
      </w:r>
      <w:r w:rsidRPr="0041352E">
        <w:rPr>
          <w:rFonts w:ascii="Times New Roman" w:hAnsi="Times New Roman"/>
          <w:sz w:val="24"/>
          <w:szCs w:val="24"/>
        </w:rPr>
        <w:tab/>
      </w:r>
      <w:r>
        <w:rPr>
          <w:rFonts w:ascii="Times New Roman" w:hAnsi="Times New Roman"/>
          <w:sz w:val="24"/>
          <w:szCs w:val="24"/>
        </w:rPr>
        <w:t>92</w:t>
      </w:r>
    </w:p>
    <w:p w14:paraId="0A220E5F"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Making Confucian</w:t>
      </w:r>
      <w:r>
        <w:rPr>
          <w:rFonts w:ascii="Times New Roman" w:hAnsi="Times New Roman"/>
          <w:sz w:val="24"/>
          <w:szCs w:val="24"/>
        </w:rPr>
        <w:t xml:space="preserve"> Women</w:t>
      </w:r>
      <w:r w:rsidRPr="0041352E">
        <w:rPr>
          <w:rFonts w:ascii="Times New Roman" w:hAnsi="Times New Roman"/>
          <w:sz w:val="24"/>
          <w:szCs w:val="24"/>
        </w:rPr>
        <w:t xml:space="preserve">: The Mythological Heroine in Princess </w:t>
      </w:r>
      <w:r w:rsidRPr="0041352E">
        <w:rPr>
          <w:rFonts w:ascii="Times New Roman" w:hAnsi="Times New Roman"/>
          <w:i/>
          <w:sz w:val="24"/>
          <w:szCs w:val="24"/>
        </w:rPr>
        <w:t>Bari-Kut</w:t>
      </w:r>
      <w:r w:rsidRPr="0041352E">
        <w:rPr>
          <w:rFonts w:ascii="Times New Roman" w:hAnsi="Times New Roman"/>
          <w:sz w:val="24"/>
          <w:szCs w:val="24"/>
        </w:rPr>
        <w:tab/>
        <w:t>9</w:t>
      </w:r>
      <w:r>
        <w:rPr>
          <w:rFonts w:ascii="Times New Roman" w:hAnsi="Times New Roman"/>
          <w:sz w:val="24"/>
          <w:szCs w:val="24"/>
        </w:rPr>
        <w:t>6</w:t>
      </w:r>
    </w:p>
    <w:p w14:paraId="578E0CF4" w14:textId="77777777" w:rsidR="00E90E1C" w:rsidRPr="00AF04B4" w:rsidRDefault="00E90E1C" w:rsidP="00E90E1C">
      <w:pPr>
        <w:ind w:left="770"/>
        <w:rPr>
          <w:rFonts w:ascii="Times New Roman" w:hAnsi="Times New Roman"/>
          <w:sz w:val="24"/>
          <w:szCs w:val="24"/>
        </w:rPr>
      </w:pPr>
    </w:p>
    <w:p w14:paraId="7F93E08D"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b/>
          <w:bCs/>
          <w:sz w:val="24"/>
          <w:szCs w:val="24"/>
        </w:rPr>
        <w:t xml:space="preserve">Chapter 3. </w:t>
      </w:r>
      <w:r w:rsidRPr="0041352E">
        <w:rPr>
          <w:rFonts w:ascii="Times New Roman" w:hAnsi="Times New Roman"/>
          <w:b/>
          <w:bCs/>
          <w:i/>
          <w:sz w:val="24"/>
          <w:szCs w:val="24"/>
        </w:rPr>
        <w:t>Yŏsŏng Kukkŭk</w:t>
      </w:r>
      <w:r w:rsidRPr="0041352E">
        <w:rPr>
          <w:rFonts w:ascii="Times New Roman" w:hAnsi="Times New Roman"/>
          <w:bCs/>
          <w:sz w:val="24"/>
          <w:szCs w:val="24"/>
        </w:rPr>
        <w:tab/>
      </w:r>
      <w:r>
        <w:rPr>
          <w:rFonts w:ascii="Times New Roman" w:hAnsi="Times New Roman"/>
          <w:bCs/>
          <w:sz w:val="24"/>
          <w:szCs w:val="24"/>
        </w:rPr>
        <w:t>99</w:t>
      </w:r>
    </w:p>
    <w:p w14:paraId="671A8159"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Characteristics of </w:t>
      </w:r>
      <w:r w:rsidRPr="0041352E">
        <w:rPr>
          <w:rFonts w:ascii="Times New Roman" w:hAnsi="Times New Roman"/>
          <w:i/>
          <w:sz w:val="24"/>
          <w:szCs w:val="24"/>
        </w:rPr>
        <w:t>Yŏsŏng Kukkŭk</w:t>
      </w:r>
      <w:r w:rsidRPr="0041352E">
        <w:rPr>
          <w:rFonts w:ascii="Times New Roman" w:hAnsi="Times New Roman"/>
          <w:sz w:val="24"/>
          <w:szCs w:val="24"/>
        </w:rPr>
        <w:t xml:space="preserve"> </w:t>
      </w:r>
      <w:r w:rsidRPr="0041352E">
        <w:rPr>
          <w:rFonts w:ascii="Times New Roman" w:hAnsi="Times New Roman"/>
          <w:sz w:val="24"/>
          <w:szCs w:val="24"/>
        </w:rPr>
        <w:tab/>
      </w:r>
      <w:r>
        <w:rPr>
          <w:rFonts w:ascii="Times New Roman" w:hAnsi="Times New Roman"/>
          <w:sz w:val="24"/>
          <w:szCs w:val="24"/>
        </w:rPr>
        <w:t>99</w:t>
      </w:r>
    </w:p>
    <w:p w14:paraId="7EE1248C"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The Ideal of Womanhood in the 1950s, </w:t>
      </w:r>
      <w:r w:rsidRPr="0041352E">
        <w:rPr>
          <w:rFonts w:ascii="Times New Roman" w:hAnsi="Times New Roman"/>
          <w:i/>
          <w:sz w:val="24"/>
          <w:szCs w:val="24"/>
        </w:rPr>
        <w:t>Shinhyŏnmoyangch'ŏ</w:t>
      </w:r>
      <w:r w:rsidRPr="0041352E">
        <w:rPr>
          <w:rFonts w:ascii="Times New Roman" w:hAnsi="Times New Roman"/>
          <w:sz w:val="24"/>
          <w:szCs w:val="24"/>
        </w:rPr>
        <w:tab/>
        <w:t>10</w:t>
      </w:r>
      <w:r>
        <w:rPr>
          <w:rFonts w:ascii="Times New Roman" w:hAnsi="Times New Roman"/>
          <w:sz w:val="24"/>
          <w:szCs w:val="24"/>
        </w:rPr>
        <w:t>3</w:t>
      </w:r>
    </w:p>
    <w:p w14:paraId="1E43FA4F"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Formation of </w:t>
      </w:r>
      <w:r w:rsidRPr="0041352E">
        <w:rPr>
          <w:rFonts w:ascii="Times New Roman" w:hAnsi="Times New Roman"/>
          <w:i/>
          <w:sz w:val="24"/>
          <w:szCs w:val="24"/>
        </w:rPr>
        <w:t>Yŏsŏng Kukkŭk</w:t>
      </w:r>
      <w:r w:rsidRPr="0041352E">
        <w:rPr>
          <w:rFonts w:ascii="Times New Roman" w:hAnsi="Times New Roman"/>
          <w:sz w:val="24"/>
          <w:szCs w:val="24"/>
        </w:rPr>
        <w:t xml:space="preserve"> Companies</w:t>
      </w:r>
      <w:r w:rsidRPr="0041352E">
        <w:rPr>
          <w:rFonts w:ascii="Times New Roman" w:hAnsi="Times New Roman"/>
          <w:sz w:val="24"/>
          <w:szCs w:val="24"/>
        </w:rPr>
        <w:tab/>
        <w:t>1</w:t>
      </w:r>
      <w:r>
        <w:rPr>
          <w:rFonts w:ascii="Times New Roman" w:hAnsi="Times New Roman"/>
          <w:sz w:val="24"/>
          <w:szCs w:val="24"/>
        </w:rPr>
        <w:t>10</w:t>
      </w:r>
    </w:p>
    <w:p w14:paraId="30E66E75"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History and Characteristics of </w:t>
      </w:r>
      <w:r w:rsidRPr="0041352E">
        <w:rPr>
          <w:rFonts w:ascii="Times New Roman" w:hAnsi="Times New Roman"/>
          <w:i/>
          <w:sz w:val="24"/>
          <w:szCs w:val="24"/>
        </w:rPr>
        <w:t>Yŏsŏng Kukkŭk</w:t>
      </w:r>
      <w:r w:rsidRPr="0041352E">
        <w:rPr>
          <w:rFonts w:ascii="Times New Roman" w:hAnsi="Times New Roman"/>
          <w:sz w:val="24"/>
          <w:szCs w:val="24"/>
        </w:rPr>
        <w:t xml:space="preserve"> Performance </w:t>
      </w:r>
      <w:r w:rsidRPr="0041352E">
        <w:rPr>
          <w:rFonts w:ascii="Times New Roman" w:hAnsi="Times New Roman"/>
          <w:sz w:val="24"/>
          <w:szCs w:val="24"/>
        </w:rPr>
        <w:tab/>
        <w:t>11</w:t>
      </w:r>
      <w:r>
        <w:rPr>
          <w:rFonts w:ascii="Times New Roman" w:hAnsi="Times New Roman"/>
          <w:sz w:val="24"/>
          <w:szCs w:val="24"/>
        </w:rPr>
        <w:t>4</w:t>
      </w:r>
    </w:p>
    <w:p w14:paraId="13285C78"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The Dramatic Narrative of </w:t>
      </w:r>
      <w:r w:rsidRPr="0041352E">
        <w:rPr>
          <w:rFonts w:ascii="Times New Roman" w:hAnsi="Times New Roman"/>
          <w:i/>
          <w:sz w:val="24"/>
          <w:szCs w:val="24"/>
        </w:rPr>
        <w:t>Yŏsŏng Kukkŭk</w:t>
      </w:r>
      <w:r w:rsidRPr="0041352E">
        <w:rPr>
          <w:rFonts w:ascii="Times New Roman" w:hAnsi="Times New Roman"/>
          <w:sz w:val="24"/>
          <w:szCs w:val="24"/>
        </w:rPr>
        <w:tab/>
        <w:t>12</w:t>
      </w:r>
      <w:r>
        <w:rPr>
          <w:rFonts w:ascii="Times New Roman" w:hAnsi="Times New Roman"/>
          <w:sz w:val="24"/>
          <w:szCs w:val="24"/>
        </w:rPr>
        <w:t>4</w:t>
      </w:r>
    </w:p>
    <w:p w14:paraId="0E701288"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The Princess’s National Mission</w:t>
      </w:r>
      <w:r w:rsidRPr="0041352E">
        <w:rPr>
          <w:rFonts w:ascii="Times New Roman" w:hAnsi="Times New Roman"/>
          <w:sz w:val="24"/>
          <w:szCs w:val="24"/>
        </w:rPr>
        <w:tab/>
        <w:t>12</w:t>
      </w:r>
      <w:r>
        <w:rPr>
          <w:rFonts w:ascii="Times New Roman" w:hAnsi="Times New Roman"/>
          <w:sz w:val="24"/>
          <w:szCs w:val="24"/>
        </w:rPr>
        <w:t>6</w:t>
      </w:r>
    </w:p>
    <w:p w14:paraId="7C83A1F3"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Transformatio</w:t>
      </w:r>
      <w:r>
        <w:rPr>
          <w:rFonts w:ascii="Times New Roman" w:hAnsi="Times New Roman"/>
          <w:sz w:val="24"/>
          <w:szCs w:val="24"/>
        </w:rPr>
        <w:t xml:space="preserve">n of the Female Character from Queer to </w:t>
      </w:r>
      <w:r w:rsidRPr="0041352E">
        <w:rPr>
          <w:rFonts w:ascii="Times New Roman" w:hAnsi="Times New Roman"/>
          <w:sz w:val="24"/>
          <w:szCs w:val="24"/>
        </w:rPr>
        <w:t>Normal Woman</w:t>
      </w:r>
      <w:r w:rsidRPr="0041352E">
        <w:rPr>
          <w:rFonts w:ascii="Times New Roman" w:hAnsi="Times New Roman"/>
          <w:sz w:val="24"/>
          <w:szCs w:val="24"/>
        </w:rPr>
        <w:tab/>
        <w:t>13</w:t>
      </w:r>
      <w:r>
        <w:rPr>
          <w:rFonts w:ascii="Times New Roman" w:hAnsi="Times New Roman"/>
          <w:sz w:val="24"/>
          <w:szCs w:val="24"/>
        </w:rPr>
        <w:t>3</w:t>
      </w:r>
    </w:p>
    <w:p w14:paraId="60E8F078"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Conclusion</w:t>
      </w:r>
      <w:r w:rsidRPr="0041352E">
        <w:rPr>
          <w:rFonts w:ascii="Times New Roman" w:hAnsi="Times New Roman"/>
          <w:sz w:val="24"/>
          <w:szCs w:val="24"/>
        </w:rPr>
        <w:tab/>
        <w:t>14</w:t>
      </w:r>
      <w:r>
        <w:rPr>
          <w:rFonts w:ascii="Times New Roman" w:hAnsi="Times New Roman"/>
          <w:sz w:val="24"/>
          <w:szCs w:val="24"/>
        </w:rPr>
        <w:t>4</w:t>
      </w:r>
    </w:p>
    <w:p w14:paraId="635E1BE9" w14:textId="77777777" w:rsidR="00E90E1C" w:rsidRPr="0041352E" w:rsidRDefault="00E90E1C" w:rsidP="00E90E1C">
      <w:pPr>
        <w:tabs>
          <w:tab w:val="right" w:leader="dot" w:pos="9026"/>
        </w:tabs>
        <w:spacing w:after="100"/>
        <w:ind w:left="770"/>
        <w:rPr>
          <w:rFonts w:ascii="Times New Roman" w:hAnsi="Times New Roman"/>
          <w:b/>
          <w:bCs/>
          <w:sz w:val="24"/>
          <w:szCs w:val="24"/>
        </w:rPr>
      </w:pPr>
    </w:p>
    <w:p w14:paraId="2C619E33"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b/>
          <w:bCs/>
          <w:sz w:val="24"/>
          <w:szCs w:val="24"/>
        </w:rPr>
        <w:t xml:space="preserve">Chapter 4. </w:t>
      </w:r>
      <w:r w:rsidRPr="0041352E">
        <w:rPr>
          <w:rFonts w:ascii="Times New Roman" w:hAnsi="Times New Roman"/>
          <w:b/>
          <w:bCs/>
          <w:i/>
          <w:sz w:val="24"/>
          <w:szCs w:val="24"/>
        </w:rPr>
        <w:t>Yŏsŏng Kukkŭk</w:t>
      </w:r>
      <w:r w:rsidRPr="0041352E">
        <w:rPr>
          <w:rFonts w:ascii="Times New Roman" w:hAnsi="Times New Roman"/>
          <w:b/>
          <w:bCs/>
          <w:sz w:val="24"/>
          <w:szCs w:val="24"/>
        </w:rPr>
        <w:t xml:space="preserve"> Gender Impersonation and Actors’ Gender Discourse</w:t>
      </w:r>
      <w:r w:rsidRPr="0041352E">
        <w:rPr>
          <w:rFonts w:ascii="Times New Roman" w:hAnsi="Times New Roman"/>
          <w:bCs/>
          <w:sz w:val="24"/>
          <w:szCs w:val="24"/>
        </w:rPr>
        <w:tab/>
        <w:t>14</w:t>
      </w:r>
      <w:r>
        <w:rPr>
          <w:rFonts w:ascii="Times New Roman" w:hAnsi="Times New Roman"/>
          <w:bCs/>
          <w:sz w:val="24"/>
          <w:szCs w:val="24"/>
        </w:rPr>
        <w:t>7</w:t>
      </w:r>
    </w:p>
    <w:p w14:paraId="37FEDB3A"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Male Impersonators’ Performativity in Gendered Performances</w:t>
      </w:r>
      <w:r w:rsidRPr="0041352E">
        <w:rPr>
          <w:rFonts w:ascii="Times New Roman" w:hAnsi="Times New Roman"/>
          <w:sz w:val="24"/>
          <w:szCs w:val="24"/>
        </w:rPr>
        <w:tab/>
        <w:t>1</w:t>
      </w:r>
      <w:r>
        <w:rPr>
          <w:rFonts w:ascii="Times New Roman" w:hAnsi="Times New Roman"/>
          <w:sz w:val="24"/>
          <w:szCs w:val="24"/>
        </w:rPr>
        <w:t>48</w:t>
      </w:r>
    </w:p>
    <w:p w14:paraId="472D0B99" w14:textId="77777777" w:rsidR="00E90E1C" w:rsidRPr="0041352E" w:rsidRDefault="00E90E1C" w:rsidP="00E90E1C">
      <w:pPr>
        <w:tabs>
          <w:tab w:val="right" w:leader="dot" w:pos="9026"/>
        </w:tabs>
        <w:spacing w:after="100"/>
        <w:ind w:left="770"/>
        <w:rPr>
          <w:rFonts w:ascii="Times New Roman" w:hAnsi="Times New Roman"/>
          <w:sz w:val="24"/>
          <w:szCs w:val="24"/>
        </w:rPr>
      </w:pPr>
      <w:r>
        <w:rPr>
          <w:rFonts w:ascii="Times New Roman" w:hAnsi="Times New Roman"/>
          <w:sz w:val="24"/>
          <w:szCs w:val="24"/>
        </w:rPr>
        <w:t>Never Ending Performance</w:t>
      </w:r>
      <w:r>
        <w:rPr>
          <w:rFonts w:ascii="Times New Roman" w:hAnsi="Times New Roman"/>
          <w:sz w:val="24"/>
          <w:szCs w:val="24"/>
        </w:rPr>
        <w:tab/>
        <w:t>151</w:t>
      </w:r>
    </w:p>
    <w:p w14:paraId="2622CA05"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The Male Role Actor’s Style of Acting</w:t>
      </w:r>
      <w:r>
        <w:rPr>
          <w:rFonts w:ascii="Times New Roman" w:hAnsi="Times New Roman"/>
          <w:sz w:val="24"/>
          <w:szCs w:val="24"/>
        </w:rPr>
        <w:t xml:space="preserve"> and Fame</w:t>
      </w:r>
      <w:r w:rsidRPr="0041352E">
        <w:rPr>
          <w:rFonts w:ascii="Times New Roman" w:hAnsi="Times New Roman"/>
          <w:sz w:val="24"/>
          <w:szCs w:val="24"/>
        </w:rPr>
        <w:tab/>
        <w:t>1</w:t>
      </w:r>
      <w:r>
        <w:rPr>
          <w:rFonts w:ascii="Times New Roman" w:hAnsi="Times New Roman"/>
          <w:sz w:val="24"/>
          <w:szCs w:val="24"/>
        </w:rPr>
        <w:t>62</w:t>
      </w:r>
    </w:p>
    <w:p w14:paraId="1FACE8B3"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The </w:t>
      </w:r>
      <w:r w:rsidRPr="0041352E">
        <w:rPr>
          <w:rFonts w:ascii="Times New Roman" w:hAnsi="Times New Roman"/>
          <w:i/>
          <w:sz w:val="24"/>
          <w:szCs w:val="24"/>
        </w:rPr>
        <w:t>Yŏsŏng Kukkŭk</w:t>
      </w:r>
      <w:r w:rsidRPr="0041352E">
        <w:rPr>
          <w:rFonts w:ascii="Times New Roman" w:hAnsi="Times New Roman"/>
          <w:sz w:val="24"/>
          <w:szCs w:val="24"/>
        </w:rPr>
        <w:t xml:space="preserve"> Actor’s Personal Life</w:t>
      </w:r>
      <w:r w:rsidRPr="0041352E">
        <w:rPr>
          <w:rFonts w:ascii="Times New Roman" w:hAnsi="Times New Roman"/>
          <w:sz w:val="24"/>
          <w:szCs w:val="24"/>
        </w:rPr>
        <w:tab/>
        <w:t>16</w:t>
      </w:r>
      <w:r>
        <w:rPr>
          <w:rFonts w:ascii="Times New Roman" w:hAnsi="Times New Roman"/>
          <w:sz w:val="24"/>
          <w:szCs w:val="24"/>
        </w:rPr>
        <w:t>5</w:t>
      </w:r>
    </w:p>
    <w:p w14:paraId="4767EE6C"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The Case of </w:t>
      </w:r>
      <w:r>
        <w:rPr>
          <w:rFonts w:ascii="Times New Roman" w:hAnsi="Times New Roman"/>
          <w:sz w:val="24"/>
          <w:szCs w:val="24"/>
        </w:rPr>
        <w:t>Im Ch</w:t>
      </w:r>
      <w:r>
        <w:rPr>
          <w:rFonts w:ascii="Times New Roman" w:hAnsi="Times New Roman" w:hint="eastAsia"/>
          <w:sz w:val="24"/>
          <w:szCs w:val="24"/>
        </w:rPr>
        <w:t>’</w:t>
      </w:r>
      <w:r>
        <w:rPr>
          <w:rFonts w:ascii="Times New Roman" w:hAnsi="Times New Roman"/>
          <w:sz w:val="24"/>
          <w:szCs w:val="24"/>
        </w:rPr>
        <w:t xml:space="preserve">unaeng </w:t>
      </w:r>
      <w:r w:rsidRPr="0041352E">
        <w:rPr>
          <w:rFonts w:ascii="Times New Roman" w:hAnsi="Times New Roman"/>
          <w:sz w:val="24"/>
          <w:szCs w:val="24"/>
          <w:lang w:val="en-US"/>
        </w:rPr>
        <w:t>(1923-1972)</w:t>
      </w:r>
      <w:r w:rsidRPr="0041352E">
        <w:rPr>
          <w:rFonts w:ascii="Times New Roman" w:hAnsi="Times New Roman"/>
          <w:sz w:val="24"/>
          <w:szCs w:val="24"/>
        </w:rPr>
        <w:tab/>
        <w:t>1</w:t>
      </w:r>
      <w:r>
        <w:rPr>
          <w:rFonts w:ascii="Times New Roman" w:hAnsi="Times New Roman"/>
          <w:sz w:val="24"/>
          <w:szCs w:val="24"/>
        </w:rPr>
        <w:t>70</w:t>
      </w:r>
    </w:p>
    <w:p w14:paraId="79328570"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lastRenderedPageBreak/>
        <w:t>The Case of Cho Kŭmaeng (1930-2012)</w:t>
      </w:r>
      <w:r w:rsidRPr="0041352E">
        <w:rPr>
          <w:rFonts w:ascii="Times New Roman" w:hAnsi="Times New Roman"/>
          <w:sz w:val="24"/>
          <w:szCs w:val="24"/>
        </w:rPr>
        <w:tab/>
        <w:t>1</w:t>
      </w:r>
      <w:r>
        <w:rPr>
          <w:rFonts w:ascii="Times New Roman" w:hAnsi="Times New Roman"/>
          <w:sz w:val="24"/>
          <w:szCs w:val="24"/>
        </w:rPr>
        <w:t>76</w:t>
      </w:r>
    </w:p>
    <w:p w14:paraId="22362295"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Conclusion</w:t>
      </w:r>
      <w:r w:rsidRPr="0041352E">
        <w:rPr>
          <w:rFonts w:ascii="Times New Roman" w:hAnsi="Times New Roman"/>
          <w:sz w:val="24"/>
          <w:szCs w:val="24"/>
        </w:rPr>
        <w:tab/>
        <w:t>1</w:t>
      </w:r>
      <w:r>
        <w:rPr>
          <w:rFonts w:ascii="Times New Roman" w:hAnsi="Times New Roman"/>
          <w:sz w:val="24"/>
          <w:szCs w:val="24"/>
        </w:rPr>
        <w:t>80</w:t>
      </w:r>
    </w:p>
    <w:p w14:paraId="11D98294" w14:textId="77777777" w:rsidR="00E90E1C" w:rsidRPr="0041352E" w:rsidRDefault="00E90E1C" w:rsidP="00E90E1C">
      <w:pPr>
        <w:ind w:left="770"/>
        <w:rPr>
          <w:sz w:val="24"/>
          <w:szCs w:val="24"/>
        </w:rPr>
      </w:pPr>
    </w:p>
    <w:p w14:paraId="60731013" w14:textId="77777777" w:rsidR="00E90E1C" w:rsidRPr="0041352E" w:rsidRDefault="00E90E1C" w:rsidP="00E90E1C">
      <w:pPr>
        <w:ind w:left="770"/>
        <w:outlineLvl w:val="0"/>
        <w:rPr>
          <w:rFonts w:ascii="Times New Roman" w:hAnsi="Times New Roman"/>
          <w:sz w:val="24"/>
          <w:szCs w:val="24"/>
          <w:lang w:val="en-US"/>
        </w:rPr>
      </w:pPr>
      <w:r w:rsidRPr="0041352E">
        <w:rPr>
          <w:rFonts w:ascii="Times New Roman" w:hAnsi="Times New Roman"/>
          <w:b/>
          <w:sz w:val="24"/>
          <w:szCs w:val="24"/>
        </w:rPr>
        <w:t>Chapter 5</w:t>
      </w:r>
      <w:r>
        <w:rPr>
          <w:rFonts w:ascii="Times New Roman" w:hAnsi="Times New Roman"/>
          <w:b/>
          <w:sz w:val="24"/>
          <w:szCs w:val="24"/>
        </w:rPr>
        <w:t>.</w:t>
      </w:r>
      <w:r w:rsidRPr="0041352E">
        <w:rPr>
          <w:rFonts w:ascii="Times New Roman" w:hAnsi="Times New Roman"/>
          <w:b/>
          <w:sz w:val="24"/>
          <w:szCs w:val="24"/>
        </w:rPr>
        <w:t xml:space="preserve"> Kagyo’s Retro </w:t>
      </w:r>
      <w:r w:rsidRPr="0041352E">
        <w:rPr>
          <w:rFonts w:ascii="Times New Roman" w:hAnsi="Times New Roman"/>
          <w:b/>
          <w:i/>
          <w:sz w:val="24"/>
          <w:szCs w:val="24"/>
        </w:rPr>
        <w:t>Akkŭk</w:t>
      </w:r>
      <w:r w:rsidRPr="0041352E">
        <w:rPr>
          <w:rFonts w:ascii="Times New Roman" w:hAnsi="Times New Roman"/>
          <w:b/>
          <w:sz w:val="24"/>
          <w:szCs w:val="24"/>
        </w:rPr>
        <w:t>,</w:t>
      </w:r>
      <w:r w:rsidRPr="0041352E">
        <w:rPr>
          <w:rFonts w:ascii="Times New Roman" w:hAnsi="Times New Roman"/>
          <w:b/>
          <w:i/>
          <w:sz w:val="24"/>
          <w:szCs w:val="24"/>
        </w:rPr>
        <w:t xml:space="preserve"> </w:t>
      </w:r>
      <w:r w:rsidRPr="0041352E">
        <w:rPr>
          <w:rFonts w:ascii="Times New Roman" w:hAnsi="Times New Roman"/>
          <w:b/>
          <w:sz w:val="24"/>
          <w:szCs w:val="24"/>
        </w:rPr>
        <w:t xml:space="preserve">the </w:t>
      </w:r>
      <w:r w:rsidRPr="0041352E">
        <w:rPr>
          <w:rFonts w:ascii="Times New Roman" w:hAnsi="Times New Roman"/>
          <w:b/>
          <w:sz w:val="24"/>
          <w:szCs w:val="24"/>
          <w:lang w:val="en-US"/>
        </w:rPr>
        <w:t xml:space="preserve">Modern Jukebox Musical and Recycling the Past </w:t>
      </w:r>
    </w:p>
    <w:p w14:paraId="393C9E77" w14:textId="77777777" w:rsidR="00E90E1C" w:rsidRPr="0041352E" w:rsidRDefault="00E90E1C" w:rsidP="00E90E1C">
      <w:pPr>
        <w:shd w:val="clear" w:color="auto" w:fill="FFFFFF"/>
        <w:tabs>
          <w:tab w:val="right" w:leader="dot" w:pos="9026"/>
        </w:tabs>
        <w:spacing w:before="120" w:after="120"/>
        <w:ind w:left="770"/>
        <w:rPr>
          <w:rFonts w:ascii="Times New Roman" w:hAnsi="Times New Roman"/>
          <w:sz w:val="24"/>
          <w:szCs w:val="24"/>
        </w:rPr>
      </w:pPr>
      <w:r>
        <w:rPr>
          <w:rFonts w:ascii="Times New Roman" w:hAnsi="Times New Roman"/>
          <w:bCs/>
          <w:sz w:val="24"/>
          <w:szCs w:val="24"/>
        </w:rPr>
        <w:tab/>
        <w:t>183</w:t>
      </w:r>
    </w:p>
    <w:p w14:paraId="659814D8"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Revival of Kagyo’s Retro </w:t>
      </w:r>
      <w:r w:rsidRPr="0041352E">
        <w:rPr>
          <w:rFonts w:ascii="Times New Roman" w:hAnsi="Times New Roman"/>
          <w:i/>
          <w:sz w:val="24"/>
          <w:szCs w:val="24"/>
        </w:rPr>
        <w:t>Akkŭk</w:t>
      </w:r>
      <w:r w:rsidRPr="0041352E">
        <w:rPr>
          <w:rFonts w:ascii="Times New Roman" w:hAnsi="Times New Roman"/>
          <w:i/>
          <w:sz w:val="24"/>
          <w:szCs w:val="24"/>
          <w:lang w:val="en-US"/>
        </w:rPr>
        <w:t xml:space="preserve"> </w:t>
      </w:r>
      <w:r>
        <w:rPr>
          <w:rFonts w:ascii="Times New Roman" w:hAnsi="Times New Roman"/>
          <w:sz w:val="24"/>
          <w:szCs w:val="24"/>
        </w:rPr>
        <w:tab/>
        <w:t>183</w:t>
      </w:r>
    </w:p>
    <w:p w14:paraId="1664859A"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Recycling Confucian Ideal Womanhood from the Past </w:t>
      </w:r>
      <w:r w:rsidRPr="0041352E">
        <w:rPr>
          <w:rFonts w:ascii="Times New Roman" w:hAnsi="Times New Roman"/>
          <w:sz w:val="24"/>
          <w:szCs w:val="24"/>
        </w:rPr>
        <w:tab/>
        <w:t>1</w:t>
      </w:r>
      <w:r>
        <w:rPr>
          <w:rFonts w:ascii="Times New Roman" w:hAnsi="Times New Roman"/>
          <w:sz w:val="24"/>
          <w:szCs w:val="24"/>
        </w:rPr>
        <w:t>87</w:t>
      </w:r>
    </w:p>
    <w:p w14:paraId="29662456"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The hegemonic masculinity of the male character</w:t>
      </w:r>
      <w:r w:rsidRPr="0041352E">
        <w:rPr>
          <w:rFonts w:ascii="Times New Roman" w:hAnsi="Times New Roman"/>
          <w:sz w:val="24"/>
          <w:szCs w:val="24"/>
        </w:rPr>
        <w:tab/>
        <w:t>1</w:t>
      </w:r>
      <w:r>
        <w:rPr>
          <w:rFonts w:ascii="Times New Roman" w:hAnsi="Times New Roman"/>
          <w:sz w:val="24"/>
          <w:szCs w:val="24"/>
        </w:rPr>
        <w:t>92</w:t>
      </w:r>
    </w:p>
    <w:p w14:paraId="4E8CC458"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The Case of Kŭmbong</w:t>
      </w:r>
      <w:r w:rsidRPr="0041352E">
        <w:rPr>
          <w:rFonts w:ascii="Times New Roman" w:hAnsi="Times New Roman"/>
          <w:sz w:val="24"/>
          <w:szCs w:val="24"/>
        </w:rPr>
        <w:tab/>
      </w:r>
      <w:r>
        <w:rPr>
          <w:rFonts w:ascii="Times New Roman" w:hAnsi="Times New Roman"/>
          <w:sz w:val="24"/>
          <w:szCs w:val="24"/>
        </w:rPr>
        <w:t>195</w:t>
      </w:r>
    </w:p>
    <w:p w14:paraId="09553A4A" w14:textId="77777777" w:rsidR="00E90E1C" w:rsidRPr="0041352E" w:rsidRDefault="00E90E1C" w:rsidP="00E90E1C">
      <w:pPr>
        <w:tabs>
          <w:tab w:val="right" w:leader="dot" w:pos="9026"/>
        </w:tabs>
        <w:spacing w:after="100"/>
        <w:ind w:left="770"/>
        <w:rPr>
          <w:rFonts w:ascii="Times New Roman" w:hAnsi="Times New Roman"/>
          <w:sz w:val="24"/>
          <w:szCs w:val="24"/>
        </w:rPr>
      </w:pPr>
      <w:r>
        <w:rPr>
          <w:rFonts w:ascii="Times New Roman" w:hAnsi="Times New Roman" w:hint="eastAsia"/>
          <w:sz w:val="24"/>
          <w:szCs w:val="24"/>
          <w:lang w:val="en-US"/>
        </w:rPr>
        <w:t>L</w:t>
      </w:r>
      <w:r w:rsidRPr="0041352E">
        <w:rPr>
          <w:rFonts w:ascii="Times New Roman" w:hAnsi="Times New Roman"/>
          <w:sz w:val="24"/>
          <w:szCs w:val="24"/>
          <w:lang w:val="en-US"/>
        </w:rPr>
        <w:t xml:space="preserve">oyal </w:t>
      </w:r>
      <w:r>
        <w:rPr>
          <w:rFonts w:ascii="Times New Roman" w:hAnsi="Times New Roman"/>
          <w:sz w:val="24"/>
          <w:szCs w:val="24"/>
          <w:lang w:val="en-US"/>
        </w:rPr>
        <w:t>W</w:t>
      </w:r>
      <w:r w:rsidRPr="0041352E">
        <w:rPr>
          <w:rFonts w:ascii="Times New Roman" w:hAnsi="Times New Roman"/>
          <w:sz w:val="24"/>
          <w:szCs w:val="24"/>
          <w:lang w:val="en-US"/>
        </w:rPr>
        <w:t>ife Devoted Mother</w:t>
      </w:r>
      <w:r w:rsidRPr="0041352E">
        <w:rPr>
          <w:rFonts w:ascii="Times New Roman" w:hAnsi="Times New Roman"/>
          <w:sz w:val="24"/>
          <w:szCs w:val="24"/>
        </w:rPr>
        <w:tab/>
        <w:t>20</w:t>
      </w:r>
      <w:r>
        <w:rPr>
          <w:rFonts w:ascii="Times New Roman" w:hAnsi="Times New Roman"/>
          <w:sz w:val="24"/>
          <w:szCs w:val="24"/>
        </w:rPr>
        <w:t>4</w:t>
      </w:r>
    </w:p>
    <w:p w14:paraId="25A9E5F4"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Survival of </w:t>
      </w:r>
      <w:r w:rsidRPr="0041352E">
        <w:rPr>
          <w:rFonts w:ascii="Times New Roman" w:hAnsi="Times New Roman"/>
          <w:i/>
          <w:sz w:val="24"/>
          <w:szCs w:val="24"/>
        </w:rPr>
        <w:t>Akkŭk</w:t>
      </w:r>
      <w:r w:rsidRPr="0041352E">
        <w:rPr>
          <w:rFonts w:ascii="Times New Roman" w:hAnsi="Times New Roman"/>
          <w:sz w:val="24"/>
          <w:szCs w:val="24"/>
        </w:rPr>
        <w:t xml:space="preserve"> and </w:t>
      </w:r>
      <w:r>
        <w:rPr>
          <w:rFonts w:ascii="Times New Roman" w:hAnsi="Times New Roman"/>
          <w:sz w:val="24"/>
          <w:szCs w:val="24"/>
        </w:rPr>
        <w:t xml:space="preserve">its </w:t>
      </w:r>
      <w:r w:rsidRPr="0041352E">
        <w:rPr>
          <w:rFonts w:ascii="Times New Roman" w:hAnsi="Times New Roman"/>
          <w:sz w:val="24"/>
          <w:szCs w:val="24"/>
        </w:rPr>
        <w:t>Influence on Contemporary Musicals</w:t>
      </w:r>
      <w:r w:rsidRPr="0041352E">
        <w:rPr>
          <w:rFonts w:ascii="Times New Roman" w:hAnsi="Times New Roman"/>
          <w:sz w:val="24"/>
          <w:szCs w:val="24"/>
        </w:rPr>
        <w:tab/>
        <w:t>2</w:t>
      </w:r>
      <w:r>
        <w:rPr>
          <w:rFonts w:ascii="Times New Roman" w:hAnsi="Times New Roman"/>
          <w:sz w:val="24"/>
          <w:szCs w:val="24"/>
        </w:rPr>
        <w:t>10</w:t>
      </w:r>
    </w:p>
    <w:p w14:paraId="01E7768B" w14:textId="77777777" w:rsidR="00E90E1C" w:rsidRPr="00AF04B4" w:rsidRDefault="00E90E1C" w:rsidP="00E90E1C">
      <w:pPr>
        <w:ind w:left="770"/>
        <w:rPr>
          <w:sz w:val="24"/>
          <w:szCs w:val="24"/>
        </w:rPr>
      </w:pPr>
    </w:p>
    <w:p w14:paraId="27BB6F1D"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b/>
          <w:bCs/>
          <w:sz w:val="24"/>
          <w:szCs w:val="24"/>
        </w:rPr>
        <w:t>Chapter 6 Dramatic Narrative in the Steady-Seller Musical</w:t>
      </w:r>
      <w:r w:rsidRPr="0041352E">
        <w:rPr>
          <w:rFonts w:ascii="Times New Roman" w:hAnsi="Times New Roman"/>
          <w:bCs/>
          <w:sz w:val="24"/>
          <w:szCs w:val="24"/>
        </w:rPr>
        <w:tab/>
        <w:t>21</w:t>
      </w:r>
      <w:r>
        <w:rPr>
          <w:rFonts w:ascii="Times New Roman" w:hAnsi="Times New Roman"/>
          <w:bCs/>
          <w:sz w:val="24"/>
          <w:szCs w:val="24"/>
        </w:rPr>
        <w:t>6</w:t>
      </w:r>
    </w:p>
    <w:p w14:paraId="5CA2835A"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color w:val="222222"/>
          <w:sz w:val="24"/>
          <w:szCs w:val="24"/>
          <w:shd w:val="clear" w:color="auto" w:fill="FFFFFF"/>
        </w:rPr>
        <w:t xml:space="preserve">The Principle of Kamdong Narrative </w:t>
      </w:r>
      <w:r w:rsidRPr="0041352E">
        <w:rPr>
          <w:rFonts w:ascii="Times New Roman" w:hAnsi="Times New Roman"/>
          <w:sz w:val="24"/>
          <w:szCs w:val="24"/>
        </w:rPr>
        <w:tab/>
        <w:t>2</w:t>
      </w:r>
      <w:r>
        <w:rPr>
          <w:rFonts w:ascii="Times New Roman" w:hAnsi="Times New Roman"/>
          <w:sz w:val="24"/>
          <w:szCs w:val="24"/>
        </w:rPr>
        <w:t>18</w:t>
      </w:r>
    </w:p>
    <w:p w14:paraId="6196000A"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Composition of Kamdong Narrative in </w:t>
      </w:r>
      <w:r w:rsidRPr="003859CA">
        <w:rPr>
          <w:rFonts w:ascii="Times New Roman" w:hAnsi="Times New Roman"/>
          <w:i/>
          <w:sz w:val="24"/>
          <w:szCs w:val="24"/>
        </w:rPr>
        <w:t xml:space="preserve">Ppallae </w:t>
      </w:r>
      <w:r>
        <w:rPr>
          <w:rFonts w:ascii="Times New Roman" w:hAnsi="Times New Roman" w:hint="eastAsia"/>
          <w:sz w:val="24"/>
          <w:szCs w:val="24"/>
        </w:rPr>
        <w:t>(</w:t>
      </w:r>
      <w:r w:rsidRPr="0041352E">
        <w:rPr>
          <w:rFonts w:ascii="Times New Roman" w:hAnsi="Times New Roman"/>
          <w:i/>
          <w:sz w:val="24"/>
          <w:szCs w:val="24"/>
        </w:rPr>
        <w:t>Laundry</w:t>
      </w:r>
      <w:r>
        <w:rPr>
          <w:rFonts w:ascii="Times New Roman" w:hAnsi="Times New Roman"/>
          <w:sz w:val="24"/>
          <w:szCs w:val="24"/>
        </w:rPr>
        <w:t xml:space="preserve">, </w:t>
      </w:r>
      <w:r w:rsidRPr="0041352E">
        <w:rPr>
          <w:rFonts w:ascii="Times New Roman" w:hAnsi="Times New Roman"/>
          <w:sz w:val="24"/>
          <w:szCs w:val="24"/>
        </w:rPr>
        <w:t>2005)</w:t>
      </w:r>
      <w:r w:rsidRPr="0041352E">
        <w:rPr>
          <w:rFonts w:ascii="Times New Roman" w:hAnsi="Times New Roman"/>
          <w:sz w:val="24"/>
          <w:szCs w:val="24"/>
        </w:rPr>
        <w:tab/>
        <w:t>2</w:t>
      </w:r>
      <w:r>
        <w:rPr>
          <w:rFonts w:ascii="Times New Roman" w:hAnsi="Times New Roman"/>
          <w:sz w:val="24"/>
          <w:szCs w:val="24"/>
        </w:rPr>
        <w:t>25</w:t>
      </w:r>
    </w:p>
    <w:p w14:paraId="528C727F" w14:textId="77777777" w:rsidR="00E90E1C" w:rsidRPr="0041352E" w:rsidRDefault="00E90E1C" w:rsidP="00E90E1C">
      <w:pPr>
        <w:tabs>
          <w:tab w:val="right" w:leader="dot" w:pos="9026"/>
        </w:tabs>
        <w:ind w:left="770"/>
        <w:rPr>
          <w:rFonts w:ascii="Times New Roman" w:hAnsi="Times New Roman"/>
          <w:sz w:val="24"/>
          <w:szCs w:val="24"/>
        </w:rPr>
      </w:pPr>
      <w:r>
        <w:rPr>
          <w:rFonts w:ascii="Times New Roman" w:hAnsi="Times New Roman"/>
          <w:sz w:val="24"/>
          <w:szCs w:val="24"/>
        </w:rPr>
        <w:t xml:space="preserve">             </w:t>
      </w:r>
      <w:r w:rsidRPr="0041352E">
        <w:rPr>
          <w:rFonts w:ascii="Times New Roman" w:hAnsi="Times New Roman"/>
          <w:sz w:val="24"/>
          <w:szCs w:val="24"/>
        </w:rPr>
        <w:t xml:space="preserve"> Creating Intimacy</w:t>
      </w:r>
      <w:r w:rsidRPr="0041352E">
        <w:rPr>
          <w:rFonts w:ascii="Times New Roman" w:hAnsi="Times New Roman"/>
          <w:sz w:val="24"/>
          <w:szCs w:val="24"/>
        </w:rPr>
        <w:tab/>
        <w:t>2</w:t>
      </w:r>
      <w:r>
        <w:rPr>
          <w:rFonts w:ascii="Times New Roman" w:hAnsi="Times New Roman"/>
          <w:sz w:val="24"/>
          <w:szCs w:val="24"/>
        </w:rPr>
        <w:t>27</w:t>
      </w:r>
    </w:p>
    <w:p w14:paraId="71115D6E" w14:textId="77777777" w:rsidR="00E90E1C" w:rsidRPr="0041352E" w:rsidRDefault="00E90E1C" w:rsidP="00E90E1C">
      <w:pPr>
        <w:tabs>
          <w:tab w:val="right" w:leader="dot" w:pos="9026"/>
        </w:tabs>
        <w:ind w:left="770"/>
        <w:rPr>
          <w:rFonts w:ascii="Times New Roman" w:hAnsi="Times New Roman"/>
          <w:sz w:val="24"/>
          <w:szCs w:val="24"/>
        </w:rPr>
      </w:pPr>
      <w:r w:rsidRPr="0041352E">
        <w:rPr>
          <w:rFonts w:ascii="Times New Roman" w:hAnsi="Times New Roman"/>
          <w:sz w:val="24"/>
          <w:szCs w:val="24"/>
        </w:rPr>
        <w:t xml:space="preserve">          </w:t>
      </w:r>
      <w:r>
        <w:rPr>
          <w:rFonts w:ascii="Times New Roman" w:hAnsi="Times New Roman"/>
          <w:sz w:val="24"/>
          <w:szCs w:val="24"/>
        </w:rPr>
        <w:t xml:space="preserve">    </w:t>
      </w:r>
      <w:r w:rsidRPr="0041352E">
        <w:rPr>
          <w:rFonts w:ascii="Times New Roman" w:hAnsi="Times New Roman"/>
          <w:sz w:val="24"/>
          <w:szCs w:val="24"/>
        </w:rPr>
        <w:t>The Character’s Self-Confession</w:t>
      </w:r>
      <w:r w:rsidRPr="0041352E">
        <w:rPr>
          <w:rFonts w:ascii="Times New Roman" w:hAnsi="Times New Roman"/>
          <w:i/>
          <w:sz w:val="24"/>
          <w:szCs w:val="24"/>
        </w:rPr>
        <w:tab/>
      </w:r>
      <w:r w:rsidRPr="0041352E">
        <w:rPr>
          <w:rFonts w:ascii="Times New Roman" w:hAnsi="Times New Roman"/>
          <w:sz w:val="24"/>
          <w:szCs w:val="24"/>
        </w:rPr>
        <w:t>2</w:t>
      </w:r>
      <w:r>
        <w:rPr>
          <w:rFonts w:ascii="Times New Roman" w:hAnsi="Times New Roman"/>
          <w:sz w:val="24"/>
          <w:szCs w:val="24"/>
        </w:rPr>
        <w:t>31</w:t>
      </w:r>
    </w:p>
    <w:p w14:paraId="423A495C" w14:textId="77777777" w:rsidR="00E90E1C" w:rsidRPr="0041352E" w:rsidRDefault="00E90E1C" w:rsidP="00E90E1C">
      <w:pPr>
        <w:tabs>
          <w:tab w:val="right" w:leader="dot" w:pos="9026"/>
        </w:tabs>
        <w:ind w:left="770"/>
        <w:rPr>
          <w:rFonts w:ascii="Times New Roman" w:hAnsi="Times New Roman"/>
          <w:sz w:val="24"/>
          <w:szCs w:val="24"/>
        </w:rPr>
      </w:pPr>
      <w:r w:rsidRPr="0041352E">
        <w:rPr>
          <w:rFonts w:ascii="Times New Roman" w:hAnsi="Times New Roman"/>
          <w:sz w:val="24"/>
          <w:szCs w:val="24"/>
        </w:rPr>
        <w:t xml:space="preserve"> Anti-Cinderella Narrative and Re-Masculinisation</w:t>
      </w:r>
      <w:r w:rsidRPr="0041352E">
        <w:rPr>
          <w:rFonts w:ascii="Times New Roman" w:hAnsi="Times New Roman"/>
          <w:sz w:val="24"/>
          <w:szCs w:val="24"/>
        </w:rPr>
        <w:tab/>
        <w:t>2</w:t>
      </w:r>
      <w:r>
        <w:rPr>
          <w:rFonts w:ascii="Times New Roman" w:hAnsi="Times New Roman"/>
          <w:sz w:val="24"/>
          <w:szCs w:val="24"/>
        </w:rPr>
        <w:t>38</w:t>
      </w:r>
    </w:p>
    <w:p w14:paraId="511D26C3" w14:textId="77777777" w:rsidR="00E90E1C" w:rsidRPr="00F75885"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            </w:t>
      </w:r>
      <w:bookmarkStart w:id="0" w:name="_Hlk481954868"/>
      <w:r>
        <w:rPr>
          <w:rFonts w:ascii="Times New Roman" w:hAnsi="Times New Roman"/>
          <w:sz w:val="24"/>
          <w:szCs w:val="24"/>
        </w:rPr>
        <w:t xml:space="preserve">Nari, </w:t>
      </w:r>
      <w:r w:rsidRPr="0041352E">
        <w:rPr>
          <w:rFonts w:ascii="Times New Roman" w:hAnsi="Times New Roman"/>
          <w:sz w:val="24"/>
          <w:szCs w:val="24"/>
        </w:rPr>
        <w:t>The Anti-Cinderella</w:t>
      </w:r>
      <w:bookmarkEnd w:id="0"/>
      <w:r w:rsidRPr="0041352E">
        <w:rPr>
          <w:rFonts w:ascii="Times New Roman" w:hAnsi="Times New Roman"/>
          <w:sz w:val="24"/>
          <w:szCs w:val="24"/>
        </w:rPr>
        <w:tab/>
        <w:t>2</w:t>
      </w:r>
      <w:r>
        <w:rPr>
          <w:rFonts w:ascii="Times New Roman" w:hAnsi="Times New Roman"/>
          <w:sz w:val="24"/>
          <w:szCs w:val="24"/>
        </w:rPr>
        <w:t>46</w:t>
      </w:r>
    </w:p>
    <w:p w14:paraId="6664E699" w14:textId="77777777" w:rsidR="00E90E1C" w:rsidRPr="0041352E" w:rsidRDefault="00E90E1C" w:rsidP="00E90E1C">
      <w:pPr>
        <w:tabs>
          <w:tab w:val="right" w:leader="dot" w:pos="9026"/>
        </w:tabs>
        <w:spacing w:after="100"/>
        <w:ind w:left="770" w:firstLineChars="550" w:firstLine="1320"/>
        <w:rPr>
          <w:rFonts w:ascii="Times New Roman" w:hAnsi="Times New Roman"/>
          <w:sz w:val="24"/>
          <w:szCs w:val="24"/>
        </w:rPr>
      </w:pPr>
      <w:r>
        <w:rPr>
          <w:rFonts w:ascii="Times New Roman" w:hAnsi="Times New Roman"/>
          <w:sz w:val="24"/>
          <w:szCs w:val="24"/>
        </w:rPr>
        <w:t>Rupturing the</w:t>
      </w:r>
      <w:r w:rsidRPr="0041352E">
        <w:rPr>
          <w:rFonts w:ascii="Times New Roman" w:hAnsi="Times New Roman"/>
          <w:sz w:val="24"/>
          <w:szCs w:val="24"/>
        </w:rPr>
        <w:t xml:space="preserve"> Ideal Man’s Mystique</w:t>
      </w:r>
      <w:r w:rsidRPr="0041352E">
        <w:rPr>
          <w:rFonts w:ascii="Times New Roman" w:hAnsi="Times New Roman"/>
          <w:sz w:val="24"/>
          <w:szCs w:val="24"/>
        </w:rPr>
        <w:tab/>
        <w:t>2</w:t>
      </w:r>
      <w:r>
        <w:rPr>
          <w:rFonts w:ascii="Times New Roman" w:hAnsi="Times New Roman"/>
          <w:sz w:val="24"/>
          <w:szCs w:val="24"/>
        </w:rPr>
        <w:t>49</w:t>
      </w:r>
    </w:p>
    <w:p w14:paraId="47EF5AAA"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lastRenderedPageBreak/>
        <w:t>Conclusion</w:t>
      </w:r>
      <w:r w:rsidRPr="0041352E">
        <w:rPr>
          <w:rFonts w:ascii="Times New Roman" w:hAnsi="Times New Roman"/>
          <w:sz w:val="24"/>
          <w:szCs w:val="24"/>
        </w:rPr>
        <w:tab/>
        <w:t>2</w:t>
      </w:r>
      <w:r>
        <w:rPr>
          <w:rFonts w:ascii="Times New Roman" w:hAnsi="Times New Roman"/>
          <w:sz w:val="24"/>
          <w:szCs w:val="24"/>
        </w:rPr>
        <w:t>53</w:t>
      </w:r>
    </w:p>
    <w:p w14:paraId="447618DA" w14:textId="77777777" w:rsidR="00E90E1C" w:rsidRPr="0041352E" w:rsidRDefault="00E90E1C" w:rsidP="00E90E1C">
      <w:pPr>
        <w:ind w:left="770"/>
        <w:rPr>
          <w:sz w:val="24"/>
          <w:szCs w:val="24"/>
        </w:rPr>
      </w:pPr>
    </w:p>
    <w:p w14:paraId="01A44F05"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b/>
          <w:sz w:val="24"/>
          <w:szCs w:val="24"/>
        </w:rPr>
        <w:t>Chapter 7. The Ugly Woman and the Pretty Man in Steady-Seller Musicals</w:t>
      </w:r>
      <w:r w:rsidRPr="0041352E">
        <w:rPr>
          <w:rFonts w:ascii="Times New Roman" w:hAnsi="Times New Roman"/>
          <w:bCs/>
          <w:sz w:val="24"/>
          <w:szCs w:val="24"/>
        </w:rPr>
        <w:tab/>
        <w:t>2</w:t>
      </w:r>
      <w:r>
        <w:rPr>
          <w:rFonts w:ascii="Times New Roman" w:hAnsi="Times New Roman"/>
          <w:bCs/>
          <w:sz w:val="24"/>
          <w:szCs w:val="24"/>
        </w:rPr>
        <w:t>55</w:t>
      </w:r>
    </w:p>
    <w:p w14:paraId="177834E8"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eastAsia="Gulim" w:hAnsi="Times New Roman"/>
          <w:sz w:val="24"/>
          <w:szCs w:val="24"/>
        </w:rPr>
        <w:t>Misogyny and Anti-feminism in the Case of</w:t>
      </w:r>
      <w:r w:rsidRPr="0041352E">
        <w:rPr>
          <w:rFonts w:ascii="Times New Roman" w:eastAsia="Gulim" w:hAnsi="Times New Roman"/>
          <w:i/>
          <w:sz w:val="24"/>
          <w:szCs w:val="24"/>
        </w:rPr>
        <w:t xml:space="preserve"> </w:t>
      </w:r>
      <w:r>
        <w:rPr>
          <w:rFonts w:ascii="Times New Roman" w:eastAsia="Gulim" w:hAnsi="Times New Roman"/>
          <w:i/>
          <w:sz w:val="24"/>
          <w:szCs w:val="24"/>
        </w:rPr>
        <w:t>P’ungwŏlju</w:t>
      </w:r>
      <w:r w:rsidRPr="0041352E">
        <w:rPr>
          <w:rFonts w:ascii="Times New Roman" w:eastAsia="Gulim" w:hAnsi="Times New Roman"/>
          <w:sz w:val="24"/>
          <w:szCs w:val="24"/>
        </w:rPr>
        <w:t xml:space="preserve"> (2012) </w:t>
      </w:r>
      <w:r w:rsidRPr="0041352E">
        <w:rPr>
          <w:rFonts w:ascii="Times New Roman" w:hAnsi="Times New Roman"/>
          <w:sz w:val="24"/>
          <w:szCs w:val="24"/>
        </w:rPr>
        <w:tab/>
        <w:t>2</w:t>
      </w:r>
      <w:r>
        <w:rPr>
          <w:rFonts w:ascii="Times New Roman" w:hAnsi="Times New Roman"/>
          <w:sz w:val="24"/>
          <w:szCs w:val="24"/>
        </w:rPr>
        <w:t>55</w:t>
      </w:r>
    </w:p>
    <w:p w14:paraId="799263B3"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          The Bad and Ugly Woman, Queen Chinsŏng</w:t>
      </w:r>
      <w:r w:rsidRPr="0041352E">
        <w:rPr>
          <w:rFonts w:ascii="Times New Roman" w:hAnsi="Times New Roman"/>
          <w:sz w:val="24"/>
          <w:szCs w:val="24"/>
        </w:rPr>
        <w:tab/>
        <w:t>25</w:t>
      </w:r>
      <w:r>
        <w:rPr>
          <w:rFonts w:ascii="Times New Roman" w:hAnsi="Times New Roman"/>
          <w:sz w:val="24"/>
          <w:szCs w:val="24"/>
        </w:rPr>
        <w:t>9</w:t>
      </w:r>
    </w:p>
    <w:p w14:paraId="0007B0F2"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          </w:t>
      </w:r>
      <w:r>
        <w:rPr>
          <w:rFonts w:ascii="Times New Roman" w:hAnsi="Times New Roman"/>
          <w:sz w:val="24"/>
          <w:szCs w:val="24"/>
        </w:rPr>
        <w:t>The Wicked Evil Women</w:t>
      </w:r>
      <w:r>
        <w:rPr>
          <w:rFonts w:ascii="Times New Roman" w:hAnsi="Times New Roman"/>
          <w:sz w:val="24"/>
          <w:szCs w:val="24"/>
        </w:rPr>
        <w:tab/>
        <w:t>262</w:t>
      </w:r>
    </w:p>
    <w:p w14:paraId="421BE6CA"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          Yŏl: The Almost Perfect Man</w:t>
      </w:r>
      <w:r w:rsidRPr="0041352E">
        <w:rPr>
          <w:rFonts w:ascii="Times New Roman" w:hAnsi="Times New Roman"/>
          <w:sz w:val="24"/>
          <w:szCs w:val="24"/>
        </w:rPr>
        <w:tab/>
        <w:t>2</w:t>
      </w:r>
      <w:r>
        <w:rPr>
          <w:rFonts w:ascii="Times New Roman" w:hAnsi="Times New Roman"/>
          <w:sz w:val="24"/>
          <w:szCs w:val="24"/>
        </w:rPr>
        <w:t>68</w:t>
      </w:r>
    </w:p>
    <w:p w14:paraId="4371BA09"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         Sadam: The Soft Victimized male</w:t>
      </w:r>
      <w:r w:rsidRPr="0041352E">
        <w:rPr>
          <w:rFonts w:ascii="Times New Roman" w:hAnsi="Times New Roman"/>
          <w:sz w:val="24"/>
          <w:szCs w:val="24"/>
        </w:rPr>
        <w:tab/>
        <w:t>2</w:t>
      </w:r>
      <w:r>
        <w:rPr>
          <w:rFonts w:ascii="Times New Roman" w:hAnsi="Times New Roman"/>
          <w:sz w:val="24"/>
          <w:szCs w:val="24"/>
        </w:rPr>
        <w:t>70</w:t>
      </w:r>
    </w:p>
    <w:p w14:paraId="7CFACCE6"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Hegemonic Masculine Superiority in </w:t>
      </w:r>
      <w:r w:rsidRPr="0041352E">
        <w:rPr>
          <w:rFonts w:ascii="Times New Roman" w:hAnsi="Times New Roman"/>
          <w:i/>
          <w:sz w:val="24"/>
          <w:szCs w:val="24"/>
        </w:rPr>
        <w:t>Hwarang</w:t>
      </w:r>
      <w:r w:rsidRPr="0041352E">
        <w:rPr>
          <w:rFonts w:ascii="Times New Roman" w:hAnsi="Times New Roman"/>
          <w:sz w:val="24"/>
          <w:szCs w:val="24"/>
        </w:rPr>
        <w:t xml:space="preserve"> (2009)</w:t>
      </w:r>
      <w:r w:rsidRPr="0041352E">
        <w:rPr>
          <w:rFonts w:ascii="Times New Roman" w:hAnsi="Times New Roman"/>
          <w:sz w:val="24"/>
          <w:szCs w:val="24"/>
        </w:rPr>
        <w:tab/>
        <w:t>2</w:t>
      </w:r>
      <w:r>
        <w:rPr>
          <w:rFonts w:ascii="Times New Roman" w:hAnsi="Times New Roman"/>
          <w:sz w:val="24"/>
          <w:szCs w:val="24"/>
        </w:rPr>
        <w:t>71</w:t>
      </w:r>
    </w:p>
    <w:p w14:paraId="3C938765"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              The Exhibition of the Male Actor’s Body</w:t>
      </w:r>
      <w:r w:rsidRPr="0041352E">
        <w:rPr>
          <w:rFonts w:ascii="Times New Roman" w:hAnsi="Times New Roman"/>
          <w:sz w:val="24"/>
          <w:szCs w:val="24"/>
        </w:rPr>
        <w:tab/>
        <w:t>2</w:t>
      </w:r>
      <w:r>
        <w:rPr>
          <w:rFonts w:ascii="Times New Roman" w:hAnsi="Times New Roman"/>
          <w:sz w:val="24"/>
          <w:szCs w:val="24"/>
        </w:rPr>
        <w:t>82</w:t>
      </w:r>
    </w:p>
    <w:p w14:paraId="02BE00A4"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         </w:t>
      </w:r>
      <w:r>
        <w:rPr>
          <w:rFonts w:ascii="Times New Roman" w:hAnsi="Times New Roman"/>
          <w:sz w:val="24"/>
          <w:szCs w:val="24"/>
        </w:rPr>
        <w:t xml:space="preserve">     </w:t>
      </w:r>
      <w:r w:rsidRPr="0041352E">
        <w:rPr>
          <w:rFonts w:ascii="Times New Roman" w:hAnsi="Times New Roman"/>
          <w:sz w:val="24"/>
          <w:szCs w:val="24"/>
        </w:rPr>
        <w:t xml:space="preserve">Re-Masculinization of the </w:t>
      </w:r>
      <w:r>
        <w:rPr>
          <w:rFonts w:ascii="Times New Roman" w:hAnsi="Times New Roman"/>
          <w:i/>
          <w:sz w:val="24"/>
          <w:szCs w:val="24"/>
        </w:rPr>
        <w:t>h</w:t>
      </w:r>
      <w:r w:rsidRPr="0041352E">
        <w:rPr>
          <w:rFonts w:ascii="Times New Roman" w:hAnsi="Times New Roman"/>
          <w:i/>
          <w:sz w:val="24"/>
          <w:szCs w:val="24"/>
        </w:rPr>
        <w:t>warang</w:t>
      </w:r>
      <w:r w:rsidRPr="0041352E">
        <w:rPr>
          <w:rFonts w:ascii="Times New Roman" w:hAnsi="Times New Roman"/>
          <w:sz w:val="24"/>
          <w:szCs w:val="24"/>
        </w:rPr>
        <w:tab/>
        <w:t>2</w:t>
      </w:r>
      <w:r>
        <w:rPr>
          <w:rFonts w:ascii="Times New Roman" w:hAnsi="Times New Roman"/>
          <w:sz w:val="24"/>
          <w:szCs w:val="24"/>
        </w:rPr>
        <w:t>80</w:t>
      </w:r>
    </w:p>
    <w:p w14:paraId="4E2B49FA"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         </w:t>
      </w:r>
      <w:r>
        <w:rPr>
          <w:rFonts w:ascii="Times New Roman" w:hAnsi="Times New Roman"/>
          <w:sz w:val="24"/>
          <w:szCs w:val="24"/>
        </w:rPr>
        <w:t xml:space="preserve">  </w:t>
      </w:r>
      <w:r w:rsidRPr="0041352E">
        <w:rPr>
          <w:rFonts w:ascii="Times New Roman" w:hAnsi="Times New Roman"/>
          <w:sz w:val="24"/>
          <w:szCs w:val="24"/>
        </w:rPr>
        <w:t xml:space="preserve"> </w:t>
      </w:r>
      <w:r>
        <w:rPr>
          <w:rFonts w:ascii="Times New Roman" w:hAnsi="Times New Roman"/>
          <w:sz w:val="24"/>
          <w:szCs w:val="24"/>
        </w:rPr>
        <w:t xml:space="preserve"> </w:t>
      </w:r>
      <w:r w:rsidRPr="0041352E">
        <w:rPr>
          <w:rFonts w:ascii="Times New Roman" w:hAnsi="Times New Roman"/>
          <w:sz w:val="24"/>
          <w:szCs w:val="24"/>
        </w:rPr>
        <w:t xml:space="preserve">The </w:t>
      </w:r>
      <w:r w:rsidRPr="0041352E">
        <w:rPr>
          <w:rFonts w:ascii="Times New Roman" w:hAnsi="Times New Roman"/>
          <w:i/>
          <w:sz w:val="24"/>
          <w:szCs w:val="24"/>
        </w:rPr>
        <w:t>Nanjang</w:t>
      </w:r>
      <w:r w:rsidRPr="0041352E">
        <w:rPr>
          <w:rFonts w:ascii="Times New Roman" w:hAnsi="Times New Roman"/>
          <w:sz w:val="24"/>
          <w:szCs w:val="24"/>
        </w:rPr>
        <w:t xml:space="preserve"> (Make-up) scene</w:t>
      </w:r>
      <w:r w:rsidRPr="0041352E">
        <w:rPr>
          <w:rFonts w:ascii="Times New Roman" w:hAnsi="Times New Roman"/>
          <w:sz w:val="24"/>
          <w:szCs w:val="24"/>
        </w:rPr>
        <w:tab/>
        <w:t>2</w:t>
      </w:r>
      <w:r>
        <w:rPr>
          <w:rFonts w:ascii="Times New Roman" w:hAnsi="Times New Roman"/>
          <w:sz w:val="24"/>
          <w:szCs w:val="24"/>
        </w:rPr>
        <w:t>88</w:t>
      </w:r>
    </w:p>
    <w:p w14:paraId="6DC1D0B7"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        </w:t>
      </w:r>
      <w:r>
        <w:rPr>
          <w:rFonts w:ascii="Times New Roman" w:hAnsi="Times New Roman"/>
          <w:sz w:val="24"/>
          <w:szCs w:val="24"/>
        </w:rPr>
        <w:t xml:space="preserve">  </w:t>
      </w:r>
      <w:r w:rsidRPr="0041352E">
        <w:rPr>
          <w:rFonts w:ascii="Times New Roman" w:hAnsi="Times New Roman"/>
          <w:sz w:val="24"/>
          <w:szCs w:val="24"/>
        </w:rPr>
        <w:t xml:space="preserve"> </w:t>
      </w:r>
      <w:r>
        <w:rPr>
          <w:rFonts w:ascii="Times New Roman" w:hAnsi="Times New Roman"/>
          <w:sz w:val="24"/>
          <w:szCs w:val="24"/>
        </w:rPr>
        <w:t xml:space="preserve"> </w:t>
      </w:r>
      <w:r w:rsidRPr="0041352E">
        <w:rPr>
          <w:rFonts w:ascii="Times New Roman" w:hAnsi="Times New Roman"/>
          <w:sz w:val="24"/>
          <w:szCs w:val="24"/>
        </w:rPr>
        <w:t xml:space="preserve"> Conclusion</w:t>
      </w:r>
      <w:r w:rsidRPr="0041352E">
        <w:rPr>
          <w:rFonts w:ascii="Times New Roman" w:hAnsi="Times New Roman"/>
          <w:sz w:val="24"/>
          <w:szCs w:val="24"/>
        </w:rPr>
        <w:tab/>
        <w:t>2</w:t>
      </w:r>
      <w:r>
        <w:rPr>
          <w:rFonts w:ascii="Times New Roman" w:hAnsi="Times New Roman"/>
          <w:sz w:val="24"/>
          <w:szCs w:val="24"/>
        </w:rPr>
        <w:t>91</w:t>
      </w:r>
    </w:p>
    <w:p w14:paraId="3F70E59B" w14:textId="77777777" w:rsidR="00E90E1C" w:rsidRPr="0041352E" w:rsidRDefault="00E90E1C" w:rsidP="00E90E1C">
      <w:pPr>
        <w:ind w:left="770"/>
        <w:rPr>
          <w:sz w:val="24"/>
          <w:szCs w:val="24"/>
        </w:rPr>
      </w:pPr>
    </w:p>
    <w:p w14:paraId="69253F27" w14:textId="77777777" w:rsidR="00E90E1C" w:rsidRDefault="00E90E1C" w:rsidP="00E90E1C">
      <w:pPr>
        <w:tabs>
          <w:tab w:val="right" w:leader="dot" w:pos="9026"/>
        </w:tabs>
        <w:spacing w:after="100"/>
        <w:ind w:left="770"/>
        <w:rPr>
          <w:rFonts w:ascii="Times New Roman" w:hAnsi="Times New Roman"/>
          <w:bCs/>
          <w:sz w:val="24"/>
          <w:szCs w:val="24"/>
        </w:rPr>
      </w:pPr>
      <w:r w:rsidRPr="0041352E">
        <w:rPr>
          <w:rFonts w:ascii="Times New Roman" w:hAnsi="Times New Roman"/>
          <w:b/>
          <w:bCs/>
          <w:sz w:val="24"/>
          <w:szCs w:val="24"/>
        </w:rPr>
        <w:t>Conclusion</w:t>
      </w:r>
      <w:r w:rsidRPr="0041352E">
        <w:rPr>
          <w:rFonts w:ascii="Times New Roman" w:hAnsi="Times New Roman"/>
          <w:bCs/>
          <w:sz w:val="24"/>
          <w:szCs w:val="24"/>
        </w:rPr>
        <w:tab/>
      </w:r>
      <w:r>
        <w:rPr>
          <w:rFonts w:ascii="Times New Roman" w:hAnsi="Times New Roman"/>
          <w:bCs/>
          <w:sz w:val="24"/>
          <w:szCs w:val="24"/>
        </w:rPr>
        <w:t>295</w:t>
      </w:r>
    </w:p>
    <w:p w14:paraId="54F49ED2" w14:textId="77777777" w:rsidR="00E90E1C" w:rsidRPr="00A04B4B" w:rsidRDefault="00E90E1C" w:rsidP="00E90E1C">
      <w:pPr>
        <w:tabs>
          <w:tab w:val="right" w:leader="dot" w:pos="9026"/>
        </w:tabs>
        <w:spacing w:after="100"/>
        <w:ind w:left="770"/>
        <w:rPr>
          <w:rFonts w:ascii="Times New Roman" w:hAnsi="Times New Roman"/>
          <w:bCs/>
          <w:sz w:val="24"/>
          <w:szCs w:val="24"/>
        </w:rPr>
      </w:pPr>
      <w:r>
        <w:rPr>
          <w:rFonts w:ascii="Times New Roman" w:hAnsi="Times New Roman"/>
          <w:b/>
          <w:bCs/>
          <w:sz w:val="24"/>
          <w:szCs w:val="24"/>
        </w:rPr>
        <w:t>Notes</w:t>
      </w:r>
      <w:r w:rsidRPr="0041352E">
        <w:rPr>
          <w:rFonts w:ascii="Times New Roman" w:hAnsi="Times New Roman"/>
          <w:bCs/>
          <w:sz w:val="24"/>
          <w:szCs w:val="24"/>
        </w:rPr>
        <w:tab/>
      </w:r>
      <w:r>
        <w:rPr>
          <w:rFonts w:ascii="Times New Roman" w:hAnsi="Times New Roman"/>
          <w:bCs/>
          <w:sz w:val="24"/>
          <w:szCs w:val="24"/>
        </w:rPr>
        <w:t>300</w:t>
      </w:r>
    </w:p>
    <w:p w14:paraId="477DCE75" w14:textId="77777777" w:rsidR="00E90E1C" w:rsidRPr="0041352E" w:rsidRDefault="00E90E1C" w:rsidP="00E90E1C">
      <w:pPr>
        <w:tabs>
          <w:tab w:val="right" w:leader="dot" w:pos="9026"/>
        </w:tabs>
        <w:spacing w:after="100"/>
        <w:ind w:left="770"/>
        <w:rPr>
          <w:rFonts w:ascii="Times New Roman" w:hAnsi="Times New Roman"/>
          <w:sz w:val="24"/>
          <w:szCs w:val="24"/>
        </w:rPr>
      </w:pPr>
      <w:r w:rsidRPr="0041352E">
        <w:rPr>
          <w:rFonts w:ascii="Times New Roman" w:hAnsi="Times New Roman"/>
          <w:b/>
          <w:bCs/>
          <w:sz w:val="24"/>
          <w:szCs w:val="24"/>
        </w:rPr>
        <w:t>Bibliography</w:t>
      </w:r>
      <w:r>
        <w:rPr>
          <w:rFonts w:ascii="Times New Roman" w:hAnsi="Times New Roman"/>
          <w:bCs/>
          <w:sz w:val="24"/>
          <w:szCs w:val="24"/>
        </w:rPr>
        <w:tab/>
        <w:t>317</w:t>
      </w:r>
    </w:p>
    <w:p w14:paraId="4066351F" w14:textId="6E872220" w:rsidR="00E90E1C" w:rsidRDefault="00E90E1C" w:rsidP="00E90E1C">
      <w:pPr>
        <w:tabs>
          <w:tab w:val="right" w:leader="dot" w:pos="9026"/>
        </w:tabs>
        <w:spacing w:after="100"/>
        <w:ind w:left="770"/>
        <w:rPr>
          <w:rFonts w:ascii="Times New Roman" w:hAnsi="Times New Roman"/>
          <w:bCs/>
          <w:sz w:val="24"/>
          <w:szCs w:val="24"/>
        </w:rPr>
      </w:pPr>
      <w:r w:rsidRPr="0041352E">
        <w:rPr>
          <w:rFonts w:ascii="Times New Roman" w:hAnsi="Times New Roman"/>
          <w:b/>
          <w:bCs/>
          <w:sz w:val="24"/>
          <w:szCs w:val="24"/>
        </w:rPr>
        <w:t>Glossary</w:t>
      </w:r>
      <w:r w:rsidRPr="0041352E">
        <w:rPr>
          <w:rFonts w:ascii="Times New Roman" w:hAnsi="Times New Roman"/>
          <w:bCs/>
          <w:sz w:val="24"/>
          <w:szCs w:val="24"/>
        </w:rPr>
        <w:tab/>
        <w:t>3</w:t>
      </w:r>
      <w:r w:rsidR="004A6384">
        <w:rPr>
          <w:rFonts w:ascii="Times New Roman" w:hAnsi="Times New Roman"/>
          <w:bCs/>
          <w:sz w:val="24"/>
          <w:szCs w:val="24"/>
        </w:rPr>
        <w:t>73</w:t>
      </w:r>
    </w:p>
    <w:p w14:paraId="2C10BF34" w14:textId="77777777" w:rsidR="00E90E1C" w:rsidRPr="00B775DE" w:rsidRDefault="00E90E1C" w:rsidP="00E90E1C"/>
    <w:p w14:paraId="79939FE5" w14:textId="0E3199FF" w:rsidR="00DE4266" w:rsidRDefault="00DE4266" w:rsidP="00C93B78">
      <w:pPr>
        <w:ind w:left="770"/>
        <w:jc w:val="center"/>
        <w:outlineLvl w:val="0"/>
        <w:rPr>
          <w:rFonts w:ascii="Times New Roman" w:hAnsi="Times New Roman"/>
          <w:b/>
          <w:sz w:val="24"/>
          <w:szCs w:val="24"/>
        </w:rPr>
      </w:pPr>
    </w:p>
    <w:p w14:paraId="1FED78AC" w14:textId="169558C3" w:rsidR="00481ECC" w:rsidRDefault="00481ECC" w:rsidP="00C93B78">
      <w:pPr>
        <w:ind w:left="770"/>
        <w:jc w:val="center"/>
        <w:outlineLvl w:val="0"/>
        <w:rPr>
          <w:rFonts w:ascii="Times New Roman" w:hAnsi="Times New Roman"/>
          <w:b/>
          <w:sz w:val="24"/>
          <w:szCs w:val="24"/>
        </w:rPr>
      </w:pPr>
    </w:p>
    <w:p w14:paraId="1FCF4C5E" w14:textId="77777777" w:rsidR="00481ECC" w:rsidRPr="0041352E" w:rsidRDefault="00481ECC" w:rsidP="00481ECC">
      <w:pPr>
        <w:ind w:left="770"/>
        <w:jc w:val="center"/>
        <w:outlineLvl w:val="0"/>
        <w:rPr>
          <w:rFonts w:ascii="Times New Roman" w:hAnsi="Times New Roman"/>
          <w:b/>
          <w:sz w:val="24"/>
          <w:szCs w:val="24"/>
        </w:rPr>
      </w:pPr>
      <w:r w:rsidRPr="0041352E">
        <w:rPr>
          <w:rFonts w:ascii="Times New Roman" w:hAnsi="Times New Roman"/>
          <w:b/>
          <w:sz w:val="24"/>
          <w:szCs w:val="24"/>
        </w:rPr>
        <w:lastRenderedPageBreak/>
        <w:t>List of Figures</w:t>
      </w:r>
    </w:p>
    <w:p w14:paraId="6EB165B2" w14:textId="77777777" w:rsidR="00481ECC" w:rsidRPr="0041352E" w:rsidRDefault="00481ECC" w:rsidP="00481ECC">
      <w:pPr>
        <w:ind w:left="770"/>
        <w:rPr>
          <w:rFonts w:ascii="Times New Roman" w:hAnsi="Times New Roman"/>
          <w:sz w:val="24"/>
          <w:szCs w:val="24"/>
        </w:rPr>
      </w:pPr>
    </w:p>
    <w:p w14:paraId="26975CAB"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eastAsia="Ӽ㢍" w:hAnsi="Times New Roman"/>
          <w:bCs/>
          <w:color w:val="000000"/>
          <w:sz w:val="24"/>
          <w:szCs w:val="24"/>
        </w:rPr>
        <w:t>0-1.</w:t>
      </w:r>
      <w:r w:rsidRPr="0041352E">
        <w:rPr>
          <w:rFonts w:ascii="Times New Roman" w:hAnsi="Times New Roman"/>
          <w:sz w:val="24"/>
          <w:szCs w:val="24"/>
        </w:rPr>
        <w:t xml:space="preserve"> The three actors from </w:t>
      </w:r>
      <w:r w:rsidRPr="0041352E">
        <w:rPr>
          <w:rFonts w:ascii="Times New Roman" w:hAnsi="Times New Roman"/>
          <w:i/>
          <w:sz w:val="24"/>
          <w:szCs w:val="24"/>
        </w:rPr>
        <w:t>Sarangŭn Pirŭlt</w:t>
      </w:r>
      <w:r w:rsidRPr="0041352E">
        <w:rPr>
          <w:rFonts w:ascii="Times New Roman" w:hAnsi="Times New Roman" w:hint="eastAsia"/>
          <w:i/>
          <w:sz w:val="24"/>
          <w:szCs w:val="24"/>
        </w:rPr>
        <w:t>’</w:t>
      </w:r>
      <w:r w:rsidRPr="0041352E">
        <w:rPr>
          <w:rFonts w:ascii="Times New Roman" w:hAnsi="Times New Roman"/>
          <w:i/>
          <w:sz w:val="24"/>
          <w:szCs w:val="24"/>
        </w:rPr>
        <w:t>ago</w:t>
      </w:r>
      <w:r w:rsidRPr="0041352E">
        <w:rPr>
          <w:rFonts w:ascii="Times New Roman" w:hAnsi="Times New Roman"/>
          <w:sz w:val="24"/>
          <w:szCs w:val="24"/>
        </w:rPr>
        <w:t xml:space="preserve"> </w:t>
      </w:r>
      <w:r>
        <w:rPr>
          <w:rFonts w:ascii="Times New Roman" w:hAnsi="Times New Roman"/>
          <w:sz w:val="24"/>
          <w:szCs w:val="24"/>
        </w:rPr>
        <w:t>(</w:t>
      </w:r>
      <w:r w:rsidRPr="0041352E">
        <w:rPr>
          <w:rFonts w:ascii="Times New Roman" w:hAnsi="Times New Roman"/>
          <w:i/>
          <w:sz w:val="24"/>
          <w:szCs w:val="24"/>
        </w:rPr>
        <w:t>Between Raindrop</w:t>
      </w:r>
      <w:r w:rsidRPr="0041352E">
        <w:rPr>
          <w:rFonts w:ascii="Times New Roman" w:hAnsi="Times New Roman"/>
          <w:sz w:val="24"/>
          <w:szCs w:val="24"/>
        </w:rPr>
        <w:t>1995)</w:t>
      </w:r>
      <w:r w:rsidRPr="0041352E">
        <w:rPr>
          <w:rFonts w:ascii="Times New Roman" w:hAnsi="Times New Roman"/>
          <w:b/>
          <w:bCs/>
          <w:sz w:val="24"/>
          <w:szCs w:val="24"/>
        </w:rPr>
        <w:tab/>
      </w:r>
      <w:r>
        <w:rPr>
          <w:rFonts w:ascii="Times New Roman" w:hAnsi="Times New Roman"/>
          <w:b/>
          <w:bCs/>
          <w:sz w:val="24"/>
          <w:szCs w:val="24"/>
        </w:rPr>
        <w:t>2</w:t>
      </w:r>
    </w:p>
    <w:p w14:paraId="17CAE178"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eastAsia="Ӽ㢍" w:hAnsi="Times New Roman"/>
          <w:bCs/>
          <w:color w:val="000000"/>
          <w:sz w:val="24"/>
          <w:szCs w:val="24"/>
        </w:rPr>
        <w:t>1-1. Samilyuga</w:t>
      </w:r>
      <w:r w:rsidRPr="0041352E">
        <w:rPr>
          <w:rFonts w:ascii="Times New Roman" w:hAnsi="Times New Roman"/>
          <w:b/>
          <w:bCs/>
          <w:sz w:val="24"/>
          <w:szCs w:val="24"/>
        </w:rPr>
        <w:tab/>
      </w:r>
      <w:r>
        <w:rPr>
          <w:rFonts w:ascii="Times New Roman" w:hAnsi="Times New Roman"/>
          <w:b/>
          <w:bCs/>
          <w:sz w:val="24"/>
          <w:szCs w:val="24"/>
        </w:rPr>
        <w:t>31</w:t>
      </w:r>
    </w:p>
    <w:p w14:paraId="5D3867CC"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eastAsia="Yu Gothic UI Semilight" w:hAnsi="Times New Roman"/>
          <w:sz w:val="24"/>
          <w:szCs w:val="24"/>
        </w:rPr>
        <w:t xml:space="preserve">1-2. Advertisement of </w:t>
      </w:r>
      <w:r w:rsidRPr="0041352E">
        <w:rPr>
          <w:rFonts w:ascii="Times New Roman" w:eastAsia="Yu Gothic UI Semilight" w:hAnsi="Times New Roman"/>
          <w:i/>
          <w:sz w:val="24"/>
          <w:szCs w:val="24"/>
        </w:rPr>
        <w:t>Mussangshin'gujapka</w:t>
      </w:r>
      <w:r w:rsidRPr="0041352E">
        <w:rPr>
          <w:rFonts w:ascii="Times New Roman" w:eastAsia="Yu Gothic UI Semilight" w:hAnsi="Times New Roman"/>
          <w:sz w:val="24"/>
          <w:szCs w:val="24"/>
        </w:rPr>
        <w:t xml:space="preserve"> at Kwangmudae in 1915 </w:t>
      </w:r>
      <w:r w:rsidRPr="0041352E">
        <w:rPr>
          <w:rFonts w:ascii="Times New Roman" w:hAnsi="Times New Roman"/>
          <w:b/>
          <w:bCs/>
          <w:sz w:val="24"/>
          <w:szCs w:val="24"/>
        </w:rPr>
        <w:tab/>
      </w:r>
      <w:r>
        <w:rPr>
          <w:rFonts w:ascii="Times New Roman" w:hAnsi="Times New Roman"/>
          <w:b/>
          <w:bCs/>
          <w:sz w:val="24"/>
          <w:szCs w:val="24"/>
        </w:rPr>
        <w:t>34</w:t>
      </w:r>
    </w:p>
    <w:p w14:paraId="57F2E795"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iCs/>
          <w:sz w:val="24"/>
          <w:szCs w:val="24"/>
        </w:rPr>
        <w:t xml:space="preserve">1-3. </w:t>
      </w:r>
      <w:r w:rsidRPr="0041352E">
        <w:rPr>
          <w:rFonts w:ascii="Times New Roman" w:hAnsi="Times New Roman"/>
          <w:i/>
          <w:iCs/>
          <w:sz w:val="24"/>
          <w:szCs w:val="24"/>
        </w:rPr>
        <w:t>Ch’unhyangchŏn</w:t>
      </w:r>
      <w:r w:rsidRPr="0041352E">
        <w:rPr>
          <w:rFonts w:ascii="Times New Roman" w:hAnsi="Times New Roman"/>
          <w:iCs/>
          <w:sz w:val="24"/>
          <w:szCs w:val="24"/>
        </w:rPr>
        <w:t xml:space="preserve"> (2010), The </w:t>
      </w:r>
      <w:r w:rsidRPr="0041352E">
        <w:rPr>
          <w:rFonts w:ascii="Times New Roman" w:hAnsi="Times New Roman"/>
          <w:i/>
          <w:iCs/>
          <w:sz w:val="24"/>
          <w:szCs w:val="24"/>
        </w:rPr>
        <w:t>kisaeng</w:t>
      </w:r>
      <w:r w:rsidRPr="0041352E">
        <w:rPr>
          <w:rFonts w:ascii="Times New Roman" w:hAnsi="Times New Roman"/>
          <w:iCs/>
          <w:sz w:val="24"/>
          <w:szCs w:val="24"/>
        </w:rPr>
        <w:t xml:space="preserve"> groups dance in front of </w:t>
      </w:r>
      <w:r w:rsidRPr="0041352E">
        <w:rPr>
          <w:rFonts w:ascii="Times New Roman" w:hAnsi="Times New Roman"/>
          <w:i/>
          <w:iCs/>
          <w:sz w:val="24"/>
          <w:szCs w:val="24"/>
        </w:rPr>
        <w:t>satto</w:t>
      </w:r>
      <w:r w:rsidRPr="0041352E">
        <w:rPr>
          <w:rFonts w:ascii="Times New Roman" w:hAnsi="Times New Roman"/>
          <w:iCs/>
          <w:sz w:val="24"/>
          <w:szCs w:val="24"/>
        </w:rPr>
        <w:t xml:space="preserve"> (the lord)</w:t>
      </w:r>
      <w:r w:rsidRPr="0041352E">
        <w:rPr>
          <w:rFonts w:ascii="Times New Roman" w:hAnsi="Times New Roman"/>
          <w:b/>
          <w:bCs/>
          <w:sz w:val="24"/>
          <w:szCs w:val="24"/>
        </w:rPr>
        <w:tab/>
      </w:r>
      <w:r>
        <w:rPr>
          <w:rFonts w:ascii="Times New Roman" w:hAnsi="Times New Roman"/>
          <w:b/>
          <w:bCs/>
          <w:sz w:val="24"/>
          <w:szCs w:val="24"/>
        </w:rPr>
        <w:t>41</w:t>
      </w:r>
    </w:p>
    <w:p w14:paraId="1CAB1D3E"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iCs/>
          <w:sz w:val="24"/>
          <w:szCs w:val="24"/>
        </w:rPr>
        <w:t xml:space="preserve">1-4. </w:t>
      </w:r>
      <w:r w:rsidRPr="0041352E">
        <w:rPr>
          <w:rFonts w:ascii="Times New Roman" w:hAnsi="Times New Roman"/>
          <w:i/>
          <w:iCs/>
          <w:sz w:val="24"/>
          <w:szCs w:val="24"/>
        </w:rPr>
        <w:t>Ch’unhyangchŏn</w:t>
      </w:r>
      <w:r w:rsidRPr="0041352E">
        <w:rPr>
          <w:rFonts w:ascii="Times New Roman" w:hAnsi="Times New Roman"/>
          <w:iCs/>
          <w:sz w:val="24"/>
          <w:szCs w:val="24"/>
        </w:rPr>
        <w:t xml:space="preserve"> (2010), Lee Toryŏng and Ch’unhyang singing together.</w:t>
      </w:r>
      <w:r w:rsidRPr="0041352E">
        <w:rPr>
          <w:rFonts w:ascii="Times New Roman" w:hAnsi="Times New Roman"/>
          <w:b/>
          <w:bCs/>
          <w:sz w:val="24"/>
          <w:szCs w:val="24"/>
        </w:rPr>
        <w:tab/>
        <w:t>4</w:t>
      </w:r>
      <w:r>
        <w:rPr>
          <w:rFonts w:ascii="Times New Roman" w:hAnsi="Times New Roman"/>
          <w:b/>
          <w:bCs/>
          <w:sz w:val="24"/>
          <w:szCs w:val="24"/>
        </w:rPr>
        <w:t>1</w:t>
      </w:r>
    </w:p>
    <w:p w14:paraId="6B8D8C64"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1-5. </w:t>
      </w:r>
      <w:r w:rsidRPr="0041352E">
        <w:rPr>
          <w:rFonts w:ascii="Times New Roman" w:hAnsi="Times New Roman"/>
          <w:i/>
          <w:sz w:val="24"/>
          <w:szCs w:val="24"/>
        </w:rPr>
        <w:t xml:space="preserve">Saltchagiopsŏye </w:t>
      </w:r>
      <w:r>
        <w:rPr>
          <w:rFonts w:ascii="Times New Roman" w:hAnsi="Times New Roman"/>
          <w:sz w:val="24"/>
          <w:szCs w:val="24"/>
        </w:rPr>
        <w:t>(</w:t>
      </w:r>
      <w:r>
        <w:rPr>
          <w:rFonts w:ascii="Times New Roman" w:hAnsi="Times New Roman"/>
          <w:i/>
          <w:sz w:val="24"/>
          <w:szCs w:val="24"/>
        </w:rPr>
        <w:t>Sweet Come To Me Stealthily</w:t>
      </w:r>
      <w:r w:rsidRPr="0041352E">
        <w:rPr>
          <w:rFonts w:ascii="Times New Roman" w:hAnsi="Times New Roman"/>
          <w:sz w:val="24"/>
          <w:szCs w:val="24"/>
        </w:rPr>
        <w:t>,1966)</w:t>
      </w:r>
      <w:r w:rsidRPr="0041352E">
        <w:rPr>
          <w:rFonts w:ascii="Times New Roman" w:hAnsi="Times New Roman"/>
          <w:b/>
          <w:bCs/>
          <w:sz w:val="24"/>
          <w:szCs w:val="24"/>
        </w:rPr>
        <w:tab/>
      </w:r>
      <w:r>
        <w:rPr>
          <w:rFonts w:ascii="Times New Roman" w:hAnsi="Times New Roman"/>
          <w:b/>
          <w:bCs/>
          <w:sz w:val="24"/>
          <w:szCs w:val="24"/>
        </w:rPr>
        <w:t>47</w:t>
      </w:r>
    </w:p>
    <w:p w14:paraId="304FD35D"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1-6. </w:t>
      </w:r>
      <w:r w:rsidRPr="0041352E">
        <w:rPr>
          <w:rFonts w:ascii="Times New Roman" w:hAnsi="Times New Roman"/>
          <w:i/>
          <w:sz w:val="24"/>
          <w:szCs w:val="24"/>
        </w:rPr>
        <w:t xml:space="preserve">Porgy and Bess </w:t>
      </w:r>
      <w:r w:rsidRPr="0041352E">
        <w:rPr>
          <w:rFonts w:ascii="Times New Roman" w:hAnsi="Times New Roman"/>
          <w:sz w:val="24"/>
          <w:szCs w:val="24"/>
        </w:rPr>
        <w:t xml:space="preserve">(1962) </w:t>
      </w:r>
      <w:r w:rsidRPr="0041352E">
        <w:rPr>
          <w:rFonts w:ascii="Times New Roman" w:hAnsi="Times New Roman"/>
          <w:b/>
          <w:bCs/>
          <w:sz w:val="24"/>
          <w:szCs w:val="24"/>
        </w:rPr>
        <w:tab/>
      </w:r>
      <w:r>
        <w:rPr>
          <w:rFonts w:ascii="Times New Roman" w:hAnsi="Times New Roman"/>
          <w:b/>
          <w:bCs/>
          <w:sz w:val="24"/>
          <w:szCs w:val="24"/>
        </w:rPr>
        <w:t>50</w:t>
      </w:r>
    </w:p>
    <w:p w14:paraId="016C5428"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1-7.</w:t>
      </w:r>
      <w:r w:rsidRPr="0041352E">
        <w:rPr>
          <w:rFonts w:ascii="Times New Roman" w:hAnsi="Times New Roman" w:hint="eastAsia"/>
          <w:sz w:val="24"/>
          <w:szCs w:val="24"/>
        </w:rPr>
        <w:t xml:space="preserve"> Musical </w:t>
      </w:r>
      <w:r w:rsidRPr="0041352E">
        <w:rPr>
          <w:rFonts w:ascii="Times New Roman" w:hAnsi="Times New Roman"/>
          <w:i/>
          <w:sz w:val="24"/>
          <w:szCs w:val="24"/>
        </w:rPr>
        <w:t>Ch’unhyang</w:t>
      </w:r>
      <w:r w:rsidRPr="0041352E">
        <w:rPr>
          <w:rFonts w:ascii="Times New Roman" w:hAnsi="Times New Roman" w:hint="eastAsia"/>
          <w:i/>
          <w:sz w:val="24"/>
          <w:szCs w:val="24"/>
        </w:rPr>
        <w:t xml:space="preserve"> </w:t>
      </w:r>
      <w:r w:rsidRPr="0041352E">
        <w:rPr>
          <w:rFonts w:ascii="Times New Roman" w:hAnsi="Times New Roman" w:hint="eastAsia"/>
          <w:sz w:val="24"/>
          <w:szCs w:val="24"/>
        </w:rPr>
        <w:t xml:space="preserve">by </w:t>
      </w:r>
      <w:r w:rsidRPr="0041352E">
        <w:rPr>
          <w:rFonts w:ascii="Times New Roman" w:hAnsi="Times New Roman"/>
          <w:sz w:val="24"/>
          <w:szCs w:val="24"/>
        </w:rPr>
        <w:t>Siripmunhwadan (Seoul Cultural Art Company)</w:t>
      </w:r>
      <w:r w:rsidRPr="0041352E">
        <w:rPr>
          <w:rFonts w:ascii="Times New Roman" w:hAnsi="Times New Roman"/>
          <w:b/>
          <w:bCs/>
          <w:sz w:val="24"/>
          <w:szCs w:val="24"/>
        </w:rPr>
        <w:tab/>
      </w:r>
      <w:r>
        <w:rPr>
          <w:rFonts w:ascii="Times New Roman" w:hAnsi="Times New Roman"/>
          <w:b/>
          <w:bCs/>
          <w:sz w:val="24"/>
          <w:szCs w:val="24"/>
        </w:rPr>
        <w:t>53</w:t>
      </w:r>
    </w:p>
    <w:p w14:paraId="33E52CF1"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1-</w:t>
      </w:r>
      <w:r w:rsidRPr="0041352E">
        <w:rPr>
          <w:rFonts w:ascii="Times New Roman" w:hAnsi="Times New Roman" w:hint="eastAsia"/>
          <w:sz w:val="24"/>
          <w:szCs w:val="24"/>
        </w:rPr>
        <w:t>8.</w:t>
      </w:r>
      <w:r w:rsidRPr="0041352E">
        <w:rPr>
          <w:rFonts w:ascii="Times New Roman" w:hAnsi="Times New Roman" w:hint="eastAsia"/>
          <w:i/>
          <w:sz w:val="24"/>
          <w:szCs w:val="24"/>
        </w:rPr>
        <w:t xml:space="preserve"> Porgy and Bess</w:t>
      </w:r>
      <w:r w:rsidRPr="0041352E">
        <w:rPr>
          <w:rFonts w:ascii="Times New Roman" w:hAnsi="Times New Roman" w:hint="eastAsia"/>
          <w:sz w:val="24"/>
          <w:szCs w:val="24"/>
        </w:rPr>
        <w:t xml:space="preserve"> (1984)</w:t>
      </w:r>
      <w:r w:rsidRPr="0041352E">
        <w:rPr>
          <w:rFonts w:ascii="Times New Roman" w:hAnsi="Times New Roman"/>
          <w:b/>
          <w:bCs/>
          <w:sz w:val="24"/>
          <w:szCs w:val="24"/>
        </w:rPr>
        <w:tab/>
        <w:t>5</w:t>
      </w:r>
      <w:r>
        <w:rPr>
          <w:rFonts w:ascii="Times New Roman" w:hAnsi="Times New Roman"/>
          <w:b/>
          <w:bCs/>
          <w:sz w:val="24"/>
          <w:szCs w:val="24"/>
        </w:rPr>
        <w:t>4</w:t>
      </w:r>
    </w:p>
    <w:p w14:paraId="79F9EC0B"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kern w:val="2"/>
          <w:sz w:val="24"/>
          <w:szCs w:val="24"/>
        </w:rPr>
        <w:t xml:space="preserve">2-1. </w:t>
      </w:r>
      <w:r w:rsidRPr="0041352E">
        <w:rPr>
          <w:rFonts w:ascii="Times New Roman" w:hAnsi="Times New Roman"/>
          <w:i/>
          <w:sz w:val="24"/>
          <w:szCs w:val="24"/>
        </w:rPr>
        <w:t>Chesa</w:t>
      </w:r>
      <w:r w:rsidRPr="0041352E">
        <w:rPr>
          <w:rFonts w:ascii="Times New Roman" w:hAnsi="Times New Roman"/>
          <w:sz w:val="24"/>
          <w:szCs w:val="24"/>
        </w:rPr>
        <w:t xml:space="preserve"> (The Confucian family ritual) from Kisanp'ungsoktoch'ŏp</w:t>
      </w:r>
      <w:r w:rsidRPr="0041352E">
        <w:rPr>
          <w:rFonts w:ascii="Times New Roman" w:hAnsi="Times New Roman"/>
          <w:color w:val="222222"/>
          <w:sz w:val="24"/>
          <w:szCs w:val="24"/>
        </w:rPr>
        <w:t xml:space="preserve"> </w:t>
      </w:r>
      <w:r w:rsidRPr="0041352E">
        <w:rPr>
          <w:rFonts w:ascii="Times New Roman" w:hAnsi="Times New Roman"/>
          <w:b/>
          <w:bCs/>
          <w:sz w:val="24"/>
          <w:szCs w:val="24"/>
        </w:rPr>
        <w:tab/>
        <w:t>7</w:t>
      </w:r>
      <w:r>
        <w:rPr>
          <w:rFonts w:ascii="Times New Roman" w:hAnsi="Times New Roman"/>
          <w:b/>
          <w:bCs/>
          <w:sz w:val="24"/>
          <w:szCs w:val="24"/>
        </w:rPr>
        <w:t>6</w:t>
      </w:r>
    </w:p>
    <w:p w14:paraId="03E16D2E"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2-2. P'yŏngyangsik Mama Paesong</w:t>
      </w:r>
      <w:r>
        <w:rPr>
          <w:rFonts w:ascii="Times New Roman" w:hAnsi="Times New Roman"/>
          <w:sz w:val="24"/>
          <w:szCs w:val="24"/>
        </w:rPr>
        <w:t>-K</w:t>
      </w:r>
      <w:r w:rsidRPr="0041352E">
        <w:rPr>
          <w:rFonts w:ascii="Times New Roman" w:hAnsi="Times New Roman"/>
          <w:sz w:val="24"/>
          <w:szCs w:val="24"/>
        </w:rPr>
        <w:t>ut (</w:t>
      </w:r>
      <w:r w:rsidRPr="0041352E">
        <w:rPr>
          <w:rFonts w:ascii="Times New Roman" w:hAnsi="Times New Roman"/>
          <w:i/>
          <w:sz w:val="24"/>
          <w:szCs w:val="24"/>
        </w:rPr>
        <w:t xml:space="preserve">chip-kut </w:t>
      </w:r>
      <w:r w:rsidRPr="0041352E">
        <w:rPr>
          <w:rFonts w:ascii="Times New Roman" w:hAnsi="Times New Roman"/>
          <w:sz w:val="24"/>
          <w:szCs w:val="24"/>
        </w:rPr>
        <w:t>for removing the smallpox disease spirit)</w:t>
      </w:r>
      <w:r w:rsidRPr="0041352E">
        <w:rPr>
          <w:rFonts w:ascii="Times New Roman" w:hAnsi="Times New Roman"/>
          <w:b/>
          <w:bCs/>
          <w:sz w:val="24"/>
          <w:szCs w:val="24"/>
        </w:rPr>
        <w:tab/>
      </w:r>
      <w:r>
        <w:rPr>
          <w:rFonts w:ascii="Times New Roman" w:hAnsi="Times New Roman"/>
          <w:b/>
          <w:bCs/>
          <w:sz w:val="24"/>
          <w:szCs w:val="24"/>
        </w:rPr>
        <w:t>79</w:t>
      </w:r>
    </w:p>
    <w:p w14:paraId="7A262D4A"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lang w:val="en-US"/>
        </w:rPr>
        <w:t>2-3. Sin Yunbok (1758-?)’s Munyŏshinmu (shaman’s ritual dance 1805)</w:t>
      </w:r>
      <w:r w:rsidRPr="0041352E">
        <w:rPr>
          <w:rFonts w:ascii="Times New Roman" w:hAnsi="Times New Roman"/>
          <w:b/>
          <w:bCs/>
          <w:sz w:val="24"/>
          <w:szCs w:val="24"/>
        </w:rPr>
        <w:tab/>
      </w:r>
      <w:r>
        <w:rPr>
          <w:rFonts w:ascii="Times New Roman" w:hAnsi="Times New Roman"/>
          <w:b/>
          <w:bCs/>
          <w:sz w:val="24"/>
          <w:szCs w:val="24"/>
        </w:rPr>
        <w:t>80</w:t>
      </w:r>
    </w:p>
    <w:p w14:paraId="25A456D6"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eastAsia="Batang" w:hAnsi="Times New Roman"/>
          <w:color w:val="000000"/>
          <w:sz w:val="24"/>
          <w:szCs w:val="24"/>
          <w:lang w:val="en-US"/>
        </w:rPr>
        <w:t xml:space="preserve">2-4. </w:t>
      </w:r>
      <w:r w:rsidRPr="0041352E">
        <w:rPr>
          <w:rFonts w:ascii="Times New Roman" w:hAnsi="Times New Roman"/>
          <w:sz w:val="24"/>
          <w:szCs w:val="24"/>
        </w:rPr>
        <w:t xml:space="preserve">Shaman reciting “Song of Abandoned Princess </w:t>
      </w:r>
      <w:r w:rsidRPr="0041352E">
        <w:rPr>
          <w:rFonts w:ascii="Times New Roman" w:hAnsi="Times New Roman"/>
          <w:i/>
          <w:sz w:val="24"/>
          <w:szCs w:val="24"/>
        </w:rPr>
        <w:t>Bari</w:t>
      </w:r>
      <w:r w:rsidRPr="0041352E">
        <w:rPr>
          <w:rFonts w:ascii="Times New Roman" w:hAnsi="Times New Roman"/>
          <w:sz w:val="24"/>
          <w:szCs w:val="24"/>
        </w:rPr>
        <w:t>” (1970)</w:t>
      </w:r>
      <w:r w:rsidRPr="0041352E">
        <w:rPr>
          <w:rFonts w:ascii="Times New Roman" w:hAnsi="Times New Roman"/>
          <w:b/>
          <w:bCs/>
          <w:sz w:val="24"/>
          <w:szCs w:val="24"/>
        </w:rPr>
        <w:tab/>
        <w:t>9</w:t>
      </w:r>
      <w:r>
        <w:rPr>
          <w:rFonts w:ascii="Times New Roman" w:hAnsi="Times New Roman"/>
          <w:b/>
          <w:bCs/>
          <w:sz w:val="24"/>
          <w:szCs w:val="24"/>
        </w:rPr>
        <w:t>7</w:t>
      </w:r>
    </w:p>
    <w:p w14:paraId="2CA41966"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3-1. Poster advertisement of </w:t>
      </w:r>
      <w:r>
        <w:rPr>
          <w:rFonts w:ascii="Times New Roman" w:hAnsi="Times New Roman"/>
          <w:i/>
          <w:sz w:val="24"/>
          <w:szCs w:val="24"/>
        </w:rPr>
        <w:t>Paek’owa</w:t>
      </w:r>
      <w:r w:rsidRPr="0041352E">
        <w:rPr>
          <w:rFonts w:ascii="Times New Roman" w:hAnsi="Times New Roman"/>
          <w:i/>
          <w:sz w:val="24"/>
          <w:szCs w:val="24"/>
        </w:rPr>
        <w:t xml:space="preserve"> </w:t>
      </w:r>
      <w:r w:rsidRPr="00285BC7">
        <w:rPr>
          <w:rFonts w:ascii="Times New Roman" w:hAnsi="Times New Roman"/>
          <w:i/>
          <w:sz w:val="24"/>
          <w:szCs w:val="24"/>
        </w:rPr>
        <w:t>Yŏjanggun</w:t>
      </w:r>
      <w:r>
        <w:rPr>
          <w:rFonts w:ascii="Times New Roman" w:hAnsi="Times New Roman"/>
          <w:i/>
          <w:sz w:val="24"/>
          <w:szCs w:val="24"/>
        </w:rPr>
        <w:t xml:space="preserve"> </w:t>
      </w:r>
      <w:r>
        <w:rPr>
          <w:rFonts w:ascii="Times New Roman" w:hAnsi="Times New Roman"/>
          <w:sz w:val="24"/>
          <w:szCs w:val="24"/>
        </w:rPr>
        <w:t>(</w:t>
      </w:r>
      <w:r>
        <w:rPr>
          <w:rFonts w:ascii="Times New Roman" w:hAnsi="Times New Roman"/>
          <w:i/>
          <w:sz w:val="24"/>
          <w:szCs w:val="24"/>
        </w:rPr>
        <w:t>The White Tiger and T</w:t>
      </w:r>
      <w:r w:rsidRPr="003859CA">
        <w:rPr>
          <w:rFonts w:ascii="Times New Roman" w:hAnsi="Times New Roman"/>
          <w:i/>
          <w:sz w:val="24"/>
          <w:szCs w:val="24"/>
        </w:rPr>
        <w:t>he Strong Female General,</w:t>
      </w:r>
      <w:r w:rsidRPr="0041352E">
        <w:rPr>
          <w:rFonts w:ascii="Times New Roman" w:hAnsi="Times New Roman"/>
          <w:sz w:val="24"/>
          <w:szCs w:val="24"/>
        </w:rPr>
        <w:t xml:space="preserve"> 1954)</w:t>
      </w:r>
      <w:r w:rsidRPr="0041352E">
        <w:rPr>
          <w:rFonts w:ascii="Times New Roman" w:eastAsia="Batang" w:hAnsi="Times New Roman"/>
          <w:color w:val="000000"/>
          <w:sz w:val="24"/>
          <w:szCs w:val="24"/>
          <w:lang w:val="en-US"/>
        </w:rPr>
        <w:t xml:space="preserve"> </w:t>
      </w:r>
      <w:r w:rsidRPr="0041352E">
        <w:rPr>
          <w:rFonts w:ascii="Times New Roman" w:hAnsi="Times New Roman"/>
          <w:b/>
          <w:bCs/>
          <w:sz w:val="24"/>
          <w:szCs w:val="24"/>
        </w:rPr>
        <w:tab/>
        <w:t>1</w:t>
      </w:r>
      <w:r>
        <w:rPr>
          <w:rFonts w:ascii="Times New Roman" w:hAnsi="Times New Roman"/>
          <w:b/>
          <w:bCs/>
          <w:sz w:val="24"/>
          <w:szCs w:val="24"/>
        </w:rPr>
        <w:t>37</w:t>
      </w:r>
    </w:p>
    <w:p w14:paraId="2E6F26BD"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eastAsia="Batang" w:hAnsi="Times New Roman"/>
          <w:sz w:val="24"/>
          <w:szCs w:val="24"/>
        </w:rPr>
        <w:t>4-1.</w:t>
      </w:r>
      <w:r w:rsidRPr="0041352E">
        <w:rPr>
          <w:rFonts w:ascii="Times New Roman" w:eastAsia="Batang" w:hAnsi="Times New Roman"/>
          <w:sz w:val="24"/>
          <w:szCs w:val="24"/>
          <w:lang w:val="en-US"/>
        </w:rPr>
        <w:t xml:space="preserve"> </w:t>
      </w:r>
      <w:r w:rsidRPr="0041352E">
        <w:rPr>
          <w:rFonts w:ascii="Times New Roman" w:hAnsi="Times New Roman"/>
          <w:sz w:val="24"/>
          <w:szCs w:val="24"/>
          <w:lang w:val="en-US"/>
        </w:rPr>
        <w:t>Cho Kŭmaeng in front of a mirror for make-up</w:t>
      </w:r>
      <w:r w:rsidRPr="0041352E">
        <w:rPr>
          <w:rFonts w:ascii="Times New Roman" w:eastAsia="Batang" w:hAnsi="Times New Roman"/>
          <w:sz w:val="24"/>
          <w:szCs w:val="24"/>
          <w:lang w:val="en-US"/>
        </w:rPr>
        <w:t xml:space="preserve"> </w:t>
      </w:r>
      <w:r w:rsidRPr="0041352E">
        <w:rPr>
          <w:rFonts w:ascii="Times New Roman" w:hAnsi="Times New Roman"/>
          <w:b/>
          <w:bCs/>
          <w:sz w:val="24"/>
          <w:szCs w:val="24"/>
        </w:rPr>
        <w:tab/>
        <w:t>15</w:t>
      </w:r>
      <w:r>
        <w:rPr>
          <w:rFonts w:ascii="Times New Roman" w:hAnsi="Times New Roman"/>
          <w:b/>
          <w:bCs/>
          <w:sz w:val="24"/>
          <w:szCs w:val="24"/>
        </w:rPr>
        <w:t>5</w:t>
      </w:r>
    </w:p>
    <w:p w14:paraId="792DDB7A"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bCs/>
          <w:sz w:val="24"/>
          <w:szCs w:val="24"/>
        </w:rPr>
        <w:t>4-2. Male-role actors' make-up room 1.</w:t>
      </w:r>
      <w:r w:rsidRPr="0041352E">
        <w:rPr>
          <w:rFonts w:ascii="Times New Roman" w:hAnsi="Times New Roman"/>
          <w:b/>
          <w:bCs/>
          <w:sz w:val="24"/>
          <w:szCs w:val="24"/>
        </w:rPr>
        <w:tab/>
        <w:t>15</w:t>
      </w:r>
      <w:r>
        <w:rPr>
          <w:rFonts w:ascii="Times New Roman" w:hAnsi="Times New Roman"/>
          <w:b/>
          <w:bCs/>
          <w:sz w:val="24"/>
          <w:szCs w:val="24"/>
        </w:rPr>
        <w:t>5</w:t>
      </w:r>
    </w:p>
    <w:p w14:paraId="6F49C7B6"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4-3.</w:t>
      </w:r>
      <w:r w:rsidRPr="0041352E">
        <w:rPr>
          <w:rFonts w:ascii="Times New Roman" w:hAnsi="Times New Roman"/>
          <w:bCs/>
          <w:sz w:val="24"/>
          <w:szCs w:val="24"/>
        </w:rPr>
        <w:t xml:space="preserve"> Male-role actors' make-up room 2</w:t>
      </w:r>
      <w:r w:rsidRPr="0041352E">
        <w:rPr>
          <w:rFonts w:ascii="Times New Roman" w:hAnsi="Times New Roman"/>
          <w:b/>
          <w:bCs/>
          <w:sz w:val="24"/>
          <w:szCs w:val="24"/>
        </w:rPr>
        <w:tab/>
        <w:t>15</w:t>
      </w:r>
      <w:r>
        <w:rPr>
          <w:rFonts w:ascii="Times New Roman" w:hAnsi="Times New Roman"/>
          <w:b/>
          <w:bCs/>
          <w:sz w:val="24"/>
          <w:szCs w:val="24"/>
        </w:rPr>
        <w:t>6</w:t>
      </w:r>
    </w:p>
    <w:p w14:paraId="7C7F7CA3"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lastRenderedPageBreak/>
        <w:t>4-4. F</w:t>
      </w:r>
      <w:r w:rsidRPr="0041352E">
        <w:rPr>
          <w:rFonts w:ascii="Times New Roman" w:hAnsi="Times New Roman"/>
          <w:bCs/>
          <w:sz w:val="24"/>
          <w:szCs w:val="24"/>
          <w:lang w:val="en-US"/>
        </w:rPr>
        <w:t>emale-role actor’s make-up</w:t>
      </w:r>
      <w:r w:rsidRPr="0041352E">
        <w:rPr>
          <w:rFonts w:ascii="Times New Roman" w:hAnsi="Times New Roman"/>
          <w:b/>
          <w:bCs/>
          <w:sz w:val="24"/>
          <w:szCs w:val="24"/>
        </w:rPr>
        <w:tab/>
        <w:t>1</w:t>
      </w:r>
      <w:r>
        <w:rPr>
          <w:rFonts w:ascii="Times New Roman" w:hAnsi="Times New Roman"/>
          <w:b/>
          <w:bCs/>
          <w:sz w:val="24"/>
          <w:szCs w:val="24"/>
        </w:rPr>
        <w:t>59</w:t>
      </w:r>
    </w:p>
    <w:p w14:paraId="41DD6C3B"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bCs/>
          <w:sz w:val="24"/>
          <w:szCs w:val="24"/>
          <w:lang w:val="en-US"/>
        </w:rPr>
        <w:t xml:space="preserve">4-5. Actor training in </w:t>
      </w:r>
      <w:r>
        <w:rPr>
          <w:rFonts w:ascii="Times New Roman" w:hAnsi="Times New Roman"/>
          <w:bCs/>
          <w:sz w:val="24"/>
          <w:szCs w:val="24"/>
          <w:lang w:val="en-US"/>
        </w:rPr>
        <w:t xml:space="preserve">Im </w:t>
      </w:r>
      <w:r w:rsidRPr="0041352E">
        <w:rPr>
          <w:rFonts w:ascii="Times New Roman" w:hAnsi="Times New Roman"/>
          <w:bCs/>
          <w:sz w:val="24"/>
          <w:szCs w:val="24"/>
          <w:lang w:val="en-US"/>
        </w:rPr>
        <w:t>Ch’unaeng’s company</w:t>
      </w:r>
      <w:r w:rsidRPr="0041352E">
        <w:rPr>
          <w:rFonts w:ascii="Times New Roman" w:hAnsi="Times New Roman"/>
          <w:b/>
          <w:bCs/>
          <w:sz w:val="24"/>
          <w:szCs w:val="24"/>
        </w:rPr>
        <w:tab/>
        <w:t>1</w:t>
      </w:r>
      <w:r>
        <w:rPr>
          <w:rFonts w:ascii="Times New Roman" w:hAnsi="Times New Roman"/>
          <w:b/>
          <w:bCs/>
          <w:sz w:val="24"/>
          <w:szCs w:val="24"/>
        </w:rPr>
        <w:t>63</w:t>
      </w:r>
    </w:p>
    <w:p w14:paraId="668DE661"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4-6. </w:t>
      </w:r>
      <w:r>
        <w:rPr>
          <w:rFonts w:ascii="Times New Roman" w:hAnsi="Times New Roman"/>
          <w:sz w:val="24"/>
          <w:szCs w:val="24"/>
          <w:lang w:val="en-US"/>
        </w:rPr>
        <w:t>Im Ch</w:t>
      </w:r>
      <w:r>
        <w:rPr>
          <w:rFonts w:ascii="Times New Roman" w:hAnsi="Times New Roman" w:hint="eastAsia"/>
          <w:sz w:val="24"/>
          <w:szCs w:val="24"/>
          <w:lang w:val="en-US"/>
        </w:rPr>
        <w:t>’</w:t>
      </w:r>
      <w:r>
        <w:rPr>
          <w:rFonts w:ascii="Times New Roman" w:hAnsi="Times New Roman"/>
          <w:sz w:val="24"/>
          <w:szCs w:val="24"/>
          <w:lang w:val="en-US"/>
        </w:rPr>
        <w:t xml:space="preserve">unaeng </w:t>
      </w:r>
      <w:r w:rsidRPr="0041352E">
        <w:rPr>
          <w:rFonts w:ascii="Times New Roman" w:hAnsi="Times New Roman"/>
          <w:sz w:val="24"/>
          <w:szCs w:val="24"/>
          <w:lang w:val="en-US"/>
        </w:rPr>
        <w:t>and Kim Chinjin during a rehearsal</w:t>
      </w:r>
      <w:r w:rsidRPr="0041352E">
        <w:rPr>
          <w:rFonts w:ascii="Times New Roman" w:hAnsi="Times New Roman"/>
          <w:sz w:val="24"/>
          <w:szCs w:val="24"/>
        </w:rPr>
        <w:t>.</w:t>
      </w:r>
      <w:r w:rsidRPr="0041352E">
        <w:rPr>
          <w:rFonts w:ascii="Times New Roman" w:hAnsi="Times New Roman"/>
          <w:b/>
          <w:bCs/>
          <w:sz w:val="24"/>
          <w:szCs w:val="24"/>
        </w:rPr>
        <w:tab/>
        <w:t>16</w:t>
      </w:r>
      <w:r>
        <w:rPr>
          <w:rFonts w:ascii="Times New Roman" w:hAnsi="Times New Roman"/>
          <w:b/>
          <w:bCs/>
          <w:sz w:val="24"/>
          <w:szCs w:val="24"/>
        </w:rPr>
        <w:t>0</w:t>
      </w:r>
    </w:p>
    <w:p w14:paraId="6CCBF3FF"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4-7. </w:t>
      </w:r>
      <w:r>
        <w:rPr>
          <w:rFonts w:ascii="Times New Roman" w:hAnsi="Times New Roman"/>
          <w:sz w:val="24"/>
          <w:szCs w:val="24"/>
          <w:lang w:val="en-US"/>
        </w:rPr>
        <w:t>Im Ch</w:t>
      </w:r>
      <w:r>
        <w:rPr>
          <w:rFonts w:ascii="Times New Roman" w:hAnsi="Times New Roman" w:hint="eastAsia"/>
          <w:sz w:val="24"/>
          <w:szCs w:val="24"/>
          <w:lang w:val="en-US"/>
        </w:rPr>
        <w:t>’</w:t>
      </w:r>
      <w:r>
        <w:rPr>
          <w:rFonts w:ascii="Times New Roman" w:hAnsi="Times New Roman"/>
          <w:sz w:val="24"/>
          <w:szCs w:val="24"/>
          <w:lang w:val="en-US"/>
        </w:rPr>
        <w:t xml:space="preserve">unaeng </w:t>
      </w:r>
      <w:r w:rsidRPr="0041352E">
        <w:rPr>
          <w:rFonts w:ascii="Times New Roman" w:hAnsi="Times New Roman"/>
          <w:sz w:val="24"/>
          <w:szCs w:val="24"/>
          <w:lang w:val="en-US"/>
        </w:rPr>
        <w:t xml:space="preserve">off stage </w:t>
      </w:r>
      <w:r w:rsidRPr="0041352E">
        <w:rPr>
          <w:rFonts w:ascii="Times New Roman" w:hAnsi="Times New Roman"/>
          <w:b/>
          <w:bCs/>
          <w:sz w:val="24"/>
          <w:szCs w:val="24"/>
        </w:rPr>
        <w:tab/>
        <w:t>1</w:t>
      </w:r>
      <w:r>
        <w:rPr>
          <w:rFonts w:ascii="Times New Roman" w:hAnsi="Times New Roman"/>
          <w:b/>
          <w:bCs/>
          <w:sz w:val="24"/>
          <w:szCs w:val="24"/>
        </w:rPr>
        <w:t>71</w:t>
      </w:r>
    </w:p>
    <w:p w14:paraId="675C78E4"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4-8. </w:t>
      </w:r>
      <w:r>
        <w:rPr>
          <w:rFonts w:ascii="Times New Roman" w:hAnsi="Times New Roman"/>
          <w:sz w:val="24"/>
          <w:szCs w:val="24"/>
          <w:lang w:val="en-US"/>
        </w:rPr>
        <w:t>Im Ch</w:t>
      </w:r>
      <w:r>
        <w:rPr>
          <w:rFonts w:ascii="Times New Roman" w:hAnsi="Times New Roman" w:hint="eastAsia"/>
          <w:sz w:val="24"/>
          <w:szCs w:val="24"/>
          <w:lang w:val="en-US"/>
        </w:rPr>
        <w:t>’</w:t>
      </w:r>
      <w:r>
        <w:rPr>
          <w:rFonts w:ascii="Times New Roman" w:hAnsi="Times New Roman"/>
          <w:sz w:val="24"/>
          <w:szCs w:val="24"/>
          <w:lang w:val="en-US"/>
        </w:rPr>
        <w:t xml:space="preserve">unaeng </w:t>
      </w:r>
      <w:r w:rsidRPr="0041352E">
        <w:rPr>
          <w:rFonts w:ascii="Times New Roman" w:hAnsi="Times New Roman"/>
          <w:sz w:val="24"/>
          <w:szCs w:val="24"/>
          <w:lang w:val="en-US"/>
        </w:rPr>
        <w:t>on stage</w:t>
      </w:r>
      <w:r w:rsidRPr="0041352E">
        <w:rPr>
          <w:rFonts w:ascii="Times New Roman" w:hAnsi="Times New Roman"/>
          <w:sz w:val="24"/>
          <w:szCs w:val="24"/>
        </w:rPr>
        <w:t>.</w:t>
      </w:r>
      <w:r w:rsidRPr="0041352E">
        <w:rPr>
          <w:rFonts w:ascii="Times New Roman" w:hAnsi="Times New Roman"/>
          <w:b/>
          <w:bCs/>
          <w:sz w:val="24"/>
          <w:szCs w:val="24"/>
        </w:rPr>
        <w:tab/>
        <w:t>1</w:t>
      </w:r>
      <w:r>
        <w:rPr>
          <w:rFonts w:ascii="Times New Roman" w:hAnsi="Times New Roman"/>
          <w:b/>
          <w:bCs/>
          <w:sz w:val="24"/>
          <w:szCs w:val="24"/>
        </w:rPr>
        <w:t>72</w:t>
      </w:r>
    </w:p>
    <w:p w14:paraId="6196BB63"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4-9. </w:t>
      </w:r>
      <w:r w:rsidRPr="0041352E">
        <w:rPr>
          <w:rFonts w:ascii="Times New Roman" w:hAnsi="Times New Roman"/>
          <w:sz w:val="24"/>
          <w:szCs w:val="24"/>
          <w:lang w:val="en-US"/>
        </w:rPr>
        <w:t>Cho Kŭmaeng, on-stage</w:t>
      </w:r>
      <w:r w:rsidRPr="0041352E">
        <w:rPr>
          <w:rFonts w:ascii="Times New Roman" w:hAnsi="Times New Roman"/>
          <w:b/>
          <w:bCs/>
          <w:sz w:val="24"/>
          <w:szCs w:val="24"/>
        </w:rPr>
        <w:tab/>
        <w:t>1</w:t>
      </w:r>
      <w:r>
        <w:rPr>
          <w:rFonts w:ascii="Times New Roman" w:hAnsi="Times New Roman"/>
          <w:b/>
          <w:bCs/>
          <w:sz w:val="24"/>
          <w:szCs w:val="24"/>
        </w:rPr>
        <w:t>77</w:t>
      </w:r>
    </w:p>
    <w:p w14:paraId="6E9FA8C4"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4-10. </w:t>
      </w:r>
      <w:r w:rsidRPr="0041352E">
        <w:rPr>
          <w:rFonts w:ascii="Times New Roman" w:hAnsi="Times New Roman"/>
          <w:bCs/>
          <w:sz w:val="24"/>
          <w:szCs w:val="24"/>
          <w:lang w:val="en-US"/>
        </w:rPr>
        <w:t>Cho took a fake wedding picture with her fan</w:t>
      </w:r>
      <w:r w:rsidRPr="0041352E">
        <w:rPr>
          <w:rFonts w:ascii="Times New Roman" w:hAnsi="Times New Roman"/>
          <w:b/>
          <w:bCs/>
          <w:sz w:val="24"/>
          <w:szCs w:val="24"/>
        </w:rPr>
        <w:tab/>
        <w:t>1</w:t>
      </w:r>
      <w:r>
        <w:rPr>
          <w:rFonts w:ascii="Times New Roman" w:hAnsi="Times New Roman"/>
          <w:b/>
          <w:bCs/>
          <w:sz w:val="24"/>
          <w:szCs w:val="24"/>
        </w:rPr>
        <w:t>79</w:t>
      </w:r>
    </w:p>
    <w:p w14:paraId="7E1A654E" w14:textId="77777777" w:rsidR="00481ECC" w:rsidRPr="0041352E" w:rsidRDefault="00481ECC" w:rsidP="00481ECC">
      <w:pPr>
        <w:tabs>
          <w:tab w:val="right" w:leader="dot" w:pos="9026"/>
        </w:tabs>
        <w:spacing w:after="100"/>
        <w:ind w:left="770"/>
        <w:rPr>
          <w:rFonts w:ascii="Times New Roman" w:hAnsi="Times New Roman"/>
          <w:sz w:val="24"/>
          <w:szCs w:val="24"/>
        </w:rPr>
      </w:pPr>
      <w:r w:rsidRPr="003859CA">
        <w:rPr>
          <w:rFonts w:ascii="Times New Roman" w:hAnsi="Times New Roman"/>
          <w:sz w:val="24"/>
          <w:szCs w:val="24"/>
        </w:rPr>
        <w:t>5-1.</w:t>
      </w:r>
      <w:r w:rsidRPr="0041352E">
        <w:rPr>
          <w:rFonts w:ascii="Times New Roman" w:hAnsi="Times New Roman"/>
          <w:color w:val="000A19"/>
          <w:sz w:val="24"/>
          <w:szCs w:val="24"/>
        </w:rPr>
        <w:t xml:space="preserve"> </w:t>
      </w:r>
      <w:r w:rsidRPr="0041352E">
        <w:rPr>
          <w:rFonts w:ascii="Times New Roman" w:hAnsi="Times New Roman"/>
          <w:kern w:val="2"/>
          <w:sz w:val="24"/>
          <w:szCs w:val="24"/>
          <w:lang w:val="en-US"/>
        </w:rPr>
        <w:t xml:space="preserve">Ch’oe Chubong in the performance of </w:t>
      </w:r>
      <w:r w:rsidRPr="0041352E">
        <w:rPr>
          <w:rFonts w:ascii="Times New Roman" w:hAnsi="Times New Roman"/>
          <w:i/>
          <w:sz w:val="24"/>
          <w:szCs w:val="24"/>
        </w:rPr>
        <w:t xml:space="preserve">Ulgo Nŏmnŭn </w:t>
      </w:r>
      <w:r>
        <w:rPr>
          <w:rFonts w:ascii="Times New Roman" w:hAnsi="Times New Roman"/>
          <w:i/>
          <w:sz w:val="24"/>
          <w:szCs w:val="24"/>
        </w:rPr>
        <w:t xml:space="preserve">Pakdaljae </w:t>
      </w:r>
      <w:r>
        <w:rPr>
          <w:rFonts w:ascii="Times New Roman" w:hAnsi="Times New Roman"/>
          <w:sz w:val="24"/>
          <w:szCs w:val="24"/>
        </w:rPr>
        <w:t>(</w:t>
      </w:r>
      <w:r w:rsidRPr="00A02218">
        <w:rPr>
          <w:rFonts w:ascii="Times New Roman" w:hAnsi="Times New Roman"/>
          <w:sz w:val="24"/>
          <w:szCs w:val="24"/>
        </w:rPr>
        <w:t>Crossing Over Pakdaljae Pass</w:t>
      </w:r>
      <w:r>
        <w:rPr>
          <w:rFonts w:ascii="Times New Roman" w:hAnsi="Times New Roman"/>
          <w:i/>
          <w:sz w:val="24"/>
          <w:szCs w:val="24"/>
        </w:rPr>
        <w:t>,</w:t>
      </w:r>
      <w:r w:rsidRPr="0041352E">
        <w:rPr>
          <w:rFonts w:ascii="Times New Roman" w:hAnsi="Times New Roman"/>
          <w:i/>
          <w:sz w:val="24"/>
          <w:szCs w:val="24"/>
        </w:rPr>
        <w:t xml:space="preserve"> </w:t>
      </w:r>
      <w:r w:rsidRPr="0041352E">
        <w:rPr>
          <w:rFonts w:ascii="Times New Roman" w:hAnsi="Times New Roman"/>
          <w:sz w:val="24"/>
          <w:szCs w:val="24"/>
        </w:rPr>
        <w:t>199</w:t>
      </w:r>
      <w:r>
        <w:rPr>
          <w:rFonts w:ascii="Times New Roman" w:hAnsi="Times New Roman"/>
          <w:sz w:val="24"/>
          <w:szCs w:val="24"/>
        </w:rPr>
        <w:t>7</w:t>
      </w:r>
      <w:r w:rsidRPr="0041352E">
        <w:rPr>
          <w:rFonts w:ascii="Times New Roman" w:hAnsi="Times New Roman"/>
          <w:sz w:val="24"/>
          <w:szCs w:val="24"/>
        </w:rPr>
        <w:t>).</w:t>
      </w:r>
      <w:r w:rsidRPr="0041352E">
        <w:rPr>
          <w:rFonts w:ascii="Times New Roman" w:hAnsi="Times New Roman"/>
          <w:b/>
          <w:bCs/>
          <w:sz w:val="24"/>
          <w:szCs w:val="24"/>
        </w:rPr>
        <w:tab/>
        <w:t>19</w:t>
      </w:r>
      <w:r>
        <w:rPr>
          <w:rFonts w:ascii="Times New Roman" w:hAnsi="Times New Roman"/>
          <w:b/>
          <w:bCs/>
          <w:sz w:val="24"/>
          <w:szCs w:val="24"/>
        </w:rPr>
        <w:t>4</w:t>
      </w:r>
    </w:p>
    <w:p w14:paraId="55AD5626"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eastAsia="Batang" w:hAnsi="Times New Roman"/>
          <w:color w:val="000000"/>
          <w:sz w:val="24"/>
          <w:szCs w:val="24"/>
        </w:rPr>
        <w:t>5-2.</w:t>
      </w:r>
      <w:r w:rsidRPr="0041352E">
        <w:rPr>
          <w:rFonts w:ascii="Times New Roman" w:hAnsi="Times New Roman"/>
          <w:sz w:val="24"/>
          <w:szCs w:val="24"/>
        </w:rPr>
        <w:t xml:space="preserve"> Posters of </w:t>
      </w:r>
      <w:r w:rsidRPr="0041352E">
        <w:rPr>
          <w:rFonts w:ascii="Times New Roman" w:hAnsi="Times New Roman"/>
          <w:i/>
          <w:sz w:val="24"/>
          <w:szCs w:val="24"/>
        </w:rPr>
        <w:t xml:space="preserve">Ulgo Nŏmnŭn </w:t>
      </w:r>
      <w:r>
        <w:rPr>
          <w:rFonts w:ascii="Times New Roman" w:hAnsi="Times New Roman"/>
          <w:i/>
          <w:sz w:val="24"/>
          <w:szCs w:val="24"/>
        </w:rPr>
        <w:t>Pakdaljae</w:t>
      </w:r>
      <w:r w:rsidRPr="003859CA">
        <w:rPr>
          <w:rFonts w:ascii="Times New Roman" w:hAnsi="Times New Roman"/>
          <w:sz w:val="24"/>
          <w:szCs w:val="24"/>
        </w:rPr>
        <w:t xml:space="preserve"> (</w:t>
      </w:r>
      <w:r w:rsidRPr="00A02218">
        <w:rPr>
          <w:rFonts w:ascii="Times New Roman" w:hAnsi="Times New Roman"/>
          <w:sz w:val="24"/>
          <w:szCs w:val="24"/>
        </w:rPr>
        <w:t>Crossing over Pakdaljae Pass</w:t>
      </w:r>
      <w:r>
        <w:rPr>
          <w:rFonts w:ascii="Times New Roman" w:hAnsi="Times New Roman"/>
          <w:sz w:val="24"/>
          <w:szCs w:val="24"/>
        </w:rPr>
        <w:t>,</w:t>
      </w:r>
      <w:r w:rsidRPr="0041352E">
        <w:rPr>
          <w:rFonts w:ascii="Times New Roman" w:hAnsi="Times New Roman"/>
          <w:sz w:val="24"/>
          <w:szCs w:val="24"/>
        </w:rPr>
        <w:t>1997)</w:t>
      </w:r>
      <w:r w:rsidRPr="0041352E">
        <w:rPr>
          <w:rFonts w:ascii="Times New Roman" w:hAnsi="Times New Roman"/>
          <w:b/>
          <w:bCs/>
          <w:sz w:val="24"/>
          <w:szCs w:val="24"/>
        </w:rPr>
        <w:tab/>
      </w:r>
      <w:r>
        <w:rPr>
          <w:rFonts w:ascii="Times New Roman" w:hAnsi="Times New Roman"/>
          <w:b/>
          <w:bCs/>
          <w:sz w:val="24"/>
          <w:szCs w:val="24"/>
        </w:rPr>
        <w:t>195</w:t>
      </w:r>
    </w:p>
    <w:p w14:paraId="75CED089"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eastAsia="Ӽ㢍" w:hAnsi="Times New Roman"/>
          <w:bCs/>
          <w:color w:val="000000"/>
          <w:sz w:val="24"/>
          <w:szCs w:val="24"/>
        </w:rPr>
        <w:t>5-3.</w:t>
      </w:r>
      <w:r w:rsidRPr="0041352E">
        <w:rPr>
          <w:rFonts w:ascii="Times New Roman" w:hAnsi="Times New Roman"/>
          <w:sz w:val="24"/>
          <w:szCs w:val="24"/>
          <w:lang w:val="en-US"/>
        </w:rPr>
        <w:t xml:space="preserve"> </w:t>
      </w:r>
      <w:r w:rsidRPr="0041352E">
        <w:rPr>
          <w:rFonts w:ascii="Times New Roman" w:hAnsi="Times New Roman"/>
          <w:sz w:val="24"/>
          <w:szCs w:val="24"/>
        </w:rPr>
        <w:t xml:space="preserve">First scene of </w:t>
      </w:r>
      <w:r w:rsidRPr="0041352E">
        <w:rPr>
          <w:rFonts w:ascii="Times New Roman" w:hAnsi="Times New Roman"/>
          <w:i/>
          <w:sz w:val="24"/>
          <w:szCs w:val="24"/>
        </w:rPr>
        <w:t xml:space="preserve">Ulgo Nŏmnŭn </w:t>
      </w:r>
      <w:r>
        <w:rPr>
          <w:rFonts w:ascii="Times New Roman" w:hAnsi="Times New Roman"/>
          <w:i/>
          <w:sz w:val="24"/>
          <w:szCs w:val="24"/>
        </w:rPr>
        <w:t>Pakdaljae</w:t>
      </w:r>
      <w:r w:rsidRPr="0041352E">
        <w:rPr>
          <w:rFonts w:ascii="Times New Roman" w:hAnsi="Times New Roman"/>
          <w:b/>
          <w:bCs/>
          <w:sz w:val="24"/>
          <w:szCs w:val="24"/>
        </w:rPr>
        <w:tab/>
        <w:t>1</w:t>
      </w:r>
      <w:r>
        <w:rPr>
          <w:rFonts w:ascii="Times New Roman" w:hAnsi="Times New Roman"/>
          <w:b/>
          <w:bCs/>
          <w:sz w:val="24"/>
          <w:szCs w:val="24"/>
        </w:rPr>
        <w:t>96</w:t>
      </w:r>
    </w:p>
    <w:p w14:paraId="1A2304B8"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5-4. </w:t>
      </w:r>
      <w:r>
        <w:rPr>
          <w:rFonts w:ascii="Times New Roman" w:hAnsi="Times New Roman"/>
          <w:i/>
          <w:sz w:val="24"/>
          <w:szCs w:val="24"/>
        </w:rPr>
        <w:t>P</w:t>
      </w:r>
      <w:r w:rsidRPr="0041352E">
        <w:rPr>
          <w:rFonts w:ascii="Times New Roman" w:hAnsi="Times New Roman"/>
          <w:i/>
          <w:sz w:val="24"/>
          <w:szCs w:val="24"/>
        </w:rPr>
        <w:t>yŏnsa</w:t>
      </w:r>
      <w:r w:rsidRPr="0041352E">
        <w:rPr>
          <w:rFonts w:ascii="Times New Roman" w:hAnsi="Times New Roman"/>
          <w:sz w:val="24"/>
          <w:szCs w:val="24"/>
        </w:rPr>
        <w:t>, Mr. Chun makes his judgemental comments to Hongdo</w:t>
      </w:r>
      <w:r w:rsidRPr="0041352E">
        <w:rPr>
          <w:rFonts w:ascii="Times New Roman" w:eastAsia="Dotum" w:hAnsi="Times New Roman"/>
          <w:sz w:val="24"/>
          <w:szCs w:val="24"/>
        </w:rPr>
        <w:t xml:space="preserve"> </w:t>
      </w:r>
      <w:r w:rsidRPr="0041352E">
        <w:rPr>
          <w:rFonts w:ascii="Times New Roman" w:hAnsi="Times New Roman"/>
          <w:b/>
          <w:bCs/>
          <w:sz w:val="24"/>
          <w:szCs w:val="24"/>
        </w:rPr>
        <w:tab/>
        <w:t>20</w:t>
      </w:r>
      <w:r>
        <w:rPr>
          <w:rFonts w:ascii="Times New Roman" w:hAnsi="Times New Roman"/>
          <w:b/>
          <w:bCs/>
          <w:sz w:val="24"/>
          <w:szCs w:val="24"/>
        </w:rPr>
        <w:t>4</w:t>
      </w:r>
    </w:p>
    <w:p w14:paraId="4C78BE84" w14:textId="77777777" w:rsidR="00481ECC" w:rsidRPr="0041352E" w:rsidRDefault="00481ECC" w:rsidP="00481ECC">
      <w:pPr>
        <w:tabs>
          <w:tab w:val="right" w:leader="dot" w:pos="9026"/>
        </w:tabs>
        <w:spacing w:after="100"/>
        <w:ind w:left="770"/>
        <w:rPr>
          <w:rFonts w:ascii="Times New Roman" w:eastAsia="Arial Unicode MS" w:hAnsi="Times New Roman"/>
          <w:color w:val="000000"/>
          <w:sz w:val="24"/>
          <w:szCs w:val="24"/>
          <w:bdr w:val="nil"/>
        </w:rPr>
      </w:pPr>
      <w:r w:rsidRPr="0041352E">
        <w:rPr>
          <w:rFonts w:ascii="Times New Roman" w:hAnsi="Times New Roman"/>
          <w:sz w:val="24"/>
          <w:szCs w:val="24"/>
        </w:rPr>
        <w:t xml:space="preserve">5-5. </w:t>
      </w:r>
      <w:r w:rsidRPr="0041352E">
        <w:rPr>
          <w:rFonts w:ascii="Times New Roman" w:eastAsia="Arial Unicode MS" w:hAnsi="Times New Roman"/>
          <w:color w:val="000000"/>
          <w:sz w:val="24"/>
          <w:szCs w:val="24"/>
          <w:bdr w:val="nil"/>
        </w:rPr>
        <w:t xml:space="preserve">The prologue scene of </w:t>
      </w:r>
      <w:r w:rsidRPr="0041352E">
        <w:rPr>
          <w:rFonts w:ascii="Times New Roman" w:eastAsia="Arial Unicode MS" w:hAnsi="Times New Roman"/>
          <w:i/>
          <w:color w:val="000000"/>
          <w:sz w:val="24"/>
          <w:szCs w:val="24"/>
          <w:bdr w:val="nil"/>
        </w:rPr>
        <w:t>Cha!Cha!Cha!</w:t>
      </w:r>
      <w:r w:rsidRPr="0041352E">
        <w:rPr>
          <w:rFonts w:ascii="Times New Roman" w:eastAsia="Arial Unicode MS" w:hAnsi="Times New Roman"/>
          <w:color w:val="000000"/>
          <w:sz w:val="24"/>
          <w:szCs w:val="24"/>
          <w:bdr w:val="nil"/>
        </w:rPr>
        <w:t>1</w:t>
      </w:r>
      <w:r w:rsidRPr="0041352E">
        <w:rPr>
          <w:rFonts w:ascii="Times New Roman" w:hAnsi="Times New Roman"/>
          <w:b/>
          <w:bCs/>
          <w:sz w:val="24"/>
          <w:szCs w:val="24"/>
        </w:rPr>
        <w:tab/>
        <w:t>21</w:t>
      </w:r>
      <w:r>
        <w:rPr>
          <w:rFonts w:ascii="Times New Roman" w:hAnsi="Times New Roman"/>
          <w:b/>
          <w:bCs/>
          <w:sz w:val="24"/>
          <w:szCs w:val="24"/>
        </w:rPr>
        <w:t>3</w:t>
      </w:r>
    </w:p>
    <w:p w14:paraId="4F31A638"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eastAsia="Arial Unicode MS" w:hAnsi="Times New Roman"/>
          <w:color w:val="000000"/>
          <w:sz w:val="24"/>
          <w:szCs w:val="24"/>
          <w:bdr w:val="nil"/>
        </w:rPr>
        <w:t xml:space="preserve">5-6. The prologue scene of </w:t>
      </w:r>
      <w:r w:rsidRPr="0041352E">
        <w:rPr>
          <w:rFonts w:ascii="Times New Roman" w:eastAsia="Arial Unicode MS" w:hAnsi="Times New Roman"/>
          <w:i/>
          <w:color w:val="000000"/>
          <w:sz w:val="24"/>
          <w:szCs w:val="24"/>
          <w:bdr w:val="nil"/>
        </w:rPr>
        <w:t>Cha!Cha!Cha!</w:t>
      </w:r>
      <w:r w:rsidRPr="0041352E">
        <w:rPr>
          <w:rFonts w:ascii="Times New Roman" w:eastAsia="Arial Unicode MS" w:hAnsi="Times New Roman"/>
          <w:color w:val="000000"/>
          <w:sz w:val="24"/>
          <w:szCs w:val="24"/>
          <w:bdr w:val="nil"/>
        </w:rPr>
        <w:t xml:space="preserve">2 </w:t>
      </w:r>
      <w:r w:rsidRPr="0041352E">
        <w:rPr>
          <w:rFonts w:ascii="Times New Roman" w:hAnsi="Times New Roman"/>
          <w:b/>
          <w:bCs/>
          <w:sz w:val="24"/>
          <w:szCs w:val="24"/>
        </w:rPr>
        <w:tab/>
        <w:t>21</w:t>
      </w:r>
      <w:r>
        <w:rPr>
          <w:rFonts w:ascii="Times New Roman" w:hAnsi="Times New Roman"/>
          <w:b/>
          <w:bCs/>
          <w:sz w:val="24"/>
          <w:szCs w:val="24"/>
        </w:rPr>
        <w:t>3</w:t>
      </w:r>
    </w:p>
    <w:p w14:paraId="3EC28B22"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eastAsia="Batang" w:hAnsi="Times New Roman"/>
          <w:color w:val="000000"/>
          <w:sz w:val="24"/>
          <w:szCs w:val="24"/>
        </w:rPr>
        <w:t xml:space="preserve">6-1. </w:t>
      </w:r>
      <w:r w:rsidRPr="0041352E">
        <w:rPr>
          <w:rFonts w:ascii="Times New Roman" w:hAnsi="Times New Roman"/>
          <w:kern w:val="2"/>
          <w:sz w:val="24"/>
          <w:szCs w:val="24"/>
        </w:rPr>
        <w:t xml:space="preserve">The poster of </w:t>
      </w:r>
      <w:r w:rsidRPr="0041352E">
        <w:rPr>
          <w:rFonts w:ascii="Times New Roman" w:hAnsi="Times New Roman"/>
          <w:i/>
          <w:kern w:val="2"/>
          <w:sz w:val="24"/>
          <w:szCs w:val="24"/>
        </w:rPr>
        <w:t xml:space="preserve">Ppallae </w:t>
      </w:r>
      <w:r>
        <w:rPr>
          <w:rFonts w:ascii="Times New Roman" w:hAnsi="Times New Roman"/>
          <w:kern w:val="2"/>
          <w:sz w:val="24"/>
          <w:szCs w:val="24"/>
        </w:rPr>
        <w:t>(</w:t>
      </w:r>
      <w:r w:rsidRPr="00A02218">
        <w:rPr>
          <w:rFonts w:ascii="Times New Roman" w:hAnsi="Times New Roman"/>
          <w:kern w:val="2"/>
          <w:sz w:val="24"/>
          <w:szCs w:val="24"/>
        </w:rPr>
        <w:t>Laundry</w:t>
      </w:r>
      <w:r w:rsidRPr="0041352E">
        <w:rPr>
          <w:rFonts w:ascii="Times New Roman" w:hAnsi="Times New Roman"/>
          <w:kern w:val="2"/>
          <w:sz w:val="24"/>
          <w:szCs w:val="24"/>
        </w:rPr>
        <w:t>,</w:t>
      </w:r>
      <w:r w:rsidRPr="0041352E">
        <w:rPr>
          <w:rFonts w:ascii="Times New Roman" w:hAnsi="Times New Roman"/>
          <w:i/>
          <w:kern w:val="2"/>
          <w:sz w:val="24"/>
          <w:szCs w:val="24"/>
        </w:rPr>
        <w:t xml:space="preserve"> </w:t>
      </w:r>
      <w:r w:rsidRPr="0041352E">
        <w:rPr>
          <w:rFonts w:ascii="Times New Roman" w:hAnsi="Times New Roman"/>
          <w:kern w:val="2"/>
          <w:sz w:val="24"/>
          <w:szCs w:val="24"/>
        </w:rPr>
        <w:t>2005</w:t>
      </w:r>
      <w:r w:rsidRPr="0041352E">
        <w:rPr>
          <w:rFonts w:ascii="Times New Roman" w:eastAsia="Batang" w:hAnsi="Times New Roman"/>
          <w:color w:val="000000"/>
          <w:sz w:val="24"/>
          <w:szCs w:val="24"/>
        </w:rPr>
        <w:t xml:space="preserve">) </w:t>
      </w:r>
      <w:r w:rsidRPr="0041352E">
        <w:rPr>
          <w:rFonts w:ascii="Times New Roman" w:hAnsi="Times New Roman"/>
          <w:b/>
          <w:bCs/>
          <w:sz w:val="24"/>
          <w:szCs w:val="24"/>
        </w:rPr>
        <w:tab/>
        <w:t>2</w:t>
      </w:r>
      <w:r>
        <w:rPr>
          <w:rFonts w:ascii="Times New Roman" w:hAnsi="Times New Roman"/>
          <w:b/>
          <w:bCs/>
          <w:sz w:val="24"/>
          <w:szCs w:val="24"/>
        </w:rPr>
        <w:t>20</w:t>
      </w:r>
    </w:p>
    <w:p w14:paraId="48607A8E"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6-2. The poster of </w:t>
      </w:r>
      <w:r w:rsidRPr="0041352E">
        <w:rPr>
          <w:rFonts w:ascii="Times New Roman" w:hAnsi="Times New Roman"/>
          <w:i/>
          <w:sz w:val="24"/>
          <w:szCs w:val="24"/>
        </w:rPr>
        <w:t xml:space="preserve">Sŏp’yŏnje </w:t>
      </w:r>
      <w:r w:rsidRPr="0041352E">
        <w:rPr>
          <w:rFonts w:ascii="Times New Roman" w:hAnsi="Times New Roman"/>
          <w:sz w:val="24"/>
          <w:szCs w:val="24"/>
        </w:rPr>
        <w:t>(2010)</w:t>
      </w:r>
      <w:r w:rsidRPr="0041352E">
        <w:rPr>
          <w:rFonts w:ascii="Times New Roman" w:hAnsi="Times New Roman"/>
          <w:b/>
          <w:bCs/>
          <w:sz w:val="24"/>
          <w:szCs w:val="24"/>
        </w:rPr>
        <w:tab/>
        <w:t>2</w:t>
      </w:r>
      <w:r>
        <w:rPr>
          <w:rFonts w:ascii="Times New Roman" w:hAnsi="Times New Roman"/>
          <w:b/>
          <w:bCs/>
          <w:sz w:val="24"/>
          <w:szCs w:val="24"/>
        </w:rPr>
        <w:t>21</w:t>
      </w:r>
    </w:p>
    <w:p w14:paraId="384A864F"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6-3. The poster of </w:t>
      </w:r>
      <w:r w:rsidRPr="0041352E">
        <w:rPr>
          <w:rFonts w:ascii="Times New Roman" w:hAnsi="Times New Roman"/>
          <w:i/>
          <w:sz w:val="24"/>
          <w:szCs w:val="24"/>
        </w:rPr>
        <w:t>Sikkurŭl Ch'ajasŏ</w:t>
      </w:r>
      <w:r w:rsidRPr="0041352E">
        <w:rPr>
          <w:rFonts w:ascii="Times New Roman" w:hAnsi="Times New Roman"/>
          <w:sz w:val="24"/>
          <w:szCs w:val="24"/>
        </w:rPr>
        <w:t xml:space="preserve"> </w:t>
      </w:r>
      <w:r>
        <w:rPr>
          <w:rFonts w:ascii="Times New Roman" w:hAnsi="Times New Roman"/>
          <w:sz w:val="24"/>
          <w:szCs w:val="24"/>
        </w:rPr>
        <w:t>(</w:t>
      </w:r>
      <w:r w:rsidRPr="00A02218">
        <w:rPr>
          <w:rFonts w:ascii="Times New Roman" w:hAnsi="Times New Roman"/>
          <w:sz w:val="24"/>
          <w:szCs w:val="24"/>
        </w:rPr>
        <w:t>Finding Family</w:t>
      </w:r>
      <w:r w:rsidRPr="000D1968">
        <w:rPr>
          <w:rFonts w:ascii="Times New Roman" w:hAnsi="Times New Roman"/>
          <w:sz w:val="24"/>
          <w:szCs w:val="24"/>
        </w:rPr>
        <w:t>,</w:t>
      </w:r>
      <w:r>
        <w:rPr>
          <w:rFonts w:ascii="Times New Roman" w:hAnsi="Times New Roman"/>
          <w:sz w:val="24"/>
          <w:szCs w:val="24"/>
        </w:rPr>
        <w:t xml:space="preserve"> </w:t>
      </w:r>
      <w:r w:rsidRPr="0041352E">
        <w:rPr>
          <w:rFonts w:ascii="Times New Roman" w:hAnsi="Times New Roman"/>
          <w:sz w:val="24"/>
          <w:szCs w:val="24"/>
        </w:rPr>
        <w:t>2011).</w:t>
      </w:r>
      <w:r w:rsidRPr="0041352E">
        <w:rPr>
          <w:rFonts w:ascii="Times New Roman" w:hAnsi="Times New Roman"/>
          <w:b/>
          <w:bCs/>
          <w:sz w:val="24"/>
          <w:szCs w:val="24"/>
        </w:rPr>
        <w:tab/>
        <w:t>2</w:t>
      </w:r>
      <w:r>
        <w:rPr>
          <w:rFonts w:ascii="Times New Roman" w:hAnsi="Times New Roman"/>
          <w:b/>
          <w:bCs/>
          <w:sz w:val="24"/>
          <w:szCs w:val="24"/>
        </w:rPr>
        <w:t>21</w:t>
      </w:r>
    </w:p>
    <w:p w14:paraId="1E0F4DAF"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color w:val="222222"/>
          <w:sz w:val="24"/>
          <w:szCs w:val="24"/>
        </w:rPr>
        <w:t xml:space="preserve">6-4. </w:t>
      </w:r>
      <w:r w:rsidRPr="0041352E">
        <w:rPr>
          <w:rFonts w:ascii="Times New Roman" w:hAnsi="Times New Roman"/>
          <w:kern w:val="2"/>
          <w:sz w:val="24"/>
          <w:szCs w:val="24"/>
        </w:rPr>
        <w:t xml:space="preserve">Village rooftops in </w:t>
      </w:r>
      <w:r w:rsidRPr="0041352E">
        <w:rPr>
          <w:rFonts w:ascii="Times New Roman" w:hAnsi="Times New Roman"/>
          <w:i/>
          <w:kern w:val="2"/>
          <w:sz w:val="24"/>
          <w:szCs w:val="24"/>
        </w:rPr>
        <w:t>Ppallae</w:t>
      </w:r>
      <w:r>
        <w:rPr>
          <w:rFonts w:ascii="Times New Roman" w:hAnsi="Times New Roman"/>
          <w:kern w:val="2"/>
          <w:sz w:val="24"/>
          <w:szCs w:val="24"/>
        </w:rPr>
        <w:t xml:space="preserve"> </w:t>
      </w:r>
      <w:r w:rsidRPr="0041352E">
        <w:rPr>
          <w:rFonts w:ascii="Times New Roman" w:hAnsi="Times New Roman"/>
          <w:b/>
          <w:bCs/>
          <w:sz w:val="24"/>
          <w:szCs w:val="24"/>
        </w:rPr>
        <w:tab/>
        <w:t>22</w:t>
      </w:r>
      <w:r>
        <w:rPr>
          <w:rFonts w:ascii="Times New Roman" w:hAnsi="Times New Roman"/>
          <w:b/>
          <w:bCs/>
          <w:sz w:val="24"/>
          <w:szCs w:val="24"/>
        </w:rPr>
        <w:t>6</w:t>
      </w:r>
    </w:p>
    <w:p w14:paraId="4C23E2E7"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eastAsia="Arial Unicode MS" w:hAnsi="Times New Roman"/>
          <w:color w:val="000000"/>
          <w:sz w:val="24"/>
          <w:szCs w:val="24"/>
          <w:bdr w:val="nil"/>
        </w:rPr>
        <w:t xml:space="preserve">7-1. </w:t>
      </w:r>
      <w:r w:rsidRPr="0041352E">
        <w:rPr>
          <w:rFonts w:ascii="Times New Roman" w:hAnsi="Times New Roman"/>
          <w:sz w:val="24"/>
          <w:szCs w:val="24"/>
          <w:lang w:val="en-US"/>
        </w:rPr>
        <w:t xml:space="preserve">A day in the life of a </w:t>
      </w:r>
      <w:r w:rsidRPr="0041352E">
        <w:rPr>
          <w:rFonts w:ascii="Times New Roman" w:hAnsi="Times New Roman"/>
          <w:i/>
          <w:sz w:val="24"/>
          <w:szCs w:val="24"/>
          <w:lang w:val="en-US"/>
        </w:rPr>
        <w:t>toenjangnyŏ</w:t>
      </w:r>
      <w:r w:rsidRPr="0041352E">
        <w:rPr>
          <w:rFonts w:ascii="Times New Roman" w:hAnsi="Times New Roman"/>
          <w:b/>
          <w:bCs/>
          <w:sz w:val="24"/>
          <w:szCs w:val="24"/>
        </w:rPr>
        <w:tab/>
        <w:t>25</w:t>
      </w:r>
      <w:r>
        <w:rPr>
          <w:rFonts w:ascii="Times New Roman" w:hAnsi="Times New Roman"/>
          <w:b/>
          <w:bCs/>
          <w:sz w:val="24"/>
          <w:szCs w:val="24"/>
        </w:rPr>
        <w:t>6</w:t>
      </w:r>
    </w:p>
    <w:p w14:paraId="17C497D4"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lastRenderedPageBreak/>
        <w:t xml:space="preserve">7-2. The </w:t>
      </w:r>
      <w:r w:rsidRPr="0041352E">
        <w:rPr>
          <w:rFonts w:ascii="Times New Roman" w:hAnsi="Times New Roman"/>
          <w:color w:val="222222"/>
          <w:sz w:val="24"/>
          <w:szCs w:val="24"/>
        </w:rPr>
        <w:t>Chinsŏng</w:t>
      </w:r>
      <w:r w:rsidRPr="0041352E">
        <w:rPr>
          <w:rFonts w:ascii="Times New Roman" w:hAnsi="Times New Roman"/>
          <w:sz w:val="24"/>
          <w:szCs w:val="24"/>
        </w:rPr>
        <w:t xml:space="preserve"> queen</w:t>
      </w:r>
      <w:r w:rsidRPr="0041352E">
        <w:rPr>
          <w:rFonts w:ascii="Times New Roman" w:hAnsi="Times New Roman"/>
          <w:b/>
          <w:bCs/>
          <w:sz w:val="24"/>
          <w:szCs w:val="24"/>
        </w:rPr>
        <w:tab/>
        <w:t>2</w:t>
      </w:r>
      <w:r>
        <w:rPr>
          <w:rFonts w:ascii="Times New Roman" w:hAnsi="Times New Roman"/>
          <w:b/>
          <w:bCs/>
          <w:sz w:val="24"/>
          <w:szCs w:val="24"/>
        </w:rPr>
        <w:t>60</w:t>
      </w:r>
    </w:p>
    <w:p w14:paraId="6C0166AC"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7-3. </w:t>
      </w:r>
      <w:r>
        <w:rPr>
          <w:rFonts w:ascii="Times New Roman" w:hAnsi="Times New Roman"/>
          <w:color w:val="222222"/>
          <w:sz w:val="24"/>
          <w:szCs w:val="24"/>
        </w:rPr>
        <w:t>T</w:t>
      </w:r>
      <w:r w:rsidRPr="0041352E">
        <w:rPr>
          <w:rFonts w:ascii="Times New Roman" w:hAnsi="Times New Roman"/>
          <w:color w:val="222222"/>
          <w:sz w:val="24"/>
          <w:szCs w:val="24"/>
        </w:rPr>
        <w:t>wo women torture and tease poor</w:t>
      </w:r>
      <w:r w:rsidRPr="0041352E">
        <w:rPr>
          <w:rFonts w:ascii="Times New Roman" w:hAnsi="Times New Roman" w:hint="eastAsia"/>
          <w:color w:val="222222"/>
          <w:sz w:val="24"/>
          <w:szCs w:val="24"/>
        </w:rPr>
        <w:t xml:space="preserve"> Kunggom</w:t>
      </w:r>
      <w:r w:rsidRPr="0041352E">
        <w:rPr>
          <w:rFonts w:ascii="Times New Roman" w:hAnsi="Times New Roman"/>
          <w:sz w:val="24"/>
          <w:szCs w:val="24"/>
        </w:rPr>
        <w:t>.</w:t>
      </w:r>
      <w:r w:rsidRPr="0041352E">
        <w:rPr>
          <w:rFonts w:ascii="Times New Roman" w:hAnsi="Times New Roman"/>
          <w:b/>
          <w:bCs/>
          <w:sz w:val="24"/>
          <w:szCs w:val="24"/>
        </w:rPr>
        <w:tab/>
        <w:t>26</w:t>
      </w:r>
      <w:r>
        <w:rPr>
          <w:rFonts w:ascii="Times New Roman" w:hAnsi="Times New Roman"/>
          <w:b/>
          <w:bCs/>
          <w:sz w:val="24"/>
          <w:szCs w:val="24"/>
        </w:rPr>
        <w:t>3</w:t>
      </w:r>
    </w:p>
    <w:p w14:paraId="0CCCB957"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7-4. </w:t>
      </w:r>
      <w:r w:rsidRPr="0041352E">
        <w:rPr>
          <w:rFonts w:ascii="Times New Roman" w:hAnsi="Times New Roman"/>
          <w:color w:val="222222"/>
          <w:sz w:val="24"/>
          <w:szCs w:val="24"/>
        </w:rPr>
        <w:t xml:space="preserve">Poster for musical </w:t>
      </w:r>
      <w:r>
        <w:rPr>
          <w:rFonts w:ascii="Times New Roman" w:hAnsi="Times New Roman"/>
          <w:i/>
          <w:color w:val="222222"/>
          <w:sz w:val="24"/>
          <w:szCs w:val="24"/>
        </w:rPr>
        <w:t>P’ungwŏlju</w:t>
      </w:r>
      <w:r w:rsidRPr="0041352E">
        <w:rPr>
          <w:rFonts w:ascii="Times New Roman" w:hAnsi="Times New Roman"/>
          <w:sz w:val="24"/>
          <w:szCs w:val="24"/>
        </w:rPr>
        <w:t xml:space="preserve"> </w:t>
      </w:r>
      <w:r w:rsidRPr="0041352E">
        <w:rPr>
          <w:rFonts w:ascii="Times New Roman" w:hAnsi="Times New Roman"/>
          <w:b/>
          <w:bCs/>
          <w:sz w:val="24"/>
          <w:szCs w:val="24"/>
        </w:rPr>
        <w:tab/>
        <w:t>2</w:t>
      </w:r>
      <w:r>
        <w:rPr>
          <w:rFonts w:ascii="Times New Roman" w:hAnsi="Times New Roman"/>
          <w:b/>
          <w:bCs/>
          <w:sz w:val="24"/>
          <w:szCs w:val="24"/>
        </w:rPr>
        <w:t>65</w:t>
      </w:r>
    </w:p>
    <w:p w14:paraId="24EF04F7"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 xml:space="preserve">7-5. Costumes of </w:t>
      </w:r>
      <w:r w:rsidRPr="00FE089B">
        <w:rPr>
          <w:rFonts w:ascii="Times New Roman" w:hAnsi="Times New Roman"/>
          <w:i/>
          <w:sz w:val="24"/>
          <w:szCs w:val="24"/>
        </w:rPr>
        <w:t xml:space="preserve">P'ungwŏlju </w:t>
      </w:r>
      <w:r w:rsidRPr="0041352E">
        <w:rPr>
          <w:rFonts w:ascii="Times New Roman" w:hAnsi="Times New Roman"/>
          <w:b/>
          <w:bCs/>
          <w:sz w:val="24"/>
          <w:szCs w:val="24"/>
        </w:rPr>
        <w:tab/>
        <w:t>2</w:t>
      </w:r>
      <w:r>
        <w:rPr>
          <w:rFonts w:ascii="Times New Roman" w:hAnsi="Times New Roman"/>
          <w:b/>
          <w:bCs/>
          <w:sz w:val="24"/>
          <w:szCs w:val="24"/>
        </w:rPr>
        <w:t>66</w:t>
      </w:r>
    </w:p>
    <w:p w14:paraId="009E40B7"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7-6. Poster</w:t>
      </w:r>
      <w:r w:rsidRPr="0041352E">
        <w:rPr>
          <w:rFonts w:ascii="Times New Roman" w:hAnsi="Times New Roman" w:hint="eastAsia"/>
          <w:sz w:val="24"/>
          <w:szCs w:val="24"/>
        </w:rPr>
        <w:t>s</w:t>
      </w:r>
      <w:r w:rsidRPr="0041352E">
        <w:rPr>
          <w:rFonts w:ascii="Times New Roman" w:hAnsi="Times New Roman"/>
          <w:sz w:val="24"/>
          <w:szCs w:val="24"/>
        </w:rPr>
        <w:t xml:space="preserve"> from </w:t>
      </w:r>
      <w:r w:rsidRPr="0041352E">
        <w:rPr>
          <w:rFonts w:ascii="Times New Roman" w:hAnsi="Times New Roman"/>
          <w:i/>
          <w:sz w:val="24"/>
          <w:szCs w:val="24"/>
        </w:rPr>
        <w:t>Hwarang</w:t>
      </w:r>
      <w:r w:rsidRPr="0041352E">
        <w:rPr>
          <w:rFonts w:ascii="Times New Roman" w:hAnsi="Times New Roman"/>
          <w:sz w:val="24"/>
          <w:szCs w:val="24"/>
        </w:rPr>
        <w:t xml:space="preserve"> (2012).</w:t>
      </w:r>
      <w:r w:rsidRPr="0041352E">
        <w:rPr>
          <w:rFonts w:ascii="Times New Roman" w:hAnsi="Times New Roman"/>
          <w:b/>
          <w:bCs/>
          <w:sz w:val="24"/>
          <w:szCs w:val="24"/>
        </w:rPr>
        <w:tab/>
        <w:t>2</w:t>
      </w:r>
      <w:r>
        <w:rPr>
          <w:rFonts w:ascii="Times New Roman" w:hAnsi="Times New Roman"/>
          <w:b/>
          <w:bCs/>
          <w:sz w:val="24"/>
          <w:szCs w:val="24"/>
        </w:rPr>
        <w:t>74</w:t>
      </w:r>
    </w:p>
    <w:p w14:paraId="52255CCF"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eastAsia="Ӽ㢍" w:hAnsi="Times New Roman"/>
          <w:bCs/>
          <w:color w:val="000000"/>
          <w:sz w:val="24"/>
          <w:szCs w:val="24"/>
        </w:rPr>
        <w:t xml:space="preserve">7-7. </w:t>
      </w:r>
      <w:r w:rsidRPr="0041352E">
        <w:rPr>
          <w:rFonts w:ascii="Times New Roman" w:hAnsi="Times New Roman"/>
          <w:sz w:val="24"/>
          <w:szCs w:val="24"/>
        </w:rPr>
        <w:t xml:space="preserve">Five </w:t>
      </w:r>
      <w:r w:rsidRPr="0041352E">
        <w:rPr>
          <w:rFonts w:ascii="Times New Roman" w:hAnsi="Times New Roman"/>
          <w:i/>
          <w:sz w:val="24"/>
          <w:szCs w:val="24"/>
        </w:rPr>
        <w:t>kkonminam</w:t>
      </w:r>
      <w:r w:rsidRPr="0041352E">
        <w:rPr>
          <w:rFonts w:ascii="Times New Roman" w:hAnsi="Times New Roman"/>
          <w:sz w:val="24"/>
          <w:szCs w:val="24"/>
        </w:rPr>
        <w:t xml:space="preserve"> </w:t>
      </w:r>
      <w:r>
        <w:rPr>
          <w:rFonts w:ascii="Times New Roman" w:hAnsi="Times New Roman"/>
          <w:sz w:val="24"/>
          <w:szCs w:val="24"/>
        </w:rPr>
        <w:t>characters</w:t>
      </w:r>
      <w:r w:rsidRPr="0041352E">
        <w:rPr>
          <w:rFonts w:ascii="Times New Roman" w:hAnsi="Times New Roman"/>
          <w:sz w:val="24"/>
          <w:szCs w:val="24"/>
        </w:rPr>
        <w:t xml:space="preserve"> of </w:t>
      </w:r>
      <w:r w:rsidRPr="0041352E">
        <w:rPr>
          <w:rFonts w:ascii="Times New Roman" w:hAnsi="Times New Roman"/>
          <w:i/>
          <w:sz w:val="24"/>
          <w:szCs w:val="24"/>
        </w:rPr>
        <w:t>Hwarang</w:t>
      </w:r>
      <w:r w:rsidRPr="0041352E">
        <w:rPr>
          <w:rFonts w:ascii="Times New Roman" w:hAnsi="Times New Roman"/>
          <w:b/>
          <w:bCs/>
          <w:sz w:val="24"/>
          <w:szCs w:val="24"/>
        </w:rPr>
        <w:tab/>
        <w:t>2</w:t>
      </w:r>
      <w:r>
        <w:rPr>
          <w:rFonts w:ascii="Times New Roman" w:hAnsi="Times New Roman"/>
          <w:b/>
          <w:bCs/>
          <w:sz w:val="24"/>
          <w:szCs w:val="24"/>
        </w:rPr>
        <w:t>75</w:t>
      </w:r>
    </w:p>
    <w:p w14:paraId="7E66511B"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eastAsia="Gulim" w:hAnsi="Times New Roman"/>
          <w:sz w:val="24"/>
          <w:szCs w:val="24"/>
        </w:rPr>
        <w:t xml:space="preserve">7-8. Contrast between the two images of the </w:t>
      </w:r>
      <w:r>
        <w:rPr>
          <w:rFonts w:ascii="Times New Roman" w:eastAsia="Gulim" w:hAnsi="Times New Roman"/>
          <w:i/>
          <w:sz w:val="24"/>
          <w:szCs w:val="24"/>
        </w:rPr>
        <w:t>h</w:t>
      </w:r>
      <w:r w:rsidRPr="0041352E">
        <w:rPr>
          <w:rFonts w:ascii="Times New Roman" w:eastAsia="Gulim" w:hAnsi="Times New Roman"/>
          <w:i/>
          <w:sz w:val="24"/>
          <w:szCs w:val="24"/>
        </w:rPr>
        <w:t>warang</w:t>
      </w:r>
      <w:r w:rsidRPr="0041352E">
        <w:rPr>
          <w:rFonts w:ascii="Times New Roman" w:hAnsi="Times New Roman"/>
          <w:b/>
          <w:bCs/>
          <w:sz w:val="24"/>
          <w:szCs w:val="24"/>
        </w:rPr>
        <w:tab/>
        <w:t>2</w:t>
      </w:r>
      <w:r>
        <w:rPr>
          <w:rFonts w:ascii="Times New Roman" w:hAnsi="Times New Roman"/>
          <w:b/>
          <w:bCs/>
          <w:sz w:val="24"/>
          <w:szCs w:val="24"/>
        </w:rPr>
        <w:t>77</w:t>
      </w:r>
    </w:p>
    <w:p w14:paraId="3642714B"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eastAsia="Gulim" w:hAnsi="Times New Roman"/>
          <w:sz w:val="24"/>
          <w:szCs w:val="24"/>
        </w:rPr>
        <w:t xml:space="preserve">7-9. The dominance of </w:t>
      </w:r>
      <w:r>
        <w:rPr>
          <w:rFonts w:ascii="Times New Roman" w:eastAsia="Gulim" w:hAnsi="Times New Roman"/>
          <w:sz w:val="24"/>
          <w:szCs w:val="24"/>
        </w:rPr>
        <w:t xml:space="preserve">women </w:t>
      </w:r>
      <w:r w:rsidRPr="0041352E">
        <w:rPr>
          <w:rFonts w:ascii="Times New Roman" w:eastAsia="Gulim" w:hAnsi="Times New Roman"/>
          <w:sz w:val="24"/>
          <w:szCs w:val="24"/>
        </w:rPr>
        <w:t xml:space="preserve">in the audience of the musical </w:t>
      </w:r>
      <w:r w:rsidRPr="0041352E">
        <w:rPr>
          <w:rFonts w:ascii="Times New Roman" w:eastAsia="Gulim" w:hAnsi="Times New Roman"/>
          <w:i/>
          <w:sz w:val="24"/>
          <w:szCs w:val="24"/>
        </w:rPr>
        <w:t>Hedwig</w:t>
      </w:r>
      <w:r w:rsidRPr="0041352E">
        <w:rPr>
          <w:rFonts w:ascii="Times New Roman" w:hAnsi="Times New Roman"/>
          <w:b/>
          <w:bCs/>
          <w:sz w:val="24"/>
          <w:szCs w:val="24"/>
        </w:rPr>
        <w:tab/>
        <w:t>2</w:t>
      </w:r>
      <w:r>
        <w:rPr>
          <w:rFonts w:ascii="Times New Roman" w:hAnsi="Times New Roman"/>
          <w:b/>
          <w:bCs/>
          <w:sz w:val="24"/>
          <w:szCs w:val="24"/>
        </w:rPr>
        <w:t>80</w:t>
      </w:r>
    </w:p>
    <w:p w14:paraId="2E012715"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7-1</w:t>
      </w:r>
      <w:r>
        <w:rPr>
          <w:rFonts w:ascii="Times New Roman" w:hAnsi="Times New Roman"/>
          <w:sz w:val="24"/>
          <w:szCs w:val="24"/>
        </w:rPr>
        <w:t>0</w:t>
      </w:r>
      <w:r w:rsidRPr="0041352E">
        <w:rPr>
          <w:rFonts w:ascii="Times New Roman" w:hAnsi="Times New Roman"/>
          <w:sz w:val="24"/>
          <w:szCs w:val="24"/>
        </w:rPr>
        <w:t xml:space="preserve">. Poster of </w:t>
      </w:r>
      <w:r w:rsidRPr="003859CA">
        <w:rPr>
          <w:rFonts w:ascii="Times New Roman" w:hAnsi="Times New Roman"/>
          <w:i/>
          <w:sz w:val="24"/>
          <w:szCs w:val="24"/>
        </w:rPr>
        <w:t>Oh Yŏsinnimi Pogogyesyŏ!</w:t>
      </w:r>
      <w:r w:rsidRPr="00A619A3">
        <w:rPr>
          <w:rFonts w:ascii="Times New Roman" w:hAnsi="Times New Roman"/>
          <w:sz w:val="24"/>
          <w:szCs w:val="24"/>
        </w:rPr>
        <w:t xml:space="preserve"> </w:t>
      </w:r>
      <w:r>
        <w:rPr>
          <w:rFonts w:ascii="Times New Roman" w:hAnsi="Times New Roman"/>
          <w:sz w:val="24"/>
          <w:szCs w:val="24"/>
        </w:rPr>
        <w:t>(</w:t>
      </w:r>
      <w:r w:rsidRPr="00A02218">
        <w:rPr>
          <w:rFonts w:ascii="Times New Roman" w:hAnsi="Times New Roman"/>
          <w:sz w:val="24"/>
          <w:szCs w:val="24"/>
        </w:rPr>
        <w:t>Oh! My Venus</w:t>
      </w:r>
      <w:r w:rsidRPr="000D1968">
        <w:rPr>
          <w:rFonts w:ascii="Times New Roman" w:hAnsi="Times New Roman"/>
          <w:sz w:val="24"/>
          <w:szCs w:val="24"/>
        </w:rPr>
        <w:t xml:space="preserve"> </w:t>
      </w:r>
      <w:r w:rsidRPr="00A02218">
        <w:rPr>
          <w:rFonts w:ascii="Times New Roman" w:hAnsi="Times New Roman"/>
          <w:sz w:val="24"/>
          <w:szCs w:val="24"/>
        </w:rPr>
        <w:t>Watching Me!</w:t>
      </w:r>
      <w:r>
        <w:rPr>
          <w:rFonts w:ascii="Times New Roman" w:hAnsi="Times New Roman"/>
          <w:sz w:val="24"/>
          <w:szCs w:val="24"/>
        </w:rPr>
        <w:t xml:space="preserve"> </w:t>
      </w:r>
      <w:r w:rsidRPr="0041352E">
        <w:rPr>
          <w:rFonts w:ascii="Times New Roman" w:hAnsi="Times New Roman"/>
          <w:sz w:val="24"/>
          <w:szCs w:val="24"/>
        </w:rPr>
        <w:t>2013)</w:t>
      </w:r>
      <w:r>
        <w:rPr>
          <w:rFonts w:ascii="Times New Roman" w:hAnsi="Times New Roman"/>
          <w:b/>
          <w:bCs/>
          <w:sz w:val="24"/>
          <w:szCs w:val="24"/>
        </w:rPr>
        <w:tab/>
        <w:t>291</w:t>
      </w:r>
    </w:p>
    <w:p w14:paraId="7D452C7D"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color w:val="222222"/>
          <w:sz w:val="24"/>
          <w:szCs w:val="24"/>
        </w:rPr>
        <w:t xml:space="preserve">7-12. </w:t>
      </w:r>
      <w:r w:rsidRPr="0041352E">
        <w:rPr>
          <w:rFonts w:ascii="Times New Roman" w:hAnsi="Times New Roman"/>
          <w:sz w:val="24"/>
          <w:szCs w:val="24"/>
        </w:rPr>
        <w:t>The sold</w:t>
      </w:r>
      <w:r>
        <w:rPr>
          <w:rFonts w:ascii="Times New Roman" w:hAnsi="Times New Roman"/>
          <w:sz w:val="24"/>
          <w:szCs w:val="24"/>
        </w:rPr>
        <w:t>i</w:t>
      </w:r>
      <w:r w:rsidRPr="0041352E">
        <w:rPr>
          <w:rFonts w:ascii="Times New Roman" w:hAnsi="Times New Roman"/>
          <w:sz w:val="24"/>
          <w:szCs w:val="24"/>
        </w:rPr>
        <w:t>ers dancing while they dream about Venus</w:t>
      </w:r>
      <w:r w:rsidRPr="0041352E">
        <w:rPr>
          <w:rFonts w:ascii="Times New Roman" w:hAnsi="Times New Roman"/>
          <w:i/>
          <w:sz w:val="24"/>
          <w:szCs w:val="24"/>
        </w:rPr>
        <w:t xml:space="preserve"> </w:t>
      </w:r>
      <w:r w:rsidRPr="0041352E">
        <w:rPr>
          <w:rFonts w:ascii="Times New Roman" w:hAnsi="Times New Roman"/>
          <w:sz w:val="24"/>
          <w:szCs w:val="24"/>
        </w:rPr>
        <w:t>in</w:t>
      </w:r>
      <w:r w:rsidRPr="0041352E">
        <w:rPr>
          <w:rFonts w:ascii="Times New Roman" w:hAnsi="Times New Roman"/>
          <w:i/>
          <w:sz w:val="24"/>
          <w:szCs w:val="24"/>
        </w:rPr>
        <w:t xml:space="preserve"> </w:t>
      </w:r>
      <w:r w:rsidRPr="00A619A3">
        <w:rPr>
          <w:rFonts w:ascii="Times New Roman" w:hAnsi="Times New Roman"/>
          <w:i/>
          <w:sz w:val="24"/>
          <w:szCs w:val="24"/>
        </w:rPr>
        <w:t xml:space="preserve">Oh Yŏsinnimi Pogogyesyŏ! </w:t>
      </w:r>
      <w:r w:rsidRPr="003859CA">
        <w:rPr>
          <w:rFonts w:ascii="Times New Roman" w:hAnsi="Times New Roman"/>
          <w:sz w:val="24"/>
          <w:szCs w:val="24"/>
        </w:rPr>
        <w:t>(</w:t>
      </w:r>
      <w:r w:rsidRPr="00A02218">
        <w:rPr>
          <w:rFonts w:ascii="Times New Roman" w:hAnsi="Times New Roman"/>
          <w:sz w:val="24"/>
          <w:szCs w:val="24"/>
        </w:rPr>
        <w:t>Oh! My Venus</w:t>
      </w:r>
      <w:r w:rsidRPr="000D1968">
        <w:rPr>
          <w:rFonts w:ascii="Times New Roman" w:hAnsi="Times New Roman"/>
          <w:sz w:val="24"/>
          <w:szCs w:val="24"/>
        </w:rPr>
        <w:t xml:space="preserve"> </w:t>
      </w:r>
      <w:r w:rsidRPr="00A02218">
        <w:rPr>
          <w:rFonts w:ascii="Times New Roman" w:hAnsi="Times New Roman"/>
          <w:sz w:val="24"/>
          <w:szCs w:val="24"/>
        </w:rPr>
        <w:t>Watching Me!</w:t>
      </w:r>
      <w:r w:rsidRPr="0041352E">
        <w:rPr>
          <w:rFonts w:ascii="Times New Roman" w:hAnsi="Times New Roman"/>
          <w:sz w:val="24"/>
          <w:szCs w:val="24"/>
        </w:rPr>
        <w:t xml:space="preserve"> 2013) </w:t>
      </w:r>
      <w:r>
        <w:rPr>
          <w:rFonts w:ascii="Times New Roman" w:hAnsi="Times New Roman"/>
          <w:b/>
          <w:bCs/>
          <w:sz w:val="24"/>
          <w:szCs w:val="24"/>
        </w:rPr>
        <w:tab/>
        <w:t>292</w:t>
      </w:r>
    </w:p>
    <w:p w14:paraId="61C8ABC6" w14:textId="77777777" w:rsidR="00481ECC" w:rsidRPr="0041352E" w:rsidRDefault="00481ECC" w:rsidP="00481ECC">
      <w:pPr>
        <w:tabs>
          <w:tab w:val="right" w:leader="dot" w:pos="9026"/>
        </w:tabs>
        <w:spacing w:after="100"/>
        <w:ind w:left="770"/>
        <w:rPr>
          <w:rFonts w:ascii="Times New Roman" w:hAnsi="Times New Roman"/>
          <w:sz w:val="24"/>
          <w:szCs w:val="24"/>
        </w:rPr>
      </w:pPr>
      <w:r w:rsidRPr="0041352E">
        <w:rPr>
          <w:rFonts w:ascii="Times New Roman" w:hAnsi="Times New Roman"/>
          <w:sz w:val="24"/>
          <w:szCs w:val="24"/>
        </w:rPr>
        <w:t>7-13. Venus watching the solder when he dreamt about her</w:t>
      </w:r>
      <w:r w:rsidRPr="0041352E">
        <w:rPr>
          <w:rFonts w:ascii="Times New Roman" w:hAnsi="Times New Roman"/>
          <w:b/>
          <w:bCs/>
          <w:sz w:val="24"/>
          <w:szCs w:val="24"/>
        </w:rPr>
        <w:tab/>
        <w:t>29</w:t>
      </w:r>
      <w:r>
        <w:rPr>
          <w:rFonts w:ascii="Times New Roman" w:hAnsi="Times New Roman"/>
          <w:b/>
          <w:bCs/>
          <w:sz w:val="24"/>
          <w:szCs w:val="24"/>
        </w:rPr>
        <w:t>3</w:t>
      </w:r>
    </w:p>
    <w:p w14:paraId="7A7AF4F2" w14:textId="4FFF04BD" w:rsidR="00481ECC" w:rsidRPr="00481ECC" w:rsidRDefault="00481ECC" w:rsidP="00C93B78">
      <w:pPr>
        <w:ind w:left="770"/>
        <w:jc w:val="center"/>
        <w:outlineLvl w:val="0"/>
        <w:rPr>
          <w:rFonts w:ascii="Times New Roman" w:hAnsi="Times New Roman"/>
          <w:b/>
          <w:sz w:val="24"/>
          <w:szCs w:val="24"/>
        </w:rPr>
      </w:pPr>
    </w:p>
    <w:p w14:paraId="0565AB4B" w14:textId="7F21A733" w:rsidR="00481ECC" w:rsidRDefault="00481ECC" w:rsidP="00C93B78">
      <w:pPr>
        <w:ind w:left="770"/>
        <w:jc w:val="center"/>
        <w:outlineLvl w:val="0"/>
        <w:rPr>
          <w:rFonts w:ascii="Times New Roman" w:hAnsi="Times New Roman"/>
          <w:b/>
          <w:sz w:val="24"/>
          <w:szCs w:val="24"/>
        </w:rPr>
      </w:pPr>
    </w:p>
    <w:p w14:paraId="49184F94" w14:textId="6D0F9657" w:rsidR="00481ECC" w:rsidRDefault="00481ECC" w:rsidP="00C93B78">
      <w:pPr>
        <w:ind w:left="770"/>
        <w:jc w:val="center"/>
        <w:outlineLvl w:val="0"/>
        <w:rPr>
          <w:rFonts w:ascii="Times New Roman" w:hAnsi="Times New Roman"/>
          <w:b/>
          <w:sz w:val="24"/>
          <w:szCs w:val="24"/>
        </w:rPr>
      </w:pPr>
    </w:p>
    <w:p w14:paraId="0A077FB8" w14:textId="720C6518" w:rsidR="00481ECC" w:rsidRDefault="00481ECC" w:rsidP="00C93B78">
      <w:pPr>
        <w:ind w:left="770"/>
        <w:jc w:val="center"/>
        <w:outlineLvl w:val="0"/>
        <w:rPr>
          <w:rFonts w:ascii="Times New Roman" w:hAnsi="Times New Roman"/>
          <w:b/>
          <w:sz w:val="24"/>
          <w:szCs w:val="24"/>
        </w:rPr>
      </w:pPr>
    </w:p>
    <w:p w14:paraId="608F4D11" w14:textId="4BA190C1" w:rsidR="00481ECC" w:rsidRDefault="00481ECC" w:rsidP="00C93B78">
      <w:pPr>
        <w:ind w:left="770"/>
        <w:jc w:val="center"/>
        <w:outlineLvl w:val="0"/>
        <w:rPr>
          <w:rFonts w:ascii="Times New Roman" w:hAnsi="Times New Roman"/>
          <w:b/>
          <w:sz w:val="24"/>
          <w:szCs w:val="24"/>
        </w:rPr>
      </w:pPr>
    </w:p>
    <w:p w14:paraId="103B2072" w14:textId="32EA20BB" w:rsidR="00481ECC" w:rsidRDefault="00481ECC" w:rsidP="00C93B78">
      <w:pPr>
        <w:ind w:left="770"/>
        <w:jc w:val="center"/>
        <w:outlineLvl w:val="0"/>
        <w:rPr>
          <w:rFonts w:ascii="Times New Roman" w:hAnsi="Times New Roman"/>
          <w:b/>
          <w:sz w:val="24"/>
          <w:szCs w:val="24"/>
        </w:rPr>
      </w:pPr>
    </w:p>
    <w:p w14:paraId="5AF682C5" w14:textId="3540576F" w:rsidR="00481ECC" w:rsidRDefault="00481ECC" w:rsidP="00C93B78">
      <w:pPr>
        <w:ind w:left="770"/>
        <w:jc w:val="center"/>
        <w:outlineLvl w:val="0"/>
        <w:rPr>
          <w:rFonts w:ascii="Times New Roman" w:hAnsi="Times New Roman"/>
          <w:b/>
          <w:sz w:val="24"/>
          <w:szCs w:val="24"/>
        </w:rPr>
      </w:pPr>
    </w:p>
    <w:p w14:paraId="00670DA7" w14:textId="77777777" w:rsidR="00481ECC" w:rsidRPr="00DE4266" w:rsidRDefault="00481ECC" w:rsidP="00C93B78">
      <w:pPr>
        <w:ind w:left="770"/>
        <w:jc w:val="center"/>
        <w:outlineLvl w:val="0"/>
        <w:rPr>
          <w:rFonts w:ascii="Times New Roman" w:hAnsi="Times New Roman"/>
          <w:b/>
          <w:sz w:val="24"/>
          <w:szCs w:val="24"/>
        </w:rPr>
      </w:pPr>
    </w:p>
    <w:p w14:paraId="521AE91C" w14:textId="77777777" w:rsidR="00DE4266" w:rsidRDefault="00DE4266" w:rsidP="00C93B78">
      <w:pPr>
        <w:ind w:left="770"/>
        <w:jc w:val="center"/>
        <w:outlineLvl w:val="0"/>
        <w:rPr>
          <w:rFonts w:ascii="Times New Roman" w:hAnsi="Times New Roman"/>
          <w:b/>
          <w:sz w:val="24"/>
          <w:szCs w:val="24"/>
        </w:rPr>
      </w:pPr>
    </w:p>
    <w:p w14:paraId="6FB66908" w14:textId="77777777" w:rsidR="00C93B78" w:rsidRPr="0041352E" w:rsidRDefault="00C93B78" w:rsidP="00C93B78">
      <w:pPr>
        <w:ind w:left="770"/>
        <w:outlineLvl w:val="0"/>
        <w:rPr>
          <w:rFonts w:ascii="Times New Roman" w:hAnsi="Times New Roman"/>
          <w:b/>
          <w:sz w:val="24"/>
          <w:szCs w:val="24"/>
        </w:rPr>
      </w:pPr>
      <w:r w:rsidRPr="0041352E">
        <w:rPr>
          <w:rFonts w:ascii="Times New Roman" w:hAnsi="Times New Roman"/>
          <w:b/>
          <w:sz w:val="24"/>
          <w:szCs w:val="24"/>
        </w:rPr>
        <w:lastRenderedPageBreak/>
        <w:t xml:space="preserve">A Note on </w:t>
      </w:r>
      <w:r w:rsidRPr="0041352E">
        <w:rPr>
          <w:rFonts w:ascii="Times New Roman" w:hAnsi="Times New Roman"/>
          <w:b/>
          <w:color w:val="000000"/>
          <w:kern w:val="2"/>
          <w:sz w:val="24"/>
          <w:szCs w:val="24"/>
        </w:rPr>
        <w:t xml:space="preserve">McCune–Reischauer Romanization of Korean </w:t>
      </w:r>
      <w:r w:rsidRPr="0041352E">
        <w:rPr>
          <w:rFonts w:ascii="Times New Roman" w:hAnsi="Times New Roman"/>
          <w:b/>
          <w:sz w:val="24"/>
          <w:szCs w:val="24"/>
        </w:rPr>
        <w:t>Language and Translati</w:t>
      </w:r>
      <w:r w:rsidRPr="0041352E">
        <w:rPr>
          <w:rFonts w:ascii="Times New Roman" w:hAnsi="Times New Roman" w:hint="eastAsia"/>
          <w:b/>
          <w:sz w:val="24"/>
          <w:szCs w:val="24"/>
        </w:rPr>
        <w:t>o</w:t>
      </w:r>
      <w:r w:rsidRPr="0041352E">
        <w:rPr>
          <w:rFonts w:ascii="Times New Roman" w:hAnsi="Times New Roman"/>
          <w:b/>
          <w:sz w:val="24"/>
          <w:szCs w:val="24"/>
        </w:rPr>
        <w:t>n</w:t>
      </w:r>
    </w:p>
    <w:p w14:paraId="43E841A1" w14:textId="77777777" w:rsidR="00C93B78" w:rsidRPr="0041352E" w:rsidRDefault="00C93B78" w:rsidP="00C93B78">
      <w:pPr>
        <w:ind w:left="770"/>
        <w:rPr>
          <w:rFonts w:ascii="Times New Roman" w:hAnsi="Times New Roman"/>
          <w:b/>
          <w:sz w:val="24"/>
          <w:szCs w:val="24"/>
        </w:rPr>
      </w:pPr>
    </w:p>
    <w:p w14:paraId="402AA2B7" w14:textId="330295AC" w:rsidR="00C93B78" w:rsidRPr="0041352E" w:rsidRDefault="00C93B78" w:rsidP="00C93B78">
      <w:pPr>
        <w:ind w:left="770"/>
        <w:rPr>
          <w:rFonts w:ascii="Times New Roman" w:hAnsi="Times New Roman"/>
          <w:sz w:val="24"/>
          <w:szCs w:val="24"/>
        </w:rPr>
      </w:pPr>
      <w:r w:rsidRPr="0041352E">
        <w:rPr>
          <w:rFonts w:ascii="Times New Roman" w:hAnsi="Times New Roman"/>
          <w:color w:val="000000"/>
          <w:kern w:val="2"/>
          <w:sz w:val="24"/>
          <w:szCs w:val="24"/>
        </w:rPr>
        <w:t xml:space="preserve">I have used </w:t>
      </w:r>
      <w:r>
        <w:rPr>
          <w:rFonts w:ascii="Times New Roman" w:hAnsi="Times New Roman"/>
          <w:color w:val="000000"/>
          <w:kern w:val="2"/>
          <w:sz w:val="24"/>
          <w:szCs w:val="24"/>
        </w:rPr>
        <w:t xml:space="preserve">the </w:t>
      </w:r>
      <w:r w:rsidRPr="0041352E">
        <w:rPr>
          <w:rFonts w:ascii="Times New Roman" w:hAnsi="Times New Roman"/>
          <w:color w:val="000000"/>
          <w:kern w:val="2"/>
          <w:sz w:val="24"/>
          <w:szCs w:val="24"/>
        </w:rPr>
        <w:t>McCune–Reischauer Romanization system in re</w:t>
      </w:r>
      <w:r>
        <w:rPr>
          <w:rFonts w:ascii="Times New Roman" w:hAnsi="Times New Roman"/>
          <w:color w:val="000000"/>
          <w:kern w:val="2"/>
          <w:sz w:val="24"/>
          <w:szCs w:val="24"/>
        </w:rPr>
        <w:t>ndering</w:t>
      </w:r>
      <w:r w:rsidRPr="0041352E">
        <w:rPr>
          <w:rFonts w:ascii="Times New Roman" w:hAnsi="Times New Roman"/>
          <w:color w:val="000000"/>
          <w:kern w:val="2"/>
          <w:sz w:val="24"/>
          <w:szCs w:val="24"/>
        </w:rPr>
        <w:t xml:space="preserve"> Korean in English rather than the Revised Romanization of </w:t>
      </w:r>
      <w:r w:rsidR="00F3210F" w:rsidRPr="0041352E">
        <w:rPr>
          <w:rFonts w:ascii="Times New Roman" w:hAnsi="Times New Roman"/>
          <w:color w:val="000000"/>
          <w:kern w:val="2"/>
          <w:sz w:val="24"/>
          <w:szCs w:val="24"/>
        </w:rPr>
        <w:t>Korean</w:t>
      </w:r>
      <w:r w:rsidR="00F3210F">
        <w:rPr>
          <w:rFonts w:ascii="Times New Roman" w:hAnsi="Times New Roman"/>
          <w:color w:val="000000"/>
          <w:kern w:val="2"/>
          <w:sz w:val="24"/>
          <w:szCs w:val="24"/>
        </w:rPr>
        <w:t xml:space="preserve">, </w:t>
      </w:r>
      <w:r w:rsidR="00F3210F" w:rsidRPr="0041352E">
        <w:rPr>
          <w:rFonts w:ascii="Times New Roman" w:hAnsi="Times New Roman"/>
          <w:color w:val="000000"/>
          <w:kern w:val="2"/>
          <w:sz w:val="24"/>
          <w:szCs w:val="24"/>
        </w:rPr>
        <w:t>as</w:t>
      </w:r>
      <w:r w:rsidRPr="0041352E">
        <w:rPr>
          <w:rFonts w:ascii="Times New Roman" w:hAnsi="Times New Roman" w:hint="eastAsia"/>
          <w:color w:val="000000"/>
          <w:kern w:val="2"/>
          <w:sz w:val="24"/>
          <w:szCs w:val="24"/>
        </w:rPr>
        <w:t xml:space="preserve"> </w:t>
      </w:r>
      <w:r w:rsidRPr="0041352E">
        <w:rPr>
          <w:rFonts w:ascii="Times New Roman" w:hAnsi="Times New Roman"/>
          <w:color w:val="000000"/>
          <w:kern w:val="2"/>
          <w:sz w:val="24"/>
          <w:szCs w:val="24"/>
        </w:rPr>
        <w:t>the McCune–Reischauer Romanization of Korean is more generally used in Western academic research.</w:t>
      </w:r>
      <w:r w:rsidRPr="0041352E">
        <w:rPr>
          <w:rFonts w:ascii="Times New Roman" w:hAnsi="Times New Roman" w:hint="eastAsia"/>
          <w:color w:val="000000"/>
          <w:kern w:val="2"/>
          <w:sz w:val="24"/>
          <w:szCs w:val="24"/>
        </w:rPr>
        <w:t xml:space="preserve"> However, I did not change </w:t>
      </w:r>
      <w:r w:rsidR="00F3210F">
        <w:rPr>
          <w:rFonts w:ascii="Times New Roman" w:hAnsi="Times New Roman"/>
          <w:color w:val="000000"/>
          <w:kern w:val="2"/>
          <w:sz w:val="24"/>
          <w:szCs w:val="24"/>
        </w:rPr>
        <w:t xml:space="preserve">any </w:t>
      </w:r>
      <w:r w:rsidR="00F3210F" w:rsidRPr="0041352E">
        <w:rPr>
          <w:rFonts w:ascii="Times New Roman" w:hAnsi="Times New Roman"/>
          <w:color w:val="000000"/>
          <w:kern w:val="2"/>
          <w:sz w:val="24"/>
          <w:szCs w:val="24"/>
        </w:rPr>
        <w:t>name</w:t>
      </w:r>
      <w:r w:rsidRPr="0041352E">
        <w:rPr>
          <w:rFonts w:ascii="Times New Roman" w:hAnsi="Times New Roman"/>
          <w:sz w:val="24"/>
          <w:szCs w:val="24"/>
        </w:rPr>
        <w:t xml:space="preserve"> </w:t>
      </w:r>
      <w:r>
        <w:rPr>
          <w:rFonts w:ascii="Times New Roman" w:hAnsi="Times New Roman"/>
          <w:sz w:val="24"/>
          <w:szCs w:val="24"/>
        </w:rPr>
        <w:t xml:space="preserve">from the way it had </w:t>
      </w:r>
      <w:r w:rsidRPr="0041352E">
        <w:rPr>
          <w:rFonts w:ascii="Times New Roman" w:hAnsi="Times New Roman" w:hint="eastAsia"/>
          <w:sz w:val="24"/>
          <w:szCs w:val="24"/>
        </w:rPr>
        <w:t xml:space="preserve">already been used </w:t>
      </w:r>
      <w:r w:rsidRPr="0041352E">
        <w:rPr>
          <w:rFonts w:ascii="Times New Roman" w:hAnsi="Times New Roman"/>
          <w:sz w:val="24"/>
          <w:szCs w:val="24"/>
        </w:rPr>
        <w:t xml:space="preserve">in English language </w:t>
      </w:r>
      <w:r w:rsidRPr="0041352E">
        <w:rPr>
          <w:rFonts w:ascii="Times New Roman" w:hAnsi="Times New Roman" w:hint="eastAsia"/>
          <w:sz w:val="24"/>
          <w:szCs w:val="24"/>
        </w:rPr>
        <w:t xml:space="preserve">publications and </w:t>
      </w:r>
      <w:r>
        <w:rPr>
          <w:rFonts w:ascii="Times New Roman" w:hAnsi="Times New Roman"/>
          <w:sz w:val="24"/>
          <w:szCs w:val="24"/>
        </w:rPr>
        <w:t xml:space="preserve">English language </w:t>
      </w:r>
      <w:r w:rsidRPr="0041352E">
        <w:rPr>
          <w:rFonts w:ascii="Times New Roman" w:hAnsi="Times New Roman" w:hint="eastAsia"/>
          <w:sz w:val="24"/>
          <w:szCs w:val="24"/>
        </w:rPr>
        <w:t xml:space="preserve">abstracts </w:t>
      </w:r>
      <w:r>
        <w:rPr>
          <w:rFonts w:ascii="Times New Roman" w:hAnsi="Times New Roman"/>
          <w:sz w:val="24"/>
          <w:szCs w:val="24"/>
        </w:rPr>
        <w:t xml:space="preserve">of </w:t>
      </w:r>
      <w:r w:rsidRPr="0041352E">
        <w:rPr>
          <w:rFonts w:ascii="Times New Roman" w:hAnsi="Times New Roman" w:hint="eastAsia"/>
          <w:sz w:val="24"/>
          <w:szCs w:val="24"/>
        </w:rPr>
        <w:t>Korean academic essays</w:t>
      </w:r>
      <w:r w:rsidRPr="0041352E">
        <w:rPr>
          <w:rFonts w:ascii="Times New Roman" w:hAnsi="Times New Roman"/>
          <w:sz w:val="24"/>
          <w:szCs w:val="24"/>
        </w:rPr>
        <w:t>. Korean names follow t</w:t>
      </w:r>
      <w:r>
        <w:rPr>
          <w:rFonts w:ascii="Times New Roman" w:hAnsi="Times New Roman"/>
          <w:sz w:val="24"/>
          <w:szCs w:val="24"/>
        </w:rPr>
        <w:t>he</w:t>
      </w:r>
      <w:r w:rsidRPr="0041352E">
        <w:rPr>
          <w:rFonts w:ascii="Times New Roman" w:hAnsi="Times New Roman"/>
          <w:sz w:val="24"/>
          <w:szCs w:val="24"/>
        </w:rPr>
        <w:t xml:space="preserve"> </w:t>
      </w:r>
      <w:r>
        <w:rPr>
          <w:rFonts w:ascii="Times New Roman" w:hAnsi="Times New Roman"/>
          <w:sz w:val="24"/>
          <w:szCs w:val="24"/>
        </w:rPr>
        <w:t xml:space="preserve">now standard </w:t>
      </w:r>
      <w:r w:rsidRPr="0041352E">
        <w:rPr>
          <w:rFonts w:ascii="Times New Roman" w:hAnsi="Times New Roman"/>
          <w:sz w:val="24"/>
          <w:szCs w:val="24"/>
        </w:rPr>
        <w:t xml:space="preserve">order </w:t>
      </w:r>
      <w:r>
        <w:rPr>
          <w:rFonts w:ascii="Times New Roman" w:hAnsi="Times New Roman"/>
          <w:sz w:val="24"/>
          <w:szCs w:val="24"/>
        </w:rPr>
        <w:t xml:space="preserve">of </w:t>
      </w:r>
      <w:r w:rsidRPr="0041352E">
        <w:rPr>
          <w:rFonts w:ascii="Times New Roman" w:hAnsi="Times New Roman"/>
          <w:sz w:val="24"/>
          <w:szCs w:val="24"/>
        </w:rPr>
        <w:t>family name first. Most quotations were originally written in the Korean language</w:t>
      </w:r>
      <w:r>
        <w:rPr>
          <w:rFonts w:ascii="Times New Roman" w:hAnsi="Times New Roman"/>
          <w:sz w:val="24"/>
          <w:szCs w:val="24"/>
        </w:rPr>
        <w:t xml:space="preserve"> and, u</w:t>
      </w:r>
      <w:r w:rsidRPr="0041352E">
        <w:rPr>
          <w:rFonts w:ascii="Times New Roman" w:hAnsi="Times New Roman"/>
          <w:sz w:val="24"/>
          <w:szCs w:val="24"/>
        </w:rPr>
        <w:t xml:space="preserve">nless a source is specified, all translations of Korean texts are mine. </w:t>
      </w:r>
      <w:r w:rsidRPr="0041352E">
        <w:rPr>
          <w:rFonts w:ascii="Times New Roman" w:hAnsi="Times New Roman" w:hint="eastAsia"/>
          <w:sz w:val="24"/>
          <w:szCs w:val="24"/>
        </w:rPr>
        <w:t xml:space="preserve">In this thesis, </w:t>
      </w:r>
      <w:r w:rsidRPr="0041352E">
        <w:rPr>
          <w:rFonts w:ascii="Times New Roman" w:hAnsi="Times New Roman"/>
          <w:sz w:val="24"/>
          <w:szCs w:val="24"/>
        </w:rPr>
        <w:t>“</w:t>
      </w:r>
      <w:r w:rsidRPr="0041352E">
        <w:rPr>
          <w:rFonts w:ascii="Times New Roman" w:hAnsi="Times New Roman" w:hint="eastAsia"/>
          <w:sz w:val="24"/>
          <w:szCs w:val="24"/>
        </w:rPr>
        <w:t>Korea(n)</w:t>
      </w:r>
      <w:r w:rsidRPr="0041352E">
        <w:rPr>
          <w:rFonts w:ascii="Times New Roman" w:hAnsi="Times New Roman"/>
          <w:sz w:val="24"/>
          <w:szCs w:val="24"/>
        </w:rPr>
        <w:t>”</w:t>
      </w:r>
      <w:r w:rsidRPr="0041352E">
        <w:rPr>
          <w:rFonts w:ascii="Times New Roman" w:hAnsi="Times New Roman" w:hint="eastAsia"/>
          <w:sz w:val="24"/>
          <w:szCs w:val="24"/>
        </w:rPr>
        <w:t xml:space="preserve"> refers to </w:t>
      </w:r>
      <w:r w:rsidRPr="0041352E">
        <w:rPr>
          <w:rFonts w:ascii="Times New Roman" w:hAnsi="Times New Roman"/>
          <w:sz w:val="24"/>
          <w:szCs w:val="24"/>
        </w:rPr>
        <w:t>“</w:t>
      </w:r>
      <w:r w:rsidRPr="0041352E">
        <w:rPr>
          <w:rFonts w:ascii="Times New Roman" w:hAnsi="Times New Roman" w:hint="eastAsia"/>
          <w:sz w:val="24"/>
          <w:szCs w:val="24"/>
        </w:rPr>
        <w:t>South Korea</w:t>
      </w:r>
      <w:r>
        <w:rPr>
          <w:rFonts w:ascii="Times New Roman" w:hAnsi="Times New Roman"/>
          <w:sz w:val="24"/>
          <w:szCs w:val="24"/>
        </w:rPr>
        <w:t>”</w:t>
      </w:r>
      <w:r w:rsidRPr="0041352E">
        <w:rPr>
          <w:rFonts w:ascii="Times New Roman" w:hAnsi="Times New Roman" w:hint="eastAsia"/>
          <w:sz w:val="24"/>
          <w:szCs w:val="24"/>
        </w:rPr>
        <w:t xml:space="preserve"> and </w:t>
      </w:r>
      <w:r>
        <w:rPr>
          <w:rFonts w:ascii="Times New Roman" w:hAnsi="Times New Roman"/>
          <w:sz w:val="24"/>
          <w:szCs w:val="24"/>
        </w:rPr>
        <w:t>“</w:t>
      </w:r>
      <w:r w:rsidRPr="0041352E">
        <w:rPr>
          <w:rFonts w:ascii="Times New Roman" w:hAnsi="Times New Roman" w:hint="eastAsia"/>
          <w:sz w:val="24"/>
          <w:szCs w:val="24"/>
        </w:rPr>
        <w:t>of South Korea</w:t>
      </w:r>
      <w:r w:rsidRPr="0041352E">
        <w:rPr>
          <w:rFonts w:ascii="Times New Roman" w:hAnsi="Times New Roman"/>
          <w:sz w:val="24"/>
          <w:szCs w:val="24"/>
        </w:rPr>
        <w:t>”</w:t>
      </w:r>
      <w:r w:rsidRPr="0041352E">
        <w:rPr>
          <w:rFonts w:ascii="Times New Roman" w:hAnsi="Times New Roman" w:hint="eastAsia"/>
          <w:sz w:val="24"/>
          <w:szCs w:val="24"/>
        </w:rPr>
        <w:t>. Whe</w:t>
      </w:r>
      <w:r>
        <w:rPr>
          <w:rFonts w:ascii="Times New Roman" w:hAnsi="Times New Roman"/>
          <w:sz w:val="24"/>
          <w:szCs w:val="24"/>
        </w:rPr>
        <w:t>never</w:t>
      </w:r>
      <w:r w:rsidRPr="0041352E">
        <w:rPr>
          <w:rFonts w:ascii="Times New Roman" w:hAnsi="Times New Roman" w:hint="eastAsia"/>
          <w:sz w:val="24"/>
          <w:szCs w:val="24"/>
        </w:rPr>
        <w:t xml:space="preserve"> North Korea</w:t>
      </w:r>
      <w:r w:rsidRPr="0041352E">
        <w:rPr>
          <w:rFonts w:ascii="Times New Roman" w:hAnsi="Times New Roman"/>
          <w:sz w:val="24"/>
          <w:szCs w:val="24"/>
        </w:rPr>
        <w:t xml:space="preserve"> is intended, I have specified it</w:t>
      </w:r>
      <w:r w:rsidRPr="0041352E">
        <w:rPr>
          <w:rFonts w:ascii="Times New Roman" w:hAnsi="Times New Roman" w:hint="eastAsia"/>
          <w:sz w:val="24"/>
          <w:szCs w:val="24"/>
        </w:rPr>
        <w:t>.</w:t>
      </w:r>
    </w:p>
    <w:p w14:paraId="3EB12F88" w14:textId="77777777" w:rsidR="00C93B78" w:rsidRPr="0041352E" w:rsidRDefault="00C93B78" w:rsidP="00C93B78">
      <w:pPr>
        <w:ind w:left="770"/>
        <w:rPr>
          <w:rFonts w:ascii="Times New Roman" w:hAnsi="Times New Roman"/>
          <w:sz w:val="24"/>
          <w:szCs w:val="24"/>
        </w:rPr>
      </w:pPr>
    </w:p>
    <w:p w14:paraId="2E794136" w14:textId="77777777" w:rsidR="00C93B78" w:rsidRPr="0041352E" w:rsidRDefault="00C93B78" w:rsidP="00C93B78">
      <w:pPr>
        <w:ind w:left="770"/>
        <w:jc w:val="center"/>
        <w:rPr>
          <w:rFonts w:ascii="Times New Roman" w:hAnsi="Times New Roman"/>
          <w:b/>
          <w:sz w:val="24"/>
          <w:szCs w:val="24"/>
        </w:rPr>
      </w:pPr>
    </w:p>
    <w:p w14:paraId="7CC76F0F" w14:textId="77777777" w:rsidR="00C93B78" w:rsidRPr="0041352E" w:rsidRDefault="00C93B78" w:rsidP="00C93B78">
      <w:pPr>
        <w:ind w:left="770"/>
        <w:jc w:val="center"/>
        <w:rPr>
          <w:rFonts w:ascii="Times New Roman" w:hAnsi="Times New Roman"/>
          <w:b/>
          <w:sz w:val="24"/>
          <w:szCs w:val="24"/>
        </w:rPr>
      </w:pPr>
    </w:p>
    <w:p w14:paraId="09FC865E" w14:textId="77777777" w:rsidR="00C93B78" w:rsidRPr="0041352E" w:rsidRDefault="00C93B78" w:rsidP="00C93B78">
      <w:pPr>
        <w:ind w:left="770"/>
        <w:jc w:val="center"/>
        <w:rPr>
          <w:rFonts w:ascii="Times New Roman" w:hAnsi="Times New Roman"/>
          <w:b/>
          <w:sz w:val="24"/>
          <w:szCs w:val="24"/>
        </w:rPr>
      </w:pPr>
    </w:p>
    <w:p w14:paraId="37BB77A0" w14:textId="77777777" w:rsidR="00C93B78" w:rsidRPr="0041352E" w:rsidRDefault="00C93B78" w:rsidP="00C93B78">
      <w:pPr>
        <w:ind w:left="770"/>
        <w:jc w:val="center"/>
        <w:rPr>
          <w:rFonts w:ascii="Times New Roman" w:hAnsi="Times New Roman"/>
          <w:b/>
          <w:sz w:val="24"/>
          <w:szCs w:val="24"/>
        </w:rPr>
      </w:pPr>
    </w:p>
    <w:p w14:paraId="2DE906CC" w14:textId="77777777" w:rsidR="00C93B78" w:rsidRPr="0041352E" w:rsidRDefault="00C93B78" w:rsidP="00C93B78">
      <w:pPr>
        <w:ind w:left="770"/>
        <w:jc w:val="center"/>
        <w:rPr>
          <w:rFonts w:ascii="Times New Roman" w:hAnsi="Times New Roman"/>
          <w:b/>
          <w:sz w:val="24"/>
          <w:szCs w:val="24"/>
        </w:rPr>
      </w:pPr>
    </w:p>
    <w:p w14:paraId="5FB6997F" w14:textId="0049B710" w:rsidR="00C93B78" w:rsidRDefault="00C93B78" w:rsidP="00C93B78">
      <w:pPr>
        <w:ind w:left="770"/>
        <w:jc w:val="center"/>
        <w:rPr>
          <w:rFonts w:ascii="Times New Roman" w:hAnsi="Times New Roman"/>
          <w:b/>
          <w:sz w:val="24"/>
          <w:szCs w:val="24"/>
        </w:rPr>
      </w:pPr>
    </w:p>
    <w:p w14:paraId="27008FA5" w14:textId="7C668967" w:rsidR="00A4167E" w:rsidRDefault="00A4167E" w:rsidP="00C93B78">
      <w:pPr>
        <w:ind w:left="770"/>
        <w:jc w:val="center"/>
        <w:rPr>
          <w:rFonts w:ascii="Times New Roman" w:hAnsi="Times New Roman"/>
          <w:b/>
          <w:sz w:val="24"/>
          <w:szCs w:val="24"/>
        </w:rPr>
      </w:pPr>
    </w:p>
    <w:p w14:paraId="04B2275D" w14:textId="7F030AD8" w:rsidR="00A4167E" w:rsidRDefault="00A4167E" w:rsidP="00C93B78">
      <w:pPr>
        <w:ind w:left="770"/>
        <w:jc w:val="center"/>
        <w:rPr>
          <w:rFonts w:ascii="Times New Roman" w:hAnsi="Times New Roman"/>
          <w:b/>
          <w:sz w:val="24"/>
          <w:szCs w:val="24"/>
        </w:rPr>
      </w:pPr>
    </w:p>
    <w:p w14:paraId="32C407A4" w14:textId="08CD4D11" w:rsidR="00A4167E" w:rsidRDefault="00A4167E" w:rsidP="00C93B78">
      <w:pPr>
        <w:ind w:left="770"/>
        <w:jc w:val="center"/>
        <w:rPr>
          <w:rFonts w:ascii="Times New Roman" w:hAnsi="Times New Roman"/>
          <w:b/>
          <w:sz w:val="24"/>
          <w:szCs w:val="24"/>
        </w:rPr>
      </w:pPr>
    </w:p>
    <w:p w14:paraId="56D23853" w14:textId="77777777" w:rsidR="00C93B78" w:rsidRPr="0041352E" w:rsidRDefault="00C93B78" w:rsidP="00C93B78">
      <w:pPr>
        <w:ind w:left="770"/>
        <w:rPr>
          <w:rFonts w:ascii="Times New Roman" w:hAnsi="Times New Roman"/>
          <w:sz w:val="24"/>
          <w:szCs w:val="24"/>
        </w:rPr>
        <w:sectPr w:rsidR="00C93B78" w:rsidRPr="0041352E" w:rsidSect="00C93B78">
          <w:footerReference w:type="default" r:id="rId8"/>
          <w:endnotePr>
            <w:numFmt w:val="decimal"/>
          </w:endnotePr>
          <w:pgSz w:w="11906" w:h="16838"/>
          <w:pgMar w:top="1440" w:right="1440" w:bottom="1440" w:left="1440" w:header="708" w:footer="708" w:gutter="0"/>
          <w:pgNumType w:fmt="upperRoman" w:start="1"/>
          <w:cols w:space="708"/>
          <w:docGrid w:linePitch="360"/>
        </w:sectPr>
      </w:pPr>
    </w:p>
    <w:p w14:paraId="59C79AA6" w14:textId="77777777" w:rsidR="00C93B78" w:rsidRPr="0041352E" w:rsidRDefault="00C93B78" w:rsidP="00C93B78">
      <w:pPr>
        <w:adjustRightInd w:val="0"/>
        <w:spacing w:line="360" w:lineRule="auto"/>
        <w:ind w:left="770"/>
        <w:jc w:val="center"/>
        <w:outlineLvl w:val="0"/>
        <w:rPr>
          <w:rFonts w:ascii="Times New Roman" w:hAnsi="Times New Roman"/>
          <w:color w:val="000000"/>
          <w:kern w:val="2"/>
          <w:sz w:val="24"/>
          <w:szCs w:val="24"/>
        </w:rPr>
      </w:pPr>
      <w:r w:rsidRPr="0041352E">
        <w:rPr>
          <w:rFonts w:ascii="Times New Roman" w:hAnsi="Times New Roman"/>
          <w:b/>
          <w:color w:val="000000"/>
          <w:kern w:val="2"/>
          <w:sz w:val="24"/>
          <w:szCs w:val="24"/>
        </w:rPr>
        <w:lastRenderedPageBreak/>
        <w:t>Introduction</w:t>
      </w:r>
    </w:p>
    <w:p w14:paraId="5984AB9E" w14:textId="77777777" w:rsidR="00C93B78" w:rsidRPr="0041352E" w:rsidRDefault="00C93B78" w:rsidP="00872038">
      <w:pPr>
        <w:ind w:right="710"/>
        <w:outlineLvl w:val="0"/>
        <w:rPr>
          <w:rFonts w:ascii="Times New Roman" w:hAnsi="Times New Roman"/>
          <w:b/>
          <w:sz w:val="24"/>
          <w:szCs w:val="24"/>
        </w:rPr>
      </w:pPr>
      <w:r w:rsidRPr="0041352E">
        <w:rPr>
          <w:rFonts w:ascii="Times New Roman" w:hAnsi="Times New Roman"/>
          <w:b/>
          <w:sz w:val="24"/>
          <w:szCs w:val="24"/>
        </w:rPr>
        <w:t xml:space="preserve">Motivation of Research </w:t>
      </w:r>
    </w:p>
    <w:p w14:paraId="44D279FB" w14:textId="56F9FF07" w:rsidR="00872038" w:rsidRDefault="00C93B78" w:rsidP="002F591E">
      <w:pPr>
        <w:ind w:right="710"/>
        <w:rPr>
          <w:rFonts w:ascii="Times New Roman" w:hAnsi="Times New Roman"/>
          <w:sz w:val="24"/>
          <w:szCs w:val="24"/>
        </w:rPr>
      </w:pPr>
      <w:r w:rsidRPr="0041352E">
        <w:rPr>
          <w:rFonts w:ascii="Times New Roman" w:hAnsi="Times New Roman"/>
          <w:sz w:val="24"/>
          <w:szCs w:val="24"/>
        </w:rPr>
        <w:t>In 2004, I was invited</w:t>
      </w:r>
      <w:r>
        <w:rPr>
          <w:rFonts w:ascii="Times New Roman" w:hAnsi="Times New Roman"/>
          <w:sz w:val="24"/>
          <w:szCs w:val="24"/>
        </w:rPr>
        <w:t xml:space="preserve"> quite by chance</w:t>
      </w:r>
      <w:r w:rsidRPr="0041352E">
        <w:rPr>
          <w:rFonts w:ascii="Times New Roman" w:hAnsi="Times New Roman"/>
          <w:sz w:val="24"/>
          <w:szCs w:val="24"/>
        </w:rPr>
        <w:t xml:space="preserve"> to attend one of the most popular Korean</w:t>
      </w:r>
      <w:r>
        <w:rPr>
          <w:rFonts w:ascii="Times New Roman" w:hAnsi="Times New Roman"/>
          <w:sz w:val="24"/>
          <w:szCs w:val="24"/>
        </w:rPr>
        <w:t xml:space="preserve"> </w:t>
      </w:r>
      <w:r w:rsidRPr="0041352E">
        <w:rPr>
          <w:rFonts w:ascii="Times New Roman" w:hAnsi="Times New Roman"/>
          <w:sz w:val="24"/>
          <w:szCs w:val="24"/>
        </w:rPr>
        <w:t xml:space="preserve">musicals, </w:t>
      </w:r>
      <w:r w:rsidRPr="0041352E">
        <w:rPr>
          <w:rFonts w:ascii="Times New Roman" w:hAnsi="Times New Roman"/>
          <w:i/>
          <w:sz w:val="24"/>
          <w:szCs w:val="24"/>
        </w:rPr>
        <w:t>Sarangŭn Pirŭlt’ago</w:t>
      </w:r>
      <w:r>
        <w:rPr>
          <w:rFonts w:ascii="Times New Roman" w:hAnsi="Times New Roman"/>
          <w:i/>
          <w:sz w:val="24"/>
          <w:szCs w:val="24"/>
        </w:rPr>
        <w:t xml:space="preserve"> </w:t>
      </w:r>
      <w:r>
        <w:rPr>
          <w:rFonts w:ascii="Times New Roman" w:hAnsi="Times New Roman"/>
          <w:sz w:val="24"/>
          <w:szCs w:val="24"/>
        </w:rPr>
        <w:t>(</w:t>
      </w:r>
      <w:r w:rsidRPr="00A02218">
        <w:rPr>
          <w:rFonts w:ascii="Times New Roman" w:hAnsi="Times New Roman"/>
          <w:sz w:val="24"/>
          <w:szCs w:val="24"/>
        </w:rPr>
        <w:t>Between Raindrops</w:t>
      </w:r>
      <w:r>
        <w:rPr>
          <w:rFonts w:ascii="Times New Roman" w:hAnsi="Times New Roman"/>
          <w:sz w:val="24"/>
          <w:szCs w:val="24"/>
        </w:rPr>
        <w:t>)</w:t>
      </w:r>
      <w:r w:rsidRPr="0041352E">
        <w:rPr>
          <w:rFonts w:ascii="Times New Roman" w:hAnsi="Times New Roman"/>
          <w:sz w:val="24"/>
          <w:szCs w:val="24"/>
        </w:rPr>
        <w:t xml:space="preserve">,1995.  It is </w:t>
      </w:r>
      <w:r>
        <w:rPr>
          <w:rFonts w:ascii="Times New Roman" w:hAnsi="Times New Roman"/>
          <w:sz w:val="24"/>
          <w:szCs w:val="24"/>
        </w:rPr>
        <w:t xml:space="preserve">a </w:t>
      </w:r>
      <w:r w:rsidRPr="0041352E">
        <w:rPr>
          <w:rFonts w:ascii="Times New Roman" w:hAnsi="Times New Roman"/>
          <w:sz w:val="24"/>
          <w:szCs w:val="24"/>
        </w:rPr>
        <w:t xml:space="preserve">story </w:t>
      </w:r>
      <w:r w:rsidR="00784383">
        <w:rPr>
          <w:rFonts w:ascii="Times New Roman" w:hAnsi="Times New Roman"/>
          <w:sz w:val="24"/>
          <w:szCs w:val="24"/>
        </w:rPr>
        <w:t xml:space="preserve">about </w:t>
      </w:r>
      <w:r w:rsidR="00784383" w:rsidRPr="0041352E">
        <w:rPr>
          <w:rFonts w:ascii="Times New Roman" w:hAnsi="Times New Roman"/>
          <w:sz w:val="24"/>
          <w:szCs w:val="24"/>
        </w:rPr>
        <w:t>two</w:t>
      </w:r>
      <w:r w:rsidRPr="0041352E">
        <w:rPr>
          <w:rFonts w:ascii="Times New Roman" w:hAnsi="Times New Roman"/>
          <w:sz w:val="24"/>
          <w:szCs w:val="24"/>
        </w:rPr>
        <w:t xml:space="preserve"> brothers from a dysfunctional family</w:t>
      </w:r>
      <w:r>
        <w:rPr>
          <w:rFonts w:ascii="Times New Roman" w:hAnsi="Times New Roman"/>
          <w:sz w:val="24"/>
          <w:szCs w:val="24"/>
        </w:rPr>
        <w:t>,</w:t>
      </w:r>
      <w:r w:rsidRPr="0041352E">
        <w:rPr>
          <w:rFonts w:ascii="Times New Roman" w:hAnsi="Times New Roman"/>
          <w:sz w:val="24"/>
          <w:szCs w:val="24"/>
        </w:rPr>
        <w:t xml:space="preserve"> with a theme of reconciliation. </w:t>
      </w:r>
      <w:r w:rsidRPr="0041352E">
        <w:rPr>
          <w:rFonts w:ascii="Times New Roman" w:hAnsi="Times New Roman"/>
          <w:i/>
          <w:sz w:val="24"/>
          <w:szCs w:val="24"/>
        </w:rPr>
        <w:t>Sarangŭn Pirŭlt’ago</w:t>
      </w:r>
      <w:r w:rsidRPr="0041352E">
        <w:rPr>
          <w:rFonts w:ascii="Times New Roman" w:hAnsi="Times New Roman"/>
          <w:sz w:val="24"/>
          <w:szCs w:val="24"/>
        </w:rPr>
        <w:t xml:space="preserve">’s dramatic conflict and the family’s secret hardships are </w:t>
      </w:r>
      <w:r>
        <w:rPr>
          <w:rFonts w:ascii="Times New Roman" w:hAnsi="Times New Roman"/>
          <w:sz w:val="24"/>
          <w:szCs w:val="24"/>
        </w:rPr>
        <w:t xml:space="preserve">revealed </w:t>
      </w:r>
      <w:r w:rsidR="00784383">
        <w:rPr>
          <w:rFonts w:ascii="Times New Roman" w:hAnsi="Times New Roman"/>
          <w:sz w:val="24"/>
          <w:szCs w:val="24"/>
        </w:rPr>
        <w:t xml:space="preserve">in </w:t>
      </w:r>
      <w:r w:rsidR="00784383" w:rsidRPr="0041352E">
        <w:rPr>
          <w:rFonts w:ascii="Times New Roman" w:hAnsi="Times New Roman"/>
          <w:sz w:val="24"/>
          <w:szCs w:val="24"/>
        </w:rPr>
        <w:t>the</w:t>
      </w:r>
      <w:r w:rsidRPr="0041352E">
        <w:rPr>
          <w:rFonts w:ascii="Times New Roman" w:hAnsi="Times New Roman"/>
          <w:sz w:val="24"/>
          <w:szCs w:val="24"/>
        </w:rPr>
        <w:t xml:space="preserve"> main </w:t>
      </w:r>
      <w:r w:rsidR="00FB256A">
        <w:rPr>
          <w:rFonts w:ascii="Times New Roman" w:hAnsi="Times New Roman"/>
          <w:sz w:val="24"/>
          <w:szCs w:val="24"/>
        </w:rPr>
        <w:t>characters</w:t>
      </w:r>
      <w:r w:rsidRPr="0041352E">
        <w:rPr>
          <w:rFonts w:ascii="Times New Roman" w:hAnsi="Times New Roman"/>
          <w:sz w:val="24"/>
          <w:szCs w:val="24"/>
        </w:rPr>
        <w:t xml:space="preserve">’ confessions. </w:t>
      </w:r>
      <w:r>
        <w:rPr>
          <w:rFonts w:ascii="Times New Roman" w:hAnsi="Times New Roman"/>
          <w:sz w:val="24"/>
          <w:szCs w:val="24"/>
        </w:rPr>
        <w:t xml:space="preserve">The play has </w:t>
      </w:r>
      <w:r w:rsidRPr="0041352E">
        <w:rPr>
          <w:rFonts w:ascii="Times New Roman" w:hAnsi="Times New Roman"/>
          <w:sz w:val="24"/>
          <w:szCs w:val="24"/>
        </w:rPr>
        <w:t xml:space="preserve">the characteristics of </w:t>
      </w:r>
      <w:r>
        <w:rPr>
          <w:rFonts w:ascii="Times New Roman" w:hAnsi="Times New Roman"/>
          <w:sz w:val="24"/>
          <w:szCs w:val="24"/>
        </w:rPr>
        <w:t xml:space="preserve">a </w:t>
      </w:r>
      <w:r w:rsidRPr="0041352E">
        <w:rPr>
          <w:rFonts w:ascii="Times New Roman" w:hAnsi="Times New Roman"/>
          <w:sz w:val="24"/>
          <w:szCs w:val="24"/>
        </w:rPr>
        <w:t xml:space="preserve">typical family “melodrama” (Schechner 2013:280).  However, </w:t>
      </w:r>
      <w:r w:rsidRPr="0041352E">
        <w:rPr>
          <w:rFonts w:ascii="Times New Roman" w:hAnsi="Times New Roman"/>
          <w:i/>
          <w:sz w:val="24"/>
          <w:szCs w:val="24"/>
        </w:rPr>
        <w:t xml:space="preserve">Sarangŭn Pirŭlt’ago </w:t>
      </w:r>
      <w:r>
        <w:rPr>
          <w:rFonts w:ascii="Times New Roman" w:hAnsi="Times New Roman"/>
          <w:sz w:val="24"/>
          <w:szCs w:val="24"/>
        </w:rPr>
        <w:t xml:space="preserve">conveyed </w:t>
      </w:r>
      <w:r w:rsidRPr="0041352E">
        <w:rPr>
          <w:rFonts w:ascii="Times New Roman" w:hAnsi="Times New Roman"/>
          <w:sz w:val="24"/>
          <w:szCs w:val="24"/>
        </w:rPr>
        <w:t xml:space="preserve">a different atmosphere </w:t>
      </w:r>
      <w:r>
        <w:rPr>
          <w:rFonts w:ascii="Times New Roman" w:hAnsi="Times New Roman"/>
          <w:sz w:val="24"/>
          <w:szCs w:val="24"/>
        </w:rPr>
        <w:t xml:space="preserve">from </w:t>
      </w:r>
      <w:r w:rsidRPr="0041352E">
        <w:rPr>
          <w:rFonts w:ascii="Times New Roman" w:hAnsi="Times New Roman"/>
          <w:sz w:val="24"/>
          <w:szCs w:val="24"/>
        </w:rPr>
        <w:t>th</w:t>
      </w:r>
      <w:r>
        <w:rPr>
          <w:rFonts w:ascii="Times New Roman" w:hAnsi="Times New Roman"/>
          <w:sz w:val="24"/>
          <w:szCs w:val="24"/>
        </w:rPr>
        <w:t xml:space="preserve">at </w:t>
      </w:r>
      <w:r w:rsidR="00784383">
        <w:rPr>
          <w:rFonts w:ascii="Times New Roman" w:hAnsi="Times New Roman"/>
          <w:sz w:val="24"/>
          <w:szCs w:val="24"/>
        </w:rPr>
        <w:t xml:space="preserve">of </w:t>
      </w:r>
      <w:r w:rsidR="00784383" w:rsidRPr="0041352E">
        <w:rPr>
          <w:rFonts w:ascii="Times New Roman" w:hAnsi="Times New Roman"/>
          <w:sz w:val="24"/>
          <w:szCs w:val="24"/>
        </w:rPr>
        <w:t>typical</w:t>
      </w:r>
      <w:r>
        <w:rPr>
          <w:rFonts w:ascii="Times New Roman" w:hAnsi="Times New Roman"/>
          <w:sz w:val="24"/>
          <w:szCs w:val="24"/>
        </w:rPr>
        <w:t xml:space="preserve"> </w:t>
      </w:r>
      <w:r w:rsidRPr="0041352E">
        <w:rPr>
          <w:rFonts w:ascii="Times New Roman" w:hAnsi="Times New Roman"/>
          <w:sz w:val="24"/>
          <w:szCs w:val="24"/>
        </w:rPr>
        <w:t xml:space="preserve">melodramas I had seen before. It seemed to possess </w:t>
      </w:r>
      <w:r>
        <w:rPr>
          <w:rFonts w:ascii="Times New Roman" w:hAnsi="Times New Roman"/>
          <w:sz w:val="24"/>
          <w:szCs w:val="24"/>
        </w:rPr>
        <w:t xml:space="preserve">noticeably </w:t>
      </w:r>
      <w:r w:rsidRPr="0041352E">
        <w:rPr>
          <w:rFonts w:ascii="Times New Roman" w:hAnsi="Times New Roman"/>
          <w:sz w:val="24"/>
          <w:szCs w:val="24"/>
        </w:rPr>
        <w:t>different trait</w:t>
      </w:r>
      <w:r>
        <w:rPr>
          <w:rFonts w:ascii="Times New Roman" w:hAnsi="Times New Roman"/>
          <w:sz w:val="24"/>
          <w:szCs w:val="24"/>
        </w:rPr>
        <w:t>s</w:t>
      </w:r>
      <w:r w:rsidRPr="0041352E">
        <w:rPr>
          <w:rFonts w:ascii="Times New Roman" w:hAnsi="Times New Roman"/>
          <w:sz w:val="24"/>
          <w:szCs w:val="24"/>
        </w:rPr>
        <w:t xml:space="preserve"> from </w:t>
      </w:r>
      <w:r>
        <w:rPr>
          <w:rFonts w:ascii="Times New Roman" w:hAnsi="Times New Roman"/>
          <w:sz w:val="24"/>
          <w:szCs w:val="24"/>
        </w:rPr>
        <w:t xml:space="preserve">productions of </w:t>
      </w:r>
      <w:r w:rsidRPr="0041352E">
        <w:rPr>
          <w:rFonts w:ascii="Times New Roman" w:hAnsi="Times New Roman"/>
          <w:sz w:val="24"/>
          <w:szCs w:val="24"/>
        </w:rPr>
        <w:t xml:space="preserve">Western musical </w:t>
      </w:r>
      <w:r w:rsidR="00F3210F" w:rsidRPr="0041352E">
        <w:rPr>
          <w:rFonts w:ascii="Times New Roman" w:hAnsi="Times New Roman"/>
          <w:sz w:val="24"/>
          <w:szCs w:val="24"/>
        </w:rPr>
        <w:t>theatre</w:t>
      </w:r>
      <w:r w:rsidR="00F3210F">
        <w:rPr>
          <w:rFonts w:ascii="Times New Roman" w:hAnsi="Times New Roman"/>
          <w:sz w:val="24"/>
          <w:szCs w:val="24"/>
        </w:rPr>
        <w:t xml:space="preserve"> </w:t>
      </w:r>
      <w:r w:rsidR="00F3210F" w:rsidRPr="0041352E">
        <w:rPr>
          <w:rFonts w:ascii="Times New Roman" w:hAnsi="Times New Roman"/>
          <w:sz w:val="24"/>
          <w:szCs w:val="24"/>
        </w:rPr>
        <w:t>I</w:t>
      </w:r>
      <w:r w:rsidRPr="0041352E">
        <w:rPr>
          <w:rFonts w:ascii="Times New Roman" w:hAnsi="Times New Roman"/>
          <w:sz w:val="24"/>
          <w:szCs w:val="24"/>
        </w:rPr>
        <w:t xml:space="preserve"> had previously attended. The plot was developed through the character’s emotions rather than through incidents. </w:t>
      </w:r>
      <w:r w:rsidR="00F3210F">
        <w:rPr>
          <w:rFonts w:ascii="Times New Roman" w:hAnsi="Times New Roman"/>
          <w:sz w:val="24"/>
          <w:szCs w:val="24"/>
        </w:rPr>
        <w:t xml:space="preserve">The </w:t>
      </w:r>
      <w:r w:rsidR="00F3210F" w:rsidRPr="0041352E">
        <w:rPr>
          <w:rFonts w:ascii="Times New Roman" w:hAnsi="Times New Roman"/>
          <w:sz w:val="24"/>
          <w:szCs w:val="24"/>
        </w:rPr>
        <w:t>brothers</w:t>
      </w:r>
      <w:r w:rsidRPr="0041352E">
        <w:rPr>
          <w:rFonts w:ascii="Times New Roman" w:hAnsi="Times New Roman"/>
          <w:sz w:val="24"/>
          <w:szCs w:val="24"/>
        </w:rPr>
        <w:t xml:space="preserve"> confessed the hardships of their lives and their family’s conflicts</w:t>
      </w:r>
      <w:r>
        <w:rPr>
          <w:rFonts w:ascii="Times New Roman" w:hAnsi="Times New Roman"/>
          <w:sz w:val="24"/>
          <w:szCs w:val="24"/>
        </w:rPr>
        <w:t xml:space="preserve"> through emotionally charged acting</w:t>
      </w:r>
      <w:r w:rsidR="00872038">
        <w:rPr>
          <w:rFonts w:ascii="Times New Roman" w:hAnsi="Times New Roman"/>
          <w:sz w:val="24"/>
          <w:szCs w:val="24"/>
        </w:rPr>
        <w:t>.</w:t>
      </w:r>
    </w:p>
    <w:p w14:paraId="36C521B1" w14:textId="67E55612" w:rsidR="00C93B78" w:rsidRPr="0041352E" w:rsidRDefault="00C93B78" w:rsidP="00872038">
      <w:pPr>
        <w:ind w:right="710" w:firstLine="720"/>
        <w:rPr>
          <w:rFonts w:ascii="Times New Roman" w:hAnsi="Times New Roman"/>
          <w:sz w:val="24"/>
          <w:szCs w:val="24"/>
        </w:rPr>
      </w:pPr>
      <w:r w:rsidRPr="0041352E">
        <w:rPr>
          <w:rFonts w:ascii="Times New Roman" w:hAnsi="Times New Roman"/>
          <w:sz w:val="24"/>
          <w:szCs w:val="24"/>
        </w:rPr>
        <w:t>Although</w:t>
      </w:r>
      <w:r w:rsidRPr="0041352E">
        <w:rPr>
          <w:rFonts w:ascii="Times New Roman" w:hAnsi="Times New Roman"/>
          <w:i/>
          <w:sz w:val="24"/>
          <w:szCs w:val="24"/>
        </w:rPr>
        <w:t xml:space="preserve"> </w:t>
      </w:r>
      <w:r w:rsidRPr="0041352E">
        <w:rPr>
          <w:rFonts w:ascii="Times New Roman" w:hAnsi="Times New Roman"/>
          <w:sz w:val="24"/>
          <w:szCs w:val="24"/>
        </w:rPr>
        <w:t xml:space="preserve">the narrative seemed illogical, the performance </w:t>
      </w:r>
      <w:r>
        <w:rPr>
          <w:rFonts w:ascii="Times New Roman" w:hAnsi="Times New Roman"/>
          <w:sz w:val="24"/>
          <w:szCs w:val="24"/>
        </w:rPr>
        <w:t xml:space="preserve">deeply </w:t>
      </w:r>
      <w:r w:rsidRPr="0041352E">
        <w:rPr>
          <w:rFonts w:ascii="Times New Roman" w:hAnsi="Times New Roman"/>
          <w:sz w:val="24"/>
          <w:szCs w:val="24"/>
        </w:rPr>
        <w:t>touched its young female audience. Women made up the majority of the attendees and visibl</w:t>
      </w:r>
      <w:r>
        <w:rPr>
          <w:rFonts w:ascii="Times New Roman" w:hAnsi="Times New Roman"/>
          <w:sz w:val="24"/>
          <w:szCs w:val="24"/>
        </w:rPr>
        <w:t>y</w:t>
      </w:r>
      <w:r w:rsidRPr="0041352E">
        <w:rPr>
          <w:rFonts w:ascii="Times New Roman" w:hAnsi="Times New Roman"/>
          <w:sz w:val="24"/>
          <w:szCs w:val="24"/>
        </w:rPr>
        <w:t xml:space="preserve"> </w:t>
      </w:r>
      <w:r>
        <w:rPr>
          <w:rFonts w:ascii="Times New Roman" w:hAnsi="Times New Roman"/>
          <w:sz w:val="24"/>
          <w:szCs w:val="24"/>
        </w:rPr>
        <w:t>reacted</w:t>
      </w:r>
      <w:r w:rsidRPr="0041352E">
        <w:rPr>
          <w:rFonts w:ascii="Times New Roman" w:hAnsi="Times New Roman"/>
          <w:sz w:val="24"/>
          <w:szCs w:val="24"/>
        </w:rPr>
        <w:t xml:space="preserve"> to the character’s self-confessional stories. When the two brothers’ conflict </w:t>
      </w:r>
      <w:r>
        <w:rPr>
          <w:rFonts w:ascii="Times New Roman" w:hAnsi="Times New Roman"/>
          <w:sz w:val="24"/>
          <w:szCs w:val="24"/>
        </w:rPr>
        <w:t>seemed resolved,</w:t>
      </w:r>
      <w:r w:rsidRPr="0041352E">
        <w:rPr>
          <w:rFonts w:ascii="Times New Roman" w:hAnsi="Times New Roman"/>
          <w:sz w:val="24"/>
          <w:szCs w:val="24"/>
        </w:rPr>
        <w:t xml:space="preserve"> they bec</w:t>
      </w:r>
      <w:r>
        <w:rPr>
          <w:rFonts w:ascii="Times New Roman" w:hAnsi="Times New Roman"/>
          <w:sz w:val="24"/>
          <w:szCs w:val="24"/>
        </w:rPr>
        <w:t>a</w:t>
      </w:r>
      <w:r w:rsidRPr="0041352E">
        <w:rPr>
          <w:rFonts w:ascii="Times New Roman" w:hAnsi="Times New Roman"/>
          <w:sz w:val="24"/>
          <w:szCs w:val="24"/>
        </w:rPr>
        <w:t>me tearfully happy</w:t>
      </w:r>
      <w:r>
        <w:rPr>
          <w:rFonts w:ascii="Times New Roman" w:hAnsi="Times New Roman"/>
          <w:sz w:val="24"/>
          <w:szCs w:val="24"/>
        </w:rPr>
        <w:t xml:space="preserve"> </w:t>
      </w:r>
      <w:r w:rsidR="00F3210F">
        <w:rPr>
          <w:rFonts w:ascii="Times New Roman" w:hAnsi="Times New Roman"/>
          <w:sz w:val="24"/>
          <w:szCs w:val="24"/>
        </w:rPr>
        <w:t xml:space="preserve">and </w:t>
      </w:r>
      <w:r w:rsidR="00F3210F" w:rsidRPr="0041352E">
        <w:rPr>
          <w:rFonts w:ascii="Times New Roman" w:hAnsi="Times New Roman"/>
          <w:sz w:val="24"/>
          <w:szCs w:val="24"/>
        </w:rPr>
        <w:t>the</w:t>
      </w:r>
      <w:r w:rsidRPr="0041352E">
        <w:rPr>
          <w:rFonts w:ascii="Times New Roman" w:hAnsi="Times New Roman"/>
          <w:sz w:val="24"/>
          <w:szCs w:val="24"/>
        </w:rPr>
        <w:t xml:space="preserve"> audience reacted </w:t>
      </w:r>
      <w:r>
        <w:rPr>
          <w:rFonts w:ascii="Times New Roman" w:hAnsi="Times New Roman"/>
          <w:sz w:val="24"/>
          <w:szCs w:val="24"/>
        </w:rPr>
        <w:t>rather</w:t>
      </w:r>
      <w:r w:rsidRPr="0041352E">
        <w:rPr>
          <w:rFonts w:ascii="Times New Roman" w:hAnsi="Times New Roman"/>
          <w:sz w:val="24"/>
          <w:szCs w:val="24"/>
        </w:rPr>
        <w:t xml:space="preserve"> emotionally.  Many </w:t>
      </w:r>
      <w:r>
        <w:rPr>
          <w:rFonts w:ascii="Times New Roman" w:hAnsi="Times New Roman"/>
          <w:sz w:val="24"/>
          <w:szCs w:val="24"/>
        </w:rPr>
        <w:t>viewers</w:t>
      </w:r>
      <w:r w:rsidRPr="0041352E">
        <w:rPr>
          <w:rFonts w:ascii="Times New Roman" w:hAnsi="Times New Roman"/>
          <w:sz w:val="24"/>
          <w:szCs w:val="24"/>
        </w:rPr>
        <w:t xml:space="preserve"> empathized when the main </w:t>
      </w:r>
      <w:r w:rsidR="00FB256A">
        <w:rPr>
          <w:rFonts w:ascii="Times New Roman" w:hAnsi="Times New Roman"/>
          <w:sz w:val="24"/>
          <w:szCs w:val="24"/>
        </w:rPr>
        <w:t>characters</w:t>
      </w:r>
      <w:r w:rsidRPr="0041352E">
        <w:rPr>
          <w:rFonts w:ascii="Times New Roman" w:hAnsi="Times New Roman"/>
          <w:sz w:val="24"/>
          <w:szCs w:val="24"/>
        </w:rPr>
        <w:t xml:space="preserve"> </w:t>
      </w:r>
      <w:r>
        <w:rPr>
          <w:rFonts w:ascii="Times New Roman" w:hAnsi="Times New Roman"/>
          <w:sz w:val="24"/>
          <w:szCs w:val="24"/>
        </w:rPr>
        <w:t xml:space="preserve">recounted </w:t>
      </w:r>
      <w:r w:rsidRPr="0041352E">
        <w:rPr>
          <w:rFonts w:ascii="Times New Roman" w:hAnsi="Times New Roman"/>
          <w:sz w:val="24"/>
          <w:szCs w:val="24"/>
        </w:rPr>
        <w:t xml:space="preserve">the hardships of their lives. Despite </w:t>
      </w:r>
      <w:r>
        <w:rPr>
          <w:rFonts w:ascii="Times New Roman" w:hAnsi="Times New Roman"/>
          <w:sz w:val="24"/>
          <w:szCs w:val="24"/>
        </w:rPr>
        <w:t xml:space="preserve">realising </w:t>
      </w:r>
      <w:r w:rsidRPr="0041352E">
        <w:rPr>
          <w:rFonts w:ascii="Times New Roman" w:hAnsi="Times New Roman"/>
          <w:sz w:val="24"/>
          <w:szCs w:val="24"/>
        </w:rPr>
        <w:t xml:space="preserve">the play’s weak dramatic structure, I too, was almost moved to tears at the moment of the </w:t>
      </w:r>
      <w:r w:rsidR="00FB256A">
        <w:rPr>
          <w:rFonts w:ascii="Times New Roman" w:hAnsi="Times New Roman"/>
          <w:sz w:val="24"/>
          <w:szCs w:val="24"/>
        </w:rPr>
        <w:t>characters</w:t>
      </w:r>
      <w:r w:rsidRPr="0041352E">
        <w:rPr>
          <w:rFonts w:ascii="Times New Roman" w:hAnsi="Times New Roman"/>
          <w:sz w:val="24"/>
          <w:szCs w:val="24"/>
        </w:rPr>
        <w:t xml:space="preserve">’ </w:t>
      </w:r>
      <w:r>
        <w:rPr>
          <w:rFonts w:ascii="Times New Roman" w:hAnsi="Times New Roman"/>
          <w:sz w:val="24"/>
          <w:szCs w:val="24"/>
        </w:rPr>
        <w:t xml:space="preserve">heart-rending </w:t>
      </w:r>
      <w:r w:rsidRPr="0041352E">
        <w:rPr>
          <w:rFonts w:ascii="Times New Roman" w:hAnsi="Times New Roman"/>
          <w:sz w:val="24"/>
          <w:szCs w:val="24"/>
        </w:rPr>
        <w:t xml:space="preserve">confession. </w:t>
      </w:r>
    </w:p>
    <w:p w14:paraId="43AA4EE7" w14:textId="77777777" w:rsidR="00C93B78" w:rsidRPr="0041352E" w:rsidRDefault="00C93B78" w:rsidP="00C93B78">
      <w:pPr>
        <w:widowControl w:val="0"/>
        <w:autoSpaceDE w:val="0"/>
        <w:autoSpaceDN w:val="0"/>
        <w:ind w:left="770" w:firstLine="720"/>
        <w:jc w:val="center"/>
        <w:rPr>
          <w:rFonts w:ascii="Times New Roman" w:hAnsi="Times New Roman"/>
          <w:kern w:val="2"/>
          <w:sz w:val="24"/>
          <w:szCs w:val="24"/>
        </w:rPr>
      </w:pPr>
    </w:p>
    <w:p w14:paraId="77A1D852" w14:textId="5703C62B" w:rsidR="00C93B78" w:rsidRPr="0041352E" w:rsidRDefault="00D670E1" w:rsidP="00C93B78">
      <w:pPr>
        <w:widowControl w:val="0"/>
        <w:autoSpaceDE w:val="0"/>
        <w:autoSpaceDN w:val="0"/>
        <w:ind w:left="770"/>
        <w:jc w:val="center"/>
        <w:rPr>
          <w:rFonts w:ascii="Times New Roman" w:hAnsi="Times New Roman"/>
          <w:kern w:val="2"/>
          <w:sz w:val="24"/>
          <w:szCs w:val="24"/>
        </w:rPr>
      </w:pPr>
      <w:r>
        <w:rPr>
          <w:rFonts w:ascii="Times New Roman" w:hAnsi="Times New Roman"/>
          <w:noProof/>
          <w:kern w:val="2"/>
          <w:sz w:val="24"/>
          <w:szCs w:val="24"/>
          <w:lang w:eastAsia="en-GB"/>
        </w:rPr>
        <w:lastRenderedPageBreak/>
        <w:drawing>
          <wp:inline distT="0" distB="0" distL="0" distR="0" wp14:anchorId="659BE187" wp14:editId="0FE172F4">
            <wp:extent cx="4556760" cy="276606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6760" cy="2766060"/>
                    </a:xfrm>
                    <a:prstGeom prst="rect">
                      <a:avLst/>
                    </a:prstGeom>
                    <a:noFill/>
                    <a:ln>
                      <a:noFill/>
                    </a:ln>
                  </pic:spPr>
                </pic:pic>
              </a:graphicData>
            </a:graphic>
          </wp:inline>
        </w:drawing>
      </w:r>
    </w:p>
    <w:p w14:paraId="16F4AAEB" w14:textId="3ABC3C2C" w:rsidR="00C93B78" w:rsidRDefault="00C93B78" w:rsidP="00C93B78">
      <w:pPr>
        <w:widowControl w:val="0"/>
        <w:autoSpaceDE w:val="0"/>
        <w:autoSpaceDN w:val="0"/>
        <w:ind w:left="770"/>
        <w:jc w:val="center"/>
        <w:rPr>
          <w:rFonts w:ascii="Times New Roman" w:hAnsi="Times New Roman"/>
          <w:kern w:val="2"/>
          <w:sz w:val="24"/>
          <w:szCs w:val="24"/>
        </w:rPr>
      </w:pPr>
      <w:r w:rsidRPr="0041352E">
        <w:rPr>
          <w:rFonts w:ascii="Times New Roman" w:hAnsi="Times New Roman"/>
          <w:kern w:val="2"/>
          <w:sz w:val="24"/>
          <w:szCs w:val="24"/>
        </w:rPr>
        <w:t xml:space="preserve">Fig. 0-1. The three actors from </w:t>
      </w:r>
      <w:r w:rsidRPr="0041352E">
        <w:rPr>
          <w:rFonts w:ascii="Times New Roman" w:hAnsi="Times New Roman"/>
          <w:i/>
          <w:kern w:val="2"/>
          <w:sz w:val="24"/>
          <w:szCs w:val="24"/>
        </w:rPr>
        <w:t>Sarangŭn Pirŭlt’ago</w:t>
      </w:r>
      <w:r w:rsidRPr="0041352E">
        <w:rPr>
          <w:rFonts w:ascii="Times New Roman" w:hAnsi="Times New Roman"/>
          <w:kern w:val="2"/>
          <w:sz w:val="24"/>
          <w:szCs w:val="24"/>
        </w:rPr>
        <w:t xml:space="preserve"> </w:t>
      </w:r>
      <w:r>
        <w:rPr>
          <w:rFonts w:ascii="Times New Roman" w:hAnsi="Times New Roman"/>
          <w:kern w:val="2"/>
          <w:sz w:val="24"/>
          <w:szCs w:val="24"/>
        </w:rPr>
        <w:t>(</w:t>
      </w:r>
      <w:r w:rsidRPr="00A02218">
        <w:rPr>
          <w:rFonts w:ascii="Times New Roman" w:hAnsi="Times New Roman"/>
          <w:kern w:val="2"/>
          <w:sz w:val="24"/>
          <w:szCs w:val="24"/>
        </w:rPr>
        <w:t>Between Raindrops</w:t>
      </w:r>
      <w:r>
        <w:rPr>
          <w:rFonts w:ascii="Times New Roman" w:hAnsi="Times New Roman"/>
          <w:kern w:val="2"/>
          <w:sz w:val="24"/>
          <w:szCs w:val="24"/>
        </w:rPr>
        <w:t>),</w:t>
      </w:r>
      <w:r w:rsidRPr="0041352E">
        <w:rPr>
          <w:rFonts w:ascii="Times New Roman" w:hAnsi="Times New Roman"/>
          <w:kern w:val="2"/>
          <w:sz w:val="24"/>
          <w:szCs w:val="24"/>
        </w:rPr>
        <w:t>1995</w:t>
      </w:r>
      <w:r>
        <w:rPr>
          <w:rFonts w:ascii="Times New Roman" w:hAnsi="Times New Roman"/>
          <w:kern w:val="2"/>
          <w:sz w:val="24"/>
          <w:szCs w:val="24"/>
        </w:rPr>
        <w:t xml:space="preserve">, </w:t>
      </w:r>
      <w:r w:rsidRPr="0041352E">
        <w:rPr>
          <w:rFonts w:ascii="Times New Roman" w:hAnsi="Times New Roman"/>
          <w:kern w:val="2"/>
          <w:sz w:val="24"/>
          <w:szCs w:val="24"/>
        </w:rPr>
        <w:t>give rings to the invited couple (Photograph by the author, 2012).</w:t>
      </w:r>
    </w:p>
    <w:p w14:paraId="434DA6DA" w14:textId="77777777" w:rsidR="00C93B78" w:rsidRPr="0041352E" w:rsidRDefault="00C93B78" w:rsidP="00C93B78">
      <w:pPr>
        <w:widowControl w:val="0"/>
        <w:autoSpaceDE w:val="0"/>
        <w:autoSpaceDN w:val="0"/>
        <w:ind w:left="770"/>
        <w:jc w:val="center"/>
        <w:rPr>
          <w:rFonts w:ascii="Times New Roman" w:hAnsi="Times New Roman"/>
          <w:kern w:val="2"/>
          <w:sz w:val="24"/>
          <w:szCs w:val="24"/>
        </w:rPr>
      </w:pPr>
    </w:p>
    <w:p w14:paraId="1506DCDA" w14:textId="4E650266" w:rsidR="00C93B78" w:rsidRDefault="00C93B78" w:rsidP="00872038">
      <w:pPr>
        <w:rPr>
          <w:rFonts w:ascii="Times New Roman" w:hAnsi="Times New Roman"/>
          <w:sz w:val="24"/>
          <w:szCs w:val="24"/>
        </w:rPr>
      </w:pPr>
      <w:r w:rsidRPr="0041352E">
        <w:rPr>
          <w:rFonts w:ascii="Times New Roman" w:hAnsi="Times New Roman"/>
          <w:sz w:val="24"/>
          <w:szCs w:val="24"/>
        </w:rPr>
        <w:t xml:space="preserve">I was also surprised how during the performance the audience had a chance to participate in a special event </w:t>
      </w:r>
      <w:r>
        <w:rPr>
          <w:rFonts w:ascii="Times New Roman" w:hAnsi="Times New Roman"/>
          <w:sz w:val="24"/>
          <w:szCs w:val="24"/>
        </w:rPr>
        <w:t xml:space="preserve">that allowed them to be on </w:t>
      </w:r>
      <w:r w:rsidRPr="0041352E">
        <w:rPr>
          <w:rFonts w:ascii="Times New Roman" w:hAnsi="Times New Roman"/>
          <w:sz w:val="24"/>
          <w:szCs w:val="24"/>
        </w:rPr>
        <w:t xml:space="preserve">stage with the actors, </w:t>
      </w:r>
      <w:r>
        <w:rPr>
          <w:rFonts w:ascii="Times New Roman" w:hAnsi="Times New Roman"/>
          <w:sz w:val="24"/>
          <w:szCs w:val="24"/>
        </w:rPr>
        <w:t xml:space="preserve">thus creating a sense of </w:t>
      </w:r>
      <w:r w:rsidRPr="0041352E">
        <w:rPr>
          <w:rFonts w:ascii="Times New Roman" w:hAnsi="Times New Roman"/>
          <w:sz w:val="24"/>
          <w:szCs w:val="24"/>
        </w:rPr>
        <w:t xml:space="preserve">intimacy between the </w:t>
      </w:r>
      <w:r w:rsidR="00FB256A">
        <w:rPr>
          <w:rFonts w:ascii="Times New Roman" w:hAnsi="Times New Roman"/>
          <w:sz w:val="24"/>
          <w:szCs w:val="24"/>
        </w:rPr>
        <w:t>characters</w:t>
      </w:r>
      <w:r w:rsidRPr="0041352E">
        <w:rPr>
          <w:rFonts w:ascii="Times New Roman" w:hAnsi="Times New Roman"/>
          <w:sz w:val="24"/>
          <w:szCs w:val="24"/>
        </w:rPr>
        <w:t xml:space="preserve"> and the audience. </w:t>
      </w:r>
      <w:r>
        <w:rPr>
          <w:rFonts w:ascii="Times New Roman" w:hAnsi="Times New Roman"/>
          <w:sz w:val="24"/>
          <w:szCs w:val="24"/>
        </w:rPr>
        <w:t>A</w:t>
      </w:r>
      <w:r w:rsidRPr="0041352E">
        <w:rPr>
          <w:rFonts w:ascii="Times New Roman" w:hAnsi="Times New Roman"/>
          <w:sz w:val="24"/>
          <w:szCs w:val="24"/>
        </w:rPr>
        <w:t xml:space="preserve"> lucky audience member (who was amongst the small number of male attendees) used the stage </w:t>
      </w:r>
      <w:r>
        <w:rPr>
          <w:rFonts w:ascii="Times New Roman" w:hAnsi="Times New Roman"/>
          <w:sz w:val="24"/>
          <w:szCs w:val="24"/>
        </w:rPr>
        <w:t xml:space="preserve">opportunity </w:t>
      </w:r>
      <w:r w:rsidRPr="0041352E">
        <w:rPr>
          <w:rFonts w:ascii="Times New Roman" w:hAnsi="Times New Roman"/>
          <w:sz w:val="24"/>
          <w:szCs w:val="24"/>
        </w:rPr>
        <w:t>for a marriage proposal to his girlfriend</w:t>
      </w:r>
      <w:r>
        <w:rPr>
          <w:rFonts w:ascii="Times New Roman" w:hAnsi="Times New Roman"/>
          <w:sz w:val="24"/>
          <w:szCs w:val="24"/>
        </w:rPr>
        <w:t>,</w:t>
      </w:r>
      <w:r w:rsidRPr="0041352E">
        <w:rPr>
          <w:rFonts w:ascii="Times New Roman" w:hAnsi="Times New Roman"/>
          <w:sz w:val="24"/>
          <w:szCs w:val="24"/>
        </w:rPr>
        <w:t xml:space="preserve"> at the end of the show</w:t>
      </w:r>
      <w:r>
        <w:rPr>
          <w:rFonts w:ascii="Times New Roman" w:hAnsi="Times New Roman"/>
          <w:sz w:val="24"/>
          <w:szCs w:val="24"/>
        </w:rPr>
        <w:t xml:space="preserve">, </w:t>
      </w:r>
      <w:r w:rsidRPr="0041352E">
        <w:rPr>
          <w:rFonts w:ascii="Times New Roman" w:hAnsi="Times New Roman"/>
          <w:sz w:val="24"/>
          <w:szCs w:val="24"/>
        </w:rPr>
        <w:t xml:space="preserve">with the actors’ assistance, as in the picture </w:t>
      </w:r>
      <w:r>
        <w:rPr>
          <w:rFonts w:ascii="Times New Roman" w:hAnsi="Times New Roman"/>
          <w:sz w:val="24"/>
          <w:szCs w:val="24"/>
        </w:rPr>
        <w:t>above</w:t>
      </w:r>
      <w:r w:rsidRPr="0041352E">
        <w:rPr>
          <w:rFonts w:ascii="Times New Roman" w:hAnsi="Times New Roman"/>
          <w:sz w:val="24"/>
          <w:szCs w:val="24"/>
        </w:rPr>
        <w:t>. The other audience member</w:t>
      </w:r>
      <w:r w:rsidR="00F13FC7">
        <w:rPr>
          <w:rFonts w:ascii="Times New Roman" w:hAnsi="Times New Roman"/>
          <w:sz w:val="24"/>
          <w:szCs w:val="24"/>
        </w:rPr>
        <w:t xml:space="preserve">s (mostly women aged 20 to 30) </w:t>
      </w:r>
      <w:r>
        <w:rPr>
          <w:rFonts w:ascii="Times New Roman" w:hAnsi="Times New Roman"/>
          <w:sz w:val="24"/>
          <w:szCs w:val="24"/>
        </w:rPr>
        <w:t xml:space="preserve">enthusiastically </w:t>
      </w:r>
      <w:r w:rsidRPr="0041352E">
        <w:rPr>
          <w:rFonts w:ascii="Times New Roman" w:hAnsi="Times New Roman"/>
          <w:sz w:val="24"/>
          <w:szCs w:val="24"/>
        </w:rPr>
        <w:t xml:space="preserve">applauded the couple’s engagement.  From this experience, I learnt that Korean musicals have a unique atmosphere which </w:t>
      </w:r>
      <w:r>
        <w:rPr>
          <w:rFonts w:ascii="Times New Roman" w:hAnsi="Times New Roman"/>
          <w:sz w:val="24"/>
          <w:szCs w:val="24"/>
        </w:rPr>
        <w:t>affects</w:t>
      </w:r>
      <w:r w:rsidRPr="0041352E">
        <w:rPr>
          <w:rFonts w:ascii="Times New Roman" w:hAnsi="Times New Roman"/>
          <w:sz w:val="24"/>
          <w:szCs w:val="24"/>
        </w:rPr>
        <w:t xml:space="preserve"> female audience</w:t>
      </w:r>
      <w:r>
        <w:rPr>
          <w:rFonts w:ascii="Times New Roman" w:hAnsi="Times New Roman"/>
          <w:sz w:val="24"/>
          <w:szCs w:val="24"/>
        </w:rPr>
        <w:t>s</w:t>
      </w:r>
      <w:r w:rsidRPr="0041352E">
        <w:rPr>
          <w:rFonts w:ascii="Times New Roman" w:hAnsi="Times New Roman"/>
          <w:sz w:val="24"/>
          <w:szCs w:val="24"/>
        </w:rPr>
        <w:t xml:space="preserve">. I </w:t>
      </w:r>
      <w:r>
        <w:rPr>
          <w:rFonts w:ascii="Times New Roman" w:hAnsi="Times New Roman"/>
          <w:sz w:val="24"/>
          <w:szCs w:val="24"/>
        </w:rPr>
        <w:t xml:space="preserve">also </w:t>
      </w:r>
      <w:r w:rsidRPr="0041352E">
        <w:rPr>
          <w:rFonts w:ascii="Times New Roman" w:hAnsi="Times New Roman"/>
          <w:sz w:val="24"/>
          <w:szCs w:val="24"/>
        </w:rPr>
        <w:t>wonder</w:t>
      </w:r>
      <w:r>
        <w:rPr>
          <w:rFonts w:ascii="Times New Roman" w:hAnsi="Times New Roman"/>
          <w:sz w:val="24"/>
          <w:szCs w:val="24"/>
        </w:rPr>
        <w:t>ed</w:t>
      </w:r>
      <w:r w:rsidRPr="0041352E">
        <w:rPr>
          <w:rFonts w:ascii="Times New Roman" w:hAnsi="Times New Roman"/>
          <w:sz w:val="24"/>
          <w:szCs w:val="24"/>
        </w:rPr>
        <w:t xml:space="preserve"> about the </w:t>
      </w:r>
      <w:r>
        <w:rPr>
          <w:rFonts w:ascii="Times New Roman" w:hAnsi="Times New Roman"/>
          <w:sz w:val="24"/>
          <w:szCs w:val="24"/>
        </w:rPr>
        <w:t xml:space="preserve">specific </w:t>
      </w:r>
      <w:r w:rsidRPr="0041352E">
        <w:rPr>
          <w:rFonts w:ascii="Times New Roman" w:hAnsi="Times New Roman"/>
          <w:sz w:val="24"/>
          <w:szCs w:val="24"/>
        </w:rPr>
        <w:t>narrative</w:t>
      </w:r>
      <w:r>
        <w:rPr>
          <w:rFonts w:ascii="Times New Roman" w:hAnsi="Times New Roman"/>
          <w:sz w:val="24"/>
          <w:szCs w:val="24"/>
        </w:rPr>
        <w:t>s</w:t>
      </w:r>
      <w:r w:rsidRPr="0041352E">
        <w:rPr>
          <w:rFonts w:ascii="Times New Roman" w:hAnsi="Times New Roman"/>
          <w:sz w:val="24"/>
          <w:szCs w:val="24"/>
        </w:rPr>
        <w:t xml:space="preserve"> </w:t>
      </w:r>
      <w:r>
        <w:rPr>
          <w:rFonts w:ascii="Times New Roman" w:hAnsi="Times New Roman"/>
          <w:sz w:val="24"/>
          <w:szCs w:val="24"/>
        </w:rPr>
        <w:t xml:space="preserve">of these musical plays </w:t>
      </w:r>
      <w:r w:rsidRPr="0041352E">
        <w:rPr>
          <w:rFonts w:ascii="Times New Roman" w:hAnsi="Times New Roman"/>
          <w:sz w:val="24"/>
          <w:szCs w:val="24"/>
        </w:rPr>
        <w:t xml:space="preserve">which </w:t>
      </w:r>
      <w:r>
        <w:rPr>
          <w:rFonts w:ascii="Times New Roman" w:hAnsi="Times New Roman"/>
          <w:sz w:val="24"/>
          <w:szCs w:val="24"/>
        </w:rPr>
        <w:t xml:space="preserve">seem to be characterised by </w:t>
      </w:r>
      <w:r w:rsidRPr="0041352E">
        <w:rPr>
          <w:rFonts w:ascii="Times New Roman" w:hAnsi="Times New Roman"/>
          <w:sz w:val="24"/>
          <w:szCs w:val="24"/>
        </w:rPr>
        <w:t xml:space="preserve">sentimental melodrama, </w:t>
      </w:r>
      <w:r>
        <w:rPr>
          <w:rFonts w:ascii="Times New Roman" w:hAnsi="Times New Roman"/>
          <w:sz w:val="24"/>
          <w:szCs w:val="24"/>
        </w:rPr>
        <w:t xml:space="preserve">with a range of deep </w:t>
      </w:r>
      <w:r w:rsidRPr="0041352E">
        <w:rPr>
          <w:rFonts w:ascii="Times New Roman" w:hAnsi="Times New Roman"/>
          <w:sz w:val="24"/>
          <w:szCs w:val="24"/>
        </w:rPr>
        <w:t xml:space="preserve">emotions </w:t>
      </w:r>
      <w:r>
        <w:rPr>
          <w:rFonts w:ascii="Times New Roman" w:hAnsi="Times New Roman"/>
          <w:sz w:val="24"/>
          <w:szCs w:val="24"/>
        </w:rPr>
        <w:t xml:space="preserve">conveyed </w:t>
      </w:r>
      <w:r w:rsidRPr="0041352E">
        <w:rPr>
          <w:rFonts w:ascii="Times New Roman" w:hAnsi="Times New Roman"/>
          <w:sz w:val="24"/>
          <w:szCs w:val="24"/>
        </w:rPr>
        <w:t xml:space="preserve">by the actors and </w:t>
      </w:r>
      <w:r w:rsidR="00F13FC7">
        <w:rPr>
          <w:rFonts w:ascii="Times New Roman" w:hAnsi="Times New Roman"/>
          <w:sz w:val="24"/>
          <w:szCs w:val="24"/>
        </w:rPr>
        <w:t>with</w:t>
      </w:r>
      <w:r>
        <w:rPr>
          <w:rFonts w:ascii="Times New Roman" w:hAnsi="Times New Roman"/>
          <w:sz w:val="24"/>
          <w:szCs w:val="24"/>
        </w:rPr>
        <w:t xml:space="preserve"> predominantly female </w:t>
      </w:r>
      <w:r w:rsidRPr="0041352E">
        <w:rPr>
          <w:rFonts w:ascii="Times New Roman" w:hAnsi="Times New Roman"/>
          <w:sz w:val="24"/>
          <w:szCs w:val="24"/>
        </w:rPr>
        <w:t xml:space="preserve">audiences in the auditorium. </w:t>
      </w:r>
      <w:r>
        <w:rPr>
          <w:rFonts w:ascii="Times New Roman" w:hAnsi="Times New Roman"/>
          <w:sz w:val="24"/>
          <w:szCs w:val="24"/>
        </w:rPr>
        <w:t>Thus</w:t>
      </w:r>
      <w:r w:rsidR="00F13FC7">
        <w:rPr>
          <w:rFonts w:ascii="Times New Roman" w:hAnsi="Times New Roman"/>
          <w:sz w:val="24"/>
          <w:szCs w:val="24"/>
        </w:rPr>
        <w:t>,</w:t>
      </w:r>
      <w:r>
        <w:rPr>
          <w:rFonts w:ascii="Times New Roman" w:hAnsi="Times New Roman"/>
          <w:sz w:val="24"/>
          <w:szCs w:val="24"/>
        </w:rPr>
        <w:t xml:space="preserve"> </w:t>
      </w:r>
      <w:r w:rsidRPr="0041352E">
        <w:rPr>
          <w:rFonts w:ascii="Times New Roman" w:hAnsi="Times New Roman"/>
          <w:sz w:val="24"/>
          <w:szCs w:val="24"/>
        </w:rPr>
        <w:t xml:space="preserve">I </w:t>
      </w:r>
      <w:r>
        <w:rPr>
          <w:rFonts w:ascii="Times New Roman" w:hAnsi="Times New Roman"/>
          <w:sz w:val="24"/>
          <w:szCs w:val="24"/>
        </w:rPr>
        <w:t>began</w:t>
      </w:r>
      <w:r w:rsidRPr="0041352E">
        <w:rPr>
          <w:rFonts w:ascii="Times New Roman" w:hAnsi="Times New Roman"/>
          <w:sz w:val="24"/>
          <w:szCs w:val="24"/>
        </w:rPr>
        <w:t xml:space="preserve"> to take an interest in Korean musical theatre as a form of drama. </w:t>
      </w:r>
    </w:p>
    <w:p w14:paraId="212DC1B5" w14:textId="77777777" w:rsidR="000913A4" w:rsidRPr="0041352E" w:rsidRDefault="000913A4" w:rsidP="00C93B78">
      <w:pPr>
        <w:ind w:left="770"/>
        <w:rPr>
          <w:rFonts w:ascii="Times New Roman" w:hAnsi="Times New Roman"/>
          <w:sz w:val="24"/>
          <w:szCs w:val="24"/>
        </w:rPr>
      </w:pPr>
    </w:p>
    <w:p w14:paraId="43536100" w14:textId="77777777" w:rsidR="00C93B78" w:rsidRPr="0041352E" w:rsidRDefault="00C93B78" w:rsidP="00872038">
      <w:pPr>
        <w:ind w:right="710"/>
        <w:outlineLvl w:val="0"/>
        <w:rPr>
          <w:rFonts w:ascii="Times New Roman" w:hAnsi="Times New Roman"/>
          <w:b/>
          <w:sz w:val="24"/>
          <w:szCs w:val="24"/>
        </w:rPr>
      </w:pPr>
      <w:r w:rsidRPr="0041352E">
        <w:rPr>
          <w:rFonts w:ascii="Times New Roman" w:hAnsi="Times New Roman"/>
          <w:b/>
          <w:sz w:val="24"/>
          <w:szCs w:val="24"/>
        </w:rPr>
        <w:lastRenderedPageBreak/>
        <w:t xml:space="preserve">Theoretical Models and Scope of Research  </w:t>
      </w:r>
    </w:p>
    <w:p w14:paraId="70BD139D" w14:textId="3F0B3110" w:rsidR="00C93B78" w:rsidRPr="0041352E" w:rsidRDefault="00C93B78" w:rsidP="00872038">
      <w:pPr>
        <w:rPr>
          <w:rFonts w:ascii="Times New Roman" w:hAnsi="Times New Roman"/>
          <w:sz w:val="24"/>
          <w:szCs w:val="24"/>
        </w:rPr>
      </w:pPr>
      <w:r w:rsidRPr="0041352E">
        <w:rPr>
          <w:rFonts w:ascii="Times New Roman" w:hAnsi="Times New Roman"/>
          <w:sz w:val="24"/>
          <w:szCs w:val="24"/>
        </w:rPr>
        <w:t xml:space="preserve">Women’s issues, including the representation of female </w:t>
      </w:r>
      <w:r w:rsidR="00FB256A">
        <w:rPr>
          <w:rFonts w:ascii="Times New Roman" w:hAnsi="Times New Roman"/>
          <w:sz w:val="24"/>
          <w:szCs w:val="24"/>
        </w:rPr>
        <w:t>characters</w:t>
      </w:r>
      <w:r w:rsidRPr="0041352E">
        <w:rPr>
          <w:rFonts w:ascii="Times New Roman" w:hAnsi="Times New Roman"/>
          <w:sz w:val="24"/>
          <w:szCs w:val="24"/>
        </w:rPr>
        <w:t>, transvesti</w:t>
      </w:r>
      <w:r>
        <w:rPr>
          <w:rFonts w:ascii="Times New Roman" w:hAnsi="Times New Roman"/>
          <w:sz w:val="24"/>
          <w:szCs w:val="24"/>
        </w:rPr>
        <w:t>ti</w:t>
      </w:r>
      <w:r w:rsidRPr="0041352E">
        <w:rPr>
          <w:rFonts w:ascii="Times New Roman" w:hAnsi="Times New Roman"/>
          <w:sz w:val="24"/>
          <w:szCs w:val="24"/>
        </w:rPr>
        <w:t>sm, female practitioners and gender politics, have become a significant focus of attention f</w:t>
      </w:r>
      <w:r>
        <w:rPr>
          <w:rFonts w:ascii="Times New Roman" w:hAnsi="Times New Roman"/>
          <w:sz w:val="24"/>
          <w:szCs w:val="24"/>
        </w:rPr>
        <w:t>or</w:t>
      </w:r>
      <w:r w:rsidRPr="0041352E">
        <w:rPr>
          <w:rFonts w:ascii="Times New Roman" w:hAnsi="Times New Roman"/>
          <w:sz w:val="24"/>
          <w:szCs w:val="24"/>
        </w:rPr>
        <w:t xml:space="preserve"> international scholars of </w:t>
      </w:r>
      <w:r w:rsidR="001F0E95">
        <w:rPr>
          <w:rFonts w:ascii="Times New Roman" w:hAnsi="Times New Roman"/>
          <w:sz w:val="24"/>
          <w:szCs w:val="24"/>
        </w:rPr>
        <w:t>Asian theatre in recent years (</w:t>
      </w:r>
      <w:r w:rsidRPr="0041352E">
        <w:rPr>
          <w:rFonts w:ascii="Times New Roman" w:hAnsi="Times New Roman"/>
          <w:sz w:val="24"/>
          <w:szCs w:val="24"/>
        </w:rPr>
        <w:t xml:space="preserve">Robertson 1998; Madhavan 2015; Goodlander 2016). </w:t>
      </w:r>
      <w:r>
        <w:rPr>
          <w:rFonts w:ascii="Times New Roman" w:hAnsi="Times New Roman"/>
          <w:sz w:val="24"/>
          <w:szCs w:val="24"/>
        </w:rPr>
        <w:t>Korean t</w:t>
      </w:r>
      <w:r w:rsidRPr="0041352E">
        <w:rPr>
          <w:rFonts w:ascii="Times New Roman" w:hAnsi="Times New Roman"/>
          <w:sz w:val="24"/>
          <w:szCs w:val="24"/>
        </w:rPr>
        <w:t xml:space="preserve">heatre has been </w:t>
      </w:r>
      <w:r>
        <w:rPr>
          <w:rFonts w:ascii="Times New Roman" w:hAnsi="Times New Roman"/>
          <w:sz w:val="24"/>
          <w:szCs w:val="24"/>
        </w:rPr>
        <w:t xml:space="preserve">variedly </w:t>
      </w:r>
      <w:r w:rsidRPr="0041352E">
        <w:rPr>
          <w:rFonts w:ascii="Times New Roman" w:hAnsi="Times New Roman"/>
          <w:sz w:val="24"/>
          <w:szCs w:val="24"/>
        </w:rPr>
        <w:t xml:space="preserve">portrayed as a site for liberating women </w:t>
      </w:r>
      <w:r>
        <w:rPr>
          <w:rFonts w:ascii="Times New Roman" w:hAnsi="Times New Roman"/>
          <w:sz w:val="24"/>
          <w:szCs w:val="24"/>
        </w:rPr>
        <w:t xml:space="preserve">but </w:t>
      </w:r>
      <w:r w:rsidRPr="0041352E">
        <w:rPr>
          <w:rFonts w:ascii="Times New Roman" w:hAnsi="Times New Roman"/>
          <w:sz w:val="24"/>
          <w:szCs w:val="24"/>
        </w:rPr>
        <w:t xml:space="preserve">also </w:t>
      </w:r>
      <w:r>
        <w:rPr>
          <w:rFonts w:ascii="Times New Roman" w:hAnsi="Times New Roman"/>
          <w:sz w:val="24"/>
          <w:szCs w:val="24"/>
        </w:rPr>
        <w:t xml:space="preserve">one which perpetuates </w:t>
      </w:r>
      <w:r w:rsidR="001F0E95">
        <w:rPr>
          <w:rFonts w:ascii="Times New Roman" w:hAnsi="Times New Roman"/>
          <w:sz w:val="24"/>
          <w:szCs w:val="24"/>
        </w:rPr>
        <w:t xml:space="preserve">existing </w:t>
      </w:r>
      <w:r w:rsidR="001F0E95" w:rsidRPr="0041352E">
        <w:rPr>
          <w:rFonts w:ascii="Times New Roman" w:hAnsi="Times New Roman"/>
          <w:sz w:val="24"/>
          <w:szCs w:val="24"/>
        </w:rPr>
        <w:t>systems</w:t>
      </w:r>
      <w:r w:rsidRPr="0041352E">
        <w:rPr>
          <w:rFonts w:ascii="Times New Roman" w:hAnsi="Times New Roman"/>
          <w:sz w:val="24"/>
          <w:szCs w:val="24"/>
        </w:rPr>
        <w:t xml:space="preserve"> of oppression. </w:t>
      </w:r>
      <w:r>
        <w:rPr>
          <w:rFonts w:ascii="Times New Roman" w:hAnsi="Times New Roman"/>
          <w:sz w:val="24"/>
          <w:szCs w:val="24"/>
        </w:rPr>
        <w:t>In line with the latter views, t</w:t>
      </w:r>
      <w:r w:rsidRPr="0041352E">
        <w:rPr>
          <w:rFonts w:ascii="Times New Roman" w:hAnsi="Times New Roman"/>
          <w:sz w:val="24"/>
          <w:szCs w:val="24"/>
        </w:rPr>
        <w:t>h</w:t>
      </w:r>
      <w:r>
        <w:rPr>
          <w:rFonts w:ascii="Times New Roman" w:hAnsi="Times New Roman"/>
          <w:sz w:val="24"/>
          <w:szCs w:val="24"/>
        </w:rPr>
        <w:t>is</w:t>
      </w:r>
      <w:r w:rsidRPr="0041352E">
        <w:rPr>
          <w:rFonts w:ascii="Times New Roman" w:hAnsi="Times New Roman"/>
          <w:sz w:val="24"/>
          <w:szCs w:val="24"/>
        </w:rPr>
        <w:t xml:space="preserve"> </w:t>
      </w:r>
      <w:r>
        <w:rPr>
          <w:rFonts w:ascii="Times New Roman" w:hAnsi="Times New Roman"/>
          <w:sz w:val="24"/>
          <w:szCs w:val="24"/>
        </w:rPr>
        <w:t>thesis</w:t>
      </w:r>
      <w:r w:rsidRPr="0041352E">
        <w:rPr>
          <w:rFonts w:ascii="Times New Roman" w:hAnsi="Times New Roman"/>
          <w:sz w:val="24"/>
          <w:szCs w:val="24"/>
        </w:rPr>
        <w:t xml:space="preserve"> aims to </w:t>
      </w:r>
      <w:r w:rsidR="001F0E95">
        <w:rPr>
          <w:rFonts w:ascii="Times New Roman" w:hAnsi="Times New Roman"/>
          <w:sz w:val="24"/>
          <w:szCs w:val="24"/>
        </w:rPr>
        <w:t xml:space="preserve">demonstrate </w:t>
      </w:r>
      <w:r w:rsidR="001F0E95" w:rsidRPr="0041352E">
        <w:rPr>
          <w:rFonts w:ascii="Times New Roman" w:hAnsi="Times New Roman"/>
          <w:sz w:val="24"/>
          <w:szCs w:val="24"/>
        </w:rPr>
        <w:t>how</w:t>
      </w:r>
      <w:r w:rsidRPr="0041352E">
        <w:rPr>
          <w:rFonts w:ascii="Times New Roman" w:hAnsi="Times New Roman"/>
          <w:sz w:val="24"/>
          <w:szCs w:val="24"/>
        </w:rPr>
        <w:t xml:space="preserve"> Confucian ideas about femininity and the societal role of women are </w:t>
      </w:r>
      <w:r>
        <w:rPr>
          <w:rFonts w:ascii="Times New Roman" w:hAnsi="Times New Roman"/>
          <w:sz w:val="24"/>
          <w:szCs w:val="24"/>
        </w:rPr>
        <w:t xml:space="preserve">held up </w:t>
      </w:r>
      <w:r w:rsidR="00F3210F">
        <w:rPr>
          <w:rFonts w:ascii="Times New Roman" w:hAnsi="Times New Roman"/>
          <w:sz w:val="24"/>
          <w:szCs w:val="24"/>
        </w:rPr>
        <w:t>in Korean</w:t>
      </w:r>
      <w:r w:rsidRPr="0041352E">
        <w:rPr>
          <w:rFonts w:ascii="Times New Roman" w:hAnsi="Times New Roman"/>
          <w:sz w:val="24"/>
          <w:szCs w:val="24"/>
        </w:rPr>
        <w:t xml:space="preserve"> musical theatre. The thesis explores anti-feminist and post-feminist attitudes </w:t>
      </w:r>
      <w:r>
        <w:rPr>
          <w:rFonts w:ascii="Times New Roman" w:hAnsi="Times New Roman"/>
          <w:sz w:val="24"/>
          <w:szCs w:val="24"/>
        </w:rPr>
        <w:t xml:space="preserve">to </w:t>
      </w:r>
      <w:r w:rsidRPr="0041352E">
        <w:rPr>
          <w:rFonts w:ascii="Times New Roman" w:hAnsi="Times New Roman"/>
          <w:sz w:val="24"/>
          <w:szCs w:val="24"/>
        </w:rPr>
        <w:t xml:space="preserve">and aspects of musicals. </w:t>
      </w:r>
      <w:bookmarkStart w:id="1" w:name="_Hlk480451823"/>
      <w:r w:rsidRPr="0041352E">
        <w:rPr>
          <w:rFonts w:ascii="Times New Roman" w:hAnsi="Times New Roman"/>
          <w:sz w:val="24"/>
          <w:szCs w:val="24"/>
        </w:rPr>
        <w:t xml:space="preserve">The performances examined in this thesis are all </w:t>
      </w:r>
      <w:r>
        <w:rPr>
          <w:rFonts w:ascii="Times New Roman" w:hAnsi="Times New Roman"/>
          <w:sz w:val="24"/>
          <w:szCs w:val="24"/>
        </w:rPr>
        <w:t xml:space="preserve">forms of </w:t>
      </w:r>
      <w:r w:rsidRPr="0041352E">
        <w:rPr>
          <w:rFonts w:ascii="Times New Roman" w:hAnsi="Times New Roman"/>
          <w:sz w:val="24"/>
          <w:szCs w:val="24"/>
        </w:rPr>
        <w:t xml:space="preserve">mainstream popular entertainments, which, I argue, endorse patriarchy and reproduce “good woman” </w:t>
      </w:r>
      <w:r w:rsidR="001F0E95">
        <w:rPr>
          <w:rFonts w:ascii="Times New Roman" w:hAnsi="Times New Roman"/>
          <w:sz w:val="24"/>
          <w:szCs w:val="24"/>
        </w:rPr>
        <w:t xml:space="preserve">types </w:t>
      </w:r>
      <w:r w:rsidR="001F0E95" w:rsidRPr="0041352E">
        <w:rPr>
          <w:rFonts w:ascii="Times New Roman" w:hAnsi="Times New Roman"/>
          <w:sz w:val="24"/>
          <w:szCs w:val="24"/>
        </w:rPr>
        <w:t>on</w:t>
      </w:r>
      <w:r w:rsidRPr="0041352E">
        <w:rPr>
          <w:rFonts w:ascii="Times New Roman" w:hAnsi="Times New Roman"/>
          <w:sz w:val="24"/>
          <w:szCs w:val="24"/>
        </w:rPr>
        <w:t xml:space="preserve"> stage from era to era</w:t>
      </w:r>
      <w:r>
        <w:rPr>
          <w:rFonts w:ascii="Times New Roman" w:hAnsi="Times New Roman"/>
          <w:sz w:val="24"/>
          <w:szCs w:val="24"/>
        </w:rPr>
        <w:t xml:space="preserve">.  I intend </w:t>
      </w:r>
      <w:r w:rsidR="001F0E95">
        <w:rPr>
          <w:rFonts w:ascii="Times New Roman" w:hAnsi="Times New Roman"/>
          <w:sz w:val="24"/>
          <w:szCs w:val="24"/>
        </w:rPr>
        <w:t xml:space="preserve">to </w:t>
      </w:r>
      <w:r w:rsidR="001F0E95" w:rsidRPr="0041352E">
        <w:rPr>
          <w:rFonts w:ascii="Times New Roman" w:hAnsi="Times New Roman"/>
          <w:sz w:val="24"/>
          <w:szCs w:val="24"/>
        </w:rPr>
        <w:t>investigate</w:t>
      </w:r>
      <w:r w:rsidRPr="0041352E">
        <w:rPr>
          <w:rFonts w:ascii="Times New Roman" w:hAnsi="Times New Roman"/>
          <w:sz w:val="24"/>
          <w:szCs w:val="24"/>
        </w:rPr>
        <w:t xml:space="preserve"> how Korean musical theatre has attracted </w:t>
      </w:r>
      <w:r>
        <w:rPr>
          <w:rFonts w:ascii="Times New Roman" w:hAnsi="Times New Roman"/>
          <w:sz w:val="24"/>
          <w:szCs w:val="24"/>
        </w:rPr>
        <w:t xml:space="preserve">female </w:t>
      </w:r>
      <w:r w:rsidR="00F3210F">
        <w:rPr>
          <w:rFonts w:ascii="Times New Roman" w:hAnsi="Times New Roman"/>
          <w:sz w:val="24"/>
          <w:szCs w:val="24"/>
        </w:rPr>
        <w:t>audiences,</w:t>
      </w:r>
      <w:r w:rsidRPr="0041352E">
        <w:rPr>
          <w:rFonts w:ascii="Times New Roman" w:hAnsi="Times New Roman"/>
          <w:sz w:val="24"/>
          <w:szCs w:val="24"/>
        </w:rPr>
        <w:t xml:space="preserve"> </w:t>
      </w:r>
      <w:r>
        <w:rPr>
          <w:rFonts w:ascii="Times New Roman" w:hAnsi="Times New Roman"/>
          <w:sz w:val="24"/>
          <w:szCs w:val="24"/>
        </w:rPr>
        <w:t xml:space="preserve">and to show how </w:t>
      </w:r>
      <w:r w:rsidRPr="0041352E">
        <w:rPr>
          <w:rFonts w:ascii="Times New Roman" w:hAnsi="Times New Roman"/>
          <w:sz w:val="24"/>
          <w:szCs w:val="24"/>
        </w:rPr>
        <w:t>musical theatre is a gendered product.</w:t>
      </w:r>
      <w:r w:rsidRPr="0041352E">
        <w:rPr>
          <w:rFonts w:ascii="Times New Roman" w:eastAsia="Times New Roman" w:hAnsi="Times New Roman"/>
          <w:color w:val="222222"/>
          <w:sz w:val="24"/>
          <w:szCs w:val="24"/>
        </w:rPr>
        <w:t xml:space="preserve"> </w:t>
      </w:r>
    </w:p>
    <w:p w14:paraId="2C303560" w14:textId="71612F99" w:rsidR="00872038" w:rsidRPr="00C6047B" w:rsidRDefault="00C93B78" w:rsidP="00872038">
      <w:pPr>
        <w:widowControl w:val="0"/>
        <w:wordWrap w:val="0"/>
        <w:autoSpaceDE w:val="0"/>
        <w:autoSpaceDN w:val="0"/>
        <w:ind w:firstLine="720"/>
        <w:rPr>
          <w:rFonts w:ascii="Times New Roman" w:hAnsi="Times New Roman"/>
          <w:color w:val="222222"/>
          <w:kern w:val="2"/>
          <w:sz w:val="24"/>
          <w:szCs w:val="24"/>
        </w:rPr>
      </w:pPr>
      <w:r>
        <w:rPr>
          <w:rFonts w:ascii="Times New Roman" w:hAnsi="Times New Roman"/>
          <w:kern w:val="2"/>
          <w:sz w:val="24"/>
          <w:szCs w:val="24"/>
        </w:rPr>
        <w:t>Along</w:t>
      </w:r>
      <w:r w:rsidRPr="0041352E">
        <w:rPr>
          <w:rFonts w:ascii="Times New Roman" w:hAnsi="Times New Roman"/>
          <w:kern w:val="2"/>
          <w:sz w:val="24"/>
          <w:szCs w:val="24"/>
        </w:rPr>
        <w:t xml:space="preserve"> with McMillin (2014:25), I approach the musical as “drama,” analysing the narratives and the </w:t>
      </w:r>
      <w:r w:rsidR="00FB256A">
        <w:rPr>
          <w:rFonts w:ascii="Times New Roman" w:hAnsi="Times New Roman"/>
          <w:kern w:val="2"/>
          <w:sz w:val="24"/>
          <w:szCs w:val="24"/>
        </w:rPr>
        <w:t>characters</w:t>
      </w:r>
      <w:r w:rsidRPr="0041352E">
        <w:rPr>
          <w:rFonts w:ascii="Times New Roman" w:hAnsi="Times New Roman"/>
          <w:kern w:val="2"/>
          <w:sz w:val="24"/>
          <w:szCs w:val="24"/>
        </w:rPr>
        <w:t xml:space="preserve"> of</w:t>
      </w:r>
      <w:r>
        <w:rPr>
          <w:rFonts w:ascii="Times New Roman" w:hAnsi="Times New Roman"/>
          <w:kern w:val="2"/>
          <w:sz w:val="24"/>
          <w:szCs w:val="24"/>
        </w:rPr>
        <w:t xml:space="preserve"> the form</w:t>
      </w:r>
      <w:r w:rsidRPr="0041352E">
        <w:rPr>
          <w:rFonts w:ascii="Times New Roman" w:hAnsi="Times New Roman"/>
          <w:kern w:val="2"/>
          <w:sz w:val="24"/>
          <w:szCs w:val="24"/>
        </w:rPr>
        <w:t xml:space="preserve">. </w:t>
      </w:r>
      <w:r w:rsidRPr="0041352E">
        <w:rPr>
          <w:rFonts w:ascii="Times New Roman" w:eastAsia="Times New Roman" w:hAnsi="Times New Roman"/>
          <w:color w:val="222222"/>
          <w:kern w:val="2"/>
          <w:sz w:val="24"/>
          <w:szCs w:val="24"/>
        </w:rPr>
        <w:t xml:space="preserve">I aim to demonstrate that </w:t>
      </w:r>
      <w:r>
        <w:rPr>
          <w:rFonts w:ascii="Times New Roman" w:eastAsia="Times New Roman" w:hAnsi="Times New Roman"/>
          <w:color w:val="222222"/>
          <w:kern w:val="2"/>
          <w:sz w:val="24"/>
          <w:szCs w:val="24"/>
        </w:rPr>
        <w:t xml:space="preserve">the </w:t>
      </w:r>
      <w:r w:rsidR="00FB256A">
        <w:rPr>
          <w:rFonts w:ascii="Times New Roman" w:eastAsia="Times New Roman" w:hAnsi="Times New Roman"/>
          <w:color w:val="222222"/>
          <w:kern w:val="2"/>
          <w:sz w:val="24"/>
          <w:szCs w:val="24"/>
        </w:rPr>
        <w:t>characters</w:t>
      </w:r>
      <w:r>
        <w:rPr>
          <w:rFonts w:ascii="Times New Roman" w:eastAsia="Times New Roman" w:hAnsi="Times New Roman"/>
          <w:color w:val="222222"/>
          <w:kern w:val="2"/>
          <w:sz w:val="24"/>
          <w:szCs w:val="24"/>
        </w:rPr>
        <w:t xml:space="preserve"> of </w:t>
      </w:r>
      <w:r w:rsidRPr="0041352E">
        <w:rPr>
          <w:rFonts w:ascii="Times New Roman" w:eastAsia="Times New Roman" w:hAnsi="Times New Roman"/>
          <w:color w:val="222222"/>
          <w:kern w:val="2"/>
          <w:sz w:val="24"/>
          <w:szCs w:val="24"/>
        </w:rPr>
        <w:t xml:space="preserve">Korean musicals and </w:t>
      </w:r>
      <w:r>
        <w:rPr>
          <w:rFonts w:ascii="Times New Roman" w:eastAsia="Times New Roman" w:hAnsi="Times New Roman"/>
          <w:color w:val="222222"/>
          <w:kern w:val="2"/>
          <w:sz w:val="24"/>
          <w:szCs w:val="24"/>
        </w:rPr>
        <w:t xml:space="preserve">their </w:t>
      </w:r>
      <w:r w:rsidRPr="0041352E">
        <w:rPr>
          <w:rFonts w:ascii="Times New Roman" w:eastAsia="Times New Roman" w:hAnsi="Times New Roman"/>
          <w:color w:val="222222"/>
          <w:kern w:val="2"/>
          <w:sz w:val="24"/>
          <w:szCs w:val="24"/>
        </w:rPr>
        <w:t xml:space="preserve">narrative structures exhibit traditional Confucian gender politics. These same musicals sometimes portray on stage the </w:t>
      </w:r>
      <w:r>
        <w:rPr>
          <w:rFonts w:ascii="Times New Roman" w:eastAsia="Times New Roman" w:hAnsi="Times New Roman"/>
          <w:color w:val="222222"/>
          <w:kern w:val="2"/>
          <w:sz w:val="24"/>
          <w:szCs w:val="24"/>
        </w:rPr>
        <w:t xml:space="preserve">very </w:t>
      </w:r>
      <w:r w:rsidRPr="0041352E">
        <w:rPr>
          <w:rFonts w:ascii="Times New Roman" w:eastAsia="Times New Roman" w:hAnsi="Times New Roman"/>
          <w:color w:val="222222"/>
          <w:kern w:val="2"/>
          <w:sz w:val="24"/>
          <w:szCs w:val="24"/>
        </w:rPr>
        <w:t xml:space="preserve">subjects that patriarchy prevents women from </w:t>
      </w:r>
      <w:r>
        <w:rPr>
          <w:rFonts w:ascii="Times New Roman" w:eastAsia="Times New Roman" w:hAnsi="Times New Roman"/>
          <w:color w:val="222222"/>
          <w:kern w:val="2"/>
          <w:sz w:val="24"/>
          <w:szCs w:val="24"/>
        </w:rPr>
        <w:t xml:space="preserve">engaging with and enacting </w:t>
      </w:r>
      <w:r w:rsidRPr="0041352E">
        <w:rPr>
          <w:rFonts w:ascii="Times New Roman" w:eastAsia="Times New Roman" w:hAnsi="Times New Roman"/>
          <w:color w:val="222222"/>
          <w:kern w:val="2"/>
          <w:sz w:val="24"/>
          <w:szCs w:val="24"/>
        </w:rPr>
        <w:t xml:space="preserve">in everyday life, such as </w:t>
      </w:r>
      <w:r>
        <w:rPr>
          <w:rFonts w:ascii="Times New Roman" w:eastAsia="Times New Roman" w:hAnsi="Times New Roman"/>
          <w:color w:val="222222"/>
          <w:kern w:val="2"/>
          <w:sz w:val="24"/>
          <w:szCs w:val="24"/>
        </w:rPr>
        <w:t xml:space="preserve">female </w:t>
      </w:r>
      <w:r w:rsidRPr="0041352E">
        <w:rPr>
          <w:rFonts w:ascii="Times New Roman" w:eastAsia="Times New Roman" w:hAnsi="Times New Roman"/>
          <w:color w:val="222222"/>
          <w:kern w:val="2"/>
          <w:sz w:val="24"/>
          <w:szCs w:val="24"/>
        </w:rPr>
        <w:t xml:space="preserve">sexual fantasies </w:t>
      </w:r>
      <w:r w:rsidR="00F3210F">
        <w:rPr>
          <w:rFonts w:ascii="Times New Roman" w:eastAsia="Times New Roman" w:hAnsi="Times New Roman"/>
          <w:color w:val="222222"/>
          <w:kern w:val="2"/>
          <w:sz w:val="24"/>
          <w:szCs w:val="24"/>
        </w:rPr>
        <w:t xml:space="preserve">and </w:t>
      </w:r>
      <w:r w:rsidR="00F3210F" w:rsidRPr="0041352E">
        <w:rPr>
          <w:rFonts w:ascii="Times New Roman" w:eastAsia="Times New Roman" w:hAnsi="Times New Roman"/>
          <w:color w:val="222222"/>
          <w:kern w:val="2"/>
          <w:sz w:val="24"/>
          <w:szCs w:val="24"/>
        </w:rPr>
        <w:t>desires</w:t>
      </w:r>
      <w:r w:rsidRPr="0041352E">
        <w:rPr>
          <w:rFonts w:ascii="Times New Roman" w:eastAsia="Times New Roman" w:hAnsi="Times New Roman"/>
          <w:color w:val="222222"/>
          <w:kern w:val="2"/>
          <w:sz w:val="24"/>
          <w:szCs w:val="24"/>
        </w:rPr>
        <w:t xml:space="preserve"> that patriarchy condemns as immoral. Such portrayals of female protagonists might appear to deconstruct “the forms of representation, and dialogue and modes of perception characteristic of patriarchal culture” (Case 2008:132). A character possess</w:t>
      </w:r>
      <w:r>
        <w:rPr>
          <w:rFonts w:ascii="Times New Roman" w:eastAsia="Times New Roman" w:hAnsi="Times New Roman"/>
          <w:color w:val="222222"/>
          <w:kern w:val="2"/>
          <w:sz w:val="24"/>
          <w:szCs w:val="24"/>
        </w:rPr>
        <w:t xml:space="preserve">ed </w:t>
      </w:r>
      <w:r w:rsidR="00F3210F">
        <w:rPr>
          <w:rFonts w:ascii="Times New Roman" w:eastAsia="Times New Roman" w:hAnsi="Times New Roman"/>
          <w:color w:val="222222"/>
          <w:kern w:val="2"/>
          <w:sz w:val="24"/>
          <w:szCs w:val="24"/>
        </w:rPr>
        <w:t xml:space="preserve">by </w:t>
      </w:r>
      <w:r w:rsidR="00F3210F" w:rsidRPr="0041352E">
        <w:rPr>
          <w:rFonts w:ascii="Times New Roman" w:eastAsia="Times New Roman" w:hAnsi="Times New Roman"/>
          <w:color w:val="222222"/>
          <w:kern w:val="2"/>
          <w:sz w:val="24"/>
          <w:szCs w:val="24"/>
        </w:rPr>
        <w:t>desire</w:t>
      </w:r>
      <w:r>
        <w:rPr>
          <w:rFonts w:ascii="Times New Roman" w:eastAsia="Times New Roman" w:hAnsi="Times New Roman"/>
          <w:color w:val="222222"/>
          <w:kern w:val="2"/>
          <w:sz w:val="24"/>
          <w:szCs w:val="24"/>
        </w:rPr>
        <w:t xml:space="preserve"> might </w:t>
      </w:r>
      <w:r w:rsidRPr="0041352E">
        <w:rPr>
          <w:rFonts w:ascii="Times New Roman" w:eastAsia="Times New Roman" w:hAnsi="Times New Roman"/>
          <w:color w:val="222222"/>
          <w:kern w:val="2"/>
          <w:sz w:val="24"/>
          <w:szCs w:val="24"/>
        </w:rPr>
        <w:t xml:space="preserve">at first glance be conceived to be a model for “an actual woman as a speaking subject” (Goodman and Gay 2002:237). </w:t>
      </w:r>
    </w:p>
    <w:p w14:paraId="2BBD6D76" w14:textId="3D1365AB" w:rsidR="00C93B78" w:rsidRPr="00872038" w:rsidRDefault="00C93B78" w:rsidP="00872038">
      <w:pPr>
        <w:widowControl w:val="0"/>
        <w:wordWrap w:val="0"/>
        <w:autoSpaceDE w:val="0"/>
        <w:autoSpaceDN w:val="0"/>
        <w:ind w:firstLine="720"/>
        <w:rPr>
          <w:rFonts w:ascii="Times New Roman" w:eastAsia="Times New Roman" w:hAnsi="Times New Roman"/>
          <w:color w:val="222222"/>
          <w:kern w:val="2"/>
          <w:sz w:val="24"/>
          <w:szCs w:val="24"/>
        </w:rPr>
      </w:pPr>
      <w:r w:rsidRPr="0041352E">
        <w:rPr>
          <w:rFonts w:ascii="Times New Roman" w:eastAsia="Times New Roman" w:hAnsi="Times New Roman"/>
          <w:color w:val="222222"/>
          <w:kern w:val="2"/>
          <w:sz w:val="24"/>
          <w:szCs w:val="24"/>
        </w:rPr>
        <w:t xml:space="preserve">However, as I aim to show, such poetic imagery </w:t>
      </w:r>
      <w:r>
        <w:rPr>
          <w:rFonts w:ascii="Times New Roman" w:eastAsia="Times New Roman" w:hAnsi="Times New Roman"/>
          <w:color w:val="222222"/>
          <w:kern w:val="2"/>
          <w:sz w:val="24"/>
          <w:szCs w:val="24"/>
        </w:rPr>
        <w:t xml:space="preserve">with the potential to </w:t>
      </w:r>
      <w:r w:rsidRPr="0041352E">
        <w:rPr>
          <w:rFonts w:ascii="Times New Roman" w:eastAsia="Times New Roman" w:hAnsi="Times New Roman"/>
          <w:color w:val="222222"/>
          <w:kern w:val="2"/>
          <w:sz w:val="24"/>
          <w:szCs w:val="24"/>
        </w:rPr>
        <w:t xml:space="preserve">disrupt the </w:t>
      </w:r>
      <w:r w:rsidRPr="0041352E">
        <w:rPr>
          <w:rFonts w:ascii="Times New Roman" w:eastAsia="Times New Roman" w:hAnsi="Times New Roman"/>
          <w:color w:val="222222"/>
          <w:kern w:val="2"/>
          <w:sz w:val="24"/>
          <w:szCs w:val="24"/>
        </w:rPr>
        <w:lastRenderedPageBreak/>
        <w:t xml:space="preserve">dominant system is easily co-opted. </w:t>
      </w:r>
      <w:r w:rsidRPr="0041352E">
        <w:rPr>
          <w:rFonts w:ascii="Times New Roman" w:hAnsi="Times New Roman"/>
          <w:kern w:val="2"/>
          <w:sz w:val="24"/>
          <w:szCs w:val="24"/>
        </w:rPr>
        <w:t>Richard Dyer (1981), in a canonical study of American musicals as utopian entertainment, argues that musicals are inherently paradoxical. Dyer demonstrates that musicals appeal to their audience to the extent that they allow an audience to “make its own utopia” (</w:t>
      </w:r>
      <w:r>
        <w:rPr>
          <w:rFonts w:ascii="Times New Roman" w:hAnsi="Times New Roman"/>
          <w:kern w:val="2"/>
          <w:sz w:val="24"/>
          <w:szCs w:val="24"/>
        </w:rPr>
        <w:t>1981:</w:t>
      </w:r>
      <w:r w:rsidRPr="0041352E">
        <w:rPr>
          <w:rFonts w:ascii="Times New Roman" w:hAnsi="Times New Roman"/>
          <w:kern w:val="2"/>
          <w:sz w:val="24"/>
          <w:szCs w:val="24"/>
        </w:rPr>
        <w:t>189). Extending Dyer’s approach and infusing it with a feminist critic</w:t>
      </w:r>
      <w:r>
        <w:rPr>
          <w:rFonts w:ascii="Times New Roman" w:hAnsi="Times New Roman"/>
          <w:kern w:val="2"/>
          <w:sz w:val="24"/>
          <w:szCs w:val="24"/>
        </w:rPr>
        <w:t xml:space="preserve">al </w:t>
      </w:r>
      <w:r w:rsidRPr="0041352E">
        <w:rPr>
          <w:rFonts w:ascii="Times New Roman" w:hAnsi="Times New Roman"/>
          <w:kern w:val="2"/>
          <w:sz w:val="24"/>
          <w:szCs w:val="24"/>
        </w:rPr>
        <w:t xml:space="preserve">perspective, I will argue that Korean musicals prompt women to make their own utopia within a Confucian patriarchal social structure. The musical continuously produces the utopian dramatic narrative which could </w:t>
      </w:r>
      <w:r>
        <w:rPr>
          <w:rFonts w:ascii="Times New Roman" w:hAnsi="Times New Roman"/>
          <w:kern w:val="2"/>
          <w:sz w:val="24"/>
          <w:szCs w:val="24"/>
        </w:rPr>
        <w:t xml:space="preserve">seduce </w:t>
      </w:r>
      <w:r w:rsidRPr="0041352E">
        <w:rPr>
          <w:rFonts w:ascii="Times New Roman" w:hAnsi="Times New Roman"/>
          <w:kern w:val="2"/>
          <w:sz w:val="24"/>
          <w:szCs w:val="24"/>
        </w:rPr>
        <w:t xml:space="preserve">the woman </w:t>
      </w:r>
      <w:r>
        <w:rPr>
          <w:rFonts w:ascii="Times New Roman" w:hAnsi="Times New Roman"/>
          <w:kern w:val="2"/>
          <w:sz w:val="24"/>
          <w:szCs w:val="24"/>
        </w:rPr>
        <w:t>in</w:t>
      </w:r>
      <w:r w:rsidRPr="0041352E">
        <w:rPr>
          <w:rFonts w:ascii="Times New Roman" w:hAnsi="Times New Roman"/>
          <w:kern w:val="2"/>
          <w:sz w:val="24"/>
          <w:szCs w:val="24"/>
        </w:rPr>
        <w:t>to believ</w:t>
      </w:r>
      <w:r>
        <w:rPr>
          <w:rFonts w:ascii="Times New Roman" w:hAnsi="Times New Roman"/>
          <w:kern w:val="2"/>
          <w:sz w:val="24"/>
          <w:szCs w:val="24"/>
        </w:rPr>
        <w:t>ing</w:t>
      </w:r>
      <w:r w:rsidRPr="0041352E">
        <w:rPr>
          <w:rFonts w:ascii="Times New Roman" w:hAnsi="Times New Roman"/>
          <w:kern w:val="2"/>
          <w:sz w:val="24"/>
          <w:szCs w:val="24"/>
        </w:rPr>
        <w:t xml:space="preserve"> </w:t>
      </w:r>
      <w:r>
        <w:rPr>
          <w:rFonts w:ascii="Times New Roman" w:hAnsi="Times New Roman"/>
          <w:kern w:val="2"/>
          <w:sz w:val="24"/>
          <w:szCs w:val="24"/>
        </w:rPr>
        <w:t xml:space="preserve">that the </w:t>
      </w:r>
      <w:r w:rsidRPr="0041352E">
        <w:rPr>
          <w:rFonts w:ascii="Times New Roman" w:hAnsi="Times New Roman"/>
          <w:kern w:val="2"/>
          <w:sz w:val="24"/>
          <w:szCs w:val="24"/>
        </w:rPr>
        <w:t>Confucian idealised woman’s image</w:t>
      </w:r>
      <w:r>
        <w:rPr>
          <w:rFonts w:ascii="Times New Roman" w:hAnsi="Times New Roman"/>
          <w:kern w:val="2"/>
          <w:sz w:val="24"/>
          <w:szCs w:val="24"/>
        </w:rPr>
        <w:t xml:space="preserve"> </w:t>
      </w:r>
      <w:r w:rsidR="001F0E95">
        <w:rPr>
          <w:rFonts w:ascii="Times New Roman" w:hAnsi="Times New Roman"/>
          <w:kern w:val="2"/>
          <w:sz w:val="24"/>
          <w:szCs w:val="24"/>
        </w:rPr>
        <w:t xml:space="preserve">presented </w:t>
      </w:r>
      <w:r w:rsidR="001F0E95" w:rsidRPr="0041352E">
        <w:rPr>
          <w:rFonts w:ascii="Times New Roman" w:hAnsi="Times New Roman"/>
          <w:kern w:val="2"/>
          <w:sz w:val="24"/>
          <w:szCs w:val="24"/>
        </w:rPr>
        <w:t>in</w:t>
      </w:r>
      <w:r w:rsidRPr="0041352E">
        <w:rPr>
          <w:rFonts w:ascii="Times New Roman" w:hAnsi="Times New Roman"/>
          <w:kern w:val="2"/>
          <w:sz w:val="24"/>
          <w:szCs w:val="24"/>
        </w:rPr>
        <w:t xml:space="preserve"> </w:t>
      </w:r>
      <w:r>
        <w:rPr>
          <w:rFonts w:ascii="Times New Roman" w:hAnsi="Times New Roman"/>
          <w:kern w:val="2"/>
          <w:sz w:val="24"/>
          <w:szCs w:val="24"/>
        </w:rPr>
        <w:t xml:space="preserve">the </w:t>
      </w:r>
      <w:r w:rsidRPr="0041352E">
        <w:rPr>
          <w:rFonts w:ascii="Times New Roman" w:hAnsi="Times New Roman"/>
          <w:kern w:val="2"/>
          <w:sz w:val="24"/>
          <w:szCs w:val="24"/>
        </w:rPr>
        <w:t>musical performance could be her</w:t>
      </w:r>
      <w:r>
        <w:rPr>
          <w:rFonts w:ascii="Times New Roman" w:hAnsi="Times New Roman"/>
          <w:kern w:val="2"/>
          <w:sz w:val="24"/>
          <w:szCs w:val="24"/>
        </w:rPr>
        <w:t xml:space="preserve"> </w:t>
      </w:r>
      <w:r w:rsidR="00F3210F">
        <w:rPr>
          <w:rFonts w:ascii="Times New Roman" w:hAnsi="Times New Roman"/>
          <w:kern w:val="2"/>
          <w:sz w:val="24"/>
          <w:szCs w:val="24"/>
        </w:rPr>
        <w:t xml:space="preserve">own </w:t>
      </w:r>
      <w:r w:rsidR="00F3210F" w:rsidRPr="0041352E">
        <w:rPr>
          <w:rFonts w:ascii="Times New Roman" w:hAnsi="Times New Roman"/>
          <w:kern w:val="2"/>
          <w:sz w:val="24"/>
          <w:szCs w:val="24"/>
        </w:rPr>
        <w:t>image</w:t>
      </w:r>
      <w:r w:rsidRPr="0041352E">
        <w:rPr>
          <w:rFonts w:ascii="Times New Roman" w:hAnsi="Times New Roman"/>
          <w:kern w:val="2"/>
          <w:sz w:val="24"/>
          <w:szCs w:val="24"/>
        </w:rPr>
        <w:t xml:space="preserve">. </w:t>
      </w:r>
    </w:p>
    <w:p w14:paraId="1D1D0CF4" w14:textId="6402133B" w:rsidR="00C93B78" w:rsidRDefault="00C93B78" w:rsidP="00872038">
      <w:pPr>
        <w:ind w:firstLine="720"/>
        <w:rPr>
          <w:rFonts w:ascii="Times New Roman" w:hAnsi="Times New Roman"/>
          <w:kern w:val="2"/>
          <w:sz w:val="24"/>
          <w:szCs w:val="24"/>
        </w:rPr>
      </w:pPr>
      <w:r w:rsidRPr="0041352E">
        <w:rPr>
          <w:rFonts w:ascii="Times New Roman" w:eastAsia="Times New Roman" w:hAnsi="Times New Roman"/>
          <w:color w:val="222222"/>
          <w:sz w:val="24"/>
          <w:szCs w:val="24"/>
        </w:rPr>
        <w:t xml:space="preserve">Theatre can be a subversive space because it encourages the audience to investigate the world represented on stage, and potentially reveals what </w:t>
      </w:r>
      <w:r>
        <w:rPr>
          <w:rFonts w:ascii="Times New Roman" w:eastAsia="Times New Roman" w:hAnsi="Times New Roman"/>
          <w:color w:val="222222"/>
          <w:sz w:val="24"/>
          <w:szCs w:val="24"/>
        </w:rPr>
        <w:t xml:space="preserve">was </w:t>
      </w:r>
      <w:r w:rsidRPr="0041352E">
        <w:rPr>
          <w:rFonts w:ascii="Times New Roman" w:eastAsia="Times New Roman" w:hAnsi="Times New Roman"/>
          <w:color w:val="222222"/>
          <w:sz w:val="24"/>
          <w:szCs w:val="24"/>
        </w:rPr>
        <w:t xml:space="preserve">previously unseen. Jeanie Forte asserts that (1988) “All women’s performances are derived from the relationship of women to the dominant system of representation” (217). In </w:t>
      </w:r>
      <w:r>
        <w:rPr>
          <w:rFonts w:ascii="Times New Roman" w:eastAsia="Times New Roman" w:hAnsi="Times New Roman"/>
          <w:color w:val="222222"/>
          <w:sz w:val="24"/>
          <w:szCs w:val="24"/>
        </w:rPr>
        <w:t>a</w:t>
      </w:r>
      <w:r w:rsidRPr="0041352E">
        <w:rPr>
          <w:rFonts w:ascii="Times New Roman" w:eastAsia="Times New Roman" w:hAnsi="Times New Roman"/>
          <w:color w:val="222222"/>
          <w:sz w:val="24"/>
          <w:szCs w:val="24"/>
        </w:rPr>
        <w:t xml:space="preserve"> Korean perspective, musical theatre shows an aspect of the relationship between women and the phallocentric culture, with women either challenging</w:t>
      </w:r>
      <w:r>
        <w:rPr>
          <w:rFonts w:ascii="Times New Roman" w:eastAsia="Times New Roman" w:hAnsi="Times New Roman"/>
          <w:color w:val="222222"/>
          <w:sz w:val="24"/>
          <w:szCs w:val="24"/>
        </w:rPr>
        <w:t>,</w:t>
      </w:r>
      <w:r w:rsidRPr="0041352E">
        <w:rPr>
          <w:rFonts w:ascii="Times New Roman" w:eastAsia="Times New Roman" w:hAnsi="Times New Roman"/>
          <w:color w:val="222222"/>
          <w:sz w:val="24"/>
          <w:szCs w:val="24"/>
        </w:rPr>
        <w:t xml:space="preserve"> or succumbing to it. Interestingly, when Korean Confucian patriarchal masculinity was threatened by internal and external socio-political change, Korean musical theatre had a deeper impact on women. In other words, Korean musical theatre has always reflected conceptions of femininity and </w:t>
      </w:r>
      <w:r>
        <w:rPr>
          <w:rFonts w:ascii="Times New Roman" w:eastAsia="Times New Roman" w:hAnsi="Times New Roman"/>
          <w:color w:val="222222"/>
          <w:sz w:val="24"/>
          <w:szCs w:val="24"/>
        </w:rPr>
        <w:t xml:space="preserve">has been embedded in </w:t>
      </w:r>
      <w:r w:rsidRPr="0041352E">
        <w:rPr>
          <w:rFonts w:ascii="Times New Roman" w:eastAsia="Times New Roman" w:hAnsi="Times New Roman"/>
          <w:color w:val="222222"/>
          <w:sz w:val="24"/>
          <w:szCs w:val="24"/>
        </w:rPr>
        <w:t>gender discourse. New music</w:t>
      </w:r>
      <w:r>
        <w:rPr>
          <w:rFonts w:ascii="Times New Roman" w:eastAsia="Times New Roman" w:hAnsi="Times New Roman"/>
          <w:color w:val="222222"/>
          <w:sz w:val="24"/>
          <w:szCs w:val="24"/>
        </w:rPr>
        <w:t>al</w:t>
      </w:r>
      <w:r w:rsidRPr="0041352E">
        <w:rPr>
          <w:rFonts w:ascii="Times New Roman" w:eastAsia="Times New Roman" w:hAnsi="Times New Roman"/>
          <w:color w:val="222222"/>
          <w:sz w:val="24"/>
          <w:szCs w:val="24"/>
        </w:rPr>
        <w:t xml:space="preserve"> theatre </w:t>
      </w:r>
      <w:r>
        <w:rPr>
          <w:rFonts w:ascii="Times New Roman" w:eastAsia="Times New Roman" w:hAnsi="Times New Roman"/>
          <w:color w:val="222222"/>
          <w:sz w:val="24"/>
          <w:szCs w:val="24"/>
        </w:rPr>
        <w:t xml:space="preserve">forms </w:t>
      </w:r>
      <w:r w:rsidRPr="0041352E">
        <w:rPr>
          <w:rFonts w:ascii="Times New Roman" w:eastAsia="Times New Roman" w:hAnsi="Times New Roman"/>
          <w:color w:val="222222"/>
          <w:sz w:val="24"/>
          <w:szCs w:val="24"/>
        </w:rPr>
        <w:t>flourished and attracted female audience</w:t>
      </w:r>
      <w:r>
        <w:rPr>
          <w:rFonts w:ascii="Times New Roman" w:eastAsia="Times New Roman" w:hAnsi="Times New Roman"/>
          <w:color w:val="222222"/>
          <w:sz w:val="24"/>
          <w:szCs w:val="24"/>
        </w:rPr>
        <w:t>s</w:t>
      </w:r>
      <w:r w:rsidRPr="0041352E">
        <w:rPr>
          <w:rFonts w:ascii="Times New Roman" w:eastAsia="Times New Roman" w:hAnsi="Times New Roman"/>
          <w:color w:val="222222"/>
          <w:sz w:val="24"/>
          <w:szCs w:val="24"/>
        </w:rPr>
        <w:t xml:space="preserve"> in times of transition. Yet the theatre encouraged women to </w:t>
      </w:r>
      <w:r w:rsidR="00F3210F">
        <w:rPr>
          <w:rFonts w:ascii="Times New Roman" w:eastAsia="Times New Roman" w:hAnsi="Times New Roman"/>
          <w:color w:val="222222"/>
          <w:sz w:val="24"/>
          <w:szCs w:val="24"/>
        </w:rPr>
        <w:t>adopt</w:t>
      </w:r>
      <w:r w:rsidR="00F3210F" w:rsidRPr="0041352E">
        <w:rPr>
          <w:rFonts w:ascii="Times New Roman" w:eastAsia="Times New Roman" w:hAnsi="Times New Roman"/>
          <w:color w:val="222222"/>
          <w:sz w:val="24"/>
          <w:szCs w:val="24"/>
        </w:rPr>
        <w:t xml:space="preserve"> conventional</w:t>
      </w:r>
      <w:r w:rsidRPr="0041352E">
        <w:rPr>
          <w:rFonts w:ascii="Times New Roman" w:eastAsia="Times New Roman" w:hAnsi="Times New Roman"/>
          <w:color w:val="222222"/>
          <w:sz w:val="24"/>
          <w:szCs w:val="24"/>
        </w:rPr>
        <w:t xml:space="preserve"> Confucian views of femininity</w:t>
      </w:r>
      <w:r w:rsidRPr="0041352E">
        <w:rPr>
          <w:rFonts w:ascii="Times New Roman" w:hAnsi="Times New Roman"/>
          <w:kern w:val="2"/>
          <w:sz w:val="24"/>
          <w:szCs w:val="24"/>
        </w:rPr>
        <w:t xml:space="preserve">. </w:t>
      </w:r>
      <w:r>
        <w:rPr>
          <w:rFonts w:ascii="Times New Roman" w:hAnsi="Times New Roman"/>
          <w:kern w:val="2"/>
          <w:sz w:val="24"/>
          <w:szCs w:val="24"/>
        </w:rPr>
        <w:t xml:space="preserve">Despite </w:t>
      </w:r>
      <w:r w:rsidRPr="0041352E">
        <w:rPr>
          <w:rFonts w:ascii="Times New Roman" w:hAnsi="Times New Roman"/>
          <w:kern w:val="2"/>
          <w:sz w:val="24"/>
          <w:szCs w:val="24"/>
        </w:rPr>
        <w:t>significant social-political transition</w:t>
      </w:r>
      <w:r>
        <w:rPr>
          <w:rFonts w:ascii="Times New Roman" w:hAnsi="Times New Roman"/>
          <w:kern w:val="2"/>
          <w:sz w:val="24"/>
          <w:szCs w:val="24"/>
        </w:rPr>
        <w:t>s</w:t>
      </w:r>
      <w:r w:rsidRPr="0041352E">
        <w:rPr>
          <w:rFonts w:ascii="Times New Roman" w:hAnsi="Times New Roman"/>
          <w:kern w:val="2"/>
          <w:sz w:val="24"/>
          <w:szCs w:val="24"/>
        </w:rPr>
        <w:t xml:space="preserve"> </w:t>
      </w:r>
      <w:r>
        <w:rPr>
          <w:rFonts w:ascii="Times New Roman" w:hAnsi="Times New Roman"/>
          <w:kern w:val="2"/>
          <w:sz w:val="24"/>
          <w:szCs w:val="24"/>
        </w:rPr>
        <w:t xml:space="preserve">which </w:t>
      </w:r>
      <w:r w:rsidRPr="0041352E">
        <w:rPr>
          <w:rFonts w:ascii="Times New Roman" w:hAnsi="Times New Roman"/>
          <w:kern w:val="2"/>
          <w:sz w:val="24"/>
          <w:szCs w:val="24"/>
        </w:rPr>
        <w:t>ha</w:t>
      </w:r>
      <w:r>
        <w:rPr>
          <w:rFonts w:ascii="Times New Roman" w:hAnsi="Times New Roman"/>
          <w:kern w:val="2"/>
          <w:sz w:val="24"/>
          <w:szCs w:val="24"/>
        </w:rPr>
        <w:t>ve</w:t>
      </w:r>
      <w:r w:rsidRPr="0041352E">
        <w:rPr>
          <w:rFonts w:ascii="Times New Roman" w:hAnsi="Times New Roman"/>
          <w:kern w:val="2"/>
          <w:sz w:val="24"/>
          <w:szCs w:val="24"/>
        </w:rPr>
        <w:t xml:space="preserve"> undermined the social order and the Confucian patriarchy, the “agency of the male-oriented social structure” (Connell 2009:73), </w:t>
      </w:r>
      <w:r w:rsidR="00F3210F" w:rsidRPr="0041352E">
        <w:rPr>
          <w:rFonts w:ascii="Times New Roman" w:hAnsi="Times New Roman"/>
          <w:kern w:val="2"/>
          <w:sz w:val="24"/>
          <w:szCs w:val="24"/>
        </w:rPr>
        <w:t>t</w:t>
      </w:r>
      <w:r w:rsidR="00F3210F">
        <w:rPr>
          <w:rFonts w:ascii="Times New Roman" w:hAnsi="Times New Roman"/>
          <w:kern w:val="2"/>
          <w:sz w:val="24"/>
          <w:szCs w:val="24"/>
        </w:rPr>
        <w:t xml:space="preserve">hat </w:t>
      </w:r>
      <w:r w:rsidR="00F3210F" w:rsidRPr="0041352E">
        <w:rPr>
          <w:rFonts w:ascii="Times New Roman" w:hAnsi="Times New Roman"/>
          <w:kern w:val="2"/>
          <w:sz w:val="24"/>
          <w:szCs w:val="24"/>
        </w:rPr>
        <w:t>has</w:t>
      </w:r>
      <w:r>
        <w:rPr>
          <w:rFonts w:ascii="Times New Roman" w:hAnsi="Times New Roman"/>
          <w:kern w:val="2"/>
          <w:sz w:val="24"/>
          <w:szCs w:val="24"/>
        </w:rPr>
        <w:t xml:space="preserve"> </w:t>
      </w:r>
      <w:r w:rsidRPr="0041352E">
        <w:rPr>
          <w:rFonts w:ascii="Times New Roman" w:hAnsi="Times New Roman"/>
          <w:kern w:val="2"/>
          <w:sz w:val="24"/>
          <w:szCs w:val="24"/>
        </w:rPr>
        <w:t xml:space="preserve">governed the lives of women since the Chosŏn </w:t>
      </w:r>
      <w:r>
        <w:rPr>
          <w:rFonts w:ascii="Times New Roman" w:hAnsi="Times New Roman"/>
          <w:kern w:val="2"/>
          <w:sz w:val="24"/>
          <w:szCs w:val="24"/>
        </w:rPr>
        <w:t xml:space="preserve">dynasty </w:t>
      </w:r>
      <w:r w:rsidRPr="0041352E">
        <w:rPr>
          <w:rFonts w:ascii="Times New Roman" w:hAnsi="Times New Roman"/>
          <w:kern w:val="2"/>
          <w:sz w:val="24"/>
          <w:szCs w:val="24"/>
        </w:rPr>
        <w:t>musical theatre</w:t>
      </w:r>
      <w:r>
        <w:rPr>
          <w:rFonts w:ascii="Times New Roman" w:hAnsi="Times New Roman"/>
          <w:kern w:val="2"/>
          <w:sz w:val="24"/>
          <w:szCs w:val="24"/>
        </w:rPr>
        <w:t xml:space="preserve">, </w:t>
      </w:r>
      <w:r w:rsidRPr="0041352E">
        <w:rPr>
          <w:rFonts w:ascii="Times New Roman" w:hAnsi="Times New Roman"/>
          <w:kern w:val="2"/>
          <w:sz w:val="24"/>
          <w:szCs w:val="24"/>
        </w:rPr>
        <w:t>still remains</w:t>
      </w:r>
      <w:r>
        <w:rPr>
          <w:rFonts w:ascii="Times New Roman" w:hAnsi="Times New Roman"/>
          <w:kern w:val="2"/>
          <w:sz w:val="24"/>
          <w:szCs w:val="24"/>
        </w:rPr>
        <w:t xml:space="preserve">, arguably, </w:t>
      </w:r>
      <w:r w:rsidRPr="0041352E">
        <w:rPr>
          <w:rFonts w:ascii="Times New Roman" w:hAnsi="Times New Roman"/>
          <w:kern w:val="2"/>
          <w:sz w:val="24"/>
          <w:szCs w:val="24"/>
        </w:rPr>
        <w:t>a means to shore up Confucian ideology</w:t>
      </w:r>
      <w:r>
        <w:rPr>
          <w:rFonts w:ascii="Times New Roman" w:hAnsi="Times New Roman"/>
          <w:kern w:val="2"/>
          <w:sz w:val="24"/>
          <w:szCs w:val="24"/>
        </w:rPr>
        <w:t xml:space="preserve">. </w:t>
      </w:r>
    </w:p>
    <w:p w14:paraId="19C56B50" w14:textId="77777777" w:rsidR="00872038" w:rsidRDefault="00C93B78" w:rsidP="00872038">
      <w:pPr>
        <w:ind w:firstLine="720"/>
        <w:rPr>
          <w:rFonts w:ascii="Times New Roman" w:hAnsi="Times New Roman"/>
          <w:sz w:val="24"/>
          <w:szCs w:val="24"/>
        </w:rPr>
      </w:pPr>
      <w:r w:rsidRPr="004314DB">
        <w:rPr>
          <w:rFonts w:ascii="Times New Roman" w:hAnsi="Times New Roman"/>
          <w:kern w:val="2"/>
          <w:sz w:val="24"/>
          <w:szCs w:val="24"/>
        </w:rPr>
        <w:lastRenderedPageBreak/>
        <w:t xml:space="preserve">The theatre has thus perpetuated Confucian </w:t>
      </w:r>
      <w:r w:rsidR="001F0E95" w:rsidRPr="004314DB">
        <w:rPr>
          <w:rFonts w:ascii="Times New Roman" w:hAnsi="Times New Roman"/>
          <w:kern w:val="2"/>
          <w:sz w:val="24"/>
          <w:szCs w:val="24"/>
        </w:rPr>
        <w:t>rule and</w:t>
      </w:r>
      <w:r w:rsidRPr="004314DB">
        <w:rPr>
          <w:rFonts w:ascii="Times New Roman" w:hAnsi="Times New Roman"/>
          <w:kern w:val="2"/>
          <w:sz w:val="24"/>
          <w:szCs w:val="24"/>
        </w:rPr>
        <w:t xml:space="preserve"> spawned the ideal Confucian womanhood and Confucian utopian ideology to subjugate women. The </w:t>
      </w:r>
      <w:r w:rsidR="001F0E95" w:rsidRPr="004314DB">
        <w:rPr>
          <w:rFonts w:ascii="Times New Roman" w:hAnsi="Times New Roman"/>
          <w:kern w:val="2"/>
          <w:sz w:val="24"/>
          <w:szCs w:val="24"/>
        </w:rPr>
        <w:t>intertwining of</w:t>
      </w:r>
      <w:r w:rsidRPr="004314DB">
        <w:rPr>
          <w:rFonts w:ascii="Times New Roman" w:hAnsi="Times New Roman"/>
          <w:kern w:val="2"/>
          <w:sz w:val="24"/>
          <w:szCs w:val="24"/>
        </w:rPr>
        <w:t xml:space="preserve"> musical theatre and Confucian gender politics seem to have been a staple of Korean theatre history from the 19</w:t>
      </w:r>
      <w:r w:rsidRPr="004314DB">
        <w:rPr>
          <w:rFonts w:ascii="Times New Roman" w:hAnsi="Times New Roman"/>
          <w:kern w:val="2"/>
          <w:sz w:val="24"/>
          <w:szCs w:val="24"/>
          <w:vertAlign w:val="superscript"/>
        </w:rPr>
        <w:t>th</w:t>
      </w:r>
      <w:r w:rsidRPr="004314DB">
        <w:rPr>
          <w:rFonts w:ascii="Times New Roman" w:hAnsi="Times New Roman"/>
          <w:kern w:val="2"/>
          <w:sz w:val="24"/>
          <w:szCs w:val="24"/>
        </w:rPr>
        <w:t xml:space="preserve"> century to present times. This thesis attempts to probe this relationship.</w:t>
      </w:r>
      <w:bookmarkEnd w:id="1"/>
      <w:r w:rsidR="00872038">
        <w:rPr>
          <w:rFonts w:ascii="Times New Roman" w:hAnsi="Times New Roman" w:hint="eastAsia"/>
          <w:kern w:val="2"/>
          <w:sz w:val="24"/>
          <w:szCs w:val="24"/>
        </w:rPr>
        <w:t xml:space="preserve"> </w:t>
      </w:r>
      <w:r w:rsidRPr="0041352E">
        <w:rPr>
          <w:rFonts w:ascii="Times New Roman" w:hAnsi="Times New Roman"/>
          <w:sz w:val="24"/>
          <w:szCs w:val="24"/>
        </w:rPr>
        <w:t xml:space="preserve">The key terms and theory I examine are “gender as performativity”, “female representation in theatre”, “women as </w:t>
      </w:r>
      <w:r>
        <w:rPr>
          <w:rFonts w:ascii="Times New Roman" w:hAnsi="Times New Roman"/>
          <w:sz w:val="24"/>
          <w:szCs w:val="24"/>
        </w:rPr>
        <w:t xml:space="preserve">the </w:t>
      </w:r>
      <w:r w:rsidR="001F0E95" w:rsidRPr="0041352E">
        <w:rPr>
          <w:rFonts w:ascii="Times New Roman" w:hAnsi="Times New Roman"/>
          <w:sz w:val="24"/>
          <w:szCs w:val="24"/>
        </w:rPr>
        <w:t>subordinate other</w:t>
      </w:r>
      <w:r w:rsidRPr="0041352E">
        <w:rPr>
          <w:rFonts w:ascii="Times New Roman" w:hAnsi="Times New Roman"/>
          <w:sz w:val="24"/>
          <w:szCs w:val="24"/>
        </w:rPr>
        <w:t xml:space="preserve">”, </w:t>
      </w:r>
      <w:r w:rsidR="001F0E95" w:rsidRPr="0041352E">
        <w:rPr>
          <w:rFonts w:ascii="Times New Roman" w:hAnsi="Times New Roman"/>
          <w:sz w:val="24"/>
          <w:szCs w:val="24"/>
        </w:rPr>
        <w:t>“female</w:t>
      </w:r>
      <w:r w:rsidRPr="0041352E">
        <w:rPr>
          <w:rFonts w:ascii="Times New Roman" w:hAnsi="Times New Roman"/>
          <w:sz w:val="24"/>
          <w:szCs w:val="24"/>
        </w:rPr>
        <w:t xml:space="preserve"> audience and double Othering” and “postfeminist empowerment”. For this, I </w:t>
      </w:r>
      <w:r>
        <w:rPr>
          <w:rFonts w:ascii="Times New Roman" w:hAnsi="Times New Roman"/>
          <w:sz w:val="24"/>
          <w:szCs w:val="24"/>
        </w:rPr>
        <w:t>adopt a</w:t>
      </w:r>
      <w:r w:rsidRPr="0041352E">
        <w:rPr>
          <w:rFonts w:ascii="Times New Roman" w:hAnsi="Times New Roman"/>
          <w:sz w:val="24"/>
          <w:szCs w:val="24"/>
        </w:rPr>
        <w:t xml:space="preserve"> feminist </w:t>
      </w:r>
      <w:r w:rsidR="001F0E95" w:rsidRPr="0041352E">
        <w:rPr>
          <w:rFonts w:ascii="Times New Roman" w:hAnsi="Times New Roman"/>
          <w:sz w:val="24"/>
          <w:szCs w:val="24"/>
        </w:rPr>
        <w:t>critic</w:t>
      </w:r>
      <w:r w:rsidR="001F0E95">
        <w:rPr>
          <w:rFonts w:ascii="Times New Roman" w:hAnsi="Times New Roman"/>
          <w:sz w:val="24"/>
          <w:szCs w:val="24"/>
        </w:rPr>
        <w:t xml:space="preserve">al </w:t>
      </w:r>
      <w:r w:rsidR="001F0E95" w:rsidRPr="0041352E">
        <w:rPr>
          <w:rFonts w:ascii="Times New Roman" w:hAnsi="Times New Roman"/>
          <w:sz w:val="24"/>
          <w:szCs w:val="24"/>
        </w:rPr>
        <w:t>perspective</w:t>
      </w:r>
      <w:r w:rsidRPr="0041352E">
        <w:rPr>
          <w:rFonts w:ascii="Times New Roman" w:hAnsi="Times New Roman"/>
          <w:sz w:val="24"/>
          <w:szCs w:val="24"/>
        </w:rPr>
        <w:t xml:space="preserve"> </w:t>
      </w:r>
      <w:r w:rsidR="001F0E95">
        <w:rPr>
          <w:rFonts w:ascii="Times New Roman" w:hAnsi="Times New Roman"/>
          <w:sz w:val="24"/>
          <w:szCs w:val="24"/>
        </w:rPr>
        <w:t xml:space="preserve">examining </w:t>
      </w:r>
      <w:r w:rsidR="001F0E95" w:rsidRPr="0041352E">
        <w:rPr>
          <w:rFonts w:ascii="Times New Roman" w:hAnsi="Times New Roman"/>
          <w:sz w:val="24"/>
          <w:szCs w:val="24"/>
        </w:rPr>
        <w:t>feminism</w:t>
      </w:r>
      <w:r w:rsidR="001F0E95">
        <w:rPr>
          <w:rFonts w:ascii="Times New Roman" w:hAnsi="Times New Roman"/>
          <w:sz w:val="24"/>
          <w:szCs w:val="24"/>
        </w:rPr>
        <w:t xml:space="preserve">, </w:t>
      </w:r>
      <w:r w:rsidR="001F0E95" w:rsidRPr="0041352E">
        <w:rPr>
          <w:rFonts w:ascii="Times New Roman" w:hAnsi="Times New Roman"/>
          <w:sz w:val="24"/>
          <w:szCs w:val="24"/>
        </w:rPr>
        <w:t>post</w:t>
      </w:r>
      <w:r w:rsidRPr="0041352E">
        <w:rPr>
          <w:rFonts w:ascii="Times New Roman" w:hAnsi="Times New Roman"/>
          <w:sz w:val="24"/>
          <w:szCs w:val="24"/>
        </w:rPr>
        <w:t>-feminism and misogyni</w:t>
      </w:r>
      <w:r>
        <w:rPr>
          <w:rFonts w:ascii="Times New Roman" w:hAnsi="Times New Roman"/>
          <w:sz w:val="24"/>
          <w:szCs w:val="24"/>
        </w:rPr>
        <w:t>stic</w:t>
      </w:r>
      <w:r w:rsidRPr="0041352E">
        <w:rPr>
          <w:rFonts w:ascii="Times New Roman" w:hAnsi="Times New Roman"/>
          <w:sz w:val="24"/>
          <w:szCs w:val="24"/>
        </w:rPr>
        <w:t xml:space="preserve"> anti-feminism</w:t>
      </w:r>
      <w:bookmarkStart w:id="2" w:name="_Hlk480451993"/>
      <w:r w:rsidRPr="0041352E">
        <w:rPr>
          <w:rFonts w:ascii="Times New Roman" w:hAnsi="Times New Roman"/>
          <w:sz w:val="24"/>
          <w:szCs w:val="24"/>
        </w:rPr>
        <w:t xml:space="preserve">. In particular, I </w:t>
      </w:r>
      <w:r>
        <w:rPr>
          <w:rFonts w:ascii="Times New Roman" w:hAnsi="Times New Roman"/>
          <w:sz w:val="24"/>
          <w:szCs w:val="24"/>
        </w:rPr>
        <w:t xml:space="preserve">have </w:t>
      </w:r>
      <w:r w:rsidR="001F0E95">
        <w:rPr>
          <w:rFonts w:ascii="Times New Roman" w:hAnsi="Times New Roman"/>
          <w:sz w:val="24"/>
          <w:szCs w:val="24"/>
        </w:rPr>
        <w:t xml:space="preserve">been </w:t>
      </w:r>
      <w:r w:rsidR="001F0E95" w:rsidRPr="0041352E">
        <w:rPr>
          <w:rFonts w:ascii="Times New Roman" w:hAnsi="Times New Roman"/>
          <w:sz w:val="24"/>
          <w:szCs w:val="24"/>
        </w:rPr>
        <w:t>inspired</w:t>
      </w:r>
      <w:r w:rsidRPr="0041352E">
        <w:rPr>
          <w:rFonts w:ascii="Times New Roman" w:hAnsi="Times New Roman"/>
          <w:sz w:val="24"/>
          <w:szCs w:val="24"/>
        </w:rPr>
        <w:t xml:space="preserve"> by Western feminist research on theatre history including </w:t>
      </w:r>
      <w:r>
        <w:rPr>
          <w:rFonts w:ascii="Times New Roman" w:hAnsi="Times New Roman"/>
          <w:sz w:val="24"/>
          <w:szCs w:val="24"/>
        </w:rPr>
        <w:t xml:space="preserve">works by </w:t>
      </w:r>
      <w:r w:rsidRPr="0041352E">
        <w:rPr>
          <w:rFonts w:ascii="Times New Roman" w:hAnsi="Times New Roman"/>
          <w:sz w:val="24"/>
          <w:szCs w:val="24"/>
        </w:rPr>
        <w:t>Sue Ellen-Case, Jill Dolan, Hélène Cixous, Simone de Beauvoir, J</w:t>
      </w:r>
      <w:r>
        <w:rPr>
          <w:rFonts w:ascii="Times New Roman" w:hAnsi="Times New Roman"/>
          <w:sz w:val="24"/>
          <w:szCs w:val="24"/>
        </w:rPr>
        <w:t>ulia Kristeva</w:t>
      </w:r>
      <w:r w:rsidRPr="0041352E">
        <w:rPr>
          <w:rFonts w:ascii="Times New Roman" w:hAnsi="Times New Roman"/>
          <w:sz w:val="24"/>
          <w:szCs w:val="24"/>
        </w:rPr>
        <w:t xml:space="preserve">, Judith Butler, Marjorie Garber, and Angela McRobie. </w:t>
      </w:r>
      <w:bookmarkEnd w:id="2"/>
    </w:p>
    <w:p w14:paraId="7538A216" w14:textId="77777777" w:rsidR="00F010AD" w:rsidRDefault="00C93B78" w:rsidP="00F010AD">
      <w:pPr>
        <w:ind w:firstLine="720"/>
        <w:rPr>
          <w:rFonts w:ascii="Times New Roman" w:hAnsi="Times New Roman"/>
          <w:sz w:val="24"/>
          <w:szCs w:val="24"/>
        </w:rPr>
      </w:pPr>
      <w:r w:rsidRPr="0041352E">
        <w:rPr>
          <w:rFonts w:ascii="Times New Roman" w:hAnsi="Times New Roman"/>
          <w:sz w:val="24"/>
          <w:szCs w:val="24"/>
        </w:rPr>
        <w:t>My project conce</w:t>
      </w:r>
      <w:r>
        <w:rPr>
          <w:rFonts w:ascii="Times New Roman" w:hAnsi="Times New Roman"/>
          <w:sz w:val="24"/>
          <w:szCs w:val="24"/>
        </w:rPr>
        <w:t>ives</w:t>
      </w:r>
      <w:r w:rsidRPr="0041352E">
        <w:rPr>
          <w:rFonts w:ascii="Times New Roman" w:hAnsi="Times New Roman"/>
          <w:sz w:val="24"/>
          <w:szCs w:val="24"/>
        </w:rPr>
        <w:t xml:space="preserve"> “gender” as “performativity”. As Jill Dolan says, “Gender is not the perspective but the evidence. Once the evidence is clear, it demands a certain kind of critique and feminism is critique” (1992:4).  R.W. Conwell’s political definition of gender and women in </w:t>
      </w:r>
      <w:r>
        <w:rPr>
          <w:rFonts w:ascii="Times New Roman" w:hAnsi="Times New Roman"/>
          <w:sz w:val="24"/>
          <w:szCs w:val="24"/>
        </w:rPr>
        <w:t xml:space="preserve">a </w:t>
      </w:r>
      <w:r w:rsidRPr="0041352E">
        <w:rPr>
          <w:rFonts w:ascii="Times New Roman" w:hAnsi="Times New Roman"/>
          <w:sz w:val="24"/>
          <w:szCs w:val="24"/>
        </w:rPr>
        <w:t xml:space="preserve">cultural materialist approach </w:t>
      </w:r>
      <w:r>
        <w:rPr>
          <w:rFonts w:ascii="Times New Roman" w:hAnsi="Times New Roman"/>
          <w:sz w:val="24"/>
          <w:szCs w:val="24"/>
        </w:rPr>
        <w:t xml:space="preserve">is </w:t>
      </w:r>
      <w:r w:rsidRPr="0041352E">
        <w:rPr>
          <w:rFonts w:ascii="Times New Roman" w:hAnsi="Times New Roman"/>
          <w:sz w:val="24"/>
          <w:szCs w:val="24"/>
        </w:rPr>
        <w:t>that “</w:t>
      </w:r>
      <w:r>
        <w:rPr>
          <w:rFonts w:ascii="Times New Roman" w:hAnsi="Times New Roman"/>
          <w:sz w:val="24"/>
          <w:szCs w:val="24"/>
        </w:rPr>
        <w:t>g</w:t>
      </w:r>
      <w:r w:rsidRPr="0041352E">
        <w:rPr>
          <w:rFonts w:ascii="Times New Roman" w:hAnsi="Times New Roman"/>
          <w:sz w:val="24"/>
          <w:szCs w:val="24"/>
        </w:rPr>
        <w:t xml:space="preserve">ender is the structure of social relations that centres on the reproductive arena, and the set of practices that bring reproductive distinctions between bodies into social processes” (2002:10). In their social relations, “Women are the main group subordinated in patriarchal power structures” (2002:72). Conwell argues that gender is not reproduced by </w:t>
      </w:r>
      <w:r>
        <w:rPr>
          <w:rFonts w:ascii="Times New Roman" w:hAnsi="Times New Roman"/>
          <w:sz w:val="24"/>
          <w:szCs w:val="24"/>
        </w:rPr>
        <w:t xml:space="preserve">the </w:t>
      </w:r>
      <w:r w:rsidRPr="0041352E">
        <w:rPr>
          <w:rFonts w:ascii="Times New Roman" w:hAnsi="Times New Roman"/>
          <w:sz w:val="24"/>
          <w:szCs w:val="24"/>
        </w:rPr>
        <w:t xml:space="preserve">body. The Korean Confucian gender system can also be legitimated by Conwell’s </w:t>
      </w:r>
      <w:r>
        <w:rPr>
          <w:rFonts w:ascii="Times New Roman" w:hAnsi="Times New Roman"/>
          <w:sz w:val="24"/>
          <w:szCs w:val="24"/>
        </w:rPr>
        <w:t xml:space="preserve">definitions of </w:t>
      </w:r>
      <w:r w:rsidRPr="0041352E">
        <w:rPr>
          <w:rFonts w:ascii="Times New Roman" w:hAnsi="Times New Roman"/>
          <w:sz w:val="24"/>
          <w:szCs w:val="24"/>
        </w:rPr>
        <w:t>gender and power relationships.</w:t>
      </w:r>
    </w:p>
    <w:p w14:paraId="7AC39D41" w14:textId="14C56ECE" w:rsidR="00C93B78" w:rsidRPr="0041352E" w:rsidRDefault="00C93B78" w:rsidP="00F010AD">
      <w:pPr>
        <w:ind w:firstLine="720"/>
        <w:rPr>
          <w:rFonts w:ascii="Times New Roman" w:hAnsi="Times New Roman"/>
          <w:sz w:val="24"/>
          <w:szCs w:val="24"/>
        </w:rPr>
      </w:pPr>
      <w:r w:rsidRPr="0041352E">
        <w:rPr>
          <w:rFonts w:ascii="Times New Roman" w:hAnsi="Times New Roman"/>
          <w:sz w:val="24"/>
          <w:szCs w:val="24"/>
        </w:rPr>
        <w:t xml:space="preserve">First, I will investigate traditional Korean women’s status and the ideal female role in the patriarchal Confucian gender system through post-modern (or second </w:t>
      </w:r>
      <w:r>
        <w:rPr>
          <w:rFonts w:ascii="Times New Roman" w:hAnsi="Times New Roman"/>
          <w:sz w:val="24"/>
          <w:szCs w:val="24"/>
        </w:rPr>
        <w:t>wave</w:t>
      </w:r>
      <w:r w:rsidRPr="0041352E">
        <w:rPr>
          <w:rFonts w:ascii="Times New Roman" w:hAnsi="Times New Roman"/>
          <w:sz w:val="24"/>
          <w:szCs w:val="24"/>
        </w:rPr>
        <w:t>) feminist theorists like</w:t>
      </w:r>
      <w:r>
        <w:rPr>
          <w:rFonts w:ascii="Times New Roman" w:hAnsi="Times New Roman"/>
          <w:sz w:val="24"/>
          <w:szCs w:val="24"/>
        </w:rPr>
        <w:t xml:space="preserve"> de</w:t>
      </w:r>
      <w:r w:rsidRPr="0041352E">
        <w:rPr>
          <w:rFonts w:ascii="Times New Roman" w:hAnsi="Times New Roman"/>
          <w:sz w:val="24"/>
          <w:szCs w:val="24"/>
        </w:rPr>
        <w:t xml:space="preserve"> Beauvoir, and Cixous. In </w:t>
      </w:r>
      <w:r w:rsidRPr="0041352E">
        <w:rPr>
          <w:rFonts w:ascii="Times New Roman" w:hAnsi="Times New Roman"/>
          <w:i/>
          <w:sz w:val="24"/>
          <w:szCs w:val="24"/>
        </w:rPr>
        <w:t xml:space="preserve">The Second Sex </w:t>
      </w:r>
      <w:r w:rsidRPr="0041352E">
        <w:rPr>
          <w:rFonts w:ascii="Times New Roman" w:hAnsi="Times New Roman"/>
          <w:sz w:val="24"/>
          <w:szCs w:val="24"/>
        </w:rPr>
        <w:t xml:space="preserve">(1997), de Beauvoir says, “the man </w:t>
      </w:r>
      <w:r w:rsidRPr="0041352E">
        <w:rPr>
          <w:rFonts w:ascii="Times New Roman" w:hAnsi="Times New Roman"/>
          <w:sz w:val="24"/>
          <w:szCs w:val="24"/>
        </w:rPr>
        <w:lastRenderedPageBreak/>
        <w:t xml:space="preserve">defines woman not in herself but as relative to him. Woman represents only the negative, defined by limiting criteria without reciprocity. The woman is the </w:t>
      </w:r>
      <w:r w:rsidRPr="0041352E">
        <w:rPr>
          <w:rFonts w:ascii="Times New Roman" w:hAnsi="Times New Roman"/>
          <w:i/>
          <w:sz w:val="24"/>
          <w:szCs w:val="24"/>
        </w:rPr>
        <w:t>Other</w:t>
      </w:r>
      <w:r w:rsidRPr="0041352E">
        <w:rPr>
          <w:rFonts w:ascii="Times New Roman" w:hAnsi="Times New Roman"/>
          <w:sz w:val="24"/>
          <w:szCs w:val="24"/>
        </w:rPr>
        <w:t>” (</w:t>
      </w:r>
      <w:r>
        <w:rPr>
          <w:rFonts w:ascii="Times New Roman" w:hAnsi="Times New Roman"/>
          <w:sz w:val="24"/>
          <w:szCs w:val="24"/>
        </w:rPr>
        <w:t>1997:</w:t>
      </w:r>
      <w:r w:rsidRPr="0041352E">
        <w:rPr>
          <w:rFonts w:ascii="Times New Roman" w:hAnsi="Times New Roman"/>
          <w:sz w:val="24"/>
          <w:szCs w:val="24"/>
        </w:rPr>
        <w:t xml:space="preserve">49-50). As de Beauvoir declares </w:t>
      </w:r>
      <w:r>
        <w:rPr>
          <w:rFonts w:ascii="Times New Roman" w:hAnsi="Times New Roman"/>
          <w:sz w:val="24"/>
          <w:szCs w:val="24"/>
        </w:rPr>
        <w:t xml:space="preserve">that </w:t>
      </w:r>
      <w:r w:rsidRPr="0041352E">
        <w:rPr>
          <w:rFonts w:ascii="Times New Roman" w:hAnsi="Times New Roman"/>
          <w:sz w:val="24"/>
          <w:szCs w:val="24"/>
        </w:rPr>
        <w:t xml:space="preserve">she is not a feminist, </w:t>
      </w:r>
      <w:r>
        <w:rPr>
          <w:rFonts w:ascii="Times New Roman" w:hAnsi="Times New Roman"/>
          <w:sz w:val="24"/>
          <w:szCs w:val="24"/>
        </w:rPr>
        <w:t>her</w:t>
      </w:r>
      <w:r w:rsidRPr="0041352E">
        <w:rPr>
          <w:rFonts w:ascii="Times New Roman" w:hAnsi="Times New Roman"/>
          <w:sz w:val="24"/>
          <w:szCs w:val="24"/>
        </w:rPr>
        <w:t xml:space="preserve"> idea</w:t>
      </w:r>
      <w:r>
        <w:rPr>
          <w:rFonts w:ascii="Times New Roman" w:hAnsi="Times New Roman"/>
          <w:sz w:val="24"/>
          <w:szCs w:val="24"/>
        </w:rPr>
        <w:t>s</w:t>
      </w:r>
      <w:r w:rsidRPr="0041352E">
        <w:rPr>
          <w:rFonts w:ascii="Times New Roman" w:hAnsi="Times New Roman"/>
          <w:sz w:val="24"/>
          <w:szCs w:val="24"/>
        </w:rPr>
        <w:t xml:space="preserve"> about the mother-daughter relationship and motherhood’s influence are different </w:t>
      </w:r>
      <w:r w:rsidR="001F0E95">
        <w:rPr>
          <w:rFonts w:ascii="Times New Roman" w:hAnsi="Times New Roman"/>
          <w:sz w:val="24"/>
          <w:szCs w:val="24"/>
        </w:rPr>
        <w:t xml:space="preserve">from </w:t>
      </w:r>
      <w:r w:rsidR="001F0E95" w:rsidRPr="0041352E">
        <w:rPr>
          <w:rFonts w:ascii="Times New Roman" w:hAnsi="Times New Roman"/>
          <w:sz w:val="24"/>
          <w:szCs w:val="24"/>
        </w:rPr>
        <w:t>the</w:t>
      </w:r>
      <w:r w:rsidRPr="0041352E">
        <w:rPr>
          <w:rFonts w:ascii="Times New Roman" w:hAnsi="Times New Roman"/>
          <w:sz w:val="24"/>
          <w:szCs w:val="24"/>
        </w:rPr>
        <w:t xml:space="preserve"> ideas of other feminist critics</w:t>
      </w:r>
      <w:r>
        <w:rPr>
          <w:rFonts w:ascii="Times New Roman" w:hAnsi="Times New Roman"/>
          <w:sz w:val="24"/>
          <w:szCs w:val="24"/>
        </w:rPr>
        <w:t xml:space="preserve">. </w:t>
      </w:r>
      <w:r w:rsidRPr="0041352E">
        <w:rPr>
          <w:rFonts w:ascii="Times New Roman" w:hAnsi="Times New Roman"/>
          <w:sz w:val="24"/>
          <w:szCs w:val="24"/>
        </w:rPr>
        <w:t xml:space="preserve"> </w:t>
      </w:r>
      <w:r>
        <w:rPr>
          <w:rFonts w:ascii="Times New Roman" w:hAnsi="Times New Roman"/>
          <w:sz w:val="24"/>
          <w:szCs w:val="24"/>
        </w:rPr>
        <w:t>D</w:t>
      </w:r>
      <w:r w:rsidRPr="0041352E">
        <w:rPr>
          <w:rFonts w:ascii="Times New Roman" w:hAnsi="Times New Roman"/>
          <w:sz w:val="24"/>
          <w:szCs w:val="24"/>
        </w:rPr>
        <w:t xml:space="preserve">e Beauvoir </w:t>
      </w:r>
      <w:r w:rsidR="001F0E95">
        <w:rPr>
          <w:rFonts w:ascii="Times New Roman" w:hAnsi="Times New Roman"/>
          <w:sz w:val="24"/>
          <w:szCs w:val="24"/>
        </w:rPr>
        <w:t xml:space="preserve">proposes </w:t>
      </w:r>
      <w:r w:rsidR="001F0E95" w:rsidRPr="0041352E">
        <w:rPr>
          <w:rFonts w:ascii="Times New Roman" w:hAnsi="Times New Roman"/>
          <w:sz w:val="24"/>
          <w:szCs w:val="24"/>
        </w:rPr>
        <w:t>that</w:t>
      </w:r>
      <w:r w:rsidRPr="0041352E">
        <w:rPr>
          <w:rFonts w:ascii="Times New Roman" w:hAnsi="Times New Roman"/>
          <w:sz w:val="24"/>
          <w:szCs w:val="24"/>
        </w:rPr>
        <w:t>, “The child is altering ego for the mother and mother is the child’s Imaginary […] the birth of children is the death of parent. Becoming a woman, the daughter condemns her mother to death and yet she lets her live on” (1997:297; 618-619)</w:t>
      </w:r>
      <w:r>
        <w:rPr>
          <w:rFonts w:ascii="Times New Roman" w:hAnsi="Times New Roman"/>
          <w:sz w:val="24"/>
          <w:szCs w:val="24"/>
        </w:rPr>
        <w:t>,</w:t>
      </w:r>
      <w:r w:rsidRPr="0041352E">
        <w:rPr>
          <w:rFonts w:ascii="Times New Roman" w:hAnsi="Times New Roman"/>
          <w:sz w:val="24"/>
          <w:szCs w:val="24"/>
        </w:rPr>
        <w:t xml:space="preserve"> </w:t>
      </w:r>
      <w:r>
        <w:rPr>
          <w:rFonts w:ascii="Times New Roman" w:hAnsi="Times New Roman"/>
          <w:sz w:val="24"/>
          <w:szCs w:val="24"/>
        </w:rPr>
        <w:t>t</w:t>
      </w:r>
      <w:r w:rsidRPr="0041352E">
        <w:rPr>
          <w:rFonts w:ascii="Times New Roman" w:hAnsi="Times New Roman"/>
          <w:sz w:val="24"/>
          <w:szCs w:val="24"/>
        </w:rPr>
        <w:t xml:space="preserve">hus, the child’s femininity is associated with her mother and she builds it up in her social consciousness. </w:t>
      </w:r>
    </w:p>
    <w:p w14:paraId="56890B9F" w14:textId="77777777" w:rsidR="00F010AD" w:rsidRDefault="00C93B78" w:rsidP="00F010AD">
      <w:pPr>
        <w:spacing w:after="160"/>
        <w:ind w:firstLine="720"/>
        <w:rPr>
          <w:rFonts w:ascii="Times New Roman" w:hAnsi="Times New Roman"/>
          <w:sz w:val="24"/>
          <w:szCs w:val="24"/>
        </w:rPr>
      </w:pPr>
      <w:r>
        <w:rPr>
          <w:rFonts w:ascii="Times New Roman" w:hAnsi="Times New Roman"/>
          <w:sz w:val="24"/>
          <w:szCs w:val="24"/>
        </w:rPr>
        <w:t>D</w:t>
      </w:r>
      <w:r w:rsidRPr="0041352E">
        <w:rPr>
          <w:rFonts w:ascii="Times New Roman" w:hAnsi="Times New Roman"/>
          <w:sz w:val="24"/>
          <w:szCs w:val="24"/>
        </w:rPr>
        <w:t>e Beauvoir’s description of femininity stereotypes the negative woman’s image as she emphasises</w:t>
      </w:r>
      <w:r>
        <w:rPr>
          <w:rFonts w:ascii="Times New Roman" w:hAnsi="Times New Roman"/>
          <w:sz w:val="24"/>
          <w:szCs w:val="24"/>
        </w:rPr>
        <w:t xml:space="preserve"> </w:t>
      </w:r>
      <w:r w:rsidR="001F0E95">
        <w:rPr>
          <w:rFonts w:ascii="Times New Roman" w:hAnsi="Times New Roman"/>
          <w:sz w:val="24"/>
          <w:szCs w:val="24"/>
        </w:rPr>
        <w:t>that,</w:t>
      </w:r>
      <w:r w:rsidRPr="0041352E">
        <w:rPr>
          <w:rFonts w:ascii="Times New Roman" w:hAnsi="Times New Roman"/>
          <w:sz w:val="24"/>
          <w:szCs w:val="24"/>
        </w:rPr>
        <w:t xml:space="preserve"> “</w:t>
      </w:r>
      <w:r>
        <w:rPr>
          <w:rFonts w:ascii="Times New Roman" w:hAnsi="Times New Roman"/>
          <w:sz w:val="24"/>
          <w:szCs w:val="24"/>
        </w:rPr>
        <w:t>t</w:t>
      </w:r>
      <w:r w:rsidRPr="0041352E">
        <w:rPr>
          <w:rFonts w:ascii="Times New Roman" w:hAnsi="Times New Roman"/>
          <w:sz w:val="24"/>
          <w:szCs w:val="24"/>
        </w:rPr>
        <w:t xml:space="preserve">he woman’s emotional behaviour and experience which </w:t>
      </w:r>
      <w:r>
        <w:rPr>
          <w:rFonts w:ascii="Times New Roman" w:hAnsi="Times New Roman"/>
          <w:sz w:val="24"/>
          <w:szCs w:val="24"/>
        </w:rPr>
        <w:t xml:space="preserve">is </w:t>
      </w:r>
      <w:r w:rsidRPr="0041352E">
        <w:rPr>
          <w:rFonts w:ascii="Times New Roman" w:hAnsi="Times New Roman"/>
          <w:sz w:val="24"/>
          <w:szCs w:val="24"/>
        </w:rPr>
        <w:t xml:space="preserve">not to use logic and technique toward the world” (1997:643). Although de Beauvoir has negative views </w:t>
      </w:r>
      <w:r>
        <w:rPr>
          <w:rFonts w:ascii="Times New Roman" w:hAnsi="Times New Roman"/>
          <w:sz w:val="24"/>
          <w:szCs w:val="24"/>
        </w:rPr>
        <w:t xml:space="preserve">concerning </w:t>
      </w:r>
      <w:r w:rsidRPr="0041352E">
        <w:rPr>
          <w:rFonts w:ascii="Times New Roman" w:hAnsi="Times New Roman"/>
          <w:sz w:val="24"/>
          <w:szCs w:val="24"/>
        </w:rPr>
        <w:t xml:space="preserve">the maternal body and motherhood related to the pre-oedipal period (which I argue is the most important process in </w:t>
      </w:r>
      <w:r>
        <w:rPr>
          <w:rFonts w:ascii="Times New Roman" w:hAnsi="Times New Roman"/>
          <w:sz w:val="24"/>
          <w:szCs w:val="24"/>
        </w:rPr>
        <w:t>a</w:t>
      </w:r>
      <w:r w:rsidRPr="0041352E">
        <w:rPr>
          <w:rFonts w:ascii="Times New Roman" w:hAnsi="Times New Roman"/>
          <w:sz w:val="24"/>
          <w:szCs w:val="24"/>
        </w:rPr>
        <w:t xml:space="preserve"> woman’s gender identification), her theory of political gender provides the historical materialist knowledge of “the </w:t>
      </w:r>
      <w:r w:rsidRPr="0041352E">
        <w:rPr>
          <w:rFonts w:ascii="Times New Roman" w:hAnsi="Times New Roman"/>
          <w:i/>
          <w:sz w:val="24"/>
          <w:szCs w:val="24"/>
        </w:rPr>
        <w:t>Other</w:t>
      </w:r>
      <w:r w:rsidRPr="0041352E">
        <w:rPr>
          <w:rFonts w:ascii="Times New Roman" w:hAnsi="Times New Roman"/>
          <w:sz w:val="24"/>
          <w:szCs w:val="24"/>
        </w:rPr>
        <w:t xml:space="preserve">” and Marxian gender power.  As de Beauvoir says, “the </w:t>
      </w:r>
      <w:r w:rsidRPr="0041352E">
        <w:rPr>
          <w:rFonts w:ascii="Times New Roman" w:hAnsi="Times New Roman"/>
          <w:i/>
          <w:sz w:val="24"/>
          <w:szCs w:val="24"/>
        </w:rPr>
        <w:t>Other</w:t>
      </w:r>
      <w:r w:rsidRPr="0041352E">
        <w:rPr>
          <w:rFonts w:ascii="Times New Roman" w:hAnsi="Times New Roman"/>
          <w:sz w:val="24"/>
          <w:szCs w:val="24"/>
        </w:rPr>
        <w:t>, she is passivity confronting activity, diversity that destroys unity, matter as opposed to form disorder against order and the woman is dedicated to Evil” (1997:85). Therefore, I will explore Confucian social structure and woman’s status</w:t>
      </w:r>
      <w:r>
        <w:rPr>
          <w:rFonts w:ascii="Times New Roman" w:hAnsi="Times New Roman"/>
          <w:sz w:val="24"/>
          <w:szCs w:val="24"/>
        </w:rPr>
        <w:t xml:space="preserve"> in the light of </w:t>
      </w:r>
      <w:r w:rsidRPr="0041352E">
        <w:rPr>
          <w:rFonts w:ascii="Times New Roman" w:hAnsi="Times New Roman"/>
          <w:sz w:val="24"/>
          <w:szCs w:val="24"/>
        </w:rPr>
        <w:t xml:space="preserve">de Beauvoir’s </w:t>
      </w:r>
      <w:r w:rsidR="001F0E95" w:rsidRPr="0041352E">
        <w:rPr>
          <w:rFonts w:ascii="Times New Roman" w:hAnsi="Times New Roman"/>
          <w:sz w:val="24"/>
          <w:szCs w:val="24"/>
        </w:rPr>
        <w:t>theor</w:t>
      </w:r>
      <w:r w:rsidR="001F0E95">
        <w:rPr>
          <w:rFonts w:ascii="Times New Roman" w:hAnsi="Times New Roman"/>
          <w:sz w:val="24"/>
          <w:szCs w:val="24"/>
        </w:rPr>
        <w:t xml:space="preserve">ization </w:t>
      </w:r>
      <w:r w:rsidR="001F0E95" w:rsidRPr="0041352E">
        <w:rPr>
          <w:rFonts w:ascii="Times New Roman" w:hAnsi="Times New Roman"/>
          <w:sz w:val="24"/>
          <w:szCs w:val="24"/>
        </w:rPr>
        <w:t>and</w:t>
      </w:r>
      <w:r w:rsidRPr="0041352E">
        <w:rPr>
          <w:rFonts w:ascii="Times New Roman" w:hAnsi="Times New Roman"/>
          <w:sz w:val="24"/>
          <w:szCs w:val="24"/>
        </w:rPr>
        <w:t xml:space="preserve"> Butler’s main conception of </w:t>
      </w:r>
      <w:r w:rsidR="001F0E95" w:rsidRPr="0041352E">
        <w:rPr>
          <w:rFonts w:ascii="Times New Roman" w:hAnsi="Times New Roman"/>
          <w:sz w:val="24"/>
          <w:szCs w:val="24"/>
        </w:rPr>
        <w:t>gender</w:t>
      </w:r>
      <w:r w:rsidR="001F0E95">
        <w:rPr>
          <w:rFonts w:ascii="Times New Roman" w:hAnsi="Times New Roman"/>
          <w:sz w:val="24"/>
          <w:szCs w:val="24"/>
        </w:rPr>
        <w:t xml:space="preserve">, </w:t>
      </w:r>
      <w:r w:rsidR="001F0E95" w:rsidRPr="0041352E">
        <w:rPr>
          <w:rFonts w:ascii="Times New Roman" w:hAnsi="Times New Roman"/>
          <w:sz w:val="24"/>
          <w:szCs w:val="24"/>
        </w:rPr>
        <w:t>which</w:t>
      </w:r>
      <w:r w:rsidR="000913A4">
        <w:rPr>
          <w:rFonts w:ascii="Times New Roman" w:hAnsi="Times New Roman"/>
          <w:sz w:val="24"/>
          <w:szCs w:val="24"/>
        </w:rPr>
        <w:t>, I maintain</w:t>
      </w:r>
      <w:r>
        <w:rPr>
          <w:rFonts w:ascii="Times New Roman" w:hAnsi="Times New Roman"/>
          <w:sz w:val="24"/>
          <w:szCs w:val="24"/>
        </w:rPr>
        <w:t>, shows</w:t>
      </w:r>
      <w:r w:rsidRPr="0041352E">
        <w:rPr>
          <w:rFonts w:ascii="Times New Roman" w:hAnsi="Times New Roman"/>
          <w:sz w:val="24"/>
          <w:szCs w:val="24"/>
        </w:rPr>
        <w:t xml:space="preserve"> similar</w:t>
      </w:r>
      <w:r>
        <w:rPr>
          <w:rFonts w:ascii="Times New Roman" w:hAnsi="Times New Roman"/>
          <w:sz w:val="24"/>
          <w:szCs w:val="24"/>
        </w:rPr>
        <w:t xml:space="preserve">ities </w:t>
      </w:r>
      <w:r w:rsidRPr="0041352E">
        <w:rPr>
          <w:rFonts w:ascii="Times New Roman" w:hAnsi="Times New Roman"/>
          <w:sz w:val="24"/>
          <w:szCs w:val="24"/>
        </w:rPr>
        <w:t xml:space="preserve">to that of de Beauvoir. </w:t>
      </w:r>
    </w:p>
    <w:p w14:paraId="0564F8A9" w14:textId="1EAF7B80" w:rsidR="00F010AD" w:rsidRDefault="00C93B78" w:rsidP="00F010AD">
      <w:pPr>
        <w:spacing w:after="160"/>
        <w:ind w:firstLine="720"/>
        <w:rPr>
          <w:rFonts w:ascii="Times New Roman" w:hAnsi="Times New Roman"/>
          <w:sz w:val="24"/>
          <w:szCs w:val="24"/>
        </w:rPr>
      </w:pPr>
      <w:r w:rsidRPr="0041352E">
        <w:rPr>
          <w:rFonts w:ascii="Times New Roman" w:hAnsi="Times New Roman"/>
          <w:sz w:val="24"/>
          <w:szCs w:val="24"/>
        </w:rPr>
        <w:t>I also carefully look at feminism and</w:t>
      </w:r>
      <w:r>
        <w:rPr>
          <w:rFonts w:ascii="Times New Roman" w:hAnsi="Times New Roman"/>
          <w:sz w:val="24"/>
          <w:szCs w:val="24"/>
        </w:rPr>
        <w:t xml:space="preserve"> motherhood, focusing on Cixous and Dolan. </w:t>
      </w:r>
      <w:r w:rsidRPr="0041352E">
        <w:rPr>
          <w:rFonts w:ascii="Times New Roman" w:hAnsi="Times New Roman"/>
          <w:sz w:val="24"/>
          <w:szCs w:val="24"/>
        </w:rPr>
        <w:t xml:space="preserve">By doing this, my thesis provides more focus on </w:t>
      </w:r>
      <w:r>
        <w:rPr>
          <w:rFonts w:ascii="Times New Roman" w:hAnsi="Times New Roman"/>
          <w:sz w:val="24"/>
          <w:szCs w:val="24"/>
        </w:rPr>
        <w:t xml:space="preserve">the </w:t>
      </w:r>
      <w:r w:rsidRPr="0041352E">
        <w:rPr>
          <w:rFonts w:ascii="Times New Roman" w:hAnsi="Times New Roman"/>
          <w:sz w:val="24"/>
          <w:szCs w:val="24"/>
        </w:rPr>
        <w:t>psychological approaches</w:t>
      </w:r>
      <w:r>
        <w:rPr>
          <w:rFonts w:ascii="Times New Roman" w:hAnsi="Times New Roman"/>
          <w:sz w:val="24"/>
          <w:szCs w:val="24"/>
        </w:rPr>
        <w:t xml:space="preserve"> of feminist </w:t>
      </w:r>
      <w:r w:rsidR="001F0E95">
        <w:rPr>
          <w:rFonts w:ascii="Times New Roman" w:hAnsi="Times New Roman"/>
          <w:sz w:val="24"/>
          <w:szCs w:val="24"/>
        </w:rPr>
        <w:t xml:space="preserve">critics </w:t>
      </w:r>
      <w:r w:rsidR="001F0E95" w:rsidRPr="0041352E">
        <w:rPr>
          <w:rFonts w:ascii="Times New Roman" w:hAnsi="Times New Roman"/>
          <w:sz w:val="24"/>
          <w:szCs w:val="24"/>
        </w:rPr>
        <w:t>rather</w:t>
      </w:r>
      <w:r w:rsidRPr="0041352E">
        <w:rPr>
          <w:rFonts w:ascii="Times New Roman" w:hAnsi="Times New Roman"/>
          <w:sz w:val="24"/>
          <w:szCs w:val="24"/>
        </w:rPr>
        <w:t xml:space="preserve"> than </w:t>
      </w:r>
      <w:r>
        <w:rPr>
          <w:rFonts w:ascii="Times New Roman" w:hAnsi="Times New Roman"/>
          <w:sz w:val="24"/>
          <w:szCs w:val="24"/>
        </w:rPr>
        <w:t xml:space="preserve">on </w:t>
      </w:r>
      <w:r w:rsidRPr="0041352E">
        <w:rPr>
          <w:rFonts w:ascii="Times New Roman" w:hAnsi="Times New Roman"/>
          <w:sz w:val="24"/>
          <w:szCs w:val="24"/>
        </w:rPr>
        <w:t xml:space="preserve">socio-cultural </w:t>
      </w:r>
      <w:r w:rsidR="001F0E95" w:rsidRPr="0041352E">
        <w:rPr>
          <w:rFonts w:ascii="Times New Roman" w:hAnsi="Times New Roman"/>
          <w:sz w:val="24"/>
          <w:szCs w:val="24"/>
        </w:rPr>
        <w:t>relations</w:t>
      </w:r>
      <w:r w:rsidR="001F0E95">
        <w:rPr>
          <w:rFonts w:ascii="Times New Roman" w:hAnsi="Times New Roman"/>
          <w:sz w:val="24"/>
          <w:szCs w:val="24"/>
        </w:rPr>
        <w:t xml:space="preserve">, </w:t>
      </w:r>
      <w:r w:rsidR="001F0E95" w:rsidRPr="0041352E">
        <w:rPr>
          <w:rFonts w:ascii="Times New Roman" w:hAnsi="Times New Roman"/>
          <w:sz w:val="24"/>
          <w:szCs w:val="24"/>
        </w:rPr>
        <w:t>because</w:t>
      </w:r>
      <w:r w:rsidRPr="0041352E">
        <w:rPr>
          <w:rFonts w:ascii="Times New Roman" w:hAnsi="Times New Roman"/>
          <w:sz w:val="24"/>
          <w:szCs w:val="24"/>
        </w:rPr>
        <w:t xml:space="preserve"> there is a gap between Western and Asian socio-cultural structures. Thus, understanding Korean women’s emotional hardships and </w:t>
      </w:r>
      <w:r w:rsidRPr="0041352E">
        <w:rPr>
          <w:rFonts w:ascii="Times New Roman" w:hAnsi="Times New Roman"/>
          <w:sz w:val="24"/>
          <w:szCs w:val="24"/>
        </w:rPr>
        <w:lastRenderedPageBreak/>
        <w:t xml:space="preserve">mother complexes is significant. Then, I explore the female representation in musicals </w:t>
      </w:r>
      <w:r w:rsidR="001F0E95">
        <w:rPr>
          <w:rFonts w:ascii="Times New Roman" w:hAnsi="Times New Roman"/>
          <w:sz w:val="24"/>
          <w:szCs w:val="24"/>
        </w:rPr>
        <w:t xml:space="preserve">using </w:t>
      </w:r>
      <w:r w:rsidR="001F0E95" w:rsidRPr="0041352E">
        <w:rPr>
          <w:rFonts w:ascii="Times New Roman" w:hAnsi="Times New Roman"/>
          <w:sz w:val="24"/>
          <w:szCs w:val="24"/>
        </w:rPr>
        <w:t>a</w:t>
      </w:r>
      <w:r w:rsidRPr="0041352E">
        <w:rPr>
          <w:rFonts w:ascii="Times New Roman" w:hAnsi="Times New Roman"/>
          <w:sz w:val="24"/>
          <w:szCs w:val="24"/>
        </w:rPr>
        <w:t xml:space="preserve"> feminist critique</w:t>
      </w:r>
      <w:r>
        <w:rPr>
          <w:rFonts w:ascii="Times New Roman" w:hAnsi="Times New Roman"/>
          <w:sz w:val="24"/>
          <w:szCs w:val="24"/>
        </w:rPr>
        <w:t xml:space="preserve"> especially </w:t>
      </w:r>
      <w:r w:rsidRPr="0041352E">
        <w:rPr>
          <w:rFonts w:ascii="Times New Roman" w:hAnsi="Times New Roman"/>
          <w:sz w:val="24"/>
          <w:szCs w:val="24"/>
        </w:rPr>
        <w:t>radical feminist critic</w:t>
      </w:r>
      <w:r>
        <w:rPr>
          <w:rFonts w:ascii="Times New Roman" w:hAnsi="Times New Roman"/>
          <w:sz w:val="24"/>
          <w:szCs w:val="24"/>
        </w:rPr>
        <w:t xml:space="preserve"> </w:t>
      </w:r>
      <w:r w:rsidRPr="0041352E">
        <w:rPr>
          <w:rFonts w:ascii="Times New Roman" w:hAnsi="Times New Roman"/>
          <w:sz w:val="24"/>
          <w:szCs w:val="24"/>
        </w:rPr>
        <w:t xml:space="preserve">Jill </w:t>
      </w:r>
      <w:r w:rsidR="001F0E95" w:rsidRPr="0041352E">
        <w:rPr>
          <w:rFonts w:ascii="Times New Roman" w:hAnsi="Times New Roman"/>
          <w:sz w:val="24"/>
          <w:szCs w:val="24"/>
        </w:rPr>
        <w:t>Dolan</w:t>
      </w:r>
      <w:r w:rsidR="001F0E95">
        <w:rPr>
          <w:rFonts w:ascii="Times New Roman" w:hAnsi="Times New Roman"/>
          <w:sz w:val="24"/>
          <w:szCs w:val="24"/>
        </w:rPr>
        <w:t xml:space="preserve">’s </w:t>
      </w:r>
      <w:r w:rsidR="001F0E95" w:rsidRPr="0041352E">
        <w:rPr>
          <w:rFonts w:ascii="Times New Roman" w:hAnsi="Times New Roman"/>
          <w:sz w:val="24"/>
          <w:szCs w:val="24"/>
        </w:rPr>
        <w:t>“</w:t>
      </w:r>
      <w:r w:rsidRPr="0041352E">
        <w:rPr>
          <w:rFonts w:ascii="Times New Roman" w:hAnsi="Times New Roman"/>
          <w:sz w:val="24"/>
          <w:szCs w:val="24"/>
        </w:rPr>
        <w:t xml:space="preserve">sociological approach” (1989) and “theatre toward utopia” </w:t>
      </w:r>
      <w:r>
        <w:rPr>
          <w:rFonts w:ascii="Times New Roman" w:hAnsi="Times New Roman"/>
          <w:sz w:val="24"/>
          <w:szCs w:val="24"/>
        </w:rPr>
        <w:t xml:space="preserve">as </w:t>
      </w:r>
      <w:r w:rsidRPr="0041352E">
        <w:rPr>
          <w:rFonts w:ascii="Times New Roman" w:hAnsi="Times New Roman"/>
          <w:sz w:val="24"/>
          <w:szCs w:val="24"/>
        </w:rPr>
        <w:t xml:space="preserve">reflected </w:t>
      </w:r>
      <w:r>
        <w:rPr>
          <w:rFonts w:ascii="Times New Roman" w:hAnsi="Times New Roman"/>
          <w:sz w:val="24"/>
          <w:szCs w:val="24"/>
        </w:rPr>
        <w:t xml:space="preserve">in </w:t>
      </w:r>
      <w:r w:rsidRPr="0041352E">
        <w:rPr>
          <w:rFonts w:ascii="Times New Roman" w:hAnsi="Times New Roman"/>
          <w:sz w:val="24"/>
          <w:szCs w:val="24"/>
        </w:rPr>
        <w:t xml:space="preserve">the patriarchal society on </w:t>
      </w:r>
      <w:r w:rsidR="00F3210F">
        <w:rPr>
          <w:rFonts w:ascii="Times New Roman" w:hAnsi="Times New Roman"/>
          <w:sz w:val="24"/>
          <w:szCs w:val="24"/>
        </w:rPr>
        <w:t xml:space="preserve">the </w:t>
      </w:r>
      <w:r w:rsidR="00F3210F" w:rsidRPr="0041352E">
        <w:rPr>
          <w:rFonts w:ascii="Times New Roman" w:hAnsi="Times New Roman"/>
          <w:sz w:val="24"/>
          <w:szCs w:val="24"/>
        </w:rPr>
        <w:t>stage</w:t>
      </w:r>
      <w:r w:rsidRPr="0041352E">
        <w:rPr>
          <w:rFonts w:ascii="Times New Roman" w:hAnsi="Times New Roman"/>
          <w:sz w:val="24"/>
          <w:szCs w:val="24"/>
        </w:rPr>
        <w:t xml:space="preserve"> </w:t>
      </w:r>
      <w:r>
        <w:rPr>
          <w:rFonts w:ascii="Times New Roman" w:hAnsi="Times New Roman"/>
          <w:sz w:val="24"/>
          <w:szCs w:val="24"/>
        </w:rPr>
        <w:t>of</w:t>
      </w:r>
      <w:r w:rsidRPr="0041352E">
        <w:rPr>
          <w:rFonts w:ascii="Times New Roman" w:hAnsi="Times New Roman"/>
          <w:sz w:val="24"/>
          <w:szCs w:val="24"/>
        </w:rPr>
        <w:t xml:space="preserve"> musical performances. Feminist critics </w:t>
      </w:r>
      <w:r>
        <w:rPr>
          <w:rFonts w:ascii="Times New Roman" w:hAnsi="Times New Roman"/>
          <w:sz w:val="24"/>
          <w:szCs w:val="24"/>
        </w:rPr>
        <w:t xml:space="preserve">have </w:t>
      </w:r>
      <w:r w:rsidRPr="0041352E">
        <w:rPr>
          <w:rFonts w:ascii="Times New Roman" w:hAnsi="Times New Roman"/>
          <w:sz w:val="24"/>
          <w:szCs w:val="24"/>
        </w:rPr>
        <w:t>explore</w:t>
      </w:r>
      <w:r>
        <w:rPr>
          <w:rFonts w:ascii="Times New Roman" w:hAnsi="Times New Roman"/>
          <w:sz w:val="24"/>
          <w:szCs w:val="24"/>
        </w:rPr>
        <w:t>d</w:t>
      </w:r>
      <w:r w:rsidRPr="0041352E">
        <w:rPr>
          <w:rFonts w:ascii="Times New Roman" w:hAnsi="Times New Roman"/>
          <w:sz w:val="24"/>
          <w:szCs w:val="24"/>
        </w:rPr>
        <w:t xml:space="preserve"> female representation as</w:t>
      </w:r>
      <w:r>
        <w:rPr>
          <w:rFonts w:ascii="Times New Roman" w:hAnsi="Times New Roman"/>
          <w:sz w:val="24"/>
          <w:szCs w:val="24"/>
        </w:rPr>
        <w:t xml:space="preserve"> that </w:t>
      </w:r>
      <w:r w:rsidR="001F0E95">
        <w:rPr>
          <w:rFonts w:ascii="Times New Roman" w:hAnsi="Times New Roman"/>
          <w:sz w:val="24"/>
          <w:szCs w:val="24"/>
        </w:rPr>
        <w:t xml:space="preserve">of </w:t>
      </w:r>
      <w:r w:rsidR="001F0E95" w:rsidRPr="0041352E">
        <w:rPr>
          <w:rFonts w:ascii="Times New Roman" w:hAnsi="Times New Roman"/>
          <w:sz w:val="24"/>
          <w:szCs w:val="24"/>
        </w:rPr>
        <w:t>“</w:t>
      </w:r>
      <w:r w:rsidRPr="0041352E">
        <w:rPr>
          <w:rFonts w:ascii="Times New Roman" w:hAnsi="Times New Roman"/>
          <w:sz w:val="24"/>
          <w:szCs w:val="24"/>
        </w:rPr>
        <w:t>the Other” (</w:t>
      </w:r>
      <w:r>
        <w:rPr>
          <w:rFonts w:ascii="Times New Roman" w:hAnsi="Times New Roman"/>
          <w:sz w:val="24"/>
          <w:szCs w:val="24"/>
        </w:rPr>
        <w:t xml:space="preserve">de </w:t>
      </w:r>
      <w:r w:rsidRPr="0041352E">
        <w:rPr>
          <w:rFonts w:ascii="Times New Roman" w:hAnsi="Times New Roman"/>
          <w:sz w:val="24"/>
          <w:szCs w:val="24"/>
        </w:rPr>
        <w:t xml:space="preserve">Beauvoir 1997:50; Butler 1990:25). This approach </w:t>
      </w:r>
      <w:r>
        <w:rPr>
          <w:rFonts w:ascii="Times New Roman" w:hAnsi="Times New Roman"/>
          <w:sz w:val="24"/>
          <w:szCs w:val="24"/>
        </w:rPr>
        <w:t xml:space="preserve">has been </w:t>
      </w:r>
      <w:r w:rsidRPr="0041352E">
        <w:rPr>
          <w:rFonts w:ascii="Times New Roman" w:hAnsi="Times New Roman"/>
          <w:sz w:val="24"/>
          <w:szCs w:val="24"/>
        </w:rPr>
        <w:t xml:space="preserve">effective for analysing the </w:t>
      </w:r>
      <w:r w:rsidR="00FB256A">
        <w:rPr>
          <w:rFonts w:ascii="Times New Roman" w:hAnsi="Times New Roman"/>
          <w:sz w:val="24"/>
          <w:szCs w:val="24"/>
        </w:rPr>
        <w:t>characters</w:t>
      </w:r>
      <w:r w:rsidRPr="0041352E">
        <w:rPr>
          <w:rFonts w:ascii="Times New Roman" w:hAnsi="Times New Roman"/>
          <w:sz w:val="24"/>
          <w:szCs w:val="24"/>
        </w:rPr>
        <w:t xml:space="preserve"> </w:t>
      </w:r>
      <w:r>
        <w:rPr>
          <w:rFonts w:ascii="Times New Roman" w:hAnsi="Times New Roman"/>
          <w:sz w:val="24"/>
          <w:szCs w:val="24"/>
        </w:rPr>
        <w:t xml:space="preserve">of musical theatre </w:t>
      </w:r>
      <w:r w:rsidRPr="0041352E">
        <w:rPr>
          <w:rFonts w:ascii="Times New Roman" w:hAnsi="Times New Roman"/>
          <w:sz w:val="24"/>
          <w:szCs w:val="24"/>
        </w:rPr>
        <w:t>in relation to society, yet it fell short when I explored their relationship with the audience.  This demanded a diachronic investigation of the gender identity of Korean women since the Chosŏn dynasty. Therefore, I chose to adopt “a materialist feminist approach to theatre and performance as ideologically marked representation” (Dolan 1989:59)</w:t>
      </w:r>
      <w:r>
        <w:rPr>
          <w:rFonts w:ascii="Times New Roman" w:hAnsi="Times New Roman"/>
          <w:sz w:val="24"/>
          <w:szCs w:val="24"/>
        </w:rPr>
        <w:t xml:space="preserve"> i</w:t>
      </w:r>
      <w:r w:rsidRPr="0041352E">
        <w:rPr>
          <w:rFonts w:ascii="Times New Roman" w:hAnsi="Times New Roman"/>
          <w:sz w:val="24"/>
          <w:szCs w:val="24"/>
        </w:rPr>
        <w:t xml:space="preserve">n order to explore what women </w:t>
      </w:r>
      <w:r>
        <w:rPr>
          <w:rFonts w:ascii="Times New Roman" w:hAnsi="Times New Roman"/>
          <w:sz w:val="24"/>
          <w:szCs w:val="24"/>
        </w:rPr>
        <w:t xml:space="preserve">in the auditorium </w:t>
      </w:r>
      <w:r w:rsidRPr="0041352E">
        <w:rPr>
          <w:rFonts w:ascii="Times New Roman" w:hAnsi="Times New Roman"/>
          <w:sz w:val="24"/>
          <w:szCs w:val="24"/>
        </w:rPr>
        <w:t xml:space="preserve">have desired to see, and how they have been manipulated by the traditional materialist cultural images of gender roles that they saw in the theatre. </w:t>
      </w:r>
    </w:p>
    <w:p w14:paraId="1DD62A82" w14:textId="77777777" w:rsidR="00F010AD" w:rsidRDefault="00C93B78" w:rsidP="00F010AD">
      <w:pPr>
        <w:spacing w:after="160"/>
        <w:ind w:firstLine="720"/>
        <w:rPr>
          <w:rFonts w:ascii="Times New Roman" w:hAnsi="Times New Roman"/>
          <w:sz w:val="24"/>
          <w:szCs w:val="24"/>
        </w:rPr>
      </w:pPr>
      <w:r w:rsidRPr="0041352E">
        <w:rPr>
          <w:rFonts w:ascii="Times New Roman" w:hAnsi="Times New Roman"/>
          <w:sz w:val="24"/>
          <w:szCs w:val="24"/>
        </w:rPr>
        <w:t xml:space="preserve">In Western academia, research about musical theatre </w:t>
      </w:r>
      <w:r>
        <w:rPr>
          <w:rFonts w:ascii="Times New Roman" w:hAnsi="Times New Roman"/>
          <w:sz w:val="24"/>
          <w:szCs w:val="24"/>
        </w:rPr>
        <w:t>adopting a</w:t>
      </w:r>
      <w:r w:rsidRPr="0041352E">
        <w:rPr>
          <w:rFonts w:ascii="Times New Roman" w:hAnsi="Times New Roman"/>
          <w:sz w:val="24"/>
          <w:szCs w:val="24"/>
        </w:rPr>
        <w:t xml:space="preserve"> feminist critic</w:t>
      </w:r>
      <w:r>
        <w:rPr>
          <w:rFonts w:ascii="Times New Roman" w:hAnsi="Times New Roman"/>
          <w:sz w:val="24"/>
          <w:szCs w:val="24"/>
        </w:rPr>
        <w:t xml:space="preserve">al </w:t>
      </w:r>
      <w:r w:rsidR="001F0E95">
        <w:rPr>
          <w:rFonts w:ascii="Times New Roman" w:hAnsi="Times New Roman"/>
          <w:sz w:val="24"/>
          <w:szCs w:val="24"/>
        </w:rPr>
        <w:t xml:space="preserve">stance </w:t>
      </w:r>
      <w:r w:rsidR="001F0E95" w:rsidRPr="0041352E">
        <w:rPr>
          <w:rFonts w:ascii="Times New Roman" w:hAnsi="Times New Roman"/>
          <w:sz w:val="24"/>
          <w:szCs w:val="24"/>
        </w:rPr>
        <w:t>and</w:t>
      </w:r>
      <w:r w:rsidRPr="0041352E">
        <w:rPr>
          <w:rFonts w:ascii="Times New Roman" w:hAnsi="Times New Roman"/>
          <w:sz w:val="24"/>
          <w:szCs w:val="24"/>
        </w:rPr>
        <w:t xml:space="preserve"> </w:t>
      </w:r>
      <w:r>
        <w:rPr>
          <w:rFonts w:ascii="Times New Roman" w:hAnsi="Times New Roman"/>
          <w:sz w:val="24"/>
          <w:szCs w:val="24"/>
        </w:rPr>
        <w:t xml:space="preserve">focussing on </w:t>
      </w:r>
      <w:r w:rsidRPr="0041352E">
        <w:rPr>
          <w:rFonts w:ascii="Times New Roman" w:hAnsi="Times New Roman"/>
          <w:sz w:val="24"/>
          <w:szCs w:val="24"/>
        </w:rPr>
        <w:t>gender issues offers</w:t>
      </w:r>
      <w:r w:rsidR="00E253A5">
        <w:rPr>
          <w:rFonts w:ascii="Times New Roman" w:hAnsi="Times New Roman"/>
          <w:sz w:val="24"/>
          <w:szCs w:val="24"/>
        </w:rPr>
        <w:t xml:space="preserve"> a</w:t>
      </w:r>
      <w:r w:rsidRPr="0041352E">
        <w:rPr>
          <w:rFonts w:ascii="Times New Roman" w:hAnsi="Times New Roman"/>
          <w:sz w:val="24"/>
          <w:szCs w:val="24"/>
        </w:rPr>
        <w:t xml:space="preserve"> few choices. The </w:t>
      </w:r>
      <w:r>
        <w:rPr>
          <w:rFonts w:ascii="Times New Roman" w:hAnsi="Times New Roman"/>
          <w:sz w:val="24"/>
          <w:szCs w:val="24"/>
        </w:rPr>
        <w:t xml:space="preserve">best </w:t>
      </w:r>
      <w:r w:rsidRPr="0041352E">
        <w:rPr>
          <w:rFonts w:ascii="Times New Roman" w:hAnsi="Times New Roman"/>
          <w:sz w:val="24"/>
          <w:szCs w:val="24"/>
        </w:rPr>
        <w:t xml:space="preserve">-known </w:t>
      </w:r>
      <w:r>
        <w:rPr>
          <w:rFonts w:ascii="Times New Roman" w:hAnsi="Times New Roman"/>
          <w:sz w:val="24"/>
          <w:szCs w:val="24"/>
        </w:rPr>
        <w:t xml:space="preserve">work </w:t>
      </w:r>
      <w:r w:rsidRPr="0041352E">
        <w:rPr>
          <w:rFonts w:ascii="Times New Roman" w:hAnsi="Times New Roman"/>
          <w:sz w:val="24"/>
          <w:szCs w:val="24"/>
        </w:rPr>
        <w:t xml:space="preserve">in this field is by the feminist musical theatre scholar, Stacy Wolf.  Wolf </w:t>
      </w:r>
      <w:r>
        <w:rPr>
          <w:rFonts w:ascii="Times New Roman" w:hAnsi="Times New Roman"/>
          <w:sz w:val="24"/>
          <w:szCs w:val="24"/>
        </w:rPr>
        <w:t>follows a</w:t>
      </w:r>
      <w:r w:rsidRPr="0041352E">
        <w:rPr>
          <w:rFonts w:ascii="Times New Roman" w:hAnsi="Times New Roman"/>
          <w:sz w:val="24"/>
          <w:szCs w:val="24"/>
        </w:rPr>
        <w:t xml:space="preserve"> Western musical theatre feminist approach in two </w:t>
      </w:r>
      <w:r>
        <w:rPr>
          <w:rFonts w:ascii="Times New Roman" w:hAnsi="Times New Roman"/>
          <w:sz w:val="24"/>
          <w:szCs w:val="24"/>
        </w:rPr>
        <w:t xml:space="preserve">of </w:t>
      </w:r>
      <w:r w:rsidRPr="0041352E">
        <w:rPr>
          <w:rFonts w:ascii="Times New Roman" w:hAnsi="Times New Roman"/>
          <w:sz w:val="24"/>
          <w:szCs w:val="24"/>
        </w:rPr>
        <w:t>her main books “</w:t>
      </w:r>
      <w:r w:rsidRPr="0041352E">
        <w:rPr>
          <w:rFonts w:ascii="Times New Roman" w:hAnsi="Times New Roman"/>
          <w:i/>
          <w:sz w:val="24"/>
          <w:szCs w:val="24"/>
        </w:rPr>
        <w:t>A Problem Like Maria: Gender and Sexuality in the American Musical</w:t>
      </w:r>
      <w:r w:rsidRPr="0041352E">
        <w:rPr>
          <w:rFonts w:ascii="Times New Roman" w:hAnsi="Times New Roman"/>
          <w:sz w:val="24"/>
          <w:szCs w:val="24"/>
        </w:rPr>
        <w:t>” (2002) and “</w:t>
      </w:r>
      <w:r w:rsidRPr="0041352E">
        <w:rPr>
          <w:rFonts w:ascii="Times New Roman" w:hAnsi="Times New Roman"/>
          <w:i/>
          <w:sz w:val="24"/>
          <w:szCs w:val="24"/>
        </w:rPr>
        <w:t>Changed for Good: A Feminist History of the Broadway Musical</w:t>
      </w:r>
      <w:r w:rsidRPr="0041352E">
        <w:rPr>
          <w:rFonts w:ascii="Times New Roman" w:hAnsi="Times New Roman"/>
          <w:sz w:val="24"/>
          <w:szCs w:val="24"/>
        </w:rPr>
        <w:t xml:space="preserve">” (2011). </w:t>
      </w:r>
      <w:r>
        <w:rPr>
          <w:rFonts w:ascii="Times New Roman" w:hAnsi="Times New Roman"/>
          <w:sz w:val="24"/>
          <w:szCs w:val="24"/>
        </w:rPr>
        <w:t>G</w:t>
      </w:r>
      <w:r w:rsidRPr="0041352E">
        <w:rPr>
          <w:rFonts w:ascii="Times New Roman" w:hAnsi="Times New Roman"/>
          <w:sz w:val="24"/>
          <w:szCs w:val="24"/>
        </w:rPr>
        <w:t xml:space="preserve">ender </w:t>
      </w:r>
      <w:r>
        <w:rPr>
          <w:rFonts w:ascii="Times New Roman" w:hAnsi="Times New Roman"/>
          <w:sz w:val="24"/>
          <w:szCs w:val="24"/>
        </w:rPr>
        <w:t xml:space="preserve">is </w:t>
      </w:r>
      <w:r w:rsidR="001F0E95">
        <w:rPr>
          <w:rFonts w:ascii="Times New Roman" w:hAnsi="Times New Roman"/>
          <w:sz w:val="24"/>
          <w:szCs w:val="24"/>
        </w:rPr>
        <w:t>decribed therein</w:t>
      </w:r>
      <w:r>
        <w:rPr>
          <w:rFonts w:ascii="Times New Roman" w:hAnsi="Times New Roman"/>
          <w:sz w:val="24"/>
          <w:szCs w:val="24"/>
        </w:rPr>
        <w:t xml:space="preserve"> </w:t>
      </w:r>
      <w:r w:rsidRPr="0041352E">
        <w:rPr>
          <w:rFonts w:ascii="Times New Roman" w:hAnsi="Times New Roman"/>
          <w:sz w:val="24"/>
          <w:szCs w:val="24"/>
        </w:rPr>
        <w:t>as a representation of gender</w:t>
      </w:r>
      <w:r>
        <w:rPr>
          <w:rFonts w:ascii="Times New Roman" w:hAnsi="Times New Roman"/>
          <w:sz w:val="24"/>
          <w:szCs w:val="24"/>
        </w:rPr>
        <w:t xml:space="preserve"> product</w:t>
      </w:r>
      <w:r w:rsidRPr="0041352E">
        <w:rPr>
          <w:rFonts w:ascii="Times New Roman" w:hAnsi="Times New Roman"/>
          <w:sz w:val="24"/>
          <w:szCs w:val="24"/>
        </w:rPr>
        <w:t xml:space="preserve">.  </w:t>
      </w:r>
      <w:r>
        <w:rPr>
          <w:rFonts w:ascii="Times New Roman" w:hAnsi="Times New Roman"/>
          <w:sz w:val="24"/>
          <w:szCs w:val="24"/>
        </w:rPr>
        <w:t xml:space="preserve">In other words, </w:t>
      </w:r>
      <w:r w:rsidRPr="00933DC1">
        <w:rPr>
          <w:rFonts w:ascii="Times New Roman" w:hAnsi="Times New Roman"/>
          <w:sz w:val="24"/>
          <w:szCs w:val="24"/>
        </w:rPr>
        <w:t xml:space="preserve">Wolf stresses that, “gender is foundational to the very genre of musical </w:t>
      </w:r>
      <w:r w:rsidR="001F0E95" w:rsidRPr="00933DC1">
        <w:rPr>
          <w:rFonts w:ascii="Times New Roman" w:hAnsi="Times New Roman"/>
          <w:sz w:val="24"/>
          <w:szCs w:val="24"/>
        </w:rPr>
        <w:t>theatre [</w:t>
      </w:r>
      <w:r w:rsidRPr="00933DC1">
        <w:rPr>
          <w:rFonts w:ascii="Times New Roman" w:hAnsi="Times New Roman"/>
          <w:sz w:val="24"/>
          <w:szCs w:val="24"/>
        </w:rPr>
        <w:t xml:space="preserve">…] It inflects and shapes every aspect of the musical (2011:6). As Wolf </w:t>
      </w:r>
      <w:r>
        <w:rPr>
          <w:rFonts w:ascii="Times New Roman" w:hAnsi="Times New Roman"/>
          <w:sz w:val="24"/>
          <w:szCs w:val="24"/>
        </w:rPr>
        <w:t xml:space="preserve">is concerned with </w:t>
      </w:r>
      <w:r w:rsidRPr="00933DC1">
        <w:rPr>
          <w:rFonts w:ascii="Times New Roman" w:hAnsi="Times New Roman"/>
          <w:sz w:val="24"/>
          <w:szCs w:val="24"/>
        </w:rPr>
        <w:t>the s</w:t>
      </w:r>
      <w:r>
        <w:rPr>
          <w:rFonts w:ascii="Times New Roman" w:hAnsi="Times New Roman"/>
          <w:sz w:val="24"/>
          <w:szCs w:val="24"/>
        </w:rPr>
        <w:t>ignificance of gender in</w:t>
      </w:r>
      <w:r w:rsidRPr="00933DC1">
        <w:rPr>
          <w:rFonts w:ascii="Times New Roman" w:hAnsi="Times New Roman"/>
          <w:sz w:val="24"/>
          <w:szCs w:val="24"/>
        </w:rPr>
        <w:t xml:space="preserve"> musical theatre, </w:t>
      </w:r>
      <w:r>
        <w:rPr>
          <w:rFonts w:ascii="Times New Roman" w:hAnsi="Times New Roman"/>
          <w:sz w:val="24"/>
          <w:szCs w:val="24"/>
        </w:rPr>
        <w:t xml:space="preserve">she views </w:t>
      </w:r>
      <w:r w:rsidRPr="00933DC1">
        <w:rPr>
          <w:rFonts w:ascii="Times New Roman" w:hAnsi="Times New Roman"/>
          <w:sz w:val="24"/>
          <w:szCs w:val="24"/>
        </w:rPr>
        <w:t xml:space="preserve">musical theatre </w:t>
      </w:r>
      <w:r>
        <w:rPr>
          <w:rFonts w:ascii="Times New Roman" w:hAnsi="Times New Roman"/>
          <w:sz w:val="24"/>
          <w:szCs w:val="24"/>
        </w:rPr>
        <w:t xml:space="preserve">as </w:t>
      </w:r>
      <w:r w:rsidRPr="00933DC1">
        <w:rPr>
          <w:rFonts w:ascii="Times New Roman" w:hAnsi="Times New Roman"/>
          <w:sz w:val="24"/>
          <w:szCs w:val="24"/>
        </w:rPr>
        <w:t xml:space="preserve">an integrated form </w:t>
      </w:r>
      <w:r w:rsidR="001F0E95">
        <w:rPr>
          <w:rFonts w:ascii="Times New Roman" w:hAnsi="Times New Roman"/>
          <w:sz w:val="24"/>
          <w:szCs w:val="24"/>
        </w:rPr>
        <w:t xml:space="preserve">of </w:t>
      </w:r>
      <w:r w:rsidR="001F0E95" w:rsidRPr="00933DC1">
        <w:rPr>
          <w:rFonts w:ascii="Times New Roman" w:hAnsi="Times New Roman"/>
          <w:sz w:val="24"/>
          <w:szCs w:val="24"/>
        </w:rPr>
        <w:t>song</w:t>
      </w:r>
      <w:r w:rsidRPr="00933DC1">
        <w:rPr>
          <w:rFonts w:ascii="Times New Roman" w:hAnsi="Times New Roman"/>
          <w:sz w:val="24"/>
          <w:szCs w:val="24"/>
        </w:rPr>
        <w:t xml:space="preserve">, </w:t>
      </w:r>
      <w:r w:rsidR="000913A4">
        <w:rPr>
          <w:rFonts w:ascii="Times New Roman" w:hAnsi="Times New Roman"/>
          <w:sz w:val="24"/>
          <w:szCs w:val="24"/>
        </w:rPr>
        <w:t xml:space="preserve">text </w:t>
      </w:r>
      <w:r>
        <w:rPr>
          <w:rFonts w:ascii="Times New Roman" w:hAnsi="Times New Roman"/>
          <w:sz w:val="24"/>
          <w:szCs w:val="24"/>
        </w:rPr>
        <w:t xml:space="preserve">and dance, which </w:t>
      </w:r>
      <w:r w:rsidRPr="00933DC1">
        <w:rPr>
          <w:rFonts w:ascii="Times New Roman" w:hAnsi="Times New Roman"/>
          <w:sz w:val="24"/>
          <w:szCs w:val="24"/>
        </w:rPr>
        <w:t xml:space="preserve">could more effectively deliver </w:t>
      </w:r>
      <w:r>
        <w:rPr>
          <w:rFonts w:ascii="Times New Roman" w:hAnsi="Times New Roman"/>
          <w:sz w:val="24"/>
          <w:szCs w:val="24"/>
        </w:rPr>
        <w:t xml:space="preserve">a </w:t>
      </w:r>
      <w:r w:rsidRPr="00933DC1">
        <w:rPr>
          <w:rFonts w:ascii="Times New Roman" w:hAnsi="Times New Roman"/>
          <w:sz w:val="24"/>
          <w:szCs w:val="24"/>
        </w:rPr>
        <w:t xml:space="preserve">gender image, </w:t>
      </w:r>
      <w:r>
        <w:rPr>
          <w:rFonts w:ascii="Times New Roman" w:hAnsi="Times New Roman"/>
          <w:sz w:val="24"/>
          <w:szCs w:val="24"/>
        </w:rPr>
        <w:t xml:space="preserve">enhanced by the </w:t>
      </w:r>
      <w:r w:rsidRPr="00933DC1">
        <w:rPr>
          <w:rFonts w:ascii="Times New Roman" w:hAnsi="Times New Roman"/>
          <w:sz w:val="24"/>
          <w:szCs w:val="24"/>
        </w:rPr>
        <w:t>actor’s voice, song, gesture as well as drama</w:t>
      </w:r>
      <w:r>
        <w:rPr>
          <w:rFonts w:ascii="Times New Roman" w:hAnsi="Times New Roman"/>
          <w:sz w:val="24"/>
          <w:szCs w:val="24"/>
        </w:rPr>
        <w:t xml:space="preserve"> skills</w:t>
      </w:r>
      <w:r w:rsidRPr="00933DC1">
        <w:rPr>
          <w:rFonts w:ascii="Times New Roman" w:hAnsi="Times New Roman"/>
          <w:sz w:val="24"/>
          <w:szCs w:val="24"/>
        </w:rPr>
        <w:t xml:space="preserve">. Therefore, the </w:t>
      </w:r>
      <w:r w:rsidRPr="00933DC1">
        <w:rPr>
          <w:rFonts w:ascii="Times New Roman" w:hAnsi="Times New Roman"/>
          <w:sz w:val="24"/>
          <w:szCs w:val="24"/>
        </w:rPr>
        <w:lastRenderedPageBreak/>
        <w:t xml:space="preserve">technology of musical theatre </w:t>
      </w:r>
      <w:r>
        <w:rPr>
          <w:rFonts w:ascii="Times New Roman" w:hAnsi="Times New Roman"/>
          <w:sz w:val="24"/>
          <w:szCs w:val="24"/>
        </w:rPr>
        <w:t xml:space="preserve">is deeply </w:t>
      </w:r>
      <w:r w:rsidRPr="00933DC1">
        <w:rPr>
          <w:rFonts w:ascii="Times New Roman" w:hAnsi="Times New Roman"/>
          <w:sz w:val="24"/>
          <w:szCs w:val="24"/>
        </w:rPr>
        <w:t>connected with gender performativity and gender politics.</w:t>
      </w:r>
      <w:r>
        <w:rPr>
          <w:rFonts w:ascii="Times New Roman" w:hAnsi="Times New Roman"/>
          <w:sz w:val="24"/>
          <w:szCs w:val="24"/>
        </w:rPr>
        <w:t xml:space="preserve"> </w:t>
      </w:r>
    </w:p>
    <w:p w14:paraId="067C7327" w14:textId="58144CE1" w:rsidR="00C93B78" w:rsidRPr="0041352E" w:rsidRDefault="00C93B78" w:rsidP="00F010AD">
      <w:pPr>
        <w:spacing w:after="160"/>
        <w:ind w:firstLine="720"/>
        <w:rPr>
          <w:rFonts w:ascii="Times New Roman" w:hAnsi="Times New Roman"/>
          <w:sz w:val="24"/>
          <w:szCs w:val="24"/>
        </w:rPr>
      </w:pPr>
      <w:r w:rsidRPr="0041352E">
        <w:rPr>
          <w:rFonts w:ascii="Times New Roman" w:hAnsi="Times New Roman"/>
          <w:sz w:val="24"/>
          <w:szCs w:val="24"/>
        </w:rPr>
        <w:t>The Western musical and the Korean musical attract female audiences with similar constructions of gender as “</w:t>
      </w:r>
      <w:r w:rsidR="001F0E95" w:rsidRPr="0041352E">
        <w:rPr>
          <w:rFonts w:ascii="Times New Roman" w:hAnsi="Times New Roman"/>
          <w:sz w:val="24"/>
          <w:szCs w:val="24"/>
        </w:rPr>
        <w:t xml:space="preserve">technologies” </w:t>
      </w:r>
      <w:r w:rsidR="001F0E95">
        <w:rPr>
          <w:rFonts w:ascii="Times New Roman" w:hAnsi="Times New Roman"/>
          <w:sz w:val="24"/>
          <w:szCs w:val="24"/>
        </w:rPr>
        <w:t>as</w:t>
      </w:r>
      <w:r>
        <w:rPr>
          <w:rFonts w:ascii="Times New Roman" w:hAnsi="Times New Roman"/>
          <w:sz w:val="24"/>
          <w:szCs w:val="24"/>
        </w:rPr>
        <w:t xml:space="preserve"> </w:t>
      </w:r>
      <w:r w:rsidRPr="0041352E">
        <w:rPr>
          <w:rFonts w:ascii="Times New Roman" w:hAnsi="Times New Roman"/>
          <w:sz w:val="24"/>
          <w:szCs w:val="24"/>
        </w:rPr>
        <w:t>define</w:t>
      </w:r>
      <w:r w:rsidR="00E253A5">
        <w:rPr>
          <w:rFonts w:ascii="Times New Roman" w:hAnsi="Times New Roman"/>
          <w:sz w:val="24"/>
          <w:szCs w:val="24"/>
        </w:rPr>
        <w:t>d by de Lauretis</w:t>
      </w:r>
      <w:r w:rsidRPr="0041352E">
        <w:rPr>
          <w:rFonts w:ascii="Times New Roman" w:hAnsi="Times New Roman"/>
          <w:sz w:val="24"/>
          <w:szCs w:val="24"/>
        </w:rPr>
        <w:t xml:space="preserve"> in </w:t>
      </w:r>
      <w:r w:rsidRPr="0041352E">
        <w:rPr>
          <w:rFonts w:ascii="Times New Roman" w:hAnsi="Times New Roman"/>
          <w:i/>
          <w:sz w:val="24"/>
          <w:szCs w:val="24"/>
        </w:rPr>
        <w:t>Technologies of Gender</w:t>
      </w:r>
      <w:r w:rsidRPr="0041352E">
        <w:rPr>
          <w:rFonts w:ascii="Times New Roman" w:hAnsi="Times New Roman"/>
          <w:sz w:val="24"/>
          <w:szCs w:val="24"/>
        </w:rPr>
        <w:t xml:space="preserve"> (1987).  Drawing from Foucault's </w:t>
      </w:r>
      <w:r>
        <w:rPr>
          <w:rFonts w:ascii="Times New Roman" w:hAnsi="Times New Roman"/>
          <w:sz w:val="24"/>
          <w:szCs w:val="24"/>
        </w:rPr>
        <w:t>“</w:t>
      </w:r>
      <w:r w:rsidRPr="0041352E">
        <w:rPr>
          <w:rFonts w:ascii="Times New Roman" w:hAnsi="Times New Roman"/>
          <w:sz w:val="24"/>
          <w:szCs w:val="24"/>
        </w:rPr>
        <w:t>technology of sex</w:t>
      </w:r>
      <w:r>
        <w:rPr>
          <w:rFonts w:ascii="Times New Roman" w:hAnsi="Times New Roman"/>
          <w:sz w:val="24"/>
          <w:szCs w:val="24"/>
        </w:rPr>
        <w:t>”</w:t>
      </w:r>
      <w:r w:rsidRPr="0041352E">
        <w:rPr>
          <w:rFonts w:ascii="Times New Roman" w:hAnsi="Times New Roman"/>
          <w:sz w:val="24"/>
          <w:szCs w:val="24"/>
        </w:rPr>
        <w:t xml:space="preserve">, </w:t>
      </w:r>
      <w:r>
        <w:rPr>
          <w:rFonts w:ascii="Times New Roman" w:hAnsi="Times New Roman"/>
          <w:sz w:val="24"/>
          <w:szCs w:val="24"/>
        </w:rPr>
        <w:t xml:space="preserve">de </w:t>
      </w:r>
      <w:r w:rsidRPr="0041352E">
        <w:rPr>
          <w:rFonts w:ascii="Times New Roman" w:hAnsi="Times New Roman"/>
          <w:sz w:val="24"/>
          <w:szCs w:val="24"/>
        </w:rPr>
        <w:t>Lauretis states that:</w:t>
      </w:r>
    </w:p>
    <w:p w14:paraId="6F5A5291" w14:textId="77777777" w:rsidR="00C93B78" w:rsidRPr="0041352E" w:rsidRDefault="00C93B78" w:rsidP="00F010AD">
      <w:pPr>
        <w:spacing w:after="160"/>
        <w:ind w:left="1418"/>
        <w:rPr>
          <w:rFonts w:ascii="Times New Roman" w:hAnsi="Times New Roman"/>
          <w:sz w:val="24"/>
          <w:szCs w:val="24"/>
        </w:rPr>
      </w:pPr>
      <w:r w:rsidRPr="0041352E">
        <w:rPr>
          <w:rFonts w:ascii="Times New Roman" w:hAnsi="Times New Roman"/>
          <w:sz w:val="24"/>
          <w:szCs w:val="24"/>
        </w:rPr>
        <w:t>Gender is representation -which is not to say that it does not have concrete or real implications both social and subjective, for the material life of individuals. […] For gender, like the real, is not only the effect of representation but also its excess, what remains outside discourse as a potential trauma which can rupture or destabilize, if not contained, any representation. (</w:t>
      </w:r>
      <w:r>
        <w:rPr>
          <w:rFonts w:ascii="Times New Roman" w:hAnsi="Times New Roman"/>
          <w:sz w:val="24"/>
          <w:szCs w:val="24"/>
        </w:rPr>
        <w:t>1987:</w:t>
      </w:r>
      <w:r w:rsidRPr="0041352E">
        <w:rPr>
          <w:rFonts w:ascii="Times New Roman" w:hAnsi="Times New Roman"/>
          <w:sz w:val="24"/>
          <w:szCs w:val="24"/>
        </w:rPr>
        <w:t>3)</w:t>
      </w:r>
    </w:p>
    <w:p w14:paraId="27169A64" w14:textId="77777777" w:rsidR="00F010AD" w:rsidRDefault="00C93B78" w:rsidP="00F010AD">
      <w:pPr>
        <w:spacing w:after="160"/>
        <w:rPr>
          <w:rFonts w:ascii="Times New Roman" w:hAnsi="Times New Roman"/>
          <w:sz w:val="24"/>
          <w:szCs w:val="24"/>
        </w:rPr>
      </w:pPr>
      <w:r w:rsidRPr="0041352E">
        <w:rPr>
          <w:rFonts w:ascii="Times New Roman" w:hAnsi="Times New Roman"/>
          <w:sz w:val="24"/>
          <w:szCs w:val="24"/>
        </w:rPr>
        <w:t xml:space="preserve">However, Korean musical theatre and the Western musical theatre have different technologies of gender since the two societies that are the basis of </w:t>
      </w:r>
      <w:r>
        <w:rPr>
          <w:rFonts w:ascii="Times New Roman" w:hAnsi="Times New Roman"/>
          <w:sz w:val="24"/>
          <w:szCs w:val="24"/>
        </w:rPr>
        <w:t xml:space="preserve">their </w:t>
      </w:r>
      <w:r w:rsidRPr="0041352E">
        <w:rPr>
          <w:rFonts w:ascii="Times New Roman" w:hAnsi="Times New Roman"/>
          <w:sz w:val="24"/>
          <w:szCs w:val="24"/>
        </w:rPr>
        <w:t>gender construction</w:t>
      </w:r>
      <w:r>
        <w:rPr>
          <w:rFonts w:ascii="Times New Roman" w:hAnsi="Times New Roman"/>
          <w:sz w:val="24"/>
          <w:szCs w:val="24"/>
        </w:rPr>
        <w:t xml:space="preserve"> </w:t>
      </w:r>
      <w:r w:rsidR="001F0E95" w:rsidRPr="0041352E">
        <w:rPr>
          <w:rFonts w:ascii="Times New Roman" w:hAnsi="Times New Roman"/>
          <w:sz w:val="24"/>
          <w:szCs w:val="24"/>
        </w:rPr>
        <w:t>apparatus</w:t>
      </w:r>
      <w:r w:rsidR="001F0E95">
        <w:rPr>
          <w:rFonts w:ascii="Times New Roman" w:hAnsi="Times New Roman"/>
          <w:sz w:val="24"/>
          <w:szCs w:val="24"/>
        </w:rPr>
        <w:t xml:space="preserve">, </w:t>
      </w:r>
      <w:r w:rsidR="001F0E95" w:rsidRPr="0041352E">
        <w:rPr>
          <w:rFonts w:ascii="Times New Roman" w:hAnsi="Times New Roman"/>
          <w:sz w:val="24"/>
          <w:szCs w:val="24"/>
        </w:rPr>
        <w:t>have</w:t>
      </w:r>
      <w:r w:rsidRPr="0041352E">
        <w:rPr>
          <w:rFonts w:ascii="Times New Roman" w:hAnsi="Times New Roman"/>
          <w:sz w:val="24"/>
          <w:szCs w:val="24"/>
        </w:rPr>
        <w:t xml:space="preserve"> different socio-cultural traits. Therefore, the two musical theatres, Western and Korean, exhibit different</w:t>
      </w:r>
      <w:r>
        <w:rPr>
          <w:rFonts w:ascii="Times New Roman" w:hAnsi="Times New Roman"/>
          <w:sz w:val="24"/>
          <w:szCs w:val="24"/>
        </w:rPr>
        <w:t xml:space="preserve"> features</w:t>
      </w:r>
      <w:r w:rsidRPr="0041352E">
        <w:rPr>
          <w:rFonts w:ascii="Times New Roman" w:hAnsi="Times New Roman"/>
          <w:sz w:val="24"/>
          <w:szCs w:val="24"/>
        </w:rPr>
        <w:t>. Through th</w:t>
      </w:r>
      <w:r>
        <w:rPr>
          <w:rFonts w:ascii="Times New Roman" w:hAnsi="Times New Roman"/>
          <w:sz w:val="24"/>
          <w:szCs w:val="24"/>
        </w:rPr>
        <w:t>e</w:t>
      </w:r>
      <w:r w:rsidRPr="0041352E">
        <w:rPr>
          <w:rFonts w:ascii="Times New Roman" w:hAnsi="Times New Roman"/>
          <w:sz w:val="24"/>
          <w:szCs w:val="24"/>
        </w:rPr>
        <w:t xml:space="preserve"> research</w:t>
      </w:r>
      <w:r>
        <w:rPr>
          <w:rFonts w:ascii="Times New Roman" w:hAnsi="Times New Roman"/>
          <w:sz w:val="24"/>
          <w:szCs w:val="24"/>
        </w:rPr>
        <w:t xml:space="preserve"> underpinning this </w:t>
      </w:r>
      <w:r w:rsidR="001F0E95">
        <w:rPr>
          <w:rFonts w:ascii="Times New Roman" w:hAnsi="Times New Roman"/>
          <w:sz w:val="24"/>
          <w:szCs w:val="24"/>
        </w:rPr>
        <w:t>thesis,</w:t>
      </w:r>
      <w:r w:rsidRPr="0041352E">
        <w:rPr>
          <w:rFonts w:ascii="Times New Roman" w:hAnsi="Times New Roman"/>
          <w:sz w:val="24"/>
          <w:szCs w:val="24"/>
        </w:rPr>
        <w:t xml:space="preserve"> </w:t>
      </w:r>
      <w:r w:rsidR="00E253A5" w:rsidRPr="0041352E">
        <w:rPr>
          <w:rFonts w:ascii="Times New Roman" w:hAnsi="Times New Roman"/>
          <w:sz w:val="24"/>
          <w:szCs w:val="24"/>
        </w:rPr>
        <w:t>I propose</w:t>
      </w:r>
      <w:r w:rsidRPr="0041352E">
        <w:rPr>
          <w:rFonts w:ascii="Times New Roman" w:hAnsi="Times New Roman"/>
          <w:sz w:val="24"/>
          <w:szCs w:val="24"/>
        </w:rPr>
        <w:t xml:space="preserve"> </w:t>
      </w:r>
      <w:r>
        <w:rPr>
          <w:rFonts w:ascii="Times New Roman" w:hAnsi="Times New Roman"/>
          <w:sz w:val="24"/>
          <w:szCs w:val="24"/>
        </w:rPr>
        <w:t xml:space="preserve">that </w:t>
      </w:r>
      <w:r w:rsidRPr="0041352E">
        <w:rPr>
          <w:rFonts w:ascii="Times New Roman" w:hAnsi="Times New Roman"/>
          <w:sz w:val="24"/>
          <w:szCs w:val="24"/>
        </w:rPr>
        <w:t>Korean musical theatre</w:t>
      </w:r>
      <w:r>
        <w:rPr>
          <w:rFonts w:ascii="Times New Roman" w:hAnsi="Times New Roman"/>
          <w:sz w:val="24"/>
          <w:szCs w:val="24"/>
        </w:rPr>
        <w:t xml:space="preserve"> is a </w:t>
      </w:r>
      <w:r w:rsidRPr="0041352E">
        <w:rPr>
          <w:rFonts w:ascii="Times New Roman" w:hAnsi="Times New Roman"/>
          <w:sz w:val="24"/>
          <w:szCs w:val="24"/>
        </w:rPr>
        <w:t>“dramatic metaphor” (Wess 1996:59) incorporat</w:t>
      </w:r>
      <w:r>
        <w:rPr>
          <w:rFonts w:ascii="Times New Roman" w:hAnsi="Times New Roman"/>
          <w:sz w:val="24"/>
          <w:szCs w:val="24"/>
        </w:rPr>
        <w:t xml:space="preserve">ing </w:t>
      </w:r>
      <w:r w:rsidRPr="0041352E">
        <w:rPr>
          <w:rFonts w:ascii="Times New Roman" w:hAnsi="Times New Roman"/>
          <w:sz w:val="24"/>
          <w:szCs w:val="24"/>
        </w:rPr>
        <w:t>pre-structured traditional Confucian femininity and engag</w:t>
      </w:r>
      <w:r>
        <w:rPr>
          <w:rFonts w:ascii="Times New Roman" w:hAnsi="Times New Roman"/>
          <w:sz w:val="24"/>
          <w:szCs w:val="24"/>
        </w:rPr>
        <w:t xml:space="preserve">ing </w:t>
      </w:r>
      <w:r w:rsidR="00F010AD">
        <w:rPr>
          <w:rFonts w:ascii="Times New Roman" w:hAnsi="Times New Roman"/>
          <w:sz w:val="24"/>
          <w:szCs w:val="24"/>
        </w:rPr>
        <w:t xml:space="preserve">with woman’s “gender”.  </w:t>
      </w:r>
    </w:p>
    <w:p w14:paraId="449B29A7" w14:textId="1EE5946A" w:rsidR="00F010AD" w:rsidRDefault="00C93B78" w:rsidP="00F010AD">
      <w:pPr>
        <w:spacing w:after="160"/>
        <w:ind w:firstLine="720"/>
        <w:rPr>
          <w:rFonts w:ascii="Times New Roman" w:hAnsi="Times New Roman"/>
          <w:sz w:val="24"/>
          <w:szCs w:val="24"/>
        </w:rPr>
      </w:pPr>
      <w:r>
        <w:rPr>
          <w:rFonts w:ascii="Times New Roman" w:hAnsi="Times New Roman"/>
          <w:sz w:val="24"/>
          <w:szCs w:val="24"/>
        </w:rPr>
        <w:t>O</w:t>
      </w:r>
      <w:r w:rsidRPr="0041352E">
        <w:rPr>
          <w:rFonts w:ascii="Times New Roman" w:hAnsi="Times New Roman"/>
          <w:sz w:val="24"/>
          <w:szCs w:val="24"/>
        </w:rPr>
        <w:t>ne can see the potential for contemporary Korean musicals to challenge patriarchal male hegemony. Yet, by investigating the history of Korean musicals, I conclude that an actual woman has never been shown</w:t>
      </w:r>
      <w:r>
        <w:rPr>
          <w:rFonts w:ascii="Times New Roman" w:hAnsi="Times New Roman"/>
          <w:sz w:val="24"/>
          <w:szCs w:val="24"/>
        </w:rPr>
        <w:t xml:space="preserve"> on stage</w:t>
      </w:r>
      <w:r w:rsidRPr="0041352E">
        <w:rPr>
          <w:rFonts w:ascii="Times New Roman" w:hAnsi="Times New Roman"/>
          <w:sz w:val="24"/>
          <w:szCs w:val="24"/>
        </w:rPr>
        <w:t xml:space="preserve">. The dramatization of women has only created a “good woman” as protagonist, a model that the patriarchy forces on women to believe </w:t>
      </w:r>
      <w:r>
        <w:rPr>
          <w:rFonts w:ascii="Times New Roman" w:hAnsi="Times New Roman"/>
          <w:sz w:val="24"/>
          <w:szCs w:val="24"/>
        </w:rPr>
        <w:t xml:space="preserve">in </w:t>
      </w:r>
      <w:r w:rsidRPr="0041352E">
        <w:rPr>
          <w:rFonts w:ascii="Times New Roman" w:hAnsi="Times New Roman"/>
          <w:sz w:val="24"/>
          <w:szCs w:val="24"/>
        </w:rPr>
        <w:t xml:space="preserve">as an ideal. Female goodness in the Korean context means being the wise mother and respectful wife; women have been constantly manipulated to believe that their happiness lies in establishing a happy family, based on the Confucian order of patriarchy, and to take care </w:t>
      </w:r>
      <w:r>
        <w:rPr>
          <w:rFonts w:ascii="Times New Roman" w:hAnsi="Times New Roman"/>
          <w:sz w:val="24"/>
          <w:szCs w:val="24"/>
        </w:rPr>
        <w:lastRenderedPageBreak/>
        <w:t xml:space="preserve">willingly </w:t>
      </w:r>
      <w:r w:rsidRPr="0041352E">
        <w:rPr>
          <w:rFonts w:ascii="Times New Roman" w:hAnsi="Times New Roman"/>
          <w:sz w:val="24"/>
          <w:szCs w:val="24"/>
        </w:rPr>
        <w:t xml:space="preserve">of their children with motherly warmth. The women in the musicals were such good women who </w:t>
      </w:r>
      <w:r>
        <w:rPr>
          <w:rFonts w:ascii="Times New Roman" w:hAnsi="Times New Roman"/>
          <w:sz w:val="24"/>
          <w:szCs w:val="24"/>
        </w:rPr>
        <w:t xml:space="preserve">embodied </w:t>
      </w:r>
      <w:r w:rsidRPr="0041352E">
        <w:rPr>
          <w:rFonts w:ascii="Times New Roman" w:hAnsi="Times New Roman"/>
          <w:sz w:val="24"/>
          <w:szCs w:val="24"/>
        </w:rPr>
        <w:t>the role very well, or if they were not, they always became</w:t>
      </w:r>
      <w:r>
        <w:rPr>
          <w:rFonts w:ascii="Times New Roman" w:hAnsi="Times New Roman"/>
          <w:sz w:val="24"/>
          <w:szCs w:val="24"/>
        </w:rPr>
        <w:t xml:space="preserve">, at the end, </w:t>
      </w:r>
      <w:r w:rsidRPr="0041352E">
        <w:rPr>
          <w:rFonts w:ascii="Times New Roman" w:hAnsi="Times New Roman"/>
          <w:sz w:val="24"/>
          <w:szCs w:val="24"/>
        </w:rPr>
        <w:t xml:space="preserve">good women with the help of the male </w:t>
      </w:r>
      <w:r w:rsidR="00FB256A">
        <w:rPr>
          <w:rFonts w:ascii="Times New Roman" w:hAnsi="Times New Roman"/>
          <w:sz w:val="24"/>
          <w:szCs w:val="24"/>
        </w:rPr>
        <w:t>characters</w:t>
      </w:r>
      <w:r w:rsidRPr="0041352E">
        <w:rPr>
          <w:rFonts w:ascii="Times New Roman" w:hAnsi="Times New Roman"/>
          <w:sz w:val="24"/>
          <w:szCs w:val="24"/>
        </w:rPr>
        <w:t xml:space="preserve">. </w:t>
      </w:r>
    </w:p>
    <w:p w14:paraId="299C3D07" w14:textId="77777777" w:rsidR="00F010AD" w:rsidRDefault="00F010AD" w:rsidP="00F010AD">
      <w:pPr>
        <w:spacing w:after="160"/>
        <w:outlineLvl w:val="0"/>
        <w:rPr>
          <w:rFonts w:ascii="Times New Roman" w:hAnsi="Times New Roman"/>
          <w:sz w:val="24"/>
          <w:szCs w:val="24"/>
        </w:rPr>
      </w:pPr>
    </w:p>
    <w:p w14:paraId="1773A8EC" w14:textId="671EF4A5" w:rsidR="001573B3" w:rsidRPr="0041352E" w:rsidRDefault="00E330B2" w:rsidP="00F010AD">
      <w:pPr>
        <w:spacing w:after="160"/>
        <w:outlineLvl w:val="0"/>
        <w:rPr>
          <w:rFonts w:ascii="Times New Roman" w:eastAsia="Times New Roman" w:hAnsi="Times New Roman"/>
          <w:b/>
          <w:color w:val="000000"/>
          <w:sz w:val="24"/>
          <w:szCs w:val="24"/>
          <w:lang w:eastAsia="en-GB"/>
        </w:rPr>
      </w:pPr>
      <w:r w:rsidRPr="00293A44">
        <w:rPr>
          <w:rFonts w:ascii="Times New Roman" w:hAnsi="Times New Roman"/>
          <w:sz w:val="24"/>
          <w:szCs w:val="24"/>
        </w:rPr>
        <w:t xml:space="preserve"> </w:t>
      </w:r>
      <w:r w:rsidR="001573B3" w:rsidRPr="0041352E">
        <w:rPr>
          <w:rFonts w:ascii="Times New Roman" w:eastAsia="Times New Roman" w:hAnsi="Times New Roman"/>
          <w:b/>
          <w:color w:val="000000"/>
          <w:sz w:val="24"/>
          <w:szCs w:val="24"/>
          <w:lang w:eastAsia="en-GB"/>
        </w:rPr>
        <w:t>Literature Review</w:t>
      </w:r>
    </w:p>
    <w:p w14:paraId="412AFDF7" w14:textId="77777777" w:rsidR="00F010AD" w:rsidRDefault="001573B3" w:rsidP="00F010AD">
      <w:pPr>
        <w:spacing w:after="160"/>
        <w:rPr>
          <w:rFonts w:ascii="Times New Roman" w:hAnsi="Times New Roman"/>
          <w:sz w:val="24"/>
          <w:szCs w:val="24"/>
        </w:rPr>
      </w:pPr>
      <w:r w:rsidRPr="0041352E">
        <w:rPr>
          <w:rFonts w:ascii="Times New Roman" w:hAnsi="Times New Roman"/>
          <w:sz w:val="24"/>
          <w:szCs w:val="24"/>
        </w:rPr>
        <w:t xml:space="preserve">There is little academic research about Korean musical theatre. </w:t>
      </w:r>
      <w:r>
        <w:rPr>
          <w:rFonts w:ascii="Times New Roman" w:hAnsi="Times New Roman"/>
          <w:sz w:val="24"/>
          <w:szCs w:val="24"/>
        </w:rPr>
        <w:t>Whatever p</w:t>
      </w:r>
      <w:r w:rsidRPr="0041352E">
        <w:rPr>
          <w:rFonts w:ascii="Times New Roman" w:hAnsi="Times New Roman"/>
          <w:sz w:val="24"/>
          <w:szCs w:val="24"/>
        </w:rPr>
        <w:t>revious academic scholarship</w:t>
      </w:r>
      <w:r>
        <w:rPr>
          <w:rFonts w:ascii="Times New Roman" w:hAnsi="Times New Roman"/>
          <w:sz w:val="24"/>
          <w:szCs w:val="24"/>
        </w:rPr>
        <w:t xml:space="preserve"> there was it</w:t>
      </w:r>
      <w:r w:rsidRPr="0041352E">
        <w:rPr>
          <w:rFonts w:ascii="Times New Roman" w:hAnsi="Times New Roman"/>
          <w:sz w:val="24"/>
          <w:szCs w:val="24"/>
        </w:rPr>
        <w:t xml:space="preserve"> </w:t>
      </w:r>
      <w:r>
        <w:rPr>
          <w:rFonts w:ascii="Times New Roman" w:hAnsi="Times New Roman"/>
          <w:sz w:val="24"/>
          <w:szCs w:val="24"/>
        </w:rPr>
        <w:t xml:space="preserve">has </w:t>
      </w:r>
      <w:r w:rsidRPr="0041352E">
        <w:rPr>
          <w:rFonts w:ascii="Times New Roman" w:hAnsi="Times New Roman"/>
          <w:sz w:val="24"/>
          <w:szCs w:val="24"/>
        </w:rPr>
        <w:t xml:space="preserve">led me to conduct </w:t>
      </w:r>
      <w:r>
        <w:rPr>
          <w:rFonts w:ascii="Times New Roman" w:hAnsi="Times New Roman"/>
          <w:sz w:val="24"/>
          <w:szCs w:val="24"/>
        </w:rPr>
        <w:t xml:space="preserve">a more </w:t>
      </w:r>
      <w:r w:rsidRPr="0041352E">
        <w:rPr>
          <w:rFonts w:ascii="Times New Roman" w:hAnsi="Times New Roman"/>
          <w:sz w:val="24"/>
          <w:szCs w:val="24"/>
        </w:rPr>
        <w:t xml:space="preserve">comprehensive research and </w:t>
      </w:r>
      <w:r>
        <w:rPr>
          <w:rFonts w:ascii="Times New Roman" w:hAnsi="Times New Roman"/>
          <w:sz w:val="24"/>
          <w:szCs w:val="24"/>
        </w:rPr>
        <w:t xml:space="preserve">to </w:t>
      </w:r>
      <w:r w:rsidRPr="0041352E">
        <w:rPr>
          <w:rFonts w:ascii="Times New Roman" w:hAnsi="Times New Roman"/>
          <w:sz w:val="24"/>
          <w:szCs w:val="24"/>
        </w:rPr>
        <w:t>re-</w:t>
      </w:r>
      <w:r>
        <w:rPr>
          <w:rFonts w:ascii="Times New Roman" w:hAnsi="Times New Roman"/>
          <w:sz w:val="24"/>
          <w:szCs w:val="24"/>
        </w:rPr>
        <w:t>e</w:t>
      </w:r>
      <w:r w:rsidRPr="0041352E">
        <w:rPr>
          <w:rFonts w:ascii="Times New Roman" w:hAnsi="Times New Roman"/>
          <w:sz w:val="24"/>
          <w:szCs w:val="24"/>
        </w:rPr>
        <w:t xml:space="preserve">valuate the Korean musical by building on the work of </w:t>
      </w:r>
      <w:r>
        <w:rPr>
          <w:rFonts w:ascii="Times New Roman" w:hAnsi="Times New Roman"/>
          <w:sz w:val="24"/>
          <w:szCs w:val="24"/>
        </w:rPr>
        <w:t xml:space="preserve">these past </w:t>
      </w:r>
      <w:r w:rsidRPr="0041352E">
        <w:rPr>
          <w:rFonts w:ascii="Times New Roman" w:hAnsi="Times New Roman"/>
          <w:sz w:val="24"/>
          <w:szCs w:val="24"/>
        </w:rPr>
        <w:t xml:space="preserve">scholars. </w:t>
      </w:r>
      <w:r>
        <w:rPr>
          <w:rFonts w:ascii="Times New Roman" w:hAnsi="Times New Roman"/>
          <w:sz w:val="24"/>
          <w:szCs w:val="24"/>
        </w:rPr>
        <w:t>Previous s</w:t>
      </w:r>
      <w:r w:rsidRPr="0041352E">
        <w:rPr>
          <w:rFonts w:ascii="Times New Roman" w:hAnsi="Times New Roman"/>
          <w:sz w:val="24"/>
          <w:szCs w:val="24"/>
        </w:rPr>
        <w:t xml:space="preserve">cholars </w:t>
      </w:r>
      <w:r w:rsidR="001F0E95" w:rsidRPr="0041352E">
        <w:rPr>
          <w:rFonts w:ascii="Times New Roman" w:hAnsi="Times New Roman"/>
          <w:sz w:val="24"/>
          <w:szCs w:val="24"/>
        </w:rPr>
        <w:t>of Korean</w:t>
      </w:r>
      <w:r w:rsidRPr="0041352E">
        <w:rPr>
          <w:rFonts w:ascii="Times New Roman" w:hAnsi="Times New Roman"/>
          <w:sz w:val="24"/>
          <w:szCs w:val="24"/>
        </w:rPr>
        <w:t xml:space="preserve"> </w:t>
      </w:r>
      <w:r>
        <w:rPr>
          <w:rFonts w:ascii="Times New Roman" w:hAnsi="Times New Roman"/>
          <w:sz w:val="24"/>
          <w:szCs w:val="24"/>
        </w:rPr>
        <w:t>m</w:t>
      </w:r>
      <w:r w:rsidRPr="0041352E">
        <w:rPr>
          <w:rFonts w:ascii="Times New Roman" w:hAnsi="Times New Roman"/>
          <w:sz w:val="24"/>
          <w:szCs w:val="24"/>
        </w:rPr>
        <w:t xml:space="preserve">usical </w:t>
      </w:r>
      <w:r>
        <w:rPr>
          <w:rFonts w:ascii="Times New Roman" w:hAnsi="Times New Roman"/>
          <w:sz w:val="24"/>
          <w:szCs w:val="24"/>
        </w:rPr>
        <w:t>t</w:t>
      </w:r>
      <w:r w:rsidRPr="0041352E">
        <w:rPr>
          <w:rFonts w:ascii="Times New Roman" w:hAnsi="Times New Roman"/>
          <w:sz w:val="24"/>
          <w:szCs w:val="24"/>
        </w:rPr>
        <w:t xml:space="preserve">heatre have generally argued that the Korean </w:t>
      </w:r>
      <w:r>
        <w:rPr>
          <w:rFonts w:ascii="Times New Roman" w:hAnsi="Times New Roman"/>
          <w:sz w:val="24"/>
          <w:szCs w:val="24"/>
        </w:rPr>
        <w:t>m</w:t>
      </w:r>
      <w:r w:rsidRPr="0041352E">
        <w:rPr>
          <w:rFonts w:ascii="Times New Roman" w:hAnsi="Times New Roman"/>
          <w:sz w:val="24"/>
          <w:szCs w:val="24"/>
        </w:rPr>
        <w:t xml:space="preserve">usical started in the 1960s. </w:t>
      </w:r>
      <w:r>
        <w:rPr>
          <w:rFonts w:ascii="Times New Roman" w:hAnsi="Times New Roman"/>
          <w:sz w:val="24"/>
          <w:szCs w:val="24"/>
        </w:rPr>
        <w:t xml:space="preserve"> </w:t>
      </w:r>
      <w:r w:rsidRPr="0041352E">
        <w:rPr>
          <w:rFonts w:ascii="Times New Roman" w:hAnsi="Times New Roman"/>
          <w:sz w:val="24"/>
          <w:szCs w:val="24"/>
        </w:rPr>
        <w:t xml:space="preserve"> </w:t>
      </w:r>
      <w:r>
        <w:rPr>
          <w:rFonts w:ascii="Times New Roman" w:hAnsi="Times New Roman"/>
          <w:sz w:val="24"/>
          <w:szCs w:val="24"/>
        </w:rPr>
        <w:t>P</w:t>
      </w:r>
      <w:r w:rsidRPr="0041352E">
        <w:rPr>
          <w:rFonts w:ascii="Times New Roman" w:hAnsi="Times New Roman"/>
          <w:sz w:val="24"/>
          <w:szCs w:val="24"/>
        </w:rPr>
        <w:t>rominent scholars</w:t>
      </w:r>
      <w:r>
        <w:rPr>
          <w:rFonts w:ascii="Times New Roman" w:hAnsi="Times New Roman"/>
          <w:sz w:val="24"/>
          <w:szCs w:val="24"/>
        </w:rPr>
        <w:t xml:space="preserve"> such as </w:t>
      </w:r>
      <w:r w:rsidRPr="0041352E">
        <w:rPr>
          <w:rFonts w:ascii="Times New Roman" w:hAnsi="Times New Roman"/>
          <w:sz w:val="24"/>
          <w:szCs w:val="24"/>
        </w:rPr>
        <w:t>Yu Inkyŏng (2002)</w:t>
      </w:r>
      <w:r>
        <w:rPr>
          <w:rFonts w:ascii="Times New Roman" w:hAnsi="Times New Roman"/>
          <w:sz w:val="24"/>
          <w:szCs w:val="24"/>
        </w:rPr>
        <w:t>,</w:t>
      </w:r>
      <w:r w:rsidRPr="0041352E">
        <w:rPr>
          <w:rFonts w:ascii="Times New Roman" w:hAnsi="Times New Roman"/>
          <w:sz w:val="24"/>
          <w:szCs w:val="24"/>
        </w:rPr>
        <w:t xml:space="preserve"> Kim Sŏnghŭi (2001;2007)</w:t>
      </w:r>
      <w:r>
        <w:rPr>
          <w:rFonts w:ascii="Times New Roman" w:hAnsi="Times New Roman"/>
          <w:sz w:val="24"/>
          <w:szCs w:val="24"/>
        </w:rPr>
        <w:t xml:space="preserve"> and </w:t>
      </w:r>
      <w:r w:rsidRPr="0041352E">
        <w:rPr>
          <w:rFonts w:ascii="Times New Roman" w:hAnsi="Times New Roman"/>
          <w:sz w:val="24"/>
          <w:szCs w:val="24"/>
        </w:rPr>
        <w:t xml:space="preserve">Ch'oe Sŭngyŏn (2006;2008), </w:t>
      </w:r>
      <w:r>
        <w:rPr>
          <w:rFonts w:ascii="Times New Roman" w:hAnsi="Times New Roman"/>
          <w:sz w:val="24"/>
          <w:szCs w:val="24"/>
        </w:rPr>
        <w:t xml:space="preserve">categorically </w:t>
      </w:r>
      <w:r w:rsidRPr="0041352E">
        <w:rPr>
          <w:rFonts w:ascii="Times New Roman" w:hAnsi="Times New Roman"/>
          <w:sz w:val="24"/>
          <w:szCs w:val="24"/>
        </w:rPr>
        <w:t xml:space="preserve">claim that </w:t>
      </w:r>
      <w:r w:rsidR="001F0E95" w:rsidRPr="0041352E">
        <w:rPr>
          <w:rFonts w:ascii="Times New Roman" w:hAnsi="Times New Roman"/>
          <w:sz w:val="24"/>
          <w:szCs w:val="24"/>
        </w:rPr>
        <w:t>histor</w:t>
      </w:r>
      <w:r w:rsidR="001F0E95">
        <w:rPr>
          <w:rFonts w:ascii="Times New Roman" w:hAnsi="Times New Roman"/>
          <w:sz w:val="24"/>
          <w:szCs w:val="24"/>
        </w:rPr>
        <w:t xml:space="preserve">ically </w:t>
      </w:r>
      <w:r w:rsidR="001F0E95" w:rsidRPr="0041352E">
        <w:rPr>
          <w:rFonts w:ascii="Times New Roman" w:hAnsi="Times New Roman"/>
          <w:sz w:val="24"/>
          <w:szCs w:val="24"/>
        </w:rPr>
        <w:t>modern</w:t>
      </w:r>
      <w:r w:rsidRPr="0041352E">
        <w:rPr>
          <w:rFonts w:ascii="Times New Roman" w:hAnsi="Times New Roman"/>
          <w:sz w:val="24"/>
          <w:szCs w:val="24"/>
        </w:rPr>
        <w:t xml:space="preserve"> Korean musical theatre </w:t>
      </w:r>
      <w:r w:rsidR="001F0E95">
        <w:rPr>
          <w:rFonts w:ascii="Times New Roman" w:hAnsi="Times New Roman"/>
          <w:sz w:val="24"/>
          <w:szCs w:val="24"/>
        </w:rPr>
        <w:t xml:space="preserve">began </w:t>
      </w:r>
      <w:r w:rsidR="001F0E95" w:rsidRPr="0041352E">
        <w:rPr>
          <w:rFonts w:ascii="Times New Roman" w:hAnsi="Times New Roman"/>
          <w:sz w:val="24"/>
          <w:szCs w:val="24"/>
        </w:rPr>
        <w:t>in</w:t>
      </w:r>
      <w:r w:rsidRPr="0041352E">
        <w:rPr>
          <w:rFonts w:ascii="Times New Roman" w:hAnsi="Times New Roman"/>
          <w:sz w:val="24"/>
          <w:szCs w:val="24"/>
        </w:rPr>
        <w:t xml:space="preserve"> the 1960s with the founding of the first professional musical theatre company, The Yegŭrin Musical Theatre Troupe, during the military dictatorship of general Pak Chŏnghŭi (1961-1979). The government formed this group with </w:t>
      </w:r>
      <w:r>
        <w:rPr>
          <w:rFonts w:ascii="Times New Roman" w:hAnsi="Times New Roman"/>
          <w:sz w:val="24"/>
          <w:szCs w:val="24"/>
        </w:rPr>
        <w:t>propagandistic aims</w:t>
      </w:r>
      <w:r w:rsidRPr="0041352E">
        <w:rPr>
          <w:rFonts w:ascii="Times New Roman" w:hAnsi="Times New Roman"/>
          <w:sz w:val="24"/>
          <w:szCs w:val="24"/>
        </w:rPr>
        <w:t xml:space="preserve">. Other earlier musical theatre (or music theatre) forms, including </w:t>
      </w:r>
      <w:r w:rsidRPr="0041352E">
        <w:rPr>
          <w:rFonts w:ascii="Times New Roman" w:hAnsi="Times New Roman"/>
          <w:i/>
          <w:sz w:val="24"/>
          <w:szCs w:val="24"/>
        </w:rPr>
        <w:t>akkŭk</w:t>
      </w:r>
      <w:r w:rsidRPr="0041352E">
        <w:rPr>
          <w:rFonts w:ascii="Times New Roman" w:hAnsi="Times New Roman"/>
          <w:sz w:val="24"/>
          <w:szCs w:val="24"/>
        </w:rPr>
        <w:t xml:space="preserve"> and </w:t>
      </w:r>
      <w:r w:rsidRPr="0041352E">
        <w:rPr>
          <w:rFonts w:ascii="Times New Roman" w:hAnsi="Times New Roman"/>
          <w:i/>
          <w:sz w:val="24"/>
          <w:szCs w:val="24"/>
        </w:rPr>
        <w:t>ch’angkŭk</w:t>
      </w:r>
      <w:r w:rsidRPr="0041352E">
        <w:rPr>
          <w:rFonts w:ascii="Times New Roman" w:hAnsi="Times New Roman"/>
          <w:sz w:val="24"/>
          <w:szCs w:val="24"/>
        </w:rPr>
        <w:t xml:space="preserve">, </w:t>
      </w:r>
      <w:r>
        <w:rPr>
          <w:rFonts w:ascii="Times New Roman" w:hAnsi="Times New Roman"/>
          <w:sz w:val="24"/>
          <w:szCs w:val="24"/>
        </w:rPr>
        <w:t>are</w:t>
      </w:r>
      <w:r w:rsidRPr="0041352E">
        <w:rPr>
          <w:rFonts w:ascii="Times New Roman" w:hAnsi="Times New Roman"/>
          <w:sz w:val="24"/>
          <w:szCs w:val="24"/>
        </w:rPr>
        <w:t xml:space="preserve"> now regarded as “music theatre” rather than “musicals”. The consensus among scholars who study Korean musical theatre is that </w:t>
      </w:r>
      <w:r w:rsidRPr="0041352E">
        <w:rPr>
          <w:rFonts w:ascii="Times New Roman" w:hAnsi="Times New Roman"/>
          <w:i/>
          <w:sz w:val="24"/>
          <w:szCs w:val="24"/>
        </w:rPr>
        <w:t>Saltchagi Opsŏye</w:t>
      </w:r>
      <w:r w:rsidRPr="0041352E">
        <w:rPr>
          <w:rFonts w:ascii="Times New Roman" w:hAnsi="Times New Roman"/>
          <w:sz w:val="24"/>
          <w:szCs w:val="24"/>
        </w:rPr>
        <w:t xml:space="preserve"> </w:t>
      </w:r>
      <w:r>
        <w:rPr>
          <w:rFonts w:ascii="Times New Roman" w:hAnsi="Times New Roman"/>
          <w:sz w:val="24"/>
          <w:szCs w:val="24"/>
        </w:rPr>
        <w:t>(</w:t>
      </w:r>
      <w:r w:rsidRPr="00A02218">
        <w:rPr>
          <w:rFonts w:ascii="Times New Roman" w:hAnsi="Times New Roman"/>
          <w:sz w:val="24"/>
          <w:szCs w:val="24"/>
        </w:rPr>
        <w:t>Sweet, Come to Me Stealthily</w:t>
      </w:r>
      <w:r>
        <w:rPr>
          <w:rFonts w:ascii="Times New Roman" w:hAnsi="Times New Roman"/>
          <w:sz w:val="24"/>
          <w:szCs w:val="24"/>
        </w:rPr>
        <w:t xml:space="preserve">) </w:t>
      </w:r>
      <w:r w:rsidRPr="00475963">
        <w:rPr>
          <w:rFonts w:ascii="Times New Roman" w:hAnsi="Times New Roman"/>
          <w:sz w:val="24"/>
          <w:szCs w:val="24"/>
        </w:rPr>
        <w:t>1966</w:t>
      </w:r>
      <w:r w:rsidRPr="0041352E">
        <w:rPr>
          <w:rFonts w:ascii="Times New Roman" w:hAnsi="Times New Roman"/>
          <w:sz w:val="24"/>
          <w:szCs w:val="24"/>
        </w:rPr>
        <w:t xml:space="preserve"> was the first Western style musical (Kim </w:t>
      </w:r>
      <w:r>
        <w:rPr>
          <w:rFonts w:ascii="Times New Roman" w:hAnsi="Times New Roman"/>
          <w:sz w:val="24"/>
          <w:szCs w:val="24"/>
        </w:rPr>
        <w:t>S</w:t>
      </w:r>
      <w:r w:rsidRPr="00392FC6">
        <w:rPr>
          <w:rFonts w:ascii="Times New Roman" w:hAnsi="Times New Roman"/>
          <w:sz w:val="24"/>
          <w:szCs w:val="24"/>
        </w:rPr>
        <w:t>ŏ</w:t>
      </w:r>
      <w:r w:rsidRPr="0041352E">
        <w:rPr>
          <w:rFonts w:ascii="Times New Roman" w:hAnsi="Times New Roman"/>
          <w:sz w:val="24"/>
          <w:szCs w:val="24"/>
        </w:rPr>
        <w:t>nghŭi 2001:330; Yu In’gyŏng 2003:5-54; Ch'oe Sŭngyŏn; 2008:110-145). However, the</w:t>
      </w:r>
      <w:r>
        <w:rPr>
          <w:rFonts w:ascii="Times New Roman" w:hAnsi="Times New Roman"/>
          <w:sz w:val="24"/>
          <w:szCs w:val="24"/>
        </w:rPr>
        <w:t xml:space="preserve">se scholars </w:t>
      </w:r>
      <w:r w:rsidRPr="0041352E">
        <w:rPr>
          <w:rFonts w:ascii="Times New Roman" w:hAnsi="Times New Roman"/>
          <w:sz w:val="24"/>
          <w:szCs w:val="24"/>
        </w:rPr>
        <w:t xml:space="preserve">do not clearly defend or </w:t>
      </w:r>
      <w:r>
        <w:rPr>
          <w:rFonts w:ascii="Times New Roman" w:hAnsi="Times New Roman"/>
          <w:sz w:val="24"/>
          <w:szCs w:val="24"/>
        </w:rPr>
        <w:t xml:space="preserve">demonstrate the validity </w:t>
      </w:r>
      <w:r w:rsidR="001F0E95">
        <w:rPr>
          <w:rFonts w:ascii="Times New Roman" w:hAnsi="Times New Roman"/>
          <w:sz w:val="24"/>
          <w:szCs w:val="24"/>
        </w:rPr>
        <w:t xml:space="preserve">of </w:t>
      </w:r>
      <w:r w:rsidR="001F0E95" w:rsidRPr="0041352E">
        <w:rPr>
          <w:rFonts w:ascii="Times New Roman" w:hAnsi="Times New Roman"/>
          <w:sz w:val="24"/>
          <w:szCs w:val="24"/>
        </w:rPr>
        <w:t>this</w:t>
      </w:r>
      <w:r w:rsidRPr="0041352E">
        <w:rPr>
          <w:rFonts w:ascii="Times New Roman" w:hAnsi="Times New Roman"/>
          <w:sz w:val="24"/>
          <w:szCs w:val="24"/>
        </w:rPr>
        <w:t xml:space="preserve"> historical view.  </w:t>
      </w:r>
    </w:p>
    <w:p w14:paraId="434C99C3" w14:textId="7ED44753" w:rsidR="001573B3" w:rsidRDefault="001573B3" w:rsidP="00F010AD">
      <w:pPr>
        <w:spacing w:after="160"/>
        <w:ind w:firstLine="720"/>
        <w:rPr>
          <w:rFonts w:ascii="Times New Roman" w:hAnsi="Times New Roman"/>
          <w:sz w:val="24"/>
          <w:szCs w:val="24"/>
        </w:rPr>
      </w:pPr>
      <w:r w:rsidRPr="0041352E">
        <w:rPr>
          <w:rFonts w:ascii="Times New Roman" w:hAnsi="Times New Roman"/>
          <w:sz w:val="24"/>
          <w:szCs w:val="24"/>
        </w:rPr>
        <w:t>Some other scholars, including No Yŏnghae, emphasized the significance of the 1990s Korean musical and its relation</w:t>
      </w:r>
      <w:r>
        <w:rPr>
          <w:rFonts w:ascii="Times New Roman" w:hAnsi="Times New Roman"/>
          <w:sz w:val="24"/>
          <w:szCs w:val="24"/>
        </w:rPr>
        <w:t xml:space="preserve">ship </w:t>
      </w:r>
      <w:r w:rsidRPr="0041352E">
        <w:rPr>
          <w:rFonts w:ascii="Times New Roman" w:hAnsi="Times New Roman"/>
          <w:sz w:val="24"/>
          <w:szCs w:val="24"/>
        </w:rPr>
        <w:t xml:space="preserve">to globalization.  No Yŏnghae suggests that, </w:t>
      </w:r>
      <w:r w:rsidRPr="005E12C0">
        <w:rPr>
          <w:rFonts w:ascii="Times New Roman" w:hAnsi="Times New Roman"/>
          <w:i/>
          <w:sz w:val="24"/>
          <w:szCs w:val="24"/>
        </w:rPr>
        <w:t>Myŏngsŏnghwanghu</w:t>
      </w:r>
      <w:r>
        <w:rPr>
          <w:rFonts w:ascii="Times New Roman" w:hAnsi="Times New Roman"/>
          <w:sz w:val="24"/>
          <w:szCs w:val="24"/>
        </w:rPr>
        <w:t xml:space="preserve"> (</w:t>
      </w:r>
      <w:r>
        <w:rPr>
          <w:rFonts w:ascii="Times New Roman" w:hAnsi="Times New Roman"/>
          <w:i/>
          <w:sz w:val="24"/>
          <w:szCs w:val="24"/>
        </w:rPr>
        <w:t>The Last Empress</w:t>
      </w:r>
      <w:r>
        <w:rPr>
          <w:rFonts w:ascii="Times New Roman" w:hAnsi="Times New Roman"/>
          <w:sz w:val="24"/>
          <w:szCs w:val="24"/>
        </w:rPr>
        <w:t>, 1</w:t>
      </w:r>
      <w:r w:rsidRPr="0041352E">
        <w:rPr>
          <w:rFonts w:ascii="Times New Roman" w:hAnsi="Times New Roman"/>
          <w:sz w:val="24"/>
          <w:szCs w:val="24"/>
        </w:rPr>
        <w:t xml:space="preserve">995) opened </w:t>
      </w:r>
      <w:r>
        <w:rPr>
          <w:rFonts w:ascii="Times New Roman" w:hAnsi="Times New Roman"/>
          <w:sz w:val="24"/>
          <w:szCs w:val="24"/>
        </w:rPr>
        <w:t>a</w:t>
      </w:r>
      <w:r w:rsidRPr="0041352E">
        <w:rPr>
          <w:rFonts w:ascii="Times New Roman" w:hAnsi="Times New Roman"/>
          <w:sz w:val="24"/>
          <w:szCs w:val="24"/>
        </w:rPr>
        <w:t xml:space="preserve"> new era of Korean musical theatre </w:t>
      </w:r>
      <w:r w:rsidRPr="0041352E">
        <w:rPr>
          <w:rFonts w:ascii="Times New Roman" w:hAnsi="Times New Roman"/>
          <w:sz w:val="24"/>
          <w:szCs w:val="24"/>
        </w:rPr>
        <w:lastRenderedPageBreak/>
        <w:t>through cultural globalization. No’s paper, “</w:t>
      </w:r>
      <w:r w:rsidRPr="00A02218">
        <w:rPr>
          <w:rFonts w:ascii="Times New Roman" w:eastAsia="TimesNewRoman" w:hAnsi="Times New Roman"/>
          <w:sz w:val="24"/>
          <w:szCs w:val="24"/>
          <w:lang w:eastAsia="en-GB"/>
        </w:rPr>
        <w:t>Exploring the kukmin musicals of the late 1990s South Korea</w:t>
      </w:r>
      <w:r w:rsidRPr="0041352E">
        <w:rPr>
          <w:rFonts w:ascii="Times New Roman" w:eastAsia="TimesNewRoman" w:hAnsi="Times New Roman"/>
          <w:i/>
          <w:sz w:val="24"/>
          <w:szCs w:val="24"/>
          <w:lang w:eastAsia="en-GB"/>
        </w:rPr>
        <w:t xml:space="preserve">: </w:t>
      </w:r>
      <w:r w:rsidRPr="005E12C0">
        <w:rPr>
          <w:rFonts w:ascii="Times New Roman" w:hAnsi="Times New Roman"/>
          <w:i/>
          <w:sz w:val="24"/>
          <w:szCs w:val="24"/>
        </w:rPr>
        <w:t>Myŏngsŏnghwanghu</w:t>
      </w:r>
      <w:r>
        <w:rPr>
          <w:rFonts w:ascii="Times New Roman" w:hAnsi="Times New Roman"/>
          <w:sz w:val="24"/>
          <w:szCs w:val="24"/>
        </w:rPr>
        <w:t xml:space="preserve"> (</w:t>
      </w:r>
      <w:r w:rsidRPr="00A02218">
        <w:rPr>
          <w:rFonts w:ascii="Times New Roman" w:eastAsia="TimesNewRoman" w:hAnsi="Times New Roman"/>
          <w:sz w:val="24"/>
          <w:szCs w:val="24"/>
          <w:lang w:eastAsia="en-GB"/>
        </w:rPr>
        <w:t>The Last Empress</w:t>
      </w:r>
      <w:r w:rsidRPr="00E85613">
        <w:rPr>
          <w:rFonts w:ascii="Times New Roman" w:eastAsia="TimesNewRoman" w:hAnsi="Times New Roman"/>
          <w:sz w:val="24"/>
          <w:szCs w:val="24"/>
          <w:lang w:eastAsia="en-GB"/>
        </w:rPr>
        <w:t>)</w:t>
      </w:r>
      <w:r w:rsidRPr="0041352E">
        <w:rPr>
          <w:rFonts w:ascii="Times New Roman" w:eastAsia="TimesNewRoman" w:hAnsi="Times New Roman"/>
          <w:i/>
          <w:sz w:val="24"/>
          <w:szCs w:val="24"/>
          <w:lang w:eastAsia="en-GB"/>
        </w:rPr>
        <w:t xml:space="preserve"> </w:t>
      </w:r>
      <w:r w:rsidRPr="00A02218">
        <w:rPr>
          <w:rFonts w:ascii="Times New Roman" w:eastAsia="TimesNewRoman" w:hAnsi="Times New Roman"/>
          <w:sz w:val="24"/>
          <w:szCs w:val="24"/>
          <w:lang w:eastAsia="en-GB"/>
        </w:rPr>
        <w:t>and</w:t>
      </w:r>
      <w:r w:rsidRPr="0041352E">
        <w:rPr>
          <w:rFonts w:ascii="Times New Roman" w:eastAsia="TimesNewRoman" w:hAnsi="Times New Roman"/>
          <w:i/>
          <w:sz w:val="24"/>
          <w:szCs w:val="24"/>
          <w:lang w:eastAsia="en-GB"/>
        </w:rPr>
        <w:t xml:space="preserve"> </w:t>
      </w:r>
      <w:r w:rsidRPr="003859CA">
        <w:rPr>
          <w:rFonts w:ascii="Times New Roman" w:eastAsia="TimesNewRoman" w:hAnsi="Times New Roman"/>
          <w:i/>
          <w:sz w:val="24"/>
          <w:szCs w:val="24"/>
          <w:lang w:eastAsia="en-GB"/>
        </w:rPr>
        <w:t>Chihach'ŏl 1hosŏn</w:t>
      </w:r>
      <w:r>
        <w:rPr>
          <w:rFonts w:ascii="Times New Roman" w:eastAsia="TimesNewRoman" w:hAnsi="Times New Roman"/>
          <w:sz w:val="24"/>
          <w:szCs w:val="24"/>
          <w:lang w:eastAsia="en-GB"/>
        </w:rPr>
        <w:t>,(</w:t>
      </w:r>
      <w:r w:rsidRPr="00AA7697">
        <w:rPr>
          <w:rFonts w:ascii="Times New Roman" w:eastAsia="TimesNewRoman" w:hAnsi="Times New Roman"/>
          <w:i/>
          <w:sz w:val="24"/>
          <w:szCs w:val="24"/>
          <w:lang w:eastAsia="en-GB"/>
        </w:rPr>
        <w:t xml:space="preserve"> </w:t>
      </w:r>
      <w:r w:rsidRPr="00A02218">
        <w:rPr>
          <w:rFonts w:ascii="Times New Roman" w:eastAsia="TimesNewRoman" w:hAnsi="Times New Roman"/>
          <w:sz w:val="24"/>
          <w:szCs w:val="24"/>
          <w:lang w:eastAsia="en-GB"/>
        </w:rPr>
        <w:t>Line 1—Das Musikal</w:t>
      </w:r>
      <w:r>
        <w:rPr>
          <w:rFonts w:ascii="Times New Roman" w:eastAsia="TimesNewRoman" w:hAnsi="Times New Roman"/>
          <w:sz w:val="24"/>
          <w:szCs w:val="24"/>
        </w:rPr>
        <w:t>),</w:t>
      </w:r>
      <w:r w:rsidRPr="00AA7697">
        <w:rPr>
          <w:rFonts w:ascii="Times New Roman" w:eastAsia="TimesNewRoman" w:hAnsi="Times New Roman"/>
          <w:sz w:val="24"/>
          <w:szCs w:val="24"/>
        </w:rPr>
        <w:t xml:space="preserve"> </w:t>
      </w:r>
      <w:r w:rsidRPr="0041352E">
        <w:rPr>
          <w:rFonts w:ascii="Times New Roman" w:eastAsia="TimesNewRoman" w:hAnsi="Times New Roman"/>
          <w:sz w:val="24"/>
          <w:szCs w:val="24"/>
        </w:rPr>
        <w:t>1999</w:t>
      </w:r>
      <w:r>
        <w:rPr>
          <w:rFonts w:ascii="Times New Roman" w:eastAsia="TimesNewRoman" w:hAnsi="Times New Roman"/>
          <w:sz w:val="24"/>
          <w:szCs w:val="24"/>
        </w:rPr>
        <w:t xml:space="preserve">” </w:t>
      </w:r>
      <w:r w:rsidRPr="0041352E">
        <w:rPr>
          <w:rFonts w:ascii="Times New Roman" w:eastAsia="TimesNewRoman" w:hAnsi="Times New Roman"/>
          <w:sz w:val="24"/>
          <w:szCs w:val="24"/>
        </w:rPr>
        <w:t xml:space="preserve"> </w:t>
      </w:r>
      <w:r>
        <w:rPr>
          <w:rFonts w:ascii="Times New Roman" w:eastAsia="TimesNewRoman" w:hAnsi="Times New Roman"/>
          <w:sz w:val="24"/>
          <w:szCs w:val="24"/>
        </w:rPr>
        <w:t xml:space="preserve">describes the </w:t>
      </w:r>
      <w:r w:rsidRPr="0041352E">
        <w:rPr>
          <w:rFonts w:ascii="Times New Roman" w:eastAsia="TimesNewRoman" w:hAnsi="Times New Roman"/>
          <w:sz w:val="24"/>
          <w:szCs w:val="24"/>
        </w:rPr>
        <w:t xml:space="preserve">music and plot </w:t>
      </w:r>
      <w:r>
        <w:rPr>
          <w:rFonts w:ascii="Times New Roman" w:eastAsia="TimesNewRoman" w:hAnsi="Times New Roman"/>
          <w:sz w:val="24"/>
          <w:szCs w:val="24"/>
        </w:rPr>
        <w:t xml:space="preserve">of </w:t>
      </w:r>
      <w:r w:rsidRPr="005E12C0">
        <w:rPr>
          <w:rFonts w:ascii="Times New Roman" w:hAnsi="Times New Roman"/>
          <w:i/>
          <w:sz w:val="24"/>
          <w:szCs w:val="24"/>
        </w:rPr>
        <w:t>Myŏngsŏnghwanghu</w:t>
      </w:r>
      <w:r>
        <w:rPr>
          <w:rFonts w:ascii="Times New Roman" w:hAnsi="Times New Roman"/>
          <w:sz w:val="24"/>
          <w:szCs w:val="24"/>
        </w:rPr>
        <w:t xml:space="preserve"> (</w:t>
      </w:r>
      <w:r w:rsidRPr="00A02218">
        <w:rPr>
          <w:rFonts w:ascii="Times New Roman" w:eastAsia="TimesNewRoman" w:hAnsi="Times New Roman"/>
          <w:sz w:val="24"/>
          <w:szCs w:val="24"/>
        </w:rPr>
        <w:t>The Last Empress</w:t>
      </w:r>
      <w:r>
        <w:rPr>
          <w:rFonts w:ascii="Times New Roman" w:eastAsia="TimesNewRoman" w:hAnsi="Times New Roman"/>
          <w:sz w:val="24"/>
          <w:szCs w:val="24"/>
        </w:rPr>
        <w:t>)</w:t>
      </w:r>
      <w:r w:rsidRPr="0041352E">
        <w:rPr>
          <w:rFonts w:ascii="Times New Roman" w:eastAsia="TimesNewRoman" w:hAnsi="Times New Roman"/>
          <w:sz w:val="24"/>
          <w:szCs w:val="24"/>
        </w:rPr>
        <w:t xml:space="preserve">. Yet the paper seems more like a press release for the musical rather than a serious piece of academic research.  She claims that </w:t>
      </w:r>
      <w:r w:rsidRPr="005E12C0">
        <w:rPr>
          <w:rFonts w:ascii="Times New Roman" w:hAnsi="Times New Roman"/>
          <w:i/>
          <w:sz w:val="24"/>
          <w:szCs w:val="24"/>
        </w:rPr>
        <w:t>Myŏngsŏnghwanghu</w:t>
      </w:r>
      <w:r>
        <w:rPr>
          <w:rFonts w:ascii="Times New Roman" w:hAnsi="Times New Roman"/>
          <w:sz w:val="24"/>
          <w:szCs w:val="24"/>
        </w:rPr>
        <w:t xml:space="preserve"> </w:t>
      </w:r>
      <w:r w:rsidRPr="0041352E">
        <w:rPr>
          <w:rFonts w:ascii="Times New Roman" w:eastAsia="TimesNewRoman" w:hAnsi="Times New Roman"/>
          <w:sz w:val="24"/>
          <w:szCs w:val="24"/>
        </w:rPr>
        <w:t xml:space="preserve">is a Korean (local) musical with a local subject matter and costume, but it is also a global musical thanks to its high standard of choreography and music, which she claims can match a Broadway musical. However, the paper was written from the perspective of Korean spectators and did not pay attention to the international reception of the musical. </w:t>
      </w:r>
      <w:r w:rsidR="001F0E95" w:rsidRPr="0041352E">
        <w:rPr>
          <w:rFonts w:ascii="Times New Roman" w:hAnsi="Times New Roman"/>
          <w:sz w:val="24"/>
          <w:szCs w:val="24"/>
        </w:rPr>
        <w:t>Similarly, theatre</w:t>
      </w:r>
      <w:r w:rsidRPr="0041352E">
        <w:rPr>
          <w:rFonts w:ascii="Times New Roman" w:hAnsi="Times New Roman"/>
          <w:sz w:val="24"/>
          <w:szCs w:val="24"/>
        </w:rPr>
        <w:t xml:space="preserve"> scholar</w:t>
      </w:r>
      <w:r>
        <w:rPr>
          <w:rFonts w:ascii="Times New Roman" w:hAnsi="Times New Roman"/>
          <w:sz w:val="24"/>
          <w:szCs w:val="24"/>
        </w:rPr>
        <w:t xml:space="preserve"> </w:t>
      </w:r>
      <w:r w:rsidRPr="0041352E">
        <w:rPr>
          <w:rFonts w:ascii="Times New Roman" w:hAnsi="Times New Roman"/>
          <w:sz w:val="24"/>
          <w:szCs w:val="24"/>
        </w:rPr>
        <w:t>Han Sangch'ŏl concurs that:</w:t>
      </w:r>
    </w:p>
    <w:p w14:paraId="30C146D2" w14:textId="77777777" w:rsidR="0073314F" w:rsidRPr="0041352E" w:rsidRDefault="0073314F" w:rsidP="00F010AD">
      <w:pPr>
        <w:spacing w:after="160"/>
        <w:ind w:firstLine="720"/>
        <w:rPr>
          <w:rFonts w:ascii="Times New Roman" w:eastAsia="TimesNewRoman" w:hAnsi="Times New Roman"/>
          <w:sz w:val="24"/>
          <w:szCs w:val="24"/>
        </w:rPr>
      </w:pPr>
    </w:p>
    <w:p w14:paraId="6741020C" w14:textId="77777777" w:rsidR="0073314F" w:rsidRDefault="001573B3" w:rsidP="0073314F">
      <w:pPr>
        <w:spacing w:after="160"/>
        <w:ind w:left="1418"/>
        <w:rPr>
          <w:rFonts w:ascii="Times New Roman" w:hAnsi="Times New Roman"/>
          <w:sz w:val="24"/>
          <w:szCs w:val="24"/>
        </w:rPr>
      </w:pPr>
      <w:r w:rsidRPr="0041352E">
        <w:rPr>
          <w:rFonts w:ascii="Times New Roman" w:hAnsi="Times New Roman"/>
          <w:sz w:val="24"/>
          <w:szCs w:val="24"/>
        </w:rPr>
        <w:t>In the 1990s, Korean military governments pushed for fast economic growth as a means of justifying dictatorship, and people enjoyed the benefits, pleasures and conveniences offered by increasing wealth. Also, people wanted to avoid social troubles and other heavy issues far beyond their immediate environs. Musicals started to rise from the late 80s and professional musical actors and actresses and producers began to appear in the 90s. However, they are targeting only young and educated audiences. (1992:</w:t>
      </w:r>
      <w:r>
        <w:rPr>
          <w:rFonts w:ascii="Times New Roman" w:hAnsi="Times New Roman"/>
          <w:sz w:val="24"/>
          <w:szCs w:val="24"/>
        </w:rPr>
        <w:t>69)</w:t>
      </w:r>
    </w:p>
    <w:p w14:paraId="0CA858C3" w14:textId="77777777" w:rsidR="0073314F" w:rsidRDefault="001573B3" w:rsidP="0073314F">
      <w:pPr>
        <w:spacing w:after="160"/>
        <w:rPr>
          <w:rFonts w:ascii="Times New Roman" w:hAnsi="Times New Roman"/>
          <w:kern w:val="2"/>
          <w:sz w:val="24"/>
          <w:szCs w:val="24"/>
        </w:rPr>
      </w:pPr>
      <w:r w:rsidRPr="0041352E">
        <w:rPr>
          <w:rFonts w:ascii="Times New Roman" w:hAnsi="Times New Roman"/>
          <w:sz w:val="24"/>
          <w:szCs w:val="24"/>
        </w:rPr>
        <w:t xml:space="preserve">Korean academic </w:t>
      </w:r>
      <w:r>
        <w:rPr>
          <w:rFonts w:ascii="Times New Roman" w:hAnsi="Times New Roman"/>
          <w:sz w:val="24"/>
          <w:szCs w:val="24"/>
        </w:rPr>
        <w:t xml:space="preserve">theatre </w:t>
      </w:r>
      <w:r w:rsidRPr="0041352E">
        <w:rPr>
          <w:rFonts w:ascii="Times New Roman" w:hAnsi="Times New Roman"/>
          <w:sz w:val="24"/>
          <w:szCs w:val="24"/>
        </w:rPr>
        <w:t xml:space="preserve">education </w:t>
      </w:r>
      <w:r>
        <w:rPr>
          <w:rFonts w:ascii="Times New Roman" w:hAnsi="Times New Roman"/>
          <w:sz w:val="24"/>
          <w:szCs w:val="24"/>
        </w:rPr>
        <w:t>is</w:t>
      </w:r>
      <w:r w:rsidRPr="0041352E">
        <w:rPr>
          <w:rFonts w:ascii="Times New Roman" w:hAnsi="Times New Roman"/>
          <w:sz w:val="24"/>
          <w:szCs w:val="24"/>
        </w:rPr>
        <w:t xml:space="preserve"> biased toward providing practical actor training for working in the industry, </w:t>
      </w:r>
      <w:r>
        <w:rPr>
          <w:rFonts w:ascii="Times New Roman" w:hAnsi="Times New Roman"/>
          <w:sz w:val="24"/>
          <w:szCs w:val="24"/>
        </w:rPr>
        <w:t xml:space="preserve">and </w:t>
      </w:r>
      <w:r w:rsidRPr="0041352E">
        <w:rPr>
          <w:rFonts w:ascii="Times New Roman" w:hAnsi="Times New Roman"/>
          <w:sz w:val="24"/>
          <w:szCs w:val="24"/>
        </w:rPr>
        <w:t xml:space="preserve">the academic and professional institutions are mostly </w:t>
      </w:r>
      <w:r>
        <w:rPr>
          <w:rFonts w:ascii="Times New Roman" w:hAnsi="Times New Roman"/>
          <w:sz w:val="24"/>
          <w:szCs w:val="24"/>
        </w:rPr>
        <w:t>managed</w:t>
      </w:r>
      <w:r w:rsidRPr="0041352E">
        <w:rPr>
          <w:rFonts w:ascii="Times New Roman" w:hAnsi="Times New Roman"/>
          <w:sz w:val="24"/>
          <w:szCs w:val="24"/>
        </w:rPr>
        <w:t xml:space="preserve"> by producers and </w:t>
      </w:r>
      <w:r>
        <w:rPr>
          <w:rFonts w:ascii="Times New Roman" w:hAnsi="Times New Roman"/>
          <w:sz w:val="24"/>
          <w:szCs w:val="24"/>
        </w:rPr>
        <w:t xml:space="preserve">industry </w:t>
      </w:r>
      <w:r w:rsidR="001F0E95" w:rsidRPr="0041352E">
        <w:rPr>
          <w:rFonts w:ascii="Times New Roman" w:hAnsi="Times New Roman"/>
          <w:sz w:val="24"/>
          <w:szCs w:val="24"/>
        </w:rPr>
        <w:t>writers</w:t>
      </w:r>
      <w:r w:rsidR="001F0E95">
        <w:rPr>
          <w:rFonts w:ascii="Times New Roman" w:hAnsi="Times New Roman"/>
          <w:sz w:val="24"/>
          <w:szCs w:val="24"/>
        </w:rPr>
        <w:t>.</w:t>
      </w:r>
      <w:r w:rsidRPr="0041352E">
        <w:rPr>
          <w:rFonts w:ascii="Times New Roman" w:hAnsi="Times New Roman"/>
          <w:sz w:val="24"/>
          <w:szCs w:val="24"/>
        </w:rPr>
        <w:t xml:space="preserve"> Korean producers’ desire to </w:t>
      </w:r>
      <w:r w:rsidR="001F0E95">
        <w:rPr>
          <w:rFonts w:ascii="Times New Roman" w:hAnsi="Times New Roman"/>
          <w:sz w:val="24"/>
          <w:szCs w:val="24"/>
        </w:rPr>
        <w:t xml:space="preserve">make </w:t>
      </w:r>
      <w:r w:rsidR="001F0E95" w:rsidRPr="0041352E">
        <w:rPr>
          <w:rFonts w:ascii="Times New Roman" w:hAnsi="Times New Roman"/>
          <w:sz w:val="24"/>
          <w:szCs w:val="24"/>
        </w:rPr>
        <w:t>a</w:t>
      </w:r>
      <w:r w:rsidRPr="0041352E">
        <w:rPr>
          <w:rFonts w:ascii="Times New Roman" w:hAnsi="Times New Roman"/>
          <w:sz w:val="24"/>
          <w:szCs w:val="24"/>
        </w:rPr>
        <w:t xml:space="preserve"> musical in Broadway style is understood as a “cultural complex” or cultural hegemonic desire.  Many producers and creatives</w:t>
      </w:r>
      <w:r w:rsidRPr="0041352E">
        <w:rPr>
          <w:rFonts w:ascii="Times New Roman" w:hAnsi="Times New Roman"/>
          <w:kern w:val="2"/>
          <w:sz w:val="24"/>
          <w:szCs w:val="24"/>
        </w:rPr>
        <w:t xml:space="preserve"> have been educated at Western institutions of higher learning, and those who aspire to work in musical theatre find that it is increasingly expected of them to follow suit. </w:t>
      </w:r>
    </w:p>
    <w:p w14:paraId="4A9FEBFC" w14:textId="12E2B4F4" w:rsidR="0073314F" w:rsidRDefault="001573B3" w:rsidP="0073314F">
      <w:pPr>
        <w:spacing w:after="160"/>
        <w:ind w:firstLine="720"/>
        <w:rPr>
          <w:rFonts w:ascii="Times New Roman" w:hAnsi="Times New Roman"/>
          <w:color w:val="000000"/>
          <w:sz w:val="24"/>
          <w:szCs w:val="24"/>
        </w:rPr>
      </w:pPr>
      <w:r w:rsidRPr="0041352E">
        <w:rPr>
          <w:rFonts w:ascii="Times New Roman" w:hAnsi="Times New Roman"/>
          <w:kern w:val="2"/>
          <w:sz w:val="24"/>
          <w:szCs w:val="24"/>
        </w:rPr>
        <w:lastRenderedPageBreak/>
        <w:t xml:space="preserve">The consequences of this can be deleterious, especially because many Koreans who do study abroad tend to imbibe </w:t>
      </w:r>
      <w:r>
        <w:rPr>
          <w:rFonts w:ascii="Times New Roman" w:hAnsi="Times New Roman"/>
          <w:kern w:val="2"/>
          <w:sz w:val="24"/>
          <w:szCs w:val="24"/>
        </w:rPr>
        <w:t xml:space="preserve">unquestioningly </w:t>
      </w:r>
      <w:r w:rsidRPr="0041352E">
        <w:rPr>
          <w:rFonts w:ascii="Times New Roman" w:hAnsi="Times New Roman"/>
          <w:kern w:val="2"/>
          <w:sz w:val="24"/>
          <w:szCs w:val="24"/>
        </w:rPr>
        <w:t xml:space="preserve">Western cultural norms and ideals and thus effectively reproduce the dominant cultural hegemony of the West. </w:t>
      </w:r>
      <w:r w:rsidRPr="0041352E">
        <w:rPr>
          <w:rFonts w:ascii="Times New Roman" w:hAnsi="Times New Roman"/>
          <w:sz w:val="24"/>
          <w:szCs w:val="24"/>
        </w:rPr>
        <w:t xml:space="preserve">For example, the creator of </w:t>
      </w:r>
      <w:r w:rsidRPr="003859CA">
        <w:rPr>
          <w:rFonts w:ascii="Times New Roman" w:hAnsi="Times New Roman"/>
          <w:i/>
          <w:sz w:val="24"/>
          <w:szCs w:val="24"/>
        </w:rPr>
        <w:t>Myŏngsŏnghwanghu</w:t>
      </w:r>
      <w:r>
        <w:rPr>
          <w:rFonts w:ascii="Times New Roman" w:hAnsi="Times New Roman"/>
          <w:sz w:val="24"/>
          <w:szCs w:val="24"/>
        </w:rPr>
        <w:t xml:space="preserve"> (</w:t>
      </w:r>
      <w:r w:rsidRPr="00A02218">
        <w:rPr>
          <w:rFonts w:ascii="Times New Roman" w:hAnsi="Times New Roman"/>
          <w:sz w:val="24"/>
          <w:szCs w:val="24"/>
        </w:rPr>
        <w:t>The Last Empress</w:t>
      </w:r>
      <w:r>
        <w:rPr>
          <w:rFonts w:ascii="Times New Roman" w:hAnsi="Times New Roman"/>
          <w:sz w:val="24"/>
          <w:szCs w:val="24"/>
        </w:rPr>
        <w:t>),</w:t>
      </w:r>
      <w:r w:rsidRPr="0041352E">
        <w:rPr>
          <w:rFonts w:ascii="Times New Roman" w:hAnsi="Times New Roman"/>
          <w:sz w:val="24"/>
          <w:szCs w:val="24"/>
        </w:rPr>
        <w:t xml:space="preserve">1995, Yoon Hojin, majored in performance studies at New York University in the late 1980s. Likewise, the creator of </w:t>
      </w:r>
      <w:r w:rsidRPr="0041352E">
        <w:rPr>
          <w:rFonts w:ascii="Times New Roman" w:hAnsi="Times New Roman"/>
          <w:i/>
          <w:sz w:val="24"/>
          <w:szCs w:val="24"/>
        </w:rPr>
        <w:t xml:space="preserve">Nanta </w:t>
      </w:r>
      <w:r w:rsidRPr="0041352E">
        <w:rPr>
          <w:rFonts w:ascii="Times New Roman" w:hAnsi="Times New Roman"/>
          <w:sz w:val="24"/>
          <w:szCs w:val="24"/>
        </w:rPr>
        <w:t>(1998)</w:t>
      </w:r>
      <w:r w:rsidRPr="0041352E">
        <w:rPr>
          <w:rFonts w:ascii="Times New Roman" w:hAnsi="Times New Roman"/>
          <w:i/>
          <w:sz w:val="24"/>
          <w:szCs w:val="24"/>
        </w:rPr>
        <w:t xml:space="preserve"> </w:t>
      </w:r>
      <w:r w:rsidRPr="0041352E">
        <w:rPr>
          <w:rFonts w:ascii="Times New Roman" w:hAnsi="Times New Roman"/>
          <w:sz w:val="24"/>
          <w:szCs w:val="24"/>
        </w:rPr>
        <w:t xml:space="preserve">and </w:t>
      </w:r>
      <w:r w:rsidRPr="003859CA">
        <w:rPr>
          <w:rFonts w:ascii="Times New Roman" w:hAnsi="Times New Roman"/>
          <w:i/>
          <w:sz w:val="24"/>
          <w:szCs w:val="24"/>
        </w:rPr>
        <w:t>Taechangkŭm</w:t>
      </w:r>
      <w:r w:rsidRPr="0041352E">
        <w:rPr>
          <w:rFonts w:ascii="Times New Roman" w:hAnsi="Times New Roman"/>
          <w:sz w:val="24"/>
          <w:szCs w:val="24"/>
        </w:rPr>
        <w:t xml:space="preserve"> (</w:t>
      </w:r>
      <w:r w:rsidRPr="00A02218">
        <w:rPr>
          <w:rFonts w:ascii="Times New Roman" w:hAnsi="Times New Roman"/>
          <w:sz w:val="24"/>
          <w:szCs w:val="24"/>
        </w:rPr>
        <w:t>Jewel in the Palace</w:t>
      </w:r>
      <w:r>
        <w:rPr>
          <w:rFonts w:ascii="Times New Roman" w:hAnsi="Times New Roman"/>
          <w:sz w:val="24"/>
          <w:szCs w:val="24"/>
        </w:rPr>
        <w:t xml:space="preserve">), </w:t>
      </w:r>
      <w:r w:rsidRPr="0041352E">
        <w:rPr>
          <w:rFonts w:ascii="Times New Roman" w:hAnsi="Times New Roman"/>
          <w:sz w:val="24"/>
          <w:szCs w:val="24"/>
        </w:rPr>
        <w:t>200</w:t>
      </w:r>
      <w:r>
        <w:rPr>
          <w:rFonts w:ascii="Times New Roman" w:hAnsi="Times New Roman"/>
          <w:sz w:val="24"/>
          <w:szCs w:val="24"/>
        </w:rPr>
        <w:t>7</w:t>
      </w:r>
      <w:r w:rsidRPr="0041352E">
        <w:rPr>
          <w:rFonts w:ascii="Times New Roman" w:hAnsi="Times New Roman"/>
          <w:sz w:val="24"/>
          <w:szCs w:val="24"/>
        </w:rPr>
        <w:t xml:space="preserve">, Song Sŭnghwan, studied musical theatre in New York. Song notes that his experience of Broadway musicals (especially </w:t>
      </w:r>
      <w:r w:rsidRPr="0041352E">
        <w:rPr>
          <w:rFonts w:ascii="Times New Roman" w:hAnsi="Times New Roman"/>
          <w:i/>
          <w:sz w:val="24"/>
          <w:szCs w:val="24"/>
        </w:rPr>
        <w:t>Stomp</w:t>
      </w:r>
      <w:r w:rsidRPr="0041352E">
        <w:rPr>
          <w:rFonts w:ascii="Times New Roman" w:hAnsi="Times New Roman"/>
          <w:sz w:val="24"/>
          <w:szCs w:val="24"/>
        </w:rPr>
        <w:t xml:space="preserve">) provided the basic idea for producing his highly successful show </w:t>
      </w:r>
      <w:r w:rsidRPr="0041352E">
        <w:rPr>
          <w:rFonts w:ascii="Times New Roman" w:hAnsi="Times New Roman"/>
          <w:i/>
          <w:sz w:val="24"/>
          <w:szCs w:val="24"/>
        </w:rPr>
        <w:t>Nanta</w:t>
      </w:r>
      <w:r w:rsidRPr="0041352E">
        <w:rPr>
          <w:rFonts w:ascii="Times New Roman" w:hAnsi="Times New Roman"/>
          <w:sz w:val="24"/>
          <w:szCs w:val="24"/>
        </w:rPr>
        <w:t xml:space="preserve"> (</w:t>
      </w:r>
      <w:r>
        <w:rPr>
          <w:rFonts w:ascii="Times New Roman" w:hAnsi="Times New Roman"/>
          <w:sz w:val="24"/>
          <w:szCs w:val="24"/>
        </w:rPr>
        <w:t>1998</w:t>
      </w:r>
      <w:r w:rsidRPr="0041352E">
        <w:rPr>
          <w:rFonts w:ascii="Times New Roman" w:hAnsi="Times New Roman"/>
          <w:sz w:val="24"/>
          <w:szCs w:val="24"/>
        </w:rPr>
        <w:t xml:space="preserve">). </w:t>
      </w:r>
      <w:r w:rsidR="00154401" w:rsidRPr="00154401">
        <w:rPr>
          <w:rFonts w:ascii="Times New Roman" w:hAnsi="Times New Roman"/>
          <w:sz w:val="24"/>
          <w:szCs w:val="24"/>
        </w:rPr>
        <w:t>Wŏn Chongwŏn</w:t>
      </w:r>
      <w:r w:rsidRPr="0041352E">
        <w:rPr>
          <w:rFonts w:ascii="Times New Roman" w:hAnsi="Times New Roman"/>
          <w:sz w:val="24"/>
          <w:szCs w:val="24"/>
        </w:rPr>
        <w:t>, probably the most well-known and influential musical critic in Korea, studied journalism at Goldsmiths College</w:t>
      </w:r>
      <w:r>
        <w:rPr>
          <w:rFonts w:ascii="Times New Roman" w:hAnsi="Times New Roman"/>
          <w:sz w:val="24"/>
          <w:szCs w:val="24"/>
        </w:rPr>
        <w:t>,</w:t>
      </w:r>
      <w:r w:rsidRPr="0041352E">
        <w:rPr>
          <w:rFonts w:ascii="Times New Roman" w:hAnsi="Times New Roman"/>
          <w:sz w:val="24"/>
          <w:szCs w:val="24"/>
        </w:rPr>
        <w:t xml:space="preserve"> University of London. These individuals, and many others </w:t>
      </w:r>
      <w:r w:rsidRPr="0041352E">
        <w:rPr>
          <w:rFonts w:ascii="Times New Roman" w:hAnsi="Times New Roman"/>
          <w:color w:val="000000"/>
          <w:sz w:val="24"/>
          <w:szCs w:val="24"/>
        </w:rPr>
        <w:t xml:space="preserve">trained in Western institutions, tend to adopt </w:t>
      </w:r>
      <w:r>
        <w:rPr>
          <w:rFonts w:ascii="Times New Roman" w:hAnsi="Times New Roman"/>
          <w:color w:val="000000"/>
          <w:sz w:val="24"/>
          <w:szCs w:val="24"/>
        </w:rPr>
        <w:t xml:space="preserve">uncritically </w:t>
      </w:r>
      <w:r w:rsidRPr="0041352E">
        <w:rPr>
          <w:rFonts w:ascii="Times New Roman" w:hAnsi="Times New Roman"/>
          <w:color w:val="000000"/>
          <w:sz w:val="24"/>
          <w:szCs w:val="24"/>
        </w:rPr>
        <w:t xml:space="preserve">the perspective and values of those institutions, and will frequently view their own nation’s cultural traditions and audiences with </w:t>
      </w:r>
      <w:r>
        <w:rPr>
          <w:rFonts w:ascii="Times New Roman" w:hAnsi="Times New Roman"/>
          <w:color w:val="000000"/>
          <w:sz w:val="24"/>
          <w:szCs w:val="24"/>
        </w:rPr>
        <w:t xml:space="preserve">a degree of </w:t>
      </w:r>
      <w:r w:rsidRPr="0041352E">
        <w:rPr>
          <w:rFonts w:ascii="Times New Roman" w:hAnsi="Times New Roman"/>
          <w:color w:val="000000"/>
          <w:sz w:val="24"/>
          <w:szCs w:val="24"/>
        </w:rPr>
        <w:t xml:space="preserve">condescension. </w:t>
      </w:r>
    </w:p>
    <w:p w14:paraId="24A22270" w14:textId="77777777" w:rsidR="0073314F" w:rsidRDefault="001573B3" w:rsidP="0073314F">
      <w:pPr>
        <w:spacing w:after="160"/>
        <w:ind w:firstLine="720"/>
        <w:rPr>
          <w:rFonts w:ascii="Times New Roman" w:hAnsi="Times New Roman"/>
          <w:kern w:val="2"/>
          <w:sz w:val="24"/>
          <w:szCs w:val="24"/>
        </w:rPr>
      </w:pPr>
      <w:r w:rsidRPr="0041352E">
        <w:rPr>
          <w:rFonts w:ascii="Times New Roman" w:hAnsi="Times New Roman"/>
          <w:kern w:val="2"/>
          <w:sz w:val="24"/>
          <w:szCs w:val="24"/>
        </w:rPr>
        <w:t xml:space="preserve">This situation is well </w:t>
      </w:r>
      <w:r w:rsidR="001F0E95">
        <w:rPr>
          <w:rFonts w:ascii="Times New Roman" w:hAnsi="Times New Roman"/>
          <w:kern w:val="2"/>
          <w:sz w:val="24"/>
          <w:szCs w:val="24"/>
        </w:rPr>
        <w:t xml:space="preserve">articulated </w:t>
      </w:r>
      <w:r w:rsidR="001F0E95" w:rsidRPr="0041352E">
        <w:rPr>
          <w:rFonts w:ascii="Times New Roman" w:hAnsi="Times New Roman"/>
          <w:kern w:val="2"/>
          <w:sz w:val="24"/>
          <w:szCs w:val="24"/>
        </w:rPr>
        <w:t>in</w:t>
      </w:r>
      <w:r w:rsidRPr="0041352E">
        <w:rPr>
          <w:rFonts w:ascii="Times New Roman" w:hAnsi="Times New Roman"/>
          <w:kern w:val="2"/>
          <w:sz w:val="24"/>
          <w:szCs w:val="24"/>
        </w:rPr>
        <w:t xml:space="preserve"> Singaporean composer Dick Lee’s statement that he is “trying to express the Asian in my Western make-up” (</w:t>
      </w:r>
      <w:r w:rsidRPr="0041352E">
        <w:rPr>
          <w:rFonts w:ascii="Times New Roman" w:hAnsi="Times New Roman"/>
          <w:sz w:val="24"/>
          <w:szCs w:val="24"/>
          <w:lang w:val="en-US"/>
        </w:rPr>
        <w:t>qtd.</w:t>
      </w:r>
      <w:r w:rsidRPr="0041352E">
        <w:rPr>
          <w:rFonts w:ascii="Times New Roman" w:hAnsi="Times New Roman"/>
          <w:kern w:val="2"/>
          <w:sz w:val="24"/>
          <w:szCs w:val="24"/>
        </w:rPr>
        <w:t xml:space="preserve"> in Mitchell 1989:104).</w:t>
      </w:r>
      <w:r w:rsidR="0073314F">
        <w:rPr>
          <w:rFonts w:ascii="Times New Roman" w:hAnsi="Times New Roman" w:hint="eastAsia"/>
          <w:kern w:val="2"/>
          <w:sz w:val="24"/>
          <w:szCs w:val="24"/>
        </w:rPr>
        <w:t xml:space="preserve"> </w:t>
      </w:r>
      <w:r w:rsidRPr="0041352E">
        <w:rPr>
          <w:rFonts w:ascii="Times New Roman" w:hAnsi="Times New Roman"/>
          <w:color w:val="222222"/>
          <w:sz w:val="24"/>
          <w:szCs w:val="24"/>
          <w:shd w:val="clear" w:color="auto" w:fill="FFFFFF"/>
        </w:rPr>
        <w:t xml:space="preserve">In 2011, Pak Man'gyu wrote a historical review of Korean Musical </w:t>
      </w:r>
      <w:r w:rsidR="001F0E95" w:rsidRPr="0041352E">
        <w:rPr>
          <w:rFonts w:ascii="Times New Roman" w:hAnsi="Times New Roman"/>
          <w:color w:val="222222"/>
          <w:sz w:val="24"/>
          <w:szCs w:val="24"/>
          <w:shd w:val="clear" w:color="auto" w:fill="FFFFFF"/>
        </w:rPr>
        <w:t>History</w:t>
      </w:r>
      <w:r w:rsidR="001F0E95">
        <w:rPr>
          <w:rFonts w:ascii="Times New Roman" w:hAnsi="Times New Roman"/>
          <w:color w:val="222222"/>
          <w:sz w:val="24"/>
          <w:szCs w:val="24"/>
          <w:shd w:val="clear" w:color="auto" w:fill="FFFFFF"/>
        </w:rPr>
        <w:t xml:space="preserve">, </w:t>
      </w:r>
      <w:r w:rsidR="001F0E95" w:rsidRPr="0041352E">
        <w:rPr>
          <w:rFonts w:ascii="Times New Roman" w:hAnsi="Times New Roman"/>
          <w:color w:val="222222"/>
          <w:sz w:val="24"/>
          <w:szCs w:val="24"/>
          <w:shd w:val="clear" w:color="auto" w:fill="FFFFFF"/>
        </w:rPr>
        <w:t>“</w:t>
      </w:r>
      <w:r w:rsidRPr="0041352E">
        <w:rPr>
          <w:rFonts w:ascii="Times New Roman" w:hAnsi="Times New Roman"/>
          <w:i/>
          <w:iCs/>
          <w:color w:val="222222"/>
          <w:sz w:val="24"/>
          <w:szCs w:val="24"/>
          <w:shd w:val="clear" w:color="auto" w:fill="FFFFFF"/>
        </w:rPr>
        <w:t>The History of Korean Musicals Since 1941 (Han'guk Myujik'ŏlssa</w:t>
      </w:r>
      <w:r w:rsidRPr="0041352E">
        <w:rPr>
          <w:rFonts w:ascii="Times New Roman" w:hAnsi="Times New Roman"/>
          <w:color w:val="222222"/>
          <w:sz w:val="24"/>
          <w:szCs w:val="24"/>
          <w:shd w:val="clear" w:color="auto" w:fill="FFFFFF"/>
        </w:rPr>
        <w:t xml:space="preserve">)”. However, his book does not include an academic discussion or </w:t>
      </w:r>
      <w:r>
        <w:rPr>
          <w:rFonts w:ascii="Times New Roman" w:hAnsi="Times New Roman"/>
          <w:color w:val="222222"/>
          <w:sz w:val="24"/>
          <w:szCs w:val="24"/>
          <w:shd w:val="clear" w:color="auto" w:fill="FFFFFF"/>
        </w:rPr>
        <w:t xml:space="preserve">a </w:t>
      </w:r>
      <w:r w:rsidRPr="0041352E">
        <w:rPr>
          <w:rFonts w:ascii="Times New Roman" w:hAnsi="Times New Roman"/>
          <w:color w:val="222222"/>
          <w:sz w:val="24"/>
          <w:szCs w:val="24"/>
          <w:shd w:val="clear" w:color="auto" w:fill="FFFFFF"/>
        </w:rPr>
        <w:t xml:space="preserve">serious examination of musical theatre. Instead, Pak uses materials he </w:t>
      </w:r>
      <w:r>
        <w:rPr>
          <w:rFonts w:ascii="Times New Roman" w:hAnsi="Times New Roman"/>
          <w:color w:val="222222"/>
          <w:sz w:val="24"/>
          <w:szCs w:val="24"/>
          <w:shd w:val="clear" w:color="auto" w:fill="FFFFFF"/>
        </w:rPr>
        <w:t xml:space="preserve">gathered </w:t>
      </w:r>
      <w:r w:rsidR="001F0E95">
        <w:rPr>
          <w:rFonts w:ascii="Times New Roman" w:hAnsi="Times New Roman"/>
          <w:color w:val="222222"/>
          <w:sz w:val="24"/>
          <w:szCs w:val="24"/>
          <w:shd w:val="clear" w:color="auto" w:fill="FFFFFF"/>
        </w:rPr>
        <w:t xml:space="preserve">up </w:t>
      </w:r>
      <w:r w:rsidR="001F0E95" w:rsidRPr="0041352E">
        <w:rPr>
          <w:rFonts w:ascii="Times New Roman" w:hAnsi="Times New Roman"/>
          <w:color w:val="222222"/>
          <w:sz w:val="24"/>
          <w:szCs w:val="24"/>
          <w:shd w:val="clear" w:color="auto" w:fill="FFFFFF"/>
        </w:rPr>
        <w:t>from</w:t>
      </w:r>
      <w:r w:rsidRPr="0041352E">
        <w:rPr>
          <w:rFonts w:ascii="Times New Roman" w:hAnsi="Times New Roman"/>
          <w:color w:val="222222"/>
          <w:sz w:val="24"/>
          <w:szCs w:val="24"/>
          <w:shd w:val="clear" w:color="auto" w:fill="FFFFFF"/>
        </w:rPr>
        <w:t xml:space="preserve"> his personal experiences as a director. This book also includes </w:t>
      </w:r>
      <w:r>
        <w:rPr>
          <w:rFonts w:ascii="Times New Roman" w:hAnsi="Times New Roman"/>
          <w:color w:val="222222"/>
          <w:sz w:val="24"/>
          <w:szCs w:val="24"/>
          <w:shd w:val="clear" w:color="auto" w:fill="FFFFFF"/>
        </w:rPr>
        <w:t xml:space="preserve">factual </w:t>
      </w:r>
      <w:r w:rsidRPr="0041352E">
        <w:rPr>
          <w:rFonts w:ascii="Times New Roman" w:hAnsi="Times New Roman"/>
          <w:color w:val="222222"/>
          <w:sz w:val="24"/>
          <w:szCs w:val="24"/>
          <w:shd w:val="clear" w:color="auto" w:fill="FFFFFF"/>
        </w:rPr>
        <w:t xml:space="preserve">errors and misleading generalisations. Therefore, I </w:t>
      </w:r>
      <w:r>
        <w:rPr>
          <w:rFonts w:ascii="Times New Roman" w:hAnsi="Times New Roman"/>
          <w:color w:val="222222"/>
          <w:sz w:val="24"/>
          <w:szCs w:val="24"/>
          <w:shd w:val="clear" w:color="auto" w:fill="FFFFFF"/>
        </w:rPr>
        <w:t xml:space="preserve">have </w:t>
      </w:r>
      <w:r w:rsidRPr="0041352E">
        <w:rPr>
          <w:rFonts w:ascii="Times New Roman" w:hAnsi="Times New Roman"/>
          <w:color w:val="222222"/>
          <w:sz w:val="24"/>
          <w:szCs w:val="24"/>
          <w:shd w:val="clear" w:color="auto" w:fill="FFFFFF"/>
        </w:rPr>
        <w:t xml:space="preserve">used this book as </w:t>
      </w:r>
      <w:r w:rsidR="001F0E95" w:rsidRPr="0041352E">
        <w:rPr>
          <w:rFonts w:ascii="Times New Roman" w:hAnsi="Times New Roman"/>
          <w:color w:val="222222"/>
          <w:sz w:val="24"/>
          <w:szCs w:val="24"/>
          <w:shd w:val="clear" w:color="auto" w:fill="FFFFFF"/>
        </w:rPr>
        <w:t>source material</w:t>
      </w:r>
      <w:r w:rsidRPr="0041352E">
        <w:rPr>
          <w:rFonts w:ascii="Times New Roman" w:hAnsi="Times New Roman"/>
          <w:color w:val="222222"/>
          <w:sz w:val="24"/>
          <w:szCs w:val="24"/>
          <w:shd w:val="clear" w:color="auto" w:fill="FFFFFF"/>
        </w:rPr>
        <w:t xml:space="preserve"> rather than an academic reference.  Likewise, most of the references </w:t>
      </w:r>
      <w:r>
        <w:rPr>
          <w:rFonts w:ascii="Times New Roman" w:hAnsi="Times New Roman"/>
          <w:color w:val="222222"/>
          <w:sz w:val="24"/>
          <w:szCs w:val="24"/>
          <w:shd w:val="clear" w:color="auto" w:fill="FFFFFF"/>
        </w:rPr>
        <w:t xml:space="preserve">given in the book </w:t>
      </w:r>
      <w:r w:rsidRPr="0041352E">
        <w:rPr>
          <w:rFonts w:ascii="Times New Roman" w:hAnsi="Times New Roman"/>
          <w:color w:val="222222"/>
          <w:sz w:val="24"/>
          <w:szCs w:val="24"/>
          <w:shd w:val="clear" w:color="auto" w:fill="FFFFFF"/>
        </w:rPr>
        <w:t>suffer from a lack of academic research or are based on inaccurate assumptions. </w:t>
      </w:r>
    </w:p>
    <w:p w14:paraId="64406E0B" w14:textId="77777777" w:rsidR="0073314F" w:rsidRDefault="001573B3" w:rsidP="0073314F">
      <w:pPr>
        <w:spacing w:after="160"/>
        <w:ind w:firstLine="720"/>
        <w:rPr>
          <w:rFonts w:ascii="Times New Roman" w:hAnsi="Times New Roman"/>
          <w:sz w:val="24"/>
          <w:szCs w:val="24"/>
        </w:rPr>
      </w:pPr>
      <w:r w:rsidRPr="0041352E">
        <w:rPr>
          <w:rFonts w:ascii="Times New Roman" w:eastAsia="Batang" w:hAnsi="Times New Roman"/>
          <w:sz w:val="24"/>
          <w:szCs w:val="24"/>
          <w:lang w:val="en-US"/>
        </w:rPr>
        <w:lastRenderedPageBreak/>
        <w:t xml:space="preserve">Academic research relating </w:t>
      </w:r>
      <w:r w:rsidRPr="0041352E">
        <w:rPr>
          <w:rFonts w:ascii="Times New Roman" w:eastAsia="Batang" w:hAnsi="Times New Roman"/>
          <w:i/>
          <w:sz w:val="24"/>
          <w:szCs w:val="24"/>
          <w:lang w:val="en-US"/>
        </w:rPr>
        <w:t>akkŭk</w:t>
      </w:r>
      <w:r w:rsidRPr="0041352E">
        <w:rPr>
          <w:rFonts w:ascii="Times New Roman" w:eastAsia="Batang" w:hAnsi="Times New Roman"/>
          <w:sz w:val="24"/>
          <w:szCs w:val="24"/>
          <w:lang w:val="en-US"/>
        </w:rPr>
        <w:t xml:space="preserve"> to musical theatre is very difficult to find. </w:t>
      </w:r>
      <w:r w:rsidRPr="0041352E">
        <w:rPr>
          <w:rFonts w:ascii="Times New Roman" w:hAnsi="Times New Roman"/>
          <w:i/>
          <w:sz w:val="24"/>
          <w:szCs w:val="24"/>
        </w:rPr>
        <w:t>Akkŭk</w:t>
      </w:r>
      <w:r w:rsidRPr="0041352E">
        <w:rPr>
          <w:rFonts w:ascii="Times New Roman" w:hAnsi="Times New Roman"/>
          <w:sz w:val="24"/>
          <w:szCs w:val="24"/>
        </w:rPr>
        <w:t xml:space="preserve"> is defined as “Modern </w:t>
      </w:r>
      <w:r w:rsidRPr="0041352E">
        <w:rPr>
          <w:rFonts w:ascii="Times New Roman" w:eastAsia="Batang" w:hAnsi="Times New Roman"/>
          <w:sz w:val="24"/>
          <w:szCs w:val="24"/>
        </w:rPr>
        <w:t xml:space="preserve">music theatre associated with the enjoyment of music, dance and drinking” (Kim Hoyŏn 2009:5). With its Japanese influenced origin, </w:t>
      </w:r>
      <w:r w:rsidRPr="0041352E">
        <w:rPr>
          <w:rFonts w:ascii="Times New Roman" w:eastAsia="Batang" w:hAnsi="Times New Roman"/>
          <w:i/>
          <w:sz w:val="24"/>
          <w:szCs w:val="24"/>
        </w:rPr>
        <w:t>akkŭk</w:t>
      </w:r>
      <w:r w:rsidRPr="0041352E">
        <w:rPr>
          <w:rFonts w:ascii="Times New Roman" w:eastAsia="Batang" w:hAnsi="Times New Roman"/>
          <w:sz w:val="24"/>
          <w:szCs w:val="24"/>
        </w:rPr>
        <w:t xml:space="preserve"> is an intercultural post-colonial theatre product combining Korean and Japanese music theatre (</w:t>
      </w:r>
      <w:r>
        <w:rPr>
          <w:rFonts w:ascii="Times New Roman" w:eastAsia="Batang" w:hAnsi="Times New Roman"/>
          <w:sz w:val="24"/>
          <w:szCs w:val="24"/>
        </w:rPr>
        <w:t xml:space="preserve">the latter not devoid of </w:t>
      </w:r>
      <w:r w:rsidRPr="0041352E">
        <w:rPr>
          <w:rFonts w:ascii="Times New Roman" w:eastAsia="Batang" w:hAnsi="Times New Roman"/>
          <w:sz w:val="24"/>
          <w:szCs w:val="24"/>
        </w:rPr>
        <w:t xml:space="preserve">Western influences).  It is rare to find early historical records and research about </w:t>
      </w:r>
      <w:r w:rsidRPr="0041352E">
        <w:rPr>
          <w:rFonts w:ascii="Times New Roman" w:eastAsia="Batang" w:hAnsi="Times New Roman"/>
          <w:i/>
          <w:sz w:val="24"/>
          <w:szCs w:val="24"/>
        </w:rPr>
        <w:t>akkŭk</w:t>
      </w:r>
      <w:r w:rsidRPr="0041352E">
        <w:rPr>
          <w:rFonts w:ascii="Times New Roman" w:eastAsia="Batang" w:hAnsi="Times New Roman"/>
          <w:sz w:val="24"/>
          <w:szCs w:val="24"/>
        </w:rPr>
        <w:t>. Yet, Pak Nohong</w:t>
      </w:r>
      <w:r w:rsidRPr="0041352E">
        <w:rPr>
          <w:rFonts w:ascii="Times New Roman" w:hAnsi="Times New Roman"/>
          <w:sz w:val="24"/>
          <w:szCs w:val="24"/>
        </w:rPr>
        <w:t xml:space="preserve"> (1916-1982), one of the most famous </w:t>
      </w:r>
      <w:r w:rsidRPr="0041352E">
        <w:rPr>
          <w:rFonts w:ascii="Times New Roman" w:hAnsi="Times New Roman"/>
          <w:i/>
          <w:sz w:val="24"/>
          <w:szCs w:val="24"/>
        </w:rPr>
        <w:t>akkŭk</w:t>
      </w:r>
      <w:r w:rsidRPr="0041352E">
        <w:rPr>
          <w:rFonts w:ascii="Times New Roman" w:hAnsi="Times New Roman"/>
          <w:sz w:val="24"/>
          <w:szCs w:val="24"/>
        </w:rPr>
        <w:t xml:space="preserve"> writers, wrote about </w:t>
      </w:r>
      <w:r w:rsidRPr="0041352E">
        <w:rPr>
          <w:rFonts w:ascii="Times New Roman" w:hAnsi="Times New Roman"/>
          <w:i/>
          <w:sz w:val="24"/>
          <w:szCs w:val="24"/>
        </w:rPr>
        <w:t>akkŭk</w:t>
      </w:r>
      <w:r w:rsidRPr="0041352E">
        <w:rPr>
          <w:rFonts w:ascii="Times New Roman" w:hAnsi="Times New Roman"/>
          <w:sz w:val="24"/>
          <w:szCs w:val="24"/>
        </w:rPr>
        <w:t xml:space="preserve"> history and its dramatic structure</w:t>
      </w:r>
      <w:r>
        <w:rPr>
          <w:rFonts w:ascii="Times New Roman" w:hAnsi="Times New Roman"/>
          <w:sz w:val="24"/>
          <w:szCs w:val="24"/>
        </w:rPr>
        <w:t xml:space="preserve"> in</w:t>
      </w:r>
      <w:r w:rsidRPr="0041352E">
        <w:rPr>
          <w:rFonts w:ascii="Times New Roman" w:hAnsi="Times New Roman"/>
          <w:sz w:val="24"/>
          <w:szCs w:val="24"/>
        </w:rPr>
        <w:t xml:space="preserve"> a series of</w:t>
      </w:r>
      <w:r w:rsidR="00E253A5">
        <w:rPr>
          <w:rFonts w:ascii="Times New Roman" w:hAnsi="Times New Roman"/>
          <w:sz w:val="24"/>
          <w:szCs w:val="24"/>
        </w:rPr>
        <w:t xml:space="preserve"> significant</w:t>
      </w:r>
      <w:r w:rsidRPr="0041352E">
        <w:rPr>
          <w:rFonts w:ascii="Times New Roman" w:hAnsi="Times New Roman"/>
          <w:sz w:val="24"/>
          <w:szCs w:val="24"/>
        </w:rPr>
        <w:t xml:space="preserve"> articles </w:t>
      </w:r>
      <w:r>
        <w:rPr>
          <w:rFonts w:ascii="Times New Roman" w:hAnsi="Times New Roman"/>
          <w:sz w:val="24"/>
          <w:szCs w:val="24"/>
        </w:rPr>
        <w:t>(</w:t>
      </w:r>
      <w:r w:rsidRPr="0041352E">
        <w:rPr>
          <w:rFonts w:ascii="Times New Roman" w:hAnsi="Times New Roman"/>
          <w:sz w:val="24"/>
          <w:szCs w:val="24"/>
        </w:rPr>
        <w:t>1978-1979) (Kim Ŭigyŏng and Yu In'gyŏng 2009:464).</w:t>
      </w:r>
      <w:r w:rsidRPr="0041352E">
        <w:rPr>
          <w:rFonts w:ascii="Times New Roman" w:hAnsi="Times New Roman"/>
          <w:sz w:val="24"/>
          <w:szCs w:val="24"/>
          <w:vertAlign w:val="superscript"/>
        </w:rPr>
        <w:endnoteReference w:id="1"/>
      </w:r>
      <w:r w:rsidRPr="0041352E">
        <w:rPr>
          <w:rFonts w:ascii="Times New Roman" w:hAnsi="Times New Roman"/>
          <w:sz w:val="24"/>
          <w:szCs w:val="24"/>
        </w:rPr>
        <w:t xml:space="preserve">  Thus, </w:t>
      </w:r>
      <w:r>
        <w:rPr>
          <w:rFonts w:ascii="Times New Roman" w:hAnsi="Times New Roman"/>
          <w:sz w:val="24"/>
          <w:szCs w:val="24"/>
        </w:rPr>
        <w:t xml:space="preserve">references to </w:t>
      </w:r>
      <w:r w:rsidRPr="0041352E">
        <w:rPr>
          <w:rFonts w:ascii="Times New Roman" w:hAnsi="Times New Roman"/>
          <w:i/>
          <w:sz w:val="24"/>
          <w:szCs w:val="24"/>
        </w:rPr>
        <w:t>akkŭk</w:t>
      </w:r>
      <w:r w:rsidRPr="0041352E">
        <w:rPr>
          <w:rFonts w:ascii="Times New Roman" w:hAnsi="Times New Roman"/>
          <w:sz w:val="24"/>
          <w:szCs w:val="24"/>
        </w:rPr>
        <w:t xml:space="preserve"> history </w:t>
      </w:r>
      <w:r>
        <w:rPr>
          <w:rFonts w:ascii="Times New Roman" w:hAnsi="Times New Roman"/>
          <w:sz w:val="24"/>
          <w:szCs w:val="24"/>
        </w:rPr>
        <w:t xml:space="preserve">are mostly from </w:t>
      </w:r>
      <w:r w:rsidRPr="0041352E">
        <w:rPr>
          <w:rFonts w:ascii="Times New Roman" w:hAnsi="Times New Roman" w:hint="eastAsia"/>
          <w:sz w:val="24"/>
          <w:szCs w:val="24"/>
        </w:rPr>
        <w:t>from Pak</w:t>
      </w:r>
      <w:r w:rsidRPr="0041352E">
        <w:rPr>
          <w:rFonts w:ascii="Times New Roman" w:hAnsi="Times New Roman"/>
          <w:sz w:val="24"/>
          <w:szCs w:val="24"/>
        </w:rPr>
        <w:t xml:space="preserve">’s articles. Although my research </w:t>
      </w:r>
      <w:r>
        <w:rPr>
          <w:rFonts w:ascii="Times New Roman" w:hAnsi="Times New Roman"/>
          <w:sz w:val="24"/>
          <w:szCs w:val="24"/>
        </w:rPr>
        <w:t xml:space="preserve">does not </w:t>
      </w:r>
      <w:r w:rsidRPr="0041352E">
        <w:rPr>
          <w:rFonts w:ascii="Times New Roman" w:hAnsi="Times New Roman"/>
          <w:sz w:val="24"/>
          <w:szCs w:val="24"/>
        </w:rPr>
        <w:t xml:space="preserve">focus on early </w:t>
      </w:r>
      <w:r w:rsidRPr="0041352E">
        <w:rPr>
          <w:rFonts w:ascii="Times New Roman" w:hAnsi="Times New Roman"/>
          <w:i/>
          <w:sz w:val="24"/>
          <w:szCs w:val="24"/>
        </w:rPr>
        <w:t>akkŭk</w:t>
      </w:r>
      <w:r w:rsidRPr="0041352E">
        <w:rPr>
          <w:rFonts w:ascii="Times New Roman" w:hAnsi="Times New Roman"/>
          <w:sz w:val="24"/>
          <w:szCs w:val="24"/>
        </w:rPr>
        <w:t xml:space="preserve">’s features, I studied </w:t>
      </w:r>
      <w:r w:rsidRPr="0041352E">
        <w:rPr>
          <w:rFonts w:ascii="Times New Roman" w:hAnsi="Times New Roman"/>
          <w:i/>
          <w:sz w:val="24"/>
          <w:szCs w:val="24"/>
        </w:rPr>
        <w:t>akkŭk</w:t>
      </w:r>
      <w:r w:rsidRPr="0041352E">
        <w:rPr>
          <w:rFonts w:ascii="Times New Roman" w:hAnsi="Times New Roman"/>
          <w:sz w:val="24"/>
          <w:szCs w:val="24"/>
        </w:rPr>
        <w:t>’s history and dramatic structure, including interviews and academic references</w:t>
      </w:r>
      <w:r>
        <w:rPr>
          <w:rFonts w:ascii="Times New Roman" w:hAnsi="Times New Roman"/>
          <w:sz w:val="24"/>
          <w:szCs w:val="24"/>
        </w:rPr>
        <w:t>, where applicable</w:t>
      </w:r>
      <w:r w:rsidRPr="0041352E">
        <w:rPr>
          <w:rFonts w:ascii="Times New Roman" w:hAnsi="Times New Roman"/>
          <w:sz w:val="24"/>
          <w:szCs w:val="24"/>
        </w:rPr>
        <w:t xml:space="preserve">. There is still debate about </w:t>
      </w:r>
      <w:r>
        <w:rPr>
          <w:rFonts w:ascii="Times New Roman" w:hAnsi="Times New Roman"/>
          <w:sz w:val="24"/>
          <w:szCs w:val="24"/>
        </w:rPr>
        <w:t xml:space="preserve">the origin of </w:t>
      </w:r>
      <w:r w:rsidRPr="0041352E">
        <w:rPr>
          <w:rFonts w:ascii="Times New Roman" w:hAnsi="Times New Roman"/>
          <w:i/>
          <w:sz w:val="24"/>
          <w:szCs w:val="24"/>
        </w:rPr>
        <w:t>akkŭk</w:t>
      </w:r>
      <w:r>
        <w:rPr>
          <w:rFonts w:ascii="Times New Roman" w:hAnsi="Times New Roman"/>
          <w:sz w:val="24"/>
          <w:szCs w:val="24"/>
        </w:rPr>
        <w:t xml:space="preserve"> and its </w:t>
      </w:r>
      <w:r w:rsidRPr="0041352E">
        <w:rPr>
          <w:rFonts w:ascii="Times New Roman" w:hAnsi="Times New Roman"/>
          <w:sz w:val="24"/>
          <w:szCs w:val="24"/>
        </w:rPr>
        <w:t xml:space="preserve">development since there is little direct evidence </w:t>
      </w:r>
      <w:r>
        <w:rPr>
          <w:rFonts w:ascii="Times New Roman" w:hAnsi="Times New Roman"/>
          <w:sz w:val="24"/>
          <w:szCs w:val="24"/>
        </w:rPr>
        <w:t>of</w:t>
      </w:r>
      <w:r w:rsidRPr="0041352E">
        <w:rPr>
          <w:rFonts w:ascii="Times New Roman" w:hAnsi="Times New Roman"/>
          <w:sz w:val="24"/>
          <w:szCs w:val="24"/>
        </w:rPr>
        <w:t xml:space="preserve"> its past</w:t>
      </w:r>
      <w:r>
        <w:rPr>
          <w:rFonts w:ascii="Times New Roman" w:hAnsi="Times New Roman"/>
          <w:sz w:val="24"/>
          <w:szCs w:val="24"/>
        </w:rPr>
        <w:t xml:space="preserve"> history</w:t>
      </w:r>
      <w:r w:rsidRPr="0041352E">
        <w:rPr>
          <w:rFonts w:ascii="Times New Roman" w:hAnsi="Times New Roman"/>
          <w:sz w:val="24"/>
          <w:szCs w:val="24"/>
        </w:rPr>
        <w:t xml:space="preserve">. However, </w:t>
      </w:r>
      <w:r>
        <w:rPr>
          <w:rFonts w:ascii="Times New Roman" w:hAnsi="Times New Roman"/>
          <w:sz w:val="24"/>
          <w:szCs w:val="24"/>
        </w:rPr>
        <w:t xml:space="preserve">most </w:t>
      </w:r>
      <w:r w:rsidR="001F0E95">
        <w:rPr>
          <w:rFonts w:ascii="Times New Roman" w:hAnsi="Times New Roman"/>
          <w:sz w:val="24"/>
          <w:szCs w:val="24"/>
        </w:rPr>
        <w:t xml:space="preserve">discussions </w:t>
      </w:r>
      <w:r w:rsidR="001F0E95" w:rsidRPr="0041352E">
        <w:rPr>
          <w:rFonts w:ascii="Times New Roman" w:hAnsi="Times New Roman"/>
          <w:sz w:val="24"/>
          <w:szCs w:val="24"/>
        </w:rPr>
        <w:t>seem</w:t>
      </w:r>
      <w:r w:rsidRPr="0041352E">
        <w:rPr>
          <w:rFonts w:ascii="Times New Roman" w:hAnsi="Times New Roman"/>
          <w:sz w:val="24"/>
          <w:szCs w:val="24"/>
        </w:rPr>
        <w:t xml:space="preserve"> </w:t>
      </w:r>
      <w:r>
        <w:rPr>
          <w:rFonts w:ascii="Times New Roman" w:hAnsi="Times New Roman"/>
          <w:sz w:val="24"/>
          <w:szCs w:val="24"/>
        </w:rPr>
        <w:t xml:space="preserve">to doubt its antiquity </w:t>
      </w:r>
      <w:r w:rsidRPr="0041352E">
        <w:rPr>
          <w:rFonts w:ascii="Times New Roman" w:hAnsi="Times New Roman"/>
          <w:sz w:val="24"/>
          <w:szCs w:val="24"/>
        </w:rPr>
        <w:t xml:space="preserve">and </w:t>
      </w:r>
      <w:r>
        <w:rPr>
          <w:rFonts w:ascii="Times New Roman" w:hAnsi="Times New Roman"/>
          <w:sz w:val="24"/>
          <w:szCs w:val="24"/>
        </w:rPr>
        <w:t xml:space="preserve">seem to be biased in </w:t>
      </w:r>
      <w:r w:rsidRPr="0041352E">
        <w:rPr>
          <w:rFonts w:ascii="Times New Roman" w:hAnsi="Times New Roman"/>
          <w:sz w:val="24"/>
          <w:szCs w:val="24"/>
        </w:rPr>
        <w:t>argu</w:t>
      </w:r>
      <w:r>
        <w:rPr>
          <w:rFonts w:ascii="Times New Roman" w:hAnsi="Times New Roman"/>
          <w:sz w:val="24"/>
          <w:szCs w:val="24"/>
        </w:rPr>
        <w:t>ing</w:t>
      </w:r>
      <w:r w:rsidRPr="0041352E">
        <w:rPr>
          <w:rFonts w:ascii="Times New Roman" w:hAnsi="Times New Roman"/>
          <w:sz w:val="24"/>
          <w:szCs w:val="24"/>
        </w:rPr>
        <w:t xml:space="preserve"> that </w:t>
      </w:r>
      <w:r w:rsidRPr="0041352E">
        <w:rPr>
          <w:rFonts w:ascii="Times New Roman" w:hAnsi="Times New Roman"/>
          <w:i/>
          <w:sz w:val="24"/>
          <w:szCs w:val="24"/>
        </w:rPr>
        <w:t xml:space="preserve">akkŭk </w:t>
      </w:r>
      <w:r w:rsidRPr="0041352E">
        <w:rPr>
          <w:rFonts w:ascii="Times New Roman" w:hAnsi="Times New Roman"/>
          <w:sz w:val="24"/>
          <w:szCs w:val="24"/>
        </w:rPr>
        <w:t xml:space="preserve">is simply </w:t>
      </w:r>
      <w:r>
        <w:rPr>
          <w:rFonts w:ascii="Times New Roman" w:hAnsi="Times New Roman"/>
          <w:sz w:val="24"/>
          <w:szCs w:val="24"/>
        </w:rPr>
        <w:t xml:space="preserve">a </w:t>
      </w:r>
      <w:r w:rsidRPr="0041352E">
        <w:rPr>
          <w:rFonts w:ascii="Times New Roman" w:hAnsi="Times New Roman"/>
          <w:sz w:val="24"/>
          <w:szCs w:val="24"/>
        </w:rPr>
        <w:t>Japanese</w:t>
      </w:r>
      <w:r>
        <w:rPr>
          <w:rFonts w:ascii="Times New Roman" w:hAnsi="Times New Roman"/>
          <w:sz w:val="24"/>
          <w:szCs w:val="24"/>
        </w:rPr>
        <w:t>-</w:t>
      </w:r>
      <w:r w:rsidR="001F0E95">
        <w:rPr>
          <w:rFonts w:ascii="Times New Roman" w:hAnsi="Times New Roman"/>
          <w:sz w:val="24"/>
          <w:szCs w:val="24"/>
        </w:rPr>
        <w:t xml:space="preserve">derived </w:t>
      </w:r>
      <w:r w:rsidR="001F0E95" w:rsidRPr="0041352E">
        <w:rPr>
          <w:rFonts w:ascii="Times New Roman" w:hAnsi="Times New Roman"/>
          <w:sz w:val="24"/>
          <w:szCs w:val="24"/>
        </w:rPr>
        <w:t>music</w:t>
      </w:r>
      <w:r w:rsidRPr="0041352E">
        <w:rPr>
          <w:rFonts w:ascii="Times New Roman" w:hAnsi="Times New Roman"/>
          <w:sz w:val="24"/>
          <w:szCs w:val="24"/>
        </w:rPr>
        <w:t xml:space="preserve"> theatre</w:t>
      </w:r>
      <w:r>
        <w:rPr>
          <w:rFonts w:ascii="Times New Roman" w:hAnsi="Times New Roman"/>
          <w:sz w:val="24"/>
          <w:szCs w:val="24"/>
        </w:rPr>
        <w:t xml:space="preserve">. </w:t>
      </w:r>
      <w:r w:rsidRPr="0041352E">
        <w:rPr>
          <w:rFonts w:ascii="Times New Roman" w:hAnsi="Times New Roman"/>
          <w:sz w:val="24"/>
          <w:szCs w:val="24"/>
        </w:rPr>
        <w:t xml:space="preserve"> </w:t>
      </w:r>
    </w:p>
    <w:p w14:paraId="2EFCF998" w14:textId="1D95D328" w:rsidR="001573B3" w:rsidRDefault="001573B3" w:rsidP="0073314F">
      <w:pPr>
        <w:spacing w:after="160"/>
        <w:ind w:firstLine="720"/>
        <w:rPr>
          <w:rFonts w:ascii="Times New Roman" w:hAnsi="Times New Roman"/>
          <w:sz w:val="24"/>
          <w:szCs w:val="24"/>
        </w:rPr>
      </w:pPr>
      <w:r>
        <w:rPr>
          <w:rFonts w:ascii="Times New Roman" w:hAnsi="Times New Roman"/>
          <w:sz w:val="24"/>
          <w:szCs w:val="24"/>
        </w:rPr>
        <w:t xml:space="preserve">A few </w:t>
      </w:r>
      <w:r w:rsidRPr="0041352E">
        <w:rPr>
          <w:rFonts w:ascii="Times New Roman" w:hAnsi="Times New Roman"/>
          <w:sz w:val="24"/>
          <w:szCs w:val="24"/>
        </w:rPr>
        <w:t xml:space="preserve">believe it is Korean-rooted modern music theatre. I argue that it is a hybrid </w:t>
      </w:r>
      <w:r>
        <w:rPr>
          <w:rFonts w:ascii="Times New Roman" w:hAnsi="Times New Roman"/>
          <w:sz w:val="24"/>
          <w:szCs w:val="24"/>
        </w:rPr>
        <w:t xml:space="preserve">form </w:t>
      </w:r>
      <w:r w:rsidRPr="0041352E">
        <w:rPr>
          <w:rFonts w:ascii="Times New Roman" w:hAnsi="Times New Roman"/>
          <w:sz w:val="24"/>
          <w:szCs w:val="24"/>
        </w:rPr>
        <w:t xml:space="preserve">like </w:t>
      </w:r>
      <w:r w:rsidRPr="003859CA">
        <w:rPr>
          <w:rFonts w:ascii="Times New Roman" w:hAnsi="Times New Roman"/>
          <w:i/>
          <w:sz w:val="24"/>
          <w:szCs w:val="24"/>
        </w:rPr>
        <w:t>yŏsŏng</w:t>
      </w:r>
      <w:r w:rsidRPr="0041352E">
        <w:rPr>
          <w:rFonts w:ascii="Times New Roman" w:hAnsi="Times New Roman"/>
          <w:i/>
          <w:sz w:val="24"/>
          <w:szCs w:val="24"/>
        </w:rPr>
        <w:t xml:space="preserve"> kukkŭk</w:t>
      </w:r>
      <w:r w:rsidRPr="0041352E">
        <w:rPr>
          <w:rFonts w:ascii="Times New Roman" w:hAnsi="Times New Roman"/>
          <w:sz w:val="24"/>
          <w:szCs w:val="24"/>
        </w:rPr>
        <w:t xml:space="preserve">. Kim Hoyŏn wrote a significant book, </w:t>
      </w:r>
      <w:r w:rsidRPr="0041352E">
        <w:rPr>
          <w:rFonts w:ascii="Times New Roman" w:hAnsi="Times New Roman"/>
          <w:i/>
          <w:sz w:val="24"/>
          <w:szCs w:val="24"/>
        </w:rPr>
        <w:t>Study of Korean Modern Akkŭk</w:t>
      </w:r>
      <w:r w:rsidRPr="0041352E">
        <w:rPr>
          <w:rFonts w:ascii="Times New Roman" w:hAnsi="Times New Roman"/>
          <w:sz w:val="24"/>
          <w:szCs w:val="24"/>
        </w:rPr>
        <w:t xml:space="preserve"> (2009)</w:t>
      </w:r>
      <w:r>
        <w:rPr>
          <w:rFonts w:ascii="Times New Roman" w:hAnsi="Times New Roman"/>
          <w:sz w:val="24"/>
          <w:szCs w:val="24"/>
        </w:rPr>
        <w:t xml:space="preserve">, in </w:t>
      </w:r>
      <w:r w:rsidR="001F0E95">
        <w:rPr>
          <w:rFonts w:ascii="Times New Roman" w:hAnsi="Times New Roman"/>
          <w:sz w:val="24"/>
          <w:szCs w:val="24"/>
        </w:rPr>
        <w:t xml:space="preserve">which </w:t>
      </w:r>
      <w:r w:rsidR="001F0E95" w:rsidRPr="0041352E">
        <w:rPr>
          <w:rFonts w:ascii="Times New Roman" w:hAnsi="Times New Roman"/>
          <w:sz w:val="24"/>
          <w:szCs w:val="24"/>
        </w:rPr>
        <w:t>he</w:t>
      </w:r>
      <w:r>
        <w:rPr>
          <w:rFonts w:ascii="Times New Roman" w:hAnsi="Times New Roman"/>
          <w:sz w:val="24"/>
          <w:szCs w:val="24"/>
        </w:rPr>
        <w:t xml:space="preserve"> </w:t>
      </w:r>
      <w:r w:rsidRPr="0041352E">
        <w:rPr>
          <w:rFonts w:ascii="Times New Roman" w:hAnsi="Times New Roman"/>
          <w:sz w:val="24"/>
          <w:szCs w:val="24"/>
        </w:rPr>
        <w:t>argues that:</w:t>
      </w:r>
    </w:p>
    <w:p w14:paraId="17D26466" w14:textId="77777777" w:rsidR="0073314F" w:rsidRPr="0073314F" w:rsidRDefault="0073314F" w:rsidP="0073314F">
      <w:pPr>
        <w:spacing w:after="160"/>
        <w:ind w:firstLine="720"/>
        <w:rPr>
          <w:rFonts w:ascii="Times New Roman" w:hAnsi="Times New Roman"/>
          <w:kern w:val="2"/>
          <w:sz w:val="24"/>
          <w:szCs w:val="24"/>
        </w:rPr>
      </w:pPr>
    </w:p>
    <w:p w14:paraId="2B703AFB" w14:textId="77777777" w:rsidR="0073314F" w:rsidRDefault="001573B3" w:rsidP="0073314F">
      <w:pPr>
        <w:spacing w:after="160"/>
        <w:ind w:left="1418"/>
        <w:rPr>
          <w:rFonts w:ascii="Times New Roman" w:hAnsi="Times New Roman"/>
          <w:sz w:val="24"/>
          <w:szCs w:val="24"/>
        </w:rPr>
      </w:pPr>
      <w:r w:rsidRPr="0041352E">
        <w:rPr>
          <w:rFonts w:ascii="Times New Roman" w:hAnsi="Times New Roman"/>
          <w:i/>
          <w:sz w:val="24"/>
          <w:szCs w:val="24"/>
        </w:rPr>
        <w:t>Saltchagi Opsŏye</w:t>
      </w:r>
      <w:r w:rsidRPr="0041352E">
        <w:rPr>
          <w:rFonts w:ascii="Times New Roman" w:hAnsi="Times New Roman"/>
          <w:sz w:val="24"/>
          <w:szCs w:val="24"/>
        </w:rPr>
        <w:t xml:space="preserve"> </w:t>
      </w:r>
      <w:r>
        <w:rPr>
          <w:rFonts w:ascii="Times New Roman" w:hAnsi="Times New Roman"/>
          <w:sz w:val="24"/>
          <w:szCs w:val="24"/>
        </w:rPr>
        <w:t>(</w:t>
      </w:r>
      <w:r w:rsidRPr="00A02218">
        <w:rPr>
          <w:rFonts w:ascii="Times New Roman" w:hAnsi="Times New Roman"/>
          <w:sz w:val="24"/>
          <w:szCs w:val="24"/>
        </w:rPr>
        <w:t>Sweet, Come to Me Stealthily</w:t>
      </w:r>
      <w:r w:rsidRPr="00A7595B">
        <w:rPr>
          <w:rFonts w:ascii="Times New Roman" w:hAnsi="Times New Roman"/>
          <w:sz w:val="24"/>
          <w:szCs w:val="24"/>
        </w:rPr>
        <w:t xml:space="preserve">) </w:t>
      </w:r>
      <w:r w:rsidRPr="0041352E">
        <w:rPr>
          <w:rFonts w:ascii="Times New Roman" w:hAnsi="Times New Roman"/>
          <w:sz w:val="24"/>
          <w:szCs w:val="24"/>
        </w:rPr>
        <w:t xml:space="preserve">should be understood within a history of </w:t>
      </w:r>
      <w:r w:rsidRPr="0041352E">
        <w:rPr>
          <w:rFonts w:ascii="Times New Roman" w:hAnsi="Times New Roman"/>
          <w:i/>
          <w:sz w:val="24"/>
          <w:szCs w:val="24"/>
        </w:rPr>
        <w:t>akkŭk</w:t>
      </w:r>
      <w:r w:rsidRPr="0041352E">
        <w:rPr>
          <w:rFonts w:ascii="Times New Roman" w:hAnsi="Times New Roman"/>
          <w:sz w:val="24"/>
          <w:szCs w:val="24"/>
        </w:rPr>
        <w:t xml:space="preserve">. However, </w:t>
      </w:r>
      <w:r>
        <w:rPr>
          <w:rFonts w:ascii="Times New Roman" w:hAnsi="Times New Roman"/>
          <w:sz w:val="24"/>
          <w:szCs w:val="24"/>
        </w:rPr>
        <w:t xml:space="preserve">the </w:t>
      </w:r>
      <w:r w:rsidRPr="0041352E">
        <w:rPr>
          <w:rFonts w:ascii="Times New Roman" w:hAnsi="Times New Roman"/>
          <w:sz w:val="24"/>
          <w:szCs w:val="24"/>
        </w:rPr>
        <w:t xml:space="preserve">musical and </w:t>
      </w:r>
      <w:r w:rsidRPr="0041352E">
        <w:rPr>
          <w:rFonts w:ascii="Times New Roman" w:hAnsi="Times New Roman"/>
          <w:i/>
          <w:sz w:val="24"/>
          <w:szCs w:val="24"/>
        </w:rPr>
        <w:t>akkŭk</w:t>
      </w:r>
      <w:r w:rsidRPr="0041352E">
        <w:rPr>
          <w:rFonts w:ascii="Times New Roman" w:hAnsi="Times New Roman"/>
          <w:sz w:val="24"/>
          <w:szCs w:val="24"/>
        </w:rPr>
        <w:t xml:space="preserve"> </w:t>
      </w:r>
      <w:r>
        <w:rPr>
          <w:rFonts w:ascii="Times New Roman" w:hAnsi="Times New Roman"/>
          <w:sz w:val="24"/>
          <w:szCs w:val="24"/>
        </w:rPr>
        <w:t xml:space="preserve">are </w:t>
      </w:r>
      <w:r w:rsidRPr="0041352E">
        <w:rPr>
          <w:rFonts w:ascii="Times New Roman" w:hAnsi="Times New Roman"/>
          <w:sz w:val="24"/>
          <w:szCs w:val="24"/>
        </w:rPr>
        <w:t xml:space="preserve">totally different genres since </w:t>
      </w:r>
      <w:r>
        <w:rPr>
          <w:rFonts w:ascii="Times New Roman" w:hAnsi="Times New Roman"/>
          <w:sz w:val="24"/>
          <w:szCs w:val="24"/>
        </w:rPr>
        <w:t xml:space="preserve">the </w:t>
      </w:r>
      <w:r w:rsidRPr="0041352E">
        <w:rPr>
          <w:rFonts w:ascii="Times New Roman" w:hAnsi="Times New Roman"/>
          <w:sz w:val="24"/>
          <w:szCs w:val="24"/>
        </w:rPr>
        <w:t xml:space="preserve">musical (or music theatre) is understood as </w:t>
      </w:r>
      <w:r>
        <w:rPr>
          <w:rFonts w:ascii="Times New Roman" w:hAnsi="Times New Roman"/>
          <w:sz w:val="24"/>
          <w:szCs w:val="24"/>
        </w:rPr>
        <w:t xml:space="preserve">being </w:t>
      </w:r>
      <w:r w:rsidRPr="0041352E">
        <w:rPr>
          <w:rFonts w:ascii="Times New Roman" w:hAnsi="Times New Roman"/>
          <w:sz w:val="24"/>
          <w:szCs w:val="24"/>
        </w:rPr>
        <w:t xml:space="preserve">Western influenced theatre. Nevertheless, </w:t>
      </w:r>
      <w:r>
        <w:rPr>
          <w:rFonts w:ascii="Times New Roman" w:hAnsi="Times New Roman"/>
          <w:sz w:val="24"/>
          <w:szCs w:val="24"/>
        </w:rPr>
        <w:t xml:space="preserve">the </w:t>
      </w:r>
      <w:r w:rsidRPr="0041352E">
        <w:rPr>
          <w:rFonts w:ascii="Times New Roman" w:hAnsi="Times New Roman"/>
          <w:sz w:val="24"/>
          <w:szCs w:val="24"/>
        </w:rPr>
        <w:t xml:space="preserve">Western musical should not be penetrated [sic] in Korea and developed as an independent genre. Rather </w:t>
      </w:r>
      <w:r>
        <w:rPr>
          <w:rFonts w:ascii="Times New Roman" w:hAnsi="Times New Roman"/>
          <w:sz w:val="24"/>
          <w:szCs w:val="24"/>
        </w:rPr>
        <w:t xml:space="preserve">the </w:t>
      </w:r>
      <w:r w:rsidRPr="0041352E">
        <w:rPr>
          <w:rFonts w:ascii="Times New Roman" w:hAnsi="Times New Roman"/>
          <w:sz w:val="24"/>
          <w:szCs w:val="24"/>
        </w:rPr>
        <w:t>Korean musical is based on traditional music theatre. (2009:</w:t>
      </w:r>
      <w:r>
        <w:rPr>
          <w:rFonts w:ascii="Times New Roman" w:hAnsi="Times New Roman"/>
          <w:sz w:val="24"/>
          <w:szCs w:val="24"/>
        </w:rPr>
        <w:t>9)</w:t>
      </w:r>
    </w:p>
    <w:p w14:paraId="2F1EDD59" w14:textId="179ADF2B" w:rsidR="001573B3" w:rsidRPr="0041352E" w:rsidRDefault="001573B3" w:rsidP="0073314F">
      <w:pPr>
        <w:spacing w:after="160"/>
        <w:rPr>
          <w:rFonts w:ascii="Times New Roman" w:hAnsi="Times New Roman"/>
          <w:sz w:val="24"/>
          <w:szCs w:val="24"/>
        </w:rPr>
      </w:pPr>
      <w:r w:rsidRPr="0041352E">
        <w:rPr>
          <w:rFonts w:ascii="Times New Roman" w:hAnsi="Times New Roman"/>
          <w:sz w:val="24"/>
          <w:szCs w:val="24"/>
        </w:rPr>
        <w:lastRenderedPageBreak/>
        <w:t xml:space="preserve">I </w:t>
      </w:r>
      <w:r>
        <w:rPr>
          <w:rFonts w:ascii="Times New Roman" w:hAnsi="Times New Roman"/>
          <w:sz w:val="24"/>
          <w:szCs w:val="24"/>
        </w:rPr>
        <w:t xml:space="preserve">tend to </w:t>
      </w:r>
      <w:r w:rsidRPr="0041352E">
        <w:rPr>
          <w:rFonts w:ascii="Times New Roman" w:hAnsi="Times New Roman"/>
          <w:sz w:val="24"/>
          <w:szCs w:val="24"/>
        </w:rPr>
        <w:t xml:space="preserve">agree with scholar Kim Hoyŏn, who wrote a modern </w:t>
      </w:r>
      <w:r w:rsidRPr="0041352E">
        <w:rPr>
          <w:rFonts w:ascii="Times New Roman" w:hAnsi="Times New Roman"/>
          <w:i/>
          <w:sz w:val="24"/>
          <w:szCs w:val="24"/>
        </w:rPr>
        <w:t>akkŭk</w:t>
      </w:r>
      <w:r w:rsidRPr="0041352E">
        <w:rPr>
          <w:rFonts w:ascii="Times New Roman" w:hAnsi="Times New Roman"/>
          <w:sz w:val="24"/>
          <w:szCs w:val="24"/>
        </w:rPr>
        <w:t xml:space="preserve"> history in 2009. I support Kim’s disagreement about </w:t>
      </w:r>
      <w:r w:rsidRPr="0041352E">
        <w:rPr>
          <w:rFonts w:ascii="Times New Roman" w:hAnsi="Times New Roman"/>
          <w:i/>
          <w:sz w:val="24"/>
          <w:szCs w:val="24"/>
        </w:rPr>
        <w:t>Saltchagi Opsŏye</w:t>
      </w:r>
      <w:r w:rsidRPr="0041352E">
        <w:rPr>
          <w:rFonts w:ascii="Times New Roman" w:hAnsi="Times New Roman"/>
          <w:sz w:val="24"/>
          <w:szCs w:val="24"/>
        </w:rPr>
        <w:t xml:space="preserve"> as the first Western style musical because </w:t>
      </w:r>
      <w:r>
        <w:rPr>
          <w:rFonts w:ascii="Times New Roman" w:hAnsi="Times New Roman"/>
          <w:sz w:val="24"/>
          <w:szCs w:val="24"/>
        </w:rPr>
        <w:t xml:space="preserve">the work </w:t>
      </w:r>
      <w:r w:rsidRPr="0041352E">
        <w:rPr>
          <w:rFonts w:ascii="Times New Roman" w:hAnsi="Times New Roman"/>
          <w:sz w:val="24"/>
          <w:szCs w:val="24"/>
        </w:rPr>
        <w:t xml:space="preserve">does not </w:t>
      </w:r>
      <w:r>
        <w:rPr>
          <w:rFonts w:ascii="Times New Roman" w:hAnsi="Times New Roman"/>
          <w:sz w:val="24"/>
          <w:szCs w:val="24"/>
        </w:rPr>
        <w:t xml:space="preserve">exhibit any </w:t>
      </w:r>
      <w:r w:rsidRPr="0041352E">
        <w:rPr>
          <w:rFonts w:ascii="Times New Roman" w:hAnsi="Times New Roman"/>
          <w:sz w:val="24"/>
          <w:szCs w:val="24"/>
        </w:rPr>
        <w:t xml:space="preserve">integration </w:t>
      </w:r>
      <w:r w:rsidR="001F0E95">
        <w:rPr>
          <w:rFonts w:ascii="Times New Roman" w:hAnsi="Times New Roman"/>
          <w:sz w:val="24"/>
          <w:szCs w:val="24"/>
        </w:rPr>
        <w:t xml:space="preserve">between </w:t>
      </w:r>
      <w:r w:rsidR="001F0E95" w:rsidRPr="0041352E">
        <w:rPr>
          <w:rFonts w:ascii="Times New Roman" w:hAnsi="Times New Roman"/>
          <w:sz w:val="24"/>
          <w:szCs w:val="24"/>
        </w:rPr>
        <w:t>song</w:t>
      </w:r>
      <w:r w:rsidRPr="0041352E">
        <w:rPr>
          <w:rFonts w:ascii="Times New Roman" w:hAnsi="Times New Roman"/>
          <w:sz w:val="24"/>
          <w:szCs w:val="24"/>
        </w:rPr>
        <w:t xml:space="preserve">, dance and text.  </w:t>
      </w:r>
    </w:p>
    <w:p w14:paraId="4E1E71AD" w14:textId="5CC1E3EE" w:rsidR="001573B3" w:rsidRPr="0041352E" w:rsidRDefault="001573B3" w:rsidP="0073314F">
      <w:pPr>
        <w:spacing w:after="160"/>
        <w:ind w:firstLine="720"/>
        <w:rPr>
          <w:rFonts w:ascii="Times New Roman" w:hAnsi="Times New Roman"/>
          <w:sz w:val="24"/>
          <w:szCs w:val="24"/>
        </w:rPr>
      </w:pPr>
      <w:r>
        <w:rPr>
          <w:rFonts w:ascii="Times New Roman" w:eastAsia="Batang" w:hAnsi="Times New Roman"/>
          <w:i/>
          <w:sz w:val="24"/>
          <w:szCs w:val="24"/>
          <w:lang w:val="en-US"/>
        </w:rPr>
        <w:t>Y</w:t>
      </w:r>
      <w:r w:rsidRPr="0041352E">
        <w:rPr>
          <w:rFonts w:ascii="Times New Roman" w:eastAsia="Batang" w:hAnsi="Times New Roman"/>
          <w:i/>
          <w:sz w:val="24"/>
          <w:szCs w:val="24"/>
          <w:lang w:val="en-US"/>
        </w:rPr>
        <w:t>ŏsŏng kukkŭk</w:t>
      </w:r>
      <w:r w:rsidRPr="0041352E">
        <w:rPr>
          <w:rFonts w:ascii="Times New Roman" w:eastAsia="Batang" w:hAnsi="Times New Roman"/>
          <w:sz w:val="24"/>
          <w:szCs w:val="24"/>
          <w:lang w:val="en-US"/>
        </w:rPr>
        <w:t xml:space="preserve"> has been the subject </w:t>
      </w:r>
      <w:r>
        <w:rPr>
          <w:rFonts w:ascii="Times New Roman" w:eastAsia="Batang" w:hAnsi="Times New Roman"/>
          <w:sz w:val="24"/>
          <w:szCs w:val="24"/>
          <w:lang w:val="en-US"/>
        </w:rPr>
        <w:t xml:space="preserve">of </w:t>
      </w:r>
      <w:r w:rsidRPr="0041352E">
        <w:rPr>
          <w:rFonts w:ascii="Times New Roman" w:eastAsia="Batang" w:hAnsi="Times New Roman"/>
          <w:sz w:val="24"/>
          <w:szCs w:val="24"/>
          <w:lang w:val="en-US"/>
        </w:rPr>
        <w:t>a few studies by scholars such as</w:t>
      </w:r>
      <w:r w:rsidRPr="0041352E">
        <w:rPr>
          <w:rFonts w:ascii="Times New Roman" w:eastAsia="Batang" w:hAnsi="Times New Roman"/>
          <w:i/>
          <w:sz w:val="24"/>
          <w:szCs w:val="24"/>
          <w:lang w:val="en-US"/>
        </w:rPr>
        <w:t xml:space="preserve"> </w:t>
      </w:r>
      <w:r w:rsidRPr="0041352E">
        <w:rPr>
          <w:rFonts w:ascii="Times New Roman" w:eastAsia="Batang" w:hAnsi="Times New Roman"/>
          <w:sz w:val="24"/>
          <w:szCs w:val="24"/>
          <w:lang w:val="en-US"/>
        </w:rPr>
        <w:t xml:space="preserve">Paek Hyŏnmi and Kim Jihye, who </w:t>
      </w:r>
      <w:r>
        <w:rPr>
          <w:rFonts w:ascii="Times New Roman" w:eastAsia="Batang" w:hAnsi="Times New Roman"/>
          <w:sz w:val="24"/>
          <w:szCs w:val="24"/>
          <w:lang w:val="en-US"/>
        </w:rPr>
        <w:t>examined</w:t>
      </w:r>
      <w:r w:rsidRPr="0041352E">
        <w:rPr>
          <w:rFonts w:ascii="Times New Roman" w:eastAsia="Batang" w:hAnsi="Times New Roman"/>
          <w:sz w:val="24"/>
          <w:szCs w:val="24"/>
          <w:lang w:val="en-US"/>
        </w:rPr>
        <w:t xml:space="preserve"> feminist issues in </w:t>
      </w:r>
      <w:r w:rsidRPr="0041352E">
        <w:rPr>
          <w:rFonts w:ascii="Times New Roman" w:eastAsia="Batang" w:hAnsi="Times New Roman"/>
          <w:i/>
          <w:sz w:val="24"/>
          <w:szCs w:val="24"/>
          <w:lang w:val="en-US"/>
        </w:rPr>
        <w:t>yŏsŏng kukkŭk</w:t>
      </w:r>
      <w:r w:rsidRPr="0041352E">
        <w:rPr>
          <w:rFonts w:ascii="Times New Roman" w:eastAsia="Batang" w:hAnsi="Times New Roman"/>
          <w:sz w:val="24"/>
          <w:szCs w:val="24"/>
          <w:lang w:val="en-US"/>
        </w:rPr>
        <w:t xml:space="preserve">: Paek Hyŏnmi 2000, 2007; Kim Jihye, 2009, 2010. The idea of homosexual intimacy </w:t>
      </w:r>
      <w:r>
        <w:rPr>
          <w:rFonts w:ascii="Times New Roman" w:eastAsia="Batang" w:hAnsi="Times New Roman"/>
          <w:sz w:val="24"/>
          <w:szCs w:val="24"/>
          <w:lang w:val="en-US"/>
        </w:rPr>
        <w:t>among</w:t>
      </w:r>
      <w:r w:rsidRPr="0041352E">
        <w:rPr>
          <w:rFonts w:ascii="Times New Roman" w:eastAsia="Batang" w:hAnsi="Times New Roman"/>
          <w:sz w:val="24"/>
          <w:szCs w:val="24"/>
          <w:lang w:val="en-US"/>
        </w:rPr>
        <w:t xml:space="preserve"> </w:t>
      </w:r>
      <w:r w:rsidRPr="0041352E">
        <w:rPr>
          <w:rFonts w:ascii="Times New Roman" w:eastAsia="Batang" w:hAnsi="Times New Roman"/>
          <w:i/>
          <w:sz w:val="24"/>
          <w:szCs w:val="24"/>
          <w:lang w:val="en-US"/>
        </w:rPr>
        <w:t xml:space="preserve">yŏsŏng kukkŭk </w:t>
      </w:r>
      <w:r w:rsidRPr="0041352E">
        <w:rPr>
          <w:rFonts w:ascii="Times New Roman" w:eastAsia="Batang" w:hAnsi="Times New Roman"/>
          <w:sz w:val="24"/>
          <w:szCs w:val="24"/>
          <w:lang w:val="en-US"/>
        </w:rPr>
        <w:t xml:space="preserve">troupes and the growth of female fandom have been explored only in the </w:t>
      </w:r>
      <w:r w:rsidR="001F0E95">
        <w:rPr>
          <w:rFonts w:ascii="Times New Roman" w:eastAsia="Batang" w:hAnsi="Times New Roman"/>
          <w:sz w:val="24"/>
          <w:szCs w:val="24"/>
          <w:lang w:val="en-US"/>
        </w:rPr>
        <w:t>above-mentioned</w:t>
      </w:r>
      <w:r>
        <w:rPr>
          <w:rFonts w:ascii="Times New Roman" w:eastAsia="Batang" w:hAnsi="Times New Roman"/>
          <w:sz w:val="24"/>
          <w:szCs w:val="24"/>
          <w:lang w:val="en-US"/>
        </w:rPr>
        <w:t xml:space="preserve"> </w:t>
      </w:r>
      <w:r w:rsidRPr="0041352E">
        <w:rPr>
          <w:rFonts w:ascii="Times New Roman" w:eastAsia="Batang" w:hAnsi="Times New Roman"/>
          <w:sz w:val="24"/>
          <w:szCs w:val="24"/>
          <w:lang w:val="en-US"/>
        </w:rPr>
        <w:t xml:space="preserve">articles of Paek and Kim and </w:t>
      </w:r>
      <w:r>
        <w:rPr>
          <w:rFonts w:ascii="Times New Roman" w:eastAsia="Batang" w:hAnsi="Times New Roman"/>
          <w:sz w:val="24"/>
          <w:szCs w:val="24"/>
          <w:lang w:val="en-US"/>
        </w:rPr>
        <w:t xml:space="preserve">in </w:t>
      </w:r>
      <w:r w:rsidRPr="0041352E">
        <w:rPr>
          <w:rFonts w:ascii="Times New Roman" w:eastAsia="Batang" w:hAnsi="Times New Roman"/>
          <w:sz w:val="24"/>
          <w:szCs w:val="24"/>
          <w:lang w:val="en-US"/>
        </w:rPr>
        <w:t xml:space="preserve">unpublished dissertations. There is hardly any documentary material pertaining to </w:t>
      </w:r>
      <w:r w:rsidRPr="0041352E">
        <w:rPr>
          <w:rFonts w:ascii="Times New Roman" w:eastAsia="Batang" w:hAnsi="Times New Roman"/>
          <w:i/>
          <w:sz w:val="24"/>
          <w:szCs w:val="24"/>
          <w:lang w:val="en-US"/>
        </w:rPr>
        <w:t xml:space="preserve">yŏsŏng kukkŭk </w:t>
      </w:r>
      <w:r w:rsidRPr="0041352E">
        <w:rPr>
          <w:rFonts w:ascii="Times New Roman" w:eastAsia="Batang" w:hAnsi="Times New Roman"/>
          <w:sz w:val="24"/>
          <w:szCs w:val="24"/>
          <w:lang w:val="en-US"/>
        </w:rPr>
        <w:t>that has survived</w:t>
      </w:r>
      <w:r>
        <w:rPr>
          <w:rFonts w:ascii="Times New Roman" w:eastAsia="Batang" w:hAnsi="Times New Roman"/>
          <w:sz w:val="24"/>
          <w:szCs w:val="24"/>
          <w:lang w:val="en-US"/>
        </w:rPr>
        <w:t>,</w:t>
      </w:r>
      <w:r w:rsidRPr="0041352E">
        <w:rPr>
          <w:rFonts w:ascii="Times New Roman" w:eastAsia="Batang" w:hAnsi="Times New Roman"/>
          <w:sz w:val="24"/>
          <w:szCs w:val="24"/>
          <w:lang w:val="en-US"/>
        </w:rPr>
        <w:t xml:space="preserve"> since its popularity waned in the early 1960s.  Meanwhile, </w:t>
      </w:r>
      <w:r w:rsidRPr="0041352E">
        <w:rPr>
          <w:rFonts w:ascii="Times New Roman" w:hAnsi="Times New Roman"/>
          <w:sz w:val="24"/>
          <w:szCs w:val="24"/>
          <w:lang w:val="en-US"/>
        </w:rPr>
        <w:t xml:space="preserve">Paek </w:t>
      </w:r>
      <w:r w:rsidRPr="0041352E">
        <w:rPr>
          <w:rFonts w:ascii="Times New Roman" w:eastAsia="Batang" w:hAnsi="Times New Roman"/>
          <w:sz w:val="24"/>
          <w:szCs w:val="24"/>
          <w:lang w:val="en-US"/>
        </w:rPr>
        <w:t xml:space="preserve">Hyŏnmi </w:t>
      </w:r>
      <w:r w:rsidRPr="0041352E">
        <w:rPr>
          <w:rFonts w:ascii="Times New Roman" w:hAnsi="Times New Roman"/>
          <w:sz w:val="24"/>
          <w:szCs w:val="24"/>
          <w:lang w:val="en-US"/>
        </w:rPr>
        <w:t xml:space="preserve">has published a series of articles, including one on 1950s </w:t>
      </w:r>
      <w:r w:rsidRPr="0041352E">
        <w:rPr>
          <w:rFonts w:ascii="Times New Roman" w:hAnsi="Times New Roman"/>
          <w:i/>
          <w:sz w:val="24"/>
          <w:szCs w:val="24"/>
          <w:lang w:val="en-US"/>
        </w:rPr>
        <w:t xml:space="preserve">yŏsŏng kukkŭk </w:t>
      </w:r>
      <w:r w:rsidRPr="0041352E">
        <w:rPr>
          <w:rFonts w:ascii="Times New Roman" w:hAnsi="Times New Roman"/>
          <w:sz w:val="24"/>
          <w:szCs w:val="24"/>
          <w:lang w:val="en-US"/>
        </w:rPr>
        <w:t xml:space="preserve">and sexual politics. Paek claims that </w:t>
      </w:r>
      <w:r w:rsidRPr="0041352E">
        <w:rPr>
          <w:rFonts w:ascii="Times New Roman" w:hAnsi="Times New Roman"/>
          <w:i/>
          <w:sz w:val="24"/>
          <w:szCs w:val="24"/>
          <w:lang w:val="en-US"/>
        </w:rPr>
        <w:t xml:space="preserve">yŏsŏng kukkŭk </w:t>
      </w:r>
      <w:r w:rsidRPr="0041352E">
        <w:rPr>
          <w:rFonts w:ascii="Times New Roman" w:hAnsi="Times New Roman"/>
          <w:sz w:val="24"/>
          <w:szCs w:val="24"/>
          <w:lang w:val="en-US"/>
        </w:rPr>
        <w:t xml:space="preserve">illustrates a fantasy world where the conventional patriarchal system has been </w:t>
      </w:r>
      <w:r>
        <w:rPr>
          <w:rFonts w:ascii="Times New Roman" w:hAnsi="Times New Roman"/>
          <w:sz w:val="24"/>
          <w:szCs w:val="24"/>
          <w:lang w:val="en-US"/>
        </w:rPr>
        <w:t>subverted</w:t>
      </w:r>
      <w:r w:rsidRPr="0041352E">
        <w:rPr>
          <w:rFonts w:ascii="Times New Roman" w:hAnsi="Times New Roman"/>
          <w:sz w:val="24"/>
          <w:szCs w:val="24"/>
          <w:lang w:val="en-US"/>
        </w:rPr>
        <w:t xml:space="preserve"> by female actors. However, it is only a theatrical illusion that heterosexuality and homosexuality are </w:t>
      </w:r>
      <w:r>
        <w:rPr>
          <w:rFonts w:ascii="Times New Roman" w:hAnsi="Times New Roman"/>
          <w:sz w:val="24"/>
          <w:szCs w:val="24"/>
          <w:lang w:val="en-US"/>
        </w:rPr>
        <w:t xml:space="preserve">here </w:t>
      </w:r>
      <w:r w:rsidRPr="0041352E">
        <w:rPr>
          <w:rFonts w:ascii="Times New Roman" w:hAnsi="Times New Roman"/>
          <w:sz w:val="24"/>
          <w:szCs w:val="24"/>
          <w:lang w:val="en-US"/>
        </w:rPr>
        <w:t xml:space="preserve">completely mixed up. </w:t>
      </w:r>
      <w:r>
        <w:rPr>
          <w:rFonts w:ascii="Times New Roman" w:hAnsi="Times New Roman"/>
          <w:sz w:val="24"/>
          <w:szCs w:val="24"/>
          <w:lang w:val="en-US"/>
        </w:rPr>
        <w:t xml:space="preserve">The play </w:t>
      </w:r>
      <w:r w:rsidRPr="0041352E">
        <w:rPr>
          <w:rFonts w:ascii="Times New Roman" w:hAnsi="Times New Roman"/>
          <w:sz w:val="24"/>
          <w:szCs w:val="24"/>
          <w:lang w:val="en-US"/>
        </w:rPr>
        <w:t xml:space="preserve">seems to deconstruct conventional gender roles, yet it concludes with a return to patriarchal Confucian ideas (Paek 2000: 77-118). Paek </w:t>
      </w:r>
      <w:r w:rsidR="001F0E95">
        <w:rPr>
          <w:rFonts w:ascii="Times New Roman" w:hAnsi="Times New Roman"/>
          <w:sz w:val="24"/>
          <w:szCs w:val="24"/>
          <w:lang w:val="en-US"/>
        </w:rPr>
        <w:t xml:space="preserve">supports </w:t>
      </w:r>
      <w:r w:rsidR="001F0E95" w:rsidRPr="0041352E">
        <w:rPr>
          <w:rFonts w:ascii="Times New Roman" w:hAnsi="Times New Roman"/>
          <w:sz w:val="24"/>
          <w:szCs w:val="24"/>
          <w:lang w:val="en-US"/>
        </w:rPr>
        <w:t>her</w:t>
      </w:r>
      <w:r w:rsidRPr="0041352E">
        <w:rPr>
          <w:rFonts w:ascii="Times New Roman" w:hAnsi="Times New Roman"/>
          <w:sz w:val="24"/>
          <w:szCs w:val="24"/>
          <w:lang w:val="en-US"/>
        </w:rPr>
        <w:t xml:space="preserve"> theory </w:t>
      </w:r>
      <w:r>
        <w:rPr>
          <w:rFonts w:ascii="Times New Roman" w:hAnsi="Times New Roman"/>
          <w:sz w:val="24"/>
          <w:szCs w:val="24"/>
          <w:lang w:val="en-US"/>
        </w:rPr>
        <w:t xml:space="preserve">by referring to </w:t>
      </w:r>
      <w:r w:rsidRPr="0041352E">
        <w:rPr>
          <w:rFonts w:ascii="Times New Roman" w:hAnsi="Times New Roman"/>
          <w:sz w:val="24"/>
          <w:szCs w:val="24"/>
          <w:lang w:val="en-US"/>
        </w:rPr>
        <w:t xml:space="preserve">several case studies of </w:t>
      </w:r>
      <w:r w:rsidRPr="0041352E">
        <w:rPr>
          <w:rFonts w:ascii="Times New Roman" w:hAnsi="Times New Roman"/>
          <w:i/>
          <w:sz w:val="24"/>
          <w:szCs w:val="24"/>
          <w:lang w:val="en-US"/>
        </w:rPr>
        <w:t xml:space="preserve">yŏsŏng kukkŭk </w:t>
      </w:r>
      <w:r w:rsidRPr="0041352E">
        <w:rPr>
          <w:rFonts w:ascii="Times New Roman" w:hAnsi="Times New Roman"/>
          <w:sz w:val="24"/>
          <w:szCs w:val="24"/>
          <w:lang w:val="en-US"/>
        </w:rPr>
        <w:t>from the 1950s</w:t>
      </w:r>
      <w:r>
        <w:rPr>
          <w:rFonts w:ascii="Times New Roman" w:hAnsi="Times New Roman"/>
          <w:sz w:val="24"/>
          <w:szCs w:val="24"/>
          <w:lang w:val="en-US"/>
        </w:rPr>
        <w:t xml:space="preserve"> </w:t>
      </w:r>
      <w:r w:rsidR="001F0E95">
        <w:rPr>
          <w:rFonts w:ascii="Times New Roman" w:hAnsi="Times New Roman"/>
          <w:sz w:val="24"/>
          <w:szCs w:val="24"/>
          <w:lang w:val="en-US"/>
        </w:rPr>
        <w:t xml:space="preserve">and </w:t>
      </w:r>
      <w:r w:rsidR="001F0E95" w:rsidRPr="0041352E">
        <w:rPr>
          <w:rFonts w:ascii="Times New Roman" w:hAnsi="Times New Roman"/>
          <w:sz w:val="24"/>
          <w:szCs w:val="24"/>
          <w:lang w:val="en-US"/>
        </w:rPr>
        <w:t>devotes</w:t>
      </w:r>
      <w:r w:rsidRPr="0041352E">
        <w:rPr>
          <w:rFonts w:ascii="Times New Roman" w:hAnsi="Times New Roman"/>
          <w:sz w:val="24"/>
          <w:szCs w:val="24"/>
          <w:lang w:val="en-US"/>
        </w:rPr>
        <w:t xml:space="preserve"> herself to scrutinizing </w:t>
      </w:r>
      <w:r w:rsidRPr="0041352E">
        <w:rPr>
          <w:rFonts w:ascii="Times New Roman" w:eastAsia="*AmeriGarmnd-BT-Identity-H" w:hAnsi="Times New Roman"/>
          <w:sz w:val="24"/>
          <w:szCs w:val="24"/>
        </w:rPr>
        <w:t>the</w:t>
      </w:r>
      <w:r w:rsidRPr="0041352E">
        <w:rPr>
          <w:rFonts w:ascii="Times New Roman" w:hAnsi="Times New Roman"/>
          <w:sz w:val="24"/>
          <w:szCs w:val="24"/>
        </w:rPr>
        <w:t xml:space="preserve"> </w:t>
      </w:r>
      <w:r w:rsidRPr="0041352E">
        <w:rPr>
          <w:rFonts w:ascii="Times New Roman" w:eastAsia="*AmeriGarmnd-BT-Identity-H" w:hAnsi="Times New Roman"/>
          <w:sz w:val="24"/>
          <w:szCs w:val="24"/>
        </w:rPr>
        <w:t>established dualities</w:t>
      </w:r>
      <w:r w:rsidRPr="0041352E">
        <w:rPr>
          <w:rFonts w:ascii="Times New Roman" w:hAnsi="Times New Roman"/>
          <w:sz w:val="24"/>
          <w:szCs w:val="24"/>
        </w:rPr>
        <w:t xml:space="preserve"> and discourses</w:t>
      </w:r>
      <w:r w:rsidRPr="0041352E">
        <w:rPr>
          <w:rFonts w:ascii="Times New Roman" w:eastAsia="*AmeriGarmnd-BT-Identity-H" w:hAnsi="Times New Roman"/>
          <w:sz w:val="24"/>
          <w:szCs w:val="24"/>
        </w:rPr>
        <w:t xml:space="preserve"> concerning the masculine and feminin</w:t>
      </w:r>
      <w:r w:rsidRPr="0041352E">
        <w:rPr>
          <w:rFonts w:ascii="Times New Roman" w:hAnsi="Times New Roman"/>
          <w:sz w:val="24"/>
          <w:szCs w:val="24"/>
        </w:rPr>
        <w:t xml:space="preserve">e in </w:t>
      </w:r>
      <w:r w:rsidRPr="0041352E">
        <w:rPr>
          <w:rFonts w:ascii="Times New Roman" w:hAnsi="Times New Roman"/>
          <w:i/>
          <w:sz w:val="24"/>
          <w:szCs w:val="24"/>
        </w:rPr>
        <w:t xml:space="preserve">yŏsŏng kukkŭk </w:t>
      </w:r>
      <w:r w:rsidRPr="0041352E">
        <w:rPr>
          <w:rFonts w:ascii="Times New Roman" w:hAnsi="Times New Roman"/>
          <w:sz w:val="24"/>
          <w:szCs w:val="24"/>
        </w:rPr>
        <w:t>and how they reflect the influence of socio-historical trends in the wider cultural milieu.</w:t>
      </w:r>
      <w:r w:rsidRPr="0041352E">
        <w:rPr>
          <w:rFonts w:ascii="Times New Roman" w:hAnsi="Times New Roman"/>
          <w:sz w:val="24"/>
          <w:szCs w:val="24"/>
          <w:vertAlign w:val="superscript"/>
          <w:lang w:val="en-US"/>
        </w:rPr>
        <w:t xml:space="preserve"> </w:t>
      </w:r>
      <w:r w:rsidRPr="0041352E">
        <w:rPr>
          <w:rFonts w:ascii="Times New Roman" w:hAnsi="Times New Roman"/>
          <w:sz w:val="24"/>
          <w:szCs w:val="24"/>
          <w:lang w:val="en-US"/>
        </w:rPr>
        <w:t xml:space="preserve">I agree with the main thrust of Paek’s ideas about the relation of </w:t>
      </w:r>
      <w:r w:rsidRPr="0041352E">
        <w:rPr>
          <w:rFonts w:ascii="Times New Roman" w:hAnsi="Times New Roman"/>
          <w:i/>
          <w:sz w:val="24"/>
          <w:szCs w:val="24"/>
          <w:lang w:val="en-US"/>
        </w:rPr>
        <w:t xml:space="preserve">yŏsŏng kukkŭk </w:t>
      </w:r>
      <w:r w:rsidRPr="0041352E">
        <w:rPr>
          <w:rFonts w:ascii="Times New Roman" w:hAnsi="Times New Roman"/>
          <w:sz w:val="24"/>
          <w:szCs w:val="24"/>
          <w:lang w:val="en-US"/>
        </w:rPr>
        <w:t xml:space="preserve">to sexual politics. </w:t>
      </w:r>
      <w:r w:rsidRPr="0041352E">
        <w:rPr>
          <w:rFonts w:ascii="Times New Roman" w:hAnsi="Times New Roman"/>
          <w:sz w:val="24"/>
          <w:szCs w:val="24"/>
        </w:rPr>
        <w:t xml:space="preserve">Nevertheless, Paek’s articles tend to focus too much on </w:t>
      </w:r>
      <w:r w:rsidRPr="0041352E">
        <w:rPr>
          <w:rFonts w:ascii="Times New Roman" w:hAnsi="Times New Roman"/>
          <w:i/>
          <w:sz w:val="24"/>
          <w:szCs w:val="24"/>
        </w:rPr>
        <w:t xml:space="preserve">yŏsŏng </w:t>
      </w:r>
      <w:r w:rsidR="001F0E95" w:rsidRPr="0041352E">
        <w:rPr>
          <w:rFonts w:ascii="Times New Roman" w:hAnsi="Times New Roman"/>
          <w:i/>
          <w:sz w:val="24"/>
          <w:szCs w:val="24"/>
        </w:rPr>
        <w:t xml:space="preserve">kukkŭk </w:t>
      </w:r>
      <w:r w:rsidR="001F0E95">
        <w:rPr>
          <w:rFonts w:ascii="Times New Roman" w:hAnsi="Times New Roman"/>
          <w:sz w:val="24"/>
          <w:szCs w:val="24"/>
        </w:rPr>
        <w:t>in</w:t>
      </w:r>
      <w:r>
        <w:rPr>
          <w:rFonts w:ascii="Times New Roman" w:hAnsi="Times New Roman"/>
          <w:sz w:val="24"/>
          <w:szCs w:val="24"/>
        </w:rPr>
        <w:t xml:space="preserve"> i</w:t>
      </w:r>
      <w:r w:rsidRPr="0041352E">
        <w:rPr>
          <w:rFonts w:ascii="Times New Roman" w:hAnsi="Times New Roman"/>
          <w:sz w:val="24"/>
          <w:szCs w:val="24"/>
        </w:rPr>
        <w:t xml:space="preserve">tself, and </w:t>
      </w:r>
      <w:r>
        <w:rPr>
          <w:rFonts w:ascii="Times New Roman" w:hAnsi="Times New Roman"/>
          <w:sz w:val="24"/>
          <w:szCs w:val="24"/>
        </w:rPr>
        <w:t>thus</w:t>
      </w:r>
      <w:r w:rsidRPr="0041352E">
        <w:rPr>
          <w:rFonts w:ascii="Times New Roman" w:hAnsi="Times New Roman"/>
          <w:sz w:val="24"/>
          <w:szCs w:val="24"/>
        </w:rPr>
        <w:t xml:space="preserve"> fail to examine in depth the entire history of gender issues. Consequently, Paek’s argument does not consider more broadly how the discourses of sexual politics and </w:t>
      </w:r>
      <w:r>
        <w:rPr>
          <w:rFonts w:ascii="Times New Roman" w:hAnsi="Times New Roman"/>
          <w:sz w:val="24"/>
          <w:szCs w:val="24"/>
        </w:rPr>
        <w:t>blurred gender</w:t>
      </w:r>
      <w:r w:rsidRPr="0041352E">
        <w:rPr>
          <w:rFonts w:ascii="Times New Roman" w:hAnsi="Times New Roman"/>
          <w:sz w:val="24"/>
          <w:szCs w:val="24"/>
        </w:rPr>
        <w:t xml:space="preserve"> roles </w:t>
      </w:r>
      <w:r w:rsidR="001F0E95" w:rsidRPr="0041352E">
        <w:rPr>
          <w:rFonts w:ascii="Times New Roman" w:hAnsi="Times New Roman"/>
          <w:sz w:val="24"/>
          <w:szCs w:val="24"/>
        </w:rPr>
        <w:t>impacted contemporary</w:t>
      </w:r>
      <w:r w:rsidRPr="0041352E">
        <w:rPr>
          <w:rFonts w:ascii="Times New Roman" w:hAnsi="Times New Roman"/>
          <w:sz w:val="24"/>
          <w:szCs w:val="24"/>
        </w:rPr>
        <w:t xml:space="preserve"> Korean musical theatre. </w:t>
      </w:r>
    </w:p>
    <w:p w14:paraId="7BB8794A" w14:textId="23DC22FA" w:rsidR="0073314F" w:rsidRPr="0041352E" w:rsidRDefault="001573B3" w:rsidP="0073314F">
      <w:pPr>
        <w:adjustRightInd w:val="0"/>
        <w:spacing w:before="100" w:beforeAutospacing="1" w:after="100" w:afterAutospacing="1"/>
        <w:ind w:firstLine="720"/>
        <w:rPr>
          <w:rFonts w:ascii="Times New Roman" w:eastAsia="Batang" w:hAnsi="Times New Roman"/>
          <w:sz w:val="24"/>
          <w:szCs w:val="24"/>
          <w:lang w:val="en-US"/>
        </w:rPr>
      </w:pPr>
      <w:r w:rsidRPr="0041352E">
        <w:rPr>
          <w:rFonts w:ascii="Times New Roman" w:eastAsia="Batang" w:hAnsi="Times New Roman"/>
          <w:sz w:val="24"/>
          <w:szCs w:val="24"/>
          <w:lang w:val="en-US"/>
        </w:rPr>
        <w:lastRenderedPageBreak/>
        <w:t>I</w:t>
      </w:r>
      <w:bookmarkStart w:id="3" w:name="_GoBack"/>
      <w:bookmarkEnd w:id="3"/>
      <w:r w:rsidRPr="0041352E">
        <w:rPr>
          <w:rFonts w:ascii="Times New Roman" w:eastAsia="Batang" w:hAnsi="Times New Roman"/>
          <w:sz w:val="24"/>
          <w:szCs w:val="24"/>
          <w:lang w:val="en-US"/>
        </w:rPr>
        <w:t xml:space="preserve">n contrast, Kim Jihye wrote </w:t>
      </w:r>
      <w:r>
        <w:rPr>
          <w:rFonts w:ascii="Times New Roman" w:eastAsia="Batang" w:hAnsi="Times New Roman"/>
          <w:sz w:val="24"/>
          <w:szCs w:val="24"/>
          <w:lang w:val="en-US"/>
        </w:rPr>
        <w:t>a</w:t>
      </w:r>
      <w:r w:rsidRPr="0041352E">
        <w:rPr>
          <w:rFonts w:ascii="Times New Roman" w:eastAsia="Batang" w:hAnsi="Times New Roman"/>
          <w:sz w:val="24"/>
          <w:szCs w:val="24"/>
          <w:lang w:val="en-US"/>
        </w:rPr>
        <w:t xml:space="preserve"> more recent article, entitled “</w:t>
      </w:r>
      <w:r w:rsidRPr="00A02218">
        <w:rPr>
          <w:rFonts w:ascii="Times New Roman" w:eastAsia="Batang" w:hAnsi="Times New Roman"/>
          <w:sz w:val="24"/>
          <w:szCs w:val="24"/>
          <w:lang w:val="en-US"/>
        </w:rPr>
        <w:t xml:space="preserve">A Study on Intimacy Between Women in the 1950’s </w:t>
      </w:r>
      <w:r w:rsidRPr="0041352E">
        <w:rPr>
          <w:rFonts w:ascii="Times New Roman" w:eastAsia="Batang" w:hAnsi="Times New Roman"/>
          <w:i/>
          <w:sz w:val="24"/>
          <w:szCs w:val="24"/>
          <w:lang w:val="en-US"/>
        </w:rPr>
        <w:t xml:space="preserve">Yŏsŏng kukkŭk </w:t>
      </w:r>
      <w:r w:rsidRPr="00A02218">
        <w:rPr>
          <w:rFonts w:ascii="Times New Roman" w:eastAsia="Batang" w:hAnsi="Times New Roman"/>
          <w:sz w:val="24"/>
          <w:szCs w:val="24"/>
          <w:lang w:val="en-US"/>
        </w:rPr>
        <w:t>Community</w:t>
      </w:r>
      <w:r w:rsidRPr="0041352E">
        <w:rPr>
          <w:rFonts w:ascii="Times New Roman" w:eastAsia="Batang" w:hAnsi="Times New Roman"/>
          <w:sz w:val="24"/>
          <w:szCs w:val="24"/>
          <w:lang w:val="en-US"/>
        </w:rPr>
        <w:t xml:space="preserve">” (2010) </w:t>
      </w:r>
      <w:r>
        <w:rPr>
          <w:rFonts w:ascii="Times New Roman" w:eastAsia="Batang" w:hAnsi="Times New Roman"/>
          <w:sz w:val="24"/>
          <w:szCs w:val="24"/>
          <w:lang w:val="en-US"/>
        </w:rPr>
        <w:t xml:space="preserve">which </w:t>
      </w:r>
      <w:r w:rsidRPr="0041352E">
        <w:rPr>
          <w:rFonts w:ascii="Times New Roman" w:eastAsia="Batang" w:hAnsi="Times New Roman"/>
          <w:sz w:val="24"/>
          <w:szCs w:val="24"/>
          <w:lang w:val="en-US"/>
        </w:rPr>
        <w:t xml:space="preserve">focuses on </w:t>
      </w:r>
      <w:r w:rsidRPr="0041352E">
        <w:rPr>
          <w:rFonts w:ascii="Times New Roman" w:hAnsi="Times New Roman"/>
          <w:sz w:val="24"/>
          <w:szCs w:val="24"/>
        </w:rPr>
        <w:t xml:space="preserve">how homosexual intimacy was presented by </w:t>
      </w:r>
      <w:r w:rsidRPr="0041352E">
        <w:rPr>
          <w:rFonts w:ascii="Times New Roman" w:hAnsi="Times New Roman"/>
          <w:i/>
          <w:sz w:val="24"/>
          <w:szCs w:val="24"/>
        </w:rPr>
        <w:t xml:space="preserve">yŏsŏng kukkŭk </w:t>
      </w:r>
      <w:r w:rsidRPr="0041352E">
        <w:rPr>
          <w:rFonts w:ascii="Times New Roman" w:hAnsi="Times New Roman"/>
          <w:sz w:val="24"/>
          <w:szCs w:val="24"/>
        </w:rPr>
        <w:t>troupes and developed a following of female fans interested in this phenomenon</w:t>
      </w:r>
      <w:r w:rsidRPr="0041352E">
        <w:rPr>
          <w:rFonts w:ascii="Times New Roman" w:eastAsia="Batang" w:hAnsi="Times New Roman"/>
          <w:sz w:val="24"/>
          <w:szCs w:val="24"/>
          <w:lang w:val="en-US"/>
        </w:rPr>
        <w:t>. She states that:</w:t>
      </w:r>
    </w:p>
    <w:p w14:paraId="5B89CF5A" w14:textId="77777777" w:rsidR="001573B3" w:rsidRPr="0041352E" w:rsidRDefault="001573B3" w:rsidP="0073314F">
      <w:pPr>
        <w:adjustRightInd w:val="0"/>
        <w:spacing w:before="100" w:beforeAutospacing="1" w:after="100" w:afterAutospacing="1"/>
        <w:ind w:left="1418"/>
        <w:rPr>
          <w:rFonts w:ascii="Times New Roman" w:eastAsia="Batang" w:hAnsi="Times New Roman"/>
          <w:sz w:val="24"/>
          <w:szCs w:val="24"/>
          <w:lang w:val="en-US"/>
        </w:rPr>
      </w:pPr>
      <w:r w:rsidRPr="0041352E">
        <w:rPr>
          <w:rFonts w:ascii="Times New Roman" w:eastAsia="Batang" w:hAnsi="Times New Roman"/>
          <w:i/>
          <w:sz w:val="24"/>
          <w:szCs w:val="24"/>
          <w:lang w:val="en-US"/>
        </w:rPr>
        <w:t xml:space="preserve">Yŏsŏng kukkŭk </w:t>
      </w:r>
      <w:r>
        <w:rPr>
          <w:rFonts w:ascii="Times New Roman" w:eastAsia="Batang" w:hAnsi="Times New Roman"/>
          <w:sz w:val="24"/>
          <w:szCs w:val="24"/>
          <w:lang w:val="en-US"/>
        </w:rPr>
        <w:t>inspires</w:t>
      </w:r>
      <w:r w:rsidRPr="0041352E">
        <w:rPr>
          <w:rFonts w:ascii="Times New Roman" w:eastAsia="Batang" w:hAnsi="Times New Roman"/>
          <w:sz w:val="24"/>
          <w:szCs w:val="24"/>
          <w:lang w:val="en-US"/>
        </w:rPr>
        <w:t xml:space="preserve"> the actors’ emotional intimacy and sexual fantasies by portraying homosexual relationships, which are </w:t>
      </w:r>
      <w:r>
        <w:rPr>
          <w:rFonts w:ascii="Times New Roman" w:eastAsia="Batang" w:hAnsi="Times New Roman"/>
          <w:sz w:val="24"/>
          <w:szCs w:val="24"/>
          <w:lang w:val="en-US"/>
        </w:rPr>
        <w:t xml:space="preserve">a </w:t>
      </w:r>
      <w:r w:rsidRPr="0041352E">
        <w:rPr>
          <w:rFonts w:ascii="Times New Roman" w:eastAsia="Batang" w:hAnsi="Times New Roman"/>
          <w:sz w:val="24"/>
          <w:szCs w:val="24"/>
          <w:lang w:val="en-US"/>
        </w:rPr>
        <w:t xml:space="preserve">patent deviation from conventional Confucian gender roles. [...] </w:t>
      </w:r>
      <w:r w:rsidRPr="0041352E">
        <w:rPr>
          <w:rFonts w:ascii="Times New Roman" w:eastAsia="Batang" w:hAnsi="Times New Roman"/>
          <w:i/>
          <w:sz w:val="24"/>
          <w:szCs w:val="24"/>
          <w:lang w:val="en-US"/>
        </w:rPr>
        <w:t xml:space="preserve">Yŏsŏng kukkŭk </w:t>
      </w:r>
      <w:r w:rsidRPr="0041352E">
        <w:rPr>
          <w:rFonts w:ascii="Times New Roman" w:eastAsia="Batang" w:hAnsi="Times New Roman"/>
          <w:sz w:val="24"/>
          <w:szCs w:val="24"/>
          <w:lang w:val="en-US"/>
        </w:rPr>
        <w:t xml:space="preserve">allows the female audience to challenge pre-modern social identity and social experience. (2010:122) </w:t>
      </w:r>
    </w:p>
    <w:p w14:paraId="50E4A52F" w14:textId="6AFE111F" w:rsidR="001573B3" w:rsidRDefault="001573B3" w:rsidP="0073314F">
      <w:pPr>
        <w:rPr>
          <w:rFonts w:ascii="Times New Roman" w:hAnsi="Times New Roman"/>
          <w:sz w:val="24"/>
          <w:szCs w:val="24"/>
        </w:rPr>
      </w:pPr>
      <w:r w:rsidRPr="0041352E">
        <w:rPr>
          <w:rFonts w:ascii="Times New Roman" w:hAnsi="Times New Roman"/>
          <w:sz w:val="24"/>
          <w:szCs w:val="24"/>
        </w:rPr>
        <w:t>In “</w:t>
      </w:r>
      <w:r w:rsidRPr="00A02218">
        <w:rPr>
          <w:rFonts w:ascii="Times New Roman" w:hAnsi="Times New Roman"/>
          <w:sz w:val="24"/>
          <w:szCs w:val="24"/>
        </w:rPr>
        <w:t>Gender Politics in Performance and Acceptance of</w:t>
      </w:r>
      <w:r w:rsidRPr="0041352E">
        <w:rPr>
          <w:rFonts w:ascii="Times New Roman" w:hAnsi="Times New Roman"/>
          <w:i/>
          <w:sz w:val="24"/>
          <w:szCs w:val="24"/>
        </w:rPr>
        <w:t xml:space="preserve"> </w:t>
      </w:r>
      <w:r>
        <w:rPr>
          <w:rFonts w:ascii="Times New Roman" w:hAnsi="Times New Roman"/>
          <w:i/>
          <w:sz w:val="24"/>
          <w:szCs w:val="24"/>
        </w:rPr>
        <w:t>Y</w:t>
      </w:r>
      <w:r w:rsidRPr="0041352E">
        <w:rPr>
          <w:rFonts w:ascii="Times New Roman" w:hAnsi="Times New Roman"/>
          <w:i/>
          <w:sz w:val="24"/>
          <w:szCs w:val="24"/>
        </w:rPr>
        <w:t xml:space="preserve">ŏsŏng </w:t>
      </w:r>
      <w:r>
        <w:rPr>
          <w:rFonts w:ascii="Times New Roman" w:hAnsi="Times New Roman"/>
          <w:i/>
          <w:sz w:val="24"/>
          <w:szCs w:val="24"/>
        </w:rPr>
        <w:t>K</w:t>
      </w:r>
      <w:r w:rsidRPr="0041352E">
        <w:rPr>
          <w:rFonts w:ascii="Times New Roman" w:hAnsi="Times New Roman"/>
          <w:i/>
          <w:sz w:val="24"/>
          <w:szCs w:val="24"/>
        </w:rPr>
        <w:t xml:space="preserve">ukkŭk </w:t>
      </w:r>
      <w:r w:rsidRPr="00A02218">
        <w:rPr>
          <w:rFonts w:ascii="Times New Roman" w:hAnsi="Times New Roman"/>
          <w:sz w:val="24"/>
          <w:szCs w:val="24"/>
        </w:rPr>
        <w:t>in 1950s</w:t>
      </w:r>
      <w:r w:rsidRPr="0041352E">
        <w:rPr>
          <w:rFonts w:ascii="Times New Roman" w:hAnsi="Times New Roman"/>
          <w:sz w:val="24"/>
          <w:szCs w:val="24"/>
        </w:rPr>
        <w:t xml:space="preserve">” (2009), Kim Jihye claims that: </w:t>
      </w:r>
    </w:p>
    <w:p w14:paraId="2FE3B5B1" w14:textId="77777777" w:rsidR="0073314F" w:rsidRPr="0041352E" w:rsidRDefault="0073314F" w:rsidP="0073314F">
      <w:pPr>
        <w:rPr>
          <w:rFonts w:ascii="Times New Roman" w:hAnsi="Times New Roman"/>
          <w:sz w:val="24"/>
          <w:szCs w:val="24"/>
        </w:rPr>
      </w:pPr>
    </w:p>
    <w:p w14:paraId="499FD39E" w14:textId="521D5CC8" w:rsidR="0073314F" w:rsidRDefault="001573B3" w:rsidP="0073314F">
      <w:pPr>
        <w:ind w:left="1418"/>
        <w:rPr>
          <w:rFonts w:ascii="Times New Roman" w:eastAsia="Dotum" w:hAnsi="Times New Roman"/>
          <w:sz w:val="24"/>
          <w:szCs w:val="24"/>
        </w:rPr>
      </w:pPr>
      <w:r w:rsidRPr="0041352E">
        <w:rPr>
          <w:rFonts w:ascii="Times New Roman" w:hAnsi="Times New Roman"/>
          <w:i/>
          <w:sz w:val="24"/>
          <w:szCs w:val="24"/>
        </w:rPr>
        <w:t>Yŏsŏng kukkŭk</w:t>
      </w:r>
      <w:r w:rsidRPr="0041352E">
        <w:rPr>
          <w:rFonts w:ascii="Times New Roman" w:hAnsi="Times New Roman"/>
          <w:sz w:val="24"/>
          <w:szCs w:val="24"/>
        </w:rPr>
        <w:t xml:space="preserve"> </w:t>
      </w:r>
      <w:r>
        <w:rPr>
          <w:rFonts w:ascii="Times New Roman" w:hAnsi="Times New Roman"/>
          <w:sz w:val="24"/>
          <w:szCs w:val="24"/>
        </w:rPr>
        <w:t xml:space="preserve">incorporates </w:t>
      </w:r>
      <w:r w:rsidRPr="0041352E">
        <w:rPr>
          <w:rFonts w:ascii="Times New Roman" w:hAnsi="Times New Roman"/>
          <w:sz w:val="24"/>
          <w:szCs w:val="24"/>
        </w:rPr>
        <w:t xml:space="preserve">complex characteristic[s] between pre-modernity/modernity and conventional/Western thought due to </w:t>
      </w:r>
      <w:r>
        <w:rPr>
          <w:rFonts w:ascii="Times New Roman" w:hAnsi="Times New Roman"/>
          <w:sz w:val="24"/>
          <w:szCs w:val="24"/>
        </w:rPr>
        <w:t xml:space="preserve">the </w:t>
      </w:r>
      <w:r w:rsidRPr="0041352E">
        <w:rPr>
          <w:rFonts w:ascii="Times New Roman" w:hAnsi="Times New Roman"/>
          <w:sz w:val="24"/>
          <w:szCs w:val="24"/>
        </w:rPr>
        <w:t xml:space="preserve">post-Korean War ambivalent social mood;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was performed by </w:t>
      </w:r>
      <w:r>
        <w:rPr>
          <w:rFonts w:ascii="Times New Roman" w:hAnsi="Times New Roman"/>
          <w:sz w:val="24"/>
          <w:szCs w:val="24"/>
        </w:rPr>
        <w:t xml:space="preserve">an </w:t>
      </w:r>
      <w:r w:rsidRPr="0041352E">
        <w:rPr>
          <w:rFonts w:ascii="Times New Roman" w:hAnsi="Times New Roman"/>
          <w:sz w:val="24"/>
          <w:szCs w:val="24"/>
        </w:rPr>
        <w:t xml:space="preserve">all female </w:t>
      </w:r>
      <w:r w:rsidR="001F0E95">
        <w:rPr>
          <w:rFonts w:ascii="Times New Roman" w:hAnsi="Times New Roman"/>
          <w:sz w:val="24"/>
          <w:szCs w:val="24"/>
        </w:rPr>
        <w:t>cast,</w:t>
      </w:r>
      <w:r w:rsidRPr="0041352E">
        <w:rPr>
          <w:rFonts w:ascii="Times New Roman" w:hAnsi="Times New Roman"/>
          <w:sz w:val="24"/>
          <w:szCs w:val="24"/>
        </w:rPr>
        <w:t xml:space="preserve"> yet it was managed by male artists and administrators, whilst </w:t>
      </w:r>
      <w:r w:rsidRPr="0041352E">
        <w:rPr>
          <w:rFonts w:ascii="Times New Roman" w:hAnsi="Times New Roman"/>
          <w:i/>
          <w:sz w:val="24"/>
          <w:szCs w:val="24"/>
        </w:rPr>
        <w:t xml:space="preserve">yŏsŏng kukkŭk </w:t>
      </w:r>
      <w:r w:rsidRPr="0041352E">
        <w:rPr>
          <w:rFonts w:ascii="Times New Roman" w:hAnsi="Times New Roman"/>
          <w:sz w:val="24"/>
          <w:szCs w:val="24"/>
        </w:rPr>
        <w:t>was based on Korean folktale</w:t>
      </w:r>
      <w:r>
        <w:rPr>
          <w:rFonts w:ascii="Times New Roman" w:hAnsi="Times New Roman"/>
          <w:sz w:val="24"/>
          <w:szCs w:val="24"/>
        </w:rPr>
        <w:t>s</w:t>
      </w:r>
      <w:r w:rsidRPr="0041352E">
        <w:rPr>
          <w:rFonts w:ascii="Times New Roman" w:hAnsi="Times New Roman"/>
          <w:sz w:val="24"/>
          <w:szCs w:val="24"/>
        </w:rPr>
        <w:t xml:space="preserve"> (pre-modern tale</w:t>
      </w:r>
      <w:r>
        <w:rPr>
          <w:rFonts w:ascii="Times New Roman" w:hAnsi="Times New Roman"/>
          <w:sz w:val="24"/>
          <w:szCs w:val="24"/>
        </w:rPr>
        <w:t>s</w:t>
      </w:r>
      <w:r w:rsidRPr="0041352E">
        <w:rPr>
          <w:rFonts w:ascii="Times New Roman" w:hAnsi="Times New Roman"/>
          <w:sz w:val="24"/>
          <w:szCs w:val="24"/>
        </w:rPr>
        <w:t xml:space="preserve">) with the theme of </w:t>
      </w:r>
      <w:r w:rsidRPr="0041352E">
        <w:rPr>
          <w:rFonts w:ascii="Times New Roman" w:eastAsia="Dotum" w:hAnsi="Times New Roman"/>
          <w:sz w:val="24"/>
          <w:szCs w:val="24"/>
        </w:rPr>
        <w:t>promot</w:t>
      </w:r>
      <w:r>
        <w:rPr>
          <w:rFonts w:ascii="Times New Roman" w:eastAsia="Dotum" w:hAnsi="Times New Roman"/>
          <w:sz w:val="24"/>
          <w:szCs w:val="24"/>
        </w:rPr>
        <w:t xml:space="preserve">ing </w:t>
      </w:r>
      <w:r w:rsidRPr="0041352E">
        <w:rPr>
          <w:rFonts w:ascii="Times New Roman" w:eastAsia="Dotum" w:hAnsi="Times New Roman"/>
          <w:sz w:val="24"/>
          <w:szCs w:val="24"/>
        </w:rPr>
        <w:t>virtue and reprov</w:t>
      </w:r>
      <w:r>
        <w:rPr>
          <w:rFonts w:ascii="Times New Roman" w:eastAsia="Dotum" w:hAnsi="Times New Roman"/>
          <w:sz w:val="24"/>
          <w:szCs w:val="24"/>
        </w:rPr>
        <w:t>ing</w:t>
      </w:r>
      <w:r w:rsidRPr="0041352E">
        <w:rPr>
          <w:rFonts w:ascii="Times New Roman" w:eastAsia="Dotum" w:hAnsi="Times New Roman"/>
          <w:sz w:val="24"/>
          <w:szCs w:val="24"/>
        </w:rPr>
        <w:t xml:space="preserve"> [sic] vice yet </w:t>
      </w:r>
      <w:r>
        <w:rPr>
          <w:rFonts w:ascii="Times New Roman" w:eastAsia="Dotum" w:hAnsi="Times New Roman"/>
          <w:sz w:val="24"/>
          <w:szCs w:val="24"/>
        </w:rPr>
        <w:t xml:space="preserve">the </w:t>
      </w:r>
      <w:r w:rsidRPr="0041352E">
        <w:rPr>
          <w:rFonts w:ascii="Times New Roman" w:eastAsia="Dotum" w:hAnsi="Times New Roman"/>
          <w:sz w:val="24"/>
          <w:szCs w:val="24"/>
        </w:rPr>
        <w:t xml:space="preserve">theatrical technique imitated Western modern theatre. (2009:252-253) </w:t>
      </w:r>
    </w:p>
    <w:p w14:paraId="335E00CA" w14:textId="77777777" w:rsidR="0073314F" w:rsidRDefault="001573B3" w:rsidP="0073314F">
      <w:pPr>
        <w:rPr>
          <w:rFonts w:ascii="Times New Roman" w:hAnsi="Times New Roman"/>
          <w:sz w:val="24"/>
          <w:szCs w:val="24"/>
        </w:rPr>
      </w:pPr>
      <w:r w:rsidRPr="0041352E">
        <w:rPr>
          <w:rFonts w:ascii="Times New Roman" w:hAnsi="Times New Roman"/>
          <w:sz w:val="24"/>
          <w:szCs w:val="24"/>
        </w:rPr>
        <w:t xml:space="preserve">In </w:t>
      </w:r>
      <w:r>
        <w:rPr>
          <w:rFonts w:ascii="Times New Roman" w:hAnsi="Times New Roman"/>
          <w:sz w:val="24"/>
          <w:szCs w:val="24"/>
        </w:rPr>
        <w:t xml:space="preserve">the </w:t>
      </w:r>
      <w:r w:rsidRPr="0041352E">
        <w:rPr>
          <w:rFonts w:ascii="Times New Roman" w:hAnsi="Times New Roman"/>
          <w:sz w:val="24"/>
          <w:szCs w:val="24"/>
        </w:rPr>
        <w:t>same article, Kim also conten</w:t>
      </w:r>
      <w:r>
        <w:rPr>
          <w:rFonts w:ascii="Times New Roman" w:hAnsi="Times New Roman"/>
          <w:sz w:val="24"/>
          <w:szCs w:val="24"/>
        </w:rPr>
        <w:t>d</w:t>
      </w:r>
      <w:r w:rsidRPr="0041352E">
        <w:rPr>
          <w:rFonts w:ascii="Times New Roman" w:hAnsi="Times New Roman"/>
          <w:sz w:val="24"/>
          <w:szCs w:val="24"/>
        </w:rPr>
        <w:t>s that, “</w:t>
      </w:r>
      <w:r>
        <w:rPr>
          <w:rFonts w:ascii="Times New Roman" w:hAnsi="Times New Roman"/>
          <w:i/>
          <w:sz w:val="24"/>
          <w:szCs w:val="24"/>
        </w:rPr>
        <w:t>Y</w:t>
      </w:r>
      <w:r w:rsidRPr="0041352E">
        <w:rPr>
          <w:rFonts w:ascii="Times New Roman" w:hAnsi="Times New Roman"/>
          <w:i/>
          <w:sz w:val="24"/>
          <w:szCs w:val="24"/>
        </w:rPr>
        <w:t>ŏsŏng kukkŭk</w:t>
      </w:r>
      <w:r w:rsidRPr="0041352E">
        <w:rPr>
          <w:rFonts w:ascii="Times New Roman" w:hAnsi="Times New Roman"/>
          <w:sz w:val="24"/>
          <w:szCs w:val="24"/>
        </w:rPr>
        <w:t xml:space="preserve"> seems </w:t>
      </w:r>
      <w:r>
        <w:rPr>
          <w:rFonts w:ascii="Times New Roman" w:hAnsi="Times New Roman"/>
          <w:sz w:val="24"/>
          <w:szCs w:val="24"/>
        </w:rPr>
        <w:t xml:space="preserve">to </w:t>
      </w:r>
      <w:r w:rsidRPr="0041352E">
        <w:rPr>
          <w:rFonts w:ascii="Times New Roman" w:hAnsi="Times New Roman"/>
          <w:sz w:val="24"/>
          <w:szCs w:val="24"/>
        </w:rPr>
        <w:t>bring out the audience’s nostalgia through</w:t>
      </w:r>
      <w:r>
        <w:rPr>
          <w:rFonts w:ascii="Times New Roman" w:hAnsi="Times New Roman"/>
          <w:sz w:val="24"/>
          <w:szCs w:val="24"/>
        </w:rPr>
        <w:t xml:space="preserve"> an </w:t>
      </w:r>
      <w:r w:rsidRPr="0041352E">
        <w:rPr>
          <w:rFonts w:ascii="Times New Roman" w:hAnsi="Times New Roman"/>
          <w:sz w:val="24"/>
          <w:szCs w:val="24"/>
        </w:rPr>
        <w:t>idealised conventional Korean man</w:t>
      </w:r>
      <w:r>
        <w:rPr>
          <w:rFonts w:ascii="Times New Roman" w:hAnsi="Times New Roman"/>
          <w:sz w:val="24"/>
          <w:szCs w:val="24"/>
        </w:rPr>
        <w:t xml:space="preserve"> </w:t>
      </w:r>
      <w:r w:rsidRPr="0041352E">
        <w:rPr>
          <w:rFonts w:ascii="Times New Roman" w:hAnsi="Times New Roman"/>
          <w:sz w:val="24"/>
          <w:szCs w:val="24"/>
        </w:rPr>
        <w:t>and woman relationship” (</w:t>
      </w:r>
      <w:r>
        <w:rPr>
          <w:rFonts w:ascii="Times New Roman" w:hAnsi="Times New Roman"/>
          <w:sz w:val="24"/>
          <w:szCs w:val="24"/>
        </w:rPr>
        <w:t>2009:</w:t>
      </w:r>
      <w:r w:rsidRPr="0041352E">
        <w:rPr>
          <w:rFonts w:ascii="Times New Roman" w:hAnsi="Times New Roman"/>
          <w:sz w:val="24"/>
          <w:szCs w:val="24"/>
        </w:rPr>
        <w:t xml:space="preserve">259). However, her argument </w:t>
      </w:r>
      <w:r>
        <w:rPr>
          <w:rFonts w:ascii="Times New Roman" w:hAnsi="Times New Roman"/>
          <w:sz w:val="24"/>
          <w:szCs w:val="24"/>
        </w:rPr>
        <w:t xml:space="preserve">does not fit </w:t>
      </w:r>
      <w:r w:rsidRPr="0041352E">
        <w:rPr>
          <w:rFonts w:ascii="Times New Roman" w:hAnsi="Times New Roman"/>
          <w:sz w:val="24"/>
          <w:szCs w:val="24"/>
        </w:rPr>
        <w:t xml:space="preserve">conventional patriarchal male and female roles since the man </w:t>
      </w:r>
      <w:r>
        <w:rPr>
          <w:rFonts w:ascii="Times New Roman" w:hAnsi="Times New Roman"/>
          <w:sz w:val="24"/>
          <w:szCs w:val="24"/>
        </w:rPr>
        <w:t xml:space="preserve">and woman </w:t>
      </w:r>
      <w:r w:rsidRPr="0041352E">
        <w:rPr>
          <w:rFonts w:ascii="Times New Roman" w:hAnsi="Times New Roman"/>
          <w:sz w:val="24"/>
          <w:szCs w:val="24"/>
        </w:rPr>
        <w:t xml:space="preserve">in </w:t>
      </w:r>
      <w:r w:rsidRPr="0041352E">
        <w:rPr>
          <w:rFonts w:ascii="Times New Roman" w:hAnsi="Times New Roman"/>
          <w:i/>
          <w:sz w:val="24"/>
          <w:szCs w:val="24"/>
        </w:rPr>
        <w:t>yŏsŏng kukkŭk</w:t>
      </w:r>
      <w:r w:rsidRPr="0041352E">
        <w:rPr>
          <w:rFonts w:ascii="Times New Roman" w:hAnsi="Times New Roman"/>
          <w:sz w:val="24"/>
          <w:szCs w:val="24"/>
        </w:rPr>
        <w:t xml:space="preserve"> are different </w:t>
      </w:r>
      <w:r w:rsidR="001F0E95">
        <w:rPr>
          <w:rFonts w:ascii="Times New Roman" w:hAnsi="Times New Roman"/>
          <w:sz w:val="24"/>
          <w:szCs w:val="24"/>
        </w:rPr>
        <w:t>from real</w:t>
      </w:r>
      <w:r>
        <w:rPr>
          <w:rFonts w:ascii="Times New Roman" w:hAnsi="Times New Roman"/>
          <w:sz w:val="24"/>
          <w:szCs w:val="24"/>
        </w:rPr>
        <w:t xml:space="preserve"> </w:t>
      </w:r>
      <w:r w:rsidRPr="0041352E">
        <w:rPr>
          <w:rFonts w:ascii="Times New Roman" w:hAnsi="Times New Roman"/>
          <w:sz w:val="24"/>
          <w:szCs w:val="24"/>
        </w:rPr>
        <w:t>m</w:t>
      </w:r>
      <w:r>
        <w:rPr>
          <w:rFonts w:ascii="Times New Roman" w:hAnsi="Times New Roman"/>
          <w:sz w:val="24"/>
          <w:szCs w:val="24"/>
        </w:rPr>
        <w:t>e</w:t>
      </w:r>
      <w:r w:rsidRPr="0041352E">
        <w:rPr>
          <w:rFonts w:ascii="Times New Roman" w:hAnsi="Times New Roman"/>
          <w:sz w:val="24"/>
          <w:szCs w:val="24"/>
        </w:rPr>
        <w:t>n and wom</w:t>
      </w:r>
      <w:r>
        <w:rPr>
          <w:rFonts w:ascii="Times New Roman" w:hAnsi="Times New Roman"/>
          <w:sz w:val="24"/>
          <w:szCs w:val="24"/>
        </w:rPr>
        <w:t>en</w:t>
      </w:r>
      <w:r w:rsidRPr="0041352E">
        <w:rPr>
          <w:rFonts w:ascii="Times New Roman" w:hAnsi="Times New Roman"/>
          <w:sz w:val="24"/>
          <w:szCs w:val="24"/>
        </w:rPr>
        <w:t xml:space="preserve">. </w:t>
      </w:r>
      <w:r w:rsidRPr="0041352E">
        <w:rPr>
          <w:rFonts w:ascii="Times New Roman" w:hAnsi="Times New Roman"/>
          <w:sz w:val="24"/>
          <w:szCs w:val="24"/>
        </w:rPr>
        <w:lastRenderedPageBreak/>
        <w:t xml:space="preserve">Kim </w:t>
      </w:r>
      <w:r>
        <w:rPr>
          <w:rFonts w:ascii="Times New Roman" w:hAnsi="Times New Roman"/>
          <w:sz w:val="24"/>
          <w:szCs w:val="24"/>
        </w:rPr>
        <w:t xml:space="preserve">goes on to </w:t>
      </w:r>
      <w:r w:rsidR="001F0E95">
        <w:rPr>
          <w:rFonts w:ascii="Times New Roman" w:hAnsi="Times New Roman"/>
          <w:sz w:val="24"/>
          <w:szCs w:val="24"/>
        </w:rPr>
        <w:t xml:space="preserve">say </w:t>
      </w:r>
      <w:r w:rsidR="001F0E95" w:rsidRPr="0041352E">
        <w:rPr>
          <w:rFonts w:ascii="Times New Roman" w:hAnsi="Times New Roman"/>
          <w:sz w:val="24"/>
          <w:szCs w:val="24"/>
        </w:rPr>
        <w:t>that</w:t>
      </w:r>
      <w:r w:rsidRPr="0041352E">
        <w:rPr>
          <w:rFonts w:ascii="Times New Roman" w:hAnsi="Times New Roman"/>
          <w:sz w:val="24"/>
          <w:szCs w:val="24"/>
        </w:rPr>
        <w:t xml:space="preserve"> “Male-role performer</w:t>
      </w:r>
      <w:r>
        <w:rPr>
          <w:rFonts w:ascii="Times New Roman" w:hAnsi="Times New Roman"/>
          <w:sz w:val="24"/>
          <w:szCs w:val="24"/>
        </w:rPr>
        <w:t>s</w:t>
      </w:r>
      <w:r w:rsidRPr="0041352E">
        <w:rPr>
          <w:rFonts w:ascii="Times New Roman" w:hAnsi="Times New Roman"/>
          <w:sz w:val="24"/>
          <w:szCs w:val="24"/>
        </w:rPr>
        <w:t xml:space="preserve"> of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provide the audience </w:t>
      </w:r>
      <w:r>
        <w:rPr>
          <w:rFonts w:ascii="Times New Roman" w:hAnsi="Times New Roman"/>
          <w:sz w:val="24"/>
          <w:szCs w:val="24"/>
        </w:rPr>
        <w:t xml:space="preserve">with </w:t>
      </w:r>
      <w:r w:rsidRPr="0041352E">
        <w:rPr>
          <w:rFonts w:ascii="Times New Roman" w:hAnsi="Times New Roman"/>
          <w:sz w:val="24"/>
          <w:szCs w:val="24"/>
        </w:rPr>
        <w:t>overwhelming exhilaration</w:t>
      </w:r>
      <w:r>
        <w:rPr>
          <w:rFonts w:ascii="Times New Roman" w:hAnsi="Times New Roman"/>
          <w:sz w:val="24"/>
          <w:szCs w:val="24"/>
        </w:rPr>
        <w:t xml:space="preserve"> </w:t>
      </w:r>
      <w:r w:rsidR="001F0E95">
        <w:rPr>
          <w:rFonts w:ascii="Times New Roman" w:hAnsi="Times New Roman"/>
          <w:sz w:val="24"/>
          <w:szCs w:val="24"/>
        </w:rPr>
        <w:t xml:space="preserve">moving </w:t>
      </w:r>
      <w:r w:rsidR="001F0E95" w:rsidRPr="0041352E">
        <w:rPr>
          <w:rFonts w:ascii="Times New Roman" w:hAnsi="Times New Roman"/>
          <w:sz w:val="24"/>
          <w:szCs w:val="24"/>
        </w:rPr>
        <w:t>between</w:t>
      </w:r>
      <w:r w:rsidRPr="0041352E">
        <w:rPr>
          <w:rFonts w:ascii="Times New Roman" w:hAnsi="Times New Roman"/>
          <w:sz w:val="24"/>
          <w:szCs w:val="24"/>
        </w:rPr>
        <w:t xml:space="preserve"> heterosexual love and homosexual love as male-role performer</w:t>
      </w:r>
      <w:r>
        <w:rPr>
          <w:rFonts w:ascii="Times New Roman" w:hAnsi="Times New Roman"/>
          <w:sz w:val="24"/>
          <w:szCs w:val="24"/>
        </w:rPr>
        <w:t>s</w:t>
      </w:r>
      <w:r w:rsidRPr="0041352E">
        <w:rPr>
          <w:rFonts w:ascii="Times New Roman" w:hAnsi="Times New Roman"/>
          <w:sz w:val="24"/>
          <w:szCs w:val="24"/>
        </w:rPr>
        <w:t xml:space="preserve"> deliver</w:t>
      </w:r>
      <w:r>
        <w:rPr>
          <w:rFonts w:ascii="Times New Roman" w:hAnsi="Times New Roman"/>
          <w:sz w:val="24"/>
          <w:szCs w:val="24"/>
        </w:rPr>
        <w:t xml:space="preserve"> an</w:t>
      </w:r>
      <w:r w:rsidRPr="0041352E">
        <w:rPr>
          <w:rFonts w:ascii="Times New Roman" w:hAnsi="Times New Roman"/>
          <w:sz w:val="24"/>
          <w:szCs w:val="24"/>
        </w:rPr>
        <w:t xml:space="preserve"> ambiguous gender on stage” (</w:t>
      </w:r>
      <w:r>
        <w:rPr>
          <w:rFonts w:ascii="Times New Roman" w:hAnsi="Times New Roman"/>
          <w:sz w:val="24"/>
          <w:szCs w:val="24"/>
        </w:rPr>
        <w:t>2009:</w:t>
      </w:r>
      <w:r w:rsidRPr="0041352E">
        <w:rPr>
          <w:rFonts w:ascii="Times New Roman" w:hAnsi="Times New Roman"/>
          <w:sz w:val="24"/>
          <w:szCs w:val="24"/>
        </w:rPr>
        <w:t xml:space="preserve">263). Indeed, Kim believes </w:t>
      </w:r>
      <w:r w:rsidRPr="0041352E">
        <w:rPr>
          <w:rFonts w:ascii="Times New Roman" w:hAnsi="Times New Roman"/>
          <w:i/>
          <w:sz w:val="24"/>
          <w:szCs w:val="24"/>
        </w:rPr>
        <w:t>yŏsŏng kukkŭk</w:t>
      </w:r>
      <w:r w:rsidRPr="0041352E">
        <w:rPr>
          <w:rFonts w:ascii="Times New Roman" w:hAnsi="Times New Roman"/>
          <w:sz w:val="24"/>
          <w:szCs w:val="24"/>
        </w:rPr>
        <w:t xml:space="preserve"> breaks up the authority of the male </w:t>
      </w:r>
      <w:r w:rsidR="001F0E95" w:rsidRPr="0041352E">
        <w:rPr>
          <w:rFonts w:ascii="Times New Roman" w:hAnsi="Times New Roman"/>
          <w:sz w:val="24"/>
          <w:szCs w:val="24"/>
        </w:rPr>
        <w:t>gender</w:t>
      </w:r>
      <w:r w:rsidR="001F0E95">
        <w:rPr>
          <w:rFonts w:ascii="Times New Roman" w:hAnsi="Times New Roman"/>
          <w:sz w:val="24"/>
          <w:szCs w:val="24"/>
        </w:rPr>
        <w:t xml:space="preserve"> </w:t>
      </w:r>
      <w:r w:rsidR="001F0E95" w:rsidRPr="0041352E">
        <w:rPr>
          <w:rFonts w:ascii="Times New Roman" w:hAnsi="Times New Roman"/>
          <w:sz w:val="24"/>
          <w:szCs w:val="24"/>
        </w:rPr>
        <w:t>aura</w:t>
      </w:r>
      <w:r w:rsidRPr="0041352E">
        <w:rPr>
          <w:rFonts w:ascii="Times New Roman" w:hAnsi="Times New Roman"/>
          <w:sz w:val="24"/>
          <w:szCs w:val="24"/>
        </w:rPr>
        <w:t xml:space="preserve"> </w:t>
      </w:r>
      <w:r w:rsidR="00E253A5">
        <w:rPr>
          <w:rFonts w:ascii="Times New Roman" w:hAnsi="Times New Roman"/>
          <w:sz w:val="24"/>
          <w:szCs w:val="24"/>
        </w:rPr>
        <w:t>through its</w:t>
      </w:r>
      <w:r w:rsidRPr="0041352E">
        <w:rPr>
          <w:rFonts w:ascii="Times New Roman" w:hAnsi="Times New Roman"/>
          <w:sz w:val="24"/>
          <w:szCs w:val="24"/>
        </w:rPr>
        <w:t xml:space="preserve"> male-role performers (2009:264-269). </w:t>
      </w:r>
    </w:p>
    <w:p w14:paraId="523C1C4F" w14:textId="5F51C90E" w:rsidR="001573B3" w:rsidRPr="0041352E" w:rsidRDefault="001573B3" w:rsidP="0073314F">
      <w:pPr>
        <w:ind w:firstLine="720"/>
        <w:rPr>
          <w:rFonts w:ascii="Times New Roman" w:hAnsi="Times New Roman"/>
          <w:sz w:val="24"/>
          <w:szCs w:val="24"/>
        </w:rPr>
      </w:pPr>
      <w:r w:rsidRPr="0041352E">
        <w:rPr>
          <w:rFonts w:ascii="Times New Roman" w:hAnsi="Times New Roman"/>
          <w:sz w:val="24"/>
          <w:szCs w:val="24"/>
        </w:rPr>
        <w:t xml:space="preserve">Meanwhile, scholar Kim Sŏnghŭi examines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as a case study of 1950’s Korean female fantasy </w:t>
      </w:r>
      <w:r>
        <w:rPr>
          <w:rFonts w:ascii="Times New Roman" w:hAnsi="Times New Roman"/>
          <w:sz w:val="24"/>
          <w:szCs w:val="24"/>
        </w:rPr>
        <w:t xml:space="preserve">of </w:t>
      </w:r>
      <w:r w:rsidRPr="0041352E">
        <w:rPr>
          <w:rFonts w:ascii="Times New Roman" w:hAnsi="Times New Roman"/>
          <w:sz w:val="24"/>
          <w:szCs w:val="24"/>
        </w:rPr>
        <w:t xml:space="preserve">identity and modernity (1993:61-96). Kim tried to </w:t>
      </w:r>
      <w:r>
        <w:rPr>
          <w:rFonts w:ascii="Times New Roman" w:hAnsi="Times New Roman"/>
          <w:sz w:val="24"/>
          <w:szCs w:val="24"/>
        </w:rPr>
        <w:t xml:space="preserve">give the seal of </w:t>
      </w:r>
      <w:r w:rsidRPr="0041352E">
        <w:rPr>
          <w:rFonts w:ascii="Times New Roman" w:hAnsi="Times New Roman"/>
          <w:sz w:val="24"/>
          <w:szCs w:val="24"/>
        </w:rPr>
        <w:t>approv</w:t>
      </w:r>
      <w:r>
        <w:rPr>
          <w:rFonts w:ascii="Times New Roman" w:hAnsi="Times New Roman"/>
          <w:sz w:val="24"/>
          <w:szCs w:val="24"/>
        </w:rPr>
        <w:t xml:space="preserve">al </w:t>
      </w:r>
      <w:r w:rsidR="001F0E95">
        <w:rPr>
          <w:rFonts w:ascii="Times New Roman" w:hAnsi="Times New Roman"/>
          <w:sz w:val="24"/>
          <w:szCs w:val="24"/>
        </w:rPr>
        <w:t xml:space="preserve">to </w:t>
      </w:r>
      <w:r w:rsidR="001F0E95" w:rsidRPr="0041352E">
        <w:rPr>
          <w:rFonts w:ascii="Times New Roman" w:hAnsi="Times New Roman"/>
          <w:sz w:val="24"/>
          <w:szCs w:val="24"/>
        </w:rPr>
        <w:t>yŏsŏng</w:t>
      </w:r>
      <w:r w:rsidRPr="0041352E">
        <w:rPr>
          <w:rFonts w:ascii="Times New Roman" w:hAnsi="Times New Roman"/>
          <w:i/>
          <w:sz w:val="24"/>
          <w:szCs w:val="24"/>
        </w:rPr>
        <w:t xml:space="preserve"> kukkŭk</w:t>
      </w:r>
      <w:r w:rsidRPr="0041352E">
        <w:rPr>
          <w:rFonts w:ascii="Times New Roman" w:hAnsi="Times New Roman"/>
          <w:sz w:val="24"/>
          <w:szCs w:val="24"/>
        </w:rPr>
        <w:t xml:space="preserve"> as the </w:t>
      </w:r>
      <w:r>
        <w:rPr>
          <w:rFonts w:ascii="Times New Roman" w:hAnsi="Times New Roman"/>
          <w:sz w:val="24"/>
          <w:szCs w:val="24"/>
        </w:rPr>
        <w:t xml:space="preserve">ultimate </w:t>
      </w:r>
      <w:r w:rsidRPr="0041352E">
        <w:rPr>
          <w:rFonts w:ascii="Times New Roman" w:hAnsi="Times New Roman"/>
          <w:sz w:val="24"/>
          <w:szCs w:val="24"/>
        </w:rPr>
        <w:t xml:space="preserve">modern music theatre. Although her study was limited to the 1950s </w:t>
      </w:r>
      <w:r w:rsidRPr="0041352E">
        <w:rPr>
          <w:rFonts w:ascii="Times New Roman" w:hAnsi="Times New Roman"/>
          <w:i/>
          <w:sz w:val="24"/>
          <w:szCs w:val="24"/>
        </w:rPr>
        <w:t>yŏsŏng kukkŭk</w:t>
      </w:r>
      <w:r w:rsidRPr="0041352E">
        <w:rPr>
          <w:rFonts w:ascii="Times New Roman" w:hAnsi="Times New Roman"/>
          <w:sz w:val="24"/>
          <w:szCs w:val="24"/>
        </w:rPr>
        <w:t xml:space="preserve"> productions, she criticised </w:t>
      </w:r>
      <w:r w:rsidRPr="0041352E">
        <w:rPr>
          <w:rFonts w:ascii="Times New Roman" w:hAnsi="Times New Roman"/>
          <w:i/>
          <w:sz w:val="24"/>
          <w:szCs w:val="24"/>
        </w:rPr>
        <w:t>yŏsŏng kukkŭk</w:t>
      </w:r>
      <w:r w:rsidRPr="0041352E">
        <w:rPr>
          <w:rFonts w:ascii="Times New Roman" w:hAnsi="Times New Roman"/>
          <w:sz w:val="24"/>
          <w:szCs w:val="24"/>
        </w:rPr>
        <w:t xml:space="preserve"> for maintaining the traditional Confucian gender norm</w:t>
      </w:r>
      <w:r>
        <w:rPr>
          <w:rFonts w:ascii="Times New Roman" w:hAnsi="Times New Roman"/>
          <w:sz w:val="24"/>
          <w:szCs w:val="24"/>
        </w:rPr>
        <w:t>s</w:t>
      </w:r>
      <w:r w:rsidRPr="0041352E">
        <w:rPr>
          <w:rFonts w:ascii="Times New Roman" w:hAnsi="Times New Roman"/>
          <w:sz w:val="24"/>
          <w:szCs w:val="24"/>
        </w:rPr>
        <w:t xml:space="preserve"> repeated </w:t>
      </w:r>
      <w:r>
        <w:rPr>
          <w:rFonts w:ascii="Times New Roman" w:hAnsi="Times New Roman"/>
          <w:sz w:val="24"/>
          <w:szCs w:val="24"/>
        </w:rPr>
        <w:t xml:space="preserve">through </w:t>
      </w:r>
      <w:r w:rsidR="00FB256A">
        <w:rPr>
          <w:rFonts w:ascii="Times New Roman" w:hAnsi="Times New Roman"/>
          <w:sz w:val="24"/>
          <w:szCs w:val="24"/>
        </w:rPr>
        <w:t>characters</w:t>
      </w:r>
      <w:r w:rsidRPr="0041352E">
        <w:rPr>
          <w:rFonts w:ascii="Times New Roman" w:hAnsi="Times New Roman"/>
          <w:sz w:val="24"/>
          <w:szCs w:val="24"/>
        </w:rPr>
        <w:t xml:space="preserve"> and narratives. I largely agree with Kim’s argument, </w:t>
      </w:r>
      <w:r>
        <w:rPr>
          <w:rFonts w:ascii="Times New Roman" w:hAnsi="Times New Roman"/>
          <w:sz w:val="24"/>
          <w:szCs w:val="24"/>
        </w:rPr>
        <w:t xml:space="preserve">even though </w:t>
      </w:r>
      <w:r w:rsidRPr="0041352E">
        <w:rPr>
          <w:rFonts w:ascii="Times New Roman" w:hAnsi="Times New Roman"/>
          <w:sz w:val="24"/>
          <w:szCs w:val="24"/>
        </w:rPr>
        <w:t xml:space="preserve">Kim’s theory suffers from a lack of </w:t>
      </w:r>
      <w:r>
        <w:rPr>
          <w:rFonts w:ascii="Times New Roman" w:hAnsi="Times New Roman"/>
          <w:sz w:val="24"/>
          <w:szCs w:val="24"/>
        </w:rPr>
        <w:t xml:space="preserve">supporting </w:t>
      </w:r>
      <w:r w:rsidRPr="0041352E">
        <w:rPr>
          <w:rFonts w:ascii="Times New Roman" w:hAnsi="Times New Roman"/>
          <w:sz w:val="24"/>
          <w:szCs w:val="24"/>
        </w:rPr>
        <w:t xml:space="preserve">evidence. </w:t>
      </w:r>
    </w:p>
    <w:p w14:paraId="7253F499" w14:textId="35F1FEF0" w:rsidR="001573B3" w:rsidRDefault="001573B3" w:rsidP="0073314F">
      <w:pPr>
        <w:ind w:firstLine="720"/>
        <w:rPr>
          <w:rFonts w:ascii="Times New Roman" w:hAnsi="Times New Roman"/>
          <w:sz w:val="24"/>
          <w:szCs w:val="24"/>
        </w:rPr>
      </w:pPr>
      <w:r w:rsidRPr="0041352E">
        <w:rPr>
          <w:rFonts w:ascii="Times New Roman" w:hAnsi="Times New Roman"/>
          <w:sz w:val="24"/>
          <w:szCs w:val="24"/>
        </w:rPr>
        <w:t xml:space="preserve">On the other hand, Cho Eunsun’s main research area is 1950s-1960s Korean film, and he explores female spectatorship in the </w:t>
      </w:r>
      <w:r w:rsidR="001F0E95" w:rsidRPr="0041352E">
        <w:rPr>
          <w:rFonts w:ascii="Times New Roman" w:hAnsi="Times New Roman"/>
          <w:sz w:val="24"/>
          <w:szCs w:val="24"/>
        </w:rPr>
        <w:t>1950s-film</w:t>
      </w:r>
      <w:r w:rsidRPr="0041352E">
        <w:rPr>
          <w:rFonts w:ascii="Times New Roman" w:hAnsi="Times New Roman"/>
          <w:sz w:val="24"/>
          <w:szCs w:val="24"/>
        </w:rPr>
        <w:t xml:space="preserve"> industry. Cho claims that:</w:t>
      </w:r>
      <w:r w:rsidR="0073314F">
        <w:rPr>
          <w:rFonts w:ascii="Times New Roman" w:hAnsi="Times New Roman" w:hint="eastAsia"/>
          <w:sz w:val="24"/>
          <w:szCs w:val="24"/>
        </w:rPr>
        <w:t xml:space="preserve"> </w:t>
      </w:r>
      <w:r w:rsidRPr="0041352E">
        <w:rPr>
          <w:rFonts w:ascii="Times New Roman" w:hAnsi="Times New Roman"/>
          <w:sz w:val="24"/>
          <w:szCs w:val="24"/>
        </w:rPr>
        <w:t xml:space="preserve">Korea had the collective fantasy of American modernity. However, the fantasy served as a significant vehicle for </w:t>
      </w:r>
      <w:r w:rsidR="001F0E95" w:rsidRPr="0041352E">
        <w:rPr>
          <w:rFonts w:ascii="Times New Roman" w:hAnsi="Times New Roman"/>
          <w:sz w:val="24"/>
          <w:szCs w:val="24"/>
        </w:rPr>
        <w:t>configuring modern</w:t>
      </w:r>
      <w:r w:rsidRPr="0041352E">
        <w:rPr>
          <w:rFonts w:ascii="Times New Roman" w:hAnsi="Times New Roman"/>
          <w:sz w:val="24"/>
          <w:szCs w:val="24"/>
        </w:rPr>
        <w:t xml:space="preserve"> identity especially modern female identity. […] The film threatened the conventional gender order. Yet, </w:t>
      </w:r>
      <w:r>
        <w:rPr>
          <w:rFonts w:ascii="Times New Roman" w:hAnsi="Times New Roman"/>
          <w:sz w:val="24"/>
          <w:szCs w:val="24"/>
        </w:rPr>
        <w:t xml:space="preserve">a </w:t>
      </w:r>
      <w:r w:rsidRPr="0041352E">
        <w:rPr>
          <w:rFonts w:ascii="Times New Roman" w:hAnsi="Times New Roman"/>
          <w:sz w:val="24"/>
          <w:szCs w:val="24"/>
        </w:rPr>
        <w:t xml:space="preserve">disheartening fantasy was not seriously threatening the conventional patriarchal thought. Therefore, the fantasy enabled modern female identities to be imagined in a way </w:t>
      </w:r>
      <w:r>
        <w:rPr>
          <w:rFonts w:ascii="Times New Roman" w:hAnsi="Times New Roman"/>
          <w:sz w:val="24"/>
          <w:szCs w:val="24"/>
        </w:rPr>
        <w:t xml:space="preserve">that was </w:t>
      </w:r>
      <w:r w:rsidRPr="0041352E">
        <w:rPr>
          <w:rFonts w:ascii="Times New Roman" w:hAnsi="Times New Roman"/>
          <w:sz w:val="24"/>
          <w:szCs w:val="24"/>
        </w:rPr>
        <w:t>reassuring to the South</w:t>
      </w:r>
      <w:r>
        <w:rPr>
          <w:rFonts w:ascii="Times New Roman" w:hAnsi="Times New Roman"/>
          <w:sz w:val="24"/>
          <w:szCs w:val="24"/>
        </w:rPr>
        <w:t>.</w:t>
      </w:r>
      <w:r w:rsidRPr="0041352E">
        <w:rPr>
          <w:rFonts w:ascii="Times New Roman" w:hAnsi="Times New Roman"/>
          <w:sz w:val="24"/>
          <w:szCs w:val="24"/>
        </w:rPr>
        <w:t xml:space="preserve"> </w:t>
      </w:r>
    </w:p>
    <w:p w14:paraId="5801E5AB" w14:textId="77777777" w:rsidR="0073314F" w:rsidRDefault="001573B3" w:rsidP="0073314F">
      <w:pPr>
        <w:ind w:firstLine="720"/>
        <w:rPr>
          <w:rFonts w:ascii="Times New Roman" w:hAnsi="Times New Roman"/>
          <w:sz w:val="24"/>
          <w:szCs w:val="24"/>
        </w:rPr>
      </w:pPr>
      <w:r w:rsidRPr="0041352E">
        <w:rPr>
          <w:rFonts w:ascii="Times New Roman" w:hAnsi="Times New Roman"/>
          <w:sz w:val="24"/>
          <w:szCs w:val="24"/>
        </w:rPr>
        <w:t xml:space="preserve">Cho </w:t>
      </w:r>
      <w:r w:rsidR="001F0E95">
        <w:rPr>
          <w:rFonts w:ascii="Times New Roman" w:hAnsi="Times New Roman"/>
          <w:sz w:val="24"/>
          <w:szCs w:val="24"/>
        </w:rPr>
        <w:t>considers</w:t>
      </w:r>
      <w:r w:rsidR="001F0E95" w:rsidRPr="0041352E">
        <w:rPr>
          <w:rFonts w:ascii="Times New Roman" w:hAnsi="Times New Roman"/>
          <w:sz w:val="24"/>
          <w:szCs w:val="24"/>
        </w:rPr>
        <w:t xml:space="preserve"> prior</w:t>
      </w:r>
      <w:r w:rsidRPr="0041352E">
        <w:rPr>
          <w:rFonts w:ascii="Times New Roman" w:hAnsi="Times New Roman"/>
          <w:sz w:val="24"/>
          <w:szCs w:val="24"/>
        </w:rPr>
        <w:t xml:space="preserve"> example</w:t>
      </w:r>
      <w:r>
        <w:rPr>
          <w:rFonts w:ascii="Times New Roman" w:hAnsi="Times New Roman"/>
          <w:sz w:val="24"/>
          <w:szCs w:val="24"/>
        </w:rPr>
        <w:t>s</w:t>
      </w:r>
      <w:r w:rsidRPr="0041352E">
        <w:rPr>
          <w:rFonts w:ascii="Times New Roman" w:hAnsi="Times New Roman"/>
          <w:sz w:val="24"/>
          <w:szCs w:val="24"/>
        </w:rPr>
        <w:t xml:space="preserve"> of 1950s female fantasy </w:t>
      </w:r>
      <w:r w:rsidR="001F0E95">
        <w:rPr>
          <w:rFonts w:ascii="Times New Roman" w:hAnsi="Times New Roman"/>
          <w:sz w:val="24"/>
          <w:szCs w:val="24"/>
        </w:rPr>
        <w:t xml:space="preserve">in </w:t>
      </w:r>
      <w:r w:rsidR="001F0E95" w:rsidRPr="0041352E">
        <w:rPr>
          <w:rFonts w:ascii="Times New Roman" w:hAnsi="Times New Roman"/>
          <w:sz w:val="24"/>
          <w:szCs w:val="24"/>
        </w:rPr>
        <w:t>the</w:t>
      </w:r>
      <w:r w:rsidRPr="0041352E">
        <w:rPr>
          <w:rFonts w:ascii="Times New Roman" w:hAnsi="Times New Roman"/>
          <w:sz w:val="24"/>
          <w:szCs w:val="24"/>
        </w:rPr>
        <w:t xml:space="preserve"> area of popular culture, in particular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since it </w:t>
      </w:r>
      <w:r w:rsidR="001F0E95" w:rsidRPr="0041352E">
        <w:rPr>
          <w:rFonts w:ascii="Times New Roman" w:hAnsi="Times New Roman"/>
          <w:sz w:val="24"/>
          <w:szCs w:val="24"/>
        </w:rPr>
        <w:t>was one</w:t>
      </w:r>
      <w:r w:rsidRPr="0041352E">
        <w:rPr>
          <w:rFonts w:ascii="Times New Roman" w:hAnsi="Times New Roman"/>
          <w:sz w:val="24"/>
          <w:szCs w:val="24"/>
        </w:rPr>
        <w:t xml:space="preserve"> of the most </w:t>
      </w:r>
      <w:r>
        <w:rPr>
          <w:rFonts w:ascii="Times New Roman" w:hAnsi="Times New Roman"/>
          <w:sz w:val="24"/>
          <w:szCs w:val="24"/>
        </w:rPr>
        <w:t>flourishing genres of</w:t>
      </w:r>
      <w:r w:rsidRPr="0041352E">
        <w:rPr>
          <w:rFonts w:ascii="Times New Roman" w:hAnsi="Times New Roman"/>
          <w:sz w:val="24"/>
          <w:szCs w:val="24"/>
        </w:rPr>
        <w:t xml:space="preserve"> that period. Nevertheless, her effort on </w:t>
      </w:r>
      <w:r w:rsidRPr="0041352E">
        <w:rPr>
          <w:rFonts w:ascii="Times New Roman" w:hAnsi="Times New Roman"/>
          <w:i/>
          <w:sz w:val="24"/>
          <w:szCs w:val="24"/>
        </w:rPr>
        <w:t>yŏsŏng</w:t>
      </w:r>
      <w:r w:rsidRPr="0041352E">
        <w:rPr>
          <w:rFonts w:ascii="Times New Roman" w:hAnsi="Times New Roman"/>
          <w:sz w:val="24"/>
          <w:szCs w:val="24"/>
        </w:rPr>
        <w:t xml:space="preserve"> </w:t>
      </w:r>
      <w:r w:rsidRPr="0041352E">
        <w:rPr>
          <w:rFonts w:ascii="Times New Roman" w:hAnsi="Times New Roman"/>
          <w:i/>
          <w:sz w:val="24"/>
          <w:szCs w:val="24"/>
        </w:rPr>
        <w:t>kukkŭk</w:t>
      </w:r>
      <w:r w:rsidRPr="0041352E">
        <w:rPr>
          <w:rFonts w:ascii="Times New Roman" w:hAnsi="Times New Roman"/>
          <w:sz w:val="24"/>
          <w:szCs w:val="24"/>
        </w:rPr>
        <w:t xml:space="preserve"> seems to </w:t>
      </w:r>
      <w:r>
        <w:rPr>
          <w:rFonts w:ascii="Times New Roman" w:hAnsi="Times New Roman"/>
          <w:sz w:val="24"/>
          <w:szCs w:val="24"/>
        </w:rPr>
        <w:t xml:space="preserve">be marred by </w:t>
      </w:r>
      <w:r w:rsidRPr="0041352E">
        <w:rPr>
          <w:rFonts w:ascii="Times New Roman" w:hAnsi="Times New Roman"/>
          <w:sz w:val="24"/>
          <w:szCs w:val="24"/>
        </w:rPr>
        <w:t xml:space="preserve">a lack of </w:t>
      </w:r>
      <w:r w:rsidR="001F0E95" w:rsidRPr="0041352E">
        <w:rPr>
          <w:rFonts w:ascii="Times New Roman" w:hAnsi="Times New Roman"/>
          <w:sz w:val="24"/>
          <w:szCs w:val="24"/>
        </w:rPr>
        <w:t>research</w:t>
      </w:r>
      <w:r w:rsidR="001F0E95">
        <w:rPr>
          <w:rFonts w:ascii="Times New Roman" w:hAnsi="Times New Roman"/>
          <w:sz w:val="24"/>
          <w:szCs w:val="24"/>
        </w:rPr>
        <w:t xml:space="preserve">, </w:t>
      </w:r>
      <w:r w:rsidR="001F0E95" w:rsidRPr="0041352E">
        <w:rPr>
          <w:rFonts w:ascii="Times New Roman" w:hAnsi="Times New Roman"/>
          <w:sz w:val="24"/>
          <w:szCs w:val="24"/>
        </w:rPr>
        <w:t>accepting</w:t>
      </w:r>
      <w:r w:rsidRPr="0041352E">
        <w:rPr>
          <w:rFonts w:ascii="Times New Roman" w:hAnsi="Times New Roman"/>
          <w:sz w:val="24"/>
          <w:szCs w:val="24"/>
        </w:rPr>
        <w:t xml:space="preserve"> </w:t>
      </w:r>
      <w:r>
        <w:rPr>
          <w:rFonts w:ascii="Times New Roman" w:hAnsi="Times New Roman"/>
          <w:sz w:val="24"/>
          <w:szCs w:val="24"/>
        </w:rPr>
        <w:t xml:space="preserve">unquestioningly ideas </w:t>
      </w:r>
      <w:r w:rsidRPr="0041352E">
        <w:rPr>
          <w:rFonts w:ascii="Times New Roman" w:hAnsi="Times New Roman"/>
          <w:sz w:val="24"/>
          <w:szCs w:val="24"/>
        </w:rPr>
        <w:t>from other scholars</w:t>
      </w:r>
      <w:r>
        <w:rPr>
          <w:rFonts w:ascii="Times New Roman" w:hAnsi="Times New Roman"/>
          <w:sz w:val="24"/>
          <w:szCs w:val="24"/>
        </w:rPr>
        <w:t>,</w:t>
      </w:r>
      <w:r w:rsidRPr="0041352E">
        <w:rPr>
          <w:rFonts w:ascii="Times New Roman" w:hAnsi="Times New Roman"/>
          <w:sz w:val="24"/>
          <w:szCs w:val="24"/>
        </w:rPr>
        <w:t xml:space="preserve"> including Paek Hyŏnmi. </w:t>
      </w:r>
    </w:p>
    <w:p w14:paraId="6F22DDCF" w14:textId="5745AF59" w:rsidR="0073314F" w:rsidRDefault="001573B3" w:rsidP="0073314F">
      <w:pPr>
        <w:ind w:firstLine="720"/>
        <w:rPr>
          <w:rFonts w:ascii="Times New Roman" w:eastAsia="TTD836EA5CtCID-WinCharSetFFFF-H" w:hAnsi="Times New Roman"/>
          <w:sz w:val="24"/>
          <w:szCs w:val="24"/>
        </w:rPr>
      </w:pPr>
      <w:r w:rsidRPr="0041352E">
        <w:rPr>
          <w:rFonts w:ascii="Times New Roman" w:hAnsi="Times New Roman"/>
          <w:sz w:val="24"/>
          <w:szCs w:val="24"/>
        </w:rPr>
        <w:lastRenderedPageBreak/>
        <w:t xml:space="preserve">Sadly, previous academic researchers have </w:t>
      </w:r>
      <w:r w:rsidR="001F0E95">
        <w:rPr>
          <w:rFonts w:ascii="Times New Roman" w:hAnsi="Times New Roman"/>
          <w:sz w:val="24"/>
          <w:szCs w:val="24"/>
        </w:rPr>
        <w:t xml:space="preserve">offered </w:t>
      </w:r>
      <w:r w:rsidR="001F0E95" w:rsidRPr="0041352E">
        <w:rPr>
          <w:rFonts w:ascii="Times New Roman" w:hAnsi="Times New Roman"/>
          <w:sz w:val="24"/>
          <w:szCs w:val="24"/>
        </w:rPr>
        <w:t>only</w:t>
      </w:r>
      <w:r>
        <w:rPr>
          <w:rFonts w:ascii="Times New Roman" w:hAnsi="Times New Roman"/>
          <w:sz w:val="24"/>
          <w:szCs w:val="24"/>
        </w:rPr>
        <w:t xml:space="preserve"> a </w:t>
      </w:r>
      <w:r w:rsidR="001F0E95" w:rsidRPr="0041352E">
        <w:rPr>
          <w:rFonts w:ascii="Times New Roman" w:hAnsi="Times New Roman"/>
          <w:sz w:val="24"/>
          <w:szCs w:val="24"/>
        </w:rPr>
        <w:t>limited rather</w:t>
      </w:r>
      <w:r w:rsidRPr="0041352E">
        <w:rPr>
          <w:rFonts w:ascii="Times New Roman" w:hAnsi="Times New Roman"/>
          <w:sz w:val="24"/>
          <w:szCs w:val="24"/>
        </w:rPr>
        <w:t xml:space="preserve"> </w:t>
      </w:r>
      <w:r w:rsidR="001F0E95" w:rsidRPr="0041352E">
        <w:rPr>
          <w:rFonts w:ascii="Times New Roman" w:hAnsi="Times New Roman"/>
          <w:sz w:val="24"/>
          <w:szCs w:val="24"/>
        </w:rPr>
        <w:t>than wide</w:t>
      </w:r>
      <w:r w:rsidRPr="0041352E">
        <w:rPr>
          <w:rFonts w:ascii="Times New Roman" w:hAnsi="Times New Roman"/>
          <w:sz w:val="24"/>
          <w:szCs w:val="24"/>
        </w:rPr>
        <w:t xml:space="preserve">-ranging analysis of Korean musical theatre. </w:t>
      </w:r>
      <w:r>
        <w:rPr>
          <w:rFonts w:ascii="Times New Roman" w:hAnsi="Times New Roman"/>
          <w:sz w:val="24"/>
          <w:szCs w:val="24"/>
        </w:rPr>
        <w:t>Academic research i</w:t>
      </w:r>
      <w:r w:rsidRPr="0041352E">
        <w:rPr>
          <w:rFonts w:ascii="Times New Roman" w:hAnsi="Times New Roman"/>
          <w:sz w:val="24"/>
          <w:szCs w:val="24"/>
        </w:rPr>
        <w:t xml:space="preserve">n </w:t>
      </w:r>
      <w:r>
        <w:rPr>
          <w:rFonts w:ascii="Times New Roman" w:hAnsi="Times New Roman"/>
          <w:sz w:val="24"/>
          <w:szCs w:val="24"/>
        </w:rPr>
        <w:t xml:space="preserve">the </w:t>
      </w:r>
      <w:r w:rsidRPr="0041352E">
        <w:rPr>
          <w:rFonts w:ascii="Times New Roman" w:hAnsi="Times New Roman"/>
          <w:sz w:val="24"/>
          <w:szCs w:val="24"/>
        </w:rPr>
        <w:t>English language</w:t>
      </w:r>
      <w:r>
        <w:rPr>
          <w:rFonts w:ascii="Times New Roman" w:hAnsi="Times New Roman"/>
          <w:sz w:val="24"/>
          <w:szCs w:val="24"/>
        </w:rPr>
        <w:t xml:space="preserve"> </w:t>
      </w:r>
      <w:r w:rsidR="001F0E95">
        <w:rPr>
          <w:rFonts w:ascii="Times New Roman" w:hAnsi="Times New Roman"/>
          <w:sz w:val="24"/>
          <w:szCs w:val="24"/>
        </w:rPr>
        <w:t xml:space="preserve">includes </w:t>
      </w:r>
      <w:r w:rsidR="001F0E95" w:rsidRPr="0041352E">
        <w:rPr>
          <w:rFonts w:ascii="Times New Roman" w:hAnsi="Times New Roman"/>
          <w:sz w:val="24"/>
          <w:szCs w:val="24"/>
        </w:rPr>
        <w:t>only</w:t>
      </w:r>
      <w:r w:rsidRPr="0041352E">
        <w:rPr>
          <w:rFonts w:ascii="Times New Roman" w:hAnsi="Times New Roman"/>
          <w:sz w:val="24"/>
          <w:szCs w:val="24"/>
        </w:rPr>
        <w:t xml:space="preserve"> a </w:t>
      </w:r>
      <w:r>
        <w:rPr>
          <w:rFonts w:ascii="Times New Roman" w:hAnsi="Times New Roman"/>
          <w:sz w:val="24"/>
          <w:szCs w:val="24"/>
        </w:rPr>
        <w:t xml:space="preserve">limited number of </w:t>
      </w:r>
      <w:r w:rsidRPr="0041352E">
        <w:rPr>
          <w:rFonts w:ascii="Times New Roman" w:hAnsi="Times New Roman"/>
          <w:sz w:val="24"/>
          <w:szCs w:val="24"/>
        </w:rPr>
        <w:t xml:space="preserve">works about Korean musical theatre and they mostly focus on a particular performance, </w:t>
      </w:r>
      <w:r w:rsidRPr="005E12C0">
        <w:rPr>
          <w:rFonts w:ascii="Times New Roman" w:hAnsi="Times New Roman"/>
          <w:i/>
          <w:sz w:val="24"/>
          <w:szCs w:val="24"/>
        </w:rPr>
        <w:t>Myŏngsŏnghwanghu</w:t>
      </w:r>
      <w:r>
        <w:rPr>
          <w:rFonts w:ascii="Times New Roman" w:hAnsi="Times New Roman"/>
          <w:sz w:val="24"/>
          <w:szCs w:val="24"/>
        </w:rPr>
        <w:t xml:space="preserve"> (</w:t>
      </w:r>
      <w:r w:rsidRPr="00A02218">
        <w:rPr>
          <w:rFonts w:ascii="Times New Roman" w:hAnsi="Times New Roman"/>
          <w:sz w:val="24"/>
          <w:szCs w:val="24"/>
        </w:rPr>
        <w:t>The Last Empres</w:t>
      </w:r>
      <w:r>
        <w:rPr>
          <w:rFonts w:ascii="Times New Roman" w:hAnsi="Times New Roman"/>
          <w:i/>
          <w:sz w:val="24"/>
          <w:szCs w:val="24"/>
        </w:rPr>
        <w:t>s</w:t>
      </w:r>
      <w:r>
        <w:rPr>
          <w:rFonts w:ascii="Times New Roman" w:hAnsi="Times New Roman"/>
          <w:sz w:val="24"/>
          <w:szCs w:val="24"/>
        </w:rPr>
        <w:t>),</w:t>
      </w:r>
      <w:r w:rsidRPr="0041352E">
        <w:rPr>
          <w:rFonts w:ascii="Times New Roman" w:hAnsi="Times New Roman"/>
          <w:sz w:val="24"/>
          <w:szCs w:val="24"/>
        </w:rPr>
        <w:t xml:space="preserve">1995, in relation to post-colonial discourse and globalization. There are three scholars who are well-known in these areas: </w:t>
      </w:r>
      <w:r>
        <w:rPr>
          <w:rFonts w:ascii="Times New Roman" w:hAnsi="Times New Roman"/>
          <w:sz w:val="24"/>
          <w:szCs w:val="24"/>
        </w:rPr>
        <w:t xml:space="preserve">the </w:t>
      </w:r>
      <w:r w:rsidRPr="0041352E">
        <w:rPr>
          <w:rFonts w:ascii="Times New Roman" w:hAnsi="Times New Roman"/>
          <w:sz w:val="24"/>
          <w:szCs w:val="24"/>
        </w:rPr>
        <w:t>Korean scholar Lee Hyunjung and American scholars David Savran and Sue-Ellen Case.  They have examined traditional theatrical performances</w:t>
      </w:r>
      <w:r>
        <w:rPr>
          <w:rFonts w:ascii="Times New Roman" w:hAnsi="Times New Roman"/>
          <w:sz w:val="24"/>
          <w:szCs w:val="24"/>
        </w:rPr>
        <w:t>,</w:t>
      </w:r>
      <w:r w:rsidRPr="0041352E">
        <w:rPr>
          <w:rFonts w:ascii="Times New Roman" w:hAnsi="Times New Roman"/>
          <w:sz w:val="24"/>
          <w:szCs w:val="24"/>
        </w:rPr>
        <w:t xml:space="preserve"> including </w:t>
      </w:r>
      <w:r w:rsidRPr="0041352E">
        <w:rPr>
          <w:rFonts w:ascii="Times New Roman" w:hAnsi="Times New Roman"/>
          <w:i/>
          <w:sz w:val="24"/>
          <w:szCs w:val="24"/>
        </w:rPr>
        <w:t xml:space="preserve">p’ansori, </w:t>
      </w:r>
      <w:r w:rsidRPr="0041352E">
        <w:rPr>
          <w:rFonts w:ascii="Times New Roman" w:hAnsi="Times New Roman"/>
          <w:sz w:val="24"/>
          <w:szCs w:val="24"/>
        </w:rPr>
        <w:t xml:space="preserve">and modern music theatre, </w:t>
      </w:r>
      <w:r w:rsidRPr="003859CA">
        <w:rPr>
          <w:rFonts w:ascii="Times New Roman" w:hAnsi="Times New Roman"/>
          <w:i/>
          <w:sz w:val="24"/>
          <w:szCs w:val="24"/>
        </w:rPr>
        <w:t>ch'anggŭk</w:t>
      </w:r>
      <w:r w:rsidRPr="0041352E">
        <w:rPr>
          <w:rFonts w:ascii="Times New Roman" w:hAnsi="Times New Roman"/>
          <w:sz w:val="24"/>
          <w:szCs w:val="24"/>
        </w:rPr>
        <w:t xml:space="preserve">. The </w:t>
      </w:r>
      <w:r>
        <w:rPr>
          <w:rFonts w:ascii="Times New Roman" w:hAnsi="Times New Roman"/>
          <w:sz w:val="24"/>
          <w:szCs w:val="24"/>
        </w:rPr>
        <w:t xml:space="preserve">best </w:t>
      </w:r>
      <w:r w:rsidRPr="0041352E">
        <w:rPr>
          <w:rFonts w:ascii="Times New Roman" w:hAnsi="Times New Roman"/>
          <w:sz w:val="24"/>
          <w:szCs w:val="24"/>
        </w:rPr>
        <w:t xml:space="preserve">known of these scholars is Lee Hyunjung. </w:t>
      </w:r>
      <w:r>
        <w:rPr>
          <w:rFonts w:ascii="Times New Roman" w:hAnsi="Times New Roman"/>
          <w:sz w:val="24"/>
          <w:szCs w:val="24"/>
        </w:rPr>
        <w:t xml:space="preserve">In </w:t>
      </w:r>
      <w:r w:rsidRPr="0041352E">
        <w:rPr>
          <w:rFonts w:ascii="Times New Roman" w:hAnsi="Times New Roman"/>
          <w:sz w:val="24"/>
          <w:szCs w:val="24"/>
        </w:rPr>
        <w:t xml:space="preserve">her PhD thesis, </w:t>
      </w:r>
      <w:r w:rsidRPr="0041352E">
        <w:rPr>
          <w:rFonts w:ascii="Times New Roman" w:hAnsi="Times New Roman"/>
          <w:i/>
          <w:sz w:val="24"/>
          <w:szCs w:val="24"/>
        </w:rPr>
        <w:t>Global Fetishism: Dynamics of Transnational Performances in Contemporary South Korea</w:t>
      </w:r>
      <w:r w:rsidRPr="0041352E">
        <w:rPr>
          <w:rFonts w:ascii="Times New Roman" w:hAnsi="Times New Roman"/>
          <w:sz w:val="24"/>
          <w:szCs w:val="24"/>
        </w:rPr>
        <w:t xml:space="preserve"> (2008), she discusses the Korean-ness of the first Korean Broadway style musicals. Lee discusses the Korean musical as one of the cultural performances which attempts to stage Korean national identity and traditions on a global stage by reinventing tradition and nationality while creating pioneering images </w:t>
      </w:r>
      <w:r w:rsidR="001F0E95" w:rsidRPr="0041352E">
        <w:rPr>
          <w:rFonts w:ascii="Times New Roman" w:hAnsi="Times New Roman"/>
          <w:sz w:val="24"/>
          <w:szCs w:val="24"/>
        </w:rPr>
        <w:t>of female</w:t>
      </w:r>
      <w:r w:rsidRPr="0041352E">
        <w:rPr>
          <w:rFonts w:ascii="Times New Roman" w:hAnsi="Times New Roman"/>
          <w:sz w:val="24"/>
          <w:szCs w:val="24"/>
        </w:rPr>
        <w:t xml:space="preserve"> </w:t>
      </w:r>
      <w:r w:rsidR="00FB256A">
        <w:rPr>
          <w:rFonts w:ascii="Times New Roman" w:hAnsi="Times New Roman"/>
          <w:sz w:val="24"/>
          <w:szCs w:val="24"/>
        </w:rPr>
        <w:t>characters</w:t>
      </w:r>
      <w:r w:rsidRPr="0041352E">
        <w:rPr>
          <w:rFonts w:ascii="Times New Roman" w:hAnsi="Times New Roman"/>
          <w:sz w:val="24"/>
          <w:szCs w:val="24"/>
        </w:rPr>
        <w:t xml:space="preserve">. Lee argues that </w:t>
      </w:r>
      <w:r w:rsidRPr="005E12C0">
        <w:rPr>
          <w:rFonts w:ascii="Times New Roman" w:hAnsi="Times New Roman"/>
          <w:i/>
          <w:sz w:val="24"/>
          <w:szCs w:val="24"/>
        </w:rPr>
        <w:t>Myŏngsŏnghwanghu</w:t>
      </w:r>
      <w:r>
        <w:rPr>
          <w:rFonts w:ascii="Times New Roman" w:hAnsi="Times New Roman"/>
          <w:sz w:val="24"/>
          <w:szCs w:val="24"/>
        </w:rPr>
        <w:t xml:space="preserve"> belongs </w:t>
      </w:r>
      <w:r w:rsidR="001F0E95">
        <w:rPr>
          <w:rFonts w:ascii="Times New Roman" w:hAnsi="Times New Roman"/>
          <w:sz w:val="24"/>
          <w:szCs w:val="24"/>
        </w:rPr>
        <w:t xml:space="preserve">to </w:t>
      </w:r>
      <w:r w:rsidR="001F0E95" w:rsidRPr="0041352E">
        <w:rPr>
          <w:rFonts w:ascii="Times New Roman" w:hAnsi="Times New Roman"/>
          <w:sz w:val="24"/>
          <w:szCs w:val="24"/>
        </w:rPr>
        <w:t>a</w:t>
      </w:r>
      <w:r w:rsidRPr="0041352E">
        <w:rPr>
          <w:rFonts w:ascii="Times New Roman" w:hAnsi="Times New Roman"/>
          <w:sz w:val="24"/>
          <w:szCs w:val="24"/>
        </w:rPr>
        <w:t xml:space="preserve"> pattern of globalization through</w:t>
      </w:r>
      <w:r w:rsidRPr="0041352E">
        <w:rPr>
          <w:rFonts w:ascii="Times New Roman" w:eastAsia="TTD836EA5CtCID-WinCharSetFFFF-H" w:hAnsi="Times New Roman"/>
          <w:sz w:val="24"/>
          <w:szCs w:val="24"/>
        </w:rPr>
        <w:t xml:space="preserve"> the socio-cultural commodification of a “local desire for global success” and </w:t>
      </w:r>
      <w:r w:rsidRPr="0041352E">
        <w:rPr>
          <w:rFonts w:ascii="Times New Roman" w:hAnsi="Times New Roman"/>
          <w:sz w:val="24"/>
          <w:szCs w:val="24"/>
        </w:rPr>
        <w:t xml:space="preserve">the concept of “global fetishism” (2015). </w:t>
      </w:r>
      <w:r w:rsidRPr="0041352E">
        <w:rPr>
          <w:rFonts w:ascii="Times New Roman" w:eastAsia="TimesNewRoman" w:hAnsi="Times New Roman"/>
          <w:sz w:val="24"/>
          <w:szCs w:val="24"/>
        </w:rPr>
        <w:t xml:space="preserve">Although Lee’s critical study of </w:t>
      </w:r>
      <w:r w:rsidRPr="005E12C0">
        <w:rPr>
          <w:rFonts w:ascii="Times New Roman" w:hAnsi="Times New Roman"/>
          <w:i/>
          <w:sz w:val="24"/>
          <w:szCs w:val="24"/>
        </w:rPr>
        <w:t>Myŏngsŏnghwanghu</w:t>
      </w:r>
      <w:r>
        <w:rPr>
          <w:rFonts w:ascii="Times New Roman" w:hAnsi="Times New Roman"/>
          <w:sz w:val="24"/>
          <w:szCs w:val="24"/>
        </w:rPr>
        <w:t xml:space="preserve"> </w:t>
      </w:r>
      <w:r w:rsidRPr="0041352E">
        <w:rPr>
          <w:rFonts w:ascii="Times New Roman" w:eastAsia="TimesNewRoman" w:hAnsi="Times New Roman"/>
          <w:sz w:val="24"/>
          <w:szCs w:val="24"/>
        </w:rPr>
        <w:t xml:space="preserve">contributes to our understanding of the relationship between Korean social history and the musical in the global age, her research is limited to considering the Korean musical theatre status quo.  </w:t>
      </w:r>
      <w:r w:rsidRPr="0041352E">
        <w:rPr>
          <w:rFonts w:ascii="Times New Roman" w:eastAsia="TTD836EA5CtCID-WinCharSetFFFF-H" w:hAnsi="Times New Roman"/>
          <w:sz w:val="24"/>
          <w:szCs w:val="24"/>
        </w:rPr>
        <w:t xml:space="preserve">However, much Western academic scholarship quotes Lee’s work as representative of </w:t>
      </w:r>
      <w:r>
        <w:rPr>
          <w:rFonts w:ascii="Times New Roman" w:eastAsia="TTD836EA5CtCID-WinCharSetFFFF-H" w:hAnsi="Times New Roman"/>
          <w:sz w:val="24"/>
          <w:szCs w:val="24"/>
        </w:rPr>
        <w:t xml:space="preserve">current research on the </w:t>
      </w:r>
      <w:r w:rsidRPr="0041352E">
        <w:rPr>
          <w:rFonts w:ascii="Times New Roman" w:eastAsia="TTD836EA5CtCID-WinCharSetFFFF-H" w:hAnsi="Times New Roman"/>
          <w:sz w:val="24"/>
          <w:szCs w:val="24"/>
        </w:rPr>
        <w:t xml:space="preserve">Korean musical </w:t>
      </w:r>
      <w:r>
        <w:rPr>
          <w:rFonts w:ascii="Times New Roman" w:eastAsia="TTD836EA5CtCID-WinCharSetFFFF-H" w:hAnsi="Times New Roman"/>
          <w:sz w:val="24"/>
          <w:szCs w:val="24"/>
        </w:rPr>
        <w:t xml:space="preserve">due to </w:t>
      </w:r>
      <w:r w:rsidRPr="0041352E">
        <w:rPr>
          <w:rFonts w:ascii="Times New Roman" w:eastAsia="TTD836EA5CtCID-WinCharSetFFFF-H" w:hAnsi="Times New Roman"/>
          <w:sz w:val="24"/>
          <w:szCs w:val="24"/>
        </w:rPr>
        <w:t xml:space="preserve">a </w:t>
      </w:r>
      <w:r>
        <w:rPr>
          <w:rFonts w:ascii="Times New Roman" w:eastAsia="TTD836EA5CtCID-WinCharSetFFFF-H" w:hAnsi="Times New Roman"/>
          <w:sz w:val="24"/>
          <w:szCs w:val="24"/>
        </w:rPr>
        <w:t xml:space="preserve">dearth </w:t>
      </w:r>
      <w:r w:rsidRPr="0041352E">
        <w:rPr>
          <w:rFonts w:ascii="Times New Roman" w:eastAsia="TTD836EA5CtCID-WinCharSetFFFF-H" w:hAnsi="Times New Roman"/>
          <w:sz w:val="24"/>
          <w:szCs w:val="24"/>
        </w:rPr>
        <w:t xml:space="preserve">of scholarship. </w:t>
      </w:r>
    </w:p>
    <w:p w14:paraId="02CD6AC9" w14:textId="77777777" w:rsidR="0073314F" w:rsidRDefault="001573B3" w:rsidP="0073314F">
      <w:pPr>
        <w:ind w:firstLine="720"/>
        <w:rPr>
          <w:rFonts w:ascii="Times New Roman" w:hAnsi="Times New Roman"/>
          <w:sz w:val="24"/>
          <w:szCs w:val="24"/>
        </w:rPr>
      </w:pPr>
      <w:r w:rsidRPr="0041352E">
        <w:rPr>
          <w:rFonts w:ascii="Times New Roman" w:hAnsi="Times New Roman"/>
          <w:sz w:val="24"/>
          <w:szCs w:val="24"/>
        </w:rPr>
        <w:t xml:space="preserve">Case also examines </w:t>
      </w:r>
      <w:r w:rsidRPr="005E12C0">
        <w:rPr>
          <w:rFonts w:ascii="Times New Roman" w:hAnsi="Times New Roman"/>
          <w:i/>
          <w:sz w:val="24"/>
          <w:szCs w:val="24"/>
        </w:rPr>
        <w:t>Myŏngsŏnghwanghu</w:t>
      </w:r>
      <w:r>
        <w:rPr>
          <w:rFonts w:ascii="Times New Roman" w:hAnsi="Times New Roman"/>
          <w:sz w:val="24"/>
          <w:szCs w:val="24"/>
        </w:rPr>
        <w:t xml:space="preserve"> (</w:t>
      </w:r>
      <w:r w:rsidRPr="00A02218">
        <w:rPr>
          <w:rFonts w:ascii="Times New Roman" w:hAnsi="Times New Roman"/>
          <w:sz w:val="24"/>
          <w:szCs w:val="24"/>
        </w:rPr>
        <w:t>The Last Empress</w:t>
      </w:r>
      <w:r>
        <w:rPr>
          <w:rFonts w:ascii="Times New Roman" w:hAnsi="Times New Roman"/>
          <w:sz w:val="24"/>
          <w:szCs w:val="24"/>
        </w:rPr>
        <w:t xml:space="preserve">) </w:t>
      </w:r>
      <w:r w:rsidRPr="0041352E">
        <w:rPr>
          <w:rFonts w:ascii="Times New Roman" w:hAnsi="Times New Roman"/>
          <w:sz w:val="24"/>
          <w:szCs w:val="24"/>
        </w:rPr>
        <w:t>from a feminist critic</w:t>
      </w:r>
      <w:r>
        <w:rPr>
          <w:rFonts w:ascii="Times New Roman" w:hAnsi="Times New Roman"/>
          <w:sz w:val="24"/>
          <w:szCs w:val="24"/>
        </w:rPr>
        <w:t>al</w:t>
      </w:r>
      <w:r w:rsidRPr="0041352E">
        <w:rPr>
          <w:rFonts w:ascii="Times New Roman" w:hAnsi="Times New Roman"/>
          <w:sz w:val="24"/>
          <w:szCs w:val="24"/>
        </w:rPr>
        <w:t xml:space="preserve"> perspective: “</w:t>
      </w:r>
      <w:r w:rsidRPr="005E12C0">
        <w:rPr>
          <w:rFonts w:ascii="Times New Roman" w:hAnsi="Times New Roman"/>
          <w:i/>
          <w:sz w:val="24"/>
          <w:szCs w:val="24"/>
        </w:rPr>
        <w:t>Myŏngsŏnghwanghu</w:t>
      </w:r>
      <w:r w:rsidRPr="0041352E" w:rsidDel="00140598">
        <w:rPr>
          <w:rFonts w:ascii="Times New Roman" w:hAnsi="Times New Roman"/>
          <w:sz w:val="24"/>
          <w:szCs w:val="24"/>
        </w:rPr>
        <w:t xml:space="preserve"> </w:t>
      </w:r>
      <w:r w:rsidRPr="0041352E">
        <w:rPr>
          <w:rFonts w:ascii="Times New Roman" w:hAnsi="Times New Roman"/>
          <w:sz w:val="24"/>
          <w:szCs w:val="24"/>
        </w:rPr>
        <w:t xml:space="preserve">speaks to global audiences in particular the Korean immigrant nostalgic memory of the Korean gendered nationality by staging the dramatic and violent conflicts between traditional values and economic change” (2006:12-17). Case </w:t>
      </w:r>
      <w:r w:rsidRPr="0041352E">
        <w:rPr>
          <w:rFonts w:ascii="Times New Roman" w:hAnsi="Times New Roman"/>
          <w:sz w:val="24"/>
          <w:szCs w:val="24"/>
        </w:rPr>
        <w:lastRenderedPageBreak/>
        <w:t>characterizes the role of the heroine, Empress Min, as representing Confucian feudal femininity and “masculine militarism</w:t>
      </w:r>
      <w:r>
        <w:rPr>
          <w:rFonts w:ascii="Times New Roman" w:hAnsi="Times New Roman"/>
          <w:sz w:val="24"/>
          <w:szCs w:val="24"/>
        </w:rPr>
        <w:t>”</w:t>
      </w:r>
      <w:r w:rsidRPr="0041352E">
        <w:rPr>
          <w:rFonts w:ascii="Times New Roman" w:hAnsi="Times New Roman"/>
          <w:sz w:val="24"/>
          <w:szCs w:val="24"/>
        </w:rPr>
        <w:t xml:space="preserve"> throughout “gender specific performance” (2006:12-14). Case argues that the Empress </w:t>
      </w:r>
      <w:r>
        <w:rPr>
          <w:rFonts w:ascii="Times New Roman" w:hAnsi="Times New Roman"/>
          <w:sz w:val="24"/>
          <w:szCs w:val="24"/>
        </w:rPr>
        <w:t xml:space="preserve">is in </w:t>
      </w:r>
      <w:r w:rsidRPr="0041352E">
        <w:rPr>
          <w:rFonts w:ascii="Times New Roman" w:hAnsi="Times New Roman"/>
          <w:sz w:val="24"/>
          <w:szCs w:val="24"/>
        </w:rPr>
        <w:t xml:space="preserve">competition with another woman, and then she seduces the husband and produces a son to achieve the title of “Mother of Korea” while the female shaman appears </w:t>
      </w:r>
      <w:r>
        <w:rPr>
          <w:rFonts w:ascii="Times New Roman" w:hAnsi="Times New Roman"/>
          <w:sz w:val="24"/>
          <w:szCs w:val="24"/>
        </w:rPr>
        <w:t xml:space="preserve">to be </w:t>
      </w:r>
      <w:r w:rsidRPr="0041352E">
        <w:rPr>
          <w:rFonts w:ascii="Times New Roman" w:hAnsi="Times New Roman"/>
          <w:sz w:val="24"/>
          <w:szCs w:val="24"/>
        </w:rPr>
        <w:t>support</w:t>
      </w:r>
      <w:r>
        <w:rPr>
          <w:rFonts w:ascii="Times New Roman" w:hAnsi="Times New Roman"/>
          <w:sz w:val="24"/>
          <w:szCs w:val="24"/>
        </w:rPr>
        <w:t xml:space="preserve">ing </w:t>
      </w:r>
      <w:r w:rsidRPr="0041352E">
        <w:rPr>
          <w:rFonts w:ascii="Times New Roman" w:hAnsi="Times New Roman"/>
          <w:sz w:val="24"/>
          <w:szCs w:val="24"/>
        </w:rPr>
        <w:t xml:space="preserve">the Empress </w:t>
      </w:r>
      <w:r>
        <w:rPr>
          <w:rFonts w:ascii="Times New Roman" w:hAnsi="Times New Roman"/>
          <w:sz w:val="24"/>
          <w:szCs w:val="24"/>
        </w:rPr>
        <w:t xml:space="preserve">in her desire </w:t>
      </w:r>
      <w:r w:rsidRPr="0041352E">
        <w:rPr>
          <w:rFonts w:ascii="Times New Roman" w:hAnsi="Times New Roman"/>
          <w:sz w:val="24"/>
          <w:szCs w:val="24"/>
        </w:rPr>
        <w:t xml:space="preserve">to have a son. Case also emphasizes two different images of the heroine, Empress Min, </w:t>
      </w:r>
      <w:r>
        <w:rPr>
          <w:rFonts w:ascii="Times New Roman" w:hAnsi="Times New Roman"/>
          <w:sz w:val="24"/>
          <w:szCs w:val="24"/>
        </w:rPr>
        <w:t xml:space="preserve">partaking of </w:t>
      </w:r>
      <w:r w:rsidRPr="0041352E">
        <w:rPr>
          <w:rFonts w:ascii="Times New Roman" w:hAnsi="Times New Roman"/>
          <w:sz w:val="24"/>
          <w:szCs w:val="24"/>
        </w:rPr>
        <w:t xml:space="preserve">both orientalism and feminism. </w:t>
      </w:r>
      <w:r>
        <w:rPr>
          <w:rFonts w:ascii="Times New Roman" w:hAnsi="Times New Roman"/>
          <w:sz w:val="24"/>
          <w:szCs w:val="24"/>
        </w:rPr>
        <w:t xml:space="preserve">But </w:t>
      </w:r>
      <w:r w:rsidRPr="0041352E">
        <w:rPr>
          <w:rFonts w:ascii="Times New Roman" w:hAnsi="Times New Roman"/>
          <w:sz w:val="24"/>
          <w:szCs w:val="24"/>
        </w:rPr>
        <w:t>I struggle to support Case’s theory since her findings on musical theatre history and its characteristics seem be rather dubious</w:t>
      </w:r>
      <w:r>
        <w:rPr>
          <w:rFonts w:ascii="Times New Roman" w:hAnsi="Times New Roman"/>
          <w:sz w:val="24"/>
          <w:szCs w:val="24"/>
        </w:rPr>
        <w:t xml:space="preserve">, </w:t>
      </w:r>
      <w:r w:rsidR="001F0E95">
        <w:rPr>
          <w:rFonts w:ascii="Times New Roman" w:hAnsi="Times New Roman"/>
          <w:sz w:val="24"/>
          <w:szCs w:val="24"/>
        </w:rPr>
        <w:t xml:space="preserve">and </w:t>
      </w:r>
      <w:r w:rsidR="001F0E95" w:rsidRPr="0041352E">
        <w:rPr>
          <w:rFonts w:ascii="Times New Roman" w:hAnsi="Times New Roman"/>
          <w:sz w:val="24"/>
          <w:szCs w:val="24"/>
        </w:rPr>
        <w:t>some</w:t>
      </w:r>
      <w:r w:rsidRPr="0041352E">
        <w:rPr>
          <w:rFonts w:ascii="Times New Roman" w:hAnsi="Times New Roman"/>
          <w:sz w:val="24"/>
          <w:szCs w:val="24"/>
        </w:rPr>
        <w:t xml:space="preserve"> of her information </w:t>
      </w:r>
      <w:r>
        <w:rPr>
          <w:rFonts w:ascii="Times New Roman" w:hAnsi="Times New Roman"/>
          <w:sz w:val="24"/>
          <w:szCs w:val="24"/>
        </w:rPr>
        <w:t xml:space="preserve">rather </w:t>
      </w:r>
      <w:r w:rsidRPr="0041352E">
        <w:rPr>
          <w:rFonts w:ascii="Times New Roman" w:hAnsi="Times New Roman"/>
          <w:sz w:val="24"/>
          <w:szCs w:val="24"/>
        </w:rPr>
        <w:t>inaccurate. For example, she incorrectly says that th</w:t>
      </w:r>
      <w:r>
        <w:rPr>
          <w:rFonts w:ascii="Times New Roman" w:hAnsi="Times New Roman"/>
          <w:sz w:val="24"/>
          <w:szCs w:val="24"/>
        </w:rPr>
        <w:t xml:space="preserve">e </w:t>
      </w:r>
      <w:r w:rsidR="001F0E95">
        <w:rPr>
          <w:rFonts w:ascii="Times New Roman" w:hAnsi="Times New Roman"/>
          <w:sz w:val="24"/>
          <w:szCs w:val="24"/>
        </w:rPr>
        <w:t xml:space="preserve">musical </w:t>
      </w:r>
      <w:r w:rsidR="001F0E95" w:rsidRPr="0041352E">
        <w:rPr>
          <w:rFonts w:ascii="Times New Roman" w:hAnsi="Times New Roman"/>
          <w:sz w:val="24"/>
          <w:szCs w:val="24"/>
        </w:rPr>
        <w:t>phenomenon</w:t>
      </w:r>
      <w:r w:rsidRPr="0041352E">
        <w:rPr>
          <w:rFonts w:ascii="Times New Roman" w:hAnsi="Times New Roman"/>
          <w:sz w:val="24"/>
          <w:szCs w:val="24"/>
        </w:rPr>
        <w:t xml:space="preserve"> started in the 1990s. </w:t>
      </w:r>
    </w:p>
    <w:p w14:paraId="5161539A" w14:textId="77777777" w:rsidR="0073314F" w:rsidRDefault="001573B3" w:rsidP="0073314F">
      <w:pPr>
        <w:ind w:firstLine="720"/>
        <w:rPr>
          <w:rFonts w:ascii="Times New Roman" w:hAnsi="Times New Roman"/>
          <w:sz w:val="24"/>
          <w:szCs w:val="24"/>
        </w:rPr>
      </w:pPr>
      <w:r w:rsidRPr="0041352E">
        <w:rPr>
          <w:rFonts w:ascii="Times New Roman" w:hAnsi="Times New Roman"/>
          <w:sz w:val="24"/>
          <w:szCs w:val="24"/>
        </w:rPr>
        <w:t>Wh</w:t>
      </w:r>
      <w:r>
        <w:rPr>
          <w:rFonts w:ascii="Times New Roman" w:hAnsi="Times New Roman"/>
          <w:sz w:val="24"/>
          <w:szCs w:val="24"/>
        </w:rPr>
        <w:t>ereas</w:t>
      </w:r>
      <w:r w:rsidRPr="0041352E">
        <w:rPr>
          <w:rFonts w:ascii="Times New Roman" w:hAnsi="Times New Roman"/>
          <w:sz w:val="24"/>
          <w:szCs w:val="24"/>
        </w:rPr>
        <w:t xml:space="preserve"> the image of Empress Min is </w:t>
      </w:r>
      <w:r w:rsidR="001F0E95">
        <w:rPr>
          <w:rFonts w:ascii="Times New Roman" w:hAnsi="Times New Roman"/>
          <w:sz w:val="24"/>
          <w:szCs w:val="24"/>
        </w:rPr>
        <w:t>perceived in</w:t>
      </w:r>
      <w:r>
        <w:rPr>
          <w:rFonts w:ascii="Times New Roman" w:hAnsi="Times New Roman"/>
          <w:sz w:val="24"/>
          <w:szCs w:val="24"/>
        </w:rPr>
        <w:t xml:space="preserve"> an </w:t>
      </w:r>
      <w:r w:rsidRPr="0041352E">
        <w:rPr>
          <w:rFonts w:ascii="Times New Roman" w:hAnsi="Times New Roman"/>
          <w:sz w:val="24"/>
          <w:szCs w:val="24"/>
        </w:rPr>
        <w:t>oriental female fetishis</w:t>
      </w:r>
      <w:r>
        <w:rPr>
          <w:rFonts w:ascii="Times New Roman" w:hAnsi="Times New Roman"/>
          <w:sz w:val="24"/>
          <w:szCs w:val="24"/>
        </w:rPr>
        <w:t>t key</w:t>
      </w:r>
      <w:r w:rsidRPr="0041352E">
        <w:rPr>
          <w:rFonts w:ascii="Times New Roman" w:hAnsi="Times New Roman"/>
          <w:sz w:val="24"/>
          <w:szCs w:val="24"/>
        </w:rPr>
        <w:t xml:space="preserve"> </w:t>
      </w:r>
      <w:r w:rsidR="00BF67C3">
        <w:rPr>
          <w:rFonts w:ascii="Times New Roman" w:hAnsi="Times New Roman"/>
          <w:sz w:val="24"/>
          <w:szCs w:val="24"/>
        </w:rPr>
        <w:t xml:space="preserve">by </w:t>
      </w:r>
      <w:r w:rsidR="00BF67C3" w:rsidRPr="0041352E">
        <w:rPr>
          <w:rFonts w:ascii="Times New Roman" w:hAnsi="Times New Roman"/>
          <w:sz w:val="24"/>
          <w:szCs w:val="24"/>
        </w:rPr>
        <w:t>both</w:t>
      </w:r>
      <w:r w:rsidRPr="0041352E">
        <w:rPr>
          <w:rFonts w:ascii="Times New Roman" w:hAnsi="Times New Roman"/>
          <w:sz w:val="24"/>
          <w:szCs w:val="24"/>
        </w:rPr>
        <w:t xml:space="preserve"> Western </w:t>
      </w:r>
      <w:r>
        <w:rPr>
          <w:rFonts w:ascii="Times New Roman" w:hAnsi="Times New Roman"/>
          <w:sz w:val="24"/>
          <w:szCs w:val="24"/>
        </w:rPr>
        <w:t xml:space="preserve">and Korean immigrant </w:t>
      </w:r>
      <w:r w:rsidRPr="0041352E">
        <w:rPr>
          <w:rFonts w:ascii="Times New Roman" w:hAnsi="Times New Roman"/>
          <w:sz w:val="24"/>
          <w:szCs w:val="24"/>
        </w:rPr>
        <w:t>audience</w:t>
      </w:r>
      <w:r>
        <w:rPr>
          <w:rFonts w:ascii="Times New Roman" w:hAnsi="Times New Roman"/>
          <w:sz w:val="24"/>
          <w:szCs w:val="24"/>
        </w:rPr>
        <w:t>s</w:t>
      </w:r>
      <w:r w:rsidRPr="0041352E">
        <w:rPr>
          <w:rFonts w:ascii="Times New Roman" w:hAnsi="Times New Roman"/>
          <w:sz w:val="24"/>
          <w:szCs w:val="24"/>
        </w:rPr>
        <w:t xml:space="preserve"> </w:t>
      </w:r>
      <w:r>
        <w:rPr>
          <w:rFonts w:ascii="Times New Roman" w:hAnsi="Times New Roman"/>
          <w:sz w:val="24"/>
          <w:szCs w:val="24"/>
        </w:rPr>
        <w:t xml:space="preserve">and </w:t>
      </w:r>
      <w:r w:rsidRPr="0041352E">
        <w:rPr>
          <w:rFonts w:ascii="Times New Roman" w:hAnsi="Times New Roman"/>
          <w:sz w:val="24"/>
          <w:szCs w:val="24"/>
        </w:rPr>
        <w:t>as a “vague</w:t>
      </w:r>
      <w:r>
        <w:rPr>
          <w:rFonts w:ascii="Times New Roman" w:hAnsi="Times New Roman"/>
          <w:sz w:val="24"/>
          <w:szCs w:val="24"/>
        </w:rPr>
        <w:t>ly</w:t>
      </w:r>
      <w:r w:rsidRPr="0041352E">
        <w:rPr>
          <w:rFonts w:ascii="Times New Roman" w:hAnsi="Times New Roman"/>
          <w:sz w:val="24"/>
          <w:szCs w:val="24"/>
        </w:rPr>
        <w:t xml:space="preserve"> oriental woman”, Empress Min is understood differently in </w:t>
      </w:r>
      <w:r>
        <w:rPr>
          <w:rFonts w:ascii="Times New Roman" w:hAnsi="Times New Roman"/>
          <w:sz w:val="24"/>
          <w:szCs w:val="24"/>
        </w:rPr>
        <w:t xml:space="preserve">the </w:t>
      </w:r>
      <w:r w:rsidRPr="0041352E">
        <w:rPr>
          <w:rFonts w:ascii="Times New Roman" w:hAnsi="Times New Roman"/>
          <w:sz w:val="24"/>
          <w:szCs w:val="24"/>
        </w:rPr>
        <w:t xml:space="preserve">feminist analysis by Isabella Bird, a traveller and chronicler.  She wrote a significant travel book, </w:t>
      </w:r>
      <w:r w:rsidRPr="0041352E">
        <w:rPr>
          <w:rFonts w:ascii="Times New Roman" w:hAnsi="Times New Roman"/>
          <w:i/>
          <w:sz w:val="24"/>
          <w:szCs w:val="24"/>
        </w:rPr>
        <w:t>Korea and Her Neighbours</w:t>
      </w:r>
      <w:r w:rsidRPr="0041352E">
        <w:rPr>
          <w:rFonts w:ascii="Times New Roman" w:hAnsi="Times New Roman"/>
          <w:sz w:val="24"/>
          <w:szCs w:val="24"/>
        </w:rPr>
        <w:t xml:space="preserve">, in which she said that Empress Min was a rather complex character (as a counterpart of Queen Victoria) rather </w:t>
      </w:r>
      <w:r w:rsidR="001F0E95" w:rsidRPr="0041352E">
        <w:rPr>
          <w:rFonts w:ascii="Times New Roman" w:hAnsi="Times New Roman"/>
          <w:sz w:val="24"/>
          <w:szCs w:val="24"/>
        </w:rPr>
        <w:t xml:space="preserve">than </w:t>
      </w:r>
      <w:r w:rsidR="001F0E95">
        <w:rPr>
          <w:rFonts w:ascii="Times New Roman" w:hAnsi="Times New Roman"/>
          <w:sz w:val="24"/>
          <w:szCs w:val="24"/>
        </w:rPr>
        <w:t>sanctioning the</w:t>
      </w:r>
      <w:r>
        <w:rPr>
          <w:rFonts w:ascii="Times New Roman" w:hAnsi="Times New Roman"/>
          <w:sz w:val="24"/>
          <w:szCs w:val="24"/>
        </w:rPr>
        <w:t xml:space="preserve"> accepted </w:t>
      </w:r>
      <w:r w:rsidRPr="0041352E">
        <w:rPr>
          <w:rFonts w:ascii="Times New Roman" w:hAnsi="Times New Roman"/>
          <w:sz w:val="24"/>
          <w:szCs w:val="24"/>
        </w:rPr>
        <w:t xml:space="preserve">image of </w:t>
      </w:r>
      <w:r>
        <w:rPr>
          <w:rFonts w:ascii="Times New Roman" w:hAnsi="Times New Roman"/>
          <w:sz w:val="24"/>
          <w:szCs w:val="24"/>
        </w:rPr>
        <w:t xml:space="preserve">a </w:t>
      </w:r>
      <w:r w:rsidRPr="0041352E">
        <w:rPr>
          <w:rFonts w:ascii="Times New Roman" w:hAnsi="Times New Roman"/>
          <w:sz w:val="24"/>
          <w:szCs w:val="24"/>
        </w:rPr>
        <w:t xml:space="preserve">staged femininity (2006:18-19). </w:t>
      </w:r>
    </w:p>
    <w:p w14:paraId="7AF25E7A" w14:textId="77777777" w:rsidR="0073314F" w:rsidRDefault="001573B3" w:rsidP="0073314F">
      <w:pPr>
        <w:ind w:firstLine="720"/>
        <w:rPr>
          <w:rFonts w:ascii="Times New Roman" w:hAnsi="Times New Roman"/>
          <w:sz w:val="24"/>
          <w:szCs w:val="24"/>
        </w:rPr>
      </w:pPr>
      <w:r w:rsidRPr="0041352E">
        <w:rPr>
          <w:rFonts w:ascii="Times New Roman" w:hAnsi="Times New Roman"/>
          <w:sz w:val="24"/>
          <w:szCs w:val="24"/>
        </w:rPr>
        <w:t>In a different way, American theatre scholar and critic David Savran’s recent research focuses on transnational Korean musical theatre’s globalization influence and “how it has continued to boom in the 21</w:t>
      </w:r>
      <w:r w:rsidRPr="0041352E">
        <w:rPr>
          <w:rFonts w:ascii="Times New Roman" w:hAnsi="Times New Roman"/>
          <w:sz w:val="24"/>
          <w:szCs w:val="24"/>
          <w:vertAlign w:val="superscript"/>
        </w:rPr>
        <w:t>st</w:t>
      </w:r>
      <w:r w:rsidRPr="0041352E">
        <w:rPr>
          <w:rFonts w:ascii="Times New Roman" w:hAnsi="Times New Roman"/>
          <w:sz w:val="24"/>
          <w:szCs w:val="24"/>
        </w:rPr>
        <w:t xml:space="preserve"> century as a new syncretic form in the global marketplace” (2014:320). In particular, his examination is centred on </w:t>
      </w:r>
      <w:r>
        <w:rPr>
          <w:rFonts w:ascii="Times New Roman" w:hAnsi="Times New Roman"/>
          <w:sz w:val="24"/>
          <w:szCs w:val="24"/>
        </w:rPr>
        <w:t xml:space="preserve">the </w:t>
      </w:r>
      <w:r w:rsidRPr="0041352E">
        <w:rPr>
          <w:rFonts w:ascii="Times New Roman" w:hAnsi="Times New Roman"/>
          <w:sz w:val="24"/>
          <w:szCs w:val="24"/>
        </w:rPr>
        <w:t xml:space="preserve">value </w:t>
      </w:r>
      <w:r>
        <w:rPr>
          <w:rFonts w:ascii="Times New Roman" w:hAnsi="Times New Roman"/>
          <w:sz w:val="24"/>
          <w:szCs w:val="24"/>
        </w:rPr>
        <w:t xml:space="preserve">of the musical </w:t>
      </w:r>
      <w:r w:rsidRPr="0041352E">
        <w:rPr>
          <w:rFonts w:ascii="Times New Roman" w:hAnsi="Times New Roman"/>
          <w:sz w:val="24"/>
          <w:szCs w:val="24"/>
        </w:rPr>
        <w:t xml:space="preserve">as a powerful “Broadway brand” and “entertainment” (2014:321-323) in relation to theatre’s globalization and post-colonial cultural imperialism. Savran demonstrates how Korean musical theatre productions reinvent tradition and national identity (2014:323) by studying two musicals, </w:t>
      </w:r>
      <w:r w:rsidRPr="005E12C0">
        <w:rPr>
          <w:rFonts w:ascii="Times New Roman" w:hAnsi="Times New Roman"/>
          <w:i/>
          <w:sz w:val="24"/>
          <w:szCs w:val="24"/>
        </w:rPr>
        <w:t>Myŏngsŏnghwanghu</w:t>
      </w:r>
      <w:r>
        <w:rPr>
          <w:rFonts w:ascii="Times New Roman" w:hAnsi="Times New Roman"/>
          <w:sz w:val="24"/>
          <w:szCs w:val="24"/>
        </w:rPr>
        <w:t xml:space="preserve"> </w:t>
      </w:r>
      <w:r w:rsidRPr="00140598">
        <w:rPr>
          <w:rFonts w:ascii="Times New Roman" w:hAnsi="Times New Roman"/>
          <w:sz w:val="24"/>
          <w:szCs w:val="24"/>
        </w:rPr>
        <w:t>(</w:t>
      </w:r>
      <w:r w:rsidRPr="00A02218">
        <w:rPr>
          <w:rFonts w:ascii="Times New Roman" w:hAnsi="Times New Roman"/>
          <w:sz w:val="24"/>
          <w:szCs w:val="24"/>
        </w:rPr>
        <w:t>The Last Empress</w:t>
      </w:r>
      <w:r>
        <w:rPr>
          <w:rFonts w:ascii="Times New Roman" w:hAnsi="Times New Roman"/>
          <w:sz w:val="24"/>
          <w:szCs w:val="24"/>
        </w:rPr>
        <w:t>,</w:t>
      </w:r>
      <w:r w:rsidRPr="0041352E">
        <w:rPr>
          <w:rFonts w:ascii="Times New Roman" w:hAnsi="Times New Roman"/>
          <w:sz w:val="24"/>
          <w:szCs w:val="24"/>
        </w:rPr>
        <w:t xml:space="preserve">1995) and </w:t>
      </w:r>
      <w:r w:rsidRPr="0041352E">
        <w:rPr>
          <w:rFonts w:ascii="Times New Roman" w:hAnsi="Times New Roman"/>
          <w:i/>
          <w:sz w:val="24"/>
          <w:szCs w:val="24"/>
        </w:rPr>
        <w:t>The Hero</w:t>
      </w:r>
      <w:r w:rsidRPr="0041352E">
        <w:rPr>
          <w:rFonts w:ascii="Times New Roman" w:hAnsi="Times New Roman"/>
          <w:sz w:val="24"/>
          <w:szCs w:val="24"/>
        </w:rPr>
        <w:t xml:space="preserve">, </w:t>
      </w:r>
      <w:r w:rsidRPr="0041352E">
        <w:rPr>
          <w:rFonts w:ascii="Times New Roman" w:hAnsi="Times New Roman"/>
          <w:i/>
          <w:sz w:val="24"/>
          <w:szCs w:val="24"/>
        </w:rPr>
        <w:t>The Musical</w:t>
      </w:r>
      <w:r w:rsidRPr="0041352E">
        <w:rPr>
          <w:rFonts w:ascii="Times New Roman" w:hAnsi="Times New Roman"/>
          <w:sz w:val="24"/>
          <w:szCs w:val="24"/>
        </w:rPr>
        <w:t xml:space="preserve"> (2009). Savran </w:t>
      </w:r>
      <w:r w:rsidRPr="0041352E">
        <w:rPr>
          <w:rFonts w:ascii="Times New Roman" w:hAnsi="Times New Roman"/>
          <w:sz w:val="24"/>
          <w:szCs w:val="24"/>
        </w:rPr>
        <w:lastRenderedPageBreak/>
        <w:t xml:space="preserve">also points out problems </w:t>
      </w:r>
      <w:r w:rsidR="00EF5627">
        <w:rPr>
          <w:rFonts w:ascii="Times New Roman" w:hAnsi="Times New Roman"/>
          <w:sz w:val="24"/>
          <w:szCs w:val="24"/>
        </w:rPr>
        <w:t xml:space="preserve">concerning </w:t>
      </w:r>
      <w:r w:rsidR="00EF5627" w:rsidRPr="0041352E">
        <w:rPr>
          <w:rFonts w:ascii="Times New Roman" w:hAnsi="Times New Roman"/>
          <w:sz w:val="24"/>
          <w:szCs w:val="24"/>
        </w:rPr>
        <w:t>the</w:t>
      </w:r>
      <w:r w:rsidRPr="0041352E">
        <w:rPr>
          <w:rFonts w:ascii="Times New Roman" w:hAnsi="Times New Roman"/>
          <w:sz w:val="24"/>
          <w:szCs w:val="24"/>
        </w:rPr>
        <w:t xml:space="preserve"> fear and fantasy </w:t>
      </w:r>
      <w:r w:rsidR="00E253A5">
        <w:rPr>
          <w:rFonts w:ascii="Times New Roman" w:hAnsi="Times New Roman"/>
          <w:sz w:val="24"/>
          <w:szCs w:val="24"/>
        </w:rPr>
        <w:t>of</w:t>
      </w:r>
      <w:r>
        <w:rPr>
          <w:rFonts w:ascii="Times New Roman" w:hAnsi="Times New Roman"/>
          <w:sz w:val="24"/>
          <w:szCs w:val="24"/>
        </w:rPr>
        <w:t xml:space="preserve"> the </w:t>
      </w:r>
      <w:r w:rsidRPr="0041352E">
        <w:rPr>
          <w:rFonts w:ascii="Times New Roman" w:hAnsi="Times New Roman"/>
          <w:sz w:val="24"/>
          <w:szCs w:val="24"/>
        </w:rPr>
        <w:t xml:space="preserve">Broadway brand musical in relation to the United States and the long-standing prejudice against musical theatre hegemony: “the dangers of standardization and response to audience’s anxiety about codification” (2014:335-337). </w:t>
      </w:r>
    </w:p>
    <w:p w14:paraId="66A76198" w14:textId="5E83AD75" w:rsidR="0073314F" w:rsidRDefault="001573B3" w:rsidP="0073314F">
      <w:pPr>
        <w:ind w:firstLine="720"/>
        <w:rPr>
          <w:rFonts w:ascii="Times New Roman" w:eastAsia="TTD836EA5CtCID-WinCharSetFFFF-H" w:hAnsi="Times New Roman"/>
          <w:sz w:val="24"/>
          <w:szCs w:val="24"/>
        </w:rPr>
      </w:pPr>
      <w:r w:rsidRPr="0041352E">
        <w:rPr>
          <w:rFonts w:ascii="Times New Roman" w:hAnsi="Times New Roman"/>
          <w:sz w:val="24"/>
          <w:szCs w:val="24"/>
        </w:rPr>
        <w:t xml:space="preserve">Such a lack of historical review and evaluation of Korean </w:t>
      </w:r>
      <w:r>
        <w:rPr>
          <w:rFonts w:ascii="Times New Roman" w:hAnsi="Times New Roman"/>
          <w:sz w:val="24"/>
          <w:szCs w:val="24"/>
        </w:rPr>
        <w:t>m</w:t>
      </w:r>
      <w:r w:rsidRPr="0041352E">
        <w:rPr>
          <w:rFonts w:ascii="Times New Roman" w:hAnsi="Times New Roman"/>
          <w:sz w:val="24"/>
          <w:szCs w:val="24"/>
        </w:rPr>
        <w:t>usical theatre is found not only in English articles, but also in Korean</w:t>
      </w:r>
      <w:r>
        <w:rPr>
          <w:rFonts w:ascii="Times New Roman" w:hAnsi="Times New Roman"/>
          <w:sz w:val="24"/>
          <w:szCs w:val="24"/>
        </w:rPr>
        <w:t xml:space="preserve"> ones</w:t>
      </w:r>
      <w:r w:rsidRPr="0041352E">
        <w:rPr>
          <w:rFonts w:ascii="Times New Roman" w:hAnsi="Times New Roman"/>
          <w:sz w:val="24"/>
          <w:szCs w:val="24"/>
        </w:rPr>
        <w:t>. The gender discourse</w:t>
      </w:r>
      <w:r>
        <w:rPr>
          <w:rFonts w:ascii="Times New Roman" w:hAnsi="Times New Roman"/>
          <w:sz w:val="24"/>
          <w:szCs w:val="24"/>
        </w:rPr>
        <w:t xml:space="preserve"> of the </w:t>
      </w:r>
      <w:r w:rsidR="00EF5627">
        <w:rPr>
          <w:rFonts w:ascii="Times New Roman" w:hAnsi="Times New Roman"/>
          <w:sz w:val="24"/>
          <w:szCs w:val="24"/>
        </w:rPr>
        <w:t>musical,</w:t>
      </w:r>
      <w:r w:rsidRPr="0041352E">
        <w:rPr>
          <w:rFonts w:ascii="Times New Roman" w:hAnsi="Times New Roman"/>
          <w:sz w:val="24"/>
          <w:szCs w:val="24"/>
        </w:rPr>
        <w:t xml:space="preserve"> in particular the problem</w:t>
      </w:r>
      <w:r>
        <w:rPr>
          <w:rFonts w:ascii="Times New Roman" w:hAnsi="Times New Roman"/>
          <w:sz w:val="24"/>
          <w:szCs w:val="24"/>
        </w:rPr>
        <w:t>s concerning</w:t>
      </w:r>
      <w:r w:rsidRPr="0041352E">
        <w:rPr>
          <w:rFonts w:ascii="Times New Roman" w:hAnsi="Times New Roman"/>
          <w:sz w:val="24"/>
          <w:szCs w:val="24"/>
        </w:rPr>
        <w:t xml:space="preserve"> </w:t>
      </w:r>
      <w:r>
        <w:rPr>
          <w:rFonts w:ascii="Times New Roman" w:hAnsi="Times New Roman"/>
          <w:sz w:val="24"/>
          <w:szCs w:val="24"/>
        </w:rPr>
        <w:t>its</w:t>
      </w:r>
      <w:r w:rsidRPr="0041352E">
        <w:rPr>
          <w:rFonts w:ascii="Times New Roman" w:hAnsi="Times New Roman"/>
          <w:sz w:val="24"/>
          <w:szCs w:val="24"/>
        </w:rPr>
        <w:t xml:space="preserve"> female </w:t>
      </w:r>
      <w:r w:rsidR="00FB256A">
        <w:rPr>
          <w:rFonts w:ascii="Times New Roman" w:hAnsi="Times New Roman"/>
          <w:sz w:val="24"/>
          <w:szCs w:val="24"/>
        </w:rPr>
        <w:t>characters</w:t>
      </w:r>
      <w:r w:rsidRPr="0041352E">
        <w:rPr>
          <w:rFonts w:ascii="Times New Roman" w:hAnsi="Times New Roman"/>
          <w:sz w:val="24"/>
          <w:szCs w:val="24"/>
        </w:rPr>
        <w:t xml:space="preserve">, has been </w:t>
      </w:r>
      <w:r w:rsidR="00EF5627">
        <w:rPr>
          <w:rFonts w:ascii="Times New Roman" w:hAnsi="Times New Roman"/>
          <w:sz w:val="24"/>
          <w:szCs w:val="24"/>
        </w:rPr>
        <w:t xml:space="preserve">progressing </w:t>
      </w:r>
      <w:r w:rsidR="00EF5627" w:rsidRPr="0041352E">
        <w:rPr>
          <w:rFonts w:ascii="Times New Roman" w:hAnsi="Times New Roman"/>
          <w:sz w:val="24"/>
          <w:szCs w:val="24"/>
        </w:rPr>
        <w:t>since</w:t>
      </w:r>
      <w:r w:rsidRPr="0041352E">
        <w:rPr>
          <w:rFonts w:ascii="Times New Roman" w:hAnsi="Times New Roman"/>
          <w:sz w:val="24"/>
          <w:szCs w:val="24"/>
        </w:rPr>
        <w:t xml:space="preserve"> the early modern age. Musical theatre reflects a particular social-political structure.</w:t>
      </w:r>
      <w:r w:rsidR="0073314F">
        <w:rPr>
          <w:rFonts w:ascii="Times New Roman" w:hAnsi="Times New Roman"/>
          <w:sz w:val="24"/>
          <w:szCs w:val="24"/>
        </w:rPr>
        <w:t xml:space="preserve"> </w:t>
      </w:r>
      <w:r w:rsidR="0073314F" w:rsidRPr="0073314F">
        <w:rPr>
          <w:rFonts w:ascii="Times New Roman" w:hAnsi="Times New Roman"/>
          <w:i/>
          <w:sz w:val="24"/>
          <w:szCs w:val="24"/>
        </w:rPr>
        <w:t>M</w:t>
      </w:r>
      <w:r w:rsidRPr="005E12C0">
        <w:rPr>
          <w:rFonts w:ascii="Times New Roman" w:hAnsi="Times New Roman"/>
          <w:i/>
          <w:sz w:val="24"/>
          <w:szCs w:val="24"/>
        </w:rPr>
        <w:t>yŏngsŏnghwanghu</w:t>
      </w:r>
      <w:r>
        <w:rPr>
          <w:rFonts w:ascii="Times New Roman" w:hAnsi="Times New Roman"/>
          <w:sz w:val="24"/>
          <w:szCs w:val="24"/>
        </w:rPr>
        <w:t xml:space="preserve"> (</w:t>
      </w:r>
      <w:r w:rsidRPr="00A02218">
        <w:rPr>
          <w:rFonts w:ascii="Times New Roman" w:hAnsi="Times New Roman"/>
          <w:sz w:val="24"/>
          <w:szCs w:val="24"/>
        </w:rPr>
        <w:t>The Last Empress</w:t>
      </w:r>
      <w:r>
        <w:rPr>
          <w:rFonts w:ascii="Times New Roman" w:hAnsi="Times New Roman"/>
          <w:sz w:val="24"/>
          <w:szCs w:val="24"/>
        </w:rPr>
        <w:t xml:space="preserve">) </w:t>
      </w:r>
      <w:r w:rsidRPr="0041352E">
        <w:rPr>
          <w:rFonts w:ascii="Times New Roman" w:hAnsi="Times New Roman"/>
          <w:sz w:val="24"/>
          <w:szCs w:val="24"/>
        </w:rPr>
        <w:t>is not an exception, although its theatrical technique has been influenced by the Broadway musical.</w:t>
      </w:r>
      <w:r w:rsidRPr="0041352E">
        <w:rPr>
          <w:rFonts w:ascii="Times New Roman" w:eastAsia="TTD836EA5CtCID-WinCharSetFFFF-H" w:hAnsi="Times New Roman"/>
          <w:sz w:val="24"/>
          <w:szCs w:val="24"/>
        </w:rPr>
        <w:t xml:space="preserve"> </w:t>
      </w:r>
    </w:p>
    <w:p w14:paraId="790B3418" w14:textId="77777777" w:rsidR="0073314F" w:rsidRDefault="0073314F" w:rsidP="0073314F">
      <w:pPr>
        <w:rPr>
          <w:rFonts w:ascii="Times New Roman" w:eastAsia="TTD836EA5CtCID-WinCharSetFFFF-H" w:hAnsi="Times New Roman"/>
          <w:sz w:val="24"/>
          <w:szCs w:val="24"/>
        </w:rPr>
      </w:pPr>
    </w:p>
    <w:p w14:paraId="5C29CEE4" w14:textId="2AAAE475" w:rsidR="001573B3" w:rsidRPr="0041352E" w:rsidRDefault="001573B3" w:rsidP="0073314F">
      <w:pPr>
        <w:rPr>
          <w:rFonts w:ascii="Times New Roman" w:hAnsi="Times New Roman"/>
          <w:b/>
          <w:sz w:val="24"/>
          <w:szCs w:val="24"/>
        </w:rPr>
      </w:pPr>
      <w:r w:rsidRPr="0041352E">
        <w:rPr>
          <w:rFonts w:ascii="Times New Roman" w:hAnsi="Times New Roman"/>
          <w:b/>
          <w:sz w:val="24"/>
          <w:szCs w:val="24"/>
        </w:rPr>
        <w:t xml:space="preserve">Methodology </w:t>
      </w:r>
    </w:p>
    <w:p w14:paraId="0E1A58F8" w14:textId="7A606762" w:rsidR="0073314F" w:rsidRDefault="001573B3" w:rsidP="0073314F">
      <w:pPr>
        <w:spacing w:after="160"/>
        <w:rPr>
          <w:rFonts w:ascii="Times New Roman" w:eastAsia="Times New Roman" w:hAnsi="Times New Roman"/>
          <w:color w:val="000000"/>
          <w:sz w:val="24"/>
          <w:szCs w:val="24"/>
          <w:lang w:eastAsia="en-GB"/>
        </w:rPr>
      </w:pPr>
      <w:r w:rsidRPr="0041352E">
        <w:rPr>
          <w:rFonts w:ascii="Times New Roman" w:eastAsia="Times New Roman" w:hAnsi="Times New Roman"/>
          <w:color w:val="000000"/>
          <w:sz w:val="24"/>
          <w:szCs w:val="24"/>
          <w:lang w:eastAsia="en-GB"/>
        </w:rPr>
        <w:t xml:space="preserve">This research focuses on the </w:t>
      </w:r>
      <w:r>
        <w:rPr>
          <w:rFonts w:ascii="Times New Roman" w:eastAsia="Times New Roman" w:hAnsi="Times New Roman"/>
          <w:color w:val="000000"/>
          <w:sz w:val="24"/>
          <w:szCs w:val="24"/>
          <w:lang w:eastAsia="en-GB"/>
        </w:rPr>
        <w:t>re</w:t>
      </w:r>
      <w:r w:rsidRPr="0041352E">
        <w:rPr>
          <w:rFonts w:ascii="Times New Roman" w:eastAsia="Times New Roman" w:hAnsi="Times New Roman"/>
          <w:color w:val="000000"/>
          <w:sz w:val="24"/>
          <w:szCs w:val="24"/>
          <w:lang w:eastAsia="en-GB"/>
        </w:rPr>
        <w:t xml:space="preserve">presentation of women in musical theatre. This thesis aims to investigate how the female </w:t>
      </w:r>
      <w:r w:rsidR="00FB256A">
        <w:rPr>
          <w:rFonts w:ascii="Times New Roman" w:eastAsia="Times New Roman" w:hAnsi="Times New Roman"/>
          <w:color w:val="000000"/>
          <w:sz w:val="24"/>
          <w:szCs w:val="24"/>
          <w:lang w:eastAsia="en-GB"/>
        </w:rPr>
        <w:t>characters</w:t>
      </w:r>
      <w:r w:rsidRPr="0041352E">
        <w:rPr>
          <w:rFonts w:ascii="Times New Roman" w:eastAsia="Times New Roman" w:hAnsi="Times New Roman"/>
          <w:color w:val="000000"/>
          <w:sz w:val="24"/>
          <w:szCs w:val="24"/>
          <w:lang w:eastAsia="en-GB"/>
        </w:rPr>
        <w:t xml:space="preserve"> in Korean music and musical theatre reinforce Confucian patriarchal hegemony through the</w:t>
      </w:r>
      <w:r>
        <w:rPr>
          <w:rFonts w:ascii="Times New Roman" w:eastAsia="Times New Roman" w:hAnsi="Times New Roman"/>
          <w:color w:val="000000"/>
          <w:sz w:val="24"/>
          <w:szCs w:val="24"/>
          <w:lang w:eastAsia="en-GB"/>
        </w:rPr>
        <w:t xml:space="preserve">ir narrative </w:t>
      </w:r>
      <w:r w:rsidRPr="0041352E">
        <w:rPr>
          <w:rFonts w:ascii="Times New Roman" w:eastAsia="Times New Roman" w:hAnsi="Times New Roman"/>
          <w:color w:val="000000"/>
          <w:sz w:val="24"/>
          <w:szCs w:val="24"/>
          <w:lang w:eastAsia="en-GB"/>
        </w:rPr>
        <w:t xml:space="preserve">trajectory.  The theatre has been </w:t>
      </w:r>
      <w:r>
        <w:rPr>
          <w:rFonts w:ascii="Times New Roman" w:eastAsia="Times New Roman" w:hAnsi="Times New Roman"/>
          <w:color w:val="000000"/>
          <w:sz w:val="24"/>
          <w:szCs w:val="24"/>
          <w:lang w:eastAsia="en-GB"/>
        </w:rPr>
        <w:t>co-opted</w:t>
      </w:r>
      <w:r w:rsidRPr="0041352E">
        <w:rPr>
          <w:rFonts w:ascii="Times New Roman" w:eastAsia="Times New Roman" w:hAnsi="Times New Roman"/>
          <w:color w:val="000000"/>
          <w:sz w:val="24"/>
          <w:szCs w:val="24"/>
          <w:lang w:eastAsia="en-GB"/>
        </w:rPr>
        <w:t xml:space="preserve"> to re</w:t>
      </w:r>
      <w:r>
        <w:rPr>
          <w:rFonts w:ascii="Times New Roman" w:eastAsia="Times New Roman" w:hAnsi="Times New Roman"/>
          <w:color w:val="000000"/>
          <w:sz w:val="24"/>
          <w:szCs w:val="24"/>
          <w:lang w:eastAsia="en-GB"/>
        </w:rPr>
        <w:t>store</w:t>
      </w:r>
      <w:r w:rsidRPr="0041352E">
        <w:rPr>
          <w:rFonts w:ascii="Times New Roman" w:eastAsia="Times New Roman" w:hAnsi="Times New Roman"/>
          <w:color w:val="000000"/>
          <w:sz w:val="24"/>
          <w:szCs w:val="24"/>
          <w:lang w:eastAsia="en-GB"/>
        </w:rPr>
        <w:t xml:space="preserve"> the ideal female imaginary </w:t>
      </w:r>
      <w:r>
        <w:rPr>
          <w:rFonts w:ascii="Times New Roman" w:eastAsia="Times New Roman" w:hAnsi="Times New Roman"/>
          <w:color w:val="000000"/>
          <w:sz w:val="24"/>
          <w:szCs w:val="24"/>
          <w:lang w:eastAsia="en-GB"/>
        </w:rPr>
        <w:t xml:space="preserve">underpinned by an </w:t>
      </w:r>
      <w:r w:rsidRPr="0041352E">
        <w:rPr>
          <w:rFonts w:ascii="Times New Roman" w:eastAsia="Times New Roman" w:hAnsi="Times New Roman"/>
          <w:color w:val="000000"/>
          <w:sz w:val="24"/>
          <w:szCs w:val="24"/>
          <w:lang w:eastAsia="en-GB"/>
        </w:rPr>
        <w:t>anti-feminis</w:t>
      </w:r>
      <w:r>
        <w:rPr>
          <w:rFonts w:ascii="Times New Roman" w:eastAsia="Times New Roman" w:hAnsi="Times New Roman"/>
          <w:color w:val="000000"/>
          <w:sz w:val="24"/>
          <w:szCs w:val="24"/>
          <w:lang w:eastAsia="en-GB"/>
        </w:rPr>
        <w:t>t</w:t>
      </w:r>
      <w:r w:rsidRPr="0041352E">
        <w:rPr>
          <w:rFonts w:ascii="Times New Roman" w:eastAsia="Times New Roman" w:hAnsi="Times New Roman"/>
          <w:color w:val="000000"/>
          <w:sz w:val="24"/>
          <w:szCs w:val="24"/>
          <w:lang w:eastAsia="en-GB"/>
        </w:rPr>
        <w:t xml:space="preserve"> </w:t>
      </w:r>
      <w:r>
        <w:rPr>
          <w:rFonts w:ascii="Times New Roman" w:eastAsia="Times New Roman" w:hAnsi="Times New Roman"/>
          <w:color w:val="000000"/>
          <w:sz w:val="24"/>
          <w:szCs w:val="24"/>
          <w:lang w:eastAsia="en-GB"/>
        </w:rPr>
        <w:t>stance</w:t>
      </w:r>
      <w:r w:rsidR="000913A4">
        <w:rPr>
          <w:rFonts w:ascii="Times New Roman" w:eastAsia="Times New Roman" w:hAnsi="Times New Roman"/>
          <w:color w:val="000000"/>
          <w:sz w:val="24"/>
          <w:szCs w:val="24"/>
          <w:lang w:eastAsia="en-GB"/>
        </w:rPr>
        <w:t xml:space="preserve">. In theatre, the </w:t>
      </w:r>
      <w:r w:rsidRPr="0041352E">
        <w:rPr>
          <w:rFonts w:ascii="Times New Roman" w:eastAsia="Times New Roman" w:hAnsi="Times New Roman"/>
          <w:color w:val="000000"/>
          <w:sz w:val="24"/>
          <w:szCs w:val="24"/>
          <w:lang w:eastAsia="en-GB"/>
        </w:rPr>
        <w:t xml:space="preserve">position </w:t>
      </w:r>
      <w:r>
        <w:rPr>
          <w:rFonts w:ascii="Times New Roman" w:eastAsia="Times New Roman" w:hAnsi="Times New Roman"/>
          <w:color w:val="000000"/>
          <w:sz w:val="24"/>
          <w:szCs w:val="24"/>
          <w:lang w:eastAsia="en-GB"/>
        </w:rPr>
        <w:t xml:space="preserve">of women </w:t>
      </w:r>
      <w:r w:rsidRPr="0041352E">
        <w:rPr>
          <w:rFonts w:ascii="Times New Roman" w:eastAsia="Times New Roman" w:hAnsi="Times New Roman"/>
          <w:color w:val="000000"/>
          <w:sz w:val="24"/>
          <w:szCs w:val="24"/>
          <w:lang w:eastAsia="en-GB"/>
        </w:rPr>
        <w:t xml:space="preserve">is often alienated from the social structure. The ideal femininity on </w:t>
      </w:r>
      <w:r>
        <w:rPr>
          <w:rFonts w:ascii="Times New Roman" w:eastAsia="Times New Roman" w:hAnsi="Times New Roman"/>
          <w:color w:val="000000"/>
          <w:sz w:val="24"/>
          <w:szCs w:val="24"/>
          <w:lang w:eastAsia="en-GB"/>
        </w:rPr>
        <w:t xml:space="preserve">the stage of the </w:t>
      </w:r>
      <w:r w:rsidRPr="0041352E">
        <w:rPr>
          <w:rFonts w:ascii="Times New Roman" w:eastAsia="Times New Roman" w:hAnsi="Times New Roman"/>
          <w:color w:val="000000"/>
          <w:sz w:val="24"/>
          <w:szCs w:val="24"/>
          <w:lang w:eastAsia="en-GB"/>
        </w:rPr>
        <w:t>musical theatre is being re</w:t>
      </w:r>
      <w:r>
        <w:rPr>
          <w:rFonts w:ascii="Times New Roman" w:eastAsia="Times New Roman" w:hAnsi="Times New Roman"/>
          <w:color w:val="000000"/>
          <w:sz w:val="24"/>
          <w:szCs w:val="24"/>
          <w:lang w:eastAsia="en-GB"/>
        </w:rPr>
        <w:t>instated</w:t>
      </w:r>
      <w:r w:rsidRPr="0041352E">
        <w:rPr>
          <w:rFonts w:ascii="Times New Roman" w:eastAsia="Times New Roman" w:hAnsi="Times New Roman"/>
          <w:color w:val="000000"/>
          <w:sz w:val="24"/>
          <w:szCs w:val="24"/>
          <w:lang w:eastAsia="en-GB"/>
        </w:rPr>
        <w:t xml:space="preserve"> and </w:t>
      </w:r>
      <w:r>
        <w:rPr>
          <w:rFonts w:ascii="Times New Roman" w:eastAsia="Times New Roman" w:hAnsi="Times New Roman"/>
          <w:color w:val="000000"/>
          <w:sz w:val="24"/>
          <w:szCs w:val="24"/>
          <w:lang w:eastAsia="en-GB"/>
        </w:rPr>
        <w:t xml:space="preserve">it </w:t>
      </w:r>
      <w:r w:rsidRPr="0041352E">
        <w:rPr>
          <w:rFonts w:ascii="Times New Roman" w:eastAsia="Times New Roman" w:hAnsi="Times New Roman"/>
          <w:color w:val="000000"/>
          <w:sz w:val="24"/>
          <w:szCs w:val="24"/>
          <w:lang w:eastAsia="en-GB"/>
        </w:rPr>
        <w:t>operate</w:t>
      </w:r>
      <w:r>
        <w:rPr>
          <w:rFonts w:ascii="Times New Roman" w:eastAsia="Times New Roman" w:hAnsi="Times New Roman"/>
          <w:color w:val="000000"/>
          <w:sz w:val="24"/>
          <w:szCs w:val="24"/>
          <w:lang w:eastAsia="en-GB"/>
        </w:rPr>
        <w:t>s</w:t>
      </w:r>
      <w:r w:rsidRPr="0041352E">
        <w:rPr>
          <w:rFonts w:ascii="Times New Roman" w:eastAsia="Times New Roman" w:hAnsi="Times New Roman"/>
          <w:color w:val="000000"/>
          <w:sz w:val="24"/>
          <w:szCs w:val="24"/>
          <w:lang w:eastAsia="en-GB"/>
        </w:rPr>
        <w:t xml:space="preserve"> as the original “proper gender” (Butler 1991:21) representation. Therefore, in the </w:t>
      </w:r>
      <w:r>
        <w:rPr>
          <w:rFonts w:ascii="Times New Roman" w:eastAsia="Times New Roman" w:hAnsi="Times New Roman"/>
          <w:color w:val="000000"/>
          <w:sz w:val="24"/>
          <w:szCs w:val="24"/>
          <w:lang w:eastAsia="en-GB"/>
        </w:rPr>
        <w:t xml:space="preserve">subject matter of the </w:t>
      </w:r>
      <w:r w:rsidRPr="0041352E">
        <w:rPr>
          <w:rFonts w:ascii="Times New Roman" w:eastAsia="Times New Roman" w:hAnsi="Times New Roman"/>
          <w:color w:val="000000"/>
          <w:sz w:val="24"/>
          <w:szCs w:val="24"/>
          <w:lang w:eastAsia="en-GB"/>
        </w:rPr>
        <w:t xml:space="preserve">musical theatre, the </w:t>
      </w:r>
      <w:r>
        <w:rPr>
          <w:rFonts w:ascii="Times New Roman" w:eastAsia="Times New Roman" w:hAnsi="Times New Roman"/>
          <w:color w:val="000000"/>
          <w:sz w:val="24"/>
          <w:szCs w:val="24"/>
          <w:lang w:eastAsia="en-GB"/>
        </w:rPr>
        <w:t xml:space="preserve">construction of the </w:t>
      </w:r>
      <w:r w:rsidRPr="0041352E">
        <w:rPr>
          <w:rFonts w:ascii="Times New Roman" w:eastAsia="Times New Roman" w:hAnsi="Times New Roman"/>
          <w:color w:val="000000"/>
          <w:sz w:val="24"/>
          <w:szCs w:val="24"/>
          <w:lang w:eastAsia="en-GB"/>
        </w:rPr>
        <w:t xml:space="preserve">woman (“the Other”) </w:t>
      </w:r>
      <w:r>
        <w:rPr>
          <w:rFonts w:ascii="Times New Roman" w:eastAsia="Times New Roman" w:hAnsi="Times New Roman"/>
          <w:color w:val="000000"/>
          <w:sz w:val="24"/>
          <w:szCs w:val="24"/>
          <w:lang w:eastAsia="en-GB"/>
        </w:rPr>
        <w:t xml:space="preserve">is </w:t>
      </w:r>
      <w:r w:rsidRPr="0041352E">
        <w:rPr>
          <w:rFonts w:ascii="Times New Roman" w:eastAsia="Times New Roman" w:hAnsi="Times New Roman"/>
          <w:color w:val="000000"/>
          <w:sz w:val="24"/>
          <w:szCs w:val="24"/>
          <w:lang w:eastAsia="en-GB"/>
        </w:rPr>
        <w:t xml:space="preserve">an on-going project, supporting Cixous’ statements, “There always remains in woman that force which produces/is produced by the other, in particular, the other woman” (1976:881). </w:t>
      </w:r>
    </w:p>
    <w:p w14:paraId="2293FBD3" w14:textId="77777777" w:rsidR="0073314F" w:rsidRDefault="001573B3" w:rsidP="0073314F">
      <w:pPr>
        <w:spacing w:after="160"/>
        <w:ind w:firstLine="720"/>
        <w:rPr>
          <w:rFonts w:ascii="Times New Roman" w:eastAsia="Times New Roman" w:hAnsi="Times New Roman"/>
          <w:color w:val="000000"/>
          <w:sz w:val="24"/>
          <w:szCs w:val="24"/>
          <w:lang w:eastAsia="en-GB"/>
        </w:rPr>
      </w:pPr>
      <w:r w:rsidRPr="0041352E">
        <w:rPr>
          <w:rFonts w:ascii="Times New Roman" w:eastAsia="Times New Roman" w:hAnsi="Times New Roman"/>
          <w:color w:val="000000"/>
          <w:sz w:val="24"/>
          <w:szCs w:val="24"/>
          <w:lang w:eastAsia="en-GB"/>
        </w:rPr>
        <w:t>However, what I emphasize here is that female representation</w:t>
      </w:r>
      <w:r w:rsidR="00E253A5">
        <w:rPr>
          <w:rFonts w:ascii="Times New Roman" w:eastAsia="Times New Roman" w:hAnsi="Times New Roman"/>
          <w:color w:val="000000"/>
          <w:sz w:val="24"/>
          <w:szCs w:val="24"/>
          <w:lang w:eastAsia="en-GB"/>
        </w:rPr>
        <w:t xml:space="preserve"> in the musical</w:t>
      </w:r>
      <w:r w:rsidRPr="0041352E">
        <w:rPr>
          <w:rFonts w:ascii="Times New Roman" w:eastAsia="Times New Roman" w:hAnsi="Times New Roman"/>
          <w:color w:val="000000"/>
          <w:sz w:val="24"/>
          <w:szCs w:val="24"/>
          <w:lang w:eastAsia="en-GB"/>
        </w:rPr>
        <w:t xml:space="preserve">, an imitation of truth, is in fact “a copy of nothing” (Butler 1991:20) because there is no real </w:t>
      </w:r>
      <w:r w:rsidRPr="0041352E">
        <w:rPr>
          <w:rFonts w:ascii="Times New Roman" w:eastAsia="Times New Roman" w:hAnsi="Times New Roman"/>
          <w:color w:val="000000"/>
          <w:sz w:val="24"/>
          <w:szCs w:val="24"/>
          <w:lang w:eastAsia="en-GB"/>
        </w:rPr>
        <w:lastRenderedPageBreak/>
        <w:t>woman on stage. “Gender is a kind of imitation for which there is no original” (Butler 1991:21). Thus, the real women in the audience are positioned in the “shadow of real” (</w:t>
      </w:r>
      <w:r>
        <w:rPr>
          <w:rFonts w:ascii="Times New Roman" w:eastAsia="Times New Roman" w:hAnsi="Times New Roman"/>
          <w:i/>
          <w:color w:val="000000"/>
          <w:sz w:val="24"/>
          <w:szCs w:val="24"/>
          <w:lang w:eastAsia="en-GB"/>
        </w:rPr>
        <w:t>ibid.,</w:t>
      </w:r>
      <w:r w:rsidRPr="0041352E">
        <w:rPr>
          <w:rFonts w:ascii="Times New Roman" w:eastAsia="Times New Roman" w:hAnsi="Times New Roman"/>
          <w:color w:val="000000"/>
          <w:sz w:val="24"/>
          <w:szCs w:val="24"/>
          <w:lang w:eastAsia="en-GB"/>
        </w:rPr>
        <w:t xml:space="preserve">). To examine this, I survey how women have been constituted as “woman” in the Western feminist sense, that is to say, </w:t>
      </w:r>
      <w:r w:rsidR="00E253A5" w:rsidRPr="0041352E">
        <w:rPr>
          <w:rFonts w:ascii="Times New Roman" w:eastAsia="Times New Roman" w:hAnsi="Times New Roman"/>
          <w:color w:val="000000"/>
          <w:sz w:val="24"/>
          <w:szCs w:val="24"/>
          <w:lang w:eastAsia="en-GB"/>
        </w:rPr>
        <w:t>women represented</w:t>
      </w:r>
      <w:r w:rsidRPr="0041352E">
        <w:rPr>
          <w:rFonts w:ascii="Times New Roman" w:eastAsia="Times New Roman" w:hAnsi="Times New Roman"/>
          <w:color w:val="000000"/>
          <w:sz w:val="24"/>
          <w:szCs w:val="24"/>
          <w:lang w:eastAsia="en-GB"/>
        </w:rPr>
        <w:t xml:space="preserve"> in the patriarchal system as objects of male desire in Korean society. I also discuss how Korean women struggled or identified themselves with the type of “woman” that patriarchy forced them to be. </w:t>
      </w:r>
    </w:p>
    <w:p w14:paraId="4910F8D0" w14:textId="77777777" w:rsidR="0073314F" w:rsidRDefault="001573B3" w:rsidP="0073314F">
      <w:pPr>
        <w:spacing w:after="160"/>
        <w:ind w:firstLine="720"/>
        <w:rPr>
          <w:rFonts w:ascii="Times New Roman" w:hAnsi="Times New Roman"/>
          <w:sz w:val="24"/>
          <w:szCs w:val="24"/>
        </w:rPr>
      </w:pPr>
      <w:r w:rsidRPr="0041352E">
        <w:rPr>
          <w:rFonts w:ascii="Times New Roman" w:hAnsi="Times New Roman"/>
          <w:sz w:val="24"/>
          <w:szCs w:val="24"/>
        </w:rPr>
        <w:t>My research beg</w:t>
      </w:r>
      <w:r>
        <w:rPr>
          <w:rFonts w:ascii="Times New Roman" w:hAnsi="Times New Roman"/>
          <w:sz w:val="24"/>
          <w:szCs w:val="24"/>
        </w:rPr>
        <w:t>ins</w:t>
      </w:r>
      <w:r w:rsidRPr="0041352E">
        <w:rPr>
          <w:rFonts w:ascii="Times New Roman" w:hAnsi="Times New Roman"/>
          <w:sz w:val="24"/>
          <w:szCs w:val="24"/>
        </w:rPr>
        <w:t xml:space="preserve"> with a review of the history of Korean musical theatre, as its history is not well known in Western academia. It is impossible to carry out a detailed survey and description of all the important moments </w:t>
      </w:r>
      <w:r>
        <w:rPr>
          <w:rFonts w:ascii="Times New Roman" w:hAnsi="Times New Roman"/>
          <w:sz w:val="24"/>
          <w:szCs w:val="24"/>
        </w:rPr>
        <w:t xml:space="preserve">concerning </w:t>
      </w:r>
      <w:r w:rsidRPr="0041352E">
        <w:rPr>
          <w:rFonts w:ascii="Times New Roman" w:hAnsi="Times New Roman"/>
          <w:sz w:val="24"/>
          <w:szCs w:val="24"/>
        </w:rPr>
        <w:t xml:space="preserve">the Korean musical stage in this thesis, so, the history </w:t>
      </w:r>
      <w:r>
        <w:rPr>
          <w:rFonts w:ascii="Times New Roman" w:hAnsi="Times New Roman"/>
          <w:sz w:val="24"/>
          <w:szCs w:val="24"/>
        </w:rPr>
        <w:t xml:space="preserve">I </w:t>
      </w:r>
      <w:r w:rsidR="00EF5627">
        <w:rPr>
          <w:rFonts w:ascii="Times New Roman" w:hAnsi="Times New Roman"/>
          <w:sz w:val="24"/>
          <w:szCs w:val="24"/>
        </w:rPr>
        <w:t>present is</w:t>
      </w:r>
      <w:r>
        <w:rPr>
          <w:rFonts w:ascii="Times New Roman" w:hAnsi="Times New Roman"/>
          <w:sz w:val="24"/>
          <w:szCs w:val="24"/>
        </w:rPr>
        <w:t xml:space="preserve"> perforce </w:t>
      </w:r>
      <w:r w:rsidRPr="0041352E">
        <w:rPr>
          <w:rFonts w:ascii="Times New Roman" w:hAnsi="Times New Roman"/>
          <w:sz w:val="24"/>
          <w:szCs w:val="24"/>
        </w:rPr>
        <w:t>a</w:t>
      </w:r>
      <w:r>
        <w:rPr>
          <w:rFonts w:ascii="Times New Roman" w:hAnsi="Times New Roman"/>
          <w:sz w:val="24"/>
          <w:szCs w:val="24"/>
        </w:rPr>
        <w:t>n abridged</w:t>
      </w:r>
      <w:r w:rsidRPr="0041352E">
        <w:rPr>
          <w:rFonts w:ascii="Times New Roman" w:hAnsi="Times New Roman"/>
          <w:sz w:val="24"/>
          <w:szCs w:val="24"/>
        </w:rPr>
        <w:t xml:space="preserve"> version, with a specific perspective on women on musical stages. For the accuracy of the historical survey, I </w:t>
      </w:r>
      <w:r>
        <w:rPr>
          <w:rFonts w:ascii="Times New Roman" w:hAnsi="Times New Roman"/>
          <w:sz w:val="24"/>
          <w:szCs w:val="24"/>
        </w:rPr>
        <w:t xml:space="preserve">have </w:t>
      </w:r>
      <w:r w:rsidRPr="0041352E">
        <w:rPr>
          <w:rFonts w:ascii="Times New Roman" w:hAnsi="Times New Roman"/>
          <w:sz w:val="24"/>
          <w:szCs w:val="24"/>
        </w:rPr>
        <w:t xml:space="preserve">interviewed experts in the field, including Pak Pyŏngsŏng, the editor of </w:t>
      </w:r>
      <w:r w:rsidRPr="0041352E">
        <w:rPr>
          <w:rFonts w:ascii="Times New Roman" w:hAnsi="Times New Roman"/>
          <w:i/>
          <w:iCs/>
          <w:sz w:val="24"/>
          <w:szCs w:val="24"/>
        </w:rPr>
        <w:t>The Musical</w:t>
      </w:r>
      <w:r w:rsidRPr="0041352E">
        <w:rPr>
          <w:rFonts w:ascii="Times New Roman" w:hAnsi="Times New Roman"/>
          <w:sz w:val="24"/>
          <w:szCs w:val="24"/>
        </w:rPr>
        <w:t xml:space="preserve"> (a monthly Korean musical theatre magazine), drama scholars Kim Hoyŏn and Yu Inkyŏng, theatre directors Kim Jongsŏng and Kim Hankil, as well as a number of producers, actors, critics and reviewers. I also met with practitioners, including Hong Sŏngtŏk, the leader of the Han'guk Yŏsŏng Kukkŭk Hyŏphoe (Korean organisation of </w:t>
      </w:r>
      <w:r w:rsidRPr="0041352E">
        <w:rPr>
          <w:rFonts w:ascii="Times New Roman" w:hAnsi="Times New Roman"/>
          <w:i/>
          <w:sz w:val="24"/>
          <w:szCs w:val="24"/>
        </w:rPr>
        <w:t>yŏsŏng kukkŭk</w:t>
      </w:r>
      <w:r w:rsidRPr="0041352E">
        <w:rPr>
          <w:rFonts w:ascii="Times New Roman" w:hAnsi="Times New Roman"/>
          <w:sz w:val="24"/>
          <w:szCs w:val="24"/>
        </w:rPr>
        <w:t xml:space="preserve">), the </w:t>
      </w:r>
      <w:r w:rsidRPr="0041352E">
        <w:rPr>
          <w:rFonts w:ascii="Times New Roman" w:hAnsi="Times New Roman"/>
          <w:i/>
          <w:sz w:val="24"/>
          <w:szCs w:val="24"/>
        </w:rPr>
        <w:t>akkŭk</w:t>
      </w:r>
      <w:r w:rsidRPr="0041352E">
        <w:rPr>
          <w:rFonts w:ascii="Times New Roman" w:hAnsi="Times New Roman"/>
          <w:sz w:val="24"/>
          <w:szCs w:val="24"/>
        </w:rPr>
        <w:t xml:space="preserve"> actor Pak Inhwan, and directors, Lee Chonghun and Kang Yŏngkil. I interviewed these practitioners about: 1) hegemony of music theatre and musical theatre, 2) memories of audiences and past performances, 3) the history of </w:t>
      </w:r>
      <w:r w:rsidRPr="003859CA">
        <w:rPr>
          <w:rFonts w:ascii="Times New Roman" w:hAnsi="Times New Roman"/>
          <w:i/>
          <w:sz w:val="24"/>
          <w:szCs w:val="24"/>
        </w:rPr>
        <w:t xml:space="preserve">akkŭk </w:t>
      </w:r>
      <w:r w:rsidRPr="0041352E">
        <w:rPr>
          <w:rFonts w:ascii="Times New Roman" w:hAnsi="Times New Roman"/>
          <w:sz w:val="24"/>
          <w:szCs w:val="24"/>
        </w:rPr>
        <w:t xml:space="preserve">and </w:t>
      </w:r>
      <w:r w:rsidRPr="0041352E">
        <w:rPr>
          <w:rFonts w:ascii="Times New Roman" w:hAnsi="Times New Roman"/>
          <w:i/>
          <w:sz w:val="24"/>
          <w:szCs w:val="24"/>
        </w:rPr>
        <w:t>yŏsŏng kukkŭk</w:t>
      </w:r>
      <w:r w:rsidRPr="0041352E">
        <w:rPr>
          <w:rFonts w:ascii="Times New Roman" w:hAnsi="Times New Roman"/>
          <w:sz w:val="24"/>
          <w:szCs w:val="24"/>
        </w:rPr>
        <w:t xml:space="preserve">, and 4) the relation of </w:t>
      </w:r>
      <w:r w:rsidRPr="0041352E">
        <w:rPr>
          <w:rFonts w:ascii="Times New Roman" w:hAnsi="Times New Roman"/>
          <w:i/>
          <w:sz w:val="24"/>
          <w:szCs w:val="24"/>
        </w:rPr>
        <w:t>akkŭk</w:t>
      </w:r>
      <w:r w:rsidRPr="0041352E">
        <w:rPr>
          <w:rFonts w:ascii="Times New Roman" w:hAnsi="Times New Roman"/>
          <w:sz w:val="24"/>
          <w:szCs w:val="24"/>
        </w:rPr>
        <w:t xml:space="preserve"> and </w:t>
      </w:r>
      <w:r w:rsidRPr="0041352E">
        <w:rPr>
          <w:rFonts w:ascii="Times New Roman" w:hAnsi="Times New Roman"/>
          <w:i/>
          <w:sz w:val="24"/>
          <w:szCs w:val="24"/>
        </w:rPr>
        <w:t>yŏsŏng kukkŭk</w:t>
      </w:r>
      <w:r w:rsidRPr="0041352E">
        <w:rPr>
          <w:rFonts w:ascii="Times New Roman" w:hAnsi="Times New Roman"/>
          <w:sz w:val="24"/>
          <w:szCs w:val="24"/>
        </w:rPr>
        <w:t xml:space="preserve"> to contemporary Western musical theatre. </w:t>
      </w:r>
    </w:p>
    <w:p w14:paraId="62AF88A4" w14:textId="77777777" w:rsidR="0073314F" w:rsidRDefault="001573B3" w:rsidP="0073314F">
      <w:pPr>
        <w:spacing w:after="160"/>
        <w:ind w:firstLine="720"/>
        <w:rPr>
          <w:rFonts w:ascii="Times New Roman" w:eastAsia="Times New Roman" w:hAnsi="Times New Roman"/>
          <w:color w:val="000000"/>
          <w:sz w:val="24"/>
          <w:szCs w:val="24"/>
          <w:lang w:val="en-US"/>
        </w:rPr>
      </w:pPr>
      <w:r w:rsidRPr="0041352E">
        <w:rPr>
          <w:rFonts w:ascii="Times New Roman" w:hAnsi="Times New Roman"/>
          <w:sz w:val="24"/>
          <w:szCs w:val="24"/>
        </w:rPr>
        <w:t xml:space="preserve">The most significant fieldwork for this thesis must be my attendance at the performances </w:t>
      </w:r>
      <w:r>
        <w:rPr>
          <w:rFonts w:ascii="Times New Roman" w:hAnsi="Times New Roman"/>
          <w:sz w:val="24"/>
          <w:szCs w:val="24"/>
        </w:rPr>
        <w:t xml:space="preserve">discussed as </w:t>
      </w:r>
      <w:r w:rsidRPr="0041352E">
        <w:rPr>
          <w:rFonts w:ascii="Times New Roman" w:hAnsi="Times New Roman"/>
          <w:sz w:val="24"/>
          <w:szCs w:val="24"/>
        </w:rPr>
        <w:t xml:space="preserve">case studies. Unfortunately, </w:t>
      </w:r>
      <w:r w:rsidRPr="0041352E">
        <w:rPr>
          <w:rFonts w:ascii="Times New Roman" w:hAnsi="Times New Roman"/>
          <w:i/>
          <w:sz w:val="24"/>
          <w:szCs w:val="24"/>
        </w:rPr>
        <w:t>kut</w:t>
      </w:r>
      <w:r w:rsidRPr="0041352E">
        <w:rPr>
          <w:rFonts w:ascii="Times New Roman" w:hAnsi="Times New Roman"/>
          <w:sz w:val="24"/>
          <w:szCs w:val="24"/>
        </w:rPr>
        <w:t xml:space="preserve"> performance</w:t>
      </w:r>
      <w:r>
        <w:rPr>
          <w:rFonts w:ascii="Times New Roman" w:hAnsi="Times New Roman"/>
          <w:sz w:val="24"/>
          <w:szCs w:val="24"/>
        </w:rPr>
        <w:t>s</w:t>
      </w:r>
      <w:r w:rsidRPr="0041352E">
        <w:rPr>
          <w:rFonts w:ascii="Times New Roman" w:hAnsi="Times New Roman"/>
          <w:sz w:val="24"/>
          <w:szCs w:val="24"/>
        </w:rPr>
        <w:t xml:space="preserve"> today </w:t>
      </w:r>
      <w:r>
        <w:rPr>
          <w:rFonts w:ascii="Times New Roman" w:hAnsi="Times New Roman"/>
          <w:sz w:val="24"/>
          <w:szCs w:val="24"/>
        </w:rPr>
        <w:t>are</w:t>
      </w:r>
      <w:r w:rsidRPr="0041352E">
        <w:rPr>
          <w:rFonts w:ascii="Times New Roman" w:hAnsi="Times New Roman"/>
          <w:sz w:val="24"/>
          <w:szCs w:val="24"/>
        </w:rPr>
        <w:t xml:space="preserve"> no</w:t>
      </w:r>
      <w:r>
        <w:rPr>
          <w:rFonts w:ascii="Times New Roman" w:hAnsi="Times New Roman"/>
          <w:sz w:val="24"/>
          <w:szCs w:val="24"/>
        </w:rPr>
        <w:t xml:space="preserve"> </w:t>
      </w:r>
      <w:r w:rsidR="00EF5627">
        <w:rPr>
          <w:rFonts w:ascii="Times New Roman" w:hAnsi="Times New Roman"/>
          <w:sz w:val="24"/>
          <w:szCs w:val="24"/>
        </w:rPr>
        <w:t xml:space="preserve">longer </w:t>
      </w:r>
      <w:r w:rsidR="00EF5627" w:rsidRPr="0041352E">
        <w:rPr>
          <w:rFonts w:ascii="Times New Roman" w:hAnsi="Times New Roman"/>
          <w:sz w:val="24"/>
          <w:szCs w:val="24"/>
        </w:rPr>
        <w:t>authentic</w:t>
      </w:r>
      <w:r w:rsidRPr="0041352E">
        <w:rPr>
          <w:rFonts w:ascii="Times New Roman" w:hAnsi="Times New Roman"/>
          <w:sz w:val="24"/>
          <w:szCs w:val="24"/>
        </w:rPr>
        <w:t xml:space="preserve">, but their </w:t>
      </w:r>
      <w:r>
        <w:rPr>
          <w:rFonts w:ascii="Times New Roman" w:hAnsi="Times New Roman"/>
          <w:sz w:val="24"/>
          <w:szCs w:val="24"/>
        </w:rPr>
        <w:t xml:space="preserve">purpose </w:t>
      </w:r>
      <w:r w:rsidRPr="0041352E">
        <w:rPr>
          <w:rFonts w:ascii="Times New Roman" w:hAnsi="Times New Roman"/>
          <w:sz w:val="24"/>
          <w:szCs w:val="24"/>
        </w:rPr>
        <w:t xml:space="preserve">and effect as a ritual persist. There </w:t>
      </w:r>
      <w:r>
        <w:rPr>
          <w:rFonts w:ascii="Times New Roman" w:hAnsi="Times New Roman"/>
          <w:sz w:val="24"/>
          <w:szCs w:val="24"/>
        </w:rPr>
        <w:t>is</w:t>
      </w:r>
      <w:r w:rsidRPr="0041352E">
        <w:rPr>
          <w:rFonts w:ascii="Times New Roman" w:hAnsi="Times New Roman"/>
          <w:sz w:val="24"/>
          <w:szCs w:val="24"/>
        </w:rPr>
        <w:t xml:space="preserve"> still a large number of </w:t>
      </w:r>
      <w:r w:rsidRPr="0041352E">
        <w:rPr>
          <w:rFonts w:ascii="Times New Roman" w:hAnsi="Times New Roman"/>
          <w:sz w:val="24"/>
          <w:szCs w:val="24"/>
        </w:rPr>
        <w:lastRenderedPageBreak/>
        <w:t xml:space="preserve">shamans in present day Korea. </w:t>
      </w:r>
      <w:r w:rsidRPr="0041352E">
        <w:rPr>
          <w:rFonts w:ascii="Times New Roman" w:eastAsia="Times New Roman" w:hAnsi="Times New Roman"/>
          <w:color w:val="000000"/>
          <w:sz w:val="24"/>
          <w:szCs w:val="24"/>
          <w:lang w:val="en-US"/>
        </w:rPr>
        <w:t xml:space="preserve">I once met a shaman to enquire about my fortune, but did not </w:t>
      </w:r>
      <w:r>
        <w:rPr>
          <w:rFonts w:ascii="Times New Roman" w:eastAsia="Times New Roman" w:hAnsi="Times New Roman"/>
          <w:color w:val="000000"/>
          <w:sz w:val="24"/>
          <w:szCs w:val="24"/>
          <w:lang w:val="en-US"/>
        </w:rPr>
        <w:t>witness</w:t>
      </w:r>
      <w:r w:rsidRPr="0041352E">
        <w:rPr>
          <w:rFonts w:ascii="Times New Roman" w:eastAsia="Times New Roman" w:hAnsi="Times New Roman"/>
          <w:color w:val="000000"/>
          <w:sz w:val="24"/>
          <w:szCs w:val="24"/>
          <w:lang w:val="en-US"/>
        </w:rPr>
        <w:t xml:space="preserve"> any </w:t>
      </w:r>
      <w:r w:rsidRPr="0041352E">
        <w:rPr>
          <w:rFonts w:ascii="Times New Roman" w:eastAsia="Times New Roman" w:hAnsi="Times New Roman"/>
          <w:i/>
          <w:iCs/>
          <w:color w:val="000000"/>
          <w:sz w:val="24"/>
          <w:szCs w:val="24"/>
          <w:lang w:val="en-US"/>
        </w:rPr>
        <w:t>kut</w:t>
      </w:r>
      <w:r w:rsidRPr="0041352E">
        <w:rPr>
          <w:rFonts w:ascii="Times New Roman" w:eastAsia="Times New Roman" w:hAnsi="Times New Roman"/>
          <w:color w:val="000000"/>
          <w:sz w:val="24"/>
          <w:szCs w:val="24"/>
          <w:lang w:val="en-US"/>
        </w:rPr>
        <w:t> until undertaking this research. In October 2015, I attended a performance of </w:t>
      </w:r>
      <w:r w:rsidRPr="0041352E">
        <w:rPr>
          <w:rFonts w:ascii="Times New Roman" w:eastAsia="Times New Roman" w:hAnsi="Times New Roman"/>
          <w:i/>
          <w:iCs/>
          <w:color w:val="000000"/>
          <w:sz w:val="24"/>
          <w:szCs w:val="24"/>
          <w:lang w:val="en-US"/>
        </w:rPr>
        <w:t>kut</w:t>
      </w:r>
      <w:r w:rsidRPr="0041352E">
        <w:rPr>
          <w:rFonts w:ascii="Times New Roman" w:eastAsia="Times New Roman" w:hAnsi="Times New Roman"/>
          <w:color w:val="000000"/>
          <w:sz w:val="24"/>
          <w:szCs w:val="24"/>
          <w:lang w:val="en-US"/>
        </w:rPr>
        <w:t xml:space="preserve"> by </w:t>
      </w:r>
      <w:r w:rsidRPr="0041352E">
        <w:rPr>
          <w:rFonts w:ascii="Times New Roman" w:hAnsi="Times New Roman"/>
          <w:sz w:val="24"/>
          <w:szCs w:val="24"/>
        </w:rPr>
        <w:t>Kim Gŭmhwa</w:t>
      </w:r>
      <w:r w:rsidRPr="0041352E">
        <w:rPr>
          <w:rFonts w:ascii="Times New Roman" w:eastAsia="Times New Roman" w:hAnsi="Times New Roman"/>
          <w:color w:val="000000"/>
          <w:sz w:val="24"/>
          <w:szCs w:val="24"/>
          <w:lang w:val="en-US"/>
        </w:rPr>
        <w:t xml:space="preserve"> (1931- ), the 8th Important Intangible Cultural Asset, at </w:t>
      </w:r>
      <w:r>
        <w:rPr>
          <w:rFonts w:ascii="Times New Roman" w:eastAsia="Times New Roman" w:hAnsi="Times New Roman"/>
          <w:color w:val="000000"/>
          <w:sz w:val="24"/>
          <w:szCs w:val="24"/>
          <w:lang w:val="en-US"/>
        </w:rPr>
        <w:t>the</w:t>
      </w:r>
      <w:r w:rsidRPr="0041352E">
        <w:rPr>
          <w:rFonts w:ascii="Times New Roman" w:eastAsia="Times New Roman" w:hAnsi="Times New Roman"/>
          <w:color w:val="000000"/>
          <w:sz w:val="24"/>
          <w:szCs w:val="24"/>
          <w:lang w:val="en-US"/>
        </w:rPr>
        <w:t xml:space="preserve"> harbor in Incheon city. Her annual </w:t>
      </w:r>
      <w:r w:rsidRPr="0041352E">
        <w:rPr>
          <w:rFonts w:ascii="Times New Roman" w:eastAsia="Times New Roman" w:hAnsi="Times New Roman"/>
          <w:i/>
          <w:iCs/>
          <w:color w:val="000000"/>
          <w:sz w:val="24"/>
          <w:szCs w:val="24"/>
          <w:lang w:val="en-US"/>
        </w:rPr>
        <w:t>kut</w:t>
      </w:r>
      <w:r w:rsidRPr="0041352E">
        <w:rPr>
          <w:rFonts w:ascii="Times New Roman" w:eastAsia="Times New Roman" w:hAnsi="Times New Roman"/>
          <w:color w:val="000000"/>
          <w:sz w:val="24"/>
          <w:szCs w:val="24"/>
          <w:lang w:val="en-US"/>
        </w:rPr>
        <w:t> for successful fishery on the West Coast had been a ritual in which the audiences would have expected a communal blessing with a sincere hope of good consequences from their attendance; however, on this occasion the audiences were just onlookers at a spectacle</w:t>
      </w:r>
      <w:r>
        <w:rPr>
          <w:rFonts w:ascii="Times New Roman" w:eastAsia="Times New Roman" w:hAnsi="Times New Roman"/>
          <w:color w:val="000000"/>
          <w:sz w:val="24"/>
          <w:szCs w:val="24"/>
          <w:lang w:val="en-US"/>
        </w:rPr>
        <w:t>,</w:t>
      </w:r>
      <w:r w:rsidRPr="0041352E">
        <w:rPr>
          <w:rFonts w:ascii="Times New Roman" w:eastAsia="Times New Roman" w:hAnsi="Times New Roman"/>
          <w:color w:val="000000"/>
          <w:sz w:val="24"/>
          <w:szCs w:val="24"/>
          <w:lang w:val="en-US"/>
        </w:rPr>
        <w:t xml:space="preserve"> without any expectation of a spiritual experience. </w:t>
      </w:r>
      <w:r>
        <w:rPr>
          <w:rFonts w:ascii="Times New Roman" w:eastAsia="Times New Roman" w:hAnsi="Times New Roman"/>
          <w:color w:val="000000"/>
          <w:sz w:val="24"/>
          <w:szCs w:val="24"/>
          <w:lang w:val="en-US"/>
        </w:rPr>
        <w:t>C</w:t>
      </w:r>
      <w:r w:rsidRPr="0041352E">
        <w:rPr>
          <w:rFonts w:ascii="Times New Roman" w:eastAsia="Times New Roman" w:hAnsi="Times New Roman"/>
          <w:color w:val="000000"/>
          <w:sz w:val="24"/>
          <w:szCs w:val="24"/>
          <w:lang w:val="en-US"/>
        </w:rPr>
        <w:t>ontemporary audiences d</w:t>
      </w:r>
      <w:r>
        <w:rPr>
          <w:rFonts w:ascii="Times New Roman" w:eastAsia="Times New Roman" w:hAnsi="Times New Roman"/>
          <w:color w:val="000000"/>
          <w:sz w:val="24"/>
          <w:szCs w:val="24"/>
          <w:lang w:val="en-US"/>
        </w:rPr>
        <w:t>o</w:t>
      </w:r>
      <w:r w:rsidRPr="0041352E">
        <w:rPr>
          <w:rFonts w:ascii="Times New Roman" w:eastAsia="Times New Roman" w:hAnsi="Times New Roman"/>
          <w:color w:val="000000"/>
          <w:sz w:val="24"/>
          <w:szCs w:val="24"/>
          <w:lang w:val="en-US"/>
        </w:rPr>
        <w:t xml:space="preserve"> not </w:t>
      </w:r>
      <w:r>
        <w:rPr>
          <w:rFonts w:ascii="Times New Roman" w:eastAsia="Times New Roman" w:hAnsi="Times New Roman"/>
          <w:color w:val="000000"/>
          <w:sz w:val="24"/>
          <w:szCs w:val="24"/>
          <w:lang w:val="en-US"/>
        </w:rPr>
        <w:t xml:space="preserve">wish </w:t>
      </w:r>
      <w:r w:rsidRPr="0041352E">
        <w:rPr>
          <w:rFonts w:ascii="Times New Roman" w:eastAsia="Times New Roman" w:hAnsi="Times New Roman"/>
          <w:color w:val="000000"/>
          <w:sz w:val="24"/>
          <w:szCs w:val="24"/>
          <w:lang w:val="en-US"/>
        </w:rPr>
        <w:t>to access the spiritual world invoked by shaman</w:t>
      </w:r>
      <w:r>
        <w:rPr>
          <w:rFonts w:ascii="Times New Roman" w:eastAsia="Times New Roman" w:hAnsi="Times New Roman"/>
          <w:color w:val="000000"/>
          <w:sz w:val="24"/>
          <w:szCs w:val="24"/>
          <w:lang w:val="en-US"/>
        </w:rPr>
        <w:t>s</w:t>
      </w:r>
      <w:r w:rsidRPr="0041352E">
        <w:rPr>
          <w:rFonts w:ascii="Times New Roman" w:eastAsia="Times New Roman" w:hAnsi="Times New Roman"/>
          <w:color w:val="000000"/>
          <w:sz w:val="24"/>
          <w:szCs w:val="24"/>
          <w:lang w:val="en-US"/>
        </w:rPr>
        <w:t>. Therefore, this experience did not support my research, and I must refer to documentation</w:t>
      </w:r>
      <w:r>
        <w:rPr>
          <w:rFonts w:ascii="Times New Roman" w:eastAsia="Times New Roman" w:hAnsi="Times New Roman"/>
          <w:color w:val="000000"/>
          <w:sz w:val="24"/>
          <w:szCs w:val="24"/>
          <w:lang w:val="en-US"/>
        </w:rPr>
        <w:t xml:space="preserve"> provided by others</w:t>
      </w:r>
      <w:r w:rsidRPr="0041352E">
        <w:rPr>
          <w:rFonts w:ascii="Times New Roman" w:eastAsia="Times New Roman" w:hAnsi="Times New Roman"/>
          <w:color w:val="000000"/>
          <w:sz w:val="24"/>
          <w:szCs w:val="24"/>
          <w:lang w:val="en-US"/>
        </w:rPr>
        <w:t>, including video, paintings and written texts.</w:t>
      </w:r>
    </w:p>
    <w:p w14:paraId="75F908EE" w14:textId="77777777" w:rsidR="0073314F" w:rsidRDefault="001573B3" w:rsidP="0073314F">
      <w:pPr>
        <w:spacing w:after="160"/>
        <w:ind w:firstLine="720"/>
        <w:rPr>
          <w:rFonts w:ascii="Times New Roman" w:hAnsi="Times New Roman"/>
          <w:sz w:val="24"/>
          <w:szCs w:val="24"/>
        </w:rPr>
      </w:pPr>
      <w:r w:rsidRPr="0041352E">
        <w:rPr>
          <w:rFonts w:ascii="Times New Roman" w:hAnsi="Times New Roman"/>
          <w:i/>
          <w:sz w:val="24"/>
          <w:szCs w:val="24"/>
        </w:rPr>
        <w:t>Yŏsŏng kukkŭk</w:t>
      </w:r>
      <w:r w:rsidRPr="0041352E">
        <w:rPr>
          <w:rFonts w:ascii="Times New Roman" w:hAnsi="Times New Roman"/>
          <w:sz w:val="24"/>
          <w:szCs w:val="24"/>
        </w:rPr>
        <w:t xml:space="preserve"> production is rare on the Korean stage today. I was only able to see two performances: </w:t>
      </w:r>
      <w:r w:rsidRPr="0041352E">
        <w:rPr>
          <w:rFonts w:ascii="Times New Roman" w:hAnsi="Times New Roman"/>
          <w:i/>
          <w:sz w:val="24"/>
          <w:szCs w:val="24"/>
        </w:rPr>
        <w:t>Ch’unhyangchŏn</w:t>
      </w:r>
      <w:r w:rsidRPr="0041352E">
        <w:rPr>
          <w:rFonts w:ascii="Times New Roman" w:hAnsi="Times New Roman"/>
          <w:sz w:val="24"/>
          <w:szCs w:val="24"/>
        </w:rPr>
        <w:t xml:space="preserve"> (</w:t>
      </w:r>
      <w:r w:rsidRPr="00A02218">
        <w:rPr>
          <w:rFonts w:ascii="Times New Roman" w:hAnsi="Times New Roman"/>
          <w:sz w:val="24"/>
          <w:szCs w:val="24"/>
        </w:rPr>
        <w:t>Sŏngkun Sokŭkchang</w:t>
      </w:r>
      <w:r w:rsidRPr="0041352E">
        <w:rPr>
          <w:rFonts w:ascii="Times New Roman" w:hAnsi="Times New Roman"/>
          <w:sz w:val="24"/>
          <w:szCs w:val="24"/>
        </w:rPr>
        <w:t>; 2011</w:t>
      </w:r>
      <w:r>
        <w:rPr>
          <w:rFonts w:ascii="Times New Roman" w:hAnsi="Times New Roman"/>
          <w:sz w:val="24"/>
          <w:szCs w:val="24"/>
        </w:rPr>
        <w:t>)</w:t>
      </w:r>
      <w:r w:rsidRPr="0041352E">
        <w:rPr>
          <w:sz w:val="24"/>
          <w:szCs w:val="24"/>
        </w:rPr>
        <w:t xml:space="preserve"> </w:t>
      </w:r>
      <w:r w:rsidRPr="0041352E">
        <w:rPr>
          <w:rFonts w:ascii="Times New Roman" w:hAnsi="Times New Roman"/>
          <w:i/>
          <w:sz w:val="24"/>
          <w:szCs w:val="24"/>
        </w:rPr>
        <w:t>Kuklip Kukakwŏn</w:t>
      </w:r>
      <w:r w:rsidRPr="0041352E">
        <w:rPr>
          <w:rFonts w:ascii="Times New Roman" w:hAnsi="Times New Roman"/>
          <w:sz w:val="24"/>
          <w:szCs w:val="24"/>
        </w:rPr>
        <w:t xml:space="preserve"> </w:t>
      </w:r>
      <w:r w:rsidRPr="00A02218">
        <w:rPr>
          <w:rFonts w:ascii="Times New Roman" w:hAnsi="Times New Roman"/>
          <w:i/>
          <w:sz w:val="24"/>
          <w:szCs w:val="24"/>
        </w:rPr>
        <w:t>Yeyaktang</w:t>
      </w:r>
      <w:r>
        <w:rPr>
          <w:rFonts w:ascii="Times New Roman" w:hAnsi="Times New Roman"/>
          <w:sz w:val="24"/>
          <w:szCs w:val="24"/>
        </w:rPr>
        <w:t xml:space="preserve">, </w:t>
      </w:r>
      <w:r w:rsidRPr="0041352E">
        <w:rPr>
          <w:rFonts w:ascii="Times New Roman" w:hAnsi="Times New Roman"/>
          <w:sz w:val="24"/>
          <w:szCs w:val="24"/>
        </w:rPr>
        <w:t xml:space="preserve">2011. Yet, neither performance is investigated in this thesis because they only offered me an idea of what </w:t>
      </w:r>
      <w:r w:rsidRPr="0041352E">
        <w:rPr>
          <w:rFonts w:ascii="Times New Roman" w:hAnsi="Times New Roman"/>
          <w:i/>
          <w:sz w:val="24"/>
          <w:szCs w:val="24"/>
        </w:rPr>
        <w:t>yŏsŏng kukkŭk</w:t>
      </w:r>
      <w:r w:rsidRPr="0041352E">
        <w:rPr>
          <w:rFonts w:ascii="Times New Roman" w:hAnsi="Times New Roman"/>
          <w:sz w:val="24"/>
          <w:szCs w:val="24"/>
        </w:rPr>
        <w:t xml:space="preserve"> performances in their heyday must have been. I </w:t>
      </w:r>
      <w:r>
        <w:rPr>
          <w:rFonts w:ascii="Times New Roman" w:hAnsi="Times New Roman"/>
          <w:sz w:val="24"/>
          <w:szCs w:val="24"/>
        </w:rPr>
        <w:t xml:space="preserve">have </w:t>
      </w:r>
      <w:r w:rsidRPr="0041352E">
        <w:rPr>
          <w:rFonts w:ascii="Times New Roman" w:hAnsi="Times New Roman"/>
          <w:sz w:val="24"/>
          <w:szCs w:val="24"/>
        </w:rPr>
        <w:t xml:space="preserve">also used unpublished scripts, photos and a documentary film in </w:t>
      </w:r>
      <w:r w:rsidR="00EF5627">
        <w:rPr>
          <w:rFonts w:ascii="Times New Roman" w:hAnsi="Times New Roman"/>
          <w:sz w:val="24"/>
          <w:szCs w:val="24"/>
        </w:rPr>
        <w:t xml:space="preserve">reimagining </w:t>
      </w:r>
      <w:r w:rsidR="00EF5627" w:rsidRPr="0041352E">
        <w:rPr>
          <w:rFonts w:ascii="Times New Roman" w:hAnsi="Times New Roman"/>
          <w:sz w:val="24"/>
          <w:szCs w:val="24"/>
        </w:rPr>
        <w:t>the</w:t>
      </w:r>
      <w:r w:rsidRPr="0041352E">
        <w:rPr>
          <w:rFonts w:ascii="Times New Roman" w:hAnsi="Times New Roman"/>
          <w:sz w:val="24"/>
          <w:szCs w:val="24"/>
        </w:rPr>
        <w:t xml:space="preserve"> performances of </w:t>
      </w:r>
      <w:r w:rsidRPr="0041352E">
        <w:rPr>
          <w:rFonts w:ascii="Times New Roman" w:hAnsi="Times New Roman"/>
          <w:i/>
          <w:sz w:val="24"/>
          <w:szCs w:val="24"/>
        </w:rPr>
        <w:t>yŏsŏng kukkŭk</w:t>
      </w:r>
      <w:r w:rsidRPr="0041352E">
        <w:rPr>
          <w:rFonts w:ascii="Times New Roman" w:hAnsi="Times New Roman"/>
          <w:sz w:val="24"/>
          <w:szCs w:val="24"/>
        </w:rPr>
        <w:t xml:space="preserve"> </w:t>
      </w:r>
      <w:r>
        <w:rPr>
          <w:rFonts w:ascii="Times New Roman" w:hAnsi="Times New Roman"/>
          <w:sz w:val="24"/>
          <w:szCs w:val="24"/>
        </w:rPr>
        <w:t xml:space="preserve">in connection with </w:t>
      </w:r>
      <w:r w:rsidRPr="0041352E">
        <w:rPr>
          <w:rFonts w:ascii="Times New Roman" w:hAnsi="Times New Roman"/>
          <w:sz w:val="24"/>
          <w:szCs w:val="24"/>
        </w:rPr>
        <w:t xml:space="preserve">my case studies. </w:t>
      </w:r>
    </w:p>
    <w:p w14:paraId="67B6D223" w14:textId="77777777" w:rsidR="0073314F" w:rsidRDefault="001573B3" w:rsidP="0073314F">
      <w:pPr>
        <w:spacing w:after="160"/>
        <w:ind w:firstLine="720"/>
        <w:rPr>
          <w:rFonts w:ascii="Times New Roman" w:hAnsi="Times New Roman"/>
          <w:sz w:val="24"/>
          <w:szCs w:val="24"/>
        </w:rPr>
      </w:pPr>
      <w:r>
        <w:rPr>
          <w:rFonts w:ascii="Times New Roman" w:hAnsi="Times New Roman"/>
          <w:i/>
          <w:sz w:val="24"/>
          <w:szCs w:val="24"/>
        </w:rPr>
        <w:t>A</w:t>
      </w:r>
      <w:r w:rsidRPr="0041352E">
        <w:rPr>
          <w:rFonts w:ascii="Times New Roman" w:hAnsi="Times New Roman"/>
          <w:i/>
          <w:sz w:val="24"/>
          <w:szCs w:val="24"/>
        </w:rPr>
        <w:t xml:space="preserve">kkŭk </w:t>
      </w:r>
      <w:r w:rsidRPr="0041352E">
        <w:rPr>
          <w:rFonts w:ascii="Times New Roman" w:hAnsi="Times New Roman"/>
          <w:sz w:val="24"/>
          <w:szCs w:val="24"/>
        </w:rPr>
        <w:t xml:space="preserve">is still performed today with casts of famous actors. I attended two productions that are not fully discussed </w:t>
      </w:r>
      <w:r>
        <w:rPr>
          <w:rFonts w:ascii="Times New Roman" w:hAnsi="Times New Roman"/>
          <w:sz w:val="24"/>
          <w:szCs w:val="24"/>
        </w:rPr>
        <w:t xml:space="preserve">as part of </w:t>
      </w:r>
      <w:r w:rsidRPr="0041352E">
        <w:rPr>
          <w:rFonts w:ascii="Times New Roman" w:hAnsi="Times New Roman"/>
          <w:sz w:val="24"/>
          <w:szCs w:val="24"/>
        </w:rPr>
        <w:t>my case studies; however, my attendance gave me a knowledge of the genre</w:t>
      </w:r>
      <w:r w:rsidRPr="0041352E">
        <w:rPr>
          <w:rFonts w:ascii="Times New Roman" w:hAnsi="Times New Roman"/>
          <w:i/>
          <w:sz w:val="24"/>
          <w:szCs w:val="24"/>
        </w:rPr>
        <w:t xml:space="preserve">. </w:t>
      </w:r>
      <w:r w:rsidRPr="0041352E">
        <w:rPr>
          <w:rFonts w:ascii="Times New Roman" w:hAnsi="Times New Roman"/>
          <w:sz w:val="24"/>
          <w:szCs w:val="24"/>
        </w:rPr>
        <w:t xml:space="preserve">The most famous </w:t>
      </w:r>
      <w:r w:rsidRPr="0041352E">
        <w:rPr>
          <w:rFonts w:ascii="Times New Roman" w:hAnsi="Times New Roman"/>
          <w:i/>
          <w:sz w:val="24"/>
          <w:szCs w:val="24"/>
        </w:rPr>
        <w:t xml:space="preserve">akkŭk </w:t>
      </w:r>
      <w:r w:rsidRPr="0041352E">
        <w:rPr>
          <w:rFonts w:ascii="Times New Roman" w:hAnsi="Times New Roman"/>
          <w:sz w:val="24"/>
          <w:szCs w:val="24"/>
        </w:rPr>
        <w:t xml:space="preserve">company, </w:t>
      </w:r>
      <w:r>
        <w:rPr>
          <w:rFonts w:ascii="Times New Roman" w:hAnsi="Times New Roman"/>
          <w:sz w:val="24"/>
          <w:szCs w:val="24"/>
        </w:rPr>
        <w:t>Kagyo</w:t>
      </w:r>
      <w:r w:rsidRPr="0041352E">
        <w:rPr>
          <w:rFonts w:ascii="Times New Roman" w:hAnsi="Times New Roman"/>
          <w:sz w:val="24"/>
          <w:szCs w:val="24"/>
        </w:rPr>
        <w:t xml:space="preserve">, whose performances </w:t>
      </w:r>
      <w:r>
        <w:rPr>
          <w:rFonts w:ascii="Times New Roman" w:hAnsi="Times New Roman"/>
          <w:sz w:val="24"/>
          <w:szCs w:val="24"/>
        </w:rPr>
        <w:t xml:space="preserve">have been </w:t>
      </w:r>
      <w:r w:rsidRPr="0041352E">
        <w:rPr>
          <w:rFonts w:ascii="Times New Roman" w:hAnsi="Times New Roman"/>
          <w:sz w:val="24"/>
          <w:szCs w:val="24"/>
        </w:rPr>
        <w:t xml:space="preserve">examined in detail, allowed me to use their </w:t>
      </w:r>
      <w:r w:rsidR="00EF5627" w:rsidRPr="0041352E">
        <w:rPr>
          <w:rFonts w:ascii="Times New Roman" w:hAnsi="Times New Roman"/>
          <w:sz w:val="24"/>
          <w:szCs w:val="24"/>
        </w:rPr>
        <w:t>archive</w:t>
      </w:r>
      <w:r w:rsidR="00EF5627">
        <w:rPr>
          <w:rFonts w:ascii="Times New Roman" w:hAnsi="Times New Roman"/>
          <w:sz w:val="24"/>
          <w:szCs w:val="24"/>
        </w:rPr>
        <w:t xml:space="preserve">, </w:t>
      </w:r>
      <w:r w:rsidR="00EF5627" w:rsidRPr="0041352E">
        <w:rPr>
          <w:rFonts w:ascii="Times New Roman" w:hAnsi="Times New Roman"/>
          <w:sz w:val="24"/>
          <w:szCs w:val="24"/>
        </w:rPr>
        <w:t>consisting</w:t>
      </w:r>
      <w:r w:rsidRPr="0041352E">
        <w:rPr>
          <w:rFonts w:ascii="Times New Roman" w:hAnsi="Times New Roman"/>
          <w:sz w:val="24"/>
          <w:szCs w:val="24"/>
        </w:rPr>
        <w:t xml:space="preserve"> of scripts, photos and newspaper articles. The scripts of </w:t>
      </w:r>
      <w:r w:rsidRPr="0041352E">
        <w:rPr>
          <w:rFonts w:ascii="Times New Roman" w:hAnsi="Times New Roman"/>
          <w:i/>
          <w:sz w:val="24"/>
          <w:szCs w:val="24"/>
        </w:rPr>
        <w:t xml:space="preserve">akkŭk </w:t>
      </w:r>
      <w:r w:rsidRPr="0041352E">
        <w:rPr>
          <w:rFonts w:ascii="Times New Roman" w:hAnsi="Times New Roman"/>
          <w:sz w:val="24"/>
          <w:szCs w:val="24"/>
        </w:rPr>
        <w:t xml:space="preserve">have been published, and I </w:t>
      </w:r>
      <w:r>
        <w:rPr>
          <w:rFonts w:ascii="Times New Roman" w:hAnsi="Times New Roman"/>
          <w:sz w:val="24"/>
          <w:szCs w:val="24"/>
        </w:rPr>
        <w:t xml:space="preserve">have </w:t>
      </w:r>
      <w:r w:rsidRPr="0041352E">
        <w:rPr>
          <w:rFonts w:ascii="Times New Roman" w:hAnsi="Times New Roman"/>
          <w:sz w:val="24"/>
          <w:szCs w:val="24"/>
        </w:rPr>
        <w:t xml:space="preserve">used them as main source. I attended all the musical performances discussed in Chapter 4 and Chapter 5. My </w:t>
      </w:r>
      <w:r w:rsidRPr="0041352E">
        <w:rPr>
          <w:rFonts w:ascii="Times New Roman" w:hAnsi="Times New Roman"/>
          <w:sz w:val="24"/>
          <w:szCs w:val="24"/>
        </w:rPr>
        <w:lastRenderedPageBreak/>
        <w:t xml:space="preserve">attendance and </w:t>
      </w:r>
      <w:r>
        <w:rPr>
          <w:rFonts w:ascii="Times New Roman" w:hAnsi="Times New Roman"/>
          <w:sz w:val="24"/>
          <w:szCs w:val="24"/>
        </w:rPr>
        <w:t xml:space="preserve">the relevant </w:t>
      </w:r>
      <w:r w:rsidRPr="0041352E">
        <w:rPr>
          <w:rFonts w:ascii="Times New Roman" w:hAnsi="Times New Roman"/>
          <w:sz w:val="24"/>
          <w:szCs w:val="24"/>
        </w:rPr>
        <w:t xml:space="preserve">programmes are </w:t>
      </w:r>
      <w:r>
        <w:rPr>
          <w:rFonts w:ascii="Times New Roman" w:hAnsi="Times New Roman"/>
          <w:sz w:val="24"/>
          <w:szCs w:val="24"/>
        </w:rPr>
        <w:t xml:space="preserve">my </w:t>
      </w:r>
      <w:r w:rsidRPr="0041352E">
        <w:rPr>
          <w:rFonts w:ascii="Times New Roman" w:hAnsi="Times New Roman"/>
          <w:sz w:val="24"/>
          <w:szCs w:val="24"/>
        </w:rPr>
        <w:t xml:space="preserve">primary sources for the case studies </w:t>
      </w:r>
      <w:r>
        <w:rPr>
          <w:rFonts w:ascii="Times New Roman" w:hAnsi="Times New Roman"/>
          <w:sz w:val="24"/>
          <w:szCs w:val="24"/>
        </w:rPr>
        <w:t xml:space="preserve">presented </w:t>
      </w:r>
      <w:r w:rsidRPr="0041352E">
        <w:rPr>
          <w:rFonts w:ascii="Times New Roman" w:hAnsi="Times New Roman"/>
          <w:sz w:val="24"/>
          <w:szCs w:val="24"/>
        </w:rPr>
        <w:t>in those chapters.</w:t>
      </w:r>
    </w:p>
    <w:p w14:paraId="1233919E" w14:textId="77777777" w:rsidR="0073314F" w:rsidRDefault="001573B3" w:rsidP="0073314F">
      <w:pPr>
        <w:spacing w:after="160"/>
        <w:ind w:firstLine="720"/>
        <w:rPr>
          <w:rFonts w:ascii="Times New Roman" w:hAnsi="Times New Roman"/>
          <w:sz w:val="24"/>
          <w:szCs w:val="24"/>
        </w:rPr>
      </w:pPr>
      <w:r w:rsidRPr="0041352E">
        <w:rPr>
          <w:rFonts w:ascii="Times New Roman" w:hAnsi="Times New Roman"/>
          <w:sz w:val="24"/>
          <w:szCs w:val="24"/>
        </w:rPr>
        <w:t xml:space="preserve">The extraordinary phenomenon of female dominance in musical theatre has not yet been examined and </w:t>
      </w:r>
      <w:r>
        <w:rPr>
          <w:rFonts w:ascii="Times New Roman" w:hAnsi="Times New Roman"/>
          <w:sz w:val="24"/>
          <w:szCs w:val="24"/>
        </w:rPr>
        <w:t xml:space="preserve">thus it </w:t>
      </w:r>
      <w:r w:rsidRPr="0041352E">
        <w:rPr>
          <w:rFonts w:ascii="Times New Roman" w:hAnsi="Times New Roman"/>
          <w:sz w:val="24"/>
          <w:szCs w:val="24"/>
        </w:rPr>
        <w:t xml:space="preserve">required </w:t>
      </w:r>
      <w:r>
        <w:rPr>
          <w:rFonts w:ascii="Times New Roman" w:hAnsi="Times New Roman"/>
          <w:sz w:val="24"/>
          <w:szCs w:val="24"/>
        </w:rPr>
        <w:t xml:space="preserve">the fashioning of </w:t>
      </w:r>
      <w:r w:rsidRPr="0041352E">
        <w:rPr>
          <w:rFonts w:ascii="Times New Roman" w:hAnsi="Times New Roman"/>
          <w:sz w:val="24"/>
          <w:szCs w:val="24"/>
        </w:rPr>
        <w:t xml:space="preserve">a specific approach. Initially, my research method was </w:t>
      </w:r>
      <w:r>
        <w:rPr>
          <w:rFonts w:ascii="Times New Roman" w:hAnsi="Times New Roman"/>
          <w:sz w:val="24"/>
          <w:szCs w:val="24"/>
        </w:rPr>
        <w:t xml:space="preserve">that of </w:t>
      </w:r>
      <w:r w:rsidRPr="0041352E">
        <w:rPr>
          <w:rFonts w:ascii="Times New Roman" w:hAnsi="Times New Roman"/>
          <w:sz w:val="24"/>
          <w:szCs w:val="24"/>
        </w:rPr>
        <w:t xml:space="preserve">interview and sampling. I </w:t>
      </w:r>
      <w:r>
        <w:rPr>
          <w:rFonts w:ascii="Times New Roman" w:hAnsi="Times New Roman"/>
          <w:sz w:val="24"/>
          <w:szCs w:val="24"/>
        </w:rPr>
        <w:t xml:space="preserve">prepared </w:t>
      </w:r>
      <w:r w:rsidRPr="0041352E">
        <w:rPr>
          <w:rFonts w:ascii="Times New Roman" w:hAnsi="Times New Roman"/>
          <w:sz w:val="24"/>
          <w:szCs w:val="24"/>
        </w:rPr>
        <w:t xml:space="preserve">two questionnaires, to be completed by theatre practitioners and experts, and by the female </w:t>
      </w:r>
      <w:r w:rsidRPr="003859CA">
        <w:rPr>
          <w:rFonts w:ascii="Times New Roman" w:hAnsi="Times New Roman"/>
          <w:sz w:val="24"/>
          <w:szCs w:val="24"/>
        </w:rPr>
        <w:t>audience</w:t>
      </w:r>
      <w:r w:rsidRPr="0041352E">
        <w:rPr>
          <w:rFonts w:ascii="Times New Roman" w:hAnsi="Times New Roman"/>
          <w:sz w:val="24"/>
          <w:szCs w:val="24"/>
        </w:rPr>
        <w:t xml:space="preserve"> of musicals. Questions included: Why are the musical theatre audiences in Korea entirely dominated by </w:t>
      </w:r>
      <w:r w:rsidR="00EF5627" w:rsidRPr="0041352E">
        <w:rPr>
          <w:rFonts w:ascii="Times New Roman" w:hAnsi="Times New Roman"/>
          <w:sz w:val="24"/>
          <w:szCs w:val="24"/>
        </w:rPr>
        <w:t xml:space="preserve">young </w:t>
      </w:r>
      <w:r w:rsidR="00EF5627">
        <w:rPr>
          <w:rFonts w:ascii="Times New Roman" w:hAnsi="Times New Roman"/>
          <w:sz w:val="24"/>
          <w:szCs w:val="24"/>
        </w:rPr>
        <w:t>women</w:t>
      </w:r>
      <w:r w:rsidRPr="0041352E">
        <w:rPr>
          <w:rFonts w:ascii="Times New Roman" w:hAnsi="Times New Roman"/>
          <w:sz w:val="24"/>
          <w:szCs w:val="24"/>
        </w:rPr>
        <w:t xml:space="preserve">? How does musical theatre engage with the young female </w:t>
      </w:r>
      <w:r w:rsidRPr="003859CA">
        <w:rPr>
          <w:rFonts w:ascii="Times New Roman" w:hAnsi="Times New Roman"/>
          <w:sz w:val="24"/>
          <w:szCs w:val="24"/>
        </w:rPr>
        <w:t>audience</w:t>
      </w:r>
      <w:r w:rsidRPr="0041352E">
        <w:rPr>
          <w:rFonts w:ascii="Times New Roman" w:hAnsi="Times New Roman"/>
          <w:sz w:val="24"/>
          <w:szCs w:val="24"/>
        </w:rPr>
        <w:t>?  The answers that came from these questionnaires, however, were vague and subjective. The expert</w:t>
      </w:r>
      <w:r>
        <w:rPr>
          <w:rFonts w:ascii="Times New Roman" w:hAnsi="Times New Roman"/>
          <w:sz w:val="24"/>
          <w:szCs w:val="24"/>
        </w:rPr>
        <w:t>s</w:t>
      </w:r>
      <w:r w:rsidRPr="0041352E">
        <w:rPr>
          <w:rFonts w:ascii="Times New Roman" w:hAnsi="Times New Roman"/>
          <w:sz w:val="24"/>
          <w:szCs w:val="24"/>
        </w:rPr>
        <w:t xml:space="preserve"> group answered that Korean women favour musicals and the industry has to focus on their target </w:t>
      </w:r>
      <w:r w:rsidRPr="003859CA">
        <w:rPr>
          <w:rFonts w:ascii="Times New Roman" w:hAnsi="Times New Roman"/>
          <w:sz w:val="24"/>
          <w:szCs w:val="24"/>
        </w:rPr>
        <w:t>audience</w:t>
      </w:r>
      <w:r>
        <w:rPr>
          <w:rFonts w:ascii="Times New Roman" w:hAnsi="Times New Roman"/>
          <w:sz w:val="24"/>
          <w:szCs w:val="24"/>
        </w:rPr>
        <w:t xml:space="preserve"> ie</w:t>
      </w:r>
      <w:r w:rsidRPr="0041352E">
        <w:rPr>
          <w:rFonts w:ascii="Times New Roman" w:hAnsi="Times New Roman"/>
          <w:sz w:val="24"/>
          <w:szCs w:val="24"/>
        </w:rPr>
        <w:t xml:space="preserve"> young women. The producers often mentioned that they wanted to develop </w:t>
      </w:r>
      <w:r>
        <w:rPr>
          <w:rFonts w:ascii="Times New Roman" w:hAnsi="Times New Roman"/>
          <w:sz w:val="24"/>
          <w:szCs w:val="24"/>
        </w:rPr>
        <w:t>other</w:t>
      </w:r>
      <w:r w:rsidRPr="0041352E">
        <w:rPr>
          <w:rFonts w:ascii="Times New Roman" w:hAnsi="Times New Roman"/>
          <w:sz w:val="24"/>
          <w:szCs w:val="24"/>
        </w:rPr>
        <w:t xml:space="preserve"> audience</w:t>
      </w:r>
      <w:r>
        <w:rPr>
          <w:rFonts w:ascii="Times New Roman" w:hAnsi="Times New Roman"/>
          <w:sz w:val="24"/>
          <w:szCs w:val="24"/>
        </w:rPr>
        <w:t>s</w:t>
      </w:r>
      <w:r w:rsidRPr="0041352E">
        <w:rPr>
          <w:rFonts w:ascii="Times New Roman" w:hAnsi="Times New Roman"/>
          <w:sz w:val="24"/>
          <w:szCs w:val="24"/>
        </w:rPr>
        <w:t xml:space="preserve"> beyond the young female demographic, yet, they still produce musical theatre to appeal to that target audience. </w:t>
      </w:r>
    </w:p>
    <w:p w14:paraId="51DE2C08" w14:textId="77777777" w:rsidR="0073314F" w:rsidRDefault="001573B3" w:rsidP="0073314F">
      <w:pPr>
        <w:spacing w:after="160"/>
        <w:ind w:firstLine="720"/>
        <w:rPr>
          <w:rFonts w:ascii="Times New Roman" w:hAnsi="Times New Roman"/>
          <w:sz w:val="24"/>
          <w:szCs w:val="24"/>
        </w:rPr>
      </w:pPr>
      <w:r w:rsidRPr="0041352E">
        <w:rPr>
          <w:rFonts w:ascii="Times New Roman" w:hAnsi="Times New Roman"/>
          <w:sz w:val="24"/>
          <w:szCs w:val="24"/>
        </w:rPr>
        <w:t xml:space="preserve">So, this approach only confirmed the phenomenon and did not help me in exploring its historical and political background. Instead, I assumed that women’s position in society </w:t>
      </w:r>
      <w:r>
        <w:rPr>
          <w:rFonts w:ascii="Times New Roman" w:hAnsi="Times New Roman"/>
          <w:sz w:val="24"/>
          <w:szCs w:val="24"/>
        </w:rPr>
        <w:t>was</w:t>
      </w:r>
      <w:r w:rsidRPr="0041352E">
        <w:rPr>
          <w:rFonts w:ascii="Times New Roman" w:hAnsi="Times New Roman"/>
          <w:sz w:val="24"/>
          <w:szCs w:val="24"/>
        </w:rPr>
        <w:t xml:space="preserve"> related to the phenomenon. As discussed in the section above, Korean women have long been oppressed by patriarchy </w:t>
      </w:r>
      <w:r>
        <w:rPr>
          <w:rFonts w:ascii="Times New Roman" w:hAnsi="Times New Roman"/>
          <w:sz w:val="24"/>
          <w:szCs w:val="24"/>
        </w:rPr>
        <w:t xml:space="preserve">which </w:t>
      </w:r>
      <w:r w:rsidRPr="0041352E">
        <w:rPr>
          <w:rFonts w:ascii="Times New Roman" w:hAnsi="Times New Roman"/>
          <w:sz w:val="24"/>
          <w:szCs w:val="24"/>
        </w:rPr>
        <w:t xml:space="preserve">has always manipulated women to believe that they are destined to do their jobs, mostly </w:t>
      </w:r>
      <w:r>
        <w:rPr>
          <w:rFonts w:ascii="Times New Roman" w:hAnsi="Times New Roman"/>
          <w:sz w:val="24"/>
          <w:szCs w:val="24"/>
        </w:rPr>
        <w:t xml:space="preserve">consisting of </w:t>
      </w:r>
      <w:r w:rsidRPr="0041352E">
        <w:rPr>
          <w:rFonts w:ascii="Times New Roman" w:hAnsi="Times New Roman"/>
          <w:sz w:val="24"/>
          <w:szCs w:val="24"/>
        </w:rPr>
        <w:t xml:space="preserve">looking after </w:t>
      </w:r>
      <w:r>
        <w:rPr>
          <w:rFonts w:ascii="Times New Roman" w:hAnsi="Times New Roman"/>
          <w:sz w:val="24"/>
          <w:szCs w:val="24"/>
        </w:rPr>
        <w:t xml:space="preserve">their </w:t>
      </w:r>
      <w:r w:rsidRPr="0041352E">
        <w:rPr>
          <w:rFonts w:ascii="Times New Roman" w:hAnsi="Times New Roman"/>
          <w:sz w:val="24"/>
          <w:szCs w:val="24"/>
        </w:rPr>
        <w:t>families. Now, women’s dominance is often observed in department stores and schools</w:t>
      </w:r>
      <w:r>
        <w:rPr>
          <w:rFonts w:ascii="Times New Roman" w:hAnsi="Times New Roman"/>
          <w:sz w:val="24"/>
          <w:szCs w:val="24"/>
        </w:rPr>
        <w:t>,</w:t>
      </w:r>
      <w:r w:rsidRPr="0041352E">
        <w:rPr>
          <w:rFonts w:ascii="Times New Roman" w:hAnsi="Times New Roman"/>
          <w:sz w:val="24"/>
          <w:szCs w:val="24"/>
        </w:rPr>
        <w:t xml:space="preserve"> </w:t>
      </w:r>
      <w:r>
        <w:rPr>
          <w:rFonts w:ascii="Times New Roman" w:hAnsi="Times New Roman"/>
          <w:sz w:val="24"/>
          <w:szCs w:val="24"/>
        </w:rPr>
        <w:t>both</w:t>
      </w:r>
      <w:r w:rsidRPr="0041352E">
        <w:rPr>
          <w:rFonts w:ascii="Times New Roman" w:hAnsi="Times New Roman"/>
          <w:sz w:val="24"/>
          <w:szCs w:val="24"/>
        </w:rPr>
        <w:t xml:space="preserve"> concerned with everyday domestic duties (housework and education). </w:t>
      </w:r>
    </w:p>
    <w:p w14:paraId="3FB80C17" w14:textId="39F19EB9" w:rsidR="0073314F" w:rsidRDefault="001573B3" w:rsidP="0073314F">
      <w:pPr>
        <w:spacing w:after="160"/>
        <w:ind w:firstLine="720"/>
        <w:rPr>
          <w:rFonts w:ascii="Times New Roman" w:hAnsi="Times New Roman"/>
          <w:sz w:val="24"/>
          <w:szCs w:val="24"/>
        </w:rPr>
      </w:pPr>
      <w:r w:rsidRPr="0041352E">
        <w:rPr>
          <w:rFonts w:ascii="Times New Roman" w:hAnsi="Times New Roman"/>
          <w:sz w:val="24"/>
          <w:szCs w:val="24"/>
        </w:rPr>
        <w:t xml:space="preserve">Attending musicals </w:t>
      </w:r>
      <w:r w:rsidR="00EF5627" w:rsidRPr="0041352E">
        <w:rPr>
          <w:rFonts w:ascii="Times New Roman" w:hAnsi="Times New Roman"/>
          <w:sz w:val="24"/>
          <w:szCs w:val="24"/>
        </w:rPr>
        <w:t>may well</w:t>
      </w:r>
      <w:r w:rsidRPr="0041352E">
        <w:rPr>
          <w:rFonts w:ascii="Times New Roman" w:hAnsi="Times New Roman"/>
          <w:sz w:val="24"/>
          <w:szCs w:val="24"/>
        </w:rPr>
        <w:t xml:space="preserve"> be thought </w:t>
      </w:r>
      <w:r>
        <w:rPr>
          <w:rFonts w:ascii="Times New Roman" w:hAnsi="Times New Roman"/>
          <w:sz w:val="24"/>
          <w:szCs w:val="24"/>
        </w:rPr>
        <w:t xml:space="preserve">of </w:t>
      </w:r>
      <w:r w:rsidRPr="0041352E">
        <w:rPr>
          <w:rFonts w:ascii="Times New Roman" w:hAnsi="Times New Roman"/>
          <w:sz w:val="24"/>
          <w:szCs w:val="24"/>
        </w:rPr>
        <w:t xml:space="preserve">as an avoidance or negligence of women’s duty. It is even plausible that a female audience could be </w:t>
      </w:r>
      <w:r>
        <w:rPr>
          <w:rFonts w:ascii="Times New Roman" w:hAnsi="Times New Roman"/>
          <w:sz w:val="24"/>
          <w:szCs w:val="24"/>
        </w:rPr>
        <w:t xml:space="preserve">exposed to </w:t>
      </w:r>
      <w:r w:rsidRPr="0041352E">
        <w:rPr>
          <w:rFonts w:ascii="Times New Roman" w:hAnsi="Times New Roman"/>
          <w:sz w:val="24"/>
          <w:szCs w:val="24"/>
        </w:rPr>
        <w:t xml:space="preserve">dangerous ideas by watching a “subversive” (to patriarchy) character such as Nora in Henrik Ibsen’s </w:t>
      </w:r>
      <w:r w:rsidRPr="0041352E">
        <w:rPr>
          <w:rFonts w:ascii="Times New Roman" w:hAnsi="Times New Roman"/>
          <w:i/>
          <w:iCs/>
          <w:sz w:val="24"/>
          <w:szCs w:val="24"/>
        </w:rPr>
        <w:t xml:space="preserve">A Doll’s </w:t>
      </w:r>
      <w:r w:rsidRPr="0041352E">
        <w:rPr>
          <w:rFonts w:ascii="Times New Roman" w:hAnsi="Times New Roman"/>
          <w:i/>
          <w:iCs/>
          <w:sz w:val="24"/>
          <w:szCs w:val="24"/>
        </w:rPr>
        <w:lastRenderedPageBreak/>
        <w:t>House,</w:t>
      </w:r>
      <w:r w:rsidRPr="0041352E">
        <w:rPr>
          <w:rFonts w:ascii="Times New Roman" w:hAnsi="Times New Roman"/>
          <w:sz w:val="24"/>
          <w:szCs w:val="24"/>
        </w:rPr>
        <w:t xml:space="preserve"> who refused her husband’s protection and left home. I attempt to investigate how musicals create a deviation from everyday life, and assess whether women’s attendance to musicals challenges patriarchy or</w:t>
      </w:r>
      <w:r>
        <w:rPr>
          <w:rFonts w:ascii="Times New Roman" w:hAnsi="Times New Roman"/>
          <w:sz w:val="24"/>
          <w:szCs w:val="24"/>
        </w:rPr>
        <w:t>,</w:t>
      </w:r>
      <w:r w:rsidRPr="0041352E">
        <w:rPr>
          <w:rFonts w:ascii="Times New Roman" w:hAnsi="Times New Roman"/>
          <w:sz w:val="24"/>
          <w:szCs w:val="24"/>
        </w:rPr>
        <w:t xml:space="preserve"> ironically</w:t>
      </w:r>
      <w:r>
        <w:rPr>
          <w:rFonts w:ascii="Times New Roman" w:hAnsi="Times New Roman"/>
          <w:sz w:val="24"/>
          <w:szCs w:val="24"/>
        </w:rPr>
        <w:t>,</w:t>
      </w:r>
      <w:r w:rsidRPr="0041352E">
        <w:rPr>
          <w:rFonts w:ascii="Times New Roman" w:hAnsi="Times New Roman"/>
          <w:sz w:val="24"/>
          <w:szCs w:val="24"/>
        </w:rPr>
        <w:t xml:space="preserve"> helps men to keep safe their dominance in society. I also examine whether female audiences could be active participants in the production of meaning </w:t>
      </w:r>
      <w:r w:rsidR="00EF5627" w:rsidRPr="0041352E">
        <w:rPr>
          <w:rFonts w:ascii="Times New Roman" w:hAnsi="Times New Roman"/>
          <w:sz w:val="24"/>
          <w:szCs w:val="24"/>
        </w:rPr>
        <w:t>or be</w:t>
      </w:r>
      <w:r>
        <w:rPr>
          <w:rFonts w:ascii="Times New Roman" w:hAnsi="Times New Roman"/>
          <w:sz w:val="24"/>
          <w:szCs w:val="24"/>
        </w:rPr>
        <w:t xml:space="preserve"> </w:t>
      </w:r>
      <w:r w:rsidRPr="0041352E">
        <w:rPr>
          <w:rFonts w:ascii="Times New Roman" w:hAnsi="Times New Roman"/>
          <w:sz w:val="24"/>
          <w:szCs w:val="24"/>
        </w:rPr>
        <w:t>passive receiver</w:t>
      </w:r>
      <w:r>
        <w:rPr>
          <w:rFonts w:ascii="Times New Roman" w:hAnsi="Times New Roman"/>
          <w:sz w:val="24"/>
          <w:szCs w:val="24"/>
        </w:rPr>
        <w:t>s</w:t>
      </w:r>
      <w:r w:rsidRPr="0041352E">
        <w:rPr>
          <w:rFonts w:ascii="Times New Roman" w:hAnsi="Times New Roman"/>
          <w:sz w:val="24"/>
          <w:szCs w:val="24"/>
        </w:rPr>
        <w:t xml:space="preserve"> of what the stage provides. The musicals discussed in the thesis present unambiguous discourses intended to be received by the audiences without </w:t>
      </w:r>
      <w:r>
        <w:rPr>
          <w:rFonts w:ascii="Times New Roman" w:hAnsi="Times New Roman"/>
          <w:sz w:val="24"/>
          <w:szCs w:val="24"/>
        </w:rPr>
        <w:t xml:space="preserve">any </w:t>
      </w:r>
      <w:r w:rsidRPr="0041352E">
        <w:rPr>
          <w:rFonts w:ascii="Times New Roman" w:hAnsi="Times New Roman"/>
          <w:sz w:val="24"/>
          <w:szCs w:val="24"/>
        </w:rPr>
        <w:t xml:space="preserve">uncertainty. I focus on how the discourses are shaped on stage in terms of narrative and characterization, and analyse them from the perspective of gender politics. In an analysis of </w:t>
      </w:r>
      <w:r w:rsidR="00FB256A">
        <w:rPr>
          <w:rFonts w:ascii="Times New Roman" w:hAnsi="Times New Roman"/>
          <w:sz w:val="24"/>
          <w:szCs w:val="24"/>
        </w:rPr>
        <w:t>characters</w:t>
      </w:r>
      <w:r w:rsidRPr="0041352E">
        <w:rPr>
          <w:rFonts w:ascii="Times New Roman" w:hAnsi="Times New Roman"/>
          <w:sz w:val="24"/>
          <w:szCs w:val="24"/>
        </w:rPr>
        <w:t xml:space="preserve">, I examine whether or not female protagonists are seen as subjects who determine their </w:t>
      </w:r>
      <w:r>
        <w:rPr>
          <w:rFonts w:ascii="Times New Roman" w:hAnsi="Times New Roman"/>
          <w:sz w:val="24"/>
          <w:szCs w:val="24"/>
        </w:rPr>
        <w:t xml:space="preserve">own </w:t>
      </w:r>
      <w:r w:rsidRPr="0041352E">
        <w:rPr>
          <w:rFonts w:ascii="Times New Roman" w:hAnsi="Times New Roman"/>
          <w:sz w:val="24"/>
          <w:szCs w:val="24"/>
        </w:rPr>
        <w:t xml:space="preserve">destiny, ignoring any outer influence. My hypothesis was that if women are watching women, the political or ethical intention of the productions would be more effectively understood. In addition, it is a fact that male </w:t>
      </w:r>
      <w:r w:rsidR="00FB256A">
        <w:rPr>
          <w:rFonts w:ascii="Times New Roman" w:hAnsi="Times New Roman"/>
          <w:sz w:val="24"/>
          <w:szCs w:val="24"/>
        </w:rPr>
        <w:t>characters</w:t>
      </w:r>
      <w:r w:rsidRPr="0041352E">
        <w:rPr>
          <w:rFonts w:ascii="Times New Roman" w:hAnsi="Times New Roman"/>
          <w:sz w:val="24"/>
          <w:szCs w:val="24"/>
        </w:rPr>
        <w:t xml:space="preserve"> must often become objects of </w:t>
      </w:r>
      <w:r>
        <w:rPr>
          <w:rFonts w:ascii="Times New Roman" w:hAnsi="Times New Roman"/>
          <w:sz w:val="24"/>
          <w:szCs w:val="24"/>
        </w:rPr>
        <w:t xml:space="preserve">the </w:t>
      </w:r>
      <w:r w:rsidRPr="0041352E">
        <w:rPr>
          <w:rFonts w:ascii="Times New Roman" w:hAnsi="Times New Roman"/>
          <w:sz w:val="24"/>
          <w:szCs w:val="24"/>
        </w:rPr>
        <w:t>female gaze in theatres, so I explore how women watch men on stage.</w:t>
      </w:r>
    </w:p>
    <w:p w14:paraId="5D117B94" w14:textId="7861C760" w:rsidR="001573B3" w:rsidRDefault="001573B3" w:rsidP="0073314F">
      <w:pPr>
        <w:spacing w:after="160"/>
        <w:ind w:firstLine="720"/>
        <w:rPr>
          <w:rFonts w:ascii="Times New Roman" w:hAnsi="Times New Roman"/>
          <w:sz w:val="24"/>
          <w:szCs w:val="24"/>
        </w:rPr>
      </w:pPr>
      <w:r w:rsidRPr="0041352E">
        <w:rPr>
          <w:rFonts w:ascii="Times New Roman" w:hAnsi="Times New Roman"/>
          <w:sz w:val="24"/>
          <w:szCs w:val="24"/>
        </w:rPr>
        <w:t xml:space="preserve"> Yet, unlike the conventional female-being-object under </w:t>
      </w:r>
      <w:r>
        <w:rPr>
          <w:rFonts w:ascii="Times New Roman" w:hAnsi="Times New Roman"/>
          <w:sz w:val="24"/>
          <w:szCs w:val="24"/>
        </w:rPr>
        <w:t xml:space="preserve">the </w:t>
      </w:r>
      <w:r w:rsidRPr="0041352E">
        <w:rPr>
          <w:rFonts w:ascii="Times New Roman" w:hAnsi="Times New Roman"/>
          <w:sz w:val="24"/>
          <w:szCs w:val="24"/>
        </w:rPr>
        <w:t xml:space="preserve">male gaze in theatre, women have been often forced to identify, or sympathize with, the male </w:t>
      </w:r>
      <w:r w:rsidR="00FB256A">
        <w:rPr>
          <w:rFonts w:ascii="Times New Roman" w:hAnsi="Times New Roman"/>
          <w:sz w:val="24"/>
          <w:szCs w:val="24"/>
        </w:rPr>
        <w:t>characters</w:t>
      </w:r>
      <w:r w:rsidRPr="0041352E">
        <w:rPr>
          <w:rFonts w:ascii="Times New Roman" w:hAnsi="Times New Roman"/>
          <w:sz w:val="24"/>
          <w:szCs w:val="24"/>
        </w:rPr>
        <w:t xml:space="preserve"> rather than </w:t>
      </w:r>
      <w:r>
        <w:rPr>
          <w:rFonts w:ascii="Times New Roman" w:hAnsi="Times New Roman"/>
          <w:sz w:val="24"/>
          <w:szCs w:val="24"/>
        </w:rPr>
        <w:t xml:space="preserve">the </w:t>
      </w:r>
      <w:r w:rsidRPr="0041352E">
        <w:rPr>
          <w:rFonts w:ascii="Times New Roman" w:hAnsi="Times New Roman"/>
          <w:sz w:val="24"/>
          <w:szCs w:val="24"/>
        </w:rPr>
        <w:t xml:space="preserve">female </w:t>
      </w:r>
      <w:r w:rsidR="00FB256A">
        <w:rPr>
          <w:rFonts w:ascii="Times New Roman" w:hAnsi="Times New Roman"/>
          <w:sz w:val="24"/>
          <w:szCs w:val="24"/>
        </w:rPr>
        <w:t>characters</w:t>
      </w:r>
      <w:r w:rsidRPr="0041352E">
        <w:rPr>
          <w:rFonts w:ascii="Times New Roman" w:hAnsi="Times New Roman"/>
          <w:sz w:val="24"/>
          <w:szCs w:val="24"/>
        </w:rPr>
        <w:t>. I investigate how women are posited or persuaded. Korean musical theatre is not a place for a sociological study of how the stage has been reflecting the oppressed status of women. It is, instead, a field wherein the stage has been reconstituting Korean women as “women” in the phallocentric order. So, I refer to Western feminist theatre theories with</w:t>
      </w:r>
      <w:r>
        <w:rPr>
          <w:rFonts w:ascii="Times New Roman" w:hAnsi="Times New Roman"/>
          <w:sz w:val="24"/>
          <w:szCs w:val="24"/>
        </w:rPr>
        <w:t>in</w:t>
      </w:r>
      <w:r w:rsidRPr="0041352E">
        <w:rPr>
          <w:rFonts w:ascii="Times New Roman" w:hAnsi="Times New Roman"/>
          <w:sz w:val="24"/>
          <w:szCs w:val="24"/>
        </w:rPr>
        <w:t xml:space="preserve"> cultural materialism that, according to Jill Dolan, is “a materialist feminist approach to theatre and performance as ideologically marked representation” (1989:59). My principal concern here is to explore how patriarchy is represented on the musical stage where it appears to lose its dominant power.</w:t>
      </w:r>
    </w:p>
    <w:p w14:paraId="7AC4D0B2" w14:textId="214341FE" w:rsidR="001573B3" w:rsidRPr="0041352E" w:rsidRDefault="001573B3" w:rsidP="0073314F">
      <w:pPr>
        <w:adjustRightInd w:val="0"/>
        <w:snapToGrid w:val="0"/>
        <w:spacing w:before="100" w:beforeAutospacing="1" w:after="100" w:afterAutospacing="1"/>
        <w:outlineLvl w:val="0"/>
        <w:rPr>
          <w:rFonts w:ascii="Times New Roman" w:hAnsi="Times New Roman"/>
          <w:b/>
          <w:sz w:val="24"/>
          <w:szCs w:val="24"/>
        </w:rPr>
      </w:pPr>
      <w:r w:rsidRPr="0041352E">
        <w:rPr>
          <w:rFonts w:ascii="Times New Roman" w:hAnsi="Times New Roman"/>
          <w:b/>
          <w:sz w:val="24"/>
          <w:szCs w:val="24"/>
        </w:rPr>
        <w:lastRenderedPageBreak/>
        <w:t xml:space="preserve">Thesis structure </w:t>
      </w:r>
    </w:p>
    <w:p w14:paraId="2DCFF2DA" w14:textId="77777777" w:rsidR="0073314F" w:rsidRDefault="001573B3" w:rsidP="0073314F">
      <w:pPr>
        <w:adjustRightInd w:val="0"/>
        <w:snapToGrid w:val="0"/>
        <w:spacing w:before="100" w:beforeAutospacing="1" w:after="100" w:afterAutospacing="1"/>
        <w:rPr>
          <w:rFonts w:ascii="Times New Roman" w:hAnsi="Times New Roman"/>
          <w:sz w:val="24"/>
          <w:szCs w:val="24"/>
        </w:rPr>
      </w:pPr>
      <w:r w:rsidRPr="0041352E">
        <w:rPr>
          <w:rFonts w:ascii="Times New Roman" w:hAnsi="Times New Roman"/>
          <w:sz w:val="24"/>
          <w:szCs w:val="24"/>
        </w:rPr>
        <w:t xml:space="preserve">This thesis is divided into seven chapters. The first of these deals with the historical context of musical theatre and women in Korea. I start with a brief history of musical theatre since the nineteenth century. In particular, I focus on some specific periods when musical theatre was popular. Throughout the historical review, I will reveal how musical theatre engages with Korean socio-political movements and how Korean musical theatre associates with the Confucian patriarchal masculine hegemony to create </w:t>
      </w:r>
      <w:r w:rsidR="0073314F">
        <w:rPr>
          <w:rFonts w:ascii="Times New Roman" w:hAnsi="Times New Roman"/>
          <w:sz w:val="24"/>
          <w:szCs w:val="24"/>
        </w:rPr>
        <w:t>a view of idealised womanhood.</w:t>
      </w:r>
    </w:p>
    <w:p w14:paraId="4B056704" w14:textId="77777777" w:rsidR="0073314F" w:rsidRDefault="001573B3" w:rsidP="0073314F">
      <w:pPr>
        <w:adjustRightInd w:val="0"/>
        <w:snapToGrid w:val="0"/>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There</w:t>
      </w:r>
      <w:r>
        <w:rPr>
          <w:rFonts w:ascii="Times New Roman" w:hAnsi="Times New Roman"/>
          <w:sz w:val="24"/>
          <w:szCs w:val="24"/>
        </w:rPr>
        <w:t>upon</w:t>
      </w:r>
      <w:r w:rsidRPr="0041352E">
        <w:rPr>
          <w:rFonts w:ascii="Times New Roman" w:hAnsi="Times New Roman"/>
          <w:sz w:val="24"/>
          <w:szCs w:val="24"/>
        </w:rPr>
        <w:t xml:space="preserve">, the subsequent chapters </w:t>
      </w:r>
      <w:r w:rsidR="00EF5627" w:rsidRPr="0041352E">
        <w:rPr>
          <w:rFonts w:ascii="Times New Roman" w:hAnsi="Times New Roman"/>
          <w:sz w:val="24"/>
          <w:szCs w:val="24"/>
        </w:rPr>
        <w:t>discuss key</w:t>
      </w:r>
      <w:r w:rsidRPr="0041352E">
        <w:rPr>
          <w:rFonts w:ascii="Times New Roman" w:hAnsi="Times New Roman"/>
          <w:sz w:val="24"/>
          <w:szCs w:val="24"/>
        </w:rPr>
        <w:t xml:space="preserve"> era</w:t>
      </w:r>
      <w:r>
        <w:rPr>
          <w:rFonts w:ascii="Times New Roman" w:hAnsi="Times New Roman"/>
          <w:sz w:val="24"/>
          <w:szCs w:val="24"/>
        </w:rPr>
        <w:t>s</w:t>
      </w:r>
      <w:r w:rsidRPr="0041352E">
        <w:rPr>
          <w:rFonts w:ascii="Times New Roman" w:hAnsi="Times New Roman"/>
          <w:sz w:val="24"/>
          <w:szCs w:val="24"/>
        </w:rPr>
        <w:t xml:space="preserve"> (the Chosŏn </w:t>
      </w:r>
      <w:r>
        <w:rPr>
          <w:rFonts w:ascii="Times New Roman" w:hAnsi="Times New Roman"/>
          <w:sz w:val="24"/>
          <w:szCs w:val="24"/>
        </w:rPr>
        <w:t>d</w:t>
      </w:r>
      <w:r w:rsidRPr="0041352E">
        <w:rPr>
          <w:rFonts w:ascii="Times New Roman" w:hAnsi="Times New Roman"/>
          <w:sz w:val="24"/>
          <w:szCs w:val="24"/>
        </w:rPr>
        <w:t xml:space="preserve">ynasty, the Korean War, the 1990s, and the present). In chapter 2, I explore Korean women’s traditional status and Confucian idealised femininity, </w:t>
      </w:r>
      <w:r w:rsidRPr="0041352E">
        <w:rPr>
          <w:rFonts w:ascii="Times New Roman" w:hAnsi="Times New Roman"/>
          <w:i/>
          <w:sz w:val="24"/>
          <w:szCs w:val="24"/>
        </w:rPr>
        <w:t>yŏllyŏ,</w:t>
      </w:r>
      <w:r w:rsidRPr="0041352E">
        <w:rPr>
          <w:rFonts w:ascii="Times New Roman" w:hAnsi="Times New Roman"/>
          <w:sz w:val="24"/>
          <w:szCs w:val="24"/>
        </w:rPr>
        <w:t xml:space="preserve"> which was controlled by Confucian ideals. The chapter will begin with an explanation of the Korean woman’s social and private position and the woman’s duty in the pre-modern (traditional) Chosŏn </w:t>
      </w:r>
      <w:r>
        <w:rPr>
          <w:rFonts w:ascii="Times New Roman" w:hAnsi="Times New Roman"/>
          <w:sz w:val="24"/>
          <w:szCs w:val="24"/>
        </w:rPr>
        <w:t>d</w:t>
      </w:r>
      <w:r w:rsidRPr="0041352E">
        <w:rPr>
          <w:rFonts w:ascii="Times New Roman" w:hAnsi="Times New Roman"/>
          <w:sz w:val="24"/>
          <w:szCs w:val="24"/>
        </w:rPr>
        <w:t>ynasty</w:t>
      </w:r>
      <w:r>
        <w:rPr>
          <w:rFonts w:ascii="Times New Roman" w:hAnsi="Times New Roman"/>
          <w:sz w:val="24"/>
          <w:szCs w:val="24"/>
        </w:rPr>
        <w:t xml:space="preserve"> period</w:t>
      </w:r>
      <w:r w:rsidRPr="0041352E">
        <w:rPr>
          <w:rFonts w:ascii="Times New Roman" w:hAnsi="Times New Roman"/>
          <w:sz w:val="24"/>
          <w:szCs w:val="24"/>
        </w:rPr>
        <w:t xml:space="preserve">. It will show how Chosŏn women were suppressed by the patriarchal Confucian social system and how the woman’s extreme emotional state of </w:t>
      </w:r>
      <w:r w:rsidRPr="0041352E">
        <w:rPr>
          <w:rFonts w:ascii="Times New Roman" w:hAnsi="Times New Roman"/>
          <w:i/>
          <w:sz w:val="24"/>
          <w:szCs w:val="24"/>
        </w:rPr>
        <w:t>han</w:t>
      </w:r>
      <w:r w:rsidRPr="0041352E">
        <w:rPr>
          <w:rFonts w:ascii="Times New Roman" w:hAnsi="Times New Roman"/>
          <w:sz w:val="24"/>
          <w:szCs w:val="24"/>
        </w:rPr>
        <w:t xml:space="preserve"> </w:t>
      </w:r>
      <w:r>
        <w:rPr>
          <w:rFonts w:ascii="Times New Roman" w:hAnsi="Times New Roman"/>
          <w:sz w:val="24"/>
          <w:szCs w:val="24"/>
        </w:rPr>
        <w:t>was brought about</w:t>
      </w:r>
      <w:r w:rsidRPr="0041352E">
        <w:rPr>
          <w:rFonts w:ascii="Times New Roman" w:hAnsi="Times New Roman"/>
          <w:sz w:val="24"/>
          <w:szCs w:val="24"/>
        </w:rPr>
        <w:t>. This chapter continue</w:t>
      </w:r>
      <w:r>
        <w:rPr>
          <w:rFonts w:ascii="Times New Roman" w:hAnsi="Times New Roman"/>
          <w:sz w:val="24"/>
          <w:szCs w:val="24"/>
        </w:rPr>
        <w:t>s</w:t>
      </w:r>
      <w:r w:rsidRPr="0041352E">
        <w:rPr>
          <w:rFonts w:ascii="Times New Roman" w:hAnsi="Times New Roman"/>
          <w:sz w:val="24"/>
          <w:szCs w:val="24"/>
        </w:rPr>
        <w:t xml:space="preserve"> to explore the woman’s position and dut</w:t>
      </w:r>
      <w:r>
        <w:rPr>
          <w:rFonts w:ascii="Times New Roman" w:hAnsi="Times New Roman"/>
          <w:sz w:val="24"/>
          <w:szCs w:val="24"/>
        </w:rPr>
        <w:t>ies</w:t>
      </w:r>
      <w:r w:rsidRPr="0041352E">
        <w:rPr>
          <w:rFonts w:ascii="Times New Roman" w:hAnsi="Times New Roman"/>
          <w:sz w:val="24"/>
          <w:szCs w:val="24"/>
        </w:rPr>
        <w:t xml:space="preserve"> in three significant relationships: wife and husband, daughter and parents, and daughter-in-law and parents-in-law (especially the mother-in law</w:t>
      </w:r>
      <w:r>
        <w:rPr>
          <w:rFonts w:ascii="Times New Roman" w:hAnsi="Times New Roman"/>
          <w:sz w:val="24"/>
          <w:szCs w:val="24"/>
        </w:rPr>
        <w:t>)</w:t>
      </w:r>
      <w:r w:rsidRPr="0041352E">
        <w:rPr>
          <w:rFonts w:ascii="Times New Roman" w:hAnsi="Times New Roman"/>
          <w:sz w:val="24"/>
          <w:szCs w:val="24"/>
        </w:rPr>
        <w:t xml:space="preserve">. Then this chapter will examine representations of </w:t>
      </w:r>
      <w:r w:rsidRPr="0041352E">
        <w:rPr>
          <w:rFonts w:ascii="Times New Roman" w:hAnsi="Times New Roman"/>
          <w:i/>
          <w:sz w:val="24"/>
          <w:szCs w:val="24"/>
        </w:rPr>
        <w:t xml:space="preserve">yŏllyŏ </w:t>
      </w:r>
      <w:r w:rsidRPr="0041352E">
        <w:rPr>
          <w:rFonts w:ascii="Times New Roman" w:hAnsi="Times New Roman"/>
          <w:sz w:val="24"/>
          <w:szCs w:val="24"/>
        </w:rPr>
        <w:t xml:space="preserve">in educational literature and theatrical performances which reinforce the patriarchal system. In addition, this chapter also will shed light on the dramatic aspects of </w:t>
      </w:r>
      <w:r w:rsidRPr="0041352E">
        <w:rPr>
          <w:rFonts w:ascii="Times New Roman" w:hAnsi="Times New Roman"/>
          <w:i/>
          <w:sz w:val="24"/>
          <w:szCs w:val="24"/>
        </w:rPr>
        <w:t>kut</w:t>
      </w:r>
      <w:r w:rsidRPr="0041352E">
        <w:rPr>
          <w:rFonts w:ascii="Times New Roman" w:hAnsi="Times New Roman"/>
          <w:sz w:val="24"/>
          <w:szCs w:val="24"/>
        </w:rPr>
        <w:t xml:space="preserve"> and its traditional theatrical music performances, which </w:t>
      </w:r>
      <w:r>
        <w:rPr>
          <w:rFonts w:ascii="Times New Roman" w:hAnsi="Times New Roman"/>
          <w:sz w:val="24"/>
          <w:szCs w:val="24"/>
        </w:rPr>
        <w:t>were</w:t>
      </w:r>
      <w:r w:rsidRPr="0041352E">
        <w:rPr>
          <w:rFonts w:ascii="Times New Roman" w:hAnsi="Times New Roman"/>
          <w:sz w:val="24"/>
          <w:szCs w:val="24"/>
        </w:rPr>
        <w:t xml:space="preserve"> inserted in the ritual</w:t>
      </w:r>
      <w:r>
        <w:rPr>
          <w:rFonts w:ascii="Times New Roman" w:hAnsi="Times New Roman"/>
          <w:sz w:val="24"/>
          <w:szCs w:val="24"/>
        </w:rPr>
        <w:t xml:space="preserve"> as independent sections</w:t>
      </w:r>
      <w:r w:rsidRPr="0041352E">
        <w:rPr>
          <w:rFonts w:ascii="Times New Roman" w:hAnsi="Times New Roman"/>
          <w:sz w:val="24"/>
          <w:szCs w:val="24"/>
        </w:rPr>
        <w:t xml:space="preserve">. As one of few opportunities for Chosŏn’s women’s amusement (although its primary purpose was </w:t>
      </w:r>
      <w:r>
        <w:rPr>
          <w:rFonts w:ascii="Times New Roman" w:hAnsi="Times New Roman"/>
          <w:sz w:val="24"/>
          <w:szCs w:val="24"/>
        </w:rPr>
        <w:t xml:space="preserve">to ensure </w:t>
      </w:r>
      <w:r w:rsidRPr="0041352E">
        <w:rPr>
          <w:rFonts w:ascii="Times New Roman" w:hAnsi="Times New Roman"/>
          <w:sz w:val="24"/>
          <w:szCs w:val="24"/>
        </w:rPr>
        <w:t xml:space="preserve">the family’s fortune), this chapter </w:t>
      </w:r>
      <w:r w:rsidR="00EF5627">
        <w:rPr>
          <w:rFonts w:ascii="Times New Roman" w:hAnsi="Times New Roman"/>
          <w:sz w:val="24"/>
          <w:szCs w:val="24"/>
        </w:rPr>
        <w:t xml:space="preserve">analyses </w:t>
      </w:r>
      <w:r w:rsidR="00EF5627" w:rsidRPr="00EF5627">
        <w:rPr>
          <w:rFonts w:ascii="Times New Roman" w:hAnsi="Times New Roman"/>
          <w:i/>
          <w:sz w:val="24"/>
          <w:szCs w:val="24"/>
        </w:rPr>
        <w:t>kut</w:t>
      </w:r>
      <w:r w:rsidR="00EF5627" w:rsidRPr="0041352E">
        <w:rPr>
          <w:rFonts w:ascii="Times New Roman" w:hAnsi="Times New Roman"/>
          <w:sz w:val="24"/>
          <w:szCs w:val="24"/>
        </w:rPr>
        <w:t>’s</w:t>
      </w:r>
      <w:r w:rsidRPr="0041352E">
        <w:rPr>
          <w:rFonts w:ascii="Times New Roman" w:hAnsi="Times New Roman"/>
          <w:sz w:val="24"/>
          <w:szCs w:val="24"/>
        </w:rPr>
        <w:t xml:space="preserve"> narrative structure and its character. Through </w:t>
      </w:r>
      <w:r w:rsidRPr="0041352E">
        <w:rPr>
          <w:rFonts w:ascii="Times New Roman" w:hAnsi="Times New Roman"/>
          <w:sz w:val="24"/>
          <w:szCs w:val="24"/>
        </w:rPr>
        <w:lastRenderedPageBreak/>
        <w:t>case studies</w:t>
      </w:r>
      <w:r>
        <w:rPr>
          <w:rFonts w:ascii="Times New Roman" w:hAnsi="Times New Roman"/>
          <w:sz w:val="24"/>
          <w:szCs w:val="24"/>
        </w:rPr>
        <w:t>,</w:t>
      </w:r>
      <w:r w:rsidRPr="0041352E">
        <w:rPr>
          <w:rFonts w:ascii="Times New Roman" w:hAnsi="Times New Roman"/>
          <w:sz w:val="24"/>
          <w:szCs w:val="24"/>
        </w:rPr>
        <w:t xml:space="preserve"> I show how </w:t>
      </w:r>
      <w:r w:rsidRPr="0041352E">
        <w:rPr>
          <w:rFonts w:ascii="Times New Roman" w:hAnsi="Times New Roman"/>
          <w:i/>
          <w:sz w:val="24"/>
          <w:szCs w:val="24"/>
        </w:rPr>
        <w:t>kut</w:t>
      </w:r>
      <w:r w:rsidRPr="0041352E">
        <w:rPr>
          <w:rFonts w:ascii="Times New Roman" w:hAnsi="Times New Roman"/>
          <w:sz w:val="24"/>
          <w:szCs w:val="24"/>
        </w:rPr>
        <w:t>’s narrative</w:t>
      </w:r>
      <w:r>
        <w:rPr>
          <w:rFonts w:ascii="Times New Roman" w:hAnsi="Times New Roman"/>
          <w:sz w:val="24"/>
          <w:szCs w:val="24"/>
        </w:rPr>
        <w:t>s</w:t>
      </w:r>
      <w:r w:rsidRPr="0041352E">
        <w:rPr>
          <w:rFonts w:ascii="Times New Roman" w:hAnsi="Times New Roman"/>
          <w:sz w:val="24"/>
          <w:szCs w:val="24"/>
        </w:rPr>
        <w:t xml:space="preserve"> make the female audience believe that their inner wound (</w:t>
      </w:r>
      <w:r w:rsidRPr="0041352E">
        <w:rPr>
          <w:rFonts w:ascii="Times New Roman" w:hAnsi="Times New Roman"/>
          <w:i/>
          <w:sz w:val="24"/>
          <w:szCs w:val="24"/>
        </w:rPr>
        <w:t>han</w:t>
      </w:r>
      <w:r w:rsidRPr="0041352E">
        <w:rPr>
          <w:rFonts w:ascii="Times New Roman" w:hAnsi="Times New Roman"/>
          <w:sz w:val="24"/>
          <w:szCs w:val="24"/>
        </w:rPr>
        <w:t xml:space="preserve">) is </w:t>
      </w:r>
      <w:r w:rsidR="00060EC1">
        <w:rPr>
          <w:rFonts w:ascii="Times New Roman" w:hAnsi="Times New Roman"/>
          <w:sz w:val="24"/>
          <w:szCs w:val="24"/>
        </w:rPr>
        <w:t>“</w:t>
      </w:r>
      <w:r w:rsidRPr="0041352E">
        <w:rPr>
          <w:rFonts w:ascii="Times New Roman" w:hAnsi="Times New Roman"/>
          <w:sz w:val="24"/>
          <w:szCs w:val="24"/>
        </w:rPr>
        <w:t>cured</w:t>
      </w:r>
      <w:r w:rsidR="00060EC1">
        <w:rPr>
          <w:rFonts w:ascii="Times New Roman" w:hAnsi="Times New Roman"/>
          <w:sz w:val="24"/>
          <w:szCs w:val="24"/>
        </w:rPr>
        <w:t>”</w:t>
      </w:r>
      <w:r w:rsidRPr="0041352E">
        <w:rPr>
          <w:rFonts w:ascii="Times New Roman" w:hAnsi="Times New Roman"/>
          <w:sz w:val="24"/>
          <w:szCs w:val="24"/>
        </w:rPr>
        <w:t xml:space="preserve"> and how </w:t>
      </w:r>
      <w:r w:rsidRPr="0041352E">
        <w:rPr>
          <w:rFonts w:ascii="Times New Roman" w:hAnsi="Times New Roman"/>
          <w:i/>
          <w:sz w:val="24"/>
          <w:szCs w:val="24"/>
        </w:rPr>
        <w:t xml:space="preserve">kut </w:t>
      </w:r>
      <w:r w:rsidRPr="00A02218">
        <w:rPr>
          <w:rFonts w:ascii="Times New Roman" w:hAnsi="Times New Roman"/>
          <w:sz w:val="24"/>
          <w:szCs w:val="24"/>
        </w:rPr>
        <w:t>typifies</w:t>
      </w:r>
      <w:r>
        <w:rPr>
          <w:rFonts w:ascii="Times New Roman" w:hAnsi="Times New Roman"/>
          <w:i/>
          <w:sz w:val="24"/>
          <w:szCs w:val="24"/>
        </w:rPr>
        <w:t xml:space="preserve"> </w:t>
      </w:r>
      <w:r w:rsidRPr="0041352E">
        <w:rPr>
          <w:rFonts w:ascii="Times New Roman" w:hAnsi="Times New Roman"/>
          <w:sz w:val="24"/>
          <w:szCs w:val="24"/>
        </w:rPr>
        <w:t xml:space="preserve">the female character as an </w:t>
      </w:r>
      <w:r>
        <w:rPr>
          <w:rFonts w:ascii="Times New Roman" w:hAnsi="Times New Roman"/>
          <w:sz w:val="24"/>
          <w:szCs w:val="24"/>
        </w:rPr>
        <w:t xml:space="preserve">instance </w:t>
      </w:r>
      <w:r w:rsidRPr="0041352E">
        <w:rPr>
          <w:rFonts w:ascii="Times New Roman" w:hAnsi="Times New Roman"/>
          <w:sz w:val="24"/>
          <w:szCs w:val="24"/>
        </w:rPr>
        <w:t xml:space="preserve">of </w:t>
      </w:r>
      <w:r w:rsidRPr="0041352E">
        <w:rPr>
          <w:rFonts w:ascii="Times New Roman" w:hAnsi="Times New Roman"/>
          <w:i/>
          <w:sz w:val="24"/>
          <w:szCs w:val="24"/>
        </w:rPr>
        <w:t>yŏllyŏ</w:t>
      </w:r>
      <w:r w:rsidRPr="0041352E">
        <w:rPr>
          <w:rFonts w:ascii="Times New Roman" w:hAnsi="Times New Roman"/>
          <w:sz w:val="24"/>
          <w:szCs w:val="24"/>
        </w:rPr>
        <w:t xml:space="preserve">. </w:t>
      </w:r>
    </w:p>
    <w:p w14:paraId="63FC5126" w14:textId="77777777" w:rsidR="0073314F" w:rsidRDefault="001573B3" w:rsidP="0073314F">
      <w:pPr>
        <w:adjustRightInd w:val="0"/>
        <w:snapToGrid w:val="0"/>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Through this examination, this chapter </w:t>
      </w:r>
      <w:r>
        <w:rPr>
          <w:rFonts w:ascii="Times New Roman" w:hAnsi="Times New Roman"/>
          <w:sz w:val="24"/>
          <w:szCs w:val="24"/>
        </w:rPr>
        <w:t xml:space="preserve">purports to provide an answer as to </w:t>
      </w:r>
      <w:r w:rsidRPr="0041352E">
        <w:rPr>
          <w:rFonts w:ascii="Times New Roman" w:hAnsi="Times New Roman"/>
          <w:sz w:val="24"/>
          <w:szCs w:val="24"/>
        </w:rPr>
        <w:t xml:space="preserve">whether </w:t>
      </w:r>
      <w:r w:rsidRPr="0041352E">
        <w:rPr>
          <w:rFonts w:ascii="Times New Roman" w:hAnsi="Times New Roman"/>
          <w:i/>
          <w:sz w:val="24"/>
          <w:szCs w:val="24"/>
        </w:rPr>
        <w:t>kut</w:t>
      </w:r>
      <w:r w:rsidRPr="0041352E">
        <w:rPr>
          <w:rFonts w:ascii="Times New Roman" w:hAnsi="Times New Roman"/>
          <w:sz w:val="24"/>
          <w:szCs w:val="24"/>
        </w:rPr>
        <w:t xml:space="preserve"> </w:t>
      </w:r>
      <w:r w:rsidR="00EF5627">
        <w:rPr>
          <w:rFonts w:ascii="Times New Roman" w:hAnsi="Times New Roman"/>
          <w:sz w:val="24"/>
          <w:szCs w:val="24"/>
        </w:rPr>
        <w:t xml:space="preserve">reclaims </w:t>
      </w:r>
      <w:r w:rsidR="00EF5627" w:rsidRPr="0041352E">
        <w:rPr>
          <w:rFonts w:ascii="Times New Roman" w:hAnsi="Times New Roman"/>
          <w:sz w:val="24"/>
          <w:szCs w:val="24"/>
        </w:rPr>
        <w:t>the</w:t>
      </w:r>
      <w:r w:rsidRPr="0041352E">
        <w:rPr>
          <w:rFonts w:ascii="Times New Roman" w:hAnsi="Times New Roman"/>
          <w:sz w:val="24"/>
          <w:szCs w:val="24"/>
        </w:rPr>
        <w:t xml:space="preserve"> Confucian patriarchal gender order. In addition, I examine the roots of Korean musical theatre’s themes, narrative, and the function of the character in </w:t>
      </w:r>
      <w:r w:rsidRPr="0041352E">
        <w:rPr>
          <w:rFonts w:ascii="Times New Roman" w:hAnsi="Times New Roman"/>
          <w:i/>
          <w:iCs/>
          <w:sz w:val="24"/>
          <w:szCs w:val="24"/>
        </w:rPr>
        <w:t>kut</w:t>
      </w:r>
      <w:r w:rsidRPr="0041352E">
        <w:rPr>
          <w:rFonts w:ascii="Times New Roman" w:hAnsi="Times New Roman"/>
          <w:sz w:val="24"/>
          <w:szCs w:val="24"/>
        </w:rPr>
        <w:t>’s dramatic structure: the narrative contains self-soothing and confessional elements, while the female character represents idealised womanhood. Then, this thesis illustrate</w:t>
      </w:r>
      <w:r>
        <w:rPr>
          <w:rFonts w:ascii="Times New Roman" w:hAnsi="Times New Roman"/>
          <w:sz w:val="24"/>
          <w:szCs w:val="24"/>
        </w:rPr>
        <w:t>s</w:t>
      </w:r>
      <w:r w:rsidRPr="0041352E">
        <w:rPr>
          <w:rFonts w:ascii="Times New Roman" w:hAnsi="Times New Roman"/>
          <w:sz w:val="24"/>
          <w:szCs w:val="24"/>
        </w:rPr>
        <w:t xml:space="preserve"> how the Confucian gender order has evolved from the past to the present as a significant subject in Korean musical theatre.</w:t>
      </w:r>
    </w:p>
    <w:p w14:paraId="52C714E1" w14:textId="435BAEDC" w:rsidR="0073314F" w:rsidRDefault="001573B3" w:rsidP="0073314F">
      <w:pPr>
        <w:adjustRightInd w:val="0"/>
        <w:snapToGrid w:val="0"/>
        <w:spacing w:before="100" w:beforeAutospacing="1" w:after="100" w:afterAutospacing="1"/>
        <w:ind w:firstLine="720"/>
        <w:rPr>
          <w:rFonts w:ascii="Times New Roman" w:hAnsi="Times New Roman"/>
          <w:sz w:val="24"/>
          <w:szCs w:val="24"/>
        </w:rPr>
      </w:pPr>
      <w:r>
        <w:rPr>
          <w:rFonts w:ascii="Times New Roman" w:hAnsi="Times New Roman"/>
          <w:sz w:val="24"/>
          <w:szCs w:val="24"/>
        </w:rPr>
        <w:t xml:space="preserve">The main subject of </w:t>
      </w:r>
      <w:r w:rsidRPr="0041352E">
        <w:rPr>
          <w:rFonts w:ascii="Times New Roman" w:hAnsi="Times New Roman"/>
          <w:sz w:val="24"/>
          <w:szCs w:val="24"/>
        </w:rPr>
        <w:t xml:space="preserve">Chapter 3 and 4 is </w:t>
      </w:r>
      <w:r w:rsidRPr="0041352E">
        <w:rPr>
          <w:rFonts w:ascii="Times New Roman" w:hAnsi="Times New Roman"/>
          <w:i/>
          <w:sz w:val="24"/>
          <w:szCs w:val="24"/>
        </w:rPr>
        <w:t xml:space="preserve">yŏsŏng kukkŭk, </w:t>
      </w:r>
      <w:r>
        <w:rPr>
          <w:rFonts w:ascii="Times New Roman" w:hAnsi="Times New Roman"/>
          <w:sz w:val="24"/>
          <w:szCs w:val="24"/>
        </w:rPr>
        <w:t xml:space="preserve">the </w:t>
      </w:r>
      <w:r w:rsidRPr="0041352E">
        <w:rPr>
          <w:rFonts w:ascii="Times New Roman" w:hAnsi="Times New Roman"/>
          <w:sz w:val="24"/>
          <w:szCs w:val="24"/>
        </w:rPr>
        <w:t xml:space="preserve">all female musical theatre, and the first modern musical </w:t>
      </w:r>
      <w:r>
        <w:rPr>
          <w:rFonts w:ascii="Times New Roman" w:hAnsi="Times New Roman"/>
          <w:sz w:val="24"/>
          <w:szCs w:val="24"/>
        </w:rPr>
        <w:t xml:space="preserve">created </w:t>
      </w:r>
      <w:r w:rsidRPr="0041352E">
        <w:rPr>
          <w:rFonts w:ascii="Times New Roman" w:hAnsi="Times New Roman"/>
          <w:sz w:val="24"/>
          <w:szCs w:val="24"/>
        </w:rPr>
        <w:t xml:space="preserve">in 1950. I show the tension between the woman’s fluid position and the threat </w:t>
      </w:r>
      <w:r>
        <w:rPr>
          <w:rFonts w:ascii="Times New Roman" w:hAnsi="Times New Roman"/>
          <w:sz w:val="24"/>
          <w:szCs w:val="24"/>
        </w:rPr>
        <w:t xml:space="preserve">posed </w:t>
      </w:r>
      <w:r w:rsidRPr="0041352E">
        <w:rPr>
          <w:rFonts w:ascii="Times New Roman" w:hAnsi="Times New Roman"/>
          <w:sz w:val="24"/>
          <w:szCs w:val="24"/>
        </w:rPr>
        <w:t>to traditional Confucian masculinity</w:t>
      </w:r>
      <w:r>
        <w:rPr>
          <w:rFonts w:ascii="Times New Roman" w:hAnsi="Times New Roman"/>
          <w:sz w:val="24"/>
          <w:szCs w:val="24"/>
        </w:rPr>
        <w:t>,</w:t>
      </w:r>
      <w:r w:rsidRPr="0041352E">
        <w:rPr>
          <w:rFonts w:ascii="Times New Roman" w:hAnsi="Times New Roman"/>
          <w:sz w:val="24"/>
          <w:szCs w:val="24"/>
        </w:rPr>
        <w:t xml:space="preserve"> due to the loss of many men in the </w:t>
      </w:r>
      <w:r w:rsidR="00EF5627" w:rsidRPr="0041352E">
        <w:rPr>
          <w:rFonts w:ascii="Times New Roman" w:hAnsi="Times New Roman"/>
          <w:sz w:val="24"/>
          <w:szCs w:val="24"/>
        </w:rPr>
        <w:t>war</w:t>
      </w:r>
      <w:r w:rsidR="00EF5627">
        <w:rPr>
          <w:rFonts w:ascii="Times New Roman" w:hAnsi="Times New Roman"/>
          <w:sz w:val="24"/>
          <w:szCs w:val="24"/>
        </w:rPr>
        <w:t xml:space="preserve">, </w:t>
      </w:r>
      <w:r w:rsidR="00EF5627" w:rsidRPr="0041352E">
        <w:rPr>
          <w:rFonts w:ascii="Times New Roman" w:hAnsi="Times New Roman"/>
          <w:sz w:val="24"/>
          <w:szCs w:val="24"/>
        </w:rPr>
        <w:t>in</w:t>
      </w:r>
      <w:r w:rsidRPr="0041352E">
        <w:rPr>
          <w:rFonts w:ascii="Times New Roman" w:hAnsi="Times New Roman"/>
          <w:sz w:val="24"/>
          <w:szCs w:val="24"/>
        </w:rPr>
        <w:t xml:space="preserve"> relation to </w:t>
      </w:r>
      <w:r w:rsidRPr="0041352E">
        <w:rPr>
          <w:rFonts w:ascii="Times New Roman" w:hAnsi="Times New Roman"/>
          <w:i/>
          <w:sz w:val="24"/>
          <w:szCs w:val="24"/>
        </w:rPr>
        <w:t>yŏsŏng kukkŭk</w:t>
      </w:r>
      <w:r w:rsidRPr="0041352E">
        <w:rPr>
          <w:rFonts w:ascii="Times New Roman" w:hAnsi="Times New Roman"/>
          <w:sz w:val="24"/>
          <w:szCs w:val="24"/>
        </w:rPr>
        <w:t xml:space="preserve">’s narrative and </w:t>
      </w:r>
      <w:r w:rsidR="00FB256A">
        <w:rPr>
          <w:rFonts w:ascii="Times New Roman" w:hAnsi="Times New Roman"/>
          <w:sz w:val="24"/>
          <w:szCs w:val="24"/>
        </w:rPr>
        <w:t>characters</w:t>
      </w:r>
      <w:r w:rsidRPr="0041352E">
        <w:rPr>
          <w:rFonts w:ascii="Times New Roman" w:hAnsi="Times New Roman"/>
          <w:sz w:val="24"/>
          <w:szCs w:val="24"/>
        </w:rPr>
        <w:t xml:space="preserve">. In understanding </w:t>
      </w:r>
      <w:r w:rsidRPr="0041352E">
        <w:rPr>
          <w:rFonts w:ascii="Times New Roman" w:hAnsi="Times New Roman"/>
          <w:i/>
          <w:sz w:val="24"/>
          <w:szCs w:val="24"/>
        </w:rPr>
        <w:t>yŏsŏng kukkŭk</w:t>
      </w:r>
      <w:r w:rsidRPr="0041352E">
        <w:rPr>
          <w:rFonts w:ascii="Times New Roman" w:hAnsi="Times New Roman"/>
          <w:sz w:val="24"/>
          <w:szCs w:val="24"/>
        </w:rPr>
        <w:t xml:space="preserve">’s narrative and </w:t>
      </w:r>
      <w:r w:rsidR="00FB256A">
        <w:rPr>
          <w:rFonts w:ascii="Times New Roman" w:hAnsi="Times New Roman"/>
          <w:sz w:val="24"/>
          <w:szCs w:val="24"/>
        </w:rPr>
        <w:t>characters</w:t>
      </w:r>
      <w:r w:rsidRPr="0041352E">
        <w:rPr>
          <w:rFonts w:ascii="Times New Roman" w:hAnsi="Times New Roman"/>
          <w:sz w:val="24"/>
          <w:szCs w:val="24"/>
        </w:rPr>
        <w:t xml:space="preserve">, two case studies </w:t>
      </w:r>
      <w:r>
        <w:rPr>
          <w:rFonts w:ascii="Times New Roman" w:hAnsi="Times New Roman"/>
          <w:sz w:val="24"/>
          <w:szCs w:val="24"/>
        </w:rPr>
        <w:t>are</w:t>
      </w:r>
      <w:r w:rsidRPr="0041352E">
        <w:rPr>
          <w:rFonts w:ascii="Times New Roman" w:hAnsi="Times New Roman"/>
          <w:sz w:val="24"/>
          <w:szCs w:val="24"/>
        </w:rPr>
        <w:t xml:space="preserve"> discussed:</w:t>
      </w:r>
      <w:r>
        <w:rPr>
          <w:rFonts w:ascii="Times New Roman" w:hAnsi="Times New Roman"/>
          <w:sz w:val="24"/>
          <w:szCs w:val="24"/>
        </w:rPr>
        <w:t xml:space="preserve"> </w:t>
      </w:r>
      <w:r w:rsidRPr="0041352E">
        <w:rPr>
          <w:rFonts w:ascii="Times New Roman" w:hAnsi="Times New Roman"/>
          <w:i/>
          <w:sz w:val="24"/>
          <w:szCs w:val="24"/>
        </w:rPr>
        <w:t>Hwanggŭm-dwaeji</w:t>
      </w:r>
      <w:r>
        <w:rPr>
          <w:rFonts w:ascii="Times New Roman" w:hAnsi="Times New Roman"/>
          <w:i/>
          <w:sz w:val="24"/>
          <w:szCs w:val="24"/>
        </w:rPr>
        <w:t xml:space="preserve"> </w:t>
      </w:r>
      <w:r w:rsidRPr="003859CA">
        <w:rPr>
          <w:rFonts w:ascii="Times New Roman" w:hAnsi="Times New Roman"/>
          <w:sz w:val="24"/>
          <w:szCs w:val="24"/>
        </w:rPr>
        <w:t>(</w:t>
      </w:r>
      <w:r w:rsidRPr="00A02218">
        <w:rPr>
          <w:rFonts w:ascii="Times New Roman" w:hAnsi="Times New Roman"/>
          <w:sz w:val="24"/>
          <w:szCs w:val="24"/>
        </w:rPr>
        <w:t>Golden Pig</w:t>
      </w:r>
      <w:r w:rsidRPr="0041352E">
        <w:rPr>
          <w:rFonts w:ascii="Times New Roman" w:hAnsi="Times New Roman"/>
          <w:i/>
          <w:sz w:val="24"/>
          <w:szCs w:val="24"/>
        </w:rPr>
        <w:t xml:space="preserve">, </w:t>
      </w:r>
      <w:r w:rsidRPr="0041352E">
        <w:rPr>
          <w:rFonts w:ascii="Times New Roman" w:hAnsi="Times New Roman"/>
          <w:sz w:val="24"/>
          <w:szCs w:val="24"/>
        </w:rPr>
        <w:t xml:space="preserve">1950) and </w:t>
      </w:r>
      <w:r w:rsidRPr="003859CA">
        <w:rPr>
          <w:rFonts w:ascii="Times New Roman" w:hAnsi="Times New Roman"/>
          <w:i/>
          <w:sz w:val="24"/>
          <w:szCs w:val="24"/>
        </w:rPr>
        <w:t>Paek’owa Yŏjanggun</w:t>
      </w:r>
      <w:r w:rsidRPr="00C572FA">
        <w:rPr>
          <w:rFonts w:ascii="Times New Roman" w:hAnsi="Times New Roman"/>
          <w:sz w:val="24"/>
          <w:szCs w:val="24"/>
        </w:rPr>
        <w:t xml:space="preserve"> </w:t>
      </w:r>
      <w:r>
        <w:rPr>
          <w:rFonts w:ascii="Times New Roman" w:hAnsi="Times New Roman"/>
          <w:sz w:val="24"/>
          <w:szCs w:val="24"/>
        </w:rPr>
        <w:t>(</w:t>
      </w:r>
      <w:r w:rsidRPr="00A02218">
        <w:rPr>
          <w:rFonts w:ascii="Times New Roman" w:hAnsi="Times New Roman"/>
          <w:sz w:val="24"/>
          <w:szCs w:val="24"/>
        </w:rPr>
        <w:t>The White Tiger and The Strong Female General</w:t>
      </w:r>
      <w:r w:rsidRPr="003859CA">
        <w:rPr>
          <w:rFonts w:ascii="Times New Roman" w:hAnsi="Times New Roman"/>
          <w:i/>
          <w:sz w:val="24"/>
          <w:szCs w:val="24"/>
        </w:rPr>
        <w:t>,</w:t>
      </w:r>
      <w:r w:rsidRPr="0041352E">
        <w:rPr>
          <w:rFonts w:ascii="Times New Roman" w:hAnsi="Times New Roman"/>
          <w:sz w:val="24"/>
          <w:szCs w:val="24"/>
        </w:rPr>
        <w:t xml:space="preserve"> 1954). </w:t>
      </w:r>
      <w:r>
        <w:rPr>
          <w:rFonts w:ascii="Times New Roman" w:hAnsi="Times New Roman"/>
          <w:sz w:val="24"/>
          <w:szCs w:val="24"/>
        </w:rPr>
        <w:t xml:space="preserve">With a focus on these case studies, the </w:t>
      </w:r>
      <w:r w:rsidRPr="0041352E">
        <w:rPr>
          <w:rFonts w:ascii="Times New Roman" w:hAnsi="Times New Roman"/>
          <w:sz w:val="24"/>
          <w:szCs w:val="24"/>
        </w:rPr>
        <w:t>first part of chapter 2 scrutinise</w:t>
      </w:r>
      <w:r>
        <w:rPr>
          <w:rFonts w:ascii="Times New Roman" w:hAnsi="Times New Roman"/>
          <w:sz w:val="24"/>
          <w:szCs w:val="24"/>
        </w:rPr>
        <w:t>s</w:t>
      </w:r>
      <w:r w:rsidRPr="0041352E">
        <w:rPr>
          <w:rFonts w:ascii="Times New Roman" w:hAnsi="Times New Roman"/>
          <w:sz w:val="24"/>
          <w:szCs w:val="24"/>
        </w:rPr>
        <w:t xml:space="preserve"> how the </w:t>
      </w:r>
      <w:r w:rsidRPr="0041352E">
        <w:rPr>
          <w:rFonts w:ascii="Times New Roman" w:hAnsi="Times New Roman"/>
          <w:i/>
          <w:sz w:val="24"/>
          <w:szCs w:val="24"/>
        </w:rPr>
        <w:t>yŏsŏng kukkŭk</w:t>
      </w:r>
      <w:r w:rsidRPr="0041352E">
        <w:rPr>
          <w:rFonts w:ascii="Times New Roman" w:hAnsi="Times New Roman"/>
          <w:sz w:val="24"/>
          <w:szCs w:val="24"/>
        </w:rPr>
        <w:t xml:space="preserve"> heroine is devoted to the hero, reconstructing strong patriarchal masculinity as a national mission, while the heroine </w:t>
      </w:r>
      <w:r>
        <w:rPr>
          <w:rFonts w:ascii="Times New Roman" w:hAnsi="Times New Roman"/>
          <w:sz w:val="24"/>
          <w:szCs w:val="24"/>
        </w:rPr>
        <w:t>is</w:t>
      </w:r>
      <w:r w:rsidRPr="0041352E">
        <w:rPr>
          <w:rFonts w:ascii="Times New Roman" w:hAnsi="Times New Roman"/>
          <w:sz w:val="24"/>
          <w:szCs w:val="24"/>
        </w:rPr>
        <w:t xml:space="preserve"> transformed from the abnormal, problematic woman (</w:t>
      </w:r>
      <w:r>
        <w:rPr>
          <w:rFonts w:ascii="Times New Roman" w:hAnsi="Times New Roman"/>
          <w:sz w:val="24"/>
          <w:szCs w:val="24"/>
        </w:rPr>
        <w:t xml:space="preserve">here </w:t>
      </w:r>
      <w:r w:rsidRPr="0041352E">
        <w:rPr>
          <w:rFonts w:ascii="Times New Roman" w:hAnsi="Times New Roman"/>
          <w:sz w:val="24"/>
          <w:szCs w:val="24"/>
        </w:rPr>
        <w:t xml:space="preserve">defined as “queer”) to the idealised woman. In </w:t>
      </w:r>
      <w:r>
        <w:rPr>
          <w:rFonts w:ascii="Times New Roman" w:hAnsi="Times New Roman"/>
          <w:sz w:val="24"/>
          <w:szCs w:val="24"/>
        </w:rPr>
        <w:t>the second part</w:t>
      </w:r>
      <w:r w:rsidRPr="0041352E">
        <w:rPr>
          <w:rFonts w:ascii="Times New Roman" w:hAnsi="Times New Roman"/>
          <w:sz w:val="24"/>
          <w:szCs w:val="24"/>
        </w:rPr>
        <w:t>, this thesis look</w:t>
      </w:r>
      <w:r>
        <w:rPr>
          <w:rFonts w:ascii="Times New Roman" w:hAnsi="Times New Roman"/>
          <w:sz w:val="24"/>
          <w:szCs w:val="24"/>
        </w:rPr>
        <w:t>s</w:t>
      </w:r>
      <w:r w:rsidRPr="0041352E">
        <w:rPr>
          <w:rFonts w:ascii="Times New Roman" w:hAnsi="Times New Roman"/>
          <w:sz w:val="24"/>
          <w:szCs w:val="24"/>
        </w:rPr>
        <w:t xml:space="preserve"> at </w:t>
      </w:r>
      <w:r w:rsidRPr="0041352E">
        <w:rPr>
          <w:rFonts w:ascii="Times New Roman" w:hAnsi="Times New Roman"/>
          <w:i/>
          <w:sz w:val="24"/>
          <w:szCs w:val="24"/>
        </w:rPr>
        <w:t xml:space="preserve">yŏsŏng kukkŭk </w:t>
      </w:r>
      <w:r w:rsidRPr="0041352E">
        <w:rPr>
          <w:rFonts w:ascii="Times New Roman" w:hAnsi="Times New Roman"/>
          <w:sz w:val="24"/>
          <w:szCs w:val="24"/>
        </w:rPr>
        <w:t>actors’ recruitment, company schooling, and communal life since the companies have all female actors. It demonstrate</w:t>
      </w:r>
      <w:r>
        <w:rPr>
          <w:rFonts w:ascii="Times New Roman" w:hAnsi="Times New Roman"/>
          <w:sz w:val="24"/>
          <w:szCs w:val="24"/>
        </w:rPr>
        <w:t>s</w:t>
      </w:r>
      <w:r w:rsidRPr="0041352E">
        <w:rPr>
          <w:rFonts w:ascii="Times New Roman" w:hAnsi="Times New Roman"/>
          <w:sz w:val="24"/>
          <w:szCs w:val="24"/>
        </w:rPr>
        <w:t xml:space="preserve"> how </w:t>
      </w:r>
      <w:r>
        <w:rPr>
          <w:rFonts w:ascii="Times New Roman" w:hAnsi="Times New Roman"/>
          <w:sz w:val="24"/>
          <w:szCs w:val="24"/>
        </w:rPr>
        <w:t xml:space="preserve">the </w:t>
      </w:r>
      <w:r w:rsidRPr="0041352E">
        <w:rPr>
          <w:rFonts w:ascii="Times New Roman" w:hAnsi="Times New Roman"/>
          <w:sz w:val="24"/>
          <w:szCs w:val="24"/>
        </w:rPr>
        <w:t xml:space="preserve">all-female theatre company life </w:t>
      </w:r>
      <w:r>
        <w:rPr>
          <w:rFonts w:ascii="Times New Roman" w:hAnsi="Times New Roman"/>
          <w:sz w:val="24"/>
          <w:szCs w:val="24"/>
        </w:rPr>
        <w:t xml:space="preserve">constituted a </w:t>
      </w:r>
      <w:r w:rsidRPr="0041352E">
        <w:rPr>
          <w:rFonts w:ascii="Times New Roman" w:hAnsi="Times New Roman"/>
          <w:sz w:val="24"/>
          <w:szCs w:val="24"/>
        </w:rPr>
        <w:t>challenge</w:t>
      </w:r>
      <w:r>
        <w:rPr>
          <w:rFonts w:ascii="Times New Roman" w:hAnsi="Times New Roman"/>
          <w:sz w:val="24"/>
          <w:szCs w:val="24"/>
        </w:rPr>
        <w:t xml:space="preserve"> to </w:t>
      </w:r>
      <w:r w:rsidRPr="0041352E">
        <w:rPr>
          <w:rFonts w:ascii="Times New Roman" w:hAnsi="Times New Roman"/>
          <w:sz w:val="24"/>
          <w:szCs w:val="24"/>
        </w:rPr>
        <w:t xml:space="preserve">the traditional Confucian gender order. </w:t>
      </w:r>
      <w:r>
        <w:rPr>
          <w:rFonts w:ascii="Times New Roman" w:hAnsi="Times New Roman"/>
          <w:sz w:val="24"/>
          <w:szCs w:val="24"/>
        </w:rPr>
        <w:t xml:space="preserve"> It </w:t>
      </w:r>
      <w:r w:rsidRPr="0041352E">
        <w:rPr>
          <w:rFonts w:ascii="Times New Roman" w:hAnsi="Times New Roman"/>
          <w:sz w:val="24"/>
          <w:szCs w:val="24"/>
        </w:rPr>
        <w:t>show</w:t>
      </w:r>
      <w:r>
        <w:rPr>
          <w:rFonts w:ascii="Times New Roman" w:hAnsi="Times New Roman"/>
          <w:sz w:val="24"/>
          <w:szCs w:val="24"/>
        </w:rPr>
        <w:t>s</w:t>
      </w:r>
      <w:r w:rsidRPr="0041352E">
        <w:rPr>
          <w:rFonts w:ascii="Times New Roman" w:hAnsi="Times New Roman"/>
          <w:sz w:val="24"/>
          <w:szCs w:val="24"/>
        </w:rPr>
        <w:t xml:space="preserve"> the irony and limitations of </w:t>
      </w:r>
      <w:r w:rsidRPr="0041352E">
        <w:rPr>
          <w:rFonts w:ascii="Times New Roman" w:hAnsi="Times New Roman"/>
          <w:i/>
          <w:sz w:val="24"/>
          <w:szCs w:val="24"/>
        </w:rPr>
        <w:t>yŏsŏng kukkŭk</w:t>
      </w:r>
      <w:r w:rsidRPr="0041352E">
        <w:rPr>
          <w:rFonts w:ascii="Times New Roman" w:hAnsi="Times New Roman"/>
          <w:sz w:val="24"/>
          <w:szCs w:val="24"/>
        </w:rPr>
        <w:t xml:space="preserve"> companies as they were actually controlled by </w:t>
      </w:r>
      <w:r>
        <w:rPr>
          <w:rFonts w:ascii="Times New Roman" w:hAnsi="Times New Roman"/>
          <w:sz w:val="24"/>
          <w:szCs w:val="24"/>
        </w:rPr>
        <w:t xml:space="preserve">a </w:t>
      </w:r>
      <w:r w:rsidRPr="0041352E">
        <w:rPr>
          <w:rFonts w:ascii="Times New Roman" w:hAnsi="Times New Roman"/>
          <w:sz w:val="24"/>
          <w:szCs w:val="24"/>
        </w:rPr>
        <w:lastRenderedPageBreak/>
        <w:t>strong masculine hegemony. Then the chapter shift</w:t>
      </w:r>
      <w:r>
        <w:rPr>
          <w:rFonts w:ascii="Times New Roman" w:hAnsi="Times New Roman"/>
          <w:sz w:val="24"/>
          <w:szCs w:val="24"/>
        </w:rPr>
        <w:t>s</w:t>
      </w:r>
      <w:r w:rsidRPr="0041352E">
        <w:rPr>
          <w:rFonts w:ascii="Times New Roman" w:hAnsi="Times New Roman"/>
          <w:sz w:val="24"/>
          <w:szCs w:val="24"/>
        </w:rPr>
        <w:t xml:space="preserve"> to the actor’s gender identification and her discourse. </w:t>
      </w:r>
      <w:r w:rsidRPr="0041352E">
        <w:rPr>
          <w:rFonts w:ascii="Times New Roman" w:hAnsi="Times New Roman"/>
          <w:bCs/>
          <w:sz w:val="24"/>
          <w:szCs w:val="24"/>
          <w:lang w:val="en-US"/>
        </w:rPr>
        <w:t>It inquire</w:t>
      </w:r>
      <w:r>
        <w:rPr>
          <w:rFonts w:ascii="Times New Roman" w:hAnsi="Times New Roman"/>
          <w:bCs/>
          <w:sz w:val="24"/>
          <w:szCs w:val="24"/>
          <w:lang w:val="en-US"/>
        </w:rPr>
        <w:t>s</w:t>
      </w:r>
      <w:r w:rsidRPr="0041352E">
        <w:rPr>
          <w:rFonts w:ascii="Times New Roman" w:hAnsi="Times New Roman"/>
          <w:bCs/>
          <w:sz w:val="24"/>
          <w:szCs w:val="24"/>
          <w:lang w:val="en-US"/>
        </w:rPr>
        <w:t xml:space="preserve"> </w:t>
      </w:r>
      <w:r>
        <w:rPr>
          <w:rFonts w:ascii="Times New Roman" w:hAnsi="Times New Roman"/>
          <w:bCs/>
          <w:sz w:val="24"/>
          <w:szCs w:val="24"/>
          <w:lang w:val="en-US"/>
        </w:rPr>
        <w:t>whether the function of a</w:t>
      </w:r>
      <w:r w:rsidRPr="0041352E">
        <w:rPr>
          <w:rFonts w:ascii="Times New Roman" w:hAnsi="Times New Roman"/>
          <w:bCs/>
          <w:sz w:val="24"/>
          <w:szCs w:val="24"/>
          <w:lang w:val="en-US"/>
        </w:rPr>
        <w:t xml:space="preserve">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performance was </w:t>
      </w:r>
      <w:r>
        <w:rPr>
          <w:rFonts w:ascii="Times New Roman" w:hAnsi="Times New Roman"/>
          <w:bCs/>
          <w:sz w:val="24"/>
          <w:szCs w:val="24"/>
          <w:lang w:val="en-US"/>
        </w:rPr>
        <w:t xml:space="preserve">to act as </w:t>
      </w:r>
      <w:r w:rsidRPr="0041352E">
        <w:rPr>
          <w:rFonts w:ascii="Times New Roman" w:hAnsi="Times New Roman"/>
          <w:bCs/>
          <w:sz w:val="24"/>
          <w:szCs w:val="24"/>
          <w:lang w:val="en-US"/>
        </w:rPr>
        <w:t xml:space="preserve">“the mirror” not only </w:t>
      </w:r>
      <w:r>
        <w:rPr>
          <w:rFonts w:ascii="Times New Roman" w:hAnsi="Times New Roman"/>
          <w:bCs/>
          <w:sz w:val="24"/>
          <w:szCs w:val="24"/>
          <w:lang w:val="en-US"/>
        </w:rPr>
        <w:t xml:space="preserve">of </w:t>
      </w:r>
      <w:r w:rsidRPr="0041352E">
        <w:rPr>
          <w:rFonts w:ascii="Times New Roman" w:hAnsi="Times New Roman"/>
          <w:bCs/>
          <w:sz w:val="24"/>
          <w:szCs w:val="24"/>
          <w:lang w:val="en-US"/>
        </w:rPr>
        <w:t xml:space="preserve">the female audience but also </w:t>
      </w:r>
      <w:r>
        <w:rPr>
          <w:rFonts w:ascii="Times New Roman" w:hAnsi="Times New Roman"/>
          <w:bCs/>
          <w:sz w:val="24"/>
          <w:szCs w:val="24"/>
          <w:lang w:val="en-US"/>
        </w:rPr>
        <w:t xml:space="preserve">of </w:t>
      </w:r>
      <w:r w:rsidRPr="0041352E">
        <w:rPr>
          <w:rFonts w:ascii="Times New Roman" w:hAnsi="Times New Roman"/>
          <w:bCs/>
          <w:sz w:val="24"/>
          <w:szCs w:val="24"/>
          <w:lang w:val="en-US"/>
        </w:rPr>
        <w:t xml:space="preserve">the actor herself. </w:t>
      </w:r>
      <w:r w:rsidRPr="0041352E">
        <w:rPr>
          <w:rFonts w:ascii="Times New Roman" w:hAnsi="Times New Roman"/>
          <w:sz w:val="24"/>
          <w:szCs w:val="24"/>
        </w:rPr>
        <w:t xml:space="preserve">Since </w:t>
      </w:r>
      <w:r w:rsidRPr="0041352E">
        <w:rPr>
          <w:rFonts w:ascii="Times New Roman" w:hAnsi="Times New Roman"/>
          <w:i/>
          <w:sz w:val="24"/>
          <w:szCs w:val="24"/>
        </w:rPr>
        <w:t>yŏsŏng kukkŭk</w:t>
      </w:r>
      <w:r w:rsidRPr="0041352E">
        <w:rPr>
          <w:rFonts w:ascii="Times New Roman" w:hAnsi="Times New Roman"/>
          <w:sz w:val="24"/>
          <w:szCs w:val="24"/>
        </w:rPr>
        <w:t xml:space="preserve"> had a peculiar actor system (all female), exploring </w:t>
      </w:r>
      <w:r>
        <w:rPr>
          <w:rFonts w:ascii="Times New Roman" w:hAnsi="Times New Roman"/>
          <w:sz w:val="24"/>
          <w:szCs w:val="24"/>
        </w:rPr>
        <w:t xml:space="preserve">the </w:t>
      </w:r>
      <w:r w:rsidR="0073314F">
        <w:rPr>
          <w:rFonts w:ascii="Times New Roman" w:hAnsi="Times New Roman"/>
          <w:sz w:val="24"/>
          <w:szCs w:val="24"/>
        </w:rPr>
        <w:t xml:space="preserve">actor’s gender identification, </w:t>
      </w:r>
      <w:r w:rsidRPr="0041352E">
        <w:rPr>
          <w:rFonts w:ascii="Times New Roman" w:hAnsi="Times New Roman"/>
          <w:sz w:val="24"/>
          <w:szCs w:val="24"/>
        </w:rPr>
        <w:t>in particular</w:t>
      </w:r>
      <w:r>
        <w:rPr>
          <w:rFonts w:ascii="Times New Roman" w:hAnsi="Times New Roman"/>
          <w:sz w:val="24"/>
          <w:szCs w:val="24"/>
        </w:rPr>
        <w:t xml:space="preserve">, </w:t>
      </w:r>
      <w:r w:rsidRPr="0041352E">
        <w:rPr>
          <w:rFonts w:ascii="Times New Roman" w:hAnsi="Times New Roman"/>
          <w:sz w:val="24"/>
          <w:szCs w:val="24"/>
        </w:rPr>
        <w:t>the male role actor’s transvesti</w:t>
      </w:r>
      <w:r>
        <w:rPr>
          <w:rFonts w:ascii="Times New Roman" w:hAnsi="Times New Roman"/>
          <w:sz w:val="24"/>
          <w:szCs w:val="24"/>
        </w:rPr>
        <w:t>ti</w:t>
      </w:r>
      <w:r w:rsidRPr="0041352E">
        <w:rPr>
          <w:rFonts w:ascii="Times New Roman" w:hAnsi="Times New Roman"/>
          <w:sz w:val="24"/>
          <w:szCs w:val="24"/>
        </w:rPr>
        <w:t xml:space="preserve">sm, </w:t>
      </w:r>
      <w:r>
        <w:rPr>
          <w:rFonts w:ascii="Times New Roman" w:hAnsi="Times New Roman"/>
          <w:sz w:val="24"/>
          <w:szCs w:val="24"/>
        </w:rPr>
        <w:t xml:space="preserve">shows </w:t>
      </w:r>
      <w:r w:rsidRPr="0041352E">
        <w:rPr>
          <w:rFonts w:ascii="Times New Roman" w:hAnsi="Times New Roman"/>
          <w:sz w:val="24"/>
          <w:szCs w:val="24"/>
        </w:rPr>
        <w:t xml:space="preserve">how </w:t>
      </w:r>
      <w:r w:rsidRPr="0041352E">
        <w:rPr>
          <w:rFonts w:ascii="Times New Roman" w:hAnsi="Times New Roman"/>
          <w:i/>
          <w:sz w:val="24"/>
          <w:szCs w:val="24"/>
        </w:rPr>
        <w:t>yŏsŏng kukkŭk</w:t>
      </w:r>
      <w:r w:rsidRPr="0041352E">
        <w:rPr>
          <w:rFonts w:ascii="Times New Roman" w:hAnsi="Times New Roman"/>
          <w:sz w:val="24"/>
          <w:szCs w:val="24"/>
        </w:rPr>
        <w:t xml:space="preserve"> impacted </w:t>
      </w:r>
      <w:r>
        <w:rPr>
          <w:rFonts w:ascii="Times New Roman" w:hAnsi="Times New Roman"/>
          <w:sz w:val="24"/>
          <w:szCs w:val="24"/>
        </w:rPr>
        <w:t xml:space="preserve">on </w:t>
      </w:r>
      <w:r w:rsidRPr="0041352E">
        <w:rPr>
          <w:rFonts w:ascii="Times New Roman" w:hAnsi="Times New Roman"/>
          <w:sz w:val="24"/>
          <w:szCs w:val="24"/>
        </w:rPr>
        <w:t xml:space="preserve">the actor as </w:t>
      </w:r>
      <w:r>
        <w:rPr>
          <w:rFonts w:ascii="Times New Roman" w:hAnsi="Times New Roman"/>
          <w:sz w:val="24"/>
          <w:szCs w:val="24"/>
        </w:rPr>
        <w:t xml:space="preserve">a </w:t>
      </w:r>
      <w:r w:rsidRPr="0041352E">
        <w:rPr>
          <w:rFonts w:ascii="Times New Roman" w:hAnsi="Times New Roman"/>
          <w:sz w:val="24"/>
          <w:szCs w:val="24"/>
        </w:rPr>
        <w:t>mirror</w:t>
      </w:r>
      <w:r>
        <w:rPr>
          <w:rFonts w:ascii="Times New Roman" w:hAnsi="Times New Roman"/>
          <w:sz w:val="24"/>
          <w:szCs w:val="24"/>
        </w:rPr>
        <w:t xml:space="preserve"> </w:t>
      </w:r>
      <w:r w:rsidR="00EF5627">
        <w:rPr>
          <w:rFonts w:ascii="Times New Roman" w:hAnsi="Times New Roman"/>
          <w:sz w:val="24"/>
          <w:szCs w:val="24"/>
        </w:rPr>
        <w:t xml:space="preserve">of </w:t>
      </w:r>
      <w:r w:rsidR="00EF5627" w:rsidRPr="0041352E">
        <w:rPr>
          <w:rFonts w:ascii="Times New Roman" w:hAnsi="Times New Roman"/>
          <w:sz w:val="24"/>
          <w:szCs w:val="24"/>
        </w:rPr>
        <w:t>herself</w:t>
      </w:r>
      <w:r w:rsidRPr="0041352E">
        <w:rPr>
          <w:rFonts w:ascii="Times New Roman" w:hAnsi="Times New Roman"/>
          <w:sz w:val="24"/>
          <w:szCs w:val="24"/>
        </w:rPr>
        <w:t xml:space="preserve">. </w:t>
      </w:r>
    </w:p>
    <w:p w14:paraId="0FFAE677" w14:textId="550EEA0C" w:rsidR="0073314F" w:rsidRDefault="001573B3" w:rsidP="0073314F">
      <w:pPr>
        <w:adjustRightInd w:val="0"/>
        <w:snapToGrid w:val="0"/>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From this examination, th</w:t>
      </w:r>
      <w:r>
        <w:rPr>
          <w:rFonts w:ascii="Times New Roman" w:hAnsi="Times New Roman"/>
          <w:sz w:val="24"/>
          <w:szCs w:val="24"/>
        </w:rPr>
        <w:t>e</w:t>
      </w:r>
      <w:r w:rsidRPr="0041352E">
        <w:rPr>
          <w:rFonts w:ascii="Times New Roman" w:hAnsi="Times New Roman"/>
          <w:sz w:val="24"/>
          <w:szCs w:val="24"/>
        </w:rPr>
        <w:t xml:space="preserve"> chapter </w:t>
      </w:r>
      <w:r>
        <w:rPr>
          <w:rFonts w:ascii="Times New Roman" w:hAnsi="Times New Roman"/>
          <w:sz w:val="24"/>
          <w:szCs w:val="24"/>
        </w:rPr>
        <w:t xml:space="preserve">goes on to </w:t>
      </w:r>
      <w:r w:rsidRPr="0041352E">
        <w:rPr>
          <w:rFonts w:ascii="Times New Roman" w:hAnsi="Times New Roman"/>
          <w:sz w:val="24"/>
          <w:szCs w:val="24"/>
        </w:rPr>
        <w:t xml:space="preserve">investigate how the male </w:t>
      </w:r>
      <w:r w:rsidR="00FB256A">
        <w:rPr>
          <w:rFonts w:ascii="Times New Roman" w:hAnsi="Times New Roman"/>
          <w:sz w:val="24"/>
          <w:szCs w:val="24"/>
        </w:rPr>
        <w:t>characters</w:t>
      </w:r>
      <w:r w:rsidRPr="0041352E">
        <w:rPr>
          <w:rFonts w:ascii="Times New Roman" w:hAnsi="Times New Roman"/>
          <w:sz w:val="24"/>
          <w:szCs w:val="24"/>
        </w:rPr>
        <w:t xml:space="preserve"> played by women provided fantasies for female audiences. I highlight the troubled female actors playing male roles, who struggled to make sense of the disparity between their masculine appearance on stage and feminine self in reality. I will examine the male character actor’s gender discourse, since she was confused with regard to her gender and the fantas</w:t>
      </w:r>
      <w:r>
        <w:rPr>
          <w:rFonts w:ascii="Times New Roman" w:hAnsi="Times New Roman"/>
          <w:sz w:val="24"/>
          <w:szCs w:val="24"/>
        </w:rPr>
        <w:t>y</w:t>
      </w:r>
      <w:r w:rsidRPr="0041352E">
        <w:rPr>
          <w:rFonts w:ascii="Times New Roman" w:hAnsi="Times New Roman"/>
          <w:sz w:val="24"/>
          <w:szCs w:val="24"/>
        </w:rPr>
        <w:t xml:space="preserve"> masculinity which she </w:t>
      </w:r>
      <w:r>
        <w:rPr>
          <w:rFonts w:ascii="Times New Roman" w:hAnsi="Times New Roman"/>
          <w:sz w:val="24"/>
          <w:szCs w:val="24"/>
        </w:rPr>
        <w:t>portrayed</w:t>
      </w:r>
      <w:r w:rsidRPr="0041352E">
        <w:rPr>
          <w:rFonts w:ascii="Times New Roman" w:hAnsi="Times New Roman"/>
          <w:sz w:val="24"/>
          <w:szCs w:val="24"/>
        </w:rPr>
        <w:t xml:space="preserve"> on stage. </w:t>
      </w:r>
      <w:r w:rsidR="00EF5627">
        <w:rPr>
          <w:rFonts w:ascii="Times New Roman" w:hAnsi="Times New Roman"/>
          <w:sz w:val="24"/>
          <w:szCs w:val="24"/>
        </w:rPr>
        <w:t>Thus,</w:t>
      </w:r>
      <w:r>
        <w:rPr>
          <w:rFonts w:ascii="Times New Roman" w:hAnsi="Times New Roman"/>
          <w:sz w:val="24"/>
          <w:szCs w:val="24"/>
        </w:rPr>
        <w:t xml:space="preserve"> </w:t>
      </w:r>
      <w:r w:rsidRPr="0041352E">
        <w:rPr>
          <w:rFonts w:ascii="Times New Roman" w:hAnsi="Times New Roman"/>
          <w:sz w:val="24"/>
          <w:szCs w:val="24"/>
        </w:rPr>
        <w:t xml:space="preserve">this chapter </w:t>
      </w:r>
      <w:r>
        <w:rPr>
          <w:rFonts w:ascii="Times New Roman" w:hAnsi="Times New Roman"/>
          <w:sz w:val="24"/>
          <w:szCs w:val="24"/>
        </w:rPr>
        <w:t xml:space="preserve">examines </w:t>
      </w:r>
      <w:r w:rsidRPr="0041352E">
        <w:rPr>
          <w:rFonts w:ascii="Times New Roman" w:hAnsi="Times New Roman"/>
          <w:sz w:val="24"/>
          <w:szCs w:val="24"/>
        </w:rPr>
        <w:t xml:space="preserve">case studies of famous male-role actors, </w:t>
      </w:r>
      <w:r w:rsidR="00BD0ABE">
        <w:rPr>
          <w:rFonts w:ascii="Times New Roman" w:hAnsi="Times New Roman"/>
          <w:sz w:val="24"/>
          <w:szCs w:val="24"/>
        </w:rPr>
        <w:t>Im Ch</w:t>
      </w:r>
      <w:r w:rsidR="00BD0ABE">
        <w:rPr>
          <w:rFonts w:ascii="Times New Roman" w:hAnsi="Times New Roman" w:hint="eastAsia"/>
          <w:sz w:val="24"/>
          <w:szCs w:val="24"/>
        </w:rPr>
        <w:t>’</w:t>
      </w:r>
      <w:r w:rsidR="00BD0ABE">
        <w:rPr>
          <w:rFonts w:ascii="Times New Roman" w:hAnsi="Times New Roman"/>
          <w:sz w:val="24"/>
          <w:szCs w:val="24"/>
        </w:rPr>
        <w:t xml:space="preserve">unaeng </w:t>
      </w:r>
      <w:r w:rsidRPr="0041352E">
        <w:rPr>
          <w:rFonts w:ascii="Times New Roman" w:hAnsi="Times New Roman"/>
          <w:sz w:val="24"/>
          <w:szCs w:val="24"/>
        </w:rPr>
        <w:t>(1923-1972) and Cho Kŭmaeng (1930-2012)</w:t>
      </w:r>
      <w:r>
        <w:rPr>
          <w:rFonts w:ascii="Times New Roman" w:hAnsi="Times New Roman"/>
          <w:sz w:val="24"/>
          <w:szCs w:val="24"/>
        </w:rPr>
        <w:t xml:space="preserve"> moving on to show </w:t>
      </w:r>
      <w:r w:rsidRPr="0041352E">
        <w:rPr>
          <w:rFonts w:ascii="Times New Roman" w:hAnsi="Times New Roman"/>
          <w:sz w:val="24"/>
          <w:szCs w:val="24"/>
        </w:rPr>
        <w:t xml:space="preserve">how </w:t>
      </w:r>
      <w:r w:rsidRPr="0041352E">
        <w:rPr>
          <w:rFonts w:ascii="Times New Roman" w:hAnsi="Times New Roman"/>
          <w:i/>
          <w:sz w:val="24"/>
          <w:szCs w:val="24"/>
        </w:rPr>
        <w:t>yŏsŏng kukkŭk</w:t>
      </w:r>
      <w:r w:rsidRPr="0041352E">
        <w:rPr>
          <w:rFonts w:ascii="Times New Roman" w:hAnsi="Times New Roman"/>
          <w:sz w:val="24"/>
          <w:szCs w:val="24"/>
        </w:rPr>
        <w:t xml:space="preserve"> supplemented the absent masculinity in real life and, therefore</w:t>
      </w:r>
      <w:r>
        <w:rPr>
          <w:rFonts w:ascii="Times New Roman" w:hAnsi="Times New Roman"/>
          <w:sz w:val="24"/>
          <w:szCs w:val="24"/>
        </w:rPr>
        <w:t>,</w:t>
      </w:r>
      <w:r w:rsidRPr="0041352E">
        <w:rPr>
          <w:rFonts w:ascii="Times New Roman" w:hAnsi="Times New Roman"/>
          <w:sz w:val="24"/>
          <w:szCs w:val="24"/>
        </w:rPr>
        <w:t xml:space="preserve"> made the female </w:t>
      </w:r>
      <w:r w:rsidRPr="00A02218">
        <w:rPr>
          <w:rFonts w:ascii="Times New Roman" w:hAnsi="Times New Roman"/>
          <w:sz w:val="24"/>
          <w:szCs w:val="24"/>
        </w:rPr>
        <w:t>audience</w:t>
      </w:r>
      <w:r w:rsidRPr="0041352E">
        <w:rPr>
          <w:rFonts w:ascii="Times New Roman" w:hAnsi="Times New Roman"/>
          <w:sz w:val="24"/>
          <w:szCs w:val="24"/>
        </w:rPr>
        <w:t xml:space="preserve"> </w:t>
      </w:r>
      <w:r>
        <w:rPr>
          <w:rFonts w:ascii="Times New Roman" w:hAnsi="Times New Roman"/>
          <w:sz w:val="24"/>
          <w:szCs w:val="24"/>
        </w:rPr>
        <w:t>endorse</w:t>
      </w:r>
      <w:r w:rsidRPr="0041352E">
        <w:rPr>
          <w:rFonts w:ascii="Times New Roman" w:hAnsi="Times New Roman"/>
          <w:sz w:val="24"/>
          <w:szCs w:val="24"/>
        </w:rPr>
        <w:t xml:space="preserve"> the Confucian gender order. </w:t>
      </w:r>
    </w:p>
    <w:p w14:paraId="37E1DA45" w14:textId="77777777" w:rsidR="0073314F" w:rsidRDefault="001573B3" w:rsidP="0073314F">
      <w:pPr>
        <w:adjustRightInd w:val="0"/>
        <w:snapToGrid w:val="0"/>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Chapter 5 discuss</w:t>
      </w:r>
      <w:r>
        <w:rPr>
          <w:rFonts w:ascii="Times New Roman" w:hAnsi="Times New Roman"/>
          <w:sz w:val="24"/>
          <w:szCs w:val="24"/>
        </w:rPr>
        <w:t>es</w:t>
      </w:r>
      <w:r w:rsidRPr="0041352E">
        <w:rPr>
          <w:rFonts w:ascii="Times New Roman" w:hAnsi="Times New Roman"/>
          <w:sz w:val="24"/>
          <w:szCs w:val="24"/>
        </w:rPr>
        <w:t xml:space="preserve"> how the </w:t>
      </w:r>
      <w:r>
        <w:rPr>
          <w:rFonts w:ascii="Times New Roman" w:hAnsi="Times New Roman"/>
          <w:sz w:val="24"/>
          <w:szCs w:val="24"/>
        </w:rPr>
        <w:t>Kagyo</w:t>
      </w:r>
      <w:r w:rsidRPr="0041352E">
        <w:rPr>
          <w:rFonts w:ascii="Times New Roman" w:hAnsi="Times New Roman"/>
          <w:sz w:val="24"/>
          <w:szCs w:val="24"/>
        </w:rPr>
        <w:t xml:space="preserve"> Company’s revival of </w:t>
      </w:r>
      <w:r w:rsidRPr="0041352E">
        <w:rPr>
          <w:rFonts w:ascii="Times New Roman" w:hAnsi="Times New Roman"/>
          <w:i/>
          <w:sz w:val="24"/>
          <w:szCs w:val="24"/>
        </w:rPr>
        <w:t>akkŭk</w:t>
      </w:r>
      <w:r w:rsidRPr="0041352E">
        <w:rPr>
          <w:rFonts w:ascii="Times New Roman" w:hAnsi="Times New Roman"/>
          <w:sz w:val="24"/>
          <w:szCs w:val="24"/>
        </w:rPr>
        <w:t xml:space="preserve"> (one of the Korean modern musical theatres) embodied </w:t>
      </w:r>
      <w:r>
        <w:rPr>
          <w:rFonts w:ascii="Times New Roman" w:hAnsi="Times New Roman"/>
          <w:sz w:val="24"/>
          <w:szCs w:val="24"/>
        </w:rPr>
        <w:t>a</w:t>
      </w:r>
      <w:r w:rsidRPr="0041352E">
        <w:rPr>
          <w:rFonts w:ascii="Times New Roman" w:hAnsi="Times New Roman"/>
          <w:sz w:val="24"/>
          <w:szCs w:val="24"/>
        </w:rPr>
        <w:t xml:space="preserve"> new idealised femininity model to </w:t>
      </w:r>
      <w:r>
        <w:rPr>
          <w:rFonts w:ascii="Times New Roman" w:hAnsi="Times New Roman"/>
          <w:sz w:val="24"/>
          <w:szCs w:val="24"/>
        </w:rPr>
        <w:t xml:space="preserve">restore </w:t>
      </w:r>
      <w:r w:rsidRPr="0041352E">
        <w:rPr>
          <w:rFonts w:ascii="Times New Roman" w:hAnsi="Times New Roman"/>
          <w:sz w:val="24"/>
          <w:szCs w:val="24"/>
        </w:rPr>
        <w:t xml:space="preserve">conventional gender order at the time. I explore the definition of </w:t>
      </w:r>
      <w:r w:rsidRPr="0041352E">
        <w:rPr>
          <w:rFonts w:ascii="Times New Roman" w:hAnsi="Times New Roman"/>
          <w:i/>
          <w:sz w:val="24"/>
          <w:szCs w:val="24"/>
        </w:rPr>
        <w:t>akkŭk</w:t>
      </w:r>
      <w:r w:rsidRPr="0041352E">
        <w:rPr>
          <w:rFonts w:ascii="Times New Roman" w:hAnsi="Times New Roman"/>
          <w:sz w:val="24"/>
          <w:szCs w:val="24"/>
        </w:rPr>
        <w:t xml:space="preserve"> in the 1930s and its historical evolution through the </w:t>
      </w:r>
      <w:r>
        <w:rPr>
          <w:rFonts w:ascii="Times New Roman" w:hAnsi="Times New Roman"/>
          <w:sz w:val="24"/>
          <w:szCs w:val="24"/>
        </w:rPr>
        <w:t>second</w:t>
      </w:r>
      <w:r w:rsidRPr="0041352E">
        <w:rPr>
          <w:rFonts w:ascii="Times New Roman" w:hAnsi="Times New Roman"/>
          <w:sz w:val="24"/>
          <w:szCs w:val="24"/>
        </w:rPr>
        <w:t xml:space="preserve"> half of the twentieth century. Th</w:t>
      </w:r>
      <w:r>
        <w:rPr>
          <w:rFonts w:ascii="Times New Roman" w:hAnsi="Times New Roman"/>
          <w:sz w:val="24"/>
          <w:szCs w:val="24"/>
        </w:rPr>
        <w:t>rough this</w:t>
      </w:r>
      <w:r w:rsidRPr="0041352E">
        <w:rPr>
          <w:rFonts w:ascii="Times New Roman" w:hAnsi="Times New Roman"/>
          <w:sz w:val="24"/>
          <w:szCs w:val="24"/>
        </w:rPr>
        <w:t xml:space="preserve"> </w:t>
      </w:r>
      <w:r>
        <w:rPr>
          <w:rFonts w:ascii="Times New Roman" w:hAnsi="Times New Roman"/>
          <w:sz w:val="24"/>
          <w:szCs w:val="24"/>
        </w:rPr>
        <w:t xml:space="preserve">I provide evidence of </w:t>
      </w:r>
      <w:r w:rsidRPr="0041352E">
        <w:rPr>
          <w:rFonts w:ascii="Times New Roman" w:hAnsi="Times New Roman"/>
          <w:sz w:val="24"/>
          <w:szCs w:val="24"/>
        </w:rPr>
        <w:t xml:space="preserve">how </w:t>
      </w:r>
      <w:r w:rsidRPr="0041352E">
        <w:rPr>
          <w:rFonts w:ascii="Times New Roman" w:hAnsi="Times New Roman"/>
          <w:i/>
          <w:sz w:val="24"/>
          <w:szCs w:val="24"/>
        </w:rPr>
        <w:t>akkŭk,</w:t>
      </w:r>
      <w:r w:rsidRPr="0041352E">
        <w:rPr>
          <w:rFonts w:ascii="Times New Roman" w:hAnsi="Times New Roman"/>
          <w:sz w:val="24"/>
          <w:szCs w:val="24"/>
        </w:rPr>
        <w:t xml:space="preserve"> whose form was </w:t>
      </w:r>
      <w:r>
        <w:rPr>
          <w:rFonts w:ascii="Times New Roman" w:hAnsi="Times New Roman"/>
          <w:sz w:val="24"/>
          <w:szCs w:val="24"/>
        </w:rPr>
        <w:t>fixed</w:t>
      </w:r>
      <w:r w:rsidRPr="0041352E">
        <w:rPr>
          <w:rFonts w:ascii="Times New Roman" w:hAnsi="Times New Roman"/>
          <w:sz w:val="24"/>
          <w:szCs w:val="24"/>
        </w:rPr>
        <w:t xml:space="preserve"> in the 1930s, evolved into the contemporary </w:t>
      </w:r>
      <w:r w:rsidRPr="0041352E">
        <w:rPr>
          <w:rFonts w:ascii="Times New Roman" w:hAnsi="Times New Roman"/>
          <w:i/>
          <w:sz w:val="24"/>
          <w:szCs w:val="24"/>
        </w:rPr>
        <w:t xml:space="preserve">akkŭk </w:t>
      </w:r>
      <w:r w:rsidRPr="0041352E">
        <w:rPr>
          <w:rFonts w:ascii="Times New Roman" w:hAnsi="Times New Roman"/>
          <w:sz w:val="24"/>
          <w:szCs w:val="24"/>
        </w:rPr>
        <w:t>of the 1990s. Next</w:t>
      </w:r>
      <w:r>
        <w:rPr>
          <w:rFonts w:ascii="Times New Roman" w:hAnsi="Times New Roman"/>
          <w:sz w:val="24"/>
          <w:szCs w:val="24"/>
        </w:rPr>
        <w:t>,</w:t>
      </w:r>
      <w:r w:rsidRPr="0041352E">
        <w:rPr>
          <w:rFonts w:ascii="Times New Roman" w:hAnsi="Times New Roman"/>
          <w:sz w:val="24"/>
          <w:szCs w:val="24"/>
        </w:rPr>
        <w:t xml:space="preserve"> this chapter look</w:t>
      </w:r>
      <w:r>
        <w:rPr>
          <w:rFonts w:ascii="Times New Roman" w:hAnsi="Times New Roman"/>
          <w:sz w:val="24"/>
          <w:szCs w:val="24"/>
        </w:rPr>
        <w:t>s</w:t>
      </w:r>
      <w:r w:rsidRPr="0041352E">
        <w:rPr>
          <w:rFonts w:ascii="Times New Roman" w:hAnsi="Times New Roman"/>
          <w:sz w:val="24"/>
          <w:szCs w:val="24"/>
        </w:rPr>
        <w:t xml:space="preserve"> at </w:t>
      </w:r>
      <w:r w:rsidRPr="0041352E">
        <w:rPr>
          <w:rFonts w:ascii="Times New Roman" w:hAnsi="Times New Roman"/>
          <w:i/>
          <w:sz w:val="24"/>
          <w:szCs w:val="24"/>
        </w:rPr>
        <w:t>akkŭk</w:t>
      </w:r>
      <w:r w:rsidRPr="0041352E">
        <w:rPr>
          <w:rFonts w:ascii="Times New Roman" w:hAnsi="Times New Roman"/>
          <w:sz w:val="24"/>
          <w:szCs w:val="24"/>
        </w:rPr>
        <w:t xml:space="preserve">’s theme of dramatic narrative, </w:t>
      </w:r>
      <w:r w:rsidRPr="0041352E">
        <w:rPr>
          <w:rFonts w:ascii="Times New Roman" w:hAnsi="Times New Roman"/>
          <w:i/>
          <w:sz w:val="24"/>
          <w:szCs w:val="24"/>
        </w:rPr>
        <w:t>shinp’a</w:t>
      </w:r>
      <w:r w:rsidRPr="0041352E">
        <w:rPr>
          <w:rFonts w:ascii="Times New Roman" w:hAnsi="Times New Roman"/>
          <w:sz w:val="24"/>
          <w:szCs w:val="24"/>
        </w:rPr>
        <w:t xml:space="preserve"> (new school theatre), which was similar to </w:t>
      </w:r>
      <w:r w:rsidRPr="0041352E">
        <w:rPr>
          <w:rFonts w:ascii="Times New Roman" w:hAnsi="Times New Roman"/>
          <w:i/>
          <w:sz w:val="24"/>
          <w:szCs w:val="24"/>
        </w:rPr>
        <w:t>kut</w:t>
      </w:r>
      <w:r w:rsidRPr="0041352E">
        <w:rPr>
          <w:rFonts w:ascii="Times New Roman" w:hAnsi="Times New Roman"/>
          <w:sz w:val="24"/>
          <w:szCs w:val="24"/>
        </w:rPr>
        <w:t xml:space="preserve">’s narrative and also an indispensable aspect of the contemporary musical. </w:t>
      </w:r>
    </w:p>
    <w:p w14:paraId="550281D0" w14:textId="77777777" w:rsidR="0073314F" w:rsidRDefault="001573B3" w:rsidP="0073314F">
      <w:pPr>
        <w:adjustRightInd w:val="0"/>
        <w:snapToGrid w:val="0"/>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lastRenderedPageBreak/>
        <w:t xml:space="preserve">I question what </w:t>
      </w:r>
      <w:r w:rsidRPr="0041352E">
        <w:rPr>
          <w:rFonts w:ascii="Times New Roman" w:hAnsi="Times New Roman"/>
          <w:i/>
          <w:sz w:val="24"/>
          <w:szCs w:val="24"/>
        </w:rPr>
        <w:t>akkŭk</w:t>
      </w:r>
      <w:r w:rsidRPr="0041352E">
        <w:rPr>
          <w:rFonts w:ascii="Times New Roman" w:hAnsi="Times New Roman"/>
          <w:sz w:val="24"/>
          <w:szCs w:val="24"/>
        </w:rPr>
        <w:t xml:space="preserve"> attempted to epitomize, and how </w:t>
      </w:r>
      <w:r w:rsidRPr="0041352E">
        <w:rPr>
          <w:rFonts w:ascii="Times New Roman" w:hAnsi="Times New Roman"/>
          <w:i/>
          <w:sz w:val="24"/>
          <w:szCs w:val="24"/>
        </w:rPr>
        <w:t>shinp’a</w:t>
      </w:r>
      <w:r w:rsidRPr="0041352E">
        <w:rPr>
          <w:rFonts w:ascii="Times New Roman" w:hAnsi="Times New Roman"/>
          <w:sz w:val="24"/>
          <w:szCs w:val="24"/>
        </w:rPr>
        <w:t xml:space="preserve"> contributed to presenting a Confucian image of the ideal woman. </w:t>
      </w:r>
      <w:r w:rsidRPr="0041352E">
        <w:rPr>
          <w:rFonts w:ascii="Times New Roman" w:hAnsi="Times New Roman"/>
          <w:i/>
          <w:sz w:val="24"/>
          <w:szCs w:val="24"/>
        </w:rPr>
        <w:t xml:space="preserve">Akkŭk </w:t>
      </w:r>
      <w:r w:rsidRPr="0041352E">
        <w:rPr>
          <w:rFonts w:ascii="Times New Roman" w:hAnsi="Times New Roman"/>
          <w:sz w:val="24"/>
          <w:szCs w:val="24"/>
        </w:rPr>
        <w:t xml:space="preserve">presented the sentimental heroine </w:t>
      </w:r>
      <w:r>
        <w:rPr>
          <w:rFonts w:ascii="Times New Roman" w:hAnsi="Times New Roman"/>
          <w:sz w:val="24"/>
          <w:szCs w:val="24"/>
        </w:rPr>
        <w:t xml:space="preserve">afflicted by </w:t>
      </w:r>
      <w:r w:rsidRPr="0041352E">
        <w:rPr>
          <w:rFonts w:ascii="Times New Roman" w:hAnsi="Times New Roman"/>
          <w:sz w:val="24"/>
          <w:szCs w:val="24"/>
        </w:rPr>
        <w:t xml:space="preserve">a chain of unhappy incidents, yet </w:t>
      </w:r>
      <w:r>
        <w:rPr>
          <w:rFonts w:ascii="Times New Roman" w:hAnsi="Times New Roman"/>
          <w:sz w:val="24"/>
          <w:szCs w:val="24"/>
        </w:rPr>
        <w:t xml:space="preserve">she manages to </w:t>
      </w:r>
      <w:r w:rsidRPr="0041352E">
        <w:rPr>
          <w:rFonts w:ascii="Times New Roman" w:hAnsi="Times New Roman"/>
          <w:sz w:val="24"/>
          <w:szCs w:val="24"/>
        </w:rPr>
        <w:t xml:space="preserve">overcome her circumstances with her will to be </w:t>
      </w:r>
      <w:r>
        <w:rPr>
          <w:rFonts w:ascii="Times New Roman" w:hAnsi="Times New Roman"/>
          <w:sz w:val="24"/>
          <w:szCs w:val="24"/>
        </w:rPr>
        <w:t xml:space="preserve">a </w:t>
      </w:r>
      <w:r w:rsidRPr="0041352E">
        <w:rPr>
          <w:rFonts w:ascii="Times New Roman" w:hAnsi="Times New Roman"/>
          <w:sz w:val="24"/>
          <w:szCs w:val="24"/>
        </w:rPr>
        <w:t xml:space="preserve">good mother and loyal wife. To understand </w:t>
      </w:r>
      <w:r w:rsidRPr="0041352E">
        <w:rPr>
          <w:rFonts w:ascii="Times New Roman" w:hAnsi="Times New Roman"/>
          <w:i/>
          <w:sz w:val="24"/>
          <w:szCs w:val="24"/>
        </w:rPr>
        <w:t>akkŭk</w:t>
      </w:r>
      <w:r w:rsidRPr="0041352E">
        <w:rPr>
          <w:rFonts w:ascii="Times New Roman" w:hAnsi="Times New Roman"/>
          <w:sz w:val="24"/>
          <w:szCs w:val="24"/>
        </w:rPr>
        <w:t xml:space="preserve">’s narrative and character, I discuss two </w:t>
      </w:r>
      <w:r w:rsidRPr="0041352E">
        <w:rPr>
          <w:rFonts w:ascii="Times New Roman" w:hAnsi="Times New Roman"/>
          <w:i/>
          <w:sz w:val="24"/>
          <w:szCs w:val="24"/>
        </w:rPr>
        <w:t xml:space="preserve">akkŭk </w:t>
      </w:r>
      <w:r w:rsidRPr="0041352E">
        <w:rPr>
          <w:rFonts w:ascii="Times New Roman" w:hAnsi="Times New Roman"/>
          <w:sz w:val="24"/>
          <w:szCs w:val="24"/>
        </w:rPr>
        <w:t xml:space="preserve">performances, </w:t>
      </w:r>
      <w:r w:rsidRPr="0041352E">
        <w:rPr>
          <w:rFonts w:ascii="Times New Roman" w:hAnsi="Times New Roman"/>
          <w:i/>
          <w:sz w:val="24"/>
          <w:szCs w:val="24"/>
        </w:rPr>
        <w:t>Hongdoya Ulchimara</w:t>
      </w:r>
      <w:r>
        <w:rPr>
          <w:rFonts w:ascii="Times New Roman" w:hAnsi="Times New Roman"/>
          <w:i/>
          <w:sz w:val="24"/>
          <w:szCs w:val="24"/>
        </w:rPr>
        <w:t xml:space="preserve"> </w:t>
      </w:r>
      <w:r>
        <w:rPr>
          <w:rFonts w:ascii="Times New Roman" w:hAnsi="Times New Roman"/>
          <w:sz w:val="24"/>
          <w:szCs w:val="24"/>
        </w:rPr>
        <w:t>(</w:t>
      </w:r>
      <w:r w:rsidRPr="00A02218">
        <w:rPr>
          <w:rFonts w:ascii="Times New Roman" w:hAnsi="Times New Roman"/>
          <w:sz w:val="24"/>
          <w:szCs w:val="24"/>
        </w:rPr>
        <w:t>Don’t Cry Hongdo</w:t>
      </w:r>
      <w:r w:rsidRPr="0041352E">
        <w:rPr>
          <w:rFonts w:ascii="Times New Roman" w:hAnsi="Times New Roman"/>
          <w:sz w:val="24"/>
          <w:szCs w:val="24"/>
        </w:rPr>
        <w:t xml:space="preserve">, 1995) and </w:t>
      </w:r>
      <w:r w:rsidRPr="0041352E">
        <w:rPr>
          <w:rFonts w:ascii="Times New Roman" w:hAnsi="Times New Roman"/>
          <w:i/>
          <w:sz w:val="24"/>
          <w:szCs w:val="24"/>
        </w:rPr>
        <w:t xml:space="preserve">Ulgonŏmnŭn Paktalchae </w:t>
      </w:r>
      <w:r>
        <w:rPr>
          <w:rFonts w:ascii="Times New Roman" w:hAnsi="Times New Roman"/>
          <w:sz w:val="24"/>
          <w:szCs w:val="24"/>
        </w:rPr>
        <w:t>(Going</w:t>
      </w:r>
      <w:r w:rsidRPr="00A02218">
        <w:rPr>
          <w:rFonts w:ascii="Times New Roman" w:hAnsi="Times New Roman"/>
          <w:sz w:val="24"/>
          <w:szCs w:val="24"/>
        </w:rPr>
        <w:t xml:space="preserve"> Across Pakdaljae Pass</w:t>
      </w:r>
      <w:r>
        <w:rPr>
          <w:rFonts w:ascii="Times New Roman" w:hAnsi="Times New Roman"/>
          <w:i/>
          <w:sz w:val="24"/>
          <w:szCs w:val="24"/>
        </w:rPr>
        <w:t>,</w:t>
      </w:r>
      <w:r w:rsidRPr="0041352E">
        <w:rPr>
          <w:rFonts w:ascii="Times New Roman" w:hAnsi="Times New Roman"/>
          <w:sz w:val="24"/>
          <w:szCs w:val="24"/>
        </w:rPr>
        <w:t>1997). The revival</w:t>
      </w:r>
      <w:r>
        <w:rPr>
          <w:rFonts w:ascii="Times New Roman" w:hAnsi="Times New Roman"/>
          <w:sz w:val="24"/>
          <w:szCs w:val="24"/>
        </w:rPr>
        <w:t xml:space="preserve"> </w:t>
      </w:r>
      <w:r w:rsidR="00EF5627">
        <w:rPr>
          <w:rFonts w:ascii="Times New Roman" w:hAnsi="Times New Roman"/>
          <w:sz w:val="24"/>
          <w:szCs w:val="24"/>
        </w:rPr>
        <w:t xml:space="preserve">of </w:t>
      </w:r>
      <w:r w:rsidR="00EF5627" w:rsidRPr="00EF5627">
        <w:rPr>
          <w:rFonts w:ascii="Times New Roman" w:hAnsi="Times New Roman"/>
          <w:i/>
          <w:sz w:val="24"/>
          <w:szCs w:val="24"/>
        </w:rPr>
        <w:t>akkŭk</w:t>
      </w:r>
      <w:r w:rsidRPr="00EF5627">
        <w:rPr>
          <w:rFonts w:ascii="Times New Roman" w:hAnsi="Times New Roman"/>
          <w:i/>
          <w:sz w:val="24"/>
          <w:szCs w:val="24"/>
        </w:rPr>
        <w:t xml:space="preserve"> </w:t>
      </w:r>
      <w:r w:rsidRPr="0041352E">
        <w:rPr>
          <w:rFonts w:ascii="Times New Roman" w:hAnsi="Times New Roman"/>
          <w:sz w:val="24"/>
          <w:szCs w:val="24"/>
        </w:rPr>
        <w:t>in the 1990s re-</w:t>
      </w:r>
      <w:r>
        <w:rPr>
          <w:rFonts w:ascii="Times New Roman" w:hAnsi="Times New Roman"/>
          <w:sz w:val="24"/>
          <w:szCs w:val="24"/>
        </w:rPr>
        <w:t xml:space="preserve">instated </w:t>
      </w:r>
      <w:r w:rsidRPr="0041352E">
        <w:rPr>
          <w:rFonts w:ascii="Times New Roman" w:hAnsi="Times New Roman"/>
          <w:sz w:val="24"/>
          <w:szCs w:val="24"/>
        </w:rPr>
        <w:t>Confucian patriarchy</w:t>
      </w:r>
      <w:r>
        <w:rPr>
          <w:rFonts w:ascii="Times New Roman" w:hAnsi="Times New Roman"/>
          <w:sz w:val="24"/>
          <w:szCs w:val="24"/>
        </w:rPr>
        <w:t xml:space="preserve">, </w:t>
      </w:r>
      <w:r w:rsidRPr="0041352E">
        <w:rPr>
          <w:rFonts w:ascii="Times New Roman" w:hAnsi="Times New Roman"/>
          <w:sz w:val="24"/>
          <w:szCs w:val="24"/>
        </w:rPr>
        <w:t>focus</w:t>
      </w:r>
      <w:r>
        <w:rPr>
          <w:rFonts w:ascii="Times New Roman" w:hAnsi="Times New Roman"/>
          <w:sz w:val="24"/>
          <w:szCs w:val="24"/>
        </w:rPr>
        <w:t>sing</w:t>
      </w:r>
      <w:r w:rsidRPr="0041352E">
        <w:rPr>
          <w:rFonts w:ascii="Times New Roman" w:hAnsi="Times New Roman"/>
          <w:sz w:val="24"/>
          <w:szCs w:val="24"/>
        </w:rPr>
        <w:t xml:space="preserve"> on how the heroines reconstruct and re</w:t>
      </w:r>
      <w:r>
        <w:rPr>
          <w:rFonts w:ascii="Times New Roman" w:hAnsi="Times New Roman"/>
          <w:sz w:val="24"/>
          <w:szCs w:val="24"/>
        </w:rPr>
        <w:t>-</w:t>
      </w:r>
      <w:r w:rsidRPr="0041352E">
        <w:rPr>
          <w:rFonts w:ascii="Times New Roman" w:hAnsi="Times New Roman"/>
          <w:sz w:val="24"/>
          <w:szCs w:val="24"/>
        </w:rPr>
        <w:t xml:space="preserve">present the Confucian female ideal and sense of duty. </w:t>
      </w:r>
    </w:p>
    <w:p w14:paraId="434D028F" w14:textId="5A34A546" w:rsidR="0073314F" w:rsidRDefault="001573B3" w:rsidP="0073314F">
      <w:pPr>
        <w:adjustRightInd w:val="0"/>
        <w:snapToGrid w:val="0"/>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Chapter 6 and 7 deal directly with contemporary musical theatre. I begin </w:t>
      </w:r>
      <w:r>
        <w:rPr>
          <w:rFonts w:ascii="Times New Roman" w:hAnsi="Times New Roman"/>
          <w:sz w:val="24"/>
          <w:szCs w:val="24"/>
        </w:rPr>
        <w:t>by</w:t>
      </w:r>
      <w:r w:rsidRPr="0041352E">
        <w:rPr>
          <w:rFonts w:ascii="Times New Roman" w:hAnsi="Times New Roman"/>
          <w:sz w:val="24"/>
          <w:szCs w:val="24"/>
        </w:rPr>
        <w:t xml:space="preserve"> discuss</w:t>
      </w:r>
      <w:r>
        <w:rPr>
          <w:rFonts w:ascii="Times New Roman" w:hAnsi="Times New Roman"/>
          <w:sz w:val="24"/>
          <w:szCs w:val="24"/>
        </w:rPr>
        <w:t>ing</w:t>
      </w:r>
      <w:r w:rsidRPr="0041352E">
        <w:rPr>
          <w:rFonts w:ascii="Times New Roman" w:hAnsi="Times New Roman"/>
          <w:sz w:val="24"/>
          <w:szCs w:val="24"/>
        </w:rPr>
        <w:t xml:space="preserve"> women’s status and gender issues. </w:t>
      </w:r>
      <w:r w:rsidR="00171DB8">
        <w:rPr>
          <w:rFonts w:ascii="Times New Roman" w:hAnsi="Times New Roman"/>
          <w:sz w:val="24"/>
          <w:szCs w:val="24"/>
        </w:rPr>
        <w:t>Thus,</w:t>
      </w:r>
      <w:r>
        <w:rPr>
          <w:rFonts w:ascii="Times New Roman" w:hAnsi="Times New Roman"/>
          <w:sz w:val="24"/>
          <w:szCs w:val="24"/>
        </w:rPr>
        <w:t xml:space="preserve"> </w:t>
      </w:r>
      <w:r w:rsidRPr="0041352E">
        <w:rPr>
          <w:rFonts w:ascii="Times New Roman" w:hAnsi="Times New Roman"/>
          <w:sz w:val="24"/>
          <w:szCs w:val="24"/>
        </w:rPr>
        <w:t>th</w:t>
      </w:r>
      <w:r>
        <w:rPr>
          <w:rFonts w:ascii="Times New Roman" w:hAnsi="Times New Roman"/>
          <w:sz w:val="24"/>
          <w:szCs w:val="24"/>
        </w:rPr>
        <w:t>ese</w:t>
      </w:r>
      <w:r w:rsidRPr="0041352E">
        <w:rPr>
          <w:rFonts w:ascii="Times New Roman" w:hAnsi="Times New Roman"/>
          <w:sz w:val="24"/>
          <w:szCs w:val="24"/>
        </w:rPr>
        <w:t xml:space="preserve"> chapter</w:t>
      </w:r>
      <w:r>
        <w:rPr>
          <w:rFonts w:ascii="Times New Roman" w:hAnsi="Times New Roman"/>
          <w:sz w:val="24"/>
          <w:szCs w:val="24"/>
        </w:rPr>
        <w:t>s</w:t>
      </w:r>
      <w:r w:rsidRPr="0041352E">
        <w:rPr>
          <w:rFonts w:ascii="Times New Roman" w:hAnsi="Times New Roman"/>
          <w:sz w:val="24"/>
          <w:szCs w:val="24"/>
        </w:rPr>
        <w:t xml:space="preserve"> examine the alarming </w:t>
      </w:r>
      <w:r>
        <w:rPr>
          <w:rFonts w:ascii="Times New Roman" w:hAnsi="Times New Roman"/>
          <w:sz w:val="24"/>
          <w:szCs w:val="24"/>
        </w:rPr>
        <w:t xml:space="preserve">gap of the </w:t>
      </w:r>
      <w:r w:rsidRPr="0041352E">
        <w:rPr>
          <w:rFonts w:ascii="Times New Roman" w:hAnsi="Times New Roman"/>
          <w:sz w:val="24"/>
          <w:szCs w:val="24"/>
        </w:rPr>
        <w:t>gender discourse</w:t>
      </w:r>
      <w:r>
        <w:rPr>
          <w:rFonts w:ascii="Times New Roman" w:hAnsi="Times New Roman"/>
          <w:sz w:val="24"/>
          <w:szCs w:val="24"/>
        </w:rPr>
        <w:t xml:space="preserve"> moving </w:t>
      </w:r>
      <w:r w:rsidRPr="0041352E">
        <w:rPr>
          <w:rFonts w:ascii="Times New Roman" w:hAnsi="Times New Roman"/>
          <w:sz w:val="24"/>
          <w:szCs w:val="24"/>
        </w:rPr>
        <w:t xml:space="preserve">between idealised femininity and </w:t>
      </w:r>
      <w:r>
        <w:rPr>
          <w:rFonts w:ascii="Times New Roman" w:hAnsi="Times New Roman"/>
          <w:sz w:val="24"/>
          <w:szCs w:val="24"/>
        </w:rPr>
        <w:t xml:space="preserve">a </w:t>
      </w:r>
      <w:r w:rsidRPr="0041352E">
        <w:rPr>
          <w:rFonts w:ascii="Times New Roman" w:hAnsi="Times New Roman"/>
          <w:sz w:val="24"/>
          <w:szCs w:val="24"/>
        </w:rPr>
        <w:t>bad</w:t>
      </w:r>
      <w:r>
        <w:rPr>
          <w:rFonts w:ascii="Times New Roman" w:hAnsi="Times New Roman"/>
          <w:sz w:val="24"/>
          <w:szCs w:val="24"/>
        </w:rPr>
        <w:t xml:space="preserve"> </w:t>
      </w:r>
      <w:r w:rsidR="00EF5627" w:rsidRPr="0041352E">
        <w:rPr>
          <w:rFonts w:ascii="Times New Roman" w:hAnsi="Times New Roman"/>
          <w:sz w:val="24"/>
          <w:szCs w:val="24"/>
        </w:rPr>
        <w:t>femininity</w:t>
      </w:r>
      <w:r w:rsidR="00EF5627">
        <w:rPr>
          <w:rFonts w:ascii="Times New Roman" w:hAnsi="Times New Roman"/>
          <w:sz w:val="24"/>
          <w:szCs w:val="24"/>
        </w:rPr>
        <w:t xml:space="preserve">, </w:t>
      </w:r>
      <w:r w:rsidR="00EF5627" w:rsidRPr="0041352E">
        <w:rPr>
          <w:rFonts w:ascii="Times New Roman" w:hAnsi="Times New Roman"/>
          <w:sz w:val="24"/>
          <w:szCs w:val="24"/>
        </w:rPr>
        <w:t>as</w:t>
      </w:r>
      <w:r w:rsidRPr="0041352E">
        <w:rPr>
          <w:rFonts w:ascii="Times New Roman" w:hAnsi="Times New Roman"/>
          <w:sz w:val="24"/>
          <w:szCs w:val="24"/>
        </w:rPr>
        <w:t xml:space="preserve"> </w:t>
      </w:r>
      <w:r>
        <w:rPr>
          <w:rFonts w:ascii="Times New Roman" w:hAnsi="Times New Roman"/>
          <w:sz w:val="24"/>
          <w:szCs w:val="24"/>
        </w:rPr>
        <w:t xml:space="preserve">defined </w:t>
      </w:r>
      <w:r w:rsidRPr="0041352E">
        <w:rPr>
          <w:rFonts w:ascii="Times New Roman" w:hAnsi="Times New Roman"/>
          <w:sz w:val="24"/>
          <w:szCs w:val="24"/>
        </w:rPr>
        <w:t>by men. Th</w:t>
      </w:r>
      <w:r>
        <w:rPr>
          <w:rFonts w:ascii="Times New Roman" w:hAnsi="Times New Roman"/>
          <w:sz w:val="24"/>
          <w:szCs w:val="24"/>
        </w:rPr>
        <w:t>e</w:t>
      </w:r>
      <w:r w:rsidRPr="0041352E">
        <w:rPr>
          <w:rFonts w:ascii="Times New Roman" w:hAnsi="Times New Roman"/>
          <w:sz w:val="24"/>
          <w:szCs w:val="24"/>
        </w:rPr>
        <w:t xml:space="preserve"> chapter</w:t>
      </w:r>
      <w:r>
        <w:rPr>
          <w:rFonts w:ascii="Times New Roman" w:hAnsi="Times New Roman"/>
          <w:sz w:val="24"/>
          <w:szCs w:val="24"/>
        </w:rPr>
        <w:t>s</w:t>
      </w:r>
      <w:r w:rsidRPr="0041352E">
        <w:rPr>
          <w:rFonts w:ascii="Times New Roman" w:hAnsi="Times New Roman"/>
          <w:sz w:val="24"/>
          <w:szCs w:val="24"/>
        </w:rPr>
        <w:t xml:space="preserve"> </w:t>
      </w:r>
      <w:r>
        <w:rPr>
          <w:rFonts w:ascii="Times New Roman" w:hAnsi="Times New Roman"/>
          <w:sz w:val="24"/>
          <w:szCs w:val="24"/>
        </w:rPr>
        <w:t xml:space="preserve">discuss the growth </w:t>
      </w:r>
      <w:r w:rsidR="00EF5627">
        <w:rPr>
          <w:rFonts w:ascii="Times New Roman" w:hAnsi="Times New Roman"/>
          <w:sz w:val="24"/>
          <w:szCs w:val="24"/>
        </w:rPr>
        <w:t xml:space="preserve">of </w:t>
      </w:r>
      <w:r w:rsidR="00EF5627" w:rsidRPr="0041352E">
        <w:rPr>
          <w:rFonts w:ascii="Times New Roman" w:hAnsi="Times New Roman"/>
          <w:sz w:val="24"/>
          <w:szCs w:val="24"/>
        </w:rPr>
        <w:t>an</w:t>
      </w:r>
      <w:r>
        <w:rPr>
          <w:rFonts w:ascii="Times New Roman" w:hAnsi="Times New Roman"/>
          <w:sz w:val="24"/>
          <w:szCs w:val="24"/>
        </w:rPr>
        <w:t xml:space="preserve"> </w:t>
      </w:r>
      <w:r w:rsidRPr="0041352E">
        <w:rPr>
          <w:rFonts w:ascii="Times New Roman" w:hAnsi="Times New Roman"/>
          <w:sz w:val="24"/>
          <w:szCs w:val="24"/>
        </w:rPr>
        <w:t xml:space="preserve">overwhelmingly young and female audience of steady seller musicals (the vernacular musical performance in small scale venues) and </w:t>
      </w:r>
      <w:r>
        <w:rPr>
          <w:rFonts w:ascii="Times New Roman" w:hAnsi="Times New Roman"/>
          <w:sz w:val="24"/>
          <w:szCs w:val="24"/>
        </w:rPr>
        <w:t xml:space="preserve">focus on the </w:t>
      </w:r>
      <w:r w:rsidRPr="0041352E">
        <w:rPr>
          <w:rFonts w:ascii="Times New Roman" w:hAnsi="Times New Roman"/>
          <w:sz w:val="24"/>
          <w:szCs w:val="24"/>
        </w:rPr>
        <w:t xml:space="preserve">gender issues </w:t>
      </w:r>
      <w:r>
        <w:rPr>
          <w:rFonts w:ascii="Times New Roman" w:hAnsi="Times New Roman"/>
          <w:sz w:val="24"/>
          <w:szCs w:val="24"/>
        </w:rPr>
        <w:t>inter</w:t>
      </w:r>
      <w:r w:rsidRPr="0041352E">
        <w:rPr>
          <w:rFonts w:ascii="Times New Roman" w:hAnsi="Times New Roman"/>
          <w:sz w:val="24"/>
          <w:szCs w:val="24"/>
        </w:rPr>
        <w:t xml:space="preserve">mingled in </w:t>
      </w:r>
      <w:r>
        <w:rPr>
          <w:rFonts w:ascii="Times New Roman" w:hAnsi="Times New Roman"/>
          <w:sz w:val="24"/>
          <w:szCs w:val="24"/>
        </w:rPr>
        <w:t>the musical plays</w:t>
      </w:r>
      <w:r w:rsidRPr="0041352E">
        <w:rPr>
          <w:rFonts w:ascii="Times New Roman" w:hAnsi="Times New Roman"/>
          <w:sz w:val="24"/>
          <w:szCs w:val="24"/>
        </w:rPr>
        <w:t xml:space="preserve">. The specific narratives of the steady seller musical are discussed: first the unique dramatic structure, and then the relevance of </w:t>
      </w:r>
      <w:r w:rsidRPr="0041352E">
        <w:rPr>
          <w:rFonts w:ascii="Times New Roman" w:hAnsi="Times New Roman"/>
          <w:i/>
          <w:sz w:val="24"/>
          <w:szCs w:val="24"/>
        </w:rPr>
        <w:t>han</w:t>
      </w:r>
      <w:r w:rsidRPr="0041352E">
        <w:rPr>
          <w:rFonts w:ascii="Times New Roman" w:hAnsi="Times New Roman"/>
          <w:sz w:val="24"/>
          <w:szCs w:val="24"/>
        </w:rPr>
        <w:t xml:space="preserve"> through </w:t>
      </w:r>
      <w:r w:rsidRPr="0041352E">
        <w:rPr>
          <w:rFonts w:ascii="Times New Roman" w:hAnsi="Times New Roman"/>
          <w:i/>
          <w:sz w:val="24"/>
          <w:szCs w:val="24"/>
        </w:rPr>
        <w:t>shinp’a</w:t>
      </w:r>
      <w:r w:rsidRPr="0041352E">
        <w:rPr>
          <w:rFonts w:ascii="Times New Roman" w:hAnsi="Times New Roman"/>
          <w:sz w:val="24"/>
          <w:szCs w:val="24"/>
        </w:rPr>
        <w:t xml:space="preserve"> narrative in past popular music theatre. Next, </w:t>
      </w:r>
      <w:r>
        <w:rPr>
          <w:rFonts w:ascii="Times New Roman" w:hAnsi="Times New Roman"/>
          <w:sz w:val="24"/>
          <w:szCs w:val="24"/>
        </w:rPr>
        <w:t xml:space="preserve">I </w:t>
      </w:r>
      <w:r w:rsidRPr="0041352E">
        <w:rPr>
          <w:rFonts w:ascii="Times New Roman" w:hAnsi="Times New Roman"/>
          <w:sz w:val="24"/>
          <w:szCs w:val="24"/>
        </w:rPr>
        <w:t xml:space="preserve">shift to study the steady seller musical’s </w:t>
      </w:r>
      <w:r w:rsidR="00FB256A">
        <w:rPr>
          <w:rFonts w:ascii="Times New Roman" w:hAnsi="Times New Roman"/>
          <w:sz w:val="24"/>
          <w:szCs w:val="24"/>
        </w:rPr>
        <w:t>characters</w:t>
      </w:r>
      <w:r w:rsidRPr="0041352E">
        <w:rPr>
          <w:rFonts w:ascii="Times New Roman" w:hAnsi="Times New Roman"/>
          <w:sz w:val="24"/>
          <w:szCs w:val="24"/>
        </w:rPr>
        <w:t xml:space="preserve"> and their relevance to idealised gender roles: in the same way as past popular genres, contemporary musical male </w:t>
      </w:r>
      <w:r w:rsidR="00FB256A">
        <w:rPr>
          <w:rFonts w:ascii="Times New Roman" w:hAnsi="Times New Roman"/>
          <w:sz w:val="24"/>
          <w:szCs w:val="24"/>
        </w:rPr>
        <w:t>characters</w:t>
      </w:r>
      <w:r w:rsidRPr="0041352E">
        <w:rPr>
          <w:rFonts w:ascii="Times New Roman" w:hAnsi="Times New Roman"/>
          <w:sz w:val="24"/>
          <w:szCs w:val="24"/>
        </w:rPr>
        <w:t xml:space="preserve"> represent idealised masculinity while the effeminate beaut</w:t>
      </w:r>
      <w:r>
        <w:rPr>
          <w:rFonts w:ascii="Times New Roman" w:hAnsi="Times New Roman"/>
          <w:sz w:val="24"/>
          <w:szCs w:val="24"/>
        </w:rPr>
        <w:t xml:space="preserve">iful body </w:t>
      </w:r>
      <w:r w:rsidRPr="0041352E">
        <w:rPr>
          <w:rFonts w:ascii="Times New Roman" w:hAnsi="Times New Roman"/>
          <w:sz w:val="24"/>
          <w:szCs w:val="24"/>
        </w:rPr>
        <w:t>of the male actor (</w:t>
      </w:r>
      <w:r w:rsidRPr="0041352E">
        <w:rPr>
          <w:rFonts w:ascii="Times New Roman" w:hAnsi="Times New Roman"/>
          <w:i/>
          <w:sz w:val="24"/>
          <w:szCs w:val="24"/>
        </w:rPr>
        <w:t>kkonminam</w:t>
      </w:r>
      <w:r w:rsidRPr="0041352E">
        <w:rPr>
          <w:rFonts w:ascii="Times New Roman" w:hAnsi="Times New Roman"/>
          <w:sz w:val="24"/>
          <w:szCs w:val="24"/>
        </w:rPr>
        <w:t xml:space="preserve">: </w:t>
      </w:r>
      <w:r>
        <w:rPr>
          <w:rFonts w:ascii="Times New Roman" w:hAnsi="Times New Roman"/>
          <w:sz w:val="24"/>
          <w:szCs w:val="24"/>
        </w:rPr>
        <w:t>‘</w:t>
      </w:r>
      <w:r w:rsidRPr="0041352E">
        <w:rPr>
          <w:rFonts w:ascii="Times New Roman" w:hAnsi="Times New Roman"/>
          <w:sz w:val="24"/>
          <w:szCs w:val="24"/>
        </w:rPr>
        <w:t xml:space="preserve">man </w:t>
      </w:r>
      <w:r>
        <w:rPr>
          <w:rFonts w:ascii="Times New Roman" w:hAnsi="Times New Roman"/>
          <w:sz w:val="24"/>
          <w:szCs w:val="24"/>
        </w:rPr>
        <w:t xml:space="preserve">as beautiful as a </w:t>
      </w:r>
      <w:r w:rsidRPr="0041352E">
        <w:rPr>
          <w:rFonts w:ascii="Times New Roman" w:hAnsi="Times New Roman"/>
          <w:sz w:val="24"/>
          <w:szCs w:val="24"/>
        </w:rPr>
        <w:t>flower</w:t>
      </w:r>
      <w:r>
        <w:rPr>
          <w:rFonts w:ascii="Times New Roman" w:hAnsi="Times New Roman"/>
          <w:sz w:val="24"/>
          <w:szCs w:val="24"/>
        </w:rPr>
        <w:t>’</w:t>
      </w:r>
      <w:r w:rsidRPr="0041352E">
        <w:rPr>
          <w:rFonts w:ascii="Times New Roman" w:hAnsi="Times New Roman"/>
          <w:sz w:val="24"/>
          <w:szCs w:val="24"/>
        </w:rPr>
        <w:t xml:space="preserve">) </w:t>
      </w:r>
      <w:r>
        <w:rPr>
          <w:rFonts w:ascii="Times New Roman" w:hAnsi="Times New Roman"/>
          <w:sz w:val="24"/>
          <w:szCs w:val="24"/>
        </w:rPr>
        <w:t xml:space="preserve">is </w:t>
      </w:r>
      <w:r w:rsidR="00EF5627" w:rsidRPr="0041352E">
        <w:rPr>
          <w:rFonts w:ascii="Times New Roman" w:hAnsi="Times New Roman"/>
          <w:sz w:val="24"/>
          <w:szCs w:val="24"/>
        </w:rPr>
        <w:t>exhibit</w:t>
      </w:r>
      <w:r w:rsidR="00EF5627">
        <w:rPr>
          <w:rFonts w:ascii="Times New Roman" w:hAnsi="Times New Roman"/>
          <w:sz w:val="24"/>
          <w:szCs w:val="24"/>
        </w:rPr>
        <w:t xml:space="preserve">ed </w:t>
      </w:r>
      <w:r w:rsidR="00EF5627" w:rsidRPr="0041352E">
        <w:rPr>
          <w:rFonts w:ascii="Times New Roman" w:hAnsi="Times New Roman"/>
          <w:sz w:val="24"/>
          <w:szCs w:val="24"/>
        </w:rPr>
        <w:t>on</w:t>
      </w:r>
      <w:r w:rsidRPr="0041352E">
        <w:rPr>
          <w:rFonts w:ascii="Times New Roman" w:hAnsi="Times New Roman"/>
          <w:sz w:val="24"/>
          <w:szCs w:val="24"/>
        </w:rPr>
        <w:t xml:space="preserve"> stage to </w:t>
      </w:r>
      <w:r>
        <w:rPr>
          <w:rFonts w:ascii="Times New Roman" w:hAnsi="Times New Roman"/>
          <w:sz w:val="24"/>
          <w:szCs w:val="24"/>
        </w:rPr>
        <w:t xml:space="preserve">arouse and </w:t>
      </w:r>
      <w:r w:rsidR="00EF5627">
        <w:rPr>
          <w:rFonts w:ascii="Times New Roman" w:hAnsi="Times New Roman"/>
          <w:sz w:val="24"/>
          <w:szCs w:val="24"/>
        </w:rPr>
        <w:t xml:space="preserve">entertain </w:t>
      </w:r>
      <w:r w:rsidR="00EF5627" w:rsidRPr="0041352E">
        <w:rPr>
          <w:rFonts w:ascii="Times New Roman" w:hAnsi="Times New Roman"/>
          <w:sz w:val="24"/>
          <w:szCs w:val="24"/>
        </w:rPr>
        <w:t>the</w:t>
      </w:r>
      <w:r w:rsidRPr="0041352E">
        <w:rPr>
          <w:rFonts w:ascii="Times New Roman" w:hAnsi="Times New Roman"/>
          <w:sz w:val="24"/>
          <w:szCs w:val="24"/>
        </w:rPr>
        <w:t xml:space="preserve"> audience. I </w:t>
      </w:r>
      <w:r>
        <w:rPr>
          <w:rFonts w:ascii="Times New Roman" w:hAnsi="Times New Roman"/>
          <w:sz w:val="24"/>
          <w:szCs w:val="24"/>
        </w:rPr>
        <w:t xml:space="preserve">then </w:t>
      </w:r>
      <w:r w:rsidRPr="0041352E">
        <w:rPr>
          <w:rFonts w:ascii="Times New Roman" w:hAnsi="Times New Roman"/>
          <w:sz w:val="24"/>
          <w:szCs w:val="24"/>
        </w:rPr>
        <w:t xml:space="preserve">argue </w:t>
      </w:r>
      <w:r>
        <w:rPr>
          <w:rFonts w:ascii="Times New Roman" w:hAnsi="Times New Roman"/>
          <w:sz w:val="24"/>
          <w:szCs w:val="24"/>
        </w:rPr>
        <w:t xml:space="preserve">that </w:t>
      </w:r>
      <w:r w:rsidRPr="0041352E">
        <w:rPr>
          <w:rFonts w:ascii="Times New Roman" w:hAnsi="Times New Roman"/>
          <w:sz w:val="24"/>
          <w:szCs w:val="24"/>
        </w:rPr>
        <w:t xml:space="preserve">male actors </w:t>
      </w:r>
      <w:r w:rsidR="00EF5627">
        <w:rPr>
          <w:rFonts w:ascii="Times New Roman" w:hAnsi="Times New Roman"/>
          <w:sz w:val="24"/>
          <w:szCs w:val="24"/>
        </w:rPr>
        <w:t>of the</w:t>
      </w:r>
      <w:r>
        <w:rPr>
          <w:rFonts w:ascii="Times New Roman" w:hAnsi="Times New Roman"/>
          <w:sz w:val="24"/>
          <w:szCs w:val="24"/>
        </w:rPr>
        <w:t xml:space="preserve"> contemporary musical </w:t>
      </w:r>
      <w:r w:rsidRPr="0041352E">
        <w:rPr>
          <w:rFonts w:ascii="Times New Roman" w:hAnsi="Times New Roman"/>
          <w:sz w:val="24"/>
          <w:szCs w:val="24"/>
        </w:rPr>
        <w:t xml:space="preserve">and </w:t>
      </w:r>
      <w:r>
        <w:rPr>
          <w:rFonts w:ascii="Times New Roman" w:hAnsi="Times New Roman"/>
          <w:sz w:val="24"/>
          <w:szCs w:val="24"/>
        </w:rPr>
        <w:t xml:space="preserve">its </w:t>
      </w:r>
      <w:r w:rsidRPr="0041352E">
        <w:rPr>
          <w:rFonts w:ascii="Times New Roman" w:hAnsi="Times New Roman"/>
          <w:sz w:val="24"/>
          <w:szCs w:val="24"/>
        </w:rPr>
        <w:t xml:space="preserve">male </w:t>
      </w:r>
      <w:r w:rsidR="00FB256A">
        <w:rPr>
          <w:rFonts w:ascii="Times New Roman" w:hAnsi="Times New Roman"/>
          <w:sz w:val="24"/>
          <w:szCs w:val="24"/>
        </w:rPr>
        <w:t>characters</w:t>
      </w:r>
      <w:r w:rsidRPr="0041352E">
        <w:rPr>
          <w:rFonts w:ascii="Times New Roman" w:hAnsi="Times New Roman"/>
          <w:sz w:val="24"/>
          <w:szCs w:val="24"/>
        </w:rPr>
        <w:t xml:space="preserve"> have different functions. In addition, the function of </w:t>
      </w:r>
      <w:r>
        <w:rPr>
          <w:rFonts w:ascii="Times New Roman" w:hAnsi="Times New Roman"/>
          <w:sz w:val="24"/>
          <w:szCs w:val="24"/>
        </w:rPr>
        <w:t xml:space="preserve">a </w:t>
      </w:r>
      <w:r w:rsidRPr="0041352E">
        <w:rPr>
          <w:rFonts w:ascii="Times New Roman" w:hAnsi="Times New Roman"/>
          <w:sz w:val="24"/>
          <w:szCs w:val="24"/>
        </w:rPr>
        <w:t xml:space="preserve">sexually ambiguous </w:t>
      </w:r>
      <w:r w:rsidRPr="0041352E">
        <w:rPr>
          <w:rFonts w:ascii="Times New Roman" w:hAnsi="Times New Roman"/>
          <w:i/>
          <w:sz w:val="24"/>
          <w:szCs w:val="24"/>
        </w:rPr>
        <w:t>kkonminam</w:t>
      </w:r>
      <w:r w:rsidRPr="0041352E">
        <w:rPr>
          <w:rFonts w:ascii="Times New Roman" w:hAnsi="Times New Roman"/>
          <w:sz w:val="24"/>
          <w:szCs w:val="24"/>
        </w:rPr>
        <w:t xml:space="preserve"> character </w:t>
      </w:r>
      <w:r>
        <w:rPr>
          <w:rFonts w:ascii="Times New Roman" w:hAnsi="Times New Roman"/>
          <w:sz w:val="24"/>
          <w:szCs w:val="24"/>
        </w:rPr>
        <w:t xml:space="preserve">is </w:t>
      </w:r>
      <w:r w:rsidRPr="0041352E">
        <w:rPr>
          <w:rFonts w:ascii="Times New Roman" w:hAnsi="Times New Roman"/>
          <w:sz w:val="24"/>
          <w:szCs w:val="24"/>
        </w:rPr>
        <w:t xml:space="preserve">discussed. </w:t>
      </w:r>
    </w:p>
    <w:p w14:paraId="64107C3B" w14:textId="34EA5904" w:rsidR="001573B3" w:rsidRDefault="001573B3" w:rsidP="0073314F">
      <w:pPr>
        <w:adjustRightInd w:val="0"/>
        <w:snapToGrid w:val="0"/>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lastRenderedPageBreak/>
        <w:t xml:space="preserve">These two chapters include four case studies providing evidence for my argument: </w:t>
      </w:r>
      <w:r>
        <w:rPr>
          <w:rFonts w:ascii="Times New Roman" w:hAnsi="Times New Roman"/>
          <w:i/>
          <w:sz w:val="24"/>
          <w:szCs w:val="24"/>
        </w:rPr>
        <w:t>Ppallae</w:t>
      </w:r>
      <w:r w:rsidRPr="0041352E">
        <w:rPr>
          <w:rFonts w:ascii="Times New Roman" w:hAnsi="Times New Roman"/>
          <w:sz w:val="24"/>
          <w:szCs w:val="24"/>
        </w:rPr>
        <w:t xml:space="preserve"> (</w:t>
      </w:r>
      <w:r>
        <w:rPr>
          <w:rFonts w:ascii="Times New Roman" w:hAnsi="Times New Roman"/>
          <w:sz w:val="24"/>
          <w:szCs w:val="24"/>
        </w:rPr>
        <w:t>Washing</w:t>
      </w:r>
      <w:r w:rsidRPr="0041352E">
        <w:rPr>
          <w:rFonts w:ascii="Times New Roman" w:hAnsi="Times New Roman"/>
          <w:sz w:val="24"/>
          <w:szCs w:val="24"/>
        </w:rPr>
        <w:t xml:space="preserve">, 2005), </w:t>
      </w:r>
      <w:r w:rsidRPr="0041352E">
        <w:rPr>
          <w:rFonts w:ascii="Times New Roman" w:hAnsi="Times New Roman"/>
          <w:i/>
          <w:sz w:val="24"/>
          <w:szCs w:val="24"/>
        </w:rPr>
        <w:t xml:space="preserve">Kim </w:t>
      </w:r>
      <w:r>
        <w:rPr>
          <w:rFonts w:ascii="Times New Roman" w:hAnsi="Times New Roman"/>
          <w:i/>
          <w:sz w:val="24"/>
          <w:szCs w:val="24"/>
        </w:rPr>
        <w:t xml:space="preserve">Jonguk </w:t>
      </w:r>
      <w:r w:rsidRPr="0041352E">
        <w:rPr>
          <w:rFonts w:ascii="Times New Roman" w:hAnsi="Times New Roman"/>
          <w:i/>
          <w:sz w:val="24"/>
          <w:szCs w:val="24"/>
        </w:rPr>
        <w:t>Ch’atki</w:t>
      </w:r>
      <w:r w:rsidRPr="0041352E">
        <w:rPr>
          <w:rFonts w:ascii="Times New Roman" w:hAnsi="Times New Roman"/>
          <w:sz w:val="24"/>
          <w:szCs w:val="24"/>
        </w:rPr>
        <w:t xml:space="preserve"> </w:t>
      </w:r>
      <w:r>
        <w:rPr>
          <w:rFonts w:ascii="Times New Roman" w:hAnsi="Times New Roman"/>
          <w:sz w:val="24"/>
          <w:szCs w:val="24"/>
        </w:rPr>
        <w:t>(</w:t>
      </w:r>
      <w:r w:rsidRPr="00A02218">
        <w:rPr>
          <w:rFonts w:ascii="Times New Roman" w:hAnsi="Times New Roman"/>
          <w:sz w:val="24"/>
          <w:szCs w:val="24"/>
        </w:rPr>
        <w:t>Finding Kim Jonguk</w:t>
      </w:r>
      <w:r>
        <w:rPr>
          <w:rFonts w:ascii="Times New Roman" w:hAnsi="Times New Roman"/>
          <w:sz w:val="24"/>
          <w:szCs w:val="24"/>
        </w:rPr>
        <w:t>,</w:t>
      </w:r>
      <w:r>
        <w:rPr>
          <w:rFonts w:ascii="Times New Roman" w:hAnsi="Times New Roman"/>
          <w:i/>
          <w:sz w:val="24"/>
          <w:szCs w:val="24"/>
        </w:rPr>
        <w:t xml:space="preserve"> </w:t>
      </w:r>
      <w:r w:rsidRPr="0041352E">
        <w:rPr>
          <w:rFonts w:ascii="Times New Roman" w:hAnsi="Times New Roman"/>
          <w:sz w:val="24"/>
          <w:szCs w:val="24"/>
        </w:rPr>
        <w:t xml:space="preserve">2005), </w:t>
      </w:r>
      <w:r w:rsidRPr="0041352E">
        <w:rPr>
          <w:rFonts w:ascii="Times New Roman" w:hAnsi="Times New Roman"/>
          <w:i/>
          <w:sz w:val="24"/>
          <w:szCs w:val="24"/>
        </w:rPr>
        <w:t>Hwarang</w:t>
      </w:r>
      <w:r w:rsidRPr="0041352E">
        <w:rPr>
          <w:rFonts w:ascii="Times New Roman" w:hAnsi="Times New Roman"/>
          <w:sz w:val="24"/>
          <w:szCs w:val="24"/>
        </w:rPr>
        <w:t xml:space="preserve"> (2009) and </w:t>
      </w:r>
      <w:r>
        <w:rPr>
          <w:rFonts w:ascii="Times New Roman" w:hAnsi="Times New Roman"/>
          <w:i/>
          <w:sz w:val="24"/>
          <w:szCs w:val="24"/>
        </w:rPr>
        <w:t>P’ungwŏlju</w:t>
      </w:r>
      <w:r w:rsidRPr="0041352E">
        <w:rPr>
          <w:rFonts w:ascii="Times New Roman" w:hAnsi="Times New Roman"/>
          <w:sz w:val="24"/>
          <w:szCs w:val="24"/>
        </w:rPr>
        <w:t xml:space="preserve"> (2012).</w:t>
      </w:r>
      <w:r w:rsidRPr="0041352E">
        <w:rPr>
          <w:rFonts w:ascii="Times New Roman" w:hAnsi="Times New Roman"/>
          <w:i/>
          <w:sz w:val="24"/>
          <w:szCs w:val="24"/>
        </w:rPr>
        <w:t xml:space="preserve"> </w:t>
      </w:r>
      <w:r w:rsidRPr="0041352E">
        <w:rPr>
          <w:rFonts w:ascii="Times New Roman" w:hAnsi="Times New Roman"/>
          <w:sz w:val="24"/>
          <w:szCs w:val="24"/>
        </w:rPr>
        <w:t>Finally, th</w:t>
      </w:r>
      <w:r>
        <w:rPr>
          <w:rFonts w:ascii="Times New Roman" w:hAnsi="Times New Roman"/>
          <w:sz w:val="24"/>
          <w:szCs w:val="24"/>
        </w:rPr>
        <w:t xml:space="preserve">e </w:t>
      </w:r>
      <w:r w:rsidRPr="0041352E">
        <w:rPr>
          <w:rFonts w:ascii="Times New Roman" w:hAnsi="Times New Roman"/>
          <w:sz w:val="24"/>
          <w:szCs w:val="24"/>
        </w:rPr>
        <w:t xml:space="preserve">arguments and observations </w:t>
      </w:r>
      <w:r>
        <w:rPr>
          <w:rFonts w:ascii="Times New Roman" w:hAnsi="Times New Roman"/>
          <w:sz w:val="24"/>
          <w:szCs w:val="24"/>
        </w:rPr>
        <w:t xml:space="preserve">in these chapters </w:t>
      </w:r>
      <w:r w:rsidRPr="0041352E">
        <w:rPr>
          <w:rFonts w:ascii="Times New Roman" w:hAnsi="Times New Roman"/>
          <w:sz w:val="24"/>
          <w:szCs w:val="24"/>
        </w:rPr>
        <w:t xml:space="preserve">demonstrate that the contemporary steady seller musical is an apparatus of patriarchy that attempts to make the female audience embrace conventional Confucian patriarchal femininity </w:t>
      </w:r>
      <w:r w:rsidR="00EF5627">
        <w:rPr>
          <w:rFonts w:ascii="Times New Roman" w:hAnsi="Times New Roman"/>
          <w:sz w:val="24"/>
          <w:szCs w:val="24"/>
        </w:rPr>
        <w:t xml:space="preserve">through </w:t>
      </w:r>
      <w:r w:rsidR="00EF5627" w:rsidRPr="0041352E">
        <w:rPr>
          <w:rFonts w:ascii="Times New Roman" w:hAnsi="Times New Roman"/>
          <w:sz w:val="24"/>
          <w:szCs w:val="24"/>
        </w:rPr>
        <w:t>a</w:t>
      </w:r>
      <w:r w:rsidRPr="0041352E">
        <w:rPr>
          <w:rFonts w:ascii="Times New Roman" w:hAnsi="Times New Roman"/>
          <w:sz w:val="24"/>
          <w:szCs w:val="24"/>
        </w:rPr>
        <w:t xml:space="preserve"> specific dramatic system. By analysi</w:t>
      </w:r>
      <w:r>
        <w:rPr>
          <w:rFonts w:ascii="Times New Roman" w:hAnsi="Times New Roman"/>
          <w:sz w:val="24"/>
          <w:szCs w:val="24"/>
        </w:rPr>
        <w:t>ng</w:t>
      </w:r>
      <w:r w:rsidRPr="0041352E">
        <w:rPr>
          <w:rFonts w:ascii="Times New Roman" w:hAnsi="Times New Roman"/>
          <w:sz w:val="24"/>
          <w:szCs w:val="24"/>
        </w:rPr>
        <w:t xml:space="preserve"> the </w:t>
      </w:r>
      <w:r w:rsidR="00FB256A">
        <w:rPr>
          <w:rFonts w:ascii="Times New Roman" w:hAnsi="Times New Roman"/>
          <w:sz w:val="24"/>
          <w:szCs w:val="24"/>
        </w:rPr>
        <w:t>characters</w:t>
      </w:r>
      <w:r w:rsidRPr="0041352E">
        <w:rPr>
          <w:rFonts w:ascii="Times New Roman" w:hAnsi="Times New Roman"/>
          <w:sz w:val="24"/>
          <w:szCs w:val="24"/>
        </w:rPr>
        <w:t xml:space="preserve"> and narratives, I explore how “ideological codes were embedded in the inherited structures of dramatic representation” (Lynda Hart 1988:4) in Korean musical theatre.  </w:t>
      </w:r>
    </w:p>
    <w:p w14:paraId="65A9937E" w14:textId="6A99CC78" w:rsidR="0073314F" w:rsidRDefault="0073314F" w:rsidP="0073314F">
      <w:pPr>
        <w:adjustRightInd w:val="0"/>
        <w:spacing w:before="100" w:beforeAutospacing="1" w:after="100" w:afterAutospacing="1"/>
        <w:outlineLvl w:val="0"/>
        <w:rPr>
          <w:rFonts w:ascii="Times New Roman" w:hAnsi="Times New Roman"/>
          <w:sz w:val="24"/>
          <w:szCs w:val="24"/>
        </w:rPr>
      </w:pPr>
    </w:p>
    <w:p w14:paraId="2945FEFF" w14:textId="772CEAD8" w:rsidR="0018475E" w:rsidRDefault="0018475E" w:rsidP="0073314F">
      <w:pPr>
        <w:adjustRightInd w:val="0"/>
        <w:spacing w:before="100" w:beforeAutospacing="1" w:after="100" w:afterAutospacing="1"/>
        <w:outlineLvl w:val="0"/>
        <w:rPr>
          <w:rFonts w:ascii="Times New Roman" w:hAnsi="Times New Roman"/>
          <w:sz w:val="24"/>
          <w:szCs w:val="24"/>
        </w:rPr>
      </w:pPr>
    </w:p>
    <w:p w14:paraId="113A46AD" w14:textId="1799BA25" w:rsidR="0018475E" w:rsidRDefault="0018475E" w:rsidP="0073314F">
      <w:pPr>
        <w:adjustRightInd w:val="0"/>
        <w:spacing w:before="100" w:beforeAutospacing="1" w:after="100" w:afterAutospacing="1"/>
        <w:outlineLvl w:val="0"/>
        <w:rPr>
          <w:rFonts w:ascii="Times New Roman" w:hAnsi="Times New Roman"/>
          <w:sz w:val="24"/>
          <w:szCs w:val="24"/>
        </w:rPr>
      </w:pPr>
    </w:p>
    <w:p w14:paraId="7F86CBD2" w14:textId="49B9EBAE" w:rsidR="0018475E" w:rsidRDefault="0018475E" w:rsidP="0073314F">
      <w:pPr>
        <w:adjustRightInd w:val="0"/>
        <w:spacing w:before="100" w:beforeAutospacing="1" w:after="100" w:afterAutospacing="1"/>
        <w:outlineLvl w:val="0"/>
        <w:rPr>
          <w:rFonts w:ascii="Times New Roman" w:hAnsi="Times New Roman"/>
          <w:sz w:val="24"/>
          <w:szCs w:val="24"/>
        </w:rPr>
      </w:pPr>
    </w:p>
    <w:p w14:paraId="7C93588F" w14:textId="614F8908" w:rsidR="0018475E" w:rsidRDefault="0018475E" w:rsidP="0073314F">
      <w:pPr>
        <w:adjustRightInd w:val="0"/>
        <w:spacing w:before="100" w:beforeAutospacing="1" w:after="100" w:afterAutospacing="1"/>
        <w:outlineLvl w:val="0"/>
        <w:rPr>
          <w:rFonts w:ascii="Times New Roman" w:hAnsi="Times New Roman"/>
          <w:sz w:val="24"/>
          <w:szCs w:val="24"/>
        </w:rPr>
      </w:pPr>
    </w:p>
    <w:p w14:paraId="4348EB12" w14:textId="224498D6" w:rsidR="0018475E" w:rsidRDefault="0018475E" w:rsidP="0073314F">
      <w:pPr>
        <w:adjustRightInd w:val="0"/>
        <w:spacing w:before="100" w:beforeAutospacing="1" w:after="100" w:afterAutospacing="1"/>
        <w:outlineLvl w:val="0"/>
        <w:rPr>
          <w:rFonts w:ascii="Times New Roman" w:hAnsi="Times New Roman"/>
          <w:sz w:val="24"/>
          <w:szCs w:val="24"/>
        </w:rPr>
      </w:pPr>
    </w:p>
    <w:p w14:paraId="3CA814E5" w14:textId="497D1665" w:rsidR="0018475E" w:rsidRDefault="0018475E" w:rsidP="0073314F">
      <w:pPr>
        <w:adjustRightInd w:val="0"/>
        <w:spacing w:before="100" w:beforeAutospacing="1" w:after="100" w:afterAutospacing="1"/>
        <w:outlineLvl w:val="0"/>
        <w:rPr>
          <w:rFonts w:ascii="Times New Roman" w:hAnsi="Times New Roman"/>
          <w:sz w:val="24"/>
          <w:szCs w:val="24"/>
        </w:rPr>
      </w:pPr>
    </w:p>
    <w:p w14:paraId="5ED0F37C" w14:textId="4E4A117F" w:rsidR="0018475E" w:rsidRDefault="0018475E" w:rsidP="0073314F">
      <w:pPr>
        <w:adjustRightInd w:val="0"/>
        <w:spacing w:before="100" w:beforeAutospacing="1" w:after="100" w:afterAutospacing="1"/>
        <w:outlineLvl w:val="0"/>
        <w:rPr>
          <w:rFonts w:ascii="Times New Roman" w:hAnsi="Times New Roman"/>
          <w:sz w:val="24"/>
          <w:szCs w:val="24"/>
        </w:rPr>
      </w:pPr>
    </w:p>
    <w:p w14:paraId="0A8E1E44" w14:textId="5FE400FC" w:rsidR="0018475E" w:rsidRDefault="0018475E" w:rsidP="0073314F">
      <w:pPr>
        <w:adjustRightInd w:val="0"/>
        <w:spacing w:before="100" w:beforeAutospacing="1" w:after="100" w:afterAutospacing="1"/>
        <w:outlineLvl w:val="0"/>
        <w:rPr>
          <w:rFonts w:ascii="Times New Roman" w:hAnsi="Times New Roman"/>
          <w:sz w:val="24"/>
          <w:szCs w:val="24"/>
        </w:rPr>
      </w:pPr>
    </w:p>
    <w:p w14:paraId="4906AA6C" w14:textId="77777777" w:rsidR="0018475E" w:rsidRDefault="0018475E" w:rsidP="0073314F">
      <w:pPr>
        <w:adjustRightInd w:val="0"/>
        <w:spacing w:before="100" w:beforeAutospacing="1" w:after="100" w:afterAutospacing="1"/>
        <w:outlineLvl w:val="0"/>
        <w:rPr>
          <w:rFonts w:ascii="Times New Roman" w:hAnsi="Times New Roman"/>
          <w:sz w:val="24"/>
          <w:szCs w:val="24"/>
        </w:rPr>
      </w:pPr>
    </w:p>
    <w:p w14:paraId="7FA99C1F" w14:textId="4B2F0397" w:rsidR="00F3210F" w:rsidRPr="0041352E" w:rsidRDefault="00F3210F" w:rsidP="008A2934">
      <w:pPr>
        <w:adjustRightInd w:val="0"/>
        <w:spacing w:before="100" w:beforeAutospacing="1" w:after="100" w:afterAutospacing="1"/>
        <w:jc w:val="center"/>
        <w:outlineLvl w:val="0"/>
        <w:rPr>
          <w:rFonts w:ascii="Times New Roman" w:hAnsi="Times New Roman"/>
          <w:b/>
          <w:sz w:val="24"/>
          <w:szCs w:val="24"/>
        </w:rPr>
      </w:pPr>
      <w:r w:rsidRPr="0041352E">
        <w:rPr>
          <w:rFonts w:ascii="Times New Roman" w:hAnsi="Times New Roman"/>
          <w:b/>
          <w:sz w:val="24"/>
          <w:szCs w:val="24"/>
        </w:rPr>
        <w:lastRenderedPageBreak/>
        <w:t>Chapter 1. A Short History of Korean Musical Theatre</w:t>
      </w:r>
    </w:p>
    <w:p w14:paraId="28D74CAC" w14:textId="77777777" w:rsidR="00F3210F" w:rsidRPr="0041352E" w:rsidRDefault="00F3210F" w:rsidP="0073314F">
      <w:pPr>
        <w:adjustRightInd w:val="0"/>
        <w:spacing w:before="100" w:beforeAutospacing="1" w:after="100" w:afterAutospacing="1"/>
        <w:outlineLvl w:val="0"/>
        <w:rPr>
          <w:rFonts w:ascii="Times New Roman" w:hAnsi="Times New Roman"/>
          <w:b/>
          <w:sz w:val="24"/>
          <w:szCs w:val="24"/>
        </w:rPr>
      </w:pPr>
      <w:r w:rsidRPr="0041352E">
        <w:rPr>
          <w:rFonts w:ascii="Times New Roman" w:hAnsi="Times New Roman"/>
          <w:b/>
          <w:sz w:val="24"/>
          <w:szCs w:val="24"/>
        </w:rPr>
        <w:t xml:space="preserve">Traditional Theatrical Performances in the Nineteenth Century </w:t>
      </w:r>
    </w:p>
    <w:p w14:paraId="1CBCFC4A" w14:textId="77777777" w:rsidR="0073314F" w:rsidRDefault="00F3210F" w:rsidP="0073314F">
      <w:pPr>
        <w:adjustRightInd w:val="0"/>
        <w:spacing w:before="100" w:beforeAutospacing="1" w:after="100" w:afterAutospacing="1"/>
        <w:rPr>
          <w:rFonts w:ascii="Times New Roman" w:hAnsi="Times New Roman"/>
          <w:sz w:val="24"/>
          <w:szCs w:val="24"/>
        </w:rPr>
      </w:pPr>
      <w:r w:rsidRPr="0041352E">
        <w:rPr>
          <w:rFonts w:ascii="Times New Roman" w:hAnsi="Times New Roman"/>
          <w:sz w:val="24"/>
          <w:szCs w:val="24"/>
        </w:rPr>
        <w:t xml:space="preserve">Today, academic research on Korean musical theatre </w:t>
      </w:r>
      <w:r>
        <w:rPr>
          <w:rFonts w:ascii="Times New Roman" w:hAnsi="Times New Roman"/>
          <w:sz w:val="24"/>
          <w:szCs w:val="24"/>
        </w:rPr>
        <w:t xml:space="preserve">continues </w:t>
      </w:r>
      <w:r w:rsidRPr="0041352E">
        <w:rPr>
          <w:rFonts w:ascii="Times New Roman" w:hAnsi="Times New Roman"/>
          <w:sz w:val="24"/>
          <w:szCs w:val="24"/>
        </w:rPr>
        <w:t xml:space="preserve">to lack substantial scholarship, while the </w:t>
      </w:r>
      <w:r>
        <w:rPr>
          <w:rFonts w:ascii="Times New Roman" w:hAnsi="Times New Roman"/>
          <w:sz w:val="24"/>
          <w:szCs w:val="24"/>
        </w:rPr>
        <w:t xml:space="preserve">Korean </w:t>
      </w:r>
      <w:r w:rsidRPr="0041352E">
        <w:rPr>
          <w:rFonts w:ascii="Times New Roman" w:hAnsi="Times New Roman"/>
          <w:sz w:val="24"/>
          <w:szCs w:val="24"/>
        </w:rPr>
        <w:t>musical theatre industry is booming. There are common misconceptions and vague arguments</w:t>
      </w:r>
      <w:r>
        <w:rPr>
          <w:rFonts w:ascii="Times New Roman" w:hAnsi="Times New Roman"/>
          <w:sz w:val="24"/>
          <w:szCs w:val="24"/>
        </w:rPr>
        <w:t xml:space="preserve"> are being put forward </w:t>
      </w:r>
      <w:r w:rsidRPr="0041352E">
        <w:rPr>
          <w:rFonts w:ascii="Times New Roman" w:hAnsi="Times New Roman"/>
          <w:sz w:val="24"/>
          <w:szCs w:val="24"/>
        </w:rPr>
        <w:t>in the existing scholarship. Therefore, it is necessary t</w:t>
      </w:r>
      <w:r>
        <w:rPr>
          <w:rFonts w:ascii="Times New Roman" w:hAnsi="Times New Roman"/>
          <w:sz w:val="24"/>
          <w:szCs w:val="24"/>
        </w:rPr>
        <w:t xml:space="preserve">hat I should discuss the history of </w:t>
      </w:r>
      <w:r w:rsidRPr="0041352E">
        <w:rPr>
          <w:rFonts w:ascii="Times New Roman" w:hAnsi="Times New Roman"/>
          <w:sz w:val="24"/>
          <w:szCs w:val="24"/>
        </w:rPr>
        <w:t xml:space="preserve">Korean musical theatre from </w:t>
      </w:r>
      <w:r>
        <w:rPr>
          <w:rFonts w:ascii="Times New Roman" w:hAnsi="Times New Roman"/>
          <w:sz w:val="24"/>
          <w:szCs w:val="24"/>
        </w:rPr>
        <w:t xml:space="preserve">the </w:t>
      </w:r>
      <w:r w:rsidRPr="0041352E">
        <w:rPr>
          <w:rFonts w:ascii="Times New Roman" w:hAnsi="Times New Roman"/>
          <w:sz w:val="24"/>
          <w:szCs w:val="24"/>
        </w:rPr>
        <w:t xml:space="preserve">pre-modern </w:t>
      </w:r>
      <w:r>
        <w:rPr>
          <w:rFonts w:ascii="Times New Roman" w:hAnsi="Times New Roman"/>
          <w:sz w:val="24"/>
          <w:szCs w:val="24"/>
        </w:rPr>
        <w:t xml:space="preserve">era </w:t>
      </w:r>
      <w:r w:rsidRPr="0041352E">
        <w:rPr>
          <w:rFonts w:ascii="Times New Roman" w:hAnsi="Times New Roman"/>
          <w:sz w:val="24"/>
          <w:szCs w:val="24"/>
        </w:rPr>
        <w:t xml:space="preserve">to </w:t>
      </w:r>
      <w:r>
        <w:rPr>
          <w:rFonts w:ascii="Times New Roman" w:hAnsi="Times New Roman"/>
          <w:sz w:val="24"/>
          <w:szCs w:val="24"/>
        </w:rPr>
        <w:t>contemporary times</w:t>
      </w:r>
      <w:r w:rsidRPr="0041352E">
        <w:rPr>
          <w:rFonts w:ascii="Times New Roman" w:hAnsi="Times New Roman"/>
          <w:sz w:val="24"/>
          <w:szCs w:val="24"/>
        </w:rPr>
        <w:t>. Robert Gordon argues that musical theatre is one of the most complicated forms of theatre to analyse</w:t>
      </w:r>
      <w:r>
        <w:rPr>
          <w:rFonts w:ascii="Times New Roman" w:hAnsi="Times New Roman"/>
          <w:sz w:val="24"/>
          <w:szCs w:val="24"/>
        </w:rPr>
        <w:t>:</w:t>
      </w:r>
      <w:r w:rsidRPr="0041352E">
        <w:rPr>
          <w:rFonts w:ascii="Times New Roman" w:hAnsi="Times New Roman"/>
          <w:sz w:val="24"/>
          <w:szCs w:val="24"/>
        </w:rPr>
        <w:t xml:space="preserve"> “The analysis of a musical is complex and often risky. Given its hybrid form, there is no consensus among musical theatre scholars with regard to an appropriate discipline-specific terminology or methodology” (2014:2).  My approach will necessarily draw on different terminologies and methodologies. </w:t>
      </w:r>
    </w:p>
    <w:p w14:paraId="399FAF30" w14:textId="77777777" w:rsidR="0073314F" w:rsidRDefault="00F3210F" w:rsidP="0073314F">
      <w:pPr>
        <w:adjustRightInd w:val="0"/>
        <w:spacing w:before="100" w:beforeAutospacing="1" w:after="100" w:afterAutospacing="1"/>
        <w:ind w:firstLine="720"/>
        <w:rPr>
          <w:rFonts w:ascii="Times New Roman" w:eastAsia="Times New Roman" w:hAnsi="Times New Roman"/>
          <w:color w:val="000000"/>
          <w:sz w:val="24"/>
          <w:szCs w:val="24"/>
        </w:rPr>
      </w:pPr>
      <w:r w:rsidRPr="0041352E">
        <w:rPr>
          <w:rFonts w:ascii="Times New Roman" w:hAnsi="Times New Roman"/>
          <w:sz w:val="24"/>
          <w:szCs w:val="24"/>
        </w:rPr>
        <w:t xml:space="preserve">Before establishing Western-style theatres in the early twentieth century, Korea did not have an equivalent of a Western theatre space. </w:t>
      </w:r>
      <w:r>
        <w:rPr>
          <w:rFonts w:ascii="Times New Roman" w:hAnsi="Times New Roman"/>
          <w:sz w:val="24"/>
          <w:szCs w:val="24"/>
        </w:rPr>
        <w:t>T</w:t>
      </w:r>
      <w:r w:rsidRPr="0041352E">
        <w:rPr>
          <w:rFonts w:ascii="Times New Roman" w:hAnsi="Times New Roman"/>
          <w:sz w:val="24"/>
          <w:szCs w:val="24"/>
        </w:rPr>
        <w:t>raditional venue</w:t>
      </w:r>
      <w:r>
        <w:rPr>
          <w:rFonts w:ascii="Times New Roman" w:hAnsi="Times New Roman"/>
          <w:sz w:val="24"/>
          <w:szCs w:val="24"/>
        </w:rPr>
        <w:t>s</w:t>
      </w:r>
      <w:r w:rsidRPr="0041352E">
        <w:rPr>
          <w:rFonts w:ascii="Times New Roman" w:hAnsi="Times New Roman"/>
          <w:sz w:val="24"/>
          <w:szCs w:val="24"/>
        </w:rPr>
        <w:t xml:space="preserve"> for performance had been ordinary spaces such as a yard in a market or a </w:t>
      </w:r>
      <w:r>
        <w:rPr>
          <w:rFonts w:ascii="Times New Roman" w:hAnsi="Times New Roman"/>
          <w:sz w:val="24"/>
          <w:szCs w:val="24"/>
        </w:rPr>
        <w:t xml:space="preserve">large </w:t>
      </w:r>
      <w:r w:rsidRPr="0041352E">
        <w:rPr>
          <w:rFonts w:ascii="Times New Roman" w:hAnsi="Times New Roman"/>
          <w:sz w:val="24"/>
          <w:szCs w:val="24"/>
        </w:rPr>
        <w:t xml:space="preserve">reception area in a </w:t>
      </w:r>
      <w:r>
        <w:rPr>
          <w:rFonts w:ascii="Times New Roman" w:hAnsi="Times New Roman"/>
          <w:sz w:val="24"/>
          <w:szCs w:val="24"/>
        </w:rPr>
        <w:t>big</w:t>
      </w:r>
      <w:r w:rsidRPr="0041352E">
        <w:rPr>
          <w:rFonts w:ascii="Times New Roman" w:hAnsi="Times New Roman"/>
          <w:sz w:val="24"/>
          <w:szCs w:val="24"/>
        </w:rPr>
        <w:t xml:space="preserve"> house. In pre-modern </w:t>
      </w:r>
      <w:r w:rsidR="00E253A5" w:rsidRPr="0041352E">
        <w:rPr>
          <w:rFonts w:ascii="Times New Roman" w:hAnsi="Times New Roman"/>
          <w:sz w:val="24"/>
          <w:szCs w:val="24"/>
        </w:rPr>
        <w:t>Korea,</w:t>
      </w:r>
      <w:r w:rsidRPr="0041352E">
        <w:rPr>
          <w:rFonts w:ascii="Times New Roman" w:hAnsi="Times New Roman"/>
          <w:sz w:val="24"/>
          <w:szCs w:val="24"/>
        </w:rPr>
        <w:t xml:space="preserve"> there was not a single indoor theatre with a raised platform (which could be used as stage) and seats for an audience. William Griffis, who travelled to Korea in the late nineteenth century felt entitled to claim that “</w:t>
      </w:r>
      <w:r>
        <w:rPr>
          <w:rFonts w:ascii="Times New Roman" w:hAnsi="Times New Roman"/>
          <w:sz w:val="24"/>
          <w:szCs w:val="24"/>
        </w:rPr>
        <w:t>T</w:t>
      </w:r>
      <w:r w:rsidRPr="0041352E">
        <w:rPr>
          <w:rFonts w:ascii="Times New Roman" w:hAnsi="Times New Roman"/>
          <w:sz w:val="24"/>
          <w:szCs w:val="24"/>
        </w:rPr>
        <w:t>he theatre, proper, does not seem to exist in Corea” (1907:291). But that is not to say that theatr</w:t>
      </w:r>
      <w:r w:rsidR="00E253A5">
        <w:rPr>
          <w:rFonts w:ascii="Times New Roman" w:hAnsi="Times New Roman"/>
          <w:sz w:val="24"/>
          <w:szCs w:val="24"/>
        </w:rPr>
        <w:t>ical performance</w:t>
      </w:r>
      <w:r w:rsidRPr="0041352E">
        <w:rPr>
          <w:rFonts w:ascii="Times New Roman" w:hAnsi="Times New Roman"/>
          <w:sz w:val="24"/>
          <w:szCs w:val="24"/>
        </w:rPr>
        <w:t xml:space="preserve"> on-existent in Korea. </w:t>
      </w:r>
      <w:r>
        <w:rPr>
          <w:rFonts w:ascii="Times New Roman" w:hAnsi="Times New Roman"/>
          <w:sz w:val="24"/>
          <w:szCs w:val="24"/>
        </w:rPr>
        <w:t xml:space="preserve">However, if we accept </w:t>
      </w:r>
      <w:r>
        <w:rPr>
          <w:rFonts w:ascii="Times New Roman" w:eastAsia="Times New Roman" w:hAnsi="Times New Roman"/>
          <w:color w:val="000000"/>
          <w:sz w:val="24"/>
          <w:szCs w:val="24"/>
        </w:rPr>
        <w:t>that a</w:t>
      </w:r>
      <w:r w:rsidRPr="00C00F9C">
        <w:rPr>
          <w:rFonts w:ascii="Times New Roman" w:eastAsia="Times New Roman" w:hAnsi="Times New Roman"/>
          <w:color w:val="000000"/>
          <w:sz w:val="24"/>
          <w:szCs w:val="24"/>
        </w:rPr>
        <w:t> theatre is a site where a dramatic performance of well-trained artists occurs with the object of performing for the people who gather at the place, then Korea has had a long history of theatre, at least since 572 CE.</w:t>
      </w:r>
    </w:p>
    <w:p w14:paraId="075B2A71" w14:textId="6887B7B6" w:rsidR="00F3210F" w:rsidRPr="0041352E" w:rsidRDefault="00F3210F" w:rsidP="0073314F">
      <w:pPr>
        <w:adjustRightInd w:val="0"/>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lastRenderedPageBreak/>
        <w:t xml:space="preserve">I </w:t>
      </w:r>
      <w:r>
        <w:rPr>
          <w:rFonts w:ascii="Times New Roman" w:hAnsi="Times New Roman"/>
          <w:sz w:val="24"/>
          <w:szCs w:val="24"/>
        </w:rPr>
        <w:t xml:space="preserve">here </w:t>
      </w:r>
      <w:r w:rsidRPr="0041352E">
        <w:rPr>
          <w:rFonts w:ascii="Times New Roman" w:hAnsi="Times New Roman"/>
          <w:sz w:val="24"/>
          <w:szCs w:val="24"/>
        </w:rPr>
        <w:t xml:space="preserve">endorse the definitions of theatre, drama and performance </w:t>
      </w:r>
      <w:r>
        <w:rPr>
          <w:rFonts w:ascii="Times New Roman" w:hAnsi="Times New Roman"/>
          <w:sz w:val="24"/>
          <w:szCs w:val="24"/>
        </w:rPr>
        <w:t xml:space="preserve">as given by </w:t>
      </w:r>
      <w:r w:rsidRPr="0041352E">
        <w:rPr>
          <w:rFonts w:ascii="Times New Roman" w:hAnsi="Times New Roman"/>
          <w:sz w:val="24"/>
          <w:szCs w:val="24"/>
        </w:rPr>
        <w:t xml:space="preserve">Phillip B. Zarrilli, Bruce McConachie, Gary Jay Williams and Carol Fisher Sorgenfrei in </w:t>
      </w:r>
      <w:r w:rsidRPr="0041352E">
        <w:rPr>
          <w:rFonts w:ascii="Times New Roman" w:hAnsi="Times New Roman"/>
          <w:i/>
          <w:sz w:val="24"/>
          <w:szCs w:val="24"/>
        </w:rPr>
        <w:t xml:space="preserve">Theatre Histories: An Introduction </w:t>
      </w:r>
      <w:r w:rsidRPr="0041352E">
        <w:rPr>
          <w:rFonts w:ascii="Times New Roman" w:hAnsi="Times New Roman"/>
          <w:sz w:val="24"/>
          <w:szCs w:val="24"/>
        </w:rPr>
        <w:t>(2010):</w:t>
      </w:r>
    </w:p>
    <w:p w14:paraId="4F77E187" w14:textId="77777777" w:rsidR="00F3210F" w:rsidRPr="0041352E" w:rsidRDefault="00F3210F" w:rsidP="00F3210F">
      <w:pPr>
        <w:adjustRightInd w:val="0"/>
        <w:spacing w:before="100" w:beforeAutospacing="1" w:after="100" w:afterAutospacing="1"/>
        <w:ind w:leftChars="304" w:left="1389" w:hangingChars="300" w:hanging="720"/>
        <w:rPr>
          <w:rFonts w:ascii="Times New Roman" w:hAnsi="Times New Roman"/>
          <w:sz w:val="24"/>
          <w:szCs w:val="24"/>
        </w:rPr>
      </w:pPr>
      <w:r w:rsidRPr="0041352E">
        <w:rPr>
          <w:rFonts w:ascii="Times New Roman" w:hAnsi="Times New Roman"/>
          <w:sz w:val="24"/>
          <w:szCs w:val="24"/>
        </w:rPr>
        <w:t xml:space="preserve">           ‘Theatre’ usually means a live performance by skilled artists for a live audience whilst ‘drama’ is a term with Western origins that is generally used to describe plays, collectively or in the singular. ‘Performance’ is used today as a broadly inclusive term for all the ways in which humans represent themselves in embodied ways including religious rituals, state ceremonies, carnival festivals, political demonstrations, athletic contests, or the repetition of customs around a family dinner table. (10)   </w:t>
      </w:r>
    </w:p>
    <w:p w14:paraId="3ED09D3C" w14:textId="77777777" w:rsidR="00E74D14" w:rsidRDefault="00F3210F" w:rsidP="00E74D14">
      <w:pPr>
        <w:widowControl w:val="0"/>
        <w:wordWrap w:val="0"/>
        <w:autoSpaceDE w:val="0"/>
        <w:autoSpaceDN w:val="0"/>
        <w:rPr>
          <w:rFonts w:ascii="Times New Roman" w:hAnsi="Times New Roman"/>
          <w:kern w:val="2"/>
          <w:sz w:val="24"/>
          <w:szCs w:val="24"/>
        </w:rPr>
      </w:pPr>
      <w:r w:rsidRPr="0041352E">
        <w:rPr>
          <w:rFonts w:ascii="Times New Roman" w:hAnsi="Times New Roman"/>
          <w:kern w:val="2"/>
          <w:sz w:val="24"/>
          <w:szCs w:val="24"/>
        </w:rPr>
        <w:t xml:space="preserve">This classification is </w:t>
      </w:r>
      <w:r>
        <w:rPr>
          <w:rFonts w:ascii="Times New Roman" w:hAnsi="Times New Roman"/>
          <w:kern w:val="2"/>
          <w:sz w:val="24"/>
          <w:szCs w:val="24"/>
        </w:rPr>
        <w:t xml:space="preserve">determined </w:t>
      </w:r>
      <w:r w:rsidR="00E253A5">
        <w:rPr>
          <w:rFonts w:ascii="Times New Roman" w:hAnsi="Times New Roman"/>
          <w:kern w:val="2"/>
          <w:sz w:val="24"/>
          <w:szCs w:val="24"/>
        </w:rPr>
        <w:t xml:space="preserve">by the style and </w:t>
      </w:r>
      <w:r w:rsidRPr="0041352E">
        <w:rPr>
          <w:rFonts w:ascii="Times New Roman" w:hAnsi="Times New Roman"/>
          <w:kern w:val="2"/>
          <w:sz w:val="24"/>
          <w:szCs w:val="24"/>
        </w:rPr>
        <w:t xml:space="preserve">subject of the performance. In the same fashion as </w:t>
      </w:r>
      <w:r w:rsidRPr="0041352E">
        <w:rPr>
          <w:rFonts w:ascii="Times New Roman" w:hAnsi="Times New Roman"/>
          <w:i/>
          <w:kern w:val="2"/>
          <w:sz w:val="24"/>
          <w:szCs w:val="24"/>
        </w:rPr>
        <w:t>Theatre Histories</w:t>
      </w:r>
      <w:r w:rsidRPr="0041352E">
        <w:rPr>
          <w:rFonts w:ascii="Times New Roman" w:hAnsi="Times New Roman"/>
          <w:kern w:val="2"/>
          <w:sz w:val="24"/>
          <w:szCs w:val="24"/>
        </w:rPr>
        <w:t xml:space="preserve">, I will </w:t>
      </w:r>
      <w:r w:rsidR="00E253A5">
        <w:rPr>
          <w:rFonts w:ascii="Times New Roman" w:hAnsi="Times New Roman"/>
          <w:kern w:val="2"/>
          <w:sz w:val="24"/>
          <w:szCs w:val="24"/>
        </w:rPr>
        <w:t>make consistent use of the term</w:t>
      </w:r>
      <w:r w:rsidRPr="0041352E">
        <w:rPr>
          <w:rFonts w:ascii="Times New Roman" w:hAnsi="Times New Roman"/>
          <w:kern w:val="2"/>
          <w:sz w:val="24"/>
          <w:szCs w:val="24"/>
        </w:rPr>
        <w:t xml:space="preserve"> “theatre” rather than “performance” in this thesis. </w:t>
      </w:r>
    </w:p>
    <w:p w14:paraId="10FD693D" w14:textId="77777777" w:rsidR="00E74D14" w:rsidRDefault="00F3210F" w:rsidP="00E74D14">
      <w:pPr>
        <w:widowControl w:val="0"/>
        <w:wordWrap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As ethnomusicologist Andrew Killick </w:t>
      </w:r>
      <w:r>
        <w:rPr>
          <w:rFonts w:ascii="Times New Roman" w:hAnsi="Times New Roman"/>
          <w:kern w:val="2"/>
          <w:sz w:val="24"/>
          <w:szCs w:val="24"/>
        </w:rPr>
        <w:t xml:space="preserve">has </w:t>
      </w:r>
      <w:r w:rsidRPr="0041352E">
        <w:rPr>
          <w:rFonts w:ascii="Times New Roman" w:hAnsi="Times New Roman"/>
          <w:kern w:val="2"/>
          <w:sz w:val="24"/>
          <w:szCs w:val="24"/>
        </w:rPr>
        <w:t xml:space="preserve">observed, “Korea had theatre long before it had theatres” (2010: 35). Similarly, Korean theatre scholar Ann Chi-Woon wrote that traditional Korean theatre “constituted a mixed genre of religious ritual, court or folk music and dance” (Ann </w:t>
      </w:r>
      <w:r w:rsidRPr="0041352E">
        <w:rPr>
          <w:rFonts w:ascii="Times New Roman" w:hAnsi="Times New Roman"/>
          <w:color w:val="000000"/>
          <w:kern w:val="2"/>
          <w:sz w:val="24"/>
          <w:szCs w:val="24"/>
        </w:rPr>
        <w:t>Chi-Woon et. al, 2010: 9</w:t>
      </w:r>
      <w:r w:rsidRPr="0041352E">
        <w:rPr>
          <w:rFonts w:ascii="Times New Roman" w:hAnsi="Times New Roman"/>
          <w:kern w:val="2"/>
          <w:sz w:val="24"/>
          <w:szCs w:val="24"/>
        </w:rPr>
        <w:t xml:space="preserve">). Accordingly, it can be argued that there were various traditional theatrical performances in premodern Korea: </w:t>
      </w:r>
      <w:r w:rsidRPr="0041352E">
        <w:rPr>
          <w:rFonts w:ascii="Times New Roman" w:hAnsi="Times New Roman"/>
          <w:i/>
          <w:kern w:val="2"/>
          <w:sz w:val="24"/>
          <w:szCs w:val="24"/>
        </w:rPr>
        <w:t>kamyŏn'gŭk</w:t>
      </w:r>
      <w:r w:rsidRPr="0041352E">
        <w:rPr>
          <w:rFonts w:ascii="Times New Roman" w:hAnsi="Times New Roman"/>
          <w:kern w:val="2"/>
          <w:sz w:val="24"/>
          <w:szCs w:val="24"/>
        </w:rPr>
        <w:t xml:space="preserve"> (mask theatre),</w:t>
      </w:r>
      <w:r w:rsidRPr="0041352E">
        <w:rPr>
          <w:rFonts w:ascii="Times New Roman" w:hAnsi="Times New Roman"/>
          <w:i/>
          <w:kern w:val="2"/>
          <w:sz w:val="24"/>
          <w:szCs w:val="24"/>
        </w:rPr>
        <w:t xml:space="preserve"> inhyŏnggŭk </w:t>
      </w:r>
      <w:r w:rsidRPr="0041352E">
        <w:rPr>
          <w:rFonts w:ascii="Times New Roman" w:hAnsi="Times New Roman"/>
          <w:kern w:val="2"/>
          <w:sz w:val="24"/>
          <w:szCs w:val="24"/>
        </w:rPr>
        <w:t xml:space="preserve">(puppet theatre), </w:t>
      </w:r>
      <w:r w:rsidRPr="0041352E">
        <w:rPr>
          <w:rFonts w:ascii="Times New Roman" w:hAnsi="Times New Roman"/>
          <w:i/>
          <w:kern w:val="2"/>
          <w:sz w:val="24"/>
          <w:szCs w:val="24"/>
        </w:rPr>
        <w:t>palt’al</w:t>
      </w:r>
      <w:r w:rsidRPr="0041352E">
        <w:rPr>
          <w:rFonts w:ascii="Times New Roman" w:hAnsi="Times New Roman"/>
          <w:kern w:val="2"/>
          <w:sz w:val="24"/>
          <w:szCs w:val="24"/>
        </w:rPr>
        <w:t xml:space="preserve"> (drama performed by wearing a mask on the foot), </w:t>
      </w:r>
      <w:r w:rsidRPr="0041352E">
        <w:rPr>
          <w:rFonts w:ascii="Times New Roman" w:hAnsi="Times New Roman"/>
          <w:i/>
          <w:kern w:val="2"/>
          <w:sz w:val="24"/>
          <w:szCs w:val="24"/>
        </w:rPr>
        <w:t>chaedam</w:t>
      </w:r>
      <w:r w:rsidRPr="0041352E">
        <w:rPr>
          <w:rFonts w:ascii="Times New Roman" w:hAnsi="Times New Roman"/>
          <w:kern w:val="2"/>
          <w:sz w:val="24"/>
          <w:szCs w:val="24"/>
        </w:rPr>
        <w:t xml:space="preserve"> (a short comic performance), </w:t>
      </w:r>
      <w:r w:rsidRPr="0041352E">
        <w:rPr>
          <w:rFonts w:ascii="Times New Roman" w:hAnsi="Times New Roman"/>
          <w:i/>
          <w:kern w:val="2"/>
          <w:sz w:val="24"/>
          <w:szCs w:val="24"/>
        </w:rPr>
        <w:t xml:space="preserve">p’ansori </w:t>
      </w:r>
      <w:r w:rsidRPr="0041352E">
        <w:rPr>
          <w:rFonts w:ascii="Times New Roman" w:hAnsi="Times New Roman"/>
          <w:kern w:val="2"/>
          <w:sz w:val="24"/>
          <w:szCs w:val="24"/>
        </w:rPr>
        <w:t>(traditional Korean musical drama),</w:t>
      </w:r>
      <w:r w:rsidRPr="0041352E">
        <w:rPr>
          <w:rFonts w:ascii="Times New Roman" w:hAnsi="Times New Roman"/>
          <w:i/>
          <w:kern w:val="2"/>
          <w:sz w:val="24"/>
          <w:szCs w:val="24"/>
        </w:rPr>
        <w:t xml:space="preserve"> t</w:t>
      </w:r>
      <w:r w:rsidRPr="0041352E">
        <w:rPr>
          <w:rFonts w:ascii="Times New Roman" w:hAnsi="Times New Roman"/>
          <w:i/>
          <w:iCs/>
          <w:kern w:val="2"/>
          <w:sz w:val="24"/>
          <w:szCs w:val="24"/>
        </w:rPr>
        <w:t>’alch’um</w:t>
      </w:r>
      <w:r w:rsidRPr="0041352E">
        <w:rPr>
          <w:rFonts w:ascii="Times New Roman" w:hAnsi="Times New Roman"/>
          <w:kern w:val="2"/>
          <w:sz w:val="24"/>
          <w:szCs w:val="24"/>
        </w:rPr>
        <w:t xml:space="preserve"> (the masked dance),</w:t>
      </w:r>
      <w:r w:rsidRPr="0041352E">
        <w:rPr>
          <w:rFonts w:ascii="Times New Roman" w:hAnsi="Times New Roman"/>
          <w:i/>
          <w:kern w:val="2"/>
          <w:sz w:val="24"/>
          <w:szCs w:val="24"/>
        </w:rPr>
        <w:t xml:space="preserve"> nongak</w:t>
      </w:r>
      <w:r w:rsidRPr="0041352E">
        <w:rPr>
          <w:rFonts w:ascii="Times New Roman" w:hAnsi="Times New Roman"/>
          <w:kern w:val="2"/>
          <w:sz w:val="24"/>
          <w:szCs w:val="24"/>
        </w:rPr>
        <w:t xml:space="preserve"> </w:t>
      </w:r>
      <w:r w:rsidRPr="0041352E">
        <w:rPr>
          <w:rFonts w:ascii="Times New Roman" w:hAnsi="Times New Roman"/>
          <w:i/>
          <w:kern w:val="2"/>
          <w:sz w:val="24"/>
          <w:szCs w:val="24"/>
        </w:rPr>
        <w:t>chapsaeng-nori</w:t>
      </w:r>
      <w:r w:rsidRPr="0041352E">
        <w:rPr>
          <w:rFonts w:ascii="Times New Roman" w:hAnsi="Times New Roman"/>
          <w:kern w:val="2"/>
          <w:sz w:val="24"/>
          <w:szCs w:val="24"/>
        </w:rPr>
        <w:t xml:space="preserve"> (folk music and theatre),</w:t>
      </w:r>
      <w:r w:rsidRPr="0041352E">
        <w:rPr>
          <w:rFonts w:ascii="Times New Roman" w:hAnsi="Times New Roman"/>
          <w:i/>
          <w:kern w:val="2"/>
          <w:sz w:val="24"/>
          <w:szCs w:val="24"/>
        </w:rPr>
        <w:t xml:space="preserve"> sajasogŏbung-nori</w:t>
      </w:r>
      <w:r w:rsidRPr="0041352E">
        <w:rPr>
          <w:rFonts w:ascii="Times New Roman" w:hAnsi="Times New Roman"/>
          <w:kern w:val="2"/>
          <w:sz w:val="24"/>
          <w:szCs w:val="24"/>
        </w:rPr>
        <w:t xml:space="preserve"> (lion-cow-turtle theatre), </w:t>
      </w:r>
      <w:r w:rsidRPr="0041352E">
        <w:rPr>
          <w:rFonts w:ascii="Times New Roman" w:hAnsi="Times New Roman"/>
          <w:i/>
          <w:kern w:val="2"/>
          <w:sz w:val="24"/>
          <w:szCs w:val="24"/>
        </w:rPr>
        <w:t>kŭrimjagŭk</w:t>
      </w:r>
      <w:r w:rsidRPr="0041352E">
        <w:rPr>
          <w:rFonts w:ascii="Times New Roman" w:hAnsi="Times New Roman"/>
          <w:kern w:val="2"/>
          <w:sz w:val="24"/>
          <w:szCs w:val="24"/>
        </w:rPr>
        <w:t xml:space="preserve"> (shadow theatre) and </w:t>
      </w:r>
      <w:r w:rsidRPr="0041352E">
        <w:rPr>
          <w:rFonts w:ascii="Times New Roman" w:hAnsi="Times New Roman"/>
          <w:i/>
          <w:kern w:val="2"/>
          <w:sz w:val="24"/>
          <w:szCs w:val="24"/>
        </w:rPr>
        <w:t>mugŭk</w:t>
      </w:r>
      <w:r w:rsidRPr="0041352E">
        <w:rPr>
          <w:rFonts w:ascii="Times New Roman" w:hAnsi="Times New Roman"/>
          <w:kern w:val="2"/>
          <w:sz w:val="24"/>
          <w:szCs w:val="24"/>
        </w:rPr>
        <w:t xml:space="preserve"> (intervals of dramatic performance during the shamanistic ritual performed by a shaman) </w:t>
      </w:r>
      <w:r w:rsidRPr="0041352E">
        <w:rPr>
          <w:rFonts w:ascii="Times New Roman" w:hAnsi="Times New Roman"/>
          <w:kern w:val="2"/>
          <w:sz w:val="24"/>
          <w:szCs w:val="24"/>
        </w:rPr>
        <w:lastRenderedPageBreak/>
        <w:t>(Son T'aedo, 2012: 331; Kim Ik-doo, 1998: 141-142;</w:t>
      </w:r>
      <w:r w:rsidRPr="0041352E">
        <w:rPr>
          <w:rFonts w:ascii="Times New Roman" w:eastAsia="Times New Roman" w:hAnsi="Times New Roman"/>
          <w:color w:val="32322F"/>
          <w:kern w:val="2"/>
          <w:sz w:val="24"/>
          <w:szCs w:val="24"/>
        </w:rPr>
        <w:t xml:space="preserve"> Yu Minyŏng, 2001: 30</w:t>
      </w:r>
      <w:r w:rsidRPr="0041352E">
        <w:rPr>
          <w:rFonts w:ascii="Times New Roman" w:hAnsi="Times New Roman"/>
          <w:kern w:val="2"/>
          <w:sz w:val="24"/>
          <w:szCs w:val="24"/>
        </w:rPr>
        <w:t xml:space="preserve">). </w:t>
      </w:r>
    </w:p>
    <w:p w14:paraId="3966A220" w14:textId="571D100B" w:rsidR="00F3210F" w:rsidRPr="0041352E" w:rsidRDefault="00F3210F" w:rsidP="00E74D14">
      <w:pPr>
        <w:widowControl w:val="0"/>
        <w:wordWrap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Performances for ordinary people took</w:t>
      </w:r>
      <w:r w:rsidR="00E253A5">
        <w:rPr>
          <w:rFonts w:ascii="Times New Roman" w:hAnsi="Times New Roman"/>
          <w:kern w:val="2"/>
          <w:sz w:val="24"/>
          <w:szCs w:val="24"/>
        </w:rPr>
        <w:t xml:space="preserve"> place in an open space, called</w:t>
      </w:r>
      <w:r w:rsidRPr="0041352E">
        <w:rPr>
          <w:rFonts w:ascii="Times New Roman" w:hAnsi="Times New Roman"/>
          <w:kern w:val="2"/>
          <w:sz w:val="24"/>
          <w:szCs w:val="24"/>
        </w:rPr>
        <w:t xml:space="preserve"> </w:t>
      </w:r>
      <w:r w:rsidRPr="0041352E">
        <w:rPr>
          <w:rFonts w:ascii="Times New Roman" w:hAnsi="Times New Roman"/>
          <w:i/>
          <w:kern w:val="2"/>
          <w:sz w:val="24"/>
          <w:szCs w:val="24"/>
        </w:rPr>
        <w:t>madang</w:t>
      </w:r>
      <w:r w:rsidRPr="0041352E">
        <w:rPr>
          <w:rFonts w:ascii="Times New Roman" w:hAnsi="Times New Roman"/>
          <w:kern w:val="2"/>
          <w:sz w:val="24"/>
          <w:szCs w:val="24"/>
        </w:rPr>
        <w:t xml:space="preserve"> (front yard of the house), whilst the</w:t>
      </w:r>
      <w:r>
        <w:rPr>
          <w:rFonts w:ascii="Times New Roman" w:hAnsi="Times New Roman"/>
          <w:kern w:val="2"/>
          <w:sz w:val="24"/>
          <w:szCs w:val="24"/>
        </w:rPr>
        <w:t>ir</w:t>
      </w:r>
      <w:r w:rsidRPr="0041352E">
        <w:rPr>
          <w:rFonts w:ascii="Times New Roman" w:hAnsi="Times New Roman"/>
          <w:kern w:val="2"/>
          <w:sz w:val="24"/>
          <w:szCs w:val="24"/>
        </w:rPr>
        <w:t xml:space="preserve"> counterpart for the upper class </w:t>
      </w:r>
      <w:r>
        <w:rPr>
          <w:rFonts w:ascii="Times New Roman" w:hAnsi="Times New Roman"/>
          <w:kern w:val="2"/>
          <w:sz w:val="24"/>
          <w:szCs w:val="24"/>
        </w:rPr>
        <w:t xml:space="preserve">were usually </w:t>
      </w:r>
      <w:r w:rsidRPr="0041352E">
        <w:rPr>
          <w:rFonts w:ascii="Times New Roman" w:hAnsi="Times New Roman"/>
          <w:kern w:val="2"/>
          <w:sz w:val="24"/>
          <w:szCs w:val="24"/>
        </w:rPr>
        <w:t>h</w:t>
      </w:r>
      <w:r>
        <w:rPr>
          <w:rFonts w:ascii="Times New Roman" w:hAnsi="Times New Roman"/>
          <w:kern w:val="2"/>
          <w:sz w:val="24"/>
          <w:szCs w:val="24"/>
        </w:rPr>
        <w:t>eld</w:t>
      </w:r>
      <w:r w:rsidRPr="0041352E">
        <w:rPr>
          <w:rFonts w:ascii="Times New Roman" w:hAnsi="Times New Roman"/>
          <w:kern w:val="2"/>
          <w:sz w:val="24"/>
          <w:szCs w:val="24"/>
        </w:rPr>
        <w:t xml:space="preserve"> in a large house on the </w:t>
      </w:r>
      <w:r w:rsidRPr="0041352E">
        <w:rPr>
          <w:rFonts w:ascii="Times New Roman" w:hAnsi="Times New Roman"/>
          <w:i/>
          <w:kern w:val="2"/>
          <w:sz w:val="24"/>
          <w:szCs w:val="24"/>
        </w:rPr>
        <w:t>taech'ŏngmalu</w:t>
      </w:r>
      <w:r w:rsidRPr="0041352E">
        <w:rPr>
          <w:rFonts w:ascii="Times New Roman" w:hAnsi="Times New Roman"/>
          <w:kern w:val="2"/>
          <w:sz w:val="24"/>
          <w:szCs w:val="24"/>
        </w:rPr>
        <w:t xml:space="preserve"> (vestibule floor) or another large room. However, the venues for both classes had a common trait: an ordinary space became a theatrical venue without a boundary between the performing space and the audience space. The scenography for the traditional theatre was not made up; rather natural materials were often </w:t>
      </w:r>
      <w:r>
        <w:rPr>
          <w:rFonts w:ascii="Times New Roman" w:hAnsi="Times New Roman"/>
          <w:kern w:val="2"/>
          <w:sz w:val="24"/>
          <w:szCs w:val="24"/>
        </w:rPr>
        <w:t>utilised</w:t>
      </w:r>
      <w:r w:rsidRPr="0041352E">
        <w:rPr>
          <w:rFonts w:ascii="Times New Roman" w:hAnsi="Times New Roman"/>
          <w:kern w:val="2"/>
          <w:sz w:val="24"/>
          <w:szCs w:val="24"/>
        </w:rPr>
        <w:t xml:space="preserve"> for the </w:t>
      </w:r>
      <w:r w:rsidRPr="00B71A3A">
        <w:rPr>
          <w:rFonts w:ascii="Times New Roman" w:hAnsi="Times New Roman"/>
          <w:i/>
          <w:kern w:val="2"/>
          <w:sz w:val="24"/>
          <w:szCs w:val="24"/>
        </w:rPr>
        <w:t>mis-en-scène</w:t>
      </w:r>
      <w:r w:rsidRPr="0041352E">
        <w:rPr>
          <w:rFonts w:ascii="Times New Roman" w:hAnsi="Times New Roman"/>
          <w:kern w:val="2"/>
          <w:sz w:val="24"/>
          <w:szCs w:val="24"/>
        </w:rPr>
        <w:t xml:space="preserve">. Chŏng Usŏng, comments that “Natural objects which were believed to have a spiritual soul including rock, soil and branches of tree were used in performing spaces” (2005:7). Despite </w:t>
      </w:r>
      <w:r>
        <w:rPr>
          <w:rFonts w:ascii="Times New Roman" w:hAnsi="Times New Roman"/>
          <w:kern w:val="2"/>
          <w:sz w:val="24"/>
          <w:szCs w:val="24"/>
        </w:rPr>
        <w:t>the</w:t>
      </w:r>
      <w:r w:rsidRPr="0041352E">
        <w:rPr>
          <w:rFonts w:ascii="Times New Roman" w:hAnsi="Times New Roman"/>
          <w:kern w:val="2"/>
          <w:sz w:val="24"/>
          <w:szCs w:val="24"/>
        </w:rPr>
        <w:t xml:space="preserve"> openness </w:t>
      </w:r>
      <w:r>
        <w:rPr>
          <w:rFonts w:ascii="Times New Roman" w:hAnsi="Times New Roman"/>
          <w:kern w:val="2"/>
          <w:sz w:val="24"/>
          <w:szCs w:val="24"/>
        </w:rPr>
        <w:t>of</w:t>
      </w:r>
      <w:r w:rsidRPr="0041352E">
        <w:rPr>
          <w:rFonts w:ascii="Times New Roman" w:hAnsi="Times New Roman"/>
          <w:kern w:val="2"/>
          <w:sz w:val="24"/>
          <w:szCs w:val="24"/>
        </w:rPr>
        <w:t xml:space="preserve"> theatrical venues, only men could</w:t>
      </w:r>
      <w:r>
        <w:rPr>
          <w:rFonts w:ascii="Times New Roman" w:hAnsi="Times New Roman"/>
          <w:kern w:val="2"/>
          <w:sz w:val="24"/>
          <w:szCs w:val="24"/>
        </w:rPr>
        <w:t>,</w:t>
      </w:r>
      <w:r w:rsidRPr="0041352E">
        <w:rPr>
          <w:rFonts w:ascii="Times New Roman" w:hAnsi="Times New Roman"/>
          <w:kern w:val="2"/>
          <w:sz w:val="24"/>
          <w:szCs w:val="24"/>
        </w:rPr>
        <w:t xml:space="preserve"> generally</w:t>
      </w:r>
      <w:r>
        <w:rPr>
          <w:rFonts w:ascii="Times New Roman" w:hAnsi="Times New Roman"/>
          <w:kern w:val="2"/>
          <w:sz w:val="24"/>
          <w:szCs w:val="24"/>
        </w:rPr>
        <w:t>,</w:t>
      </w:r>
      <w:r w:rsidRPr="0041352E">
        <w:rPr>
          <w:rFonts w:ascii="Times New Roman" w:hAnsi="Times New Roman"/>
          <w:kern w:val="2"/>
          <w:sz w:val="24"/>
          <w:szCs w:val="24"/>
        </w:rPr>
        <w:t xml:space="preserve"> attend the performance. </w:t>
      </w:r>
    </w:p>
    <w:p w14:paraId="31668B27" w14:textId="253C777E" w:rsidR="00F3210F" w:rsidRPr="0041352E" w:rsidRDefault="00D670E1" w:rsidP="00F3210F">
      <w:pPr>
        <w:adjustRightInd w:val="0"/>
        <w:spacing w:before="100" w:beforeAutospacing="1" w:after="100" w:afterAutospacing="1" w:line="360" w:lineRule="auto"/>
        <w:ind w:left="770"/>
        <w:jc w:val="center"/>
        <w:rPr>
          <w:rFonts w:ascii="Times New Roman" w:hAnsi="Times New Roman"/>
          <w:b/>
          <w:color w:val="222222"/>
          <w:sz w:val="24"/>
          <w:szCs w:val="24"/>
        </w:rPr>
      </w:pPr>
      <w:r>
        <w:rPr>
          <w:rFonts w:ascii="Times New Roman" w:hAnsi="Times New Roman"/>
          <w:b/>
          <w:noProof/>
          <w:color w:val="222222"/>
          <w:sz w:val="24"/>
          <w:szCs w:val="24"/>
          <w:lang w:eastAsia="en-GB"/>
        </w:rPr>
        <w:drawing>
          <wp:inline distT="0" distB="0" distL="0" distR="0" wp14:anchorId="06DE5456" wp14:editId="082154FD">
            <wp:extent cx="3566160" cy="3374432"/>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7619" cy="3375813"/>
                    </a:xfrm>
                    <a:prstGeom prst="rect">
                      <a:avLst/>
                    </a:prstGeom>
                    <a:noFill/>
                    <a:ln>
                      <a:noFill/>
                    </a:ln>
                  </pic:spPr>
                </pic:pic>
              </a:graphicData>
            </a:graphic>
          </wp:inline>
        </w:drawing>
      </w:r>
    </w:p>
    <w:p w14:paraId="45F535BA" w14:textId="77777777" w:rsidR="00F3210F" w:rsidRPr="0041352E" w:rsidRDefault="00F3210F" w:rsidP="00BE1394">
      <w:pPr>
        <w:adjustRightInd w:val="0"/>
        <w:spacing w:before="100" w:beforeAutospacing="1" w:after="100" w:afterAutospacing="1"/>
        <w:ind w:left="771"/>
        <w:rPr>
          <w:rFonts w:ascii="Times New Roman" w:hAnsi="Times New Roman"/>
          <w:color w:val="222222"/>
          <w:sz w:val="24"/>
          <w:szCs w:val="24"/>
        </w:rPr>
      </w:pPr>
      <w:r w:rsidRPr="0041352E">
        <w:rPr>
          <w:rFonts w:ascii="Times New Roman" w:eastAsia="Ӽ㢍" w:hAnsi="Times New Roman"/>
          <w:bCs/>
          <w:color w:val="000000"/>
          <w:sz w:val="24"/>
          <w:szCs w:val="24"/>
        </w:rPr>
        <w:t xml:space="preserve">Fig. 1-1. </w:t>
      </w:r>
      <w:r w:rsidRPr="00B71A3A">
        <w:rPr>
          <w:rFonts w:ascii="Times New Roman" w:eastAsia="Ӽ㢍" w:hAnsi="Times New Roman"/>
          <w:bCs/>
          <w:i/>
          <w:color w:val="000000"/>
          <w:sz w:val="24"/>
          <w:szCs w:val="24"/>
        </w:rPr>
        <w:t>Samilyuka</w:t>
      </w:r>
      <w:r w:rsidRPr="0041352E">
        <w:rPr>
          <w:rFonts w:ascii="Times New Roman" w:eastAsia="Ӽ㢍" w:hAnsi="Times New Roman"/>
          <w:bCs/>
          <w:color w:val="000000"/>
          <w:sz w:val="24"/>
          <w:szCs w:val="24"/>
        </w:rPr>
        <w:t xml:space="preserve"> (</w:t>
      </w:r>
      <w:r w:rsidRPr="0041352E">
        <w:rPr>
          <w:rFonts w:ascii="Times New Roman" w:hAnsi="Times New Roman"/>
          <w:color w:val="222222"/>
          <w:sz w:val="24"/>
          <w:szCs w:val="24"/>
        </w:rPr>
        <w:t>a parade with music and a short piece of comic drama) (</w:t>
      </w:r>
      <w:r w:rsidRPr="0041352E">
        <w:rPr>
          <w:rFonts w:ascii="Times New Roman" w:eastAsia="Ӽ㢍" w:hAnsi="Times New Roman"/>
          <w:bCs/>
          <w:color w:val="000000"/>
          <w:sz w:val="24"/>
          <w:szCs w:val="24"/>
        </w:rPr>
        <w:t>Korea Creative Contents Agency)</w:t>
      </w:r>
      <w:r w:rsidRPr="0041352E">
        <w:rPr>
          <w:rFonts w:ascii="Times New Roman" w:eastAsia="Ӽ㢍" w:hAnsi="Times New Roman"/>
          <w:bCs/>
          <w:color w:val="000000"/>
          <w:sz w:val="24"/>
          <w:szCs w:val="24"/>
          <w:vertAlign w:val="superscript"/>
        </w:rPr>
        <w:endnoteReference w:id="2"/>
      </w:r>
    </w:p>
    <w:p w14:paraId="15B91D4F" w14:textId="77777777" w:rsidR="00E74D14" w:rsidRDefault="00E74D14" w:rsidP="00E74D14">
      <w:pPr>
        <w:widowControl w:val="0"/>
        <w:wordWrap w:val="0"/>
        <w:autoSpaceDE w:val="0"/>
        <w:autoSpaceDN w:val="0"/>
        <w:ind w:left="770"/>
        <w:rPr>
          <w:rFonts w:ascii="Times New Roman" w:hAnsi="Times New Roman"/>
          <w:kern w:val="2"/>
          <w:sz w:val="24"/>
          <w:szCs w:val="24"/>
        </w:rPr>
      </w:pPr>
    </w:p>
    <w:p w14:paraId="5C27DD83" w14:textId="77777777" w:rsidR="00A03AFE" w:rsidRDefault="00F3210F" w:rsidP="00A03AFE">
      <w:pPr>
        <w:widowControl w:val="0"/>
        <w:wordWrap w:val="0"/>
        <w:autoSpaceDE w:val="0"/>
        <w:autoSpaceDN w:val="0"/>
        <w:rPr>
          <w:rFonts w:ascii="Times New Roman" w:hAnsi="Times New Roman"/>
          <w:kern w:val="2"/>
          <w:sz w:val="24"/>
          <w:szCs w:val="24"/>
        </w:rPr>
      </w:pPr>
      <w:r w:rsidRPr="0041352E">
        <w:rPr>
          <w:rFonts w:ascii="Times New Roman" w:hAnsi="Times New Roman"/>
          <w:kern w:val="2"/>
          <w:sz w:val="24"/>
          <w:szCs w:val="24"/>
        </w:rPr>
        <w:t xml:space="preserve">The picture above shows the </w:t>
      </w:r>
      <w:r w:rsidRPr="0041352E">
        <w:rPr>
          <w:rFonts w:ascii="Times New Roman" w:hAnsi="Times New Roman"/>
          <w:i/>
          <w:kern w:val="2"/>
          <w:sz w:val="24"/>
          <w:szCs w:val="24"/>
        </w:rPr>
        <w:t>Samilyuka</w:t>
      </w:r>
      <w:r w:rsidRPr="0041352E">
        <w:rPr>
          <w:rFonts w:ascii="Times New Roman" w:hAnsi="Times New Roman"/>
          <w:kern w:val="2"/>
          <w:sz w:val="24"/>
          <w:szCs w:val="24"/>
        </w:rPr>
        <w:t xml:space="preserve">, dressed in red costumes to celebrate the success </w:t>
      </w:r>
      <w:r>
        <w:rPr>
          <w:rFonts w:ascii="Times New Roman" w:hAnsi="Times New Roman"/>
          <w:kern w:val="2"/>
          <w:sz w:val="24"/>
          <w:szCs w:val="24"/>
        </w:rPr>
        <w:t>achieved by</w:t>
      </w:r>
      <w:r w:rsidRPr="0041352E">
        <w:rPr>
          <w:rFonts w:ascii="Times New Roman" w:hAnsi="Times New Roman"/>
          <w:kern w:val="2"/>
          <w:sz w:val="24"/>
          <w:szCs w:val="24"/>
        </w:rPr>
        <w:t xml:space="preserve"> </w:t>
      </w:r>
      <w:r>
        <w:rPr>
          <w:rFonts w:ascii="Times New Roman" w:hAnsi="Times New Roman"/>
          <w:kern w:val="2"/>
          <w:sz w:val="24"/>
          <w:szCs w:val="24"/>
        </w:rPr>
        <w:t xml:space="preserve">a </w:t>
      </w:r>
      <w:r w:rsidRPr="0041352E">
        <w:rPr>
          <w:rFonts w:ascii="Times New Roman" w:hAnsi="Times New Roman"/>
          <w:kern w:val="2"/>
          <w:sz w:val="24"/>
          <w:szCs w:val="24"/>
        </w:rPr>
        <w:t>young scholar</w:t>
      </w:r>
      <w:r>
        <w:rPr>
          <w:rFonts w:ascii="Times New Roman" w:hAnsi="Times New Roman"/>
          <w:kern w:val="2"/>
          <w:sz w:val="24"/>
          <w:szCs w:val="24"/>
        </w:rPr>
        <w:t>, seen</w:t>
      </w:r>
      <w:r w:rsidRPr="0041352E">
        <w:rPr>
          <w:rFonts w:ascii="Times New Roman" w:hAnsi="Times New Roman"/>
          <w:kern w:val="2"/>
          <w:sz w:val="24"/>
          <w:szCs w:val="24"/>
        </w:rPr>
        <w:t xml:space="preserve"> on horse</w:t>
      </w:r>
      <w:r>
        <w:rPr>
          <w:rFonts w:ascii="Times New Roman" w:hAnsi="Times New Roman"/>
          <w:kern w:val="2"/>
          <w:sz w:val="24"/>
          <w:szCs w:val="24"/>
        </w:rPr>
        <w:t>b</w:t>
      </w:r>
      <w:r w:rsidR="00E253A5">
        <w:rPr>
          <w:rFonts w:ascii="Times New Roman" w:hAnsi="Times New Roman"/>
          <w:kern w:val="2"/>
          <w:sz w:val="24"/>
          <w:szCs w:val="24"/>
        </w:rPr>
        <w:t xml:space="preserve">ack, </w:t>
      </w:r>
      <w:r w:rsidRPr="0041352E">
        <w:rPr>
          <w:rFonts w:ascii="Times New Roman" w:hAnsi="Times New Roman"/>
          <w:kern w:val="2"/>
          <w:sz w:val="24"/>
          <w:szCs w:val="24"/>
        </w:rPr>
        <w:t xml:space="preserve">in the national civil service examination. </w:t>
      </w:r>
      <w:r>
        <w:rPr>
          <w:rFonts w:ascii="Times New Roman" w:hAnsi="Times New Roman"/>
          <w:kern w:val="2"/>
          <w:sz w:val="24"/>
          <w:szCs w:val="24"/>
        </w:rPr>
        <w:t>M</w:t>
      </w:r>
      <w:r w:rsidRPr="0041352E">
        <w:rPr>
          <w:rFonts w:ascii="Times New Roman" w:hAnsi="Times New Roman"/>
          <w:kern w:val="2"/>
          <w:sz w:val="24"/>
          <w:szCs w:val="24"/>
        </w:rPr>
        <w:t xml:space="preserve">en are </w:t>
      </w:r>
      <w:r>
        <w:rPr>
          <w:rFonts w:ascii="Times New Roman" w:hAnsi="Times New Roman"/>
          <w:kern w:val="2"/>
          <w:sz w:val="24"/>
          <w:szCs w:val="24"/>
        </w:rPr>
        <w:t xml:space="preserve">seen </w:t>
      </w:r>
      <w:r w:rsidRPr="0041352E">
        <w:rPr>
          <w:rFonts w:ascii="Times New Roman" w:hAnsi="Times New Roman"/>
          <w:kern w:val="2"/>
          <w:sz w:val="24"/>
          <w:szCs w:val="24"/>
        </w:rPr>
        <w:t xml:space="preserve">walking alongside the performers and the scholar on the street. Meanwhile, the women are hiding themselves behind the wall and </w:t>
      </w:r>
      <w:r>
        <w:rPr>
          <w:rFonts w:ascii="Times New Roman" w:hAnsi="Times New Roman"/>
          <w:kern w:val="2"/>
          <w:sz w:val="24"/>
          <w:szCs w:val="24"/>
        </w:rPr>
        <w:t xml:space="preserve">are </w:t>
      </w:r>
      <w:r w:rsidRPr="0041352E">
        <w:rPr>
          <w:rFonts w:ascii="Times New Roman" w:hAnsi="Times New Roman"/>
          <w:kern w:val="2"/>
          <w:sz w:val="24"/>
          <w:szCs w:val="24"/>
        </w:rPr>
        <w:t>cautiously watching the parade</w:t>
      </w:r>
      <w:r>
        <w:rPr>
          <w:rFonts w:ascii="Times New Roman" w:hAnsi="Times New Roman"/>
          <w:kern w:val="2"/>
          <w:sz w:val="24"/>
          <w:szCs w:val="24"/>
        </w:rPr>
        <w:t>,</w:t>
      </w:r>
      <w:r w:rsidRPr="0041352E">
        <w:rPr>
          <w:rFonts w:ascii="Times New Roman" w:hAnsi="Times New Roman"/>
          <w:kern w:val="2"/>
          <w:sz w:val="24"/>
          <w:szCs w:val="24"/>
        </w:rPr>
        <w:t xml:space="preserve"> out of view. Women, regardless of their social ranks, only had rare chances to be in </w:t>
      </w:r>
      <w:r>
        <w:rPr>
          <w:rFonts w:ascii="Times New Roman" w:hAnsi="Times New Roman"/>
          <w:kern w:val="2"/>
          <w:sz w:val="24"/>
          <w:szCs w:val="24"/>
        </w:rPr>
        <w:t>the</w:t>
      </w:r>
      <w:r w:rsidRPr="0041352E">
        <w:rPr>
          <w:rFonts w:ascii="Times New Roman" w:hAnsi="Times New Roman"/>
          <w:kern w:val="2"/>
          <w:sz w:val="24"/>
          <w:szCs w:val="24"/>
        </w:rPr>
        <w:t xml:space="preserve"> audience because of the Confucian rule </w:t>
      </w:r>
      <w:r>
        <w:rPr>
          <w:rFonts w:ascii="Times New Roman" w:hAnsi="Times New Roman"/>
          <w:kern w:val="2"/>
          <w:sz w:val="24"/>
          <w:szCs w:val="24"/>
        </w:rPr>
        <w:t xml:space="preserve">by </w:t>
      </w:r>
      <w:r w:rsidRPr="0041352E">
        <w:rPr>
          <w:rFonts w:ascii="Times New Roman" w:hAnsi="Times New Roman"/>
          <w:kern w:val="2"/>
          <w:sz w:val="24"/>
          <w:szCs w:val="24"/>
        </w:rPr>
        <w:t xml:space="preserve">which </w:t>
      </w:r>
      <w:r>
        <w:rPr>
          <w:rFonts w:ascii="Times New Roman" w:hAnsi="Times New Roman"/>
          <w:kern w:val="2"/>
          <w:sz w:val="24"/>
          <w:szCs w:val="24"/>
        </w:rPr>
        <w:t xml:space="preserve">they were bound in the </w:t>
      </w:r>
      <w:r w:rsidRPr="0041352E">
        <w:rPr>
          <w:rFonts w:ascii="Times New Roman" w:hAnsi="Times New Roman"/>
          <w:kern w:val="2"/>
          <w:sz w:val="24"/>
          <w:szCs w:val="24"/>
        </w:rPr>
        <w:t xml:space="preserve">house and </w:t>
      </w:r>
      <w:r>
        <w:rPr>
          <w:rFonts w:ascii="Times New Roman" w:hAnsi="Times New Roman"/>
          <w:kern w:val="2"/>
          <w:sz w:val="24"/>
          <w:szCs w:val="24"/>
        </w:rPr>
        <w:t xml:space="preserve">which </w:t>
      </w:r>
      <w:r w:rsidRPr="0041352E">
        <w:rPr>
          <w:rFonts w:ascii="Times New Roman" w:hAnsi="Times New Roman"/>
          <w:kern w:val="2"/>
          <w:sz w:val="24"/>
          <w:szCs w:val="24"/>
        </w:rPr>
        <w:t>prohibited the</w:t>
      </w:r>
      <w:r>
        <w:rPr>
          <w:rFonts w:ascii="Times New Roman" w:hAnsi="Times New Roman"/>
          <w:kern w:val="2"/>
          <w:sz w:val="24"/>
          <w:szCs w:val="24"/>
        </w:rPr>
        <w:t xml:space="preserve">m to </w:t>
      </w:r>
      <w:r w:rsidRPr="0041352E">
        <w:rPr>
          <w:rFonts w:ascii="Times New Roman" w:hAnsi="Times New Roman"/>
          <w:kern w:val="2"/>
          <w:sz w:val="24"/>
          <w:szCs w:val="24"/>
        </w:rPr>
        <w:t>socializ</w:t>
      </w:r>
      <w:r>
        <w:rPr>
          <w:rFonts w:ascii="Times New Roman" w:hAnsi="Times New Roman"/>
          <w:kern w:val="2"/>
          <w:sz w:val="24"/>
          <w:szCs w:val="24"/>
        </w:rPr>
        <w:t>e</w:t>
      </w:r>
      <w:r w:rsidRPr="0041352E">
        <w:rPr>
          <w:rFonts w:ascii="Times New Roman" w:hAnsi="Times New Roman"/>
          <w:kern w:val="2"/>
          <w:sz w:val="24"/>
          <w:szCs w:val="24"/>
        </w:rPr>
        <w:t xml:space="preserve"> with men apart from their family members. </w:t>
      </w:r>
    </w:p>
    <w:p w14:paraId="0658908F" w14:textId="63F87FF8" w:rsidR="00F3210F" w:rsidRPr="0041352E" w:rsidRDefault="00F3210F" w:rsidP="00F47C5C">
      <w:pPr>
        <w:widowControl w:val="0"/>
        <w:wordWrap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Nonetheless, women were allowed to attend </w:t>
      </w:r>
      <w:r w:rsidRPr="0041352E">
        <w:rPr>
          <w:rFonts w:ascii="Times New Roman" w:hAnsi="Times New Roman"/>
          <w:i/>
          <w:kern w:val="2"/>
          <w:sz w:val="24"/>
          <w:szCs w:val="24"/>
        </w:rPr>
        <w:t>kut</w:t>
      </w:r>
      <w:r w:rsidR="00E253A5">
        <w:rPr>
          <w:rFonts w:ascii="Times New Roman" w:hAnsi="Times New Roman"/>
          <w:kern w:val="2"/>
          <w:sz w:val="24"/>
          <w:szCs w:val="24"/>
        </w:rPr>
        <w:t xml:space="preserve"> </w:t>
      </w:r>
      <w:r w:rsidRPr="0041352E">
        <w:rPr>
          <w:rFonts w:ascii="Times New Roman" w:hAnsi="Times New Roman"/>
          <w:kern w:val="2"/>
          <w:sz w:val="24"/>
          <w:szCs w:val="24"/>
        </w:rPr>
        <w:t xml:space="preserve">in </w:t>
      </w:r>
      <w:r>
        <w:rPr>
          <w:rFonts w:ascii="Times New Roman" w:hAnsi="Times New Roman"/>
          <w:kern w:val="2"/>
          <w:sz w:val="24"/>
          <w:szCs w:val="24"/>
        </w:rPr>
        <w:t xml:space="preserve">designated </w:t>
      </w:r>
      <w:r w:rsidRPr="0041352E">
        <w:rPr>
          <w:rFonts w:ascii="Times New Roman" w:hAnsi="Times New Roman"/>
          <w:kern w:val="2"/>
          <w:sz w:val="24"/>
          <w:szCs w:val="24"/>
        </w:rPr>
        <w:t xml:space="preserve">spaces at the shaman’s shrine or </w:t>
      </w:r>
      <w:r w:rsidR="00E253A5">
        <w:rPr>
          <w:rFonts w:ascii="Times New Roman" w:hAnsi="Times New Roman"/>
          <w:kern w:val="2"/>
          <w:sz w:val="24"/>
          <w:szCs w:val="24"/>
        </w:rPr>
        <w:t xml:space="preserve">at the </w:t>
      </w:r>
      <w:r w:rsidRPr="0041352E">
        <w:rPr>
          <w:rFonts w:ascii="Times New Roman" w:hAnsi="Times New Roman"/>
          <w:kern w:val="2"/>
          <w:sz w:val="24"/>
          <w:szCs w:val="24"/>
        </w:rPr>
        <w:t>house</w:t>
      </w:r>
      <w:r>
        <w:rPr>
          <w:rFonts w:ascii="Times New Roman" w:hAnsi="Times New Roman"/>
          <w:kern w:val="2"/>
          <w:sz w:val="24"/>
          <w:szCs w:val="24"/>
        </w:rPr>
        <w:t xml:space="preserve"> of a hostess</w:t>
      </w:r>
      <w:r w:rsidRPr="0041352E">
        <w:rPr>
          <w:rFonts w:ascii="Times New Roman" w:hAnsi="Times New Roman"/>
          <w:kern w:val="2"/>
          <w:sz w:val="24"/>
          <w:szCs w:val="24"/>
        </w:rPr>
        <w:t xml:space="preserve">. These were spaces where men were not </w:t>
      </w:r>
      <w:r>
        <w:rPr>
          <w:rFonts w:ascii="Times New Roman" w:hAnsi="Times New Roman"/>
          <w:kern w:val="2"/>
          <w:sz w:val="24"/>
          <w:szCs w:val="24"/>
        </w:rPr>
        <w:t>allowed in</w:t>
      </w:r>
      <w:r w:rsidRPr="0041352E">
        <w:rPr>
          <w:rFonts w:ascii="Times New Roman" w:hAnsi="Times New Roman"/>
          <w:kern w:val="2"/>
          <w:sz w:val="24"/>
          <w:szCs w:val="24"/>
        </w:rPr>
        <w:t>. Although</w:t>
      </w:r>
      <w:r>
        <w:rPr>
          <w:rFonts w:ascii="Times New Roman" w:hAnsi="Times New Roman"/>
          <w:kern w:val="2"/>
          <w:sz w:val="24"/>
          <w:szCs w:val="24"/>
        </w:rPr>
        <w:t xml:space="preserve"> the</w:t>
      </w:r>
      <w:r w:rsidRPr="0041352E">
        <w:rPr>
          <w:rFonts w:ascii="Times New Roman" w:hAnsi="Times New Roman"/>
          <w:kern w:val="2"/>
          <w:sz w:val="24"/>
          <w:szCs w:val="24"/>
        </w:rPr>
        <w:t xml:space="preserve"> purpose </w:t>
      </w:r>
      <w:r>
        <w:rPr>
          <w:rFonts w:ascii="Times New Roman" w:hAnsi="Times New Roman"/>
          <w:kern w:val="2"/>
          <w:sz w:val="24"/>
          <w:szCs w:val="24"/>
        </w:rPr>
        <w:t xml:space="preserve">of staging a </w:t>
      </w:r>
      <w:r w:rsidRPr="00B71A3A">
        <w:rPr>
          <w:rFonts w:ascii="Times New Roman" w:hAnsi="Times New Roman"/>
          <w:i/>
          <w:kern w:val="2"/>
          <w:sz w:val="24"/>
          <w:szCs w:val="24"/>
        </w:rPr>
        <w:t xml:space="preserve">kut </w:t>
      </w:r>
      <w:r w:rsidRPr="0041352E">
        <w:rPr>
          <w:rFonts w:ascii="Times New Roman" w:hAnsi="Times New Roman"/>
          <w:kern w:val="2"/>
          <w:sz w:val="24"/>
          <w:szCs w:val="24"/>
        </w:rPr>
        <w:t xml:space="preserve">was </w:t>
      </w:r>
      <w:r>
        <w:rPr>
          <w:rFonts w:ascii="Times New Roman" w:hAnsi="Times New Roman"/>
          <w:kern w:val="2"/>
          <w:sz w:val="24"/>
          <w:szCs w:val="24"/>
        </w:rPr>
        <w:t xml:space="preserve">to seek </w:t>
      </w:r>
      <w:r w:rsidRPr="0041352E">
        <w:rPr>
          <w:rFonts w:ascii="Times New Roman" w:hAnsi="Times New Roman"/>
          <w:kern w:val="2"/>
          <w:sz w:val="24"/>
          <w:szCs w:val="24"/>
        </w:rPr>
        <w:t>blessings</w:t>
      </w:r>
      <w:r>
        <w:rPr>
          <w:rFonts w:ascii="Times New Roman" w:hAnsi="Times New Roman"/>
          <w:kern w:val="2"/>
          <w:sz w:val="24"/>
          <w:szCs w:val="24"/>
        </w:rPr>
        <w:t xml:space="preserve"> for a </w:t>
      </w:r>
      <w:r w:rsidRPr="0041352E">
        <w:rPr>
          <w:rFonts w:ascii="Times New Roman" w:hAnsi="Times New Roman"/>
          <w:kern w:val="2"/>
          <w:sz w:val="24"/>
          <w:szCs w:val="24"/>
        </w:rPr>
        <w:t xml:space="preserve">happy life and good fortune, </w:t>
      </w:r>
      <w:r>
        <w:rPr>
          <w:rFonts w:ascii="Times New Roman" w:hAnsi="Times New Roman"/>
          <w:kern w:val="2"/>
          <w:sz w:val="24"/>
          <w:szCs w:val="24"/>
        </w:rPr>
        <w:t xml:space="preserve">the </w:t>
      </w:r>
      <w:r w:rsidRPr="00B71A3A">
        <w:rPr>
          <w:rFonts w:ascii="Times New Roman" w:hAnsi="Times New Roman"/>
          <w:i/>
          <w:kern w:val="2"/>
          <w:sz w:val="24"/>
          <w:szCs w:val="24"/>
        </w:rPr>
        <w:t xml:space="preserve">kut </w:t>
      </w:r>
      <w:r w:rsidRPr="0041352E">
        <w:rPr>
          <w:rFonts w:ascii="Times New Roman" w:hAnsi="Times New Roman"/>
          <w:kern w:val="2"/>
          <w:sz w:val="24"/>
          <w:szCs w:val="24"/>
        </w:rPr>
        <w:t xml:space="preserve">also included dramatic scenes, </w:t>
      </w:r>
      <w:r>
        <w:rPr>
          <w:rFonts w:ascii="Times New Roman" w:hAnsi="Times New Roman"/>
          <w:kern w:val="2"/>
          <w:sz w:val="24"/>
          <w:szCs w:val="24"/>
        </w:rPr>
        <w:t xml:space="preserve">the </w:t>
      </w:r>
      <w:r w:rsidRPr="0041352E">
        <w:rPr>
          <w:rFonts w:ascii="Times New Roman" w:hAnsi="Times New Roman"/>
          <w:i/>
          <w:kern w:val="2"/>
          <w:sz w:val="24"/>
          <w:szCs w:val="24"/>
        </w:rPr>
        <w:t>mugŭk</w:t>
      </w:r>
      <w:r>
        <w:rPr>
          <w:rFonts w:ascii="Times New Roman" w:hAnsi="Times New Roman"/>
          <w:i/>
          <w:kern w:val="2"/>
          <w:sz w:val="24"/>
          <w:szCs w:val="24"/>
        </w:rPr>
        <w:t>,</w:t>
      </w:r>
      <w:r w:rsidRPr="0041352E">
        <w:rPr>
          <w:rFonts w:ascii="Times New Roman" w:hAnsi="Times New Roman"/>
          <w:kern w:val="2"/>
          <w:sz w:val="24"/>
          <w:szCs w:val="24"/>
        </w:rPr>
        <w:t xml:space="preserve"> to provide the women with a theatrical</w:t>
      </w:r>
      <w:r>
        <w:rPr>
          <w:rFonts w:ascii="Times New Roman" w:hAnsi="Times New Roman"/>
          <w:kern w:val="2"/>
          <w:sz w:val="24"/>
          <w:szCs w:val="24"/>
        </w:rPr>
        <w:t xml:space="preserve"> experience.</w:t>
      </w:r>
      <w:r w:rsidRPr="0041352E">
        <w:rPr>
          <w:rFonts w:ascii="Times New Roman" w:hAnsi="Times New Roman"/>
          <w:kern w:val="2"/>
          <w:sz w:val="24"/>
          <w:szCs w:val="24"/>
        </w:rPr>
        <w:t xml:space="preserve"> </w:t>
      </w:r>
      <w:r w:rsidR="00F47C5C">
        <w:rPr>
          <w:rFonts w:ascii="Times New Roman" w:hAnsi="Times New Roman" w:hint="eastAsia"/>
          <w:kern w:val="2"/>
          <w:sz w:val="24"/>
          <w:szCs w:val="24"/>
        </w:rPr>
        <w:t xml:space="preserve"> </w:t>
      </w:r>
      <w:r>
        <w:rPr>
          <w:rFonts w:ascii="Times New Roman" w:hAnsi="Times New Roman"/>
          <w:kern w:val="2"/>
          <w:sz w:val="24"/>
          <w:szCs w:val="24"/>
        </w:rPr>
        <w:t>T</w:t>
      </w:r>
      <w:r w:rsidRPr="0041352E">
        <w:rPr>
          <w:rFonts w:ascii="Times New Roman" w:hAnsi="Times New Roman"/>
          <w:kern w:val="2"/>
          <w:sz w:val="24"/>
          <w:szCs w:val="24"/>
        </w:rPr>
        <w:t xml:space="preserve">he narrative and </w:t>
      </w:r>
      <w:r w:rsidR="00FB256A">
        <w:rPr>
          <w:rFonts w:ascii="Times New Roman" w:hAnsi="Times New Roman"/>
          <w:kern w:val="2"/>
          <w:sz w:val="24"/>
          <w:szCs w:val="24"/>
        </w:rPr>
        <w:t>characters</w:t>
      </w:r>
      <w:r w:rsidRPr="0041352E">
        <w:rPr>
          <w:rFonts w:ascii="Times New Roman" w:hAnsi="Times New Roman"/>
          <w:kern w:val="2"/>
          <w:sz w:val="24"/>
          <w:szCs w:val="24"/>
        </w:rPr>
        <w:t xml:space="preserve"> of </w:t>
      </w:r>
      <w:r w:rsidRPr="0041352E">
        <w:rPr>
          <w:rFonts w:ascii="Times New Roman" w:hAnsi="Times New Roman"/>
          <w:i/>
          <w:kern w:val="2"/>
          <w:sz w:val="24"/>
          <w:szCs w:val="24"/>
        </w:rPr>
        <w:t>mugŭk</w:t>
      </w:r>
      <w:r w:rsidRPr="0041352E">
        <w:rPr>
          <w:rFonts w:ascii="Times New Roman" w:hAnsi="Times New Roman"/>
          <w:kern w:val="2"/>
          <w:sz w:val="24"/>
          <w:szCs w:val="24"/>
        </w:rPr>
        <w:t xml:space="preserve"> </w:t>
      </w:r>
      <w:r>
        <w:rPr>
          <w:rFonts w:ascii="Times New Roman" w:hAnsi="Times New Roman"/>
          <w:kern w:val="2"/>
          <w:sz w:val="24"/>
          <w:szCs w:val="24"/>
        </w:rPr>
        <w:t xml:space="preserve">will be the focus of the </w:t>
      </w:r>
      <w:r w:rsidRPr="0041352E">
        <w:rPr>
          <w:rFonts w:ascii="Times New Roman" w:hAnsi="Times New Roman"/>
          <w:kern w:val="2"/>
          <w:sz w:val="24"/>
          <w:szCs w:val="24"/>
        </w:rPr>
        <w:t>next chapter.</w:t>
      </w:r>
    </w:p>
    <w:p w14:paraId="3421CAFF" w14:textId="77777777" w:rsidR="00E74D14" w:rsidRDefault="00E74D14" w:rsidP="00E74D14">
      <w:pPr>
        <w:spacing w:after="160"/>
        <w:outlineLvl w:val="0"/>
        <w:rPr>
          <w:rFonts w:ascii="Times New Roman" w:hAnsi="Times New Roman"/>
          <w:kern w:val="2"/>
          <w:sz w:val="24"/>
          <w:szCs w:val="24"/>
        </w:rPr>
      </w:pPr>
    </w:p>
    <w:p w14:paraId="570E1F94" w14:textId="495745E9" w:rsidR="00F3210F" w:rsidRPr="0041352E" w:rsidRDefault="00F3210F" w:rsidP="00E74D14">
      <w:pPr>
        <w:spacing w:after="160"/>
        <w:outlineLvl w:val="0"/>
        <w:rPr>
          <w:rFonts w:ascii="Times New Roman" w:eastAsia="Yu Gothic UI Semilight" w:hAnsi="Times New Roman"/>
          <w:b/>
          <w:sz w:val="24"/>
          <w:szCs w:val="24"/>
        </w:rPr>
      </w:pPr>
      <w:r w:rsidRPr="0041352E">
        <w:rPr>
          <w:rFonts w:ascii="Times New Roman" w:eastAsia="Yu Gothic UI Semilight" w:hAnsi="Times New Roman"/>
          <w:b/>
          <w:sz w:val="24"/>
          <w:szCs w:val="24"/>
        </w:rPr>
        <w:t>Modern Music Theatre from 1910 to 1960</w:t>
      </w:r>
    </w:p>
    <w:p w14:paraId="4A146C6C" w14:textId="77777777" w:rsidR="00E74D14" w:rsidRDefault="00F3210F" w:rsidP="00E74D14">
      <w:pPr>
        <w:widowControl w:val="0"/>
        <w:wordWrap w:val="0"/>
        <w:autoSpaceDE w:val="0"/>
        <w:autoSpaceDN w:val="0"/>
        <w:rPr>
          <w:rFonts w:ascii="Times New Roman" w:hAnsi="Times New Roman"/>
          <w:kern w:val="2"/>
          <w:sz w:val="24"/>
          <w:szCs w:val="24"/>
        </w:rPr>
      </w:pPr>
      <w:r w:rsidRPr="0041352E">
        <w:rPr>
          <w:rFonts w:ascii="Times New Roman" w:hAnsi="Times New Roman"/>
          <w:kern w:val="2"/>
          <w:sz w:val="24"/>
          <w:szCs w:val="24"/>
        </w:rPr>
        <w:t xml:space="preserve">After the Japanese annexation in 1910, the Chosŏn </w:t>
      </w:r>
      <w:r>
        <w:rPr>
          <w:rFonts w:ascii="Times New Roman" w:hAnsi="Times New Roman"/>
          <w:kern w:val="2"/>
          <w:sz w:val="24"/>
          <w:szCs w:val="24"/>
        </w:rPr>
        <w:t>d</w:t>
      </w:r>
      <w:r w:rsidRPr="0041352E">
        <w:rPr>
          <w:rFonts w:ascii="Times New Roman" w:hAnsi="Times New Roman"/>
          <w:kern w:val="2"/>
          <w:sz w:val="24"/>
          <w:szCs w:val="24"/>
        </w:rPr>
        <w:t xml:space="preserve">ynasty began to Westernize under the strong influence of Japan, the first Westernized country in East Asia. Korea was forced to fundamentally reform its long persisting traditional culture, for example, </w:t>
      </w:r>
      <w:r>
        <w:rPr>
          <w:rFonts w:ascii="Times New Roman" w:hAnsi="Times New Roman"/>
          <w:kern w:val="2"/>
          <w:sz w:val="24"/>
          <w:szCs w:val="24"/>
        </w:rPr>
        <w:t xml:space="preserve">the </w:t>
      </w:r>
      <w:r w:rsidRPr="0041352E">
        <w:rPr>
          <w:rFonts w:ascii="Times New Roman" w:hAnsi="Times New Roman"/>
          <w:kern w:val="2"/>
          <w:sz w:val="24"/>
          <w:szCs w:val="24"/>
        </w:rPr>
        <w:t xml:space="preserve">500-year-old attire, transportation, and written-language. However, it should be noted that Korea did not directly import Western culture.  Rather, Westernized Japanese culture was the standard for the transition. Wetmore, Liu and Mee explain the reception of Japanese modern theatre: “Modern Drama, as part of a colonial modernity imposed by Japan, was both oppressive and a form of resistance, modernising Korean theatre while creating a forum in which Japanese </w:t>
      </w:r>
      <w:r w:rsidRPr="0041352E">
        <w:rPr>
          <w:rFonts w:ascii="Times New Roman" w:hAnsi="Times New Roman"/>
          <w:kern w:val="2"/>
          <w:sz w:val="24"/>
          <w:szCs w:val="24"/>
        </w:rPr>
        <w:lastRenderedPageBreak/>
        <w:t xml:space="preserve">cultural hegemony might be resisted” (2014:143). </w:t>
      </w:r>
    </w:p>
    <w:p w14:paraId="6EEB0FC2" w14:textId="77777777" w:rsidR="00E74D14" w:rsidRDefault="00F3210F" w:rsidP="00E74D14">
      <w:pPr>
        <w:widowControl w:val="0"/>
        <w:wordWrap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However, even before the Annexation, modern theatres were introduced in Hansŏng</w:t>
      </w:r>
      <w:r w:rsidRPr="0041352E">
        <w:rPr>
          <w:rFonts w:ascii="Times New Roman" w:hAnsi="Times New Roman" w:hint="eastAsia"/>
          <w:kern w:val="2"/>
          <w:sz w:val="24"/>
          <w:szCs w:val="24"/>
        </w:rPr>
        <w:t xml:space="preserve"> </w:t>
      </w:r>
      <w:r w:rsidRPr="0041352E">
        <w:rPr>
          <w:rFonts w:ascii="Times New Roman" w:hAnsi="Times New Roman"/>
          <w:kern w:val="2"/>
          <w:sz w:val="24"/>
          <w:szCs w:val="24"/>
        </w:rPr>
        <w:t xml:space="preserve">(the old name </w:t>
      </w:r>
      <w:r>
        <w:rPr>
          <w:rFonts w:ascii="Times New Roman" w:hAnsi="Times New Roman"/>
          <w:kern w:val="2"/>
          <w:sz w:val="24"/>
          <w:szCs w:val="24"/>
        </w:rPr>
        <w:t xml:space="preserve">for Seoul, </w:t>
      </w:r>
      <w:r w:rsidRPr="0041352E">
        <w:rPr>
          <w:rFonts w:ascii="Times New Roman" w:hAnsi="Times New Roman"/>
          <w:kern w:val="2"/>
          <w:sz w:val="24"/>
          <w:szCs w:val="24"/>
        </w:rPr>
        <w:t xml:space="preserve">the Korean capital).  </w:t>
      </w:r>
      <w:r w:rsidRPr="005565BC">
        <w:rPr>
          <w:rFonts w:ascii="Times New Roman" w:hAnsi="Times New Roman"/>
          <w:kern w:val="2"/>
          <w:sz w:val="24"/>
          <w:szCs w:val="24"/>
        </w:rPr>
        <w:t>Kwangmudae</w:t>
      </w:r>
      <w:r w:rsidRPr="00B71A3A">
        <w:rPr>
          <w:rFonts w:ascii="Times New Roman" w:hAnsi="Times New Roman"/>
          <w:i/>
          <w:kern w:val="2"/>
          <w:sz w:val="24"/>
          <w:szCs w:val="24"/>
        </w:rPr>
        <w:t xml:space="preserve"> </w:t>
      </w:r>
      <w:r w:rsidRPr="0041352E">
        <w:rPr>
          <w:rFonts w:ascii="Times New Roman" w:hAnsi="Times New Roman"/>
          <w:kern w:val="2"/>
          <w:sz w:val="24"/>
          <w:szCs w:val="24"/>
        </w:rPr>
        <w:t>(1897)</w:t>
      </w:r>
      <w:r w:rsidRPr="0041352E">
        <w:rPr>
          <w:rFonts w:ascii="Times New Roman" w:hAnsi="Times New Roman"/>
          <w:iCs/>
          <w:kern w:val="2"/>
          <w:sz w:val="24"/>
          <w:szCs w:val="24"/>
          <w:vertAlign w:val="superscript"/>
        </w:rPr>
        <w:endnoteReference w:id="3"/>
      </w:r>
      <w:r w:rsidRPr="0041352E">
        <w:rPr>
          <w:rFonts w:ascii="Times New Roman" w:hAnsi="Times New Roman"/>
          <w:i/>
          <w:kern w:val="2"/>
          <w:sz w:val="24"/>
          <w:szCs w:val="24"/>
        </w:rPr>
        <w:t xml:space="preserve"> </w:t>
      </w:r>
      <w:r w:rsidRPr="0041352E">
        <w:rPr>
          <w:rFonts w:ascii="Times New Roman" w:hAnsi="Times New Roman"/>
          <w:kern w:val="2"/>
          <w:sz w:val="24"/>
          <w:szCs w:val="24"/>
        </w:rPr>
        <w:t>and Hyŏmnyulsa (1902)</w:t>
      </w:r>
      <w:r w:rsidRPr="0041352E">
        <w:rPr>
          <w:rFonts w:ascii="Times New Roman" w:hAnsi="Times New Roman"/>
          <w:iCs/>
          <w:kern w:val="2"/>
          <w:sz w:val="24"/>
          <w:szCs w:val="24"/>
          <w:vertAlign w:val="superscript"/>
        </w:rPr>
        <w:endnoteReference w:id="4"/>
      </w:r>
      <w:r w:rsidRPr="0041352E">
        <w:rPr>
          <w:rFonts w:ascii="Times New Roman" w:hAnsi="Times New Roman"/>
          <w:kern w:val="2"/>
          <w:sz w:val="24"/>
          <w:szCs w:val="24"/>
        </w:rPr>
        <w:t xml:space="preserve"> were the earliest Western style indoor theatres.  Their aim was </w:t>
      </w:r>
      <w:r>
        <w:rPr>
          <w:rFonts w:ascii="Times New Roman" w:hAnsi="Times New Roman"/>
          <w:kern w:val="2"/>
          <w:sz w:val="24"/>
          <w:szCs w:val="24"/>
        </w:rPr>
        <w:t xml:space="preserve">to </w:t>
      </w:r>
      <w:r w:rsidRPr="0041352E">
        <w:rPr>
          <w:rFonts w:ascii="Times New Roman" w:hAnsi="Times New Roman"/>
          <w:kern w:val="2"/>
          <w:sz w:val="24"/>
          <w:szCs w:val="24"/>
        </w:rPr>
        <w:t>provid</w:t>
      </w:r>
      <w:r>
        <w:rPr>
          <w:rFonts w:ascii="Times New Roman" w:hAnsi="Times New Roman"/>
          <w:kern w:val="2"/>
          <w:sz w:val="24"/>
          <w:szCs w:val="24"/>
        </w:rPr>
        <w:t>e</w:t>
      </w:r>
      <w:r w:rsidRPr="0041352E">
        <w:rPr>
          <w:rFonts w:ascii="Times New Roman" w:hAnsi="Times New Roman"/>
          <w:kern w:val="2"/>
          <w:sz w:val="24"/>
          <w:szCs w:val="24"/>
        </w:rPr>
        <w:t xml:space="preserve"> evening entertanment for the </w:t>
      </w:r>
      <w:r>
        <w:rPr>
          <w:rFonts w:ascii="Times New Roman" w:hAnsi="Times New Roman"/>
          <w:kern w:val="2"/>
          <w:sz w:val="24"/>
          <w:szCs w:val="24"/>
        </w:rPr>
        <w:t xml:space="preserve">resident </w:t>
      </w:r>
      <w:r w:rsidRPr="0041352E">
        <w:rPr>
          <w:rFonts w:ascii="Times New Roman" w:hAnsi="Times New Roman"/>
          <w:kern w:val="2"/>
          <w:sz w:val="24"/>
          <w:szCs w:val="24"/>
        </w:rPr>
        <w:t xml:space="preserve">foreign </w:t>
      </w:r>
      <w:r>
        <w:rPr>
          <w:rFonts w:ascii="Times New Roman" w:hAnsi="Times New Roman"/>
          <w:kern w:val="2"/>
          <w:sz w:val="24"/>
          <w:szCs w:val="24"/>
        </w:rPr>
        <w:t xml:space="preserve">population, </w:t>
      </w:r>
      <w:r w:rsidRPr="0041352E">
        <w:rPr>
          <w:rFonts w:ascii="Times New Roman" w:hAnsi="Times New Roman"/>
          <w:kern w:val="2"/>
          <w:sz w:val="24"/>
          <w:szCs w:val="24"/>
        </w:rPr>
        <w:t>mostly Western</w:t>
      </w:r>
      <w:r>
        <w:rPr>
          <w:rFonts w:ascii="Times New Roman" w:hAnsi="Times New Roman"/>
          <w:kern w:val="2"/>
          <w:sz w:val="24"/>
          <w:szCs w:val="24"/>
        </w:rPr>
        <w:t>ers</w:t>
      </w:r>
      <w:r w:rsidRPr="0041352E">
        <w:rPr>
          <w:rFonts w:ascii="Times New Roman" w:hAnsi="Times New Roman"/>
          <w:kern w:val="2"/>
          <w:sz w:val="24"/>
          <w:szCs w:val="24"/>
        </w:rPr>
        <w:t xml:space="preserve"> and Japanes</w:t>
      </w:r>
      <w:r>
        <w:rPr>
          <w:rFonts w:ascii="Times New Roman" w:hAnsi="Times New Roman"/>
          <w:kern w:val="2"/>
          <w:sz w:val="24"/>
          <w:szCs w:val="24"/>
        </w:rPr>
        <w:t xml:space="preserve">e, </w:t>
      </w:r>
      <w:r w:rsidRPr="0041352E">
        <w:rPr>
          <w:rFonts w:ascii="Times New Roman" w:hAnsi="Times New Roman"/>
          <w:kern w:val="2"/>
          <w:sz w:val="24"/>
          <w:szCs w:val="24"/>
        </w:rPr>
        <w:t xml:space="preserve">in the capital. The establishment of such venues inevitably caused a change in traditional theatre which was “transformed </w:t>
      </w:r>
      <w:r>
        <w:rPr>
          <w:rFonts w:ascii="Times New Roman" w:hAnsi="Times New Roman"/>
          <w:kern w:val="2"/>
          <w:sz w:val="24"/>
          <w:szCs w:val="24"/>
        </w:rPr>
        <w:t>into</w:t>
      </w:r>
      <w:r w:rsidR="00E253A5">
        <w:rPr>
          <w:rFonts w:ascii="Times New Roman" w:hAnsi="Times New Roman"/>
          <w:kern w:val="2"/>
          <w:sz w:val="24"/>
          <w:szCs w:val="24"/>
        </w:rPr>
        <w:t xml:space="preserve"> a new variety show</w:t>
      </w:r>
      <w:r>
        <w:rPr>
          <w:rFonts w:ascii="Times New Roman" w:hAnsi="Times New Roman"/>
          <w:kern w:val="2"/>
          <w:sz w:val="24"/>
          <w:szCs w:val="24"/>
        </w:rPr>
        <w:t xml:space="preserve"> </w:t>
      </w:r>
      <w:r w:rsidR="00992196">
        <w:rPr>
          <w:rFonts w:ascii="Times New Roman" w:hAnsi="Times New Roman"/>
          <w:kern w:val="2"/>
          <w:sz w:val="24"/>
          <w:szCs w:val="24"/>
        </w:rPr>
        <w:t>with</w:t>
      </w:r>
      <w:r>
        <w:rPr>
          <w:rFonts w:ascii="Times New Roman" w:hAnsi="Times New Roman"/>
          <w:kern w:val="2"/>
          <w:sz w:val="24"/>
          <w:szCs w:val="24"/>
        </w:rPr>
        <w:t xml:space="preserve"> </w:t>
      </w:r>
      <w:r w:rsidRPr="0041352E">
        <w:rPr>
          <w:rFonts w:ascii="Times New Roman" w:hAnsi="Times New Roman"/>
          <w:i/>
          <w:kern w:val="2"/>
          <w:sz w:val="24"/>
          <w:szCs w:val="24"/>
        </w:rPr>
        <w:t>p’ansori</w:t>
      </w:r>
      <w:r w:rsidRPr="0041352E">
        <w:rPr>
          <w:rFonts w:ascii="Times New Roman" w:hAnsi="Times New Roman"/>
          <w:kern w:val="2"/>
          <w:sz w:val="24"/>
          <w:szCs w:val="24"/>
        </w:rPr>
        <w:t>, dance,</w:t>
      </w:r>
      <w:r w:rsidRPr="0041352E">
        <w:rPr>
          <w:rFonts w:ascii="Times New Roman" w:hAnsi="Times New Roman"/>
          <w:i/>
          <w:kern w:val="2"/>
          <w:sz w:val="24"/>
          <w:szCs w:val="24"/>
        </w:rPr>
        <w:t xml:space="preserve"> kwangdae</w:t>
      </w:r>
      <w:r>
        <w:rPr>
          <w:rFonts w:ascii="Times New Roman" w:hAnsi="Times New Roman"/>
          <w:kern w:val="2"/>
          <w:sz w:val="24"/>
          <w:szCs w:val="24"/>
        </w:rPr>
        <w:t xml:space="preserve">, </w:t>
      </w:r>
      <w:r w:rsidRPr="0041352E">
        <w:rPr>
          <w:rFonts w:ascii="Times New Roman" w:hAnsi="Times New Roman"/>
          <w:kern w:val="2"/>
          <w:sz w:val="24"/>
          <w:szCs w:val="24"/>
        </w:rPr>
        <w:t>rope show</w:t>
      </w:r>
      <w:r>
        <w:rPr>
          <w:rFonts w:ascii="Times New Roman" w:hAnsi="Times New Roman"/>
          <w:kern w:val="2"/>
          <w:sz w:val="24"/>
          <w:szCs w:val="24"/>
        </w:rPr>
        <w:t>,</w:t>
      </w:r>
      <w:r w:rsidRPr="0041352E">
        <w:rPr>
          <w:rFonts w:ascii="Times New Roman" w:hAnsi="Times New Roman"/>
          <w:kern w:val="2"/>
          <w:sz w:val="24"/>
          <w:szCs w:val="24"/>
        </w:rPr>
        <w:t xml:space="preserve"> and Chinese </w:t>
      </w:r>
      <w:r>
        <w:rPr>
          <w:rFonts w:ascii="Times New Roman" w:hAnsi="Times New Roman"/>
          <w:kern w:val="2"/>
          <w:sz w:val="24"/>
          <w:szCs w:val="24"/>
        </w:rPr>
        <w:t>m</w:t>
      </w:r>
      <w:r w:rsidRPr="0041352E">
        <w:rPr>
          <w:rFonts w:ascii="Times New Roman" w:hAnsi="Times New Roman"/>
          <w:kern w:val="2"/>
          <w:sz w:val="24"/>
          <w:szCs w:val="24"/>
        </w:rPr>
        <w:t xml:space="preserve">artial </w:t>
      </w:r>
      <w:r>
        <w:rPr>
          <w:rFonts w:ascii="Times New Roman" w:hAnsi="Times New Roman"/>
          <w:kern w:val="2"/>
          <w:sz w:val="24"/>
          <w:szCs w:val="24"/>
        </w:rPr>
        <w:t xml:space="preserve">arts </w:t>
      </w:r>
      <w:r w:rsidRPr="0041352E">
        <w:rPr>
          <w:rFonts w:ascii="Times New Roman" w:hAnsi="Times New Roman"/>
          <w:kern w:val="2"/>
          <w:sz w:val="24"/>
          <w:szCs w:val="24"/>
        </w:rPr>
        <w:t xml:space="preserve">show” (Bae Yunhyŏng, 2005: 314) in order to appeal to Korean audiences. </w:t>
      </w:r>
    </w:p>
    <w:p w14:paraId="420FF896" w14:textId="2097CEE0" w:rsidR="00E74D14" w:rsidRDefault="00F3210F" w:rsidP="00E74D14">
      <w:pPr>
        <w:widowControl w:val="0"/>
        <w:wordWrap w:val="0"/>
        <w:autoSpaceDE w:val="0"/>
        <w:autoSpaceDN w:val="0"/>
        <w:ind w:firstLine="720"/>
        <w:rPr>
          <w:rFonts w:ascii="Times New Roman" w:eastAsia="TTD836EA5CtCID-WinCharSetFFFF-H" w:hAnsi="Times New Roman"/>
          <w:sz w:val="24"/>
          <w:szCs w:val="24"/>
        </w:rPr>
      </w:pPr>
      <w:r w:rsidRPr="0041352E">
        <w:rPr>
          <w:rFonts w:ascii="Times New Roman" w:hAnsi="Times New Roman"/>
          <w:kern w:val="2"/>
          <w:sz w:val="24"/>
          <w:szCs w:val="24"/>
        </w:rPr>
        <w:t xml:space="preserve">The first official performance </w:t>
      </w:r>
      <w:r>
        <w:rPr>
          <w:rFonts w:ascii="Times New Roman" w:hAnsi="Times New Roman"/>
          <w:kern w:val="2"/>
          <w:sz w:val="24"/>
          <w:szCs w:val="24"/>
        </w:rPr>
        <w:t xml:space="preserve">historically </w:t>
      </w:r>
      <w:r w:rsidRPr="0041352E">
        <w:rPr>
          <w:rFonts w:ascii="Times New Roman" w:hAnsi="Times New Roman"/>
          <w:kern w:val="2"/>
          <w:sz w:val="24"/>
          <w:szCs w:val="24"/>
        </w:rPr>
        <w:t>documented</w:t>
      </w:r>
      <w:r>
        <w:rPr>
          <w:rFonts w:ascii="Times New Roman" w:hAnsi="Times New Roman"/>
          <w:kern w:val="2"/>
          <w:sz w:val="24"/>
          <w:szCs w:val="24"/>
        </w:rPr>
        <w:t xml:space="preserve">, at the time of writing, </w:t>
      </w:r>
      <w:r w:rsidRPr="0041352E">
        <w:rPr>
          <w:rFonts w:ascii="Times New Roman" w:hAnsi="Times New Roman"/>
          <w:kern w:val="2"/>
          <w:sz w:val="24"/>
          <w:szCs w:val="24"/>
        </w:rPr>
        <w:t>(August 2016)</w:t>
      </w:r>
      <w:r>
        <w:rPr>
          <w:rFonts w:ascii="Times New Roman" w:hAnsi="Times New Roman"/>
          <w:kern w:val="2"/>
          <w:sz w:val="24"/>
          <w:szCs w:val="24"/>
        </w:rPr>
        <w:t xml:space="preserve"> is deemed to be </w:t>
      </w:r>
      <w:r w:rsidRPr="0041352E">
        <w:rPr>
          <w:rFonts w:ascii="Times New Roman" w:hAnsi="Times New Roman"/>
          <w:i/>
          <w:kern w:val="2"/>
          <w:sz w:val="24"/>
          <w:szCs w:val="24"/>
        </w:rPr>
        <w:t xml:space="preserve">Soch'undaeyuhŭi </w:t>
      </w:r>
      <w:r w:rsidRPr="0041352E">
        <w:rPr>
          <w:rFonts w:ascii="Times New Roman" w:hAnsi="Times New Roman"/>
          <w:kern w:val="2"/>
          <w:sz w:val="24"/>
          <w:szCs w:val="24"/>
        </w:rPr>
        <w:t>(1902) at Hyŏmnyulsa</w:t>
      </w:r>
      <w:r w:rsidRPr="0041352E">
        <w:rPr>
          <w:rFonts w:ascii="Times New Roman" w:hAnsi="Times New Roman"/>
          <w:kern w:val="2"/>
          <w:sz w:val="24"/>
          <w:szCs w:val="24"/>
          <w:vertAlign w:val="superscript"/>
        </w:rPr>
        <w:endnoteReference w:id="5"/>
      </w:r>
      <w:r w:rsidRPr="0041352E">
        <w:rPr>
          <w:rFonts w:ascii="Times New Roman" w:hAnsi="Times New Roman"/>
          <w:kern w:val="2"/>
          <w:sz w:val="24"/>
          <w:szCs w:val="24"/>
        </w:rPr>
        <w:t>. Due to their spatial and temporal nature, t</w:t>
      </w:r>
      <w:r w:rsidRPr="0041352E">
        <w:rPr>
          <w:rFonts w:ascii="Times New Roman" w:eastAsia="TTD836EA5CtCID-WinCharSetFFFF-H" w:hAnsi="Times New Roman"/>
          <w:sz w:val="24"/>
          <w:szCs w:val="24"/>
        </w:rPr>
        <w:t xml:space="preserve">raditional performances were not easily adapted to the settings of </w:t>
      </w:r>
      <w:r w:rsidRPr="0041352E">
        <w:rPr>
          <w:rFonts w:ascii="Times New Roman" w:hAnsi="Times New Roman"/>
          <w:kern w:val="2"/>
          <w:sz w:val="24"/>
          <w:szCs w:val="24"/>
        </w:rPr>
        <w:t>indoor theatres</w:t>
      </w:r>
      <w:r w:rsidRPr="0041352E">
        <w:rPr>
          <w:rFonts w:ascii="Times New Roman" w:eastAsia="TTD836EA5CtCID-WinCharSetFFFF-H" w:hAnsi="Times New Roman"/>
          <w:sz w:val="24"/>
          <w:szCs w:val="24"/>
        </w:rPr>
        <w:t>. For example, most</w:t>
      </w:r>
      <w:r w:rsidRPr="0041352E">
        <w:rPr>
          <w:rFonts w:ascii="Times New Roman" w:hAnsi="Times New Roman"/>
          <w:i/>
          <w:kern w:val="2"/>
          <w:sz w:val="24"/>
          <w:szCs w:val="24"/>
        </w:rPr>
        <w:t xml:space="preserve"> </w:t>
      </w:r>
      <w:r w:rsidRPr="0041352E">
        <w:rPr>
          <w:rFonts w:ascii="Times New Roman" w:hAnsi="Times New Roman"/>
          <w:bCs/>
          <w:i/>
          <w:color w:val="000000"/>
          <w:kern w:val="2"/>
          <w:sz w:val="24"/>
          <w:szCs w:val="24"/>
        </w:rPr>
        <w:t xml:space="preserve">p'ansori </w:t>
      </w:r>
      <w:r w:rsidRPr="0041352E">
        <w:rPr>
          <w:rFonts w:ascii="Times New Roman" w:hAnsi="Times New Roman"/>
          <w:bCs/>
          <w:color w:val="000000"/>
          <w:kern w:val="2"/>
          <w:sz w:val="24"/>
          <w:szCs w:val="24"/>
        </w:rPr>
        <w:t xml:space="preserve">performances </w:t>
      </w:r>
      <w:r w:rsidRPr="0041352E">
        <w:rPr>
          <w:rFonts w:ascii="Times New Roman" w:hAnsi="Times New Roman"/>
          <w:kern w:val="2"/>
          <w:sz w:val="24"/>
          <w:szCs w:val="24"/>
        </w:rPr>
        <w:t xml:space="preserve">have a running time of more than seven hours. However, Hyŏmnyulsa required much shorter performances </w:t>
      </w:r>
      <w:r>
        <w:rPr>
          <w:rFonts w:ascii="Times New Roman" w:hAnsi="Times New Roman"/>
          <w:kern w:val="2"/>
          <w:sz w:val="24"/>
          <w:szCs w:val="24"/>
        </w:rPr>
        <w:t>from</w:t>
      </w:r>
      <w:r w:rsidRPr="0041352E">
        <w:rPr>
          <w:rFonts w:ascii="Times New Roman" w:hAnsi="Times New Roman"/>
          <w:kern w:val="2"/>
          <w:sz w:val="24"/>
          <w:szCs w:val="24"/>
        </w:rPr>
        <w:t xml:space="preserve"> half an hour to one hour </w:t>
      </w:r>
      <w:r>
        <w:rPr>
          <w:rFonts w:ascii="Times New Roman" w:hAnsi="Times New Roman"/>
          <w:kern w:val="2"/>
          <w:sz w:val="24"/>
          <w:szCs w:val="24"/>
        </w:rPr>
        <w:t xml:space="preserve">duration </w:t>
      </w:r>
      <w:r w:rsidRPr="0041352E">
        <w:rPr>
          <w:rFonts w:ascii="Times New Roman" w:hAnsi="Times New Roman"/>
          <w:kern w:val="2"/>
          <w:sz w:val="24"/>
          <w:szCs w:val="24"/>
        </w:rPr>
        <w:t xml:space="preserve">that would be suitable for light entertainment. </w:t>
      </w:r>
      <w:r w:rsidRPr="0041352E">
        <w:rPr>
          <w:rFonts w:ascii="Times New Roman" w:eastAsia="TTD836EA5CtCID-WinCharSetFFFF-H" w:hAnsi="Times New Roman"/>
          <w:sz w:val="24"/>
          <w:szCs w:val="24"/>
        </w:rPr>
        <w:t xml:space="preserve">Amongst the traditional performances, </w:t>
      </w:r>
      <w:r w:rsidRPr="0041352E">
        <w:rPr>
          <w:rFonts w:ascii="Times New Roman" w:eastAsia="TTD836EA5CtCID-WinCharSetFFFF-H" w:hAnsi="Times New Roman"/>
          <w:i/>
          <w:sz w:val="24"/>
          <w:szCs w:val="24"/>
        </w:rPr>
        <w:t>p’ansori</w:t>
      </w:r>
      <w:r w:rsidRPr="0041352E">
        <w:rPr>
          <w:rFonts w:ascii="Times New Roman" w:eastAsia="TTD836EA5CtCID-WinCharSetFFFF-H" w:hAnsi="Times New Roman"/>
          <w:sz w:val="24"/>
          <w:szCs w:val="24"/>
        </w:rPr>
        <w:t xml:space="preserve"> and </w:t>
      </w:r>
      <w:r w:rsidRPr="0041352E">
        <w:rPr>
          <w:rFonts w:ascii="Times New Roman" w:eastAsia="TTD836EA5CtCID-WinCharSetFFFF-H" w:hAnsi="Times New Roman"/>
          <w:i/>
          <w:sz w:val="24"/>
          <w:szCs w:val="24"/>
        </w:rPr>
        <w:t>chaedam</w:t>
      </w:r>
      <w:r w:rsidRPr="0041352E">
        <w:rPr>
          <w:rFonts w:ascii="Times New Roman" w:eastAsia="TTD836EA5CtCID-WinCharSetFFFF-H" w:hAnsi="Times New Roman"/>
          <w:sz w:val="24"/>
          <w:szCs w:val="24"/>
        </w:rPr>
        <w:t xml:space="preserve"> could be easily </w:t>
      </w:r>
      <w:r>
        <w:rPr>
          <w:rFonts w:ascii="Times New Roman" w:eastAsia="TTD836EA5CtCID-WinCharSetFFFF-H" w:hAnsi="Times New Roman"/>
          <w:sz w:val="24"/>
          <w:szCs w:val="24"/>
        </w:rPr>
        <w:t>adapted to</w:t>
      </w:r>
      <w:r w:rsidRPr="0041352E">
        <w:rPr>
          <w:rFonts w:ascii="Times New Roman" w:eastAsia="TTD836EA5CtCID-WinCharSetFFFF-H" w:hAnsi="Times New Roman"/>
          <w:sz w:val="24"/>
          <w:szCs w:val="24"/>
        </w:rPr>
        <w:t xml:space="preserve"> stages with a</w:t>
      </w:r>
      <w:r w:rsidRPr="0041352E">
        <w:rPr>
          <w:rFonts w:ascii="Times New Roman" w:hAnsi="Times New Roman"/>
          <w:kern w:val="2"/>
          <w:sz w:val="24"/>
          <w:szCs w:val="24"/>
        </w:rPr>
        <w:t xml:space="preserve"> proscenium arch (Yu Minyŏng</w:t>
      </w:r>
      <w:r>
        <w:rPr>
          <w:rFonts w:ascii="Times New Roman" w:hAnsi="Times New Roman"/>
          <w:kern w:val="2"/>
          <w:sz w:val="24"/>
          <w:szCs w:val="24"/>
        </w:rPr>
        <w:t xml:space="preserve"> </w:t>
      </w:r>
      <w:r w:rsidRPr="0041352E">
        <w:rPr>
          <w:rFonts w:ascii="Times New Roman" w:hAnsi="Times New Roman"/>
          <w:kern w:val="2"/>
          <w:sz w:val="24"/>
          <w:szCs w:val="24"/>
        </w:rPr>
        <w:t>2001: 41). In particular,</w:t>
      </w:r>
      <w:r w:rsidRPr="0041352E">
        <w:rPr>
          <w:rFonts w:ascii="Times New Roman" w:eastAsia="TTD836EA5CtCID-WinCharSetFFFF-H" w:hAnsi="Times New Roman"/>
          <w:sz w:val="24"/>
          <w:szCs w:val="24"/>
        </w:rPr>
        <w:t xml:space="preserve"> </w:t>
      </w:r>
      <w:r w:rsidRPr="0041352E">
        <w:rPr>
          <w:rFonts w:ascii="Times New Roman" w:hAnsi="Times New Roman"/>
          <w:bCs/>
          <w:i/>
          <w:color w:val="000000"/>
          <w:kern w:val="2"/>
          <w:sz w:val="24"/>
          <w:szCs w:val="24"/>
        </w:rPr>
        <w:t xml:space="preserve">p'ansori, </w:t>
      </w:r>
      <w:r w:rsidRPr="0041352E">
        <w:rPr>
          <w:rFonts w:ascii="Times New Roman" w:hAnsi="Times New Roman"/>
          <w:bCs/>
          <w:color w:val="000000"/>
          <w:kern w:val="2"/>
          <w:sz w:val="24"/>
          <w:szCs w:val="24"/>
        </w:rPr>
        <w:t>which</w:t>
      </w:r>
      <w:r w:rsidRPr="0041352E">
        <w:rPr>
          <w:rFonts w:ascii="Times New Roman" w:eastAsia="TTD836EA5CtCID-WinCharSetFFFF-H" w:hAnsi="Times New Roman"/>
          <w:sz w:val="24"/>
          <w:szCs w:val="24"/>
        </w:rPr>
        <w:t xml:space="preserve"> has “dramatic narrative and plot” (Paek </w:t>
      </w:r>
      <w:r w:rsidRPr="0041352E">
        <w:rPr>
          <w:rFonts w:ascii="Times New Roman" w:hAnsi="Times New Roman"/>
          <w:kern w:val="2"/>
          <w:sz w:val="24"/>
          <w:szCs w:val="24"/>
        </w:rPr>
        <w:t>Hyŏnmi 1997: 48</w:t>
      </w:r>
      <w:r w:rsidRPr="0041352E">
        <w:rPr>
          <w:rFonts w:ascii="Times New Roman" w:eastAsia="TTD836EA5CtCID-WinCharSetFFFF-H" w:hAnsi="Times New Roman"/>
          <w:sz w:val="24"/>
          <w:szCs w:val="24"/>
        </w:rPr>
        <w:t>), was most conveniently reinvented</w:t>
      </w:r>
      <w:r>
        <w:rPr>
          <w:rFonts w:ascii="Times New Roman" w:eastAsia="TTD836EA5CtCID-WinCharSetFFFF-H" w:hAnsi="Times New Roman"/>
          <w:sz w:val="24"/>
          <w:szCs w:val="24"/>
        </w:rPr>
        <w:t>, in the early 1900s</w:t>
      </w:r>
      <w:r w:rsidRPr="0041352E">
        <w:rPr>
          <w:rFonts w:ascii="Times New Roman" w:hAnsi="Times New Roman"/>
          <w:i/>
          <w:kern w:val="2"/>
          <w:sz w:val="24"/>
          <w:szCs w:val="24"/>
        </w:rPr>
        <w:t xml:space="preserve">, </w:t>
      </w:r>
      <w:r>
        <w:rPr>
          <w:rFonts w:ascii="Times New Roman" w:hAnsi="Times New Roman"/>
          <w:kern w:val="2"/>
          <w:sz w:val="24"/>
          <w:szCs w:val="24"/>
        </w:rPr>
        <w:t xml:space="preserve">with </w:t>
      </w:r>
      <w:r w:rsidRPr="0041352E">
        <w:rPr>
          <w:rFonts w:ascii="Times New Roman" w:hAnsi="Times New Roman"/>
          <w:i/>
          <w:kern w:val="2"/>
          <w:sz w:val="24"/>
          <w:szCs w:val="24"/>
        </w:rPr>
        <w:t>p’ansori</w:t>
      </w:r>
      <w:r w:rsidRPr="0041352E">
        <w:rPr>
          <w:rFonts w:ascii="Times New Roman" w:hAnsi="Times New Roman"/>
          <w:kern w:val="2"/>
          <w:sz w:val="24"/>
          <w:szCs w:val="24"/>
        </w:rPr>
        <w:t xml:space="preserve"> singers pla</w:t>
      </w:r>
      <w:r>
        <w:rPr>
          <w:rFonts w:ascii="Times New Roman" w:hAnsi="Times New Roman"/>
          <w:kern w:val="2"/>
          <w:sz w:val="24"/>
          <w:szCs w:val="24"/>
        </w:rPr>
        <w:t>ying</w:t>
      </w:r>
      <w:r w:rsidRPr="0041352E">
        <w:rPr>
          <w:rFonts w:ascii="Times New Roman" w:hAnsi="Times New Roman"/>
          <w:kern w:val="2"/>
          <w:sz w:val="24"/>
          <w:szCs w:val="24"/>
        </w:rPr>
        <w:t xml:space="preserve"> </w:t>
      </w:r>
      <w:r w:rsidR="00FB256A">
        <w:rPr>
          <w:rFonts w:ascii="Times New Roman" w:hAnsi="Times New Roman"/>
          <w:kern w:val="2"/>
          <w:sz w:val="24"/>
          <w:szCs w:val="24"/>
        </w:rPr>
        <w:t>characters</w:t>
      </w:r>
      <w:r w:rsidRPr="0041352E">
        <w:rPr>
          <w:rFonts w:ascii="Times New Roman" w:hAnsi="Times New Roman"/>
          <w:kern w:val="2"/>
          <w:sz w:val="24"/>
          <w:szCs w:val="24"/>
        </w:rPr>
        <w:t xml:space="preserve"> who sang (</w:t>
      </w:r>
      <w:r>
        <w:rPr>
          <w:rFonts w:ascii="Times New Roman" w:hAnsi="Times New Roman"/>
          <w:i/>
          <w:kern w:val="2"/>
          <w:sz w:val="24"/>
          <w:szCs w:val="24"/>
        </w:rPr>
        <w:t>ibid.,</w:t>
      </w:r>
      <w:r w:rsidRPr="0041352E">
        <w:rPr>
          <w:rFonts w:ascii="Times New Roman" w:hAnsi="Times New Roman"/>
          <w:kern w:val="2"/>
          <w:sz w:val="24"/>
          <w:szCs w:val="24"/>
        </w:rPr>
        <w:t xml:space="preserve"> 221</w:t>
      </w:r>
      <w:r w:rsidRPr="0041352E">
        <w:rPr>
          <w:rFonts w:ascii="Times New Roman" w:eastAsia="TTD836EA5CtCID-WinCharSetFFFF-H" w:hAnsi="Times New Roman"/>
          <w:sz w:val="24"/>
          <w:szCs w:val="24"/>
        </w:rPr>
        <w:t>)</w:t>
      </w:r>
      <w:r w:rsidRPr="0041352E">
        <w:rPr>
          <w:rFonts w:ascii="Times New Roman" w:hAnsi="Times New Roman"/>
          <w:kern w:val="2"/>
          <w:sz w:val="24"/>
          <w:szCs w:val="24"/>
        </w:rPr>
        <w:t xml:space="preserve">. The </w:t>
      </w:r>
      <w:r>
        <w:rPr>
          <w:rFonts w:ascii="Times New Roman" w:hAnsi="Times New Roman"/>
          <w:kern w:val="2"/>
          <w:sz w:val="24"/>
          <w:szCs w:val="24"/>
        </w:rPr>
        <w:t xml:space="preserve">original </w:t>
      </w:r>
      <w:r w:rsidRPr="0041352E">
        <w:rPr>
          <w:rFonts w:ascii="Times New Roman" w:hAnsi="Times New Roman"/>
          <w:kern w:val="2"/>
          <w:sz w:val="24"/>
          <w:szCs w:val="24"/>
        </w:rPr>
        <w:t xml:space="preserve">form of </w:t>
      </w:r>
      <w:r w:rsidRPr="0041352E">
        <w:rPr>
          <w:rFonts w:ascii="Times New Roman" w:eastAsia="TTD836EA5CtCID-WinCharSetFFFF-H" w:hAnsi="Times New Roman"/>
          <w:i/>
          <w:sz w:val="24"/>
          <w:szCs w:val="24"/>
        </w:rPr>
        <w:t xml:space="preserve">ch’anggŭk </w:t>
      </w:r>
      <w:r w:rsidRPr="0041352E">
        <w:rPr>
          <w:rFonts w:ascii="Times New Roman" w:eastAsia="TTD836EA5CtCID-WinCharSetFFFF-H" w:hAnsi="Times New Roman"/>
          <w:sz w:val="24"/>
          <w:szCs w:val="24"/>
        </w:rPr>
        <w:t xml:space="preserve">incorporated several shorter performances of </w:t>
      </w:r>
      <w:r w:rsidRPr="0041352E">
        <w:rPr>
          <w:rFonts w:ascii="Times New Roman" w:hAnsi="Times New Roman"/>
          <w:bCs/>
          <w:i/>
          <w:color w:val="000000"/>
          <w:kern w:val="2"/>
          <w:sz w:val="24"/>
          <w:szCs w:val="24"/>
        </w:rPr>
        <w:t>p'ansori</w:t>
      </w:r>
      <w:r w:rsidRPr="0041352E">
        <w:rPr>
          <w:rFonts w:ascii="Times New Roman" w:hAnsi="Times New Roman"/>
          <w:bCs/>
          <w:iCs/>
          <w:color w:val="000000"/>
          <w:kern w:val="2"/>
          <w:sz w:val="24"/>
          <w:szCs w:val="24"/>
        </w:rPr>
        <w:t>,</w:t>
      </w:r>
      <w:r w:rsidRPr="0041352E">
        <w:rPr>
          <w:rFonts w:ascii="Times New Roman" w:eastAsia="TTD836EA5CtCID-WinCharSetFFFF-H" w:hAnsi="Times New Roman"/>
          <w:b/>
          <w:i/>
          <w:sz w:val="24"/>
          <w:szCs w:val="24"/>
        </w:rPr>
        <w:t xml:space="preserve"> </w:t>
      </w:r>
      <w:r w:rsidRPr="0041352E">
        <w:rPr>
          <w:rFonts w:ascii="Times New Roman" w:eastAsia="TTD836EA5CtCID-WinCharSetFFFF-H" w:hAnsi="Times New Roman"/>
          <w:sz w:val="24"/>
          <w:szCs w:val="24"/>
        </w:rPr>
        <w:t xml:space="preserve">which were extracted from a full performance. These fragments were called </w:t>
      </w:r>
      <w:r w:rsidRPr="0041352E">
        <w:rPr>
          <w:rFonts w:ascii="Times New Roman" w:eastAsia="TTD836EA5CtCID-WinCharSetFFFF-H" w:hAnsi="Times New Roman"/>
          <w:i/>
          <w:sz w:val="24"/>
          <w:szCs w:val="24"/>
        </w:rPr>
        <w:t>madi</w:t>
      </w:r>
      <w:r w:rsidRPr="0041352E">
        <w:rPr>
          <w:rFonts w:ascii="Times New Roman" w:eastAsia="TTD836EA5CtCID-WinCharSetFFFF-H" w:hAnsi="Times New Roman"/>
          <w:sz w:val="24"/>
          <w:szCs w:val="24"/>
        </w:rPr>
        <w:t xml:space="preserve"> </w:t>
      </w:r>
      <w:r w:rsidRPr="0041352E">
        <w:rPr>
          <w:rFonts w:ascii="Times New Roman" w:hAnsi="Times New Roman"/>
          <w:bCs/>
          <w:i/>
          <w:color w:val="000000"/>
          <w:kern w:val="2"/>
          <w:sz w:val="24"/>
          <w:szCs w:val="24"/>
        </w:rPr>
        <w:t>p'ansori</w:t>
      </w:r>
      <w:r w:rsidRPr="0041352E">
        <w:rPr>
          <w:rFonts w:ascii="Times New Roman" w:hAnsi="Times New Roman"/>
          <w:bCs/>
          <w:color w:val="000000"/>
          <w:kern w:val="2"/>
          <w:sz w:val="24"/>
          <w:szCs w:val="24"/>
        </w:rPr>
        <w:t>,</w:t>
      </w:r>
      <w:r w:rsidRPr="0041352E">
        <w:rPr>
          <w:rFonts w:ascii="Times New Roman" w:eastAsia="TTD836EA5CtCID-WinCharSetFFFF-H" w:hAnsi="Times New Roman"/>
          <w:b/>
          <w:i/>
          <w:sz w:val="24"/>
          <w:szCs w:val="24"/>
        </w:rPr>
        <w:t xml:space="preserve"> </w:t>
      </w:r>
      <w:r w:rsidRPr="0041352E">
        <w:rPr>
          <w:rFonts w:ascii="Times New Roman" w:eastAsia="TTD836EA5CtCID-WinCharSetFFFF-H" w:hAnsi="Times New Roman"/>
          <w:sz w:val="24"/>
          <w:szCs w:val="24"/>
        </w:rPr>
        <w:t xml:space="preserve">and they often included highlights of the story. </w:t>
      </w:r>
    </w:p>
    <w:p w14:paraId="359812C3" w14:textId="41B973A9" w:rsidR="00E74D14" w:rsidRDefault="00F3210F" w:rsidP="00E74D14">
      <w:pPr>
        <w:widowControl w:val="0"/>
        <w:wordWrap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There are different definitions of </w:t>
      </w:r>
      <w:r w:rsidRPr="0041352E">
        <w:rPr>
          <w:rFonts w:ascii="Times New Roman" w:hAnsi="Times New Roman"/>
          <w:i/>
          <w:kern w:val="2"/>
          <w:sz w:val="24"/>
          <w:szCs w:val="24"/>
        </w:rPr>
        <w:t xml:space="preserve">ch’anggŭk </w:t>
      </w:r>
      <w:r w:rsidRPr="0041352E">
        <w:rPr>
          <w:rFonts w:ascii="Times New Roman" w:hAnsi="Times New Roman"/>
          <w:kern w:val="2"/>
          <w:sz w:val="24"/>
          <w:szCs w:val="24"/>
        </w:rPr>
        <w:t xml:space="preserve">including “large cast </w:t>
      </w:r>
      <w:r w:rsidRPr="0041352E">
        <w:rPr>
          <w:rFonts w:ascii="Times New Roman" w:hAnsi="Times New Roman"/>
          <w:i/>
          <w:kern w:val="2"/>
          <w:sz w:val="24"/>
          <w:szCs w:val="24"/>
        </w:rPr>
        <w:t>p’ansori</w:t>
      </w:r>
      <w:r w:rsidRPr="0041352E">
        <w:rPr>
          <w:rFonts w:ascii="Times New Roman" w:hAnsi="Times New Roman"/>
          <w:kern w:val="2"/>
          <w:sz w:val="24"/>
          <w:szCs w:val="24"/>
        </w:rPr>
        <w:t xml:space="preserve"> theatre” (</w:t>
      </w:r>
      <w:r w:rsidR="002102DE">
        <w:rPr>
          <w:rFonts w:ascii="Times New Roman" w:hAnsi="Times New Roman"/>
          <w:kern w:val="2"/>
          <w:sz w:val="24"/>
          <w:szCs w:val="24"/>
        </w:rPr>
        <w:t xml:space="preserve"> Ŏm Hyegyŏng</w:t>
      </w:r>
      <w:r w:rsidRPr="0041352E">
        <w:rPr>
          <w:rFonts w:ascii="Times New Roman" w:hAnsi="Times New Roman"/>
          <w:kern w:val="2"/>
          <w:sz w:val="24"/>
          <w:szCs w:val="24"/>
        </w:rPr>
        <w:t xml:space="preserve"> 2008:26), “hybrid popular theatre” (Killick </w:t>
      </w:r>
      <w:r>
        <w:rPr>
          <w:rFonts w:ascii="Times New Roman" w:hAnsi="Times New Roman"/>
          <w:kern w:val="2"/>
          <w:sz w:val="24"/>
          <w:szCs w:val="24"/>
        </w:rPr>
        <w:t>2010:</w:t>
      </w:r>
      <w:r w:rsidRPr="0041352E">
        <w:rPr>
          <w:rFonts w:ascii="Times New Roman" w:hAnsi="Times New Roman"/>
          <w:kern w:val="2"/>
          <w:sz w:val="24"/>
          <w:szCs w:val="24"/>
        </w:rPr>
        <w:t xml:space="preserve">46-47), “singing drama” </w:t>
      </w:r>
      <w:r w:rsidRPr="0041352E">
        <w:rPr>
          <w:rFonts w:ascii="Times New Roman" w:hAnsi="Times New Roman"/>
          <w:kern w:val="2"/>
          <w:sz w:val="24"/>
          <w:szCs w:val="24"/>
        </w:rPr>
        <w:lastRenderedPageBreak/>
        <w:t xml:space="preserve">(Lee Tuhyŏn, 1999: 22) and “traditional opera” (Killick </w:t>
      </w:r>
      <w:r>
        <w:rPr>
          <w:rFonts w:ascii="Times New Roman" w:hAnsi="Times New Roman"/>
          <w:kern w:val="2"/>
          <w:sz w:val="24"/>
          <w:szCs w:val="24"/>
        </w:rPr>
        <w:t>2010:</w:t>
      </w:r>
      <w:r w:rsidRPr="0041352E">
        <w:rPr>
          <w:rFonts w:ascii="Times New Roman" w:hAnsi="Times New Roman"/>
          <w:kern w:val="2"/>
          <w:sz w:val="24"/>
          <w:szCs w:val="24"/>
        </w:rPr>
        <w:t xml:space="preserve">52; Lee Tuhyŏn </w:t>
      </w:r>
      <w:r>
        <w:rPr>
          <w:rFonts w:ascii="Times New Roman" w:hAnsi="Times New Roman"/>
          <w:kern w:val="2"/>
          <w:sz w:val="24"/>
          <w:szCs w:val="24"/>
        </w:rPr>
        <w:t>1999:</w:t>
      </w:r>
      <w:r w:rsidRPr="0041352E">
        <w:rPr>
          <w:rFonts w:ascii="Times New Roman" w:hAnsi="Times New Roman"/>
          <w:kern w:val="2"/>
          <w:sz w:val="24"/>
          <w:szCs w:val="24"/>
        </w:rPr>
        <w:t xml:space="preserve">22). It shows that the genre is difficult to characterize, and it therefore </w:t>
      </w:r>
      <w:r>
        <w:rPr>
          <w:rFonts w:ascii="Times New Roman" w:hAnsi="Times New Roman"/>
          <w:kern w:val="2"/>
          <w:sz w:val="24"/>
          <w:szCs w:val="24"/>
        </w:rPr>
        <w:t xml:space="preserve">should be </w:t>
      </w:r>
      <w:r w:rsidRPr="0041352E">
        <w:rPr>
          <w:rFonts w:ascii="Times New Roman" w:hAnsi="Times New Roman"/>
          <w:kern w:val="2"/>
          <w:sz w:val="24"/>
          <w:szCs w:val="24"/>
        </w:rPr>
        <w:t xml:space="preserve">looked at from </w:t>
      </w:r>
      <w:r>
        <w:rPr>
          <w:rFonts w:ascii="Times New Roman" w:hAnsi="Times New Roman"/>
          <w:kern w:val="2"/>
          <w:sz w:val="24"/>
          <w:szCs w:val="24"/>
        </w:rPr>
        <w:t xml:space="preserve">an enquiring </w:t>
      </w:r>
      <w:r w:rsidRPr="0041352E">
        <w:rPr>
          <w:rFonts w:ascii="Times New Roman" w:hAnsi="Times New Roman"/>
          <w:kern w:val="2"/>
          <w:sz w:val="24"/>
          <w:szCs w:val="24"/>
        </w:rPr>
        <w:t xml:space="preserve">scholar’s perspective. In this thesis, I regard </w:t>
      </w:r>
      <w:r w:rsidRPr="0041352E">
        <w:rPr>
          <w:rFonts w:ascii="Times New Roman" w:hAnsi="Times New Roman"/>
          <w:i/>
          <w:kern w:val="2"/>
          <w:sz w:val="24"/>
          <w:szCs w:val="24"/>
        </w:rPr>
        <w:t>ch’anggŭk</w:t>
      </w:r>
      <w:r w:rsidRPr="0041352E">
        <w:rPr>
          <w:rFonts w:ascii="Times New Roman" w:hAnsi="Times New Roman"/>
          <w:kern w:val="2"/>
          <w:sz w:val="24"/>
          <w:szCs w:val="24"/>
        </w:rPr>
        <w:t xml:space="preserve"> as a precedent of Korean musical theatre on the basis of its </w:t>
      </w:r>
      <w:r>
        <w:rPr>
          <w:rFonts w:ascii="Times New Roman" w:hAnsi="Times New Roman"/>
          <w:kern w:val="2"/>
          <w:sz w:val="24"/>
          <w:szCs w:val="24"/>
        </w:rPr>
        <w:t>being a good fit</w:t>
      </w:r>
      <w:r w:rsidRPr="0041352E">
        <w:rPr>
          <w:rFonts w:ascii="Times New Roman" w:hAnsi="Times New Roman"/>
          <w:kern w:val="2"/>
          <w:sz w:val="24"/>
          <w:szCs w:val="24"/>
        </w:rPr>
        <w:t xml:space="preserve"> to the general definition of musical theatre </w:t>
      </w:r>
      <w:r>
        <w:rPr>
          <w:rFonts w:ascii="Times New Roman" w:hAnsi="Times New Roman"/>
          <w:kern w:val="2"/>
          <w:sz w:val="24"/>
          <w:szCs w:val="24"/>
        </w:rPr>
        <w:t xml:space="preserve">in that </w:t>
      </w:r>
      <w:r w:rsidRPr="0041352E">
        <w:rPr>
          <w:rFonts w:ascii="Times New Roman" w:hAnsi="Times New Roman"/>
          <w:i/>
          <w:kern w:val="2"/>
          <w:sz w:val="24"/>
          <w:szCs w:val="24"/>
        </w:rPr>
        <w:t>chŏnggŭk</w:t>
      </w:r>
      <w:r w:rsidRPr="0041352E">
        <w:rPr>
          <w:rFonts w:ascii="Times New Roman" w:hAnsi="Times New Roman"/>
          <w:kern w:val="2"/>
          <w:sz w:val="24"/>
          <w:szCs w:val="24"/>
        </w:rPr>
        <w:t xml:space="preserve"> consists of songs, a story</w:t>
      </w:r>
      <w:r>
        <w:rPr>
          <w:rFonts w:ascii="Times New Roman" w:hAnsi="Times New Roman"/>
          <w:kern w:val="2"/>
          <w:sz w:val="24"/>
          <w:szCs w:val="24"/>
        </w:rPr>
        <w:t>,</w:t>
      </w:r>
      <w:r w:rsidRPr="0041352E">
        <w:rPr>
          <w:rFonts w:ascii="Times New Roman" w:hAnsi="Times New Roman"/>
          <w:kern w:val="2"/>
          <w:sz w:val="24"/>
          <w:szCs w:val="24"/>
        </w:rPr>
        <w:t xml:space="preserve"> and choreography, the three key elements of musical theatre. </w:t>
      </w:r>
    </w:p>
    <w:p w14:paraId="1526D3F3" w14:textId="47698174" w:rsidR="00F3210F" w:rsidRPr="0041352E" w:rsidRDefault="00F3210F" w:rsidP="00E74D14">
      <w:pPr>
        <w:widowControl w:val="0"/>
        <w:wordWrap w:val="0"/>
        <w:autoSpaceDE w:val="0"/>
        <w:autoSpaceDN w:val="0"/>
        <w:ind w:firstLine="720"/>
        <w:rPr>
          <w:rFonts w:ascii="Times New Roman" w:eastAsia="TTD836EA5CtCID-WinCharSetFFFF-H" w:hAnsi="Times New Roman"/>
          <w:sz w:val="24"/>
          <w:szCs w:val="24"/>
        </w:rPr>
      </w:pPr>
      <w:r w:rsidRPr="0041352E">
        <w:rPr>
          <w:rFonts w:ascii="Times New Roman" w:hAnsi="Times New Roman"/>
          <w:kern w:val="2"/>
          <w:sz w:val="24"/>
          <w:szCs w:val="24"/>
        </w:rPr>
        <w:t xml:space="preserve">Although </w:t>
      </w:r>
      <w:r w:rsidRPr="0041352E">
        <w:rPr>
          <w:rFonts w:ascii="Times New Roman" w:hAnsi="Times New Roman"/>
          <w:i/>
          <w:kern w:val="2"/>
          <w:sz w:val="24"/>
          <w:szCs w:val="24"/>
        </w:rPr>
        <w:t xml:space="preserve">ch’anggŭk </w:t>
      </w:r>
      <w:r w:rsidRPr="0041352E">
        <w:rPr>
          <w:rFonts w:ascii="Times New Roman" w:hAnsi="Times New Roman"/>
          <w:kern w:val="2"/>
          <w:sz w:val="24"/>
          <w:szCs w:val="24"/>
        </w:rPr>
        <w:t xml:space="preserve">was popular, Hyŏmnyulsa was temporarily closed down in 1906 as the ruling class </w:t>
      </w:r>
      <w:r>
        <w:rPr>
          <w:rFonts w:ascii="Times New Roman" w:hAnsi="Times New Roman"/>
          <w:kern w:val="2"/>
          <w:sz w:val="24"/>
          <w:szCs w:val="24"/>
        </w:rPr>
        <w:t>in the area positively hated the shows</w:t>
      </w:r>
      <w:r w:rsidRPr="0041352E">
        <w:rPr>
          <w:rFonts w:ascii="Times New Roman" w:hAnsi="Times New Roman"/>
          <w:kern w:val="2"/>
          <w:sz w:val="24"/>
          <w:szCs w:val="24"/>
        </w:rPr>
        <w:t>. Hyŏmnyulsa was re</w:t>
      </w:r>
      <w:r>
        <w:rPr>
          <w:rFonts w:ascii="Times New Roman" w:hAnsi="Times New Roman"/>
          <w:kern w:val="2"/>
          <w:sz w:val="24"/>
          <w:szCs w:val="24"/>
        </w:rPr>
        <w:t xml:space="preserve">vamped as </w:t>
      </w:r>
      <w:r w:rsidRPr="0041352E">
        <w:rPr>
          <w:rFonts w:ascii="Times New Roman" w:hAnsi="Times New Roman"/>
          <w:kern w:val="2"/>
          <w:sz w:val="24"/>
          <w:szCs w:val="24"/>
        </w:rPr>
        <w:t xml:space="preserve">a commercial organization in 1908 with the new name of </w:t>
      </w:r>
      <w:r w:rsidRPr="0041352E">
        <w:rPr>
          <w:rFonts w:ascii="Times New Roman" w:eastAsia="TTD836EA5CtCID-WinCharSetFFFF-H" w:hAnsi="Times New Roman"/>
          <w:sz w:val="24"/>
          <w:szCs w:val="24"/>
        </w:rPr>
        <w:t xml:space="preserve">Wŏn’gaksa. Yu </w:t>
      </w:r>
      <w:r w:rsidRPr="0041352E">
        <w:rPr>
          <w:rFonts w:ascii="Times New Roman" w:hAnsi="Times New Roman"/>
          <w:color w:val="000000"/>
          <w:kern w:val="2"/>
          <w:sz w:val="24"/>
          <w:szCs w:val="24"/>
        </w:rPr>
        <w:t>Minyŏng</w:t>
      </w:r>
      <w:r w:rsidRPr="0041352E">
        <w:rPr>
          <w:rFonts w:ascii="Times New Roman" w:eastAsia="TTD836EA5CtCID-WinCharSetFFFF-H" w:hAnsi="Times New Roman"/>
          <w:sz w:val="24"/>
          <w:szCs w:val="24"/>
        </w:rPr>
        <w:t xml:space="preserve"> explains the significance of the transition: “As Hyŏmnyulsa changed its name to Wŏn’gaksa, it had been reformed as part of a new theatre movement developed by pro-Japanese artists </w:t>
      </w:r>
      <w:r>
        <w:rPr>
          <w:rFonts w:ascii="Times New Roman" w:eastAsia="TTD836EA5CtCID-WinCharSetFFFF-H" w:hAnsi="Times New Roman"/>
          <w:sz w:val="24"/>
          <w:szCs w:val="24"/>
        </w:rPr>
        <w:t xml:space="preserve">which </w:t>
      </w:r>
      <w:r w:rsidRPr="0041352E">
        <w:rPr>
          <w:rFonts w:ascii="Times New Roman" w:eastAsia="TTD836EA5CtCID-WinCharSetFFFF-H" w:hAnsi="Times New Roman"/>
          <w:sz w:val="24"/>
          <w:szCs w:val="24"/>
        </w:rPr>
        <w:t>includ</w:t>
      </w:r>
      <w:r>
        <w:rPr>
          <w:rFonts w:ascii="Times New Roman" w:eastAsia="TTD836EA5CtCID-WinCharSetFFFF-H" w:hAnsi="Times New Roman"/>
          <w:sz w:val="24"/>
          <w:szCs w:val="24"/>
        </w:rPr>
        <w:t>ed</w:t>
      </w:r>
      <w:r w:rsidRPr="0041352E">
        <w:rPr>
          <w:rFonts w:ascii="Times New Roman" w:eastAsia="TTD836EA5CtCID-WinCharSetFFFF-H" w:hAnsi="Times New Roman"/>
          <w:sz w:val="24"/>
          <w:szCs w:val="24"/>
        </w:rPr>
        <w:t xml:space="preserve"> Lee Injik (</w:t>
      </w:r>
      <w:r w:rsidRPr="0041352E">
        <w:rPr>
          <w:rFonts w:ascii="Times New Roman" w:hAnsi="Times New Roman"/>
          <w:color w:val="000000"/>
          <w:kern w:val="2"/>
          <w:sz w:val="24"/>
          <w:szCs w:val="24"/>
        </w:rPr>
        <w:t>1862</w:t>
      </w:r>
      <w:r w:rsidRPr="0041352E">
        <w:rPr>
          <w:rFonts w:ascii="Times New Roman" w:eastAsia="Gulim" w:hAnsi="Times New Roman"/>
          <w:color w:val="000000"/>
          <w:kern w:val="2"/>
          <w:sz w:val="24"/>
          <w:szCs w:val="24"/>
        </w:rPr>
        <w:t>-</w:t>
      </w:r>
      <w:r w:rsidRPr="0041352E">
        <w:rPr>
          <w:rFonts w:ascii="Times New Roman" w:hAnsi="Times New Roman"/>
          <w:color w:val="000000"/>
          <w:kern w:val="2"/>
          <w:sz w:val="24"/>
          <w:szCs w:val="24"/>
        </w:rPr>
        <w:t>1916)</w:t>
      </w:r>
      <w:r>
        <w:rPr>
          <w:rFonts w:ascii="Times New Roman" w:hAnsi="Times New Roman"/>
          <w:color w:val="000000"/>
          <w:kern w:val="2"/>
          <w:sz w:val="24"/>
          <w:szCs w:val="24"/>
        </w:rPr>
        <w:t>,</w:t>
      </w:r>
      <w:r w:rsidRPr="0041352E">
        <w:rPr>
          <w:rFonts w:ascii="Times New Roman" w:hAnsi="Times New Roman"/>
          <w:color w:val="000000"/>
          <w:kern w:val="2"/>
          <w:sz w:val="24"/>
          <w:szCs w:val="24"/>
        </w:rPr>
        <w:t xml:space="preserve"> </w:t>
      </w:r>
      <w:r w:rsidRPr="0041352E">
        <w:rPr>
          <w:rFonts w:ascii="Times New Roman" w:eastAsia="TTD836EA5CtCID-WinCharSetFFFF-H" w:hAnsi="Times New Roman"/>
          <w:sz w:val="24"/>
          <w:szCs w:val="24"/>
        </w:rPr>
        <w:t>a prominent member of the pro-Japanese intelligentsia</w:t>
      </w:r>
      <w:r w:rsidRPr="0041352E">
        <w:rPr>
          <w:rFonts w:ascii="Times New Roman" w:hAnsi="Times New Roman"/>
          <w:color w:val="000000"/>
          <w:kern w:val="2"/>
          <w:sz w:val="24"/>
          <w:szCs w:val="24"/>
        </w:rPr>
        <w:t>, hired as a writer by Wŏn’gaksa”</w:t>
      </w:r>
      <w:r w:rsidRPr="0041352E">
        <w:rPr>
          <w:rFonts w:ascii="Times New Roman" w:hAnsi="Times New Roman"/>
          <w:sz w:val="24"/>
          <w:szCs w:val="24"/>
        </w:rPr>
        <w:t xml:space="preserve"> (</w:t>
      </w:r>
      <w:r w:rsidRPr="0041352E">
        <w:rPr>
          <w:rFonts w:ascii="Times New Roman" w:hAnsi="Times New Roman"/>
          <w:color w:val="000000"/>
          <w:kern w:val="2"/>
          <w:sz w:val="24"/>
          <w:szCs w:val="24"/>
        </w:rPr>
        <w:t xml:space="preserve">1998:38). </w:t>
      </w:r>
      <w:r w:rsidRPr="0041352E">
        <w:rPr>
          <w:rFonts w:ascii="Times New Roman" w:eastAsia="TTD836EA5CtCID-WinCharSetFFFF-H" w:hAnsi="Times New Roman"/>
          <w:sz w:val="24"/>
          <w:szCs w:val="24"/>
        </w:rPr>
        <w:t xml:space="preserve">Indeed, with its commercial aim of </w:t>
      </w:r>
      <w:r>
        <w:rPr>
          <w:rFonts w:ascii="Times New Roman" w:eastAsia="TTD836EA5CtCID-WinCharSetFFFF-H" w:hAnsi="Times New Roman"/>
          <w:sz w:val="24"/>
          <w:szCs w:val="24"/>
        </w:rPr>
        <w:t xml:space="preserve">providing </w:t>
      </w:r>
      <w:r w:rsidRPr="0041352E">
        <w:rPr>
          <w:rFonts w:ascii="Times New Roman" w:eastAsia="TTD836EA5CtCID-WinCharSetFFFF-H" w:hAnsi="Times New Roman"/>
          <w:sz w:val="24"/>
          <w:szCs w:val="24"/>
        </w:rPr>
        <w:t xml:space="preserve">light entertainment, Wŏn’gaksa was reorganized to support the ulterior political motivations of the Japanese.  The Japanese subsequently promoted their modernizing reforms of traditional Korean theatre through performances at Wŏn’gaksa. Within the first two months of opening, Lee Injik had </w:t>
      </w:r>
      <w:r>
        <w:rPr>
          <w:rFonts w:ascii="Times New Roman" w:eastAsia="TTD836EA5CtCID-WinCharSetFFFF-H" w:hAnsi="Times New Roman"/>
          <w:sz w:val="24"/>
          <w:szCs w:val="24"/>
        </w:rPr>
        <w:t>arranged</w:t>
      </w:r>
      <w:r w:rsidRPr="0041352E">
        <w:rPr>
          <w:rFonts w:ascii="Times New Roman" w:eastAsia="TTD836EA5CtCID-WinCharSetFFFF-H" w:hAnsi="Times New Roman"/>
          <w:sz w:val="24"/>
          <w:szCs w:val="24"/>
        </w:rPr>
        <w:t xml:space="preserve"> several </w:t>
      </w:r>
      <w:r w:rsidRPr="0041352E">
        <w:rPr>
          <w:rFonts w:ascii="Times New Roman" w:hAnsi="Times New Roman"/>
          <w:bCs/>
          <w:i/>
          <w:color w:val="000000"/>
          <w:kern w:val="2"/>
          <w:sz w:val="24"/>
          <w:szCs w:val="24"/>
        </w:rPr>
        <w:t>p'ansori</w:t>
      </w:r>
      <w:r w:rsidRPr="0041352E">
        <w:rPr>
          <w:rFonts w:ascii="Times New Roman" w:eastAsia="TTD836EA5CtCID-WinCharSetFFFF-H" w:hAnsi="Times New Roman"/>
          <w:b/>
          <w:i/>
          <w:sz w:val="24"/>
          <w:szCs w:val="24"/>
        </w:rPr>
        <w:t xml:space="preserve"> </w:t>
      </w:r>
      <w:r w:rsidRPr="0041352E">
        <w:rPr>
          <w:rFonts w:ascii="Times New Roman" w:eastAsia="TTD836EA5CtCID-WinCharSetFFFF-H" w:hAnsi="Times New Roman"/>
          <w:sz w:val="24"/>
          <w:szCs w:val="24"/>
        </w:rPr>
        <w:t xml:space="preserve">performances. </w:t>
      </w:r>
      <w:r w:rsidRPr="0041352E">
        <w:rPr>
          <w:rFonts w:ascii="Times New Roman" w:hAnsi="Times New Roman"/>
          <w:kern w:val="2"/>
          <w:sz w:val="24"/>
          <w:szCs w:val="24"/>
        </w:rPr>
        <w:t xml:space="preserve">The first official performance was </w:t>
      </w:r>
      <w:r w:rsidRPr="0041352E">
        <w:rPr>
          <w:rFonts w:ascii="Times New Roman" w:hAnsi="Times New Roman"/>
          <w:i/>
          <w:kern w:val="2"/>
          <w:sz w:val="24"/>
          <w:szCs w:val="24"/>
        </w:rPr>
        <w:t>Ŭnsegye</w:t>
      </w:r>
      <w:r w:rsidRPr="0041352E">
        <w:rPr>
          <w:rFonts w:ascii="Times New Roman" w:hAnsi="Times New Roman"/>
          <w:kern w:val="2"/>
          <w:sz w:val="24"/>
          <w:szCs w:val="24"/>
        </w:rPr>
        <w:t xml:space="preserve">, </w:t>
      </w:r>
      <w:r>
        <w:rPr>
          <w:rFonts w:ascii="Times New Roman" w:hAnsi="Times New Roman"/>
          <w:kern w:val="2"/>
          <w:sz w:val="24"/>
          <w:szCs w:val="24"/>
        </w:rPr>
        <w:t>(</w:t>
      </w:r>
      <w:r w:rsidRPr="00B71A3A">
        <w:rPr>
          <w:rFonts w:ascii="Times New Roman" w:hAnsi="Times New Roman"/>
          <w:kern w:val="2"/>
          <w:sz w:val="24"/>
          <w:szCs w:val="24"/>
        </w:rPr>
        <w:t>Silver World</w:t>
      </w:r>
      <w:r>
        <w:rPr>
          <w:rFonts w:ascii="Times New Roman" w:hAnsi="Times New Roman"/>
          <w:kern w:val="2"/>
          <w:sz w:val="24"/>
          <w:szCs w:val="24"/>
        </w:rPr>
        <w:t>)</w:t>
      </w:r>
      <w:r w:rsidRPr="0041352E">
        <w:rPr>
          <w:rFonts w:ascii="Times New Roman" w:hAnsi="Times New Roman"/>
          <w:i/>
          <w:kern w:val="2"/>
          <w:sz w:val="24"/>
          <w:szCs w:val="24"/>
        </w:rPr>
        <w:t xml:space="preserve"> </w:t>
      </w:r>
      <w:r w:rsidRPr="0041352E">
        <w:rPr>
          <w:rFonts w:ascii="Times New Roman" w:hAnsi="Times New Roman"/>
          <w:kern w:val="2"/>
          <w:sz w:val="24"/>
          <w:szCs w:val="24"/>
        </w:rPr>
        <w:t xml:space="preserve">1908, executed in the style of </w:t>
      </w:r>
      <w:r w:rsidRPr="0041352E">
        <w:rPr>
          <w:rFonts w:ascii="Times New Roman" w:hAnsi="Times New Roman"/>
          <w:i/>
          <w:kern w:val="2"/>
          <w:sz w:val="24"/>
          <w:szCs w:val="24"/>
        </w:rPr>
        <w:t xml:space="preserve">ch’anggŭk </w:t>
      </w:r>
      <w:r w:rsidRPr="0041352E">
        <w:rPr>
          <w:rFonts w:ascii="Times New Roman" w:hAnsi="Times New Roman"/>
          <w:kern w:val="2"/>
          <w:sz w:val="24"/>
          <w:szCs w:val="24"/>
        </w:rPr>
        <w:t>(Killick 2010:33)</w:t>
      </w:r>
      <w:r w:rsidRPr="0041352E">
        <w:rPr>
          <w:rFonts w:ascii="Times New Roman" w:hAnsi="Times New Roman"/>
          <w:i/>
          <w:kern w:val="2"/>
          <w:sz w:val="24"/>
          <w:szCs w:val="24"/>
        </w:rPr>
        <w:t xml:space="preserve">.  </w:t>
      </w:r>
      <w:r w:rsidRPr="0041352E">
        <w:rPr>
          <w:rFonts w:ascii="Times New Roman" w:hAnsi="Times New Roman"/>
          <w:kern w:val="2"/>
          <w:sz w:val="24"/>
          <w:szCs w:val="24"/>
        </w:rPr>
        <w:t xml:space="preserve">The performance was based on a political novel by Lee Injik that </w:t>
      </w:r>
      <w:r w:rsidRPr="0041352E">
        <w:rPr>
          <w:rFonts w:ascii="Times New Roman" w:hAnsi="Times New Roman"/>
          <w:iCs/>
          <w:kern w:val="2"/>
          <w:sz w:val="24"/>
          <w:szCs w:val="24"/>
        </w:rPr>
        <w:t xml:space="preserve">ostensibly </w:t>
      </w:r>
      <w:r w:rsidRPr="0041352E">
        <w:rPr>
          <w:rFonts w:ascii="Times New Roman" w:hAnsi="Times New Roman"/>
          <w:kern w:val="2"/>
          <w:sz w:val="24"/>
          <w:szCs w:val="24"/>
        </w:rPr>
        <w:t>discussed the expulsion of corrupt officials during the Chosŏn dynasty</w:t>
      </w:r>
      <w:r>
        <w:rPr>
          <w:rFonts w:ascii="Times New Roman" w:hAnsi="Times New Roman"/>
          <w:kern w:val="2"/>
          <w:sz w:val="24"/>
          <w:szCs w:val="24"/>
        </w:rPr>
        <w:t>.</w:t>
      </w:r>
      <w:r w:rsidRPr="0041352E">
        <w:rPr>
          <w:rFonts w:ascii="Times New Roman" w:hAnsi="Times New Roman"/>
          <w:iCs/>
          <w:kern w:val="2"/>
          <w:sz w:val="24"/>
          <w:szCs w:val="24"/>
          <w:vertAlign w:val="superscript"/>
        </w:rPr>
        <w:endnoteReference w:id="6"/>
      </w:r>
      <w:r w:rsidRPr="0041352E">
        <w:rPr>
          <w:rFonts w:ascii="Times New Roman" w:hAnsi="Times New Roman"/>
          <w:kern w:val="2"/>
          <w:sz w:val="24"/>
          <w:szCs w:val="24"/>
        </w:rPr>
        <w:t xml:space="preserve"> </w:t>
      </w:r>
    </w:p>
    <w:p w14:paraId="0D9DC49B" w14:textId="77777777" w:rsidR="00F3210F" w:rsidRPr="0041352E" w:rsidRDefault="00F3210F" w:rsidP="00F3210F">
      <w:pPr>
        <w:spacing w:after="160"/>
        <w:ind w:left="770"/>
        <w:rPr>
          <w:rFonts w:ascii="Times New Roman" w:eastAsia="Yu Gothic UI Semilight" w:hAnsi="Times New Roman"/>
          <w:sz w:val="24"/>
          <w:szCs w:val="24"/>
        </w:rPr>
      </w:pPr>
    </w:p>
    <w:p w14:paraId="788C320A" w14:textId="0E521B87" w:rsidR="00F3210F" w:rsidRPr="0041352E" w:rsidRDefault="00D670E1" w:rsidP="00F3210F">
      <w:pPr>
        <w:spacing w:after="160"/>
        <w:ind w:left="770"/>
        <w:jc w:val="center"/>
        <w:rPr>
          <w:rFonts w:ascii="Times New Roman" w:eastAsia="Yu Gothic UI Semilight" w:hAnsi="Times New Roman"/>
          <w:sz w:val="24"/>
          <w:szCs w:val="24"/>
        </w:rPr>
      </w:pPr>
      <w:r>
        <w:rPr>
          <w:rFonts w:ascii="Times New Roman" w:eastAsia="Yu Gothic UI Semilight" w:hAnsi="Times New Roman"/>
          <w:noProof/>
          <w:sz w:val="24"/>
          <w:szCs w:val="24"/>
          <w:lang w:eastAsia="en-GB"/>
        </w:rPr>
        <w:lastRenderedPageBreak/>
        <w:drawing>
          <wp:inline distT="0" distB="0" distL="0" distR="0" wp14:anchorId="4DB42C2F" wp14:editId="319DD070">
            <wp:extent cx="1958340" cy="292608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8340" cy="2926080"/>
                    </a:xfrm>
                    <a:prstGeom prst="rect">
                      <a:avLst/>
                    </a:prstGeom>
                    <a:noFill/>
                    <a:ln>
                      <a:noFill/>
                    </a:ln>
                  </pic:spPr>
                </pic:pic>
              </a:graphicData>
            </a:graphic>
          </wp:inline>
        </w:drawing>
      </w:r>
    </w:p>
    <w:p w14:paraId="3568B1A1" w14:textId="77777777" w:rsidR="00F3210F" w:rsidRPr="0041352E" w:rsidRDefault="00F3210F" w:rsidP="00F3210F">
      <w:pPr>
        <w:spacing w:after="160"/>
        <w:ind w:left="770"/>
        <w:jc w:val="center"/>
        <w:rPr>
          <w:rFonts w:ascii="Times New Roman" w:eastAsia="Yu Gothic UI Semilight" w:hAnsi="Times New Roman"/>
          <w:sz w:val="24"/>
          <w:szCs w:val="24"/>
        </w:rPr>
      </w:pPr>
      <w:r w:rsidRPr="0041352E">
        <w:rPr>
          <w:rFonts w:ascii="Times New Roman" w:eastAsia="Yu Gothic UI Semilight" w:hAnsi="Times New Roman"/>
          <w:sz w:val="24"/>
          <w:szCs w:val="24"/>
        </w:rPr>
        <w:t xml:space="preserve">Fig. 1-2. Advertisement of </w:t>
      </w:r>
      <w:r w:rsidRPr="0041352E">
        <w:rPr>
          <w:rFonts w:ascii="Times New Roman" w:eastAsia="Yu Gothic UI Semilight" w:hAnsi="Times New Roman"/>
          <w:i/>
          <w:sz w:val="24"/>
          <w:szCs w:val="24"/>
        </w:rPr>
        <w:t>Mussangshin'gujapka</w:t>
      </w:r>
      <w:r w:rsidRPr="0041352E">
        <w:rPr>
          <w:rFonts w:ascii="Times New Roman" w:eastAsia="Yu Gothic UI Semilight" w:hAnsi="Times New Roman"/>
          <w:sz w:val="24"/>
          <w:szCs w:val="24"/>
        </w:rPr>
        <w:t xml:space="preserve"> at Kwangmudae in 1915 (Bae </w:t>
      </w:r>
      <w:r w:rsidRPr="0041352E">
        <w:rPr>
          <w:rFonts w:ascii="Times New Roman" w:hAnsi="Times New Roman"/>
          <w:sz w:val="24"/>
          <w:szCs w:val="24"/>
        </w:rPr>
        <w:t>Yunhyŏng 2005: 303)</w:t>
      </w:r>
    </w:p>
    <w:p w14:paraId="5F5E50AC" w14:textId="77777777" w:rsidR="00E74D14" w:rsidRDefault="00F3210F" w:rsidP="00E74D14">
      <w:pPr>
        <w:spacing w:after="160"/>
        <w:rPr>
          <w:rFonts w:ascii="Times New Roman" w:eastAsia="Yu Gothic UI Semilight" w:hAnsi="Times New Roman"/>
          <w:sz w:val="24"/>
          <w:szCs w:val="24"/>
        </w:rPr>
      </w:pPr>
      <w:r w:rsidRPr="0041352E">
        <w:rPr>
          <w:rFonts w:ascii="Times New Roman" w:eastAsia="Yu Gothic UI Semilight" w:hAnsi="Times New Roman"/>
          <w:sz w:val="24"/>
          <w:szCs w:val="24"/>
        </w:rPr>
        <w:t xml:space="preserve">On the postcard </w:t>
      </w:r>
      <w:r>
        <w:rPr>
          <w:rFonts w:ascii="Times New Roman" w:eastAsia="Yu Gothic UI Semilight" w:hAnsi="Times New Roman"/>
          <w:sz w:val="24"/>
          <w:szCs w:val="24"/>
        </w:rPr>
        <w:t xml:space="preserve">seen </w:t>
      </w:r>
      <w:r w:rsidRPr="0041352E">
        <w:rPr>
          <w:rFonts w:ascii="Times New Roman" w:eastAsia="Yu Gothic UI Semilight" w:hAnsi="Times New Roman"/>
          <w:sz w:val="24"/>
          <w:szCs w:val="24"/>
        </w:rPr>
        <w:t xml:space="preserve">above, there is a big </w:t>
      </w:r>
      <w:r>
        <w:rPr>
          <w:rFonts w:ascii="Times New Roman" w:eastAsia="Yu Gothic UI Semilight" w:hAnsi="Times New Roman"/>
          <w:sz w:val="24"/>
          <w:szCs w:val="24"/>
        </w:rPr>
        <w:t>sign</w:t>
      </w:r>
      <w:r w:rsidRPr="0041352E">
        <w:rPr>
          <w:rFonts w:ascii="Times New Roman" w:eastAsia="Yu Gothic UI Semilight" w:hAnsi="Times New Roman"/>
          <w:sz w:val="24"/>
          <w:szCs w:val="24"/>
        </w:rPr>
        <w:t xml:space="preserve"> with the name of the theatre, “Kwangmudae” on the upper side of the stage. Across the auditorium and the stage, flags of different nations are hanging. Interestingly</w:t>
      </w:r>
      <w:r>
        <w:rPr>
          <w:rFonts w:ascii="Times New Roman" w:eastAsia="Yu Gothic UI Semilight" w:hAnsi="Times New Roman"/>
          <w:sz w:val="24"/>
          <w:szCs w:val="24"/>
        </w:rPr>
        <w:t>,</w:t>
      </w:r>
      <w:r w:rsidRPr="0041352E">
        <w:rPr>
          <w:rFonts w:ascii="Times New Roman" w:eastAsia="Yu Gothic UI Semilight" w:hAnsi="Times New Roman"/>
          <w:sz w:val="24"/>
          <w:szCs w:val="24"/>
        </w:rPr>
        <w:t xml:space="preserve"> four flags – those of Japan, the U.S.A, Russia and the U.K. – </w:t>
      </w:r>
      <w:r>
        <w:rPr>
          <w:rFonts w:ascii="Times New Roman" w:eastAsia="Yu Gothic UI Semilight" w:hAnsi="Times New Roman"/>
          <w:sz w:val="24"/>
          <w:szCs w:val="24"/>
        </w:rPr>
        <w:t xml:space="preserve">have been chosen to </w:t>
      </w:r>
      <w:r w:rsidRPr="0041352E">
        <w:rPr>
          <w:rFonts w:ascii="Times New Roman" w:eastAsia="Yu Gothic UI Semilight" w:hAnsi="Times New Roman"/>
          <w:sz w:val="24"/>
          <w:szCs w:val="24"/>
        </w:rPr>
        <w:t xml:space="preserve">represent Western and Asian powers. </w:t>
      </w:r>
      <w:r>
        <w:rPr>
          <w:rFonts w:ascii="Times New Roman" w:eastAsia="Yu Gothic UI Semilight" w:hAnsi="Times New Roman"/>
          <w:sz w:val="24"/>
          <w:szCs w:val="24"/>
        </w:rPr>
        <w:t>T</w:t>
      </w:r>
      <w:r w:rsidRPr="0041352E">
        <w:rPr>
          <w:rFonts w:ascii="Times New Roman" w:eastAsia="Yu Gothic UI Semilight" w:hAnsi="Times New Roman"/>
          <w:sz w:val="24"/>
          <w:szCs w:val="24"/>
        </w:rPr>
        <w:t xml:space="preserve">he </w:t>
      </w:r>
      <w:r>
        <w:rPr>
          <w:rFonts w:ascii="Times New Roman" w:eastAsia="Yu Gothic UI Semilight" w:hAnsi="Times New Roman"/>
          <w:sz w:val="24"/>
          <w:szCs w:val="24"/>
        </w:rPr>
        <w:t xml:space="preserve">stage </w:t>
      </w:r>
      <w:r w:rsidRPr="0041352E">
        <w:rPr>
          <w:rFonts w:ascii="Times New Roman" w:eastAsia="Yu Gothic UI Semilight" w:hAnsi="Times New Roman"/>
          <w:sz w:val="24"/>
          <w:szCs w:val="24"/>
        </w:rPr>
        <w:t xml:space="preserve">curtain </w:t>
      </w:r>
      <w:r>
        <w:rPr>
          <w:rFonts w:ascii="Times New Roman" w:eastAsia="Yu Gothic UI Semilight" w:hAnsi="Times New Roman"/>
          <w:sz w:val="24"/>
          <w:szCs w:val="24"/>
        </w:rPr>
        <w:t xml:space="preserve">is </w:t>
      </w:r>
      <w:r w:rsidRPr="0041352E">
        <w:rPr>
          <w:rFonts w:ascii="Times New Roman" w:eastAsia="Yu Gothic UI Semilight" w:hAnsi="Times New Roman"/>
          <w:sz w:val="24"/>
          <w:szCs w:val="24"/>
        </w:rPr>
        <w:t xml:space="preserve">red, yellow and orange. The shape of the curtain shows a hybrid divergence from the traditional Korean style, and </w:t>
      </w:r>
      <w:r>
        <w:rPr>
          <w:rFonts w:ascii="Times New Roman" w:eastAsia="Yu Gothic UI Semilight" w:hAnsi="Times New Roman"/>
          <w:sz w:val="24"/>
          <w:szCs w:val="24"/>
        </w:rPr>
        <w:t xml:space="preserve">it </w:t>
      </w:r>
      <w:r w:rsidRPr="0041352E">
        <w:rPr>
          <w:rFonts w:ascii="Times New Roman" w:eastAsia="Yu Gothic UI Semilight" w:hAnsi="Times New Roman"/>
          <w:sz w:val="24"/>
          <w:szCs w:val="24"/>
        </w:rPr>
        <w:t>incorporates Chinese and Japanese influences</w:t>
      </w:r>
      <w:r>
        <w:rPr>
          <w:rFonts w:ascii="Times New Roman" w:eastAsia="Yu Gothic UI Semilight" w:hAnsi="Times New Roman"/>
          <w:sz w:val="24"/>
          <w:szCs w:val="24"/>
        </w:rPr>
        <w:t xml:space="preserve"> from </w:t>
      </w:r>
      <w:r w:rsidRPr="0041352E">
        <w:rPr>
          <w:rFonts w:ascii="Times New Roman" w:eastAsia="Yu Gothic UI Semilight" w:hAnsi="Times New Roman"/>
          <w:sz w:val="24"/>
          <w:szCs w:val="24"/>
        </w:rPr>
        <w:t xml:space="preserve">Peking Opera and Kabuki. </w:t>
      </w:r>
    </w:p>
    <w:p w14:paraId="4B32FA1C" w14:textId="77777777" w:rsidR="00E74D14" w:rsidRDefault="00E74D14" w:rsidP="00E74D14">
      <w:pPr>
        <w:spacing w:after="160"/>
        <w:rPr>
          <w:rFonts w:ascii="Times New Roman" w:eastAsia="Yu Gothic UI Semilight" w:hAnsi="Times New Roman"/>
          <w:sz w:val="24"/>
          <w:szCs w:val="24"/>
        </w:rPr>
      </w:pPr>
      <w:r>
        <w:rPr>
          <w:rFonts w:ascii="Times New Roman" w:eastAsia="Yu Gothic UI Semilight" w:hAnsi="Times New Roman"/>
          <w:sz w:val="24"/>
          <w:szCs w:val="24"/>
        </w:rPr>
        <w:tab/>
      </w:r>
      <w:r w:rsidR="00F3210F" w:rsidRPr="0041352E">
        <w:rPr>
          <w:rFonts w:ascii="Times New Roman" w:eastAsia="Yu Gothic UI Semilight" w:hAnsi="Times New Roman"/>
          <w:sz w:val="24"/>
          <w:szCs w:val="24"/>
        </w:rPr>
        <w:t>However, the stage</w:t>
      </w:r>
      <w:r w:rsidR="00F3210F">
        <w:rPr>
          <w:rFonts w:ascii="Times New Roman" w:eastAsia="Yu Gothic UI Semilight" w:hAnsi="Times New Roman"/>
          <w:sz w:val="24"/>
          <w:szCs w:val="24"/>
        </w:rPr>
        <w:t xml:space="preserve"> conceptually matches </w:t>
      </w:r>
      <w:r w:rsidR="00F3210F" w:rsidRPr="0041352E">
        <w:rPr>
          <w:rFonts w:ascii="Times New Roman" w:eastAsia="Yu Gothic UI Semilight" w:hAnsi="Times New Roman"/>
          <w:sz w:val="24"/>
          <w:szCs w:val="24"/>
        </w:rPr>
        <w:t xml:space="preserve">a Japanese </w:t>
      </w:r>
      <w:r w:rsidR="00F3210F" w:rsidRPr="0092199F">
        <w:rPr>
          <w:rFonts w:ascii="Times New Roman" w:eastAsia="Yu Gothic UI Semilight" w:hAnsi="Times New Roman"/>
          <w:iCs/>
          <w:sz w:val="24"/>
          <w:szCs w:val="24"/>
        </w:rPr>
        <w:t>Kabuki</w:t>
      </w:r>
      <w:r w:rsidR="00F3210F" w:rsidRPr="0041352E">
        <w:rPr>
          <w:rFonts w:ascii="Times New Roman" w:eastAsia="Yu Gothic UI Semilight" w:hAnsi="Times New Roman"/>
          <w:sz w:val="24"/>
          <w:szCs w:val="24"/>
        </w:rPr>
        <w:t xml:space="preserve"> stage. </w:t>
      </w:r>
      <w:r w:rsidR="00F3210F">
        <w:rPr>
          <w:rFonts w:ascii="Times New Roman" w:eastAsia="Yu Gothic UI Semilight" w:hAnsi="Times New Roman"/>
          <w:sz w:val="24"/>
          <w:szCs w:val="24"/>
        </w:rPr>
        <w:t>T</w:t>
      </w:r>
      <w:r w:rsidR="00F3210F" w:rsidRPr="0041352E">
        <w:rPr>
          <w:rFonts w:ascii="Times New Roman" w:eastAsia="Yu Gothic UI Semilight" w:hAnsi="Times New Roman"/>
          <w:sz w:val="24"/>
          <w:szCs w:val="24"/>
        </w:rPr>
        <w:t>he unusually small lights</w:t>
      </w:r>
      <w:r w:rsidR="00F3210F">
        <w:rPr>
          <w:rFonts w:ascii="Times New Roman" w:eastAsia="Yu Gothic UI Semilight" w:hAnsi="Times New Roman"/>
          <w:sz w:val="24"/>
          <w:szCs w:val="24"/>
        </w:rPr>
        <w:t xml:space="preserve"> give away </w:t>
      </w:r>
      <w:r w:rsidR="00F3210F" w:rsidRPr="0041352E">
        <w:rPr>
          <w:rFonts w:ascii="Times New Roman" w:eastAsia="Yu Gothic UI Semilight" w:hAnsi="Times New Roman"/>
          <w:sz w:val="24"/>
          <w:szCs w:val="24"/>
        </w:rPr>
        <w:t>that Kwangmudae</w:t>
      </w:r>
      <w:r w:rsidR="00F3210F" w:rsidRPr="0041352E">
        <w:rPr>
          <w:rFonts w:ascii="Times New Roman" w:eastAsia="Yu Gothic UI Semilight" w:hAnsi="Times New Roman"/>
          <w:i/>
          <w:iCs/>
          <w:sz w:val="24"/>
          <w:szCs w:val="24"/>
        </w:rPr>
        <w:t xml:space="preserve"> </w:t>
      </w:r>
      <w:r w:rsidR="00F3210F" w:rsidRPr="0041352E">
        <w:rPr>
          <w:rFonts w:ascii="Times New Roman" w:eastAsia="Yu Gothic UI Semilight" w:hAnsi="Times New Roman"/>
          <w:sz w:val="24"/>
          <w:szCs w:val="24"/>
        </w:rPr>
        <w:t xml:space="preserve">originally functioned as the warehouse of an electronics company. The female solo performer seems to be a </w:t>
      </w:r>
      <w:r w:rsidR="00F3210F" w:rsidRPr="0041352E">
        <w:rPr>
          <w:rFonts w:ascii="Times New Roman" w:eastAsia="Yu Gothic UI Semilight" w:hAnsi="Times New Roman"/>
          <w:i/>
          <w:sz w:val="24"/>
          <w:szCs w:val="24"/>
        </w:rPr>
        <w:t>kisaeng</w:t>
      </w:r>
      <w:r w:rsidR="00F3210F" w:rsidRPr="0041352E">
        <w:rPr>
          <w:rFonts w:ascii="Times New Roman" w:eastAsia="Yu Gothic UI Semilight" w:hAnsi="Times New Roman"/>
          <w:sz w:val="24"/>
          <w:szCs w:val="24"/>
        </w:rPr>
        <w:t xml:space="preserve"> (female entertainer and artist) and is wearing </w:t>
      </w:r>
      <w:r w:rsidR="00F3210F" w:rsidRPr="009D0278">
        <w:rPr>
          <w:rFonts w:ascii="Times New Roman" w:eastAsia="Yu Gothic UI Semilight" w:hAnsi="Times New Roman"/>
          <w:i/>
          <w:sz w:val="24"/>
          <w:szCs w:val="24"/>
        </w:rPr>
        <w:t>hanbok</w:t>
      </w:r>
      <w:r w:rsidR="00F3210F" w:rsidRPr="0041352E">
        <w:rPr>
          <w:rFonts w:ascii="Times New Roman" w:eastAsia="Yu Gothic UI Semilight" w:hAnsi="Times New Roman"/>
          <w:sz w:val="24"/>
          <w:szCs w:val="24"/>
        </w:rPr>
        <w:t xml:space="preserve"> (the traditional Korean costume). She is playing a Korean drum, </w:t>
      </w:r>
      <w:r w:rsidR="00F3210F" w:rsidRPr="0041352E">
        <w:rPr>
          <w:rFonts w:ascii="Times New Roman" w:eastAsia="Yu Gothic UI Semilight" w:hAnsi="Times New Roman"/>
          <w:i/>
          <w:sz w:val="24"/>
          <w:szCs w:val="24"/>
        </w:rPr>
        <w:t>changgu</w:t>
      </w:r>
      <w:r w:rsidR="00F3210F" w:rsidRPr="0041352E">
        <w:rPr>
          <w:rFonts w:ascii="Times New Roman" w:eastAsia="Yu Gothic UI Semilight" w:hAnsi="Times New Roman"/>
          <w:sz w:val="24"/>
          <w:szCs w:val="24"/>
        </w:rPr>
        <w:t xml:space="preserve">. </w:t>
      </w:r>
      <w:r w:rsidR="00F3210F">
        <w:rPr>
          <w:rFonts w:ascii="Times New Roman" w:eastAsia="Yu Gothic UI Semilight" w:hAnsi="Times New Roman"/>
          <w:sz w:val="24"/>
          <w:szCs w:val="24"/>
        </w:rPr>
        <w:t>W</w:t>
      </w:r>
      <w:r w:rsidR="00F3210F" w:rsidRPr="0041352E">
        <w:rPr>
          <w:rFonts w:ascii="Times New Roman" w:eastAsia="Yu Gothic UI Semilight" w:hAnsi="Times New Roman"/>
          <w:sz w:val="24"/>
          <w:szCs w:val="24"/>
        </w:rPr>
        <w:t xml:space="preserve">e can imagine that she is going to perform a solo variety show through music and dance. Except for the </w:t>
      </w:r>
      <w:r w:rsidR="00F3210F" w:rsidRPr="0041352E">
        <w:rPr>
          <w:rFonts w:ascii="Times New Roman" w:eastAsia="Yu Gothic UI Semilight" w:hAnsi="Times New Roman"/>
          <w:i/>
          <w:sz w:val="24"/>
          <w:szCs w:val="24"/>
        </w:rPr>
        <w:t>kisaeng</w:t>
      </w:r>
      <w:r w:rsidR="00F3210F" w:rsidRPr="0041352E">
        <w:rPr>
          <w:rFonts w:ascii="Times New Roman" w:eastAsia="Yu Gothic UI Semilight" w:hAnsi="Times New Roman"/>
          <w:sz w:val="24"/>
          <w:szCs w:val="24"/>
        </w:rPr>
        <w:t xml:space="preserve"> and a few mistresses on the balcony, the audience </w:t>
      </w:r>
      <w:r w:rsidR="00F3210F" w:rsidRPr="0041352E">
        <w:rPr>
          <w:rFonts w:ascii="Times New Roman" w:eastAsia="Yu Gothic UI Semilight" w:hAnsi="Times New Roman"/>
          <w:sz w:val="24"/>
          <w:szCs w:val="24"/>
        </w:rPr>
        <w:lastRenderedPageBreak/>
        <w:t>s</w:t>
      </w:r>
      <w:r w:rsidR="00F77759">
        <w:rPr>
          <w:rFonts w:ascii="Times New Roman" w:eastAsia="Yu Gothic UI Semilight" w:hAnsi="Times New Roman"/>
          <w:sz w:val="24"/>
          <w:szCs w:val="24"/>
        </w:rPr>
        <w:t xml:space="preserve">eems to be predominantly male. </w:t>
      </w:r>
      <w:r w:rsidR="00F3210F" w:rsidRPr="0041352E">
        <w:rPr>
          <w:rFonts w:ascii="Times New Roman" w:eastAsia="Yu Gothic UI Semilight" w:hAnsi="Times New Roman"/>
          <w:sz w:val="24"/>
          <w:szCs w:val="24"/>
        </w:rPr>
        <w:t xml:space="preserve">One of the big changes in modern Korean theatre during the colonial era (1910-1945) was the shift in the class background of theatre practitioners and playwrights. The traditional ruling class, </w:t>
      </w:r>
      <w:r w:rsidR="00F3210F" w:rsidRPr="0041352E">
        <w:rPr>
          <w:rFonts w:ascii="Times New Roman" w:eastAsia="Yu Gothic UI Semilight" w:hAnsi="Times New Roman"/>
          <w:i/>
          <w:sz w:val="24"/>
          <w:szCs w:val="24"/>
        </w:rPr>
        <w:t>yangban</w:t>
      </w:r>
      <w:r w:rsidR="00F3210F" w:rsidRPr="0041352E">
        <w:rPr>
          <w:rFonts w:ascii="Times New Roman" w:eastAsia="Yu Gothic UI Semilight" w:hAnsi="Times New Roman"/>
          <w:sz w:val="24"/>
          <w:szCs w:val="24"/>
        </w:rPr>
        <w:t xml:space="preserve">, forced </w:t>
      </w:r>
      <w:r w:rsidR="00F3210F" w:rsidRPr="0041352E">
        <w:rPr>
          <w:rFonts w:ascii="Times New Roman" w:hAnsi="Times New Roman"/>
          <w:kern w:val="2"/>
          <w:sz w:val="24"/>
          <w:szCs w:val="24"/>
        </w:rPr>
        <w:t>Hyŏmnyulsa</w:t>
      </w:r>
      <w:r w:rsidR="00F3210F" w:rsidRPr="0041352E">
        <w:rPr>
          <w:rFonts w:ascii="Times New Roman" w:eastAsia="Yu Gothic UI Semilight" w:hAnsi="Times New Roman"/>
          <w:sz w:val="24"/>
          <w:szCs w:val="24"/>
        </w:rPr>
        <w:t xml:space="preserve"> to be closed down because they looked down on the theatrical profession, which had been considered </w:t>
      </w:r>
      <w:r w:rsidR="00F3210F">
        <w:rPr>
          <w:rFonts w:ascii="Times New Roman" w:eastAsia="Yu Gothic UI Semilight" w:hAnsi="Times New Roman"/>
          <w:sz w:val="24"/>
          <w:szCs w:val="24"/>
        </w:rPr>
        <w:t>the occupation</w:t>
      </w:r>
      <w:r w:rsidR="00F3210F" w:rsidRPr="0041352E">
        <w:rPr>
          <w:rFonts w:ascii="Times New Roman" w:eastAsia="Yu Gothic UI Semilight" w:hAnsi="Times New Roman"/>
          <w:sz w:val="24"/>
          <w:szCs w:val="24"/>
        </w:rPr>
        <w:t xml:space="preserve"> of the lowest class (including </w:t>
      </w:r>
      <w:r w:rsidR="00F3210F" w:rsidRPr="0041352E">
        <w:rPr>
          <w:rFonts w:ascii="Times New Roman" w:eastAsia="Yu Gothic UI Semilight" w:hAnsi="Times New Roman"/>
          <w:i/>
          <w:sz w:val="24"/>
          <w:szCs w:val="24"/>
        </w:rPr>
        <w:t>kwangdae</w:t>
      </w:r>
      <w:r w:rsidR="00F3210F" w:rsidRPr="0041352E">
        <w:rPr>
          <w:rFonts w:ascii="Times New Roman" w:eastAsia="Yu Gothic UI Semilight" w:hAnsi="Times New Roman"/>
          <w:sz w:val="24"/>
          <w:szCs w:val="24"/>
        </w:rPr>
        <w:t xml:space="preserve"> and </w:t>
      </w:r>
      <w:r w:rsidR="00F3210F" w:rsidRPr="0041352E">
        <w:rPr>
          <w:rFonts w:ascii="Times New Roman" w:eastAsia="Yu Gothic UI Semilight" w:hAnsi="Times New Roman"/>
          <w:i/>
          <w:sz w:val="24"/>
          <w:szCs w:val="24"/>
        </w:rPr>
        <w:t>kisaeng</w:t>
      </w:r>
      <w:r w:rsidR="00F3210F" w:rsidRPr="0041352E">
        <w:rPr>
          <w:rFonts w:ascii="Times New Roman" w:eastAsia="Yu Gothic UI Semilight" w:hAnsi="Times New Roman"/>
          <w:sz w:val="24"/>
          <w:szCs w:val="24"/>
        </w:rPr>
        <w:t xml:space="preserve">) during the Chosŏn </w:t>
      </w:r>
      <w:r w:rsidR="00F3210F">
        <w:rPr>
          <w:rFonts w:ascii="Times New Roman" w:eastAsia="Yu Gothic UI Semilight" w:hAnsi="Times New Roman"/>
          <w:sz w:val="24"/>
          <w:szCs w:val="24"/>
        </w:rPr>
        <w:t>d</w:t>
      </w:r>
      <w:r w:rsidR="00F3210F" w:rsidRPr="0041352E">
        <w:rPr>
          <w:rFonts w:ascii="Times New Roman" w:eastAsia="Yu Gothic UI Semilight" w:hAnsi="Times New Roman"/>
          <w:sz w:val="24"/>
          <w:szCs w:val="24"/>
        </w:rPr>
        <w:t xml:space="preserve">ynasty (1392-1897). </w:t>
      </w:r>
    </w:p>
    <w:p w14:paraId="7D1A98B5" w14:textId="77777777" w:rsidR="00E74D14" w:rsidRDefault="00F3210F" w:rsidP="00E74D14">
      <w:pPr>
        <w:spacing w:after="160"/>
        <w:ind w:firstLine="720"/>
        <w:rPr>
          <w:rFonts w:ascii="Times New Roman" w:hAnsi="Times New Roman"/>
          <w:sz w:val="24"/>
          <w:szCs w:val="24"/>
          <w:lang w:val="en-US"/>
        </w:rPr>
      </w:pPr>
      <w:r w:rsidRPr="0041352E">
        <w:rPr>
          <w:rFonts w:ascii="Times New Roman" w:eastAsia="Yu Gothic UI Semilight" w:hAnsi="Times New Roman"/>
          <w:sz w:val="24"/>
          <w:szCs w:val="24"/>
        </w:rPr>
        <w:t xml:space="preserve">On the other hand, young elite Korean males from the </w:t>
      </w:r>
      <w:r w:rsidRPr="0041352E">
        <w:rPr>
          <w:rFonts w:ascii="Times New Roman" w:eastAsia="Yu Gothic UI Semilight" w:hAnsi="Times New Roman"/>
          <w:i/>
          <w:sz w:val="24"/>
          <w:szCs w:val="24"/>
        </w:rPr>
        <w:t>yangban</w:t>
      </w:r>
      <w:r w:rsidRPr="0041352E">
        <w:rPr>
          <w:rFonts w:ascii="Times New Roman" w:eastAsia="Yu Gothic UI Semilight" w:hAnsi="Times New Roman"/>
          <w:sz w:val="24"/>
          <w:szCs w:val="24"/>
        </w:rPr>
        <w:t xml:space="preserve"> class studied Western literature and </w:t>
      </w:r>
      <w:r w:rsidRPr="0041352E">
        <w:rPr>
          <w:rFonts w:ascii="Times New Roman" w:eastAsia="Yu Gothic UI Semilight" w:hAnsi="Times New Roman"/>
          <w:i/>
          <w:sz w:val="24"/>
          <w:szCs w:val="24"/>
        </w:rPr>
        <w:t>shingeki</w:t>
      </w:r>
      <w:r w:rsidRPr="0041352E">
        <w:rPr>
          <w:rFonts w:ascii="Times New Roman" w:eastAsia="Yu Gothic UI Semilight" w:hAnsi="Times New Roman"/>
          <w:sz w:val="24"/>
          <w:szCs w:val="24"/>
        </w:rPr>
        <w:t xml:space="preserve"> (Japanese new drama) in Japan, and </w:t>
      </w:r>
      <w:r>
        <w:rPr>
          <w:rFonts w:ascii="Times New Roman" w:eastAsia="Yu Gothic UI Semilight" w:hAnsi="Times New Roman"/>
          <w:sz w:val="24"/>
          <w:szCs w:val="24"/>
        </w:rPr>
        <w:t xml:space="preserve">were responsible for </w:t>
      </w:r>
      <w:r w:rsidRPr="0041352E">
        <w:rPr>
          <w:rFonts w:ascii="Times New Roman" w:eastAsia="Yu Gothic UI Semilight" w:hAnsi="Times New Roman"/>
          <w:sz w:val="24"/>
          <w:szCs w:val="24"/>
        </w:rPr>
        <w:t>introduc</w:t>
      </w:r>
      <w:r>
        <w:rPr>
          <w:rFonts w:ascii="Times New Roman" w:eastAsia="Yu Gothic UI Semilight" w:hAnsi="Times New Roman"/>
          <w:sz w:val="24"/>
          <w:szCs w:val="24"/>
        </w:rPr>
        <w:t>ing</w:t>
      </w:r>
      <w:r w:rsidRPr="0041352E">
        <w:rPr>
          <w:rFonts w:ascii="Times New Roman" w:eastAsia="Yu Gothic UI Semilight" w:hAnsi="Times New Roman"/>
          <w:sz w:val="24"/>
          <w:szCs w:val="24"/>
        </w:rPr>
        <w:t xml:space="preserve"> the culturally advanced Western theatrical arts in Korea.</w:t>
      </w:r>
      <w:r w:rsidRPr="0041352E">
        <w:rPr>
          <w:rFonts w:ascii="Times New Roman" w:eastAsia="Yu Gothic UI Semilight" w:hAnsi="Times New Roman"/>
          <w:i/>
          <w:sz w:val="24"/>
          <w:szCs w:val="24"/>
        </w:rPr>
        <w:t xml:space="preserve"> Shingeki</w:t>
      </w:r>
      <w:r w:rsidRPr="0041352E">
        <w:rPr>
          <w:rFonts w:ascii="Times New Roman" w:eastAsia="Yu Gothic UI Semilight" w:hAnsi="Times New Roman"/>
          <w:sz w:val="24"/>
          <w:szCs w:val="24"/>
        </w:rPr>
        <w:t xml:space="preserve"> also brought </w:t>
      </w:r>
      <w:r>
        <w:rPr>
          <w:rFonts w:ascii="Times New Roman" w:eastAsia="Yu Gothic UI Semilight" w:hAnsi="Times New Roman"/>
          <w:sz w:val="24"/>
          <w:szCs w:val="24"/>
        </w:rPr>
        <w:t xml:space="preserve">about the establishment of </w:t>
      </w:r>
      <w:r w:rsidRPr="0041352E">
        <w:rPr>
          <w:rFonts w:ascii="Times New Roman" w:eastAsia="Yu Gothic UI Semilight" w:hAnsi="Times New Roman"/>
          <w:sz w:val="24"/>
          <w:szCs w:val="24"/>
        </w:rPr>
        <w:t xml:space="preserve">Korean </w:t>
      </w:r>
      <w:r w:rsidRPr="0041352E">
        <w:rPr>
          <w:rFonts w:ascii="Times New Roman" w:eastAsia="Yu Gothic UI Semilight" w:hAnsi="Times New Roman"/>
          <w:i/>
          <w:sz w:val="24"/>
          <w:szCs w:val="24"/>
        </w:rPr>
        <w:t xml:space="preserve">shinp’agŭk </w:t>
      </w:r>
      <w:r w:rsidRPr="0041352E">
        <w:rPr>
          <w:rFonts w:ascii="Times New Roman" w:eastAsia="Yu Gothic UI Semilight" w:hAnsi="Times New Roman"/>
          <w:sz w:val="24"/>
          <w:szCs w:val="24"/>
        </w:rPr>
        <w:t>(</w:t>
      </w:r>
      <w:r w:rsidRPr="0041352E">
        <w:rPr>
          <w:rFonts w:ascii="Times New Roman" w:eastAsia="Yu Gothic UI Semilight" w:hAnsi="Times New Roman"/>
          <w:i/>
          <w:sz w:val="24"/>
          <w:szCs w:val="24"/>
        </w:rPr>
        <w:t>shinpa</w:t>
      </w:r>
      <w:r w:rsidRPr="0041352E">
        <w:rPr>
          <w:rFonts w:ascii="Times New Roman" w:eastAsia="Yu Gothic UI Semilight" w:hAnsi="Times New Roman"/>
          <w:sz w:val="24"/>
          <w:szCs w:val="24"/>
        </w:rPr>
        <w:t xml:space="preserve"> theatre)</w:t>
      </w:r>
      <w:r w:rsidRPr="0041352E">
        <w:rPr>
          <w:rFonts w:ascii="Times New Roman" w:hAnsi="Times New Roman"/>
          <w:sz w:val="24"/>
          <w:szCs w:val="24"/>
          <w:vertAlign w:val="superscript"/>
          <w:lang w:val="en-US"/>
        </w:rPr>
        <w:endnoteReference w:id="7"/>
      </w:r>
      <w:r w:rsidRPr="0041352E">
        <w:rPr>
          <w:rFonts w:ascii="Times New Roman" w:eastAsia="Yu Gothic UI Semilight" w:hAnsi="Times New Roman"/>
          <w:sz w:val="24"/>
          <w:szCs w:val="24"/>
        </w:rPr>
        <w:t>: The term “</w:t>
      </w:r>
      <w:r>
        <w:rPr>
          <w:rFonts w:ascii="Times New Roman" w:hAnsi="Times New Roman"/>
          <w:i/>
          <w:sz w:val="24"/>
          <w:szCs w:val="24"/>
          <w:lang w:val="en-US"/>
        </w:rPr>
        <w:t>s</w:t>
      </w:r>
      <w:r w:rsidRPr="0041352E">
        <w:rPr>
          <w:rFonts w:ascii="Times New Roman" w:hAnsi="Times New Roman"/>
          <w:i/>
          <w:sz w:val="24"/>
          <w:szCs w:val="24"/>
          <w:lang w:val="en-US"/>
        </w:rPr>
        <w:t>hinpa”</w:t>
      </w:r>
      <w:r w:rsidRPr="0041352E">
        <w:rPr>
          <w:rFonts w:ascii="Times New Roman" w:hAnsi="Times New Roman"/>
          <w:sz w:val="24"/>
          <w:szCs w:val="24"/>
          <w:lang w:val="en-US"/>
        </w:rPr>
        <w:t xml:space="preserve"> began to appear in Japanese newspapers, to distinguish th</w:t>
      </w:r>
      <w:r>
        <w:rPr>
          <w:rFonts w:ascii="Times New Roman" w:hAnsi="Times New Roman"/>
          <w:sz w:val="24"/>
          <w:szCs w:val="24"/>
          <w:lang w:val="en-US"/>
        </w:rPr>
        <w:t>is</w:t>
      </w:r>
      <w:r w:rsidRPr="0041352E">
        <w:rPr>
          <w:rFonts w:ascii="Times New Roman" w:hAnsi="Times New Roman"/>
          <w:sz w:val="24"/>
          <w:szCs w:val="24"/>
          <w:lang w:val="en-US"/>
        </w:rPr>
        <w:t xml:space="preserve"> “new school” </w:t>
      </w:r>
      <w:r>
        <w:rPr>
          <w:rFonts w:ascii="Times New Roman" w:hAnsi="Times New Roman"/>
          <w:sz w:val="24"/>
          <w:szCs w:val="24"/>
          <w:lang w:val="en-US"/>
        </w:rPr>
        <w:t xml:space="preserve">of Kabuki </w:t>
      </w:r>
      <w:r w:rsidRPr="0041352E">
        <w:rPr>
          <w:rFonts w:ascii="Times New Roman" w:hAnsi="Times New Roman"/>
          <w:sz w:val="24"/>
          <w:szCs w:val="24"/>
          <w:lang w:val="en-US"/>
        </w:rPr>
        <w:t>from the “old school”</w:t>
      </w:r>
      <w:r>
        <w:rPr>
          <w:rFonts w:ascii="Times New Roman" w:hAnsi="Times New Roman"/>
          <w:i/>
          <w:sz w:val="24"/>
          <w:szCs w:val="24"/>
          <w:lang w:val="en-US"/>
        </w:rPr>
        <w:t>.</w:t>
      </w:r>
      <w:r w:rsidRPr="0041352E">
        <w:rPr>
          <w:rFonts w:ascii="Times New Roman" w:hAnsi="Times New Roman"/>
          <w:sz w:val="24"/>
          <w:szCs w:val="24"/>
          <w:vertAlign w:val="superscript"/>
          <w:lang w:val="en-US"/>
        </w:rPr>
        <w:endnoteReference w:id="8"/>
      </w:r>
      <w:r w:rsidRPr="0041352E">
        <w:rPr>
          <w:rFonts w:ascii="Times New Roman" w:hAnsi="Times New Roman"/>
          <w:sz w:val="24"/>
          <w:szCs w:val="24"/>
          <w:lang w:val="en-US"/>
        </w:rPr>
        <w:t xml:space="preserve"> It was a sentimental domestic melodrama, synonym</w:t>
      </w:r>
      <w:r>
        <w:rPr>
          <w:rFonts w:ascii="Times New Roman" w:hAnsi="Times New Roman"/>
          <w:sz w:val="24"/>
          <w:szCs w:val="24"/>
          <w:lang w:val="en-US"/>
        </w:rPr>
        <w:t>ous</w:t>
      </w:r>
      <w:r w:rsidRPr="0041352E">
        <w:rPr>
          <w:rFonts w:ascii="Times New Roman" w:hAnsi="Times New Roman"/>
          <w:sz w:val="24"/>
          <w:szCs w:val="24"/>
          <w:lang w:val="en-US"/>
        </w:rPr>
        <w:t xml:space="preserve"> </w:t>
      </w:r>
      <w:r>
        <w:rPr>
          <w:rFonts w:ascii="Times New Roman" w:hAnsi="Times New Roman"/>
          <w:sz w:val="24"/>
          <w:szCs w:val="24"/>
          <w:lang w:val="en-US"/>
        </w:rPr>
        <w:t>with</w:t>
      </w:r>
      <w:r w:rsidRPr="0041352E">
        <w:rPr>
          <w:rFonts w:ascii="Times New Roman" w:hAnsi="Times New Roman"/>
          <w:sz w:val="24"/>
          <w:szCs w:val="24"/>
          <w:lang w:val="en-US"/>
        </w:rPr>
        <w:t xml:space="preserve"> light, old-fashioned theatre for housewives (Ortolani 1995:241) until its decline in the mid-1920s</w:t>
      </w:r>
      <w:r>
        <w:rPr>
          <w:rFonts w:ascii="Times New Roman" w:hAnsi="Times New Roman"/>
          <w:sz w:val="24"/>
          <w:szCs w:val="24"/>
          <w:lang w:val="en-US"/>
        </w:rPr>
        <w:t>.</w:t>
      </w:r>
      <w:r w:rsidRPr="0041352E">
        <w:rPr>
          <w:rFonts w:ascii="Times New Roman" w:hAnsi="Times New Roman"/>
          <w:sz w:val="24"/>
          <w:szCs w:val="24"/>
          <w:vertAlign w:val="superscript"/>
          <w:lang w:val="en-US"/>
        </w:rPr>
        <w:endnoteReference w:id="9"/>
      </w:r>
      <w:r w:rsidRPr="0041352E">
        <w:rPr>
          <w:rFonts w:ascii="Times New Roman" w:hAnsi="Times New Roman"/>
          <w:sz w:val="24"/>
          <w:szCs w:val="24"/>
          <w:lang w:val="en-US"/>
        </w:rPr>
        <w:t xml:space="preserve"> </w:t>
      </w:r>
    </w:p>
    <w:p w14:paraId="6E90BBC1" w14:textId="08FD6BBB" w:rsidR="00F3210F" w:rsidRPr="0041352E" w:rsidRDefault="00F3210F" w:rsidP="00E74D14">
      <w:pPr>
        <w:spacing w:after="160"/>
        <w:ind w:firstLine="720"/>
        <w:rPr>
          <w:rFonts w:ascii="Times New Roman" w:hAnsi="Times New Roman"/>
          <w:sz w:val="24"/>
          <w:szCs w:val="24"/>
        </w:rPr>
      </w:pPr>
      <w:r w:rsidRPr="0041352E">
        <w:rPr>
          <w:rFonts w:ascii="Times New Roman" w:hAnsi="Times New Roman"/>
          <w:sz w:val="24"/>
          <w:szCs w:val="24"/>
        </w:rPr>
        <w:t xml:space="preserve">The Korean theatre elite adapted Japanese </w:t>
      </w:r>
      <w:r w:rsidRPr="0041352E">
        <w:rPr>
          <w:rFonts w:ascii="Times New Roman" w:hAnsi="Times New Roman"/>
          <w:i/>
          <w:sz w:val="24"/>
          <w:szCs w:val="24"/>
          <w:lang w:val="en-US"/>
        </w:rPr>
        <w:t>shinpa</w:t>
      </w:r>
      <w:r w:rsidRPr="0041352E">
        <w:rPr>
          <w:rFonts w:ascii="Times New Roman" w:hAnsi="Times New Roman"/>
          <w:sz w:val="24"/>
          <w:szCs w:val="24"/>
        </w:rPr>
        <w:t xml:space="preserve"> </w:t>
      </w:r>
      <w:r>
        <w:rPr>
          <w:rFonts w:ascii="Times New Roman" w:hAnsi="Times New Roman"/>
          <w:sz w:val="24"/>
          <w:szCs w:val="24"/>
          <w:lang w:val="en-US"/>
        </w:rPr>
        <w:t>through the efforts of</w:t>
      </w:r>
      <w:r w:rsidRPr="0041352E">
        <w:rPr>
          <w:rFonts w:ascii="Times New Roman" w:hAnsi="Times New Roman"/>
          <w:sz w:val="24"/>
          <w:szCs w:val="24"/>
          <w:lang w:val="en-US"/>
        </w:rPr>
        <w:t xml:space="preserve"> two different directors</w:t>
      </w:r>
      <w:r>
        <w:rPr>
          <w:rFonts w:ascii="Times New Roman" w:hAnsi="Times New Roman"/>
          <w:sz w:val="24"/>
          <w:szCs w:val="24"/>
          <w:lang w:val="en-US"/>
        </w:rPr>
        <w:t>,</w:t>
      </w:r>
      <w:r w:rsidRPr="0041352E">
        <w:rPr>
          <w:rFonts w:ascii="Times New Roman" w:hAnsi="Times New Roman"/>
          <w:sz w:val="24"/>
          <w:szCs w:val="24"/>
          <w:lang w:val="en-US"/>
        </w:rPr>
        <w:t xml:space="preserve"> Im Sŏngku (1887-1921) and Yun Paeknam (1888-1954). Im attempted to </w:t>
      </w:r>
      <w:r>
        <w:rPr>
          <w:rFonts w:ascii="Times New Roman" w:hAnsi="Times New Roman"/>
          <w:sz w:val="24"/>
          <w:szCs w:val="24"/>
          <w:lang w:val="en-US"/>
        </w:rPr>
        <w:t>refashion</w:t>
      </w:r>
      <w:r w:rsidRPr="0041352E">
        <w:rPr>
          <w:rFonts w:ascii="Times New Roman" w:hAnsi="Times New Roman"/>
          <w:sz w:val="24"/>
          <w:szCs w:val="24"/>
          <w:lang w:val="en-US"/>
        </w:rPr>
        <w:t xml:space="preserve"> the new Japanese-style </w:t>
      </w:r>
      <w:r w:rsidRPr="0041352E">
        <w:rPr>
          <w:rFonts w:ascii="Times New Roman" w:hAnsi="Times New Roman"/>
          <w:i/>
          <w:sz w:val="24"/>
          <w:szCs w:val="24"/>
          <w:lang w:val="en-US"/>
        </w:rPr>
        <w:t>shinpa</w:t>
      </w:r>
      <w:r w:rsidRPr="0041352E">
        <w:rPr>
          <w:rFonts w:ascii="Times New Roman" w:hAnsi="Times New Roman"/>
          <w:sz w:val="24"/>
          <w:szCs w:val="24"/>
          <w:lang w:val="en-US"/>
        </w:rPr>
        <w:t xml:space="preserve"> into traditional Korean performances, whereas Yun aimed to assimilate the Japanese Kawakami style </w:t>
      </w:r>
      <w:r>
        <w:rPr>
          <w:rFonts w:ascii="Times New Roman" w:hAnsi="Times New Roman"/>
          <w:sz w:val="24"/>
          <w:szCs w:val="24"/>
          <w:lang w:val="en-US"/>
        </w:rPr>
        <w:t xml:space="preserve">of acting into </w:t>
      </w:r>
      <w:r w:rsidRPr="0041352E">
        <w:rPr>
          <w:rFonts w:ascii="Times New Roman" w:hAnsi="Times New Roman"/>
          <w:i/>
          <w:sz w:val="24"/>
          <w:szCs w:val="24"/>
        </w:rPr>
        <w:t>shinpa</w:t>
      </w:r>
      <w:r w:rsidRPr="0041352E">
        <w:rPr>
          <w:rFonts w:ascii="Times New Roman" w:hAnsi="Times New Roman"/>
          <w:sz w:val="24"/>
          <w:szCs w:val="24"/>
        </w:rPr>
        <w:t xml:space="preserve"> </w:t>
      </w:r>
      <w:r w:rsidRPr="0041352E">
        <w:rPr>
          <w:rFonts w:ascii="Times New Roman" w:hAnsi="Times New Roman"/>
          <w:sz w:val="24"/>
          <w:szCs w:val="24"/>
          <w:lang w:val="en-US"/>
        </w:rPr>
        <w:t>(Lee Sŏnghŭi 2005:45)</w:t>
      </w:r>
      <w:r w:rsidRPr="0041352E">
        <w:rPr>
          <w:rFonts w:ascii="Times New Roman" w:hAnsi="Times New Roman"/>
          <w:sz w:val="24"/>
          <w:szCs w:val="24"/>
        </w:rPr>
        <w:t xml:space="preserve">. </w:t>
      </w:r>
      <w:r w:rsidRPr="0041352E">
        <w:rPr>
          <w:rFonts w:ascii="Times New Roman" w:hAnsi="Times New Roman"/>
          <w:sz w:val="24"/>
          <w:szCs w:val="24"/>
          <w:lang w:val="en-US"/>
        </w:rPr>
        <w:t xml:space="preserve">A director as well as </w:t>
      </w:r>
      <w:r>
        <w:rPr>
          <w:rFonts w:ascii="Times New Roman" w:hAnsi="Times New Roman"/>
          <w:sz w:val="24"/>
          <w:szCs w:val="24"/>
          <w:lang w:val="en-US"/>
        </w:rPr>
        <w:t xml:space="preserve">a </w:t>
      </w:r>
      <w:r w:rsidRPr="0041352E">
        <w:rPr>
          <w:rFonts w:ascii="Times New Roman" w:hAnsi="Times New Roman"/>
          <w:sz w:val="24"/>
          <w:szCs w:val="24"/>
          <w:lang w:val="en-US"/>
        </w:rPr>
        <w:t>producer, Im Sŏngku</w:t>
      </w:r>
      <w:r w:rsidRPr="0041352E">
        <w:rPr>
          <w:rFonts w:ascii="Times New Roman" w:hAnsi="Times New Roman"/>
          <w:sz w:val="24"/>
          <w:szCs w:val="24"/>
          <w:vertAlign w:val="superscript"/>
          <w:lang w:val="en-US"/>
        </w:rPr>
        <w:endnoteReference w:id="10"/>
      </w:r>
      <w:r w:rsidRPr="0041352E">
        <w:rPr>
          <w:rFonts w:ascii="Times New Roman" w:hAnsi="Times New Roman"/>
          <w:sz w:val="24"/>
          <w:szCs w:val="24"/>
          <w:lang w:val="en-US"/>
        </w:rPr>
        <w:t xml:space="preserve"> established the Hyŏksintan Theatre Company using his experience of Japanese </w:t>
      </w:r>
      <w:r w:rsidRPr="0041352E">
        <w:rPr>
          <w:rFonts w:ascii="Times New Roman" w:hAnsi="Times New Roman"/>
          <w:i/>
          <w:sz w:val="24"/>
          <w:szCs w:val="24"/>
          <w:lang w:val="en-US"/>
        </w:rPr>
        <w:t>shinpa</w:t>
      </w:r>
      <w:r w:rsidRPr="0041352E">
        <w:rPr>
          <w:rFonts w:ascii="Times New Roman" w:hAnsi="Times New Roman"/>
          <w:sz w:val="24"/>
          <w:szCs w:val="24"/>
          <w:lang w:val="en-US"/>
        </w:rPr>
        <w:t xml:space="preserve"> theatre. Im produced the first </w:t>
      </w:r>
      <w:r w:rsidRPr="0041352E">
        <w:rPr>
          <w:rFonts w:ascii="Times New Roman" w:hAnsi="Times New Roman"/>
          <w:i/>
          <w:sz w:val="24"/>
          <w:szCs w:val="24"/>
          <w:lang w:val="en-US"/>
        </w:rPr>
        <w:t>shinpakŭk</w:t>
      </w:r>
      <w:r w:rsidRPr="0041352E">
        <w:rPr>
          <w:rFonts w:ascii="Times New Roman" w:hAnsi="Times New Roman"/>
          <w:sz w:val="24"/>
          <w:szCs w:val="24"/>
          <w:lang w:val="en-US"/>
        </w:rPr>
        <w:t xml:space="preserve">, </w:t>
      </w:r>
      <w:r w:rsidRPr="0041352E">
        <w:rPr>
          <w:rFonts w:ascii="Times New Roman" w:hAnsi="Times New Roman"/>
          <w:i/>
          <w:sz w:val="24"/>
          <w:szCs w:val="24"/>
          <w:lang w:val="en-US"/>
        </w:rPr>
        <w:t xml:space="preserve">Pulhyoch’ŏnpŏl </w:t>
      </w:r>
      <w:r w:rsidRPr="0041352E">
        <w:rPr>
          <w:rFonts w:ascii="Times New Roman" w:hAnsi="Times New Roman"/>
          <w:sz w:val="24"/>
          <w:szCs w:val="24"/>
          <w:lang w:val="en-US"/>
        </w:rPr>
        <w:t xml:space="preserve">(The bad son will be punished by God 1911). </w:t>
      </w:r>
      <w:r w:rsidRPr="0041352E">
        <w:rPr>
          <w:rFonts w:ascii="Times New Roman" w:hAnsi="Times New Roman"/>
          <w:sz w:val="24"/>
          <w:szCs w:val="24"/>
          <w:vertAlign w:val="superscript"/>
          <w:lang w:val="en-US"/>
        </w:rPr>
        <w:t xml:space="preserve"> </w:t>
      </w:r>
      <w:r w:rsidRPr="0041352E">
        <w:rPr>
          <w:rFonts w:ascii="Times New Roman" w:hAnsi="Times New Roman"/>
          <w:i/>
          <w:sz w:val="24"/>
          <w:szCs w:val="24"/>
          <w:lang w:val="en-US"/>
        </w:rPr>
        <w:t xml:space="preserve">Pulhyoch’ŏnpŏl </w:t>
      </w:r>
      <w:r w:rsidRPr="0041352E">
        <w:rPr>
          <w:rFonts w:ascii="Times New Roman" w:hAnsi="Times New Roman"/>
          <w:sz w:val="24"/>
          <w:szCs w:val="24"/>
          <w:lang w:val="en-US"/>
        </w:rPr>
        <w:t xml:space="preserve">is a story about a poor mother and her son. The son apologizes to his ill-treated mother for preceding her to the grave. It closed after a single performance due to the audience’s cold response.  </w:t>
      </w:r>
      <w:r w:rsidRPr="0041352E">
        <w:rPr>
          <w:rFonts w:ascii="Times New Roman" w:hAnsi="Times New Roman"/>
          <w:kern w:val="2"/>
          <w:sz w:val="24"/>
          <w:szCs w:val="24"/>
          <w:lang w:val="en-US"/>
        </w:rPr>
        <w:t xml:space="preserve">Having worked as a stage staff member, Im had learnt both basic Japanese and the </w:t>
      </w:r>
      <w:r w:rsidRPr="0041352E">
        <w:rPr>
          <w:rFonts w:ascii="Times New Roman" w:hAnsi="Times New Roman"/>
          <w:kern w:val="2"/>
          <w:sz w:val="24"/>
          <w:szCs w:val="24"/>
          <w:lang w:val="en-US"/>
        </w:rPr>
        <w:lastRenderedPageBreak/>
        <w:t xml:space="preserve">fundamental elements of </w:t>
      </w:r>
      <w:r w:rsidRPr="0041352E">
        <w:rPr>
          <w:rFonts w:ascii="Times New Roman" w:hAnsi="Times New Roman"/>
          <w:i/>
          <w:kern w:val="2"/>
          <w:sz w:val="24"/>
          <w:szCs w:val="24"/>
          <w:lang w:val="en-US"/>
        </w:rPr>
        <w:t>shinpa</w:t>
      </w:r>
      <w:r w:rsidRPr="0041352E">
        <w:rPr>
          <w:rFonts w:ascii="Times New Roman" w:hAnsi="Times New Roman"/>
          <w:kern w:val="2"/>
          <w:sz w:val="24"/>
          <w:szCs w:val="24"/>
          <w:lang w:val="en-US"/>
        </w:rPr>
        <w:t xml:space="preserve">. Nevertheless, </w:t>
      </w:r>
      <w:r w:rsidRPr="0041352E">
        <w:rPr>
          <w:rFonts w:ascii="Times New Roman" w:hAnsi="Times New Roman"/>
          <w:sz w:val="24"/>
          <w:szCs w:val="24"/>
        </w:rPr>
        <w:t xml:space="preserve">performing </w:t>
      </w:r>
      <w:r w:rsidRPr="0041352E">
        <w:rPr>
          <w:rFonts w:ascii="Times New Roman" w:hAnsi="Times New Roman"/>
          <w:i/>
          <w:sz w:val="24"/>
          <w:szCs w:val="24"/>
        </w:rPr>
        <w:t>shinp’agŭk</w:t>
      </w:r>
      <w:r>
        <w:rPr>
          <w:rFonts w:ascii="Times New Roman" w:hAnsi="Times New Roman"/>
          <w:i/>
          <w:sz w:val="24"/>
          <w:szCs w:val="24"/>
        </w:rPr>
        <w:t xml:space="preserve"> </w:t>
      </w:r>
      <w:r w:rsidRPr="0041352E">
        <w:rPr>
          <w:rFonts w:ascii="Times New Roman" w:hAnsi="Times New Roman"/>
          <w:sz w:val="24"/>
          <w:szCs w:val="24"/>
        </w:rPr>
        <w:t xml:space="preserve">was not easy; the Korean stage was not equipped with enough facilities for putting on </w:t>
      </w:r>
      <w:r w:rsidRPr="0041352E">
        <w:rPr>
          <w:rFonts w:ascii="Times New Roman" w:hAnsi="Times New Roman"/>
          <w:i/>
          <w:sz w:val="24"/>
          <w:szCs w:val="24"/>
        </w:rPr>
        <w:t>shinpakŭk</w:t>
      </w:r>
      <w:r w:rsidRPr="0041352E">
        <w:rPr>
          <w:rFonts w:ascii="Times New Roman" w:hAnsi="Times New Roman"/>
          <w:sz w:val="24"/>
          <w:szCs w:val="24"/>
        </w:rPr>
        <w:t xml:space="preserve">.  Despite his </w:t>
      </w:r>
      <w:r>
        <w:rPr>
          <w:rFonts w:ascii="Times New Roman" w:hAnsi="Times New Roman"/>
          <w:sz w:val="24"/>
          <w:szCs w:val="24"/>
        </w:rPr>
        <w:t xml:space="preserve">knowledge </w:t>
      </w:r>
      <w:r w:rsidRPr="0041352E">
        <w:rPr>
          <w:rFonts w:ascii="Times New Roman" w:hAnsi="Times New Roman"/>
          <w:sz w:val="24"/>
          <w:szCs w:val="24"/>
        </w:rPr>
        <w:t xml:space="preserve">of Japanese theatre, Im </w:t>
      </w:r>
      <w:r>
        <w:rPr>
          <w:rFonts w:ascii="Times New Roman" w:hAnsi="Times New Roman"/>
          <w:sz w:val="24"/>
          <w:szCs w:val="24"/>
        </w:rPr>
        <w:t>was not sufficiently familiar with</w:t>
      </w:r>
      <w:r w:rsidRPr="0041352E">
        <w:rPr>
          <w:rFonts w:ascii="Times New Roman" w:hAnsi="Times New Roman"/>
          <w:sz w:val="24"/>
          <w:szCs w:val="24"/>
        </w:rPr>
        <w:t xml:space="preserve"> “new theatre” techniques </w:t>
      </w:r>
      <w:r>
        <w:rPr>
          <w:rFonts w:ascii="Times New Roman" w:hAnsi="Times New Roman"/>
          <w:sz w:val="24"/>
          <w:szCs w:val="24"/>
        </w:rPr>
        <w:t>of</w:t>
      </w:r>
      <w:r w:rsidRPr="0041352E">
        <w:rPr>
          <w:rFonts w:ascii="Times New Roman" w:hAnsi="Times New Roman"/>
          <w:sz w:val="24"/>
          <w:szCs w:val="24"/>
        </w:rPr>
        <w:t xml:space="preserve"> acting, directing, lighting and costume</w:t>
      </w:r>
      <w:r>
        <w:rPr>
          <w:rFonts w:ascii="Times New Roman" w:hAnsi="Times New Roman"/>
          <w:sz w:val="24"/>
          <w:szCs w:val="24"/>
        </w:rPr>
        <w:t>-making</w:t>
      </w:r>
      <w:r w:rsidRPr="0041352E">
        <w:rPr>
          <w:rFonts w:ascii="Times New Roman" w:hAnsi="Times New Roman"/>
          <w:sz w:val="24"/>
          <w:szCs w:val="24"/>
        </w:rPr>
        <w:t xml:space="preserve">. Therefore, what was shown on the stage did not resemble the Japanese </w:t>
      </w:r>
      <w:r w:rsidRPr="0041352E">
        <w:rPr>
          <w:rFonts w:ascii="Times New Roman" w:hAnsi="Times New Roman"/>
          <w:i/>
          <w:sz w:val="24"/>
          <w:szCs w:val="24"/>
        </w:rPr>
        <w:t>shinpa</w:t>
      </w:r>
      <w:r>
        <w:rPr>
          <w:rFonts w:ascii="Times New Roman" w:hAnsi="Times New Roman"/>
          <w:sz w:val="24"/>
          <w:szCs w:val="24"/>
        </w:rPr>
        <w:t xml:space="preserve"> at all</w:t>
      </w:r>
      <w:r w:rsidRPr="0041352E">
        <w:rPr>
          <w:rFonts w:ascii="Times New Roman" w:hAnsi="Times New Roman"/>
          <w:i/>
          <w:sz w:val="24"/>
          <w:szCs w:val="24"/>
        </w:rPr>
        <w:t xml:space="preserve">. </w:t>
      </w:r>
      <w:r w:rsidRPr="0041352E">
        <w:rPr>
          <w:rFonts w:ascii="Times New Roman" w:hAnsi="Times New Roman"/>
          <w:sz w:val="24"/>
          <w:szCs w:val="24"/>
        </w:rPr>
        <w:t>Sŏ Yŏnho explains</w:t>
      </w:r>
      <w:r w:rsidRPr="0041352E">
        <w:rPr>
          <w:rFonts w:ascii="Times New Roman" w:hAnsi="Times New Roman"/>
          <w:kern w:val="2"/>
          <w:sz w:val="24"/>
          <w:szCs w:val="24"/>
          <w:lang w:val="en-US"/>
        </w:rPr>
        <w:t xml:space="preserve">:   </w:t>
      </w:r>
    </w:p>
    <w:p w14:paraId="2BC47AB9" w14:textId="77777777" w:rsidR="00E74D14" w:rsidRDefault="00F3210F" w:rsidP="00E74D14">
      <w:pPr>
        <w:widowControl w:val="0"/>
        <w:wordWrap w:val="0"/>
        <w:autoSpaceDE w:val="0"/>
        <w:autoSpaceDN w:val="0"/>
        <w:ind w:left="1418"/>
        <w:rPr>
          <w:rFonts w:ascii="Times New Roman" w:hAnsi="Times New Roman"/>
          <w:kern w:val="2"/>
          <w:sz w:val="24"/>
          <w:szCs w:val="24"/>
          <w:lang w:val="en-US"/>
        </w:rPr>
      </w:pPr>
      <w:r w:rsidRPr="0041352E">
        <w:rPr>
          <w:rFonts w:ascii="Times New Roman" w:hAnsi="Times New Roman"/>
          <w:i/>
          <w:kern w:val="2"/>
          <w:sz w:val="24"/>
          <w:szCs w:val="24"/>
        </w:rPr>
        <w:t>Shinp’agŭk</w:t>
      </w:r>
      <w:r w:rsidRPr="0041352E">
        <w:rPr>
          <w:rFonts w:ascii="Times New Roman" w:hAnsi="Times New Roman"/>
          <w:kern w:val="2"/>
          <w:sz w:val="24"/>
          <w:szCs w:val="24"/>
          <w:lang w:val="en-US"/>
        </w:rPr>
        <w:t xml:space="preserve"> [was a] new and totally different performance from traditional Korean performance. Yet traditional Korean folk music with traditional Korean musical instruments including </w:t>
      </w:r>
      <w:r w:rsidRPr="0041352E">
        <w:rPr>
          <w:rFonts w:ascii="Times New Roman" w:hAnsi="Times New Roman"/>
          <w:i/>
          <w:kern w:val="2"/>
          <w:sz w:val="24"/>
          <w:szCs w:val="24"/>
          <w:lang w:val="en-US"/>
        </w:rPr>
        <w:t>kkwaenggwari</w:t>
      </w:r>
      <w:r w:rsidRPr="0041352E">
        <w:rPr>
          <w:rFonts w:ascii="Times New Roman" w:hAnsi="Times New Roman"/>
          <w:kern w:val="2"/>
          <w:sz w:val="24"/>
          <w:szCs w:val="24"/>
          <w:lang w:val="en-US"/>
        </w:rPr>
        <w:t xml:space="preserve"> (a small gong), </w:t>
      </w:r>
      <w:r w:rsidRPr="0041352E">
        <w:rPr>
          <w:rFonts w:ascii="Times New Roman" w:hAnsi="Times New Roman"/>
          <w:i/>
          <w:kern w:val="2"/>
          <w:sz w:val="24"/>
          <w:szCs w:val="24"/>
          <w:lang w:val="en-US"/>
        </w:rPr>
        <w:t>ching</w:t>
      </w:r>
      <w:r w:rsidRPr="0041352E">
        <w:rPr>
          <w:rFonts w:ascii="Times New Roman" w:hAnsi="Times New Roman"/>
          <w:kern w:val="2"/>
          <w:sz w:val="24"/>
          <w:szCs w:val="24"/>
          <w:lang w:val="en-US"/>
        </w:rPr>
        <w:t xml:space="preserve"> (a larger gong), </w:t>
      </w:r>
      <w:r w:rsidRPr="0041352E">
        <w:rPr>
          <w:rFonts w:ascii="Times New Roman" w:hAnsi="Times New Roman"/>
          <w:i/>
          <w:kern w:val="2"/>
          <w:sz w:val="24"/>
          <w:szCs w:val="24"/>
          <w:lang w:val="en-US"/>
        </w:rPr>
        <w:t>changku</w:t>
      </w:r>
      <w:r w:rsidRPr="0041352E">
        <w:rPr>
          <w:rFonts w:ascii="Times New Roman" w:hAnsi="Times New Roman"/>
          <w:kern w:val="2"/>
          <w:sz w:val="24"/>
          <w:szCs w:val="24"/>
          <w:lang w:val="en-US"/>
        </w:rPr>
        <w:t xml:space="preserve"> (an hourglass-shaped drum) and </w:t>
      </w:r>
      <w:r w:rsidRPr="0041352E">
        <w:rPr>
          <w:rFonts w:ascii="Times New Roman" w:hAnsi="Times New Roman"/>
          <w:i/>
          <w:kern w:val="2"/>
          <w:sz w:val="24"/>
          <w:szCs w:val="24"/>
          <w:lang w:val="en-US"/>
        </w:rPr>
        <w:t xml:space="preserve">puk </w:t>
      </w:r>
      <w:r w:rsidRPr="0041352E">
        <w:rPr>
          <w:rFonts w:ascii="Times New Roman" w:hAnsi="Times New Roman"/>
          <w:kern w:val="2"/>
          <w:sz w:val="24"/>
          <w:szCs w:val="24"/>
          <w:lang w:val="en-US"/>
        </w:rPr>
        <w:t xml:space="preserve">(a barrel drum similar to the bass drum) were played in front of the theatre to advertise </w:t>
      </w:r>
      <w:r w:rsidRPr="0041352E">
        <w:rPr>
          <w:rFonts w:ascii="Times New Roman" w:hAnsi="Times New Roman"/>
          <w:i/>
          <w:kern w:val="2"/>
          <w:sz w:val="24"/>
          <w:szCs w:val="24"/>
          <w:lang w:val="en-US"/>
        </w:rPr>
        <w:t>shinp’agŭk</w:t>
      </w:r>
      <w:r w:rsidRPr="0041352E">
        <w:rPr>
          <w:rFonts w:ascii="Times New Roman" w:hAnsi="Times New Roman"/>
          <w:kern w:val="2"/>
          <w:sz w:val="24"/>
          <w:szCs w:val="24"/>
          <w:lang w:val="en-US"/>
        </w:rPr>
        <w:t xml:space="preserve">to the public. The theatre name was shown </w:t>
      </w:r>
      <w:r>
        <w:rPr>
          <w:rFonts w:ascii="Times New Roman" w:hAnsi="Times New Roman"/>
          <w:kern w:val="2"/>
          <w:sz w:val="24"/>
          <w:szCs w:val="24"/>
          <w:lang w:val="en-US"/>
        </w:rPr>
        <w:t>through</w:t>
      </w:r>
      <w:r w:rsidRPr="0041352E">
        <w:rPr>
          <w:rFonts w:ascii="Times New Roman" w:hAnsi="Times New Roman"/>
          <w:kern w:val="2"/>
          <w:sz w:val="24"/>
          <w:szCs w:val="24"/>
          <w:lang w:val="en-US"/>
        </w:rPr>
        <w:t xml:space="preserve"> a tradit</w:t>
      </w:r>
      <w:r w:rsidR="00992196">
        <w:rPr>
          <w:rFonts w:ascii="Times New Roman" w:hAnsi="Times New Roman"/>
          <w:kern w:val="2"/>
          <w:sz w:val="24"/>
          <w:szCs w:val="24"/>
          <w:lang w:val="en-US"/>
        </w:rPr>
        <w:t xml:space="preserve">ional Korean light called </w:t>
      </w:r>
      <w:r w:rsidRPr="0041352E">
        <w:rPr>
          <w:rFonts w:ascii="Times New Roman" w:hAnsi="Times New Roman"/>
          <w:i/>
          <w:kern w:val="2"/>
          <w:sz w:val="24"/>
          <w:szCs w:val="24"/>
          <w:lang w:val="en-US"/>
        </w:rPr>
        <w:t>tŭng</w:t>
      </w:r>
      <w:r w:rsidRPr="0041352E">
        <w:rPr>
          <w:rFonts w:ascii="Times New Roman" w:hAnsi="Times New Roman"/>
          <w:kern w:val="2"/>
          <w:sz w:val="24"/>
          <w:szCs w:val="24"/>
          <w:lang w:val="en-US"/>
        </w:rPr>
        <w:t xml:space="preserve"> </w:t>
      </w:r>
      <w:r>
        <w:rPr>
          <w:rFonts w:ascii="Times New Roman" w:hAnsi="Times New Roman"/>
          <w:kern w:val="2"/>
          <w:sz w:val="24"/>
          <w:szCs w:val="24"/>
          <w:lang w:val="en-US"/>
        </w:rPr>
        <w:t xml:space="preserve">positioned </w:t>
      </w:r>
      <w:r w:rsidRPr="0041352E">
        <w:rPr>
          <w:rFonts w:ascii="Times New Roman" w:hAnsi="Times New Roman"/>
          <w:kern w:val="2"/>
          <w:sz w:val="24"/>
          <w:szCs w:val="24"/>
          <w:lang w:val="en-US"/>
        </w:rPr>
        <w:t xml:space="preserve">at the entrance.  The </w:t>
      </w:r>
      <w:r w:rsidRPr="00945BF4">
        <w:rPr>
          <w:rFonts w:ascii="Times New Roman" w:hAnsi="Times New Roman"/>
          <w:i/>
          <w:kern w:val="2"/>
          <w:sz w:val="24"/>
          <w:szCs w:val="24"/>
          <w:lang w:val="en-US"/>
        </w:rPr>
        <w:t>shinp’agŭk</w:t>
      </w:r>
      <w:r>
        <w:rPr>
          <w:rFonts w:ascii="Times New Roman" w:hAnsi="Times New Roman"/>
          <w:i/>
          <w:kern w:val="2"/>
          <w:sz w:val="24"/>
          <w:szCs w:val="24"/>
          <w:lang w:val="en-US"/>
        </w:rPr>
        <w:t xml:space="preserve"> </w:t>
      </w:r>
      <w:r w:rsidRPr="00945BF4">
        <w:rPr>
          <w:rFonts w:ascii="Times New Roman" w:hAnsi="Times New Roman"/>
          <w:kern w:val="2"/>
          <w:sz w:val="24"/>
          <w:szCs w:val="24"/>
          <w:lang w:val="en-US"/>
        </w:rPr>
        <w:t xml:space="preserve">band </w:t>
      </w:r>
      <w:r w:rsidRPr="0041352E">
        <w:rPr>
          <w:rFonts w:ascii="Times New Roman" w:hAnsi="Times New Roman"/>
          <w:kern w:val="2"/>
          <w:sz w:val="24"/>
          <w:szCs w:val="24"/>
          <w:lang w:val="en-US"/>
        </w:rPr>
        <w:t xml:space="preserve">also consisted of traditional musical instruments. […] whereas </w:t>
      </w:r>
      <w:r w:rsidRPr="0041352E">
        <w:rPr>
          <w:rFonts w:ascii="Times New Roman" w:hAnsi="Times New Roman"/>
          <w:i/>
          <w:kern w:val="2"/>
          <w:sz w:val="24"/>
          <w:szCs w:val="24"/>
          <w:lang w:val="en-US"/>
        </w:rPr>
        <w:t>tatami</w:t>
      </w:r>
      <w:r w:rsidRPr="0041352E">
        <w:rPr>
          <w:rFonts w:ascii="Times New Roman" w:hAnsi="Times New Roman"/>
          <w:kern w:val="2"/>
          <w:sz w:val="24"/>
          <w:szCs w:val="24"/>
          <w:lang w:val="en-US"/>
        </w:rPr>
        <w:t xml:space="preserve"> (traditional Japanese rooms) and a Japanese </w:t>
      </w:r>
      <w:r>
        <w:rPr>
          <w:rFonts w:ascii="Times New Roman" w:hAnsi="Times New Roman"/>
          <w:kern w:val="2"/>
          <w:sz w:val="24"/>
          <w:szCs w:val="24"/>
          <w:lang w:val="en-US"/>
        </w:rPr>
        <w:t xml:space="preserve">style </w:t>
      </w:r>
      <w:r w:rsidRPr="0041352E">
        <w:rPr>
          <w:rFonts w:ascii="Times New Roman" w:hAnsi="Times New Roman"/>
          <w:kern w:val="2"/>
          <w:sz w:val="24"/>
          <w:szCs w:val="24"/>
          <w:lang w:val="en-US"/>
        </w:rPr>
        <w:t xml:space="preserve">house were </w:t>
      </w:r>
      <w:r>
        <w:rPr>
          <w:rFonts w:ascii="Times New Roman" w:hAnsi="Times New Roman"/>
          <w:kern w:val="2"/>
          <w:sz w:val="24"/>
          <w:szCs w:val="24"/>
          <w:lang w:val="en-US"/>
        </w:rPr>
        <w:t xml:space="preserve">presented </w:t>
      </w:r>
      <w:r w:rsidRPr="0041352E">
        <w:rPr>
          <w:rFonts w:ascii="Times New Roman" w:hAnsi="Times New Roman"/>
          <w:kern w:val="2"/>
          <w:sz w:val="24"/>
          <w:szCs w:val="24"/>
          <w:lang w:val="en-US"/>
        </w:rPr>
        <w:t xml:space="preserve">on the main stage. (2000:132-133)   </w:t>
      </w:r>
    </w:p>
    <w:p w14:paraId="6CF002CE" w14:textId="77777777" w:rsidR="00E74D14" w:rsidRDefault="00F3210F" w:rsidP="00E74D14">
      <w:pPr>
        <w:widowControl w:val="0"/>
        <w:wordWrap w:val="0"/>
        <w:autoSpaceDE w:val="0"/>
        <w:autoSpaceDN w:val="0"/>
        <w:rPr>
          <w:rFonts w:ascii="Times New Roman" w:hAnsi="Times New Roman"/>
          <w:kern w:val="2"/>
          <w:sz w:val="24"/>
          <w:szCs w:val="24"/>
          <w:lang w:val="en-US"/>
        </w:rPr>
      </w:pPr>
      <w:r w:rsidRPr="0041352E">
        <w:rPr>
          <w:rFonts w:ascii="Times New Roman" w:hAnsi="Times New Roman"/>
          <w:kern w:val="2"/>
          <w:sz w:val="24"/>
          <w:szCs w:val="24"/>
          <w:lang w:val="en-US"/>
        </w:rPr>
        <w:t xml:space="preserve">Japanese </w:t>
      </w:r>
      <w:r w:rsidRPr="0041352E">
        <w:rPr>
          <w:rFonts w:ascii="Times New Roman" w:hAnsi="Times New Roman"/>
          <w:i/>
          <w:kern w:val="2"/>
          <w:sz w:val="24"/>
          <w:szCs w:val="24"/>
          <w:lang w:val="en-US"/>
        </w:rPr>
        <w:t>shinpa</w:t>
      </w:r>
      <w:r w:rsidRPr="0041352E">
        <w:rPr>
          <w:rFonts w:ascii="Times New Roman" w:hAnsi="Times New Roman"/>
          <w:kern w:val="2"/>
          <w:sz w:val="24"/>
          <w:szCs w:val="24"/>
          <w:lang w:val="en-US"/>
        </w:rPr>
        <w:t xml:space="preserve"> had a range of themes and styles, such as war tales, detective stories, political propaganda, and domestic melodrama, </w:t>
      </w:r>
      <w:r>
        <w:rPr>
          <w:rFonts w:ascii="Times New Roman" w:hAnsi="Times New Roman"/>
          <w:kern w:val="2"/>
          <w:sz w:val="24"/>
          <w:szCs w:val="24"/>
          <w:lang w:val="en-US"/>
        </w:rPr>
        <w:t xml:space="preserve">nevertheless </w:t>
      </w:r>
      <w:r w:rsidRPr="0041352E">
        <w:rPr>
          <w:rFonts w:ascii="Times New Roman" w:hAnsi="Times New Roman"/>
          <w:kern w:val="2"/>
          <w:sz w:val="24"/>
          <w:szCs w:val="24"/>
          <w:lang w:val="en-US"/>
        </w:rPr>
        <w:t xml:space="preserve">Japanese </w:t>
      </w:r>
      <w:r w:rsidRPr="0041352E">
        <w:rPr>
          <w:rFonts w:ascii="Times New Roman" w:hAnsi="Times New Roman"/>
          <w:i/>
          <w:kern w:val="2"/>
          <w:sz w:val="24"/>
          <w:szCs w:val="24"/>
          <w:lang w:val="en-US"/>
        </w:rPr>
        <w:t>shinpa</w:t>
      </w:r>
      <w:r w:rsidR="00992196">
        <w:rPr>
          <w:rFonts w:ascii="Times New Roman" w:hAnsi="Times New Roman"/>
          <w:kern w:val="2"/>
          <w:sz w:val="24"/>
          <w:szCs w:val="24"/>
          <w:lang w:val="en-US"/>
        </w:rPr>
        <w:t xml:space="preserve"> artists</w:t>
      </w:r>
      <w:r w:rsidRPr="0041352E">
        <w:rPr>
          <w:rFonts w:ascii="Times New Roman" w:hAnsi="Times New Roman"/>
          <w:kern w:val="2"/>
          <w:sz w:val="24"/>
          <w:szCs w:val="24"/>
          <w:lang w:val="en-US"/>
        </w:rPr>
        <w:t xml:space="preserve"> struggled to avoid </w:t>
      </w:r>
      <w:r>
        <w:rPr>
          <w:rFonts w:ascii="Times New Roman" w:hAnsi="Times New Roman"/>
          <w:kern w:val="2"/>
          <w:sz w:val="24"/>
          <w:szCs w:val="24"/>
          <w:lang w:val="en-US"/>
        </w:rPr>
        <w:t xml:space="preserve">duplicating </w:t>
      </w:r>
      <w:r w:rsidRPr="0041352E">
        <w:rPr>
          <w:rFonts w:ascii="Times New Roman" w:hAnsi="Times New Roman"/>
          <w:kern w:val="2"/>
          <w:sz w:val="24"/>
          <w:szCs w:val="24"/>
          <w:lang w:val="en-US"/>
        </w:rPr>
        <w:t xml:space="preserve">the traditional </w:t>
      </w:r>
      <w:r w:rsidRPr="0092199F">
        <w:rPr>
          <w:rFonts w:ascii="Times New Roman" w:hAnsi="Times New Roman"/>
          <w:kern w:val="2"/>
          <w:sz w:val="24"/>
          <w:szCs w:val="24"/>
          <w:lang w:val="en-US"/>
        </w:rPr>
        <w:t>Kabuki</w:t>
      </w:r>
      <w:r w:rsidRPr="0041352E">
        <w:rPr>
          <w:rFonts w:ascii="Times New Roman" w:hAnsi="Times New Roman"/>
          <w:kern w:val="2"/>
          <w:sz w:val="24"/>
          <w:szCs w:val="24"/>
          <w:lang w:val="en-US"/>
        </w:rPr>
        <w:t xml:space="preserve"> performance style. </w:t>
      </w:r>
    </w:p>
    <w:p w14:paraId="619A5DC2" w14:textId="35B12AFD" w:rsidR="00F3210F" w:rsidRPr="00E74D14" w:rsidRDefault="00F3210F" w:rsidP="00E74D14">
      <w:pPr>
        <w:pStyle w:val="NoSpacing"/>
        <w:ind w:firstLine="720"/>
        <w:rPr>
          <w:rFonts w:ascii="Times New Roman" w:hAnsi="Times New Roman"/>
          <w:sz w:val="24"/>
          <w:lang w:val="en-US"/>
        </w:rPr>
      </w:pPr>
      <w:r w:rsidRPr="00E74D14">
        <w:rPr>
          <w:rFonts w:ascii="Times New Roman" w:hAnsi="Times New Roman"/>
          <w:sz w:val="24"/>
          <w:lang w:val="en-US"/>
        </w:rPr>
        <w:t xml:space="preserve">However, the Korean audience was not familiar with Japanese </w:t>
      </w:r>
      <w:r w:rsidRPr="00E74D14">
        <w:rPr>
          <w:rFonts w:ascii="Times New Roman" w:hAnsi="Times New Roman"/>
          <w:i/>
          <w:sz w:val="24"/>
          <w:lang w:val="en-US"/>
        </w:rPr>
        <w:t>shinpa</w:t>
      </w:r>
      <w:r w:rsidRPr="00E74D14">
        <w:rPr>
          <w:rFonts w:ascii="Times New Roman" w:hAnsi="Times New Roman"/>
          <w:sz w:val="24"/>
          <w:lang w:val="en-US"/>
        </w:rPr>
        <w:t xml:space="preserve"> and the Western stage. S</w:t>
      </w:r>
      <w:r w:rsidRPr="00E74D14">
        <w:rPr>
          <w:rFonts w:ascii="Times New Roman" w:hAnsi="Times New Roman"/>
          <w:sz w:val="24"/>
        </w:rPr>
        <w:t xml:space="preserve">ometimes spectators were overcome with boredom especially when they did not understand what was happening on stage (Sŏ Yŏnho </w:t>
      </w:r>
      <w:r w:rsidRPr="00E74D14">
        <w:rPr>
          <w:rFonts w:ascii="Times New Roman" w:hAnsi="Times New Roman"/>
          <w:i/>
          <w:sz w:val="24"/>
        </w:rPr>
        <w:t>ibid.,</w:t>
      </w:r>
      <w:r w:rsidRPr="00E74D14">
        <w:rPr>
          <w:rFonts w:ascii="Times New Roman" w:hAnsi="Times New Roman"/>
          <w:sz w:val="24"/>
        </w:rPr>
        <w:t xml:space="preserve">). Im, therefore, </w:t>
      </w:r>
      <w:r w:rsidRPr="00E74D14">
        <w:rPr>
          <w:rFonts w:ascii="Times New Roman" w:hAnsi="Times New Roman"/>
          <w:sz w:val="24"/>
          <w:lang w:val="en-US"/>
        </w:rPr>
        <w:t xml:space="preserve">created the role of </w:t>
      </w:r>
      <w:r w:rsidRPr="00E74D14">
        <w:rPr>
          <w:rFonts w:ascii="Times New Roman" w:hAnsi="Times New Roman"/>
          <w:i/>
          <w:sz w:val="24"/>
          <w:lang w:val="en-US"/>
        </w:rPr>
        <w:t>pyŏnsa</w:t>
      </w:r>
      <w:r w:rsidRPr="00E74D14">
        <w:rPr>
          <w:rFonts w:ascii="Times New Roman" w:hAnsi="Times New Roman"/>
          <w:sz w:val="24"/>
          <w:lang w:val="en-US"/>
        </w:rPr>
        <w:t xml:space="preserve"> (a commentator) inspired by the </w:t>
      </w:r>
      <w:r w:rsidRPr="00E74D14">
        <w:rPr>
          <w:rFonts w:ascii="Times New Roman" w:hAnsi="Times New Roman"/>
          <w:i/>
          <w:sz w:val="24"/>
          <w:lang w:val="en-US"/>
        </w:rPr>
        <w:t>pyŏnsa</w:t>
      </w:r>
      <w:r w:rsidRPr="00E74D14">
        <w:rPr>
          <w:rFonts w:ascii="Times New Roman" w:hAnsi="Times New Roman"/>
          <w:sz w:val="24"/>
          <w:lang w:val="en-US"/>
        </w:rPr>
        <w:t xml:space="preserve"> of Japanese films, yet based on a traditional Korean male actor, </w:t>
      </w:r>
      <w:r w:rsidRPr="00E74D14">
        <w:rPr>
          <w:rFonts w:ascii="Times New Roman" w:hAnsi="Times New Roman"/>
          <w:i/>
          <w:sz w:val="24"/>
          <w:lang w:val="en-US"/>
        </w:rPr>
        <w:t>kwangdae</w:t>
      </w:r>
      <w:r w:rsidRPr="00E74D14">
        <w:rPr>
          <w:rFonts w:ascii="Times New Roman" w:hAnsi="Times New Roman"/>
          <w:sz w:val="24"/>
          <w:lang w:val="en-US"/>
        </w:rPr>
        <w:t xml:space="preserve">. </w:t>
      </w:r>
      <w:r w:rsidRPr="00E74D14">
        <w:rPr>
          <w:rFonts w:ascii="Times New Roman" w:hAnsi="Times New Roman"/>
          <w:i/>
          <w:sz w:val="24"/>
          <w:lang w:val="en-US"/>
        </w:rPr>
        <w:t xml:space="preserve"> Pyŏnsa</w:t>
      </w:r>
      <w:r w:rsidR="00992196" w:rsidRPr="00E74D14">
        <w:rPr>
          <w:rFonts w:ascii="Times New Roman" w:hAnsi="Times New Roman"/>
          <w:i/>
          <w:sz w:val="24"/>
          <w:lang w:val="en-US"/>
        </w:rPr>
        <w:t xml:space="preserve"> </w:t>
      </w:r>
      <w:r w:rsidRPr="00E74D14">
        <w:rPr>
          <w:rFonts w:ascii="Times New Roman" w:hAnsi="Times New Roman"/>
          <w:sz w:val="24"/>
          <w:lang w:val="en-US"/>
        </w:rPr>
        <w:t xml:space="preserve">communicated with both the audience and the other cast members on stage. The leaders of </w:t>
      </w:r>
      <w:r w:rsidRPr="00E74D14">
        <w:rPr>
          <w:rFonts w:ascii="Times New Roman" w:hAnsi="Times New Roman"/>
          <w:i/>
          <w:sz w:val="24"/>
          <w:lang w:val="en-US"/>
        </w:rPr>
        <w:t xml:space="preserve">shinp’agŭk </w:t>
      </w:r>
      <w:r w:rsidRPr="00E74D14">
        <w:rPr>
          <w:rFonts w:ascii="Times New Roman" w:hAnsi="Times New Roman"/>
          <w:sz w:val="24"/>
          <w:lang w:val="en-US"/>
        </w:rPr>
        <w:t xml:space="preserve">companies took on this </w:t>
      </w:r>
      <w:r w:rsidRPr="00E74D14">
        <w:rPr>
          <w:rFonts w:ascii="Times New Roman" w:hAnsi="Times New Roman"/>
          <w:i/>
          <w:sz w:val="24"/>
          <w:lang w:val="en-US"/>
        </w:rPr>
        <w:t>pyŏnsa</w:t>
      </w:r>
      <w:r w:rsidRPr="00E74D14">
        <w:rPr>
          <w:rFonts w:ascii="Times New Roman" w:hAnsi="Times New Roman"/>
          <w:sz w:val="24"/>
          <w:lang w:val="en-US"/>
        </w:rPr>
        <w:t xml:space="preserve"> role, which </w:t>
      </w:r>
      <w:r w:rsidRPr="00E74D14">
        <w:rPr>
          <w:rFonts w:ascii="Times New Roman" w:hAnsi="Times New Roman"/>
          <w:sz w:val="24"/>
          <w:lang w:val="en-US"/>
        </w:rPr>
        <w:lastRenderedPageBreak/>
        <w:t xml:space="preserve">eventually became more significant than the other </w:t>
      </w:r>
      <w:r w:rsidR="00FB256A">
        <w:rPr>
          <w:rFonts w:ascii="Times New Roman" w:hAnsi="Times New Roman"/>
          <w:sz w:val="24"/>
          <w:lang w:val="en-US"/>
        </w:rPr>
        <w:t>characters</w:t>
      </w:r>
      <w:r w:rsidRPr="00E74D14">
        <w:rPr>
          <w:rFonts w:ascii="Times New Roman" w:hAnsi="Times New Roman"/>
          <w:sz w:val="24"/>
          <w:lang w:val="en-US"/>
        </w:rPr>
        <w:t xml:space="preserve">. Sŏ </w:t>
      </w:r>
      <w:r w:rsidRPr="00E74D14">
        <w:rPr>
          <w:rFonts w:ascii="Times New Roman" w:hAnsi="Times New Roman"/>
          <w:sz w:val="24"/>
        </w:rPr>
        <w:t>Yŏnho</w:t>
      </w:r>
      <w:r w:rsidRPr="00E74D14">
        <w:rPr>
          <w:rFonts w:ascii="Times New Roman" w:hAnsi="Times New Roman"/>
          <w:sz w:val="24"/>
          <w:lang w:val="en-US"/>
        </w:rPr>
        <w:t xml:space="preserve"> notes: </w:t>
      </w:r>
    </w:p>
    <w:p w14:paraId="7A0BD11C" w14:textId="3219EAFC" w:rsidR="00F3210F" w:rsidRPr="0041352E" w:rsidRDefault="00F3210F" w:rsidP="00E74D14">
      <w:pPr>
        <w:spacing w:before="100" w:beforeAutospacing="1" w:after="100" w:afterAutospacing="1"/>
        <w:ind w:left="1418"/>
        <w:rPr>
          <w:rFonts w:ascii="Times New Roman" w:hAnsi="Times New Roman"/>
          <w:kern w:val="2"/>
          <w:sz w:val="24"/>
          <w:szCs w:val="24"/>
          <w:lang w:val="en-US"/>
        </w:rPr>
      </w:pPr>
      <w:r w:rsidRPr="0041352E">
        <w:rPr>
          <w:rFonts w:ascii="Times New Roman" w:hAnsi="Times New Roman"/>
          <w:kern w:val="2"/>
          <w:sz w:val="24"/>
          <w:szCs w:val="24"/>
          <w:lang w:val="en-US"/>
        </w:rPr>
        <w:t xml:space="preserve">The </w:t>
      </w:r>
      <w:r w:rsidRPr="0041352E">
        <w:rPr>
          <w:rFonts w:ascii="Times New Roman" w:hAnsi="Times New Roman"/>
          <w:i/>
          <w:kern w:val="2"/>
          <w:sz w:val="24"/>
          <w:szCs w:val="24"/>
          <w:lang w:val="en-US"/>
        </w:rPr>
        <w:t>shinp’agŭk</w:t>
      </w:r>
      <w:r>
        <w:rPr>
          <w:rFonts w:ascii="Times New Roman" w:hAnsi="Times New Roman"/>
          <w:i/>
          <w:kern w:val="2"/>
          <w:sz w:val="24"/>
          <w:szCs w:val="24"/>
          <w:lang w:val="en-US"/>
        </w:rPr>
        <w:t xml:space="preserve"> </w:t>
      </w:r>
      <w:r w:rsidRPr="0041352E">
        <w:rPr>
          <w:rFonts w:ascii="Times New Roman" w:hAnsi="Times New Roman"/>
          <w:kern w:val="2"/>
          <w:sz w:val="24"/>
          <w:szCs w:val="24"/>
          <w:lang w:val="en-US"/>
        </w:rPr>
        <w:t xml:space="preserve">Company’s leader wore a luxurious silk costume to distinguish him from other </w:t>
      </w:r>
      <w:r w:rsidR="00FB256A">
        <w:rPr>
          <w:rFonts w:ascii="Times New Roman" w:hAnsi="Times New Roman"/>
          <w:kern w:val="2"/>
          <w:sz w:val="24"/>
          <w:szCs w:val="24"/>
          <w:lang w:val="en-US"/>
        </w:rPr>
        <w:t>characters</w:t>
      </w:r>
      <w:r w:rsidRPr="0041352E">
        <w:rPr>
          <w:rFonts w:ascii="Times New Roman" w:hAnsi="Times New Roman"/>
          <w:kern w:val="2"/>
          <w:sz w:val="24"/>
          <w:szCs w:val="24"/>
          <w:lang w:val="en-US"/>
        </w:rPr>
        <w:t xml:space="preserve"> </w:t>
      </w:r>
      <w:r>
        <w:rPr>
          <w:rFonts w:ascii="Times New Roman" w:hAnsi="Times New Roman"/>
          <w:kern w:val="2"/>
          <w:sz w:val="24"/>
          <w:szCs w:val="24"/>
          <w:lang w:val="en-US"/>
        </w:rPr>
        <w:t>whereas</w:t>
      </w:r>
      <w:r w:rsidRPr="0041352E">
        <w:rPr>
          <w:rFonts w:ascii="Times New Roman" w:hAnsi="Times New Roman"/>
          <w:kern w:val="2"/>
          <w:sz w:val="24"/>
          <w:szCs w:val="24"/>
          <w:lang w:val="en-US"/>
        </w:rPr>
        <w:t xml:space="preserve"> the other </w:t>
      </w:r>
      <w:r w:rsidR="00FB256A">
        <w:rPr>
          <w:rFonts w:ascii="Times New Roman" w:hAnsi="Times New Roman"/>
          <w:kern w:val="2"/>
          <w:sz w:val="24"/>
          <w:szCs w:val="24"/>
          <w:lang w:val="en-US"/>
        </w:rPr>
        <w:t>characters</w:t>
      </w:r>
      <w:r w:rsidRPr="0041352E">
        <w:rPr>
          <w:rFonts w:ascii="Times New Roman" w:hAnsi="Times New Roman"/>
          <w:kern w:val="2"/>
          <w:sz w:val="24"/>
          <w:szCs w:val="24"/>
          <w:lang w:val="en-US"/>
        </w:rPr>
        <w:t xml:space="preserve"> just wore their daily clothes rather than a theatrical costume due to lack of money. The leader started the performance by introducing himself and his company before the show. Then he explained the plot and </w:t>
      </w:r>
      <w:r w:rsidR="00FB256A">
        <w:rPr>
          <w:rFonts w:ascii="Times New Roman" w:hAnsi="Times New Roman"/>
          <w:kern w:val="2"/>
          <w:sz w:val="24"/>
          <w:szCs w:val="24"/>
          <w:lang w:val="en-US"/>
        </w:rPr>
        <w:t>characters</w:t>
      </w:r>
      <w:r w:rsidRPr="0041352E">
        <w:rPr>
          <w:rFonts w:ascii="Times New Roman" w:hAnsi="Times New Roman"/>
          <w:kern w:val="2"/>
          <w:sz w:val="24"/>
          <w:szCs w:val="24"/>
          <w:lang w:val="en-US"/>
        </w:rPr>
        <w:t xml:space="preserve">. Between the scenes, the leader appeared on stage and explained the next scene. In addition, the leader always monopolized important lines to garner the audience’s applause. Therefore, the leader was always a big star of the Company. (2000:133) </w:t>
      </w:r>
    </w:p>
    <w:p w14:paraId="3008C3AE" w14:textId="77777777" w:rsidR="00E74D14" w:rsidRDefault="00F3210F" w:rsidP="00E74D14">
      <w:pPr>
        <w:widowControl w:val="0"/>
        <w:wordWrap w:val="0"/>
        <w:autoSpaceDE w:val="0"/>
        <w:autoSpaceDN w:val="0"/>
        <w:jc w:val="both"/>
        <w:rPr>
          <w:rFonts w:ascii="Times New Roman" w:hAnsi="Times New Roman"/>
          <w:kern w:val="2"/>
          <w:sz w:val="24"/>
          <w:szCs w:val="24"/>
          <w:lang w:val="en-US"/>
        </w:rPr>
      </w:pPr>
      <w:r w:rsidRPr="0041352E">
        <w:rPr>
          <w:rFonts w:ascii="Times New Roman" w:hAnsi="Times New Roman"/>
          <w:kern w:val="2"/>
          <w:sz w:val="24"/>
          <w:szCs w:val="24"/>
        </w:rPr>
        <w:t xml:space="preserve">Im also created </w:t>
      </w:r>
      <w:r w:rsidRPr="0041352E">
        <w:rPr>
          <w:rFonts w:ascii="Times New Roman" w:hAnsi="Times New Roman"/>
          <w:i/>
          <w:kern w:val="2"/>
          <w:sz w:val="24"/>
          <w:szCs w:val="24"/>
        </w:rPr>
        <w:t xml:space="preserve">usŭmkŏli </w:t>
      </w:r>
      <w:r w:rsidRPr="0041352E">
        <w:rPr>
          <w:rFonts w:ascii="Times New Roman" w:hAnsi="Times New Roman"/>
          <w:kern w:val="2"/>
          <w:sz w:val="24"/>
          <w:szCs w:val="24"/>
        </w:rPr>
        <w:t xml:space="preserve">(comic scenes) </w:t>
      </w:r>
      <w:r>
        <w:rPr>
          <w:rFonts w:ascii="Times New Roman" w:hAnsi="Times New Roman"/>
          <w:kern w:val="2"/>
          <w:sz w:val="24"/>
          <w:szCs w:val="24"/>
        </w:rPr>
        <w:t xml:space="preserve">interspersing them between scenes </w:t>
      </w:r>
      <w:r w:rsidRPr="0041352E">
        <w:rPr>
          <w:rFonts w:ascii="Times New Roman" w:hAnsi="Times New Roman"/>
          <w:kern w:val="2"/>
          <w:sz w:val="24"/>
          <w:szCs w:val="24"/>
        </w:rPr>
        <w:t>to entertain audiences.</w:t>
      </w:r>
      <w:r w:rsidRPr="0041352E">
        <w:rPr>
          <w:rFonts w:ascii="Times New Roman" w:hAnsi="Times New Roman"/>
          <w:kern w:val="2"/>
          <w:sz w:val="24"/>
          <w:szCs w:val="24"/>
          <w:lang w:val="en-US"/>
        </w:rPr>
        <w:t xml:space="preserve"> The result was positive and audiences started to become passionate about </w:t>
      </w:r>
      <w:r w:rsidRPr="0041352E">
        <w:rPr>
          <w:rFonts w:ascii="Times New Roman" w:hAnsi="Times New Roman"/>
          <w:i/>
          <w:kern w:val="2"/>
          <w:sz w:val="24"/>
          <w:szCs w:val="24"/>
          <w:lang w:val="en-US"/>
        </w:rPr>
        <w:t>shinpakŭk</w:t>
      </w:r>
      <w:r w:rsidRPr="0041352E">
        <w:rPr>
          <w:rFonts w:ascii="Times New Roman" w:hAnsi="Times New Roman"/>
          <w:kern w:val="2"/>
          <w:sz w:val="24"/>
          <w:szCs w:val="24"/>
          <w:lang w:val="en-US"/>
        </w:rPr>
        <w:t xml:space="preserve">. In the 1920s, Im developed </w:t>
      </w:r>
      <w:r w:rsidRPr="0041352E">
        <w:rPr>
          <w:rFonts w:ascii="Times New Roman" w:hAnsi="Times New Roman"/>
          <w:i/>
          <w:kern w:val="2"/>
          <w:sz w:val="24"/>
          <w:szCs w:val="24"/>
          <w:lang w:val="en-US"/>
        </w:rPr>
        <w:t xml:space="preserve">usŭmkŏli </w:t>
      </w:r>
      <w:r w:rsidRPr="0041352E">
        <w:rPr>
          <w:rFonts w:ascii="Times New Roman" w:hAnsi="Times New Roman"/>
          <w:kern w:val="2"/>
          <w:sz w:val="24"/>
          <w:szCs w:val="24"/>
          <w:lang w:val="en-US"/>
        </w:rPr>
        <w:t xml:space="preserve">(comic scenes) </w:t>
      </w:r>
      <w:r>
        <w:rPr>
          <w:rFonts w:ascii="Times New Roman" w:hAnsi="Times New Roman"/>
          <w:kern w:val="2"/>
          <w:sz w:val="24"/>
          <w:szCs w:val="24"/>
          <w:lang w:val="en-US"/>
        </w:rPr>
        <w:t>form</w:t>
      </w:r>
      <w:r w:rsidR="00992196">
        <w:rPr>
          <w:rFonts w:ascii="Times New Roman" w:hAnsi="Times New Roman"/>
          <w:kern w:val="2"/>
          <w:sz w:val="24"/>
          <w:szCs w:val="24"/>
          <w:lang w:val="en-US"/>
        </w:rPr>
        <w:t>alising them as</w:t>
      </w:r>
      <w:r w:rsidRPr="0041352E">
        <w:rPr>
          <w:rFonts w:ascii="Times New Roman" w:hAnsi="Times New Roman"/>
          <w:kern w:val="2"/>
          <w:sz w:val="24"/>
          <w:szCs w:val="24"/>
          <w:lang w:val="en-US"/>
        </w:rPr>
        <w:t xml:space="preserve"> </w:t>
      </w:r>
      <w:r w:rsidRPr="0041352E">
        <w:rPr>
          <w:rFonts w:ascii="Times New Roman" w:hAnsi="Times New Roman"/>
          <w:i/>
          <w:kern w:val="2"/>
          <w:sz w:val="24"/>
          <w:szCs w:val="24"/>
          <w:lang w:val="en-US"/>
        </w:rPr>
        <w:t xml:space="preserve">makkankŭk </w:t>
      </w:r>
      <w:r w:rsidRPr="0041352E">
        <w:rPr>
          <w:rFonts w:ascii="Times New Roman" w:hAnsi="Times New Roman"/>
          <w:kern w:val="2"/>
          <w:sz w:val="24"/>
          <w:szCs w:val="24"/>
          <w:lang w:val="en-US"/>
        </w:rPr>
        <w:t>(interlude shows), playing music (</w:t>
      </w:r>
      <w:r w:rsidRPr="0041352E">
        <w:rPr>
          <w:rFonts w:ascii="Times New Roman" w:hAnsi="Times New Roman"/>
          <w:kern w:val="2"/>
          <w:sz w:val="24"/>
          <w:szCs w:val="24"/>
        </w:rPr>
        <w:t>mainly comic songs)</w:t>
      </w:r>
      <w:r w:rsidRPr="0041352E">
        <w:rPr>
          <w:rFonts w:ascii="Times New Roman" w:hAnsi="Times New Roman"/>
          <w:kern w:val="2"/>
          <w:sz w:val="24"/>
          <w:szCs w:val="24"/>
          <w:lang w:val="en-US"/>
        </w:rPr>
        <w:t xml:space="preserve">, dance sequences, a short comic dumb show and </w:t>
      </w:r>
      <w:r>
        <w:rPr>
          <w:rFonts w:ascii="Times New Roman" w:hAnsi="Times New Roman"/>
          <w:kern w:val="2"/>
          <w:sz w:val="24"/>
          <w:szCs w:val="24"/>
          <w:lang w:val="en-US"/>
        </w:rPr>
        <w:t xml:space="preserve">a </w:t>
      </w:r>
      <w:r w:rsidRPr="0041352E">
        <w:rPr>
          <w:rFonts w:ascii="Times New Roman" w:hAnsi="Times New Roman"/>
          <w:kern w:val="2"/>
          <w:sz w:val="24"/>
          <w:szCs w:val="24"/>
          <w:lang w:val="en-US"/>
        </w:rPr>
        <w:t xml:space="preserve">comic talk show. It was later developed as modern </w:t>
      </w:r>
      <w:r w:rsidRPr="0041352E">
        <w:rPr>
          <w:rFonts w:ascii="Times New Roman" w:hAnsi="Times New Roman"/>
          <w:i/>
          <w:kern w:val="2"/>
          <w:sz w:val="24"/>
          <w:szCs w:val="24"/>
          <w:lang w:val="en-US"/>
        </w:rPr>
        <w:t>akkŭk</w:t>
      </w:r>
      <w:r w:rsidRPr="0041352E">
        <w:rPr>
          <w:rFonts w:ascii="Times New Roman" w:hAnsi="Times New Roman"/>
          <w:kern w:val="2"/>
          <w:sz w:val="24"/>
          <w:szCs w:val="24"/>
          <w:lang w:val="en-US"/>
        </w:rPr>
        <w:t>.</w:t>
      </w:r>
      <w:r>
        <w:rPr>
          <w:rFonts w:ascii="Times New Roman" w:hAnsi="Times New Roman"/>
          <w:kern w:val="2"/>
          <w:sz w:val="24"/>
          <w:szCs w:val="24"/>
          <w:lang w:val="en-US"/>
        </w:rPr>
        <w:t xml:space="preserve"> </w:t>
      </w:r>
      <w:r w:rsidRPr="0041352E">
        <w:rPr>
          <w:rFonts w:ascii="Times New Roman" w:hAnsi="Times New Roman"/>
          <w:kern w:val="2"/>
          <w:sz w:val="24"/>
          <w:szCs w:val="24"/>
          <w:lang w:val="en-US"/>
        </w:rPr>
        <w:t xml:space="preserve">Im’s success inspired other artists to create </w:t>
      </w:r>
      <w:r w:rsidRPr="0041352E">
        <w:rPr>
          <w:rFonts w:ascii="Times New Roman" w:hAnsi="Times New Roman"/>
          <w:i/>
          <w:kern w:val="2"/>
          <w:sz w:val="24"/>
          <w:szCs w:val="24"/>
          <w:lang w:val="en-US"/>
        </w:rPr>
        <w:t>shinp’agŭk</w:t>
      </w:r>
      <w:r>
        <w:rPr>
          <w:rFonts w:ascii="Times New Roman" w:hAnsi="Times New Roman"/>
          <w:i/>
          <w:kern w:val="2"/>
          <w:sz w:val="24"/>
          <w:szCs w:val="24"/>
          <w:lang w:val="en-US"/>
        </w:rPr>
        <w:t xml:space="preserve"> </w:t>
      </w:r>
      <w:r w:rsidRPr="0041352E">
        <w:rPr>
          <w:rFonts w:ascii="Times New Roman" w:hAnsi="Times New Roman"/>
          <w:kern w:val="2"/>
          <w:sz w:val="24"/>
          <w:szCs w:val="24"/>
          <w:lang w:val="en-US"/>
        </w:rPr>
        <w:t xml:space="preserve">companies; there were about five </w:t>
      </w:r>
      <w:r>
        <w:rPr>
          <w:rFonts w:ascii="Times New Roman" w:hAnsi="Times New Roman"/>
          <w:kern w:val="2"/>
          <w:sz w:val="24"/>
          <w:szCs w:val="24"/>
          <w:lang w:val="en-US"/>
        </w:rPr>
        <w:t>main</w:t>
      </w:r>
      <w:r w:rsidRPr="0041352E">
        <w:rPr>
          <w:rFonts w:ascii="Times New Roman" w:hAnsi="Times New Roman"/>
          <w:kern w:val="2"/>
          <w:sz w:val="24"/>
          <w:szCs w:val="24"/>
          <w:lang w:val="en-US"/>
        </w:rPr>
        <w:t xml:space="preserve"> </w:t>
      </w:r>
      <w:r w:rsidRPr="0041352E">
        <w:rPr>
          <w:rFonts w:ascii="Times New Roman" w:hAnsi="Times New Roman"/>
          <w:i/>
          <w:kern w:val="2"/>
          <w:sz w:val="24"/>
          <w:szCs w:val="24"/>
          <w:lang w:val="en-US"/>
        </w:rPr>
        <w:t>shinp’agŭk</w:t>
      </w:r>
      <w:r>
        <w:rPr>
          <w:rFonts w:ascii="Times New Roman" w:hAnsi="Times New Roman"/>
          <w:i/>
          <w:kern w:val="2"/>
          <w:sz w:val="24"/>
          <w:szCs w:val="24"/>
          <w:lang w:val="en-US"/>
        </w:rPr>
        <w:t xml:space="preserve"> </w:t>
      </w:r>
      <w:r w:rsidRPr="0041352E">
        <w:rPr>
          <w:rFonts w:ascii="Times New Roman" w:hAnsi="Times New Roman"/>
          <w:kern w:val="2"/>
          <w:sz w:val="24"/>
          <w:szCs w:val="24"/>
          <w:lang w:val="en-US"/>
        </w:rPr>
        <w:t xml:space="preserve">artists at that time, including Im Sŏngku, Yun Paeknam, Lee Kise, Kim Solang and Kim Tosan (1888-1954). </w:t>
      </w:r>
    </w:p>
    <w:p w14:paraId="3B3EB6B9" w14:textId="77777777" w:rsidR="008D11A5" w:rsidRDefault="00F3210F" w:rsidP="008D11A5">
      <w:pPr>
        <w:widowControl w:val="0"/>
        <w:wordWrap w:val="0"/>
        <w:autoSpaceDE w:val="0"/>
        <w:autoSpaceDN w:val="0"/>
        <w:ind w:firstLine="720"/>
        <w:jc w:val="both"/>
        <w:rPr>
          <w:rFonts w:ascii="Times New Roman" w:hAnsi="Times New Roman"/>
          <w:kern w:val="2"/>
          <w:sz w:val="24"/>
          <w:szCs w:val="24"/>
        </w:rPr>
      </w:pPr>
      <w:r w:rsidRPr="0041352E">
        <w:rPr>
          <w:rFonts w:ascii="Times New Roman" w:hAnsi="Times New Roman"/>
          <w:kern w:val="2"/>
          <w:sz w:val="24"/>
          <w:szCs w:val="24"/>
          <w:lang w:val="en-US"/>
        </w:rPr>
        <w:t xml:space="preserve">Yun Paeknam, a writer and producer of the elite </w:t>
      </w:r>
      <w:r w:rsidRPr="0041352E">
        <w:rPr>
          <w:rFonts w:ascii="Times New Roman" w:hAnsi="Times New Roman"/>
          <w:i/>
          <w:kern w:val="2"/>
          <w:sz w:val="24"/>
          <w:szCs w:val="24"/>
          <w:lang w:val="en-US"/>
        </w:rPr>
        <w:t xml:space="preserve">yangban </w:t>
      </w:r>
      <w:r w:rsidRPr="0041352E">
        <w:rPr>
          <w:rFonts w:ascii="Times New Roman" w:hAnsi="Times New Roman"/>
          <w:kern w:val="2"/>
          <w:sz w:val="24"/>
          <w:szCs w:val="24"/>
          <w:lang w:val="en-US"/>
        </w:rPr>
        <w:t xml:space="preserve">class, who had spent six years (1904-1910) studying theatre in Japan, had a very different understanding of </w:t>
      </w:r>
      <w:r w:rsidRPr="0041352E">
        <w:rPr>
          <w:rFonts w:ascii="Times New Roman" w:hAnsi="Times New Roman"/>
          <w:i/>
          <w:kern w:val="2"/>
          <w:sz w:val="24"/>
          <w:szCs w:val="24"/>
          <w:lang w:val="en-US"/>
        </w:rPr>
        <w:t>shinp’agŭk</w:t>
      </w:r>
      <w:r>
        <w:rPr>
          <w:rFonts w:ascii="Times New Roman" w:hAnsi="Times New Roman"/>
          <w:i/>
          <w:kern w:val="2"/>
          <w:sz w:val="24"/>
          <w:szCs w:val="24"/>
          <w:lang w:val="en-US"/>
        </w:rPr>
        <w:t xml:space="preserve"> </w:t>
      </w:r>
      <w:r w:rsidR="00992196">
        <w:rPr>
          <w:rFonts w:ascii="Times New Roman" w:hAnsi="Times New Roman"/>
          <w:kern w:val="2"/>
          <w:sz w:val="24"/>
          <w:szCs w:val="24"/>
          <w:lang w:val="en-US"/>
        </w:rPr>
        <w:t>from</w:t>
      </w:r>
      <w:r w:rsidRPr="0041352E">
        <w:rPr>
          <w:rFonts w:ascii="Times New Roman" w:hAnsi="Times New Roman"/>
          <w:kern w:val="2"/>
          <w:sz w:val="24"/>
          <w:szCs w:val="24"/>
          <w:lang w:val="en-US"/>
        </w:rPr>
        <w:t xml:space="preserve"> Im</w:t>
      </w:r>
      <w:r>
        <w:rPr>
          <w:rFonts w:ascii="Times New Roman" w:hAnsi="Times New Roman"/>
          <w:kern w:val="2"/>
          <w:sz w:val="24"/>
          <w:szCs w:val="24"/>
          <w:lang w:val="en-US"/>
        </w:rPr>
        <w:t>’s</w:t>
      </w:r>
      <w:r w:rsidRPr="0041352E">
        <w:rPr>
          <w:rFonts w:ascii="Times New Roman" w:hAnsi="Times New Roman"/>
          <w:kern w:val="2"/>
          <w:sz w:val="24"/>
          <w:szCs w:val="24"/>
          <w:vertAlign w:val="superscript"/>
          <w:lang w:val="en-US"/>
        </w:rPr>
        <w:endnoteReference w:id="11"/>
      </w:r>
      <w:r w:rsidRPr="0041352E">
        <w:rPr>
          <w:rFonts w:ascii="Times New Roman" w:hAnsi="Times New Roman"/>
          <w:kern w:val="2"/>
          <w:sz w:val="24"/>
          <w:szCs w:val="24"/>
          <w:lang w:val="en-US"/>
        </w:rPr>
        <w:t xml:space="preserve">. On his return from Japan, Yun created a new </w:t>
      </w:r>
      <w:r w:rsidRPr="0041352E">
        <w:rPr>
          <w:rFonts w:ascii="Times New Roman" w:hAnsi="Times New Roman"/>
          <w:i/>
          <w:kern w:val="2"/>
          <w:sz w:val="24"/>
          <w:szCs w:val="24"/>
          <w:lang w:val="en-US"/>
        </w:rPr>
        <w:t>shinp’agŭk</w:t>
      </w:r>
      <w:r>
        <w:rPr>
          <w:rFonts w:ascii="Times New Roman" w:hAnsi="Times New Roman"/>
          <w:i/>
          <w:kern w:val="2"/>
          <w:sz w:val="24"/>
          <w:szCs w:val="24"/>
          <w:lang w:val="en-US"/>
        </w:rPr>
        <w:t xml:space="preserve"> </w:t>
      </w:r>
      <w:r w:rsidRPr="0041352E">
        <w:rPr>
          <w:rFonts w:ascii="Times New Roman" w:eastAsia="Batang" w:hAnsi="Times New Roman"/>
          <w:kern w:val="2"/>
          <w:sz w:val="24"/>
          <w:szCs w:val="24"/>
          <w:lang w:val="en-US"/>
        </w:rPr>
        <w:t xml:space="preserve">which was meant to represent authentic </w:t>
      </w:r>
      <w:r w:rsidRPr="0041352E">
        <w:rPr>
          <w:rFonts w:ascii="Times New Roman" w:eastAsia="Batang" w:hAnsi="Times New Roman"/>
          <w:i/>
          <w:kern w:val="2"/>
          <w:sz w:val="24"/>
          <w:szCs w:val="24"/>
          <w:lang w:val="en-US"/>
        </w:rPr>
        <w:t>shinpakŭk</w:t>
      </w:r>
      <w:r w:rsidRPr="0041352E">
        <w:rPr>
          <w:rFonts w:ascii="Times New Roman" w:eastAsia="Batang" w:hAnsi="Times New Roman"/>
          <w:kern w:val="2"/>
          <w:sz w:val="24"/>
          <w:szCs w:val="24"/>
          <w:lang w:val="en-US"/>
        </w:rPr>
        <w:t>. He named it</w:t>
      </w:r>
      <w:r w:rsidRPr="0041352E">
        <w:rPr>
          <w:rFonts w:ascii="Times New Roman" w:hAnsi="Times New Roman"/>
          <w:kern w:val="2"/>
          <w:sz w:val="24"/>
          <w:szCs w:val="24"/>
          <w:lang w:val="en-US"/>
        </w:rPr>
        <w:t xml:space="preserve"> </w:t>
      </w:r>
      <w:r w:rsidRPr="0041352E">
        <w:rPr>
          <w:rFonts w:ascii="Times New Roman" w:hAnsi="Times New Roman"/>
          <w:i/>
          <w:kern w:val="2"/>
          <w:sz w:val="24"/>
          <w:szCs w:val="24"/>
          <w:lang w:val="en-US"/>
        </w:rPr>
        <w:t xml:space="preserve">chŏngkŭk </w:t>
      </w:r>
      <w:r w:rsidRPr="0041352E">
        <w:rPr>
          <w:rFonts w:ascii="Times New Roman" w:hAnsi="Times New Roman"/>
          <w:kern w:val="2"/>
          <w:sz w:val="24"/>
          <w:szCs w:val="24"/>
          <w:lang w:val="en-US"/>
        </w:rPr>
        <w:t>(</w:t>
      </w:r>
      <w:r w:rsidRPr="0041352E">
        <w:rPr>
          <w:rFonts w:ascii="Times New Roman" w:eastAsia="Batang" w:hAnsi="Times New Roman"/>
          <w:kern w:val="2"/>
          <w:sz w:val="24"/>
          <w:szCs w:val="24"/>
          <w:lang w:val="en-US"/>
        </w:rPr>
        <w:t>original theatre</w:t>
      </w:r>
      <w:r w:rsidRPr="0041352E">
        <w:rPr>
          <w:rFonts w:ascii="Times New Roman" w:hAnsi="Times New Roman"/>
          <w:kern w:val="2"/>
          <w:sz w:val="24"/>
          <w:szCs w:val="24"/>
          <w:lang w:val="en-US"/>
        </w:rPr>
        <w:t xml:space="preserve">). In contrast to Im’s explanatory scenes and improvisation, </w:t>
      </w:r>
      <w:r w:rsidRPr="0041352E">
        <w:rPr>
          <w:rFonts w:ascii="Times New Roman" w:eastAsia="Batang" w:hAnsi="Times New Roman"/>
          <w:kern w:val="2"/>
          <w:sz w:val="24"/>
          <w:szCs w:val="24"/>
          <w:lang w:val="en-US"/>
        </w:rPr>
        <w:t xml:space="preserve">Yun’s </w:t>
      </w:r>
      <w:r w:rsidRPr="0041352E">
        <w:rPr>
          <w:rFonts w:ascii="Times New Roman" w:eastAsia="Batang" w:hAnsi="Times New Roman"/>
          <w:i/>
          <w:kern w:val="2"/>
          <w:sz w:val="24"/>
          <w:szCs w:val="24"/>
          <w:lang w:val="en-US"/>
        </w:rPr>
        <w:t>chŏngkŭk</w:t>
      </w:r>
      <w:r w:rsidRPr="0041352E">
        <w:rPr>
          <w:rFonts w:ascii="Times New Roman" w:eastAsia="Batang" w:hAnsi="Times New Roman"/>
          <w:kern w:val="2"/>
          <w:sz w:val="24"/>
          <w:szCs w:val="24"/>
          <w:lang w:val="en-US"/>
        </w:rPr>
        <w:t xml:space="preserve"> attempted to imitate </w:t>
      </w:r>
      <w:r>
        <w:rPr>
          <w:rFonts w:ascii="Times New Roman" w:eastAsia="Batang" w:hAnsi="Times New Roman"/>
          <w:kern w:val="2"/>
          <w:sz w:val="24"/>
          <w:szCs w:val="24"/>
          <w:lang w:val="en-US"/>
        </w:rPr>
        <w:t xml:space="preserve">to perfection </w:t>
      </w:r>
      <w:r w:rsidRPr="0041352E">
        <w:rPr>
          <w:rFonts w:ascii="Times New Roman" w:eastAsia="Batang" w:hAnsi="Times New Roman"/>
          <w:kern w:val="2"/>
          <w:sz w:val="24"/>
          <w:szCs w:val="24"/>
          <w:lang w:val="en-US"/>
        </w:rPr>
        <w:t xml:space="preserve">the </w:t>
      </w:r>
      <w:r>
        <w:rPr>
          <w:rFonts w:ascii="Times New Roman" w:eastAsia="Batang" w:hAnsi="Times New Roman"/>
          <w:kern w:val="2"/>
          <w:sz w:val="24"/>
          <w:szCs w:val="24"/>
          <w:lang w:val="en-US"/>
        </w:rPr>
        <w:t xml:space="preserve">personal </w:t>
      </w:r>
      <w:r w:rsidRPr="0041352E">
        <w:rPr>
          <w:rFonts w:ascii="Times New Roman" w:eastAsia="Batang" w:hAnsi="Times New Roman"/>
          <w:kern w:val="2"/>
          <w:sz w:val="24"/>
          <w:szCs w:val="24"/>
          <w:lang w:val="en-US"/>
        </w:rPr>
        <w:t xml:space="preserve">style of the </w:t>
      </w:r>
      <w:r w:rsidRPr="0041352E">
        <w:rPr>
          <w:rFonts w:ascii="Times New Roman" w:eastAsia="Batang" w:hAnsi="Times New Roman"/>
          <w:i/>
          <w:kern w:val="2"/>
          <w:sz w:val="24"/>
          <w:szCs w:val="24"/>
          <w:lang w:val="en-US"/>
        </w:rPr>
        <w:t xml:space="preserve">shinpa </w:t>
      </w:r>
      <w:r w:rsidRPr="0041352E">
        <w:rPr>
          <w:rFonts w:ascii="Times New Roman" w:eastAsia="Batang" w:hAnsi="Times New Roman"/>
          <w:kern w:val="2"/>
          <w:sz w:val="24"/>
          <w:szCs w:val="24"/>
          <w:lang w:val="en-US"/>
        </w:rPr>
        <w:t xml:space="preserve">actor, Kawakami </w:t>
      </w:r>
      <w:r w:rsidRPr="0041352E">
        <w:rPr>
          <w:rFonts w:ascii="Times New Roman" w:hAnsi="Times New Roman"/>
          <w:kern w:val="2"/>
          <w:sz w:val="24"/>
          <w:szCs w:val="24"/>
        </w:rPr>
        <w:t>Otojirō</w:t>
      </w:r>
      <w:r w:rsidRPr="0041352E">
        <w:rPr>
          <w:rFonts w:ascii="Times New Roman" w:eastAsia="Batang" w:hAnsi="Times New Roman"/>
          <w:b/>
          <w:kern w:val="2"/>
          <w:sz w:val="24"/>
          <w:szCs w:val="24"/>
          <w:lang w:val="en-US"/>
        </w:rPr>
        <w:t xml:space="preserve"> </w:t>
      </w:r>
      <w:r w:rsidRPr="0041352E">
        <w:rPr>
          <w:rFonts w:ascii="Times New Roman" w:eastAsia="Batang" w:hAnsi="Times New Roman"/>
          <w:kern w:val="2"/>
          <w:sz w:val="24"/>
          <w:szCs w:val="24"/>
          <w:lang w:val="en-US"/>
        </w:rPr>
        <w:t>(</w:t>
      </w:r>
      <w:r w:rsidRPr="0041352E">
        <w:rPr>
          <w:rFonts w:ascii="Times New Roman" w:hAnsi="Times New Roman"/>
          <w:kern w:val="2"/>
          <w:sz w:val="24"/>
          <w:szCs w:val="24"/>
          <w:lang w:val="en-US"/>
        </w:rPr>
        <w:t xml:space="preserve">1864-1911), and aimed to achieve </w:t>
      </w:r>
      <w:r>
        <w:rPr>
          <w:rFonts w:ascii="Times New Roman" w:hAnsi="Times New Roman"/>
          <w:kern w:val="2"/>
          <w:sz w:val="24"/>
          <w:szCs w:val="24"/>
          <w:lang w:val="en-US"/>
        </w:rPr>
        <w:t xml:space="preserve">the </w:t>
      </w:r>
      <w:r w:rsidRPr="0041352E">
        <w:rPr>
          <w:rFonts w:ascii="Times New Roman" w:hAnsi="Times New Roman"/>
          <w:kern w:val="2"/>
          <w:sz w:val="24"/>
          <w:szCs w:val="24"/>
          <w:lang w:val="en-US"/>
        </w:rPr>
        <w:t>level of realism</w:t>
      </w:r>
      <w:r>
        <w:rPr>
          <w:rFonts w:ascii="Times New Roman" w:hAnsi="Times New Roman"/>
          <w:kern w:val="2"/>
          <w:sz w:val="24"/>
          <w:szCs w:val="24"/>
          <w:lang w:val="en-US"/>
        </w:rPr>
        <w:t xml:space="preserve"> </w:t>
      </w:r>
      <w:r w:rsidRPr="0041352E">
        <w:rPr>
          <w:rFonts w:ascii="Times New Roman" w:hAnsi="Times New Roman"/>
          <w:kern w:val="2"/>
          <w:sz w:val="24"/>
          <w:szCs w:val="24"/>
          <w:lang w:val="en-US"/>
        </w:rPr>
        <w:t xml:space="preserve">found in Western theatre. However, regardless of these distinctions, it is still difficult to </w:t>
      </w:r>
      <w:r w:rsidRPr="0041352E">
        <w:rPr>
          <w:rFonts w:ascii="Times New Roman" w:hAnsi="Times New Roman"/>
          <w:kern w:val="2"/>
          <w:sz w:val="24"/>
          <w:szCs w:val="24"/>
          <w:lang w:val="en-US"/>
        </w:rPr>
        <w:lastRenderedPageBreak/>
        <w:t xml:space="preserve">differentiate between the </w:t>
      </w:r>
      <w:r w:rsidRPr="0041352E">
        <w:rPr>
          <w:rFonts w:ascii="Times New Roman" w:hAnsi="Times New Roman"/>
          <w:i/>
          <w:kern w:val="2"/>
          <w:sz w:val="24"/>
          <w:szCs w:val="24"/>
          <w:lang w:val="en-US"/>
        </w:rPr>
        <w:t>chŏngkŭk</w:t>
      </w:r>
      <w:r w:rsidRPr="0041352E">
        <w:rPr>
          <w:rFonts w:ascii="Times New Roman" w:hAnsi="Times New Roman"/>
          <w:kern w:val="2"/>
          <w:sz w:val="24"/>
          <w:szCs w:val="24"/>
          <w:lang w:val="en-US"/>
        </w:rPr>
        <w:t xml:space="preserve"> and </w:t>
      </w:r>
      <w:r w:rsidRPr="0041352E">
        <w:rPr>
          <w:rFonts w:ascii="Times New Roman" w:hAnsi="Times New Roman"/>
          <w:i/>
          <w:kern w:val="2"/>
          <w:sz w:val="24"/>
          <w:szCs w:val="24"/>
          <w:lang w:val="en-US"/>
        </w:rPr>
        <w:t>shinp’agŭk</w:t>
      </w:r>
      <w:r>
        <w:rPr>
          <w:rFonts w:ascii="Times New Roman" w:hAnsi="Times New Roman"/>
          <w:i/>
          <w:kern w:val="2"/>
          <w:sz w:val="24"/>
          <w:szCs w:val="24"/>
          <w:lang w:val="en-US"/>
        </w:rPr>
        <w:t xml:space="preserve"> </w:t>
      </w:r>
      <w:r w:rsidRPr="0041352E">
        <w:rPr>
          <w:rFonts w:ascii="Times New Roman" w:hAnsi="Times New Roman"/>
          <w:kern w:val="2"/>
          <w:sz w:val="24"/>
          <w:szCs w:val="24"/>
          <w:lang w:val="en-US"/>
        </w:rPr>
        <w:t xml:space="preserve">of that period. </w:t>
      </w:r>
      <w:r w:rsidRPr="0041352E">
        <w:rPr>
          <w:rFonts w:ascii="Times New Roman" w:hAnsi="Times New Roman"/>
          <w:i/>
          <w:kern w:val="2"/>
          <w:sz w:val="24"/>
          <w:szCs w:val="24"/>
          <w:lang w:val="en-US"/>
        </w:rPr>
        <w:t>Chŏngkŭk</w:t>
      </w:r>
      <w:r w:rsidRPr="0041352E">
        <w:rPr>
          <w:rFonts w:ascii="Times New Roman" w:hAnsi="Times New Roman"/>
          <w:kern w:val="2"/>
          <w:sz w:val="24"/>
          <w:szCs w:val="24"/>
          <w:lang w:val="en-US"/>
        </w:rPr>
        <w:t xml:space="preserve"> artists, including Yun, seemed confused about the parameters of their performances. </w:t>
      </w:r>
      <w:r w:rsidRPr="0041352E">
        <w:rPr>
          <w:rFonts w:ascii="Times New Roman" w:hAnsi="Times New Roman"/>
          <w:kern w:val="2"/>
          <w:sz w:val="24"/>
          <w:szCs w:val="24"/>
        </w:rPr>
        <w:t xml:space="preserve">In fact, the creative teams of some </w:t>
      </w:r>
      <w:r w:rsidRPr="0041352E">
        <w:rPr>
          <w:rFonts w:ascii="Times New Roman" w:hAnsi="Times New Roman"/>
          <w:i/>
          <w:kern w:val="2"/>
          <w:sz w:val="24"/>
          <w:szCs w:val="24"/>
        </w:rPr>
        <w:t>shinp’agŭk</w:t>
      </w:r>
      <w:r>
        <w:rPr>
          <w:rFonts w:ascii="Times New Roman" w:hAnsi="Times New Roman"/>
          <w:i/>
          <w:kern w:val="2"/>
          <w:sz w:val="24"/>
          <w:szCs w:val="24"/>
        </w:rPr>
        <w:t xml:space="preserve"> </w:t>
      </w:r>
      <w:r w:rsidRPr="0041352E">
        <w:rPr>
          <w:rFonts w:ascii="Times New Roman" w:hAnsi="Times New Roman"/>
          <w:kern w:val="2"/>
          <w:sz w:val="24"/>
          <w:szCs w:val="24"/>
        </w:rPr>
        <w:t xml:space="preserve">companies sometimes developed </w:t>
      </w:r>
      <w:r w:rsidRPr="0041352E">
        <w:rPr>
          <w:rFonts w:ascii="Times New Roman" w:hAnsi="Times New Roman"/>
          <w:i/>
          <w:kern w:val="2"/>
          <w:sz w:val="24"/>
          <w:szCs w:val="24"/>
        </w:rPr>
        <w:t>chŏngkŭk</w:t>
      </w:r>
      <w:r w:rsidRPr="0041352E">
        <w:rPr>
          <w:rFonts w:ascii="Times New Roman" w:hAnsi="Times New Roman"/>
          <w:kern w:val="2"/>
          <w:sz w:val="24"/>
          <w:szCs w:val="24"/>
        </w:rPr>
        <w:t xml:space="preserve"> productions as well. Nevertheless, it seemed that Korean audiences appreciated and needed an explanation of the narrative of </w:t>
      </w:r>
      <w:r>
        <w:rPr>
          <w:rFonts w:ascii="Times New Roman" w:hAnsi="Times New Roman"/>
          <w:kern w:val="2"/>
          <w:sz w:val="24"/>
          <w:szCs w:val="24"/>
        </w:rPr>
        <w:t xml:space="preserve">a </w:t>
      </w:r>
      <w:r w:rsidRPr="0041352E">
        <w:rPr>
          <w:rFonts w:ascii="Times New Roman" w:hAnsi="Times New Roman"/>
          <w:kern w:val="2"/>
          <w:sz w:val="24"/>
          <w:szCs w:val="24"/>
        </w:rPr>
        <w:t xml:space="preserve">performance </w:t>
      </w:r>
      <w:r>
        <w:rPr>
          <w:rFonts w:ascii="Times New Roman" w:hAnsi="Times New Roman"/>
          <w:kern w:val="2"/>
          <w:sz w:val="24"/>
          <w:szCs w:val="24"/>
        </w:rPr>
        <w:t xml:space="preserve">before </w:t>
      </w:r>
      <w:r w:rsidRPr="0041352E">
        <w:rPr>
          <w:rFonts w:ascii="Times New Roman" w:hAnsi="Times New Roman"/>
          <w:kern w:val="2"/>
          <w:sz w:val="24"/>
          <w:szCs w:val="24"/>
        </w:rPr>
        <w:t>or during the play.</w:t>
      </w:r>
    </w:p>
    <w:p w14:paraId="39D49FE8" w14:textId="77777777" w:rsidR="008D11A5" w:rsidRDefault="00F3210F" w:rsidP="008D11A5">
      <w:pPr>
        <w:widowControl w:val="0"/>
        <w:wordWrap w:val="0"/>
        <w:autoSpaceDE w:val="0"/>
        <w:autoSpaceDN w:val="0"/>
        <w:ind w:firstLine="720"/>
        <w:jc w:val="both"/>
        <w:rPr>
          <w:rFonts w:ascii="Times New Roman" w:hAnsi="Times New Roman"/>
          <w:kern w:val="2"/>
          <w:sz w:val="24"/>
          <w:szCs w:val="24"/>
        </w:rPr>
      </w:pPr>
      <w:r w:rsidRPr="0041352E">
        <w:rPr>
          <w:rFonts w:ascii="Times New Roman" w:hAnsi="Times New Roman"/>
          <w:kern w:val="2"/>
          <w:sz w:val="24"/>
          <w:szCs w:val="24"/>
          <w:lang w:val="en-US"/>
        </w:rPr>
        <w:t xml:space="preserve">Alongside Yun’s Mun Susŏng, Shinp’agŭk Company, many other </w:t>
      </w:r>
      <w:r w:rsidRPr="0041352E">
        <w:rPr>
          <w:rFonts w:ascii="Times New Roman" w:hAnsi="Times New Roman"/>
          <w:i/>
          <w:kern w:val="2"/>
          <w:sz w:val="24"/>
          <w:szCs w:val="24"/>
          <w:lang w:val="en-US"/>
        </w:rPr>
        <w:t xml:space="preserve">shinp’agŭk </w:t>
      </w:r>
      <w:r w:rsidRPr="0041352E">
        <w:rPr>
          <w:rFonts w:ascii="Times New Roman" w:hAnsi="Times New Roman"/>
          <w:kern w:val="2"/>
          <w:sz w:val="24"/>
          <w:szCs w:val="24"/>
          <w:lang w:val="en-US"/>
        </w:rPr>
        <w:t xml:space="preserve">companies were established in the 1920s: “There were at least ten </w:t>
      </w:r>
      <w:r w:rsidRPr="0041352E">
        <w:rPr>
          <w:rFonts w:ascii="Times New Roman" w:hAnsi="Times New Roman"/>
          <w:i/>
          <w:kern w:val="2"/>
          <w:sz w:val="24"/>
          <w:szCs w:val="24"/>
          <w:lang w:val="en-US"/>
        </w:rPr>
        <w:t xml:space="preserve">shinp’agŭk </w:t>
      </w:r>
      <w:r w:rsidRPr="0041352E">
        <w:rPr>
          <w:rFonts w:ascii="Times New Roman" w:hAnsi="Times New Roman"/>
          <w:kern w:val="2"/>
          <w:sz w:val="24"/>
          <w:szCs w:val="24"/>
          <w:lang w:val="en-US"/>
        </w:rPr>
        <w:t xml:space="preserve">companies in Seoul. Yet </w:t>
      </w:r>
      <w:r w:rsidRPr="0041352E">
        <w:rPr>
          <w:rFonts w:ascii="Times New Roman" w:hAnsi="Times New Roman"/>
          <w:i/>
          <w:kern w:val="2"/>
          <w:sz w:val="24"/>
          <w:szCs w:val="24"/>
          <w:lang w:val="en-US"/>
        </w:rPr>
        <w:t>shinpa</w:t>
      </w:r>
      <w:r w:rsidRPr="0041352E">
        <w:rPr>
          <w:rFonts w:ascii="Times New Roman" w:hAnsi="Times New Roman"/>
          <w:kern w:val="2"/>
          <w:sz w:val="24"/>
          <w:szCs w:val="24"/>
          <w:lang w:val="en-US"/>
        </w:rPr>
        <w:t xml:space="preserve"> artists numbered only about fifty in total. However, </w:t>
      </w:r>
      <w:r w:rsidRPr="0041352E">
        <w:rPr>
          <w:rFonts w:ascii="Times New Roman" w:hAnsi="Times New Roman"/>
          <w:i/>
          <w:kern w:val="2"/>
          <w:sz w:val="24"/>
          <w:szCs w:val="24"/>
          <w:lang w:val="en-US"/>
        </w:rPr>
        <w:t xml:space="preserve">shinp’agŭk </w:t>
      </w:r>
      <w:r w:rsidRPr="0041352E">
        <w:rPr>
          <w:rFonts w:ascii="Times New Roman" w:hAnsi="Times New Roman"/>
          <w:kern w:val="2"/>
          <w:sz w:val="24"/>
          <w:szCs w:val="24"/>
          <w:lang w:val="en-US"/>
        </w:rPr>
        <w:t xml:space="preserve">companies were often established and then quickly disappeared because of their financial condition” (Sŏ Yŏnho. 2000:132). </w:t>
      </w:r>
      <w:r w:rsidRPr="0041352E">
        <w:rPr>
          <w:rFonts w:ascii="Times New Roman" w:hAnsi="Times New Roman"/>
          <w:kern w:val="2"/>
          <w:sz w:val="24"/>
          <w:szCs w:val="24"/>
        </w:rPr>
        <w:t>They were known as the pioneers of Korean “new drama” (</w:t>
      </w:r>
      <w:r w:rsidRPr="0041352E">
        <w:rPr>
          <w:rFonts w:ascii="Times New Roman" w:hAnsi="Times New Roman"/>
          <w:i/>
          <w:kern w:val="2"/>
          <w:sz w:val="24"/>
          <w:szCs w:val="24"/>
        </w:rPr>
        <w:t>sin'gŭk</w:t>
      </w:r>
      <w:r w:rsidRPr="0041352E">
        <w:rPr>
          <w:rFonts w:ascii="Times New Roman" w:hAnsi="Times New Roman"/>
          <w:kern w:val="2"/>
          <w:sz w:val="24"/>
          <w:szCs w:val="24"/>
        </w:rPr>
        <w:t xml:space="preserve">). </w:t>
      </w:r>
      <w:r w:rsidR="00992196">
        <w:rPr>
          <w:rFonts w:ascii="Times New Roman" w:hAnsi="Times New Roman"/>
          <w:kern w:val="2"/>
          <w:sz w:val="24"/>
          <w:szCs w:val="24"/>
        </w:rPr>
        <w:t xml:space="preserve">It must be noted that </w:t>
      </w:r>
      <w:r w:rsidRPr="0041352E">
        <w:rPr>
          <w:rFonts w:ascii="Times New Roman" w:hAnsi="Times New Roman"/>
          <w:kern w:val="2"/>
          <w:sz w:val="24"/>
          <w:szCs w:val="24"/>
        </w:rPr>
        <w:t>colonial elites were male</w:t>
      </w:r>
      <w:r>
        <w:rPr>
          <w:rFonts w:ascii="Times New Roman" w:hAnsi="Times New Roman"/>
          <w:kern w:val="2"/>
          <w:sz w:val="24"/>
          <w:szCs w:val="24"/>
        </w:rPr>
        <w:t xml:space="preserve"> dominated</w:t>
      </w:r>
      <w:r w:rsidRPr="0041352E">
        <w:rPr>
          <w:rFonts w:ascii="Times New Roman" w:hAnsi="Times New Roman"/>
          <w:kern w:val="2"/>
          <w:sz w:val="24"/>
          <w:szCs w:val="24"/>
        </w:rPr>
        <w:t xml:space="preserve">, and they considered Western theatre as high art while they regarded popular theatre as </w:t>
      </w:r>
      <w:r>
        <w:rPr>
          <w:rFonts w:ascii="Times New Roman" w:hAnsi="Times New Roman"/>
          <w:kern w:val="2"/>
          <w:sz w:val="24"/>
          <w:szCs w:val="24"/>
        </w:rPr>
        <w:t xml:space="preserve">a </w:t>
      </w:r>
      <w:r w:rsidRPr="0041352E">
        <w:rPr>
          <w:rFonts w:ascii="Times New Roman" w:hAnsi="Times New Roman"/>
          <w:kern w:val="2"/>
          <w:sz w:val="24"/>
          <w:szCs w:val="24"/>
        </w:rPr>
        <w:t xml:space="preserve">low </w:t>
      </w:r>
      <w:r>
        <w:rPr>
          <w:rFonts w:ascii="Times New Roman" w:hAnsi="Times New Roman"/>
          <w:kern w:val="2"/>
          <w:sz w:val="24"/>
          <w:szCs w:val="24"/>
        </w:rPr>
        <w:t xml:space="preserve">form </w:t>
      </w:r>
      <w:r w:rsidRPr="0041352E">
        <w:rPr>
          <w:rFonts w:ascii="Times New Roman" w:hAnsi="Times New Roman"/>
          <w:kern w:val="2"/>
          <w:sz w:val="24"/>
          <w:szCs w:val="24"/>
        </w:rPr>
        <w:t>based on traditional performances. This viewpoint is very significant; theatre would have been viewed as serious art</w:t>
      </w:r>
      <w:r>
        <w:rPr>
          <w:rFonts w:ascii="Times New Roman" w:hAnsi="Times New Roman"/>
          <w:kern w:val="2"/>
          <w:sz w:val="24"/>
          <w:szCs w:val="24"/>
        </w:rPr>
        <w:t xml:space="preserve"> only </w:t>
      </w:r>
      <w:r w:rsidRPr="0041352E">
        <w:rPr>
          <w:rFonts w:ascii="Times New Roman" w:hAnsi="Times New Roman"/>
          <w:kern w:val="2"/>
          <w:sz w:val="24"/>
          <w:szCs w:val="24"/>
        </w:rPr>
        <w:t xml:space="preserve">if a Western play (or a Korean play influenced by Western drama) had been staged.  </w:t>
      </w:r>
    </w:p>
    <w:p w14:paraId="3A1C0DDC" w14:textId="77777777" w:rsidR="008D11A5" w:rsidRDefault="00F3210F" w:rsidP="008D11A5">
      <w:pPr>
        <w:widowControl w:val="0"/>
        <w:wordWrap w:val="0"/>
        <w:autoSpaceDE w:val="0"/>
        <w:autoSpaceDN w:val="0"/>
        <w:ind w:firstLine="720"/>
        <w:jc w:val="both"/>
        <w:rPr>
          <w:rFonts w:ascii="Times New Roman" w:hAnsi="Times New Roman"/>
          <w:kern w:val="2"/>
          <w:sz w:val="24"/>
          <w:szCs w:val="24"/>
        </w:rPr>
      </w:pPr>
      <w:r w:rsidRPr="0041352E">
        <w:rPr>
          <w:rFonts w:ascii="Times New Roman" w:hAnsi="Times New Roman"/>
          <w:kern w:val="2"/>
          <w:sz w:val="24"/>
          <w:szCs w:val="24"/>
        </w:rPr>
        <w:t xml:space="preserve">However, it would have been </w:t>
      </w:r>
      <w:r>
        <w:rPr>
          <w:rFonts w:ascii="Times New Roman" w:hAnsi="Times New Roman"/>
          <w:kern w:val="2"/>
          <w:sz w:val="24"/>
          <w:szCs w:val="24"/>
        </w:rPr>
        <w:t xml:space="preserve">just </w:t>
      </w:r>
      <w:r w:rsidRPr="0041352E">
        <w:rPr>
          <w:rFonts w:ascii="Times New Roman" w:hAnsi="Times New Roman"/>
          <w:kern w:val="2"/>
          <w:sz w:val="24"/>
          <w:szCs w:val="24"/>
        </w:rPr>
        <w:t xml:space="preserve">a commercial show if a popular performance </w:t>
      </w:r>
      <w:r>
        <w:rPr>
          <w:rFonts w:ascii="Times New Roman" w:hAnsi="Times New Roman"/>
          <w:kern w:val="2"/>
          <w:sz w:val="24"/>
          <w:szCs w:val="24"/>
        </w:rPr>
        <w:t>was</w:t>
      </w:r>
      <w:r w:rsidRPr="0041352E">
        <w:rPr>
          <w:rFonts w:ascii="Times New Roman" w:hAnsi="Times New Roman"/>
          <w:kern w:val="2"/>
          <w:sz w:val="24"/>
          <w:szCs w:val="24"/>
        </w:rPr>
        <w:t xml:space="preserve"> presented. A traditional performer who acted in a “commercial show” was still regarded as </w:t>
      </w:r>
      <w:r>
        <w:rPr>
          <w:rFonts w:ascii="Times New Roman" w:hAnsi="Times New Roman"/>
          <w:kern w:val="2"/>
          <w:sz w:val="24"/>
          <w:szCs w:val="24"/>
        </w:rPr>
        <w:t xml:space="preserve">belonging to </w:t>
      </w:r>
      <w:r w:rsidRPr="0041352E">
        <w:rPr>
          <w:rFonts w:ascii="Times New Roman" w:hAnsi="Times New Roman"/>
          <w:kern w:val="2"/>
          <w:sz w:val="24"/>
          <w:szCs w:val="24"/>
        </w:rPr>
        <w:t xml:space="preserve">a lower social class. As stated above, women audience members were rare in theatre audiences </w:t>
      </w:r>
      <w:r>
        <w:rPr>
          <w:rFonts w:ascii="Times New Roman" w:hAnsi="Times New Roman"/>
          <w:kern w:val="2"/>
          <w:sz w:val="24"/>
          <w:szCs w:val="24"/>
        </w:rPr>
        <w:t>of</w:t>
      </w:r>
      <w:r w:rsidRPr="0041352E">
        <w:rPr>
          <w:rFonts w:ascii="Times New Roman" w:hAnsi="Times New Roman"/>
          <w:kern w:val="2"/>
          <w:sz w:val="24"/>
          <w:szCs w:val="24"/>
        </w:rPr>
        <w:t xml:space="preserve"> the early twentieth century and those few </w:t>
      </w:r>
      <w:r>
        <w:rPr>
          <w:rFonts w:ascii="Times New Roman" w:hAnsi="Times New Roman"/>
          <w:kern w:val="2"/>
          <w:sz w:val="24"/>
          <w:szCs w:val="24"/>
        </w:rPr>
        <w:t xml:space="preserve">who participated </w:t>
      </w:r>
      <w:r w:rsidRPr="0041352E">
        <w:rPr>
          <w:rFonts w:ascii="Times New Roman" w:hAnsi="Times New Roman"/>
          <w:kern w:val="2"/>
          <w:sz w:val="24"/>
          <w:szCs w:val="24"/>
        </w:rPr>
        <w:t xml:space="preserve">probably accompanied male acquaintances. During the 1930s, thanks to the rise of </w:t>
      </w:r>
      <w:r w:rsidRPr="0041352E">
        <w:rPr>
          <w:rFonts w:ascii="Times New Roman" w:hAnsi="Times New Roman"/>
          <w:i/>
          <w:kern w:val="2"/>
          <w:sz w:val="24"/>
          <w:szCs w:val="24"/>
        </w:rPr>
        <w:t>shinp’agŭk</w:t>
      </w:r>
      <w:r w:rsidRPr="0041352E">
        <w:rPr>
          <w:rFonts w:ascii="Times New Roman" w:hAnsi="Times New Roman"/>
          <w:kern w:val="2"/>
          <w:sz w:val="24"/>
          <w:szCs w:val="24"/>
        </w:rPr>
        <w:t>,</w:t>
      </w:r>
      <w:r w:rsidRPr="0041352E">
        <w:rPr>
          <w:rFonts w:ascii="Times New Roman" w:hAnsi="Times New Roman"/>
          <w:i/>
          <w:kern w:val="2"/>
          <w:sz w:val="24"/>
          <w:szCs w:val="24"/>
        </w:rPr>
        <w:t xml:space="preserve"> </w:t>
      </w:r>
      <w:r w:rsidRPr="0041352E">
        <w:rPr>
          <w:rFonts w:ascii="Times New Roman" w:hAnsi="Times New Roman"/>
          <w:kern w:val="2"/>
          <w:sz w:val="24"/>
          <w:szCs w:val="24"/>
        </w:rPr>
        <w:t xml:space="preserve">the main theatregoers included the middle class and women; now </w:t>
      </w:r>
      <w:r>
        <w:rPr>
          <w:rFonts w:ascii="Times New Roman" w:hAnsi="Times New Roman"/>
          <w:kern w:val="2"/>
          <w:sz w:val="24"/>
          <w:szCs w:val="24"/>
        </w:rPr>
        <w:t>women</w:t>
      </w:r>
      <w:r w:rsidRPr="0041352E">
        <w:rPr>
          <w:rFonts w:ascii="Times New Roman" w:hAnsi="Times New Roman"/>
          <w:kern w:val="2"/>
          <w:sz w:val="24"/>
          <w:szCs w:val="24"/>
        </w:rPr>
        <w:t xml:space="preserve"> often</w:t>
      </w:r>
      <w:r w:rsidR="00992196">
        <w:rPr>
          <w:rFonts w:ascii="Times New Roman" w:hAnsi="Times New Roman"/>
          <w:kern w:val="2"/>
          <w:sz w:val="24"/>
          <w:szCs w:val="24"/>
        </w:rPr>
        <w:t xml:space="preserve"> went</w:t>
      </w:r>
      <w:r w:rsidRPr="0041352E">
        <w:rPr>
          <w:rFonts w:ascii="Times New Roman" w:hAnsi="Times New Roman"/>
          <w:kern w:val="2"/>
          <w:sz w:val="24"/>
          <w:szCs w:val="24"/>
        </w:rPr>
        <w:t xml:space="preserve"> to </w:t>
      </w:r>
      <w:r>
        <w:rPr>
          <w:rFonts w:ascii="Times New Roman" w:hAnsi="Times New Roman"/>
          <w:kern w:val="2"/>
          <w:sz w:val="24"/>
          <w:szCs w:val="24"/>
        </w:rPr>
        <w:t xml:space="preserve">the </w:t>
      </w:r>
      <w:r w:rsidRPr="0041352E">
        <w:rPr>
          <w:rFonts w:ascii="Times New Roman" w:hAnsi="Times New Roman"/>
          <w:kern w:val="2"/>
          <w:sz w:val="24"/>
          <w:szCs w:val="24"/>
        </w:rPr>
        <w:t>theatre either alone or accompanied by other women. Hong Chaepŏm explains</w:t>
      </w:r>
      <w:r>
        <w:rPr>
          <w:rFonts w:ascii="Times New Roman" w:hAnsi="Times New Roman"/>
          <w:kern w:val="2"/>
          <w:sz w:val="24"/>
          <w:szCs w:val="24"/>
        </w:rPr>
        <w:t xml:space="preserve"> that</w:t>
      </w:r>
      <w:r w:rsidRPr="0041352E">
        <w:rPr>
          <w:rFonts w:ascii="Times New Roman" w:hAnsi="Times New Roman"/>
          <w:kern w:val="2"/>
          <w:sz w:val="24"/>
          <w:szCs w:val="24"/>
        </w:rPr>
        <w:t xml:space="preserve"> “</w:t>
      </w:r>
      <w:r>
        <w:rPr>
          <w:rFonts w:ascii="Times New Roman" w:hAnsi="Times New Roman"/>
          <w:kern w:val="2"/>
          <w:sz w:val="24"/>
          <w:szCs w:val="24"/>
        </w:rPr>
        <w:t>T</w:t>
      </w:r>
      <w:r w:rsidRPr="0041352E">
        <w:rPr>
          <w:rFonts w:ascii="Times New Roman" w:hAnsi="Times New Roman"/>
          <w:kern w:val="2"/>
          <w:sz w:val="24"/>
          <w:szCs w:val="24"/>
        </w:rPr>
        <w:t xml:space="preserve">he main audiences for the popular theatre in the 1930s were middle and lower class people including </w:t>
      </w:r>
      <w:r>
        <w:rPr>
          <w:rFonts w:ascii="Times New Roman" w:hAnsi="Times New Roman"/>
          <w:kern w:val="2"/>
          <w:sz w:val="24"/>
          <w:szCs w:val="24"/>
        </w:rPr>
        <w:t xml:space="preserve">women </w:t>
      </w:r>
      <w:r w:rsidRPr="0041352E">
        <w:rPr>
          <w:rFonts w:ascii="Times New Roman" w:hAnsi="Times New Roman"/>
          <w:kern w:val="2"/>
          <w:sz w:val="24"/>
          <w:szCs w:val="24"/>
        </w:rPr>
        <w:t xml:space="preserve">(although the female audiences were not actively attended [sic] in the beginning)” (2002: 60-61). It was observed that more </w:t>
      </w:r>
      <w:r>
        <w:rPr>
          <w:rFonts w:ascii="Times New Roman" w:hAnsi="Times New Roman"/>
          <w:kern w:val="2"/>
          <w:sz w:val="24"/>
          <w:szCs w:val="24"/>
        </w:rPr>
        <w:t xml:space="preserve">women were in </w:t>
      </w:r>
      <w:r w:rsidRPr="0041352E">
        <w:rPr>
          <w:rFonts w:ascii="Times New Roman" w:hAnsi="Times New Roman"/>
          <w:kern w:val="2"/>
          <w:sz w:val="24"/>
          <w:szCs w:val="24"/>
        </w:rPr>
        <w:t xml:space="preserve">the auditorium if a tragic love story was being </w:t>
      </w:r>
      <w:r w:rsidRPr="0041352E">
        <w:rPr>
          <w:rFonts w:ascii="Times New Roman" w:hAnsi="Times New Roman"/>
          <w:kern w:val="2"/>
          <w:sz w:val="24"/>
          <w:szCs w:val="24"/>
        </w:rPr>
        <w:lastRenderedPageBreak/>
        <w:t xml:space="preserve">performed. The growth of the number of women in theatres ultimately resulted in the formation of </w:t>
      </w:r>
      <w:r w:rsidRPr="0041352E">
        <w:rPr>
          <w:rFonts w:ascii="Times New Roman" w:hAnsi="Times New Roman"/>
          <w:i/>
          <w:kern w:val="2"/>
          <w:sz w:val="24"/>
          <w:szCs w:val="24"/>
        </w:rPr>
        <w:t>yŏsŏng kukkŭk</w:t>
      </w:r>
      <w:r w:rsidRPr="0041352E">
        <w:rPr>
          <w:rFonts w:ascii="Times New Roman" w:hAnsi="Times New Roman"/>
          <w:kern w:val="2"/>
          <w:sz w:val="24"/>
          <w:szCs w:val="24"/>
        </w:rPr>
        <w:t xml:space="preserve"> (all female music theatre) in which women played all the roles and female audiences dominated the auditorium.</w:t>
      </w:r>
    </w:p>
    <w:p w14:paraId="5288BC20" w14:textId="77777777" w:rsidR="008D11A5" w:rsidRDefault="00F3210F" w:rsidP="008D11A5">
      <w:pPr>
        <w:widowControl w:val="0"/>
        <w:wordWrap w:val="0"/>
        <w:autoSpaceDE w:val="0"/>
        <w:autoSpaceDN w:val="0"/>
        <w:ind w:firstLine="720"/>
        <w:jc w:val="both"/>
        <w:rPr>
          <w:rFonts w:ascii="Times New Roman" w:hAnsi="Times New Roman"/>
          <w:kern w:val="2"/>
          <w:sz w:val="24"/>
          <w:szCs w:val="24"/>
        </w:rPr>
      </w:pPr>
      <w:r w:rsidRPr="0041352E">
        <w:rPr>
          <w:rFonts w:ascii="Times New Roman" w:hAnsi="Times New Roman"/>
          <w:kern w:val="2"/>
          <w:sz w:val="24"/>
          <w:szCs w:val="24"/>
        </w:rPr>
        <w:t xml:space="preserve">In the 1940s, </w:t>
      </w:r>
      <w:r w:rsidRPr="0041352E">
        <w:rPr>
          <w:rFonts w:ascii="Times New Roman" w:hAnsi="Times New Roman"/>
          <w:i/>
          <w:kern w:val="2"/>
          <w:sz w:val="24"/>
          <w:szCs w:val="24"/>
        </w:rPr>
        <w:t xml:space="preserve">ch’anggŭk </w:t>
      </w:r>
      <w:r w:rsidRPr="0041352E">
        <w:rPr>
          <w:rFonts w:ascii="Times New Roman" w:hAnsi="Times New Roman"/>
          <w:kern w:val="2"/>
          <w:sz w:val="24"/>
          <w:szCs w:val="24"/>
        </w:rPr>
        <w:t xml:space="preserve">suffered a serious decline due to the popularity of </w:t>
      </w:r>
      <w:r w:rsidRPr="0041352E">
        <w:rPr>
          <w:rFonts w:ascii="Times New Roman" w:hAnsi="Times New Roman"/>
          <w:i/>
          <w:kern w:val="2"/>
          <w:sz w:val="24"/>
          <w:szCs w:val="24"/>
        </w:rPr>
        <w:t xml:space="preserve">shinp’agŭk, </w:t>
      </w:r>
      <w:r w:rsidRPr="0041352E">
        <w:rPr>
          <w:rFonts w:ascii="Times New Roman" w:hAnsi="Times New Roman"/>
          <w:kern w:val="2"/>
          <w:sz w:val="24"/>
          <w:szCs w:val="24"/>
        </w:rPr>
        <w:t xml:space="preserve">and more significantly, the Second World War. Korea became independent in1945 following the surrender of Japan to the Allies, and the liberation naturally paved the way for rediscovering Korean national pride </w:t>
      </w:r>
      <w:r>
        <w:rPr>
          <w:rFonts w:ascii="Times New Roman" w:hAnsi="Times New Roman"/>
          <w:kern w:val="2"/>
          <w:sz w:val="24"/>
          <w:szCs w:val="24"/>
        </w:rPr>
        <w:t xml:space="preserve">which </w:t>
      </w:r>
      <w:r w:rsidRPr="0041352E">
        <w:rPr>
          <w:rFonts w:ascii="Times New Roman" w:hAnsi="Times New Roman"/>
          <w:kern w:val="2"/>
          <w:sz w:val="24"/>
          <w:szCs w:val="24"/>
        </w:rPr>
        <w:t xml:space="preserve">had been suppressed during the colonial era. </w:t>
      </w:r>
      <w:r>
        <w:rPr>
          <w:rFonts w:ascii="Times New Roman" w:hAnsi="Times New Roman"/>
          <w:kern w:val="2"/>
          <w:sz w:val="24"/>
          <w:szCs w:val="24"/>
        </w:rPr>
        <w:t xml:space="preserve"> Influenced by such </w:t>
      </w:r>
      <w:r w:rsidRPr="0041352E">
        <w:rPr>
          <w:rFonts w:ascii="Times New Roman" w:hAnsi="Times New Roman"/>
          <w:kern w:val="2"/>
          <w:sz w:val="24"/>
          <w:szCs w:val="24"/>
        </w:rPr>
        <w:t xml:space="preserve">an atmosphere, Chosŏn Ch’anggŭk Hoe (the Korea Ch’anggŭk association), which included most </w:t>
      </w:r>
      <w:r w:rsidRPr="0041352E">
        <w:rPr>
          <w:rFonts w:ascii="Times New Roman" w:hAnsi="Times New Roman"/>
          <w:i/>
          <w:kern w:val="2"/>
          <w:sz w:val="24"/>
          <w:szCs w:val="24"/>
        </w:rPr>
        <w:t xml:space="preserve">ch’anggŭk </w:t>
      </w:r>
      <w:r w:rsidRPr="0041352E">
        <w:rPr>
          <w:rFonts w:ascii="Times New Roman" w:hAnsi="Times New Roman"/>
          <w:kern w:val="2"/>
          <w:sz w:val="24"/>
          <w:szCs w:val="24"/>
        </w:rPr>
        <w:t xml:space="preserve">actors, attempted to revive the genre. Most successfully, the female members of the association later broke away from it and organized their exclusively female theatre company Yŏsŏng Kugak Tonghohoe in 1947. They staged well-known </w:t>
      </w:r>
      <w:r w:rsidRPr="0041352E">
        <w:rPr>
          <w:rFonts w:ascii="Times New Roman" w:hAnsi="Times New Roman"/>
          <w:i/>
          <w:kern w:val="2"/>
          <w:sz w:val="24"/>
          <w:szCs w:val="24"/>
        </w:rPr>
        <w:t xml:space="preserve">ch’anggŭk </w:t>
      </w:r>
      <w:r w:rsidRPr="0041352E">
        <w:rPr>
          <w:rFonts w:ascii="Times New Roman" w:hAnsi="Times New Roman"/>
          <w:kern w:val="2"/>
          <w:sz w:val="24"/>
          <w:szCs w:val="24"/>
        </w:rPr>
        <w:t>repertoires in which all the roles regardless of gender were played by highly trained female actors. Later they wrote scripts for their own performances based on ancient Korean romantic stories and created lavish scenography with distinct</w:t>
      </w:r>
      <w:r>
        <w:rPr>
          <w:rFonts w:ascii="Times New Roman" w:hAnsi="Times New Roman"/>
          <w:kern w:val="2"/>
          <w:sz w:val="24"/>
          <w:szCs w:val="24"/>
        </w:rPr>
        <w:t>ive</w:t>
      </w:r>
      <w:r w:rsidRPr="0041352E">
        <w:rPr>
          <w:rFonts w:ascii="Times New Roman" w:hAnsi="Times New Roman"/>
          <w:kern w:val="2"/>
          <w:sz w:val="24"/>
          <w:szCs w:val="24"/>
        </w:rPr>
        <w:t xml:space="preserve"> costumes. </w:t>
      </w:r>
    </w:p>
    <w:p w14:paraId="26440037" w14:textId="77777777" w:rsidR="008D11A5" w:rsidRDefault="008D11A5" w:rsidP="008D11A5">
      <w:pPr>
        <w:widowControl w:val="0"/>
        <w:wordWrap w:val="0"/>
        <w:autoSpaceDE w:val="0"/>
        <w:autoSpaceDN w:val="0"/>
        <w:ind w:firstLine="720"/>
        <w:jc w:val="both"/>
        <w:rPr>
          <w:rFonts w:ascii="Times New Roman" w:hAnsi="Times New Roman"/>
          <w:kern w:val="2"/>
          <w:sz w:val="24"/>
          <w:szCs w:val="24"/>
        </w:rPr>
      </w:pPr>
      <w:r>
        <w:rPr>
          <w:rFonts w:ascii="Times New Roman" w:hAnsi="Times New Roman"/>
          <w:kern w:val="2"/>
          <w:sz w:val="24"/>
          <w:szCs w:val="24"/>
        </w:rPr>
        <w:t>H</w:t>
      </w:r>
      <w:r w:rsidR="00F3210F" w:rsidRPr="0041352E">
        <w:rPr>
          <w:rFonts w:ascii="Times New Roman" w:hAnsi="Times New Roman"/>
          <w:kern w:val="2"/>
          <w:sz w:val="24"/>
          <w:szCs w:val="24"/>
        </w:rPr>
        <w:t xml:space="preserve">owever, they still maintained the music, singing style, and choreography of </w:t>
      </w:r>
      <w:r w:rsidR="00F3210F" w:rsidRPr="0041352E">
        <w:rPr>
          <w:rFonts w:ascii="Times New Roman" w:hAnsi="Times New Roman"/>
          <w:i/>
          <w:kern w:val="2"/>
          <w:sz w:val="24"/>
          <w:szCs w:val="24"/>
        </w:rPr>
        <w:t>ch’anggŭk</w:t>
      </w:r>
      <w:r w:rsidR="00F3210F" w:rsidRPr="0041352E">
        <w:rPr>
          <w:rFonts w:ascii="Times New Roman" w:hAnsi="Times New Roman"/>
          <w:kern w:val="2"/>
          <w:sz w:val="24"/>
          <w:szCs w:val="24"/>
        </w:rPr>
        <w:t>. Their productions were popular and their performances began to be called “</w:t>
      </w:r>
      <w:r w:rsidR="00F3210F" w:rsidRPr="0041352E">
        <w:rPr>
          <w:rFonts w:ascii="Times New Roman" w:hAnsi="Times New Roman"/>
          <w:i/>
          <w:kern w:val="2"/>
          <w:sz w:val="24"/>
          <w:szCs w:val="24"/>
        </w:rPr>
        <w:t>yŏsŏng kukkŭk</w:t>
      </w:r>
      <w:r w:rsidR="00F3210F" w:rsidRPr="0041352E">
        <w:rPr>
          <w:rFonts w:ascii="Times New Roman" w:hAnsi="Times New Roman"/>
          <w:kern w:val="2"/>
          <w:sz w:val="24"/>
          <w:szCs w:val="24"/>
        </w:rPr>
        <w:t xml:space="preserve">” to identify the genre. The most significant </w:t>
      </w:r>
      <w:r w:rsidR="00F3210F">
        <w:rPr>
          <w:rFonts w:ascii="Times New Roman" w:hAnsi="Times New Roman"/>
          <w:kern w:val="2"/>
          <w:sz w:val="24"/>
          <w:szCs w:val="24"/>
        </w:rPr>
        <w:t xml:space="preserve">feature </w:t>
      </w:r>
      <w:r w:rsidR="00F3210F" w:rsidRPr="0041352E">
        <w:rPr>
          <w:rFonts w:ascii="Times New Roman" w:hAnsi="Times New Roman"/>
          <w:kern w:val="2"/>
          <w:sz w:val="24"/>
          <w:szCs w:val="24"/>
        </w:rPr>
        <w:t xml:space="preserve">of </w:t>
      </w:r>
      <w:r w:rsidR="00F3210F" w:rsidRPr="0041352E">
        <w:rPr>
          <w:rFonts w:ascii="Times New Roman" w:hAnsi="Times New Roman"/>
          <w:i/>
          <w:kern w:val="2"/>
          <w:sz w:val="24"/>
          <w:szCs w:val="24"/>
        </w:rPr>
        <w:t>yŏsŏng kukkŭk</w:t>
      </w:r>
      <w:r w:rsidR="00F3210F" w:rsidRPr="0041352E">
        <w:rPr>
          <w:rFonts w:ascii="Times New Roman" w:hAnsi="Times New Roman"/>
          <w:kern w:val="2"/>
          <w:sz w:val="24"/>
          <w:szCs w:val="24"/>
        </w:rPr>
        <w:t xml:space="preserve"> was its female exclusivity. For the first time in history, male dominance in theatre was not total; women performed stories of women </w:t>
      </w:r>
      <w:r w:rsidR="00F3210F">
        <w:rPr>
          <w:rFonts w:ascii="Times New Roman" w:hAnsi="Times New Roman"/>
          <w:kern w:val="2"/>
          <w:sz w:val="24"/>
          <w:szCs w:val="24"/>
        </w:rPr>
        <w:t>before</w:t>
      </w:r>
      <w:r w:rsidR="00F3210F" w:rsidRPr="0041352E">
        <w:rPr>
          <w:rFonts w:ascii="Times New Roman" w:hAnsi="Times New Roman"/>
          <w:kern w:val="2"/>
          <w:sz w:val="24"/>
          <w:szCs w:val="24"/>
        </w:rPr>
        <w:t xml:space="preserve"> female audiences. However, the heyday of </w:t>
      </w:r>
      <w:r w:rsidR="00F3210F" w:rsidRPr="0041352E">
        <w:rPr>
          <w:rFonts w:ascii="Times New Roman" w:hAnsi="Times New Roman"/>
          <w:i/>
          <w:kern w:val="2"/>
          <w:sz w:val="24"/>
          <w:szCs w:val="24"/>
        </w:rPr>
        <w:t>yŏsŏng kukkŭk</w:t>
      </w:r>
      <w:r w:rsidR="00F3210F" w:rsidRPr="0041352E">
        <w:rPr>
          <w:rFonts w:ascii="Times New Roman" w:hAnsi="Times New Roman"/>
          <w:kern w:val="2"/>
          <w:sz w:val="24"/>
          <w:szCs w:val="24"/>
        </w:rPr>
        <w:t xml:space="preserve"> was the period 1947-1960, the years that brought the most tumultuous socio-political changes in Korean history. </w:t>
      </w:r>
    </w:p>
    <w:p w14:paraId="3D11E941" w14:textId="77777777" w:rsidR="008D11A5" w:rsidRDefault="00F3210F" w:rsidP="008D11A5">
      <w:pPr>
        <w:widowControl w:val="0"/>
        <w:wordWrap w:val="0"/>
        <w:autoSpaceDE w:val="0"/>
        <w:autoSpaceDN w:val="0"/>
        <w:ind w:firstLine="720"/>
        <w:jc w:val="both"/>
        <w:rPr>
          <w:rFonts w:ascii="Times New Roman" w:hAnsi="Times New Roman"/>
          <w:kern w:val="2"/>
          <w:sz w:val="24"/>
          <w:szCs w:val="24"/>
        </w:rPr>
      </w:pPr>
      <w:r w:rsidRPr="0041352E">
        <w:rPr>
          <w:rFonts w:ascii="Times New Roman" w:hAnsi="Times New Roman"/>
          <w:kern w:val="2"/>
          <w:sz w:val="24"/>
          <w:szCs w:val="24"/>
        </w:rPr>
        <w:t xml:space="preserve">After the liberation from Japan in 1945, the Korean peninsula was soon divided into North and South Korea. While the left-wingers established the Democratic People's Republic of Korea in Pyongyang </w:t>
      </w:r>
      <w:r>
        <w:rPr>
          <w:rFonts w:ascii="Times New Roman" w:hAnsi="Times New Roman"/>
          <w:kern w:val="2"/>
          <w:sz w:val="24"/>
          <w:szCs w:val="24"/>
        </w:rPr>
        <w:t xml:space="preserve">with </w:t>
      </w:r>
      <w:r w:rsidRPr="0041352E">
        <w:rPr>
          <w:rFonts w:ascii="Times New Roman" w:hAnsi="Times New Roman"/>
          <w:kern w:val="2"/>
          <w:sz w:val="24"/>
          <w:szCs w:val="24"/>
        </w:rPr>
        <w:t xml:space="preserve">the support of the Soviet Union, the pro-American politicians </w:t>
      </w:r>
      <w:r w:rsidRPr="0041352E">
        <w:rPr>
          <w:rFonts w:ascii="Times New Roman" w:hAnsi="Times New Roman"/>
          <w:kern w:val="2"/>
          <w:sz w:val="24"/>
          <w:szCs w:val="24"/>
        </w:rPr>
        <w:lastRenderedPageBreak/>
        <w:t xml:space="preserve">(many of whom used to be in </w:t>
      </w:r>
      <w:r>
        <w:rPr>
          <w:rFonts w:ascii="Times New Roman" w:hAnsi="Times New Roman"/>
          <w:kern w:val="2"/>
          <w:sz w:val="24"/>
          <w:szCs w:val="24"/>
        </w:rPr>
        <w:t xml:space="preserve">the </w:t>
      </w:r>
      <w:r w:rsidRPr="0041352E">
        <w:rPr>
          <w:rFonts w:ascii="Times New Roman" w:hAnsi="Times New Roman"/>
          <w:kern w:val="2"/>
          <w:sz w:val="24"/>
          <w:szCs w:val="24"/>
        </w:rPr>
        <w:t xml:space="preserve">pro-Japanese elite) in the South established the Republic of Korea in 1948 with American economic and military aid. Then, the Korean War (1950-1953) broke out and it caused an estimated 2.5 million civilian deaths and causalities (South and North Koreans combined), and massive destruction of both capitals and their infrastructure. </w:t>
      </w:r>
    </w:p>
    <w:p w14:paraId="17EF04B1" w14:textId="77777777" w:rsidR="008D11A5" w:rsidRDefault="00F3210F" w:rsidP="008D11A5">
      <w:pPr>
        <w:widowControl w:val="0"/>
        <w:wordWrap w:val="0"/>
        <w:autoSpaceDE w:val="0"/>
        <w:autoSpaceDN w:val="0"/>
        <w:ind w:firstLine="720"/>
        <w:jc w:val="both"/>
        <w:rPr>
          <w:rFonts w:ascii="Times New Roman" w:hAnsi="Times New Roman"/>
          <w:kern w:val="2"/>
          <w:sz w:val="24"/>
          <w:szCs w:val="24"/>
        </w:rPr>
      </w:pPr>
      <w:r w:rsidRPr="0041352E">
        <w:rPr>
          <w:rFonts w:ascii="Times New Roman" w:hAnsi="Times New Roman"/>
          <w:kern w:val="2"/>
          <w:sz w:val="24"/>
          <w:szCs w:val="24"/>
        </w:rPr>
        <w:t xml:space="preserve">After the armistice, there was a massive influx of Western (mostly American) culture and political </w:t>
      </w:r>
      <w:r>
        <w:rPr>
          <w:rFonts w:ascii="Times New Roman" w:hAnsi="Times New Roman"/>
          <w:kern w:val="2"/>
          <w:sz w:val="24"/>
          <w:szCs w:val="24"/>
        </w:rPr>
        <w:t xml:space="preserve">ideas </w:t>
      </w:r>
      <w:r w:rsidRPr="0041352E">
        <w:rPr>
          <w:rFonts w:ascii="Times New Roman" w:hAnsi="Times New Roman"/>
          <w:kern w:val="2"/>
          <w:sz w:val="24"/>
          <w:szCs w:val="24"/>
        </w:rPr>
        <w:t>into the life of ordinary Koreans, as well as the inception of industrialisation which completely changed the traditional Korean economy</w:t>
      </w:r>
      <w:r>
        <w:rPr>
          <w:rFonts w:ascii="Times New Roman" w:hAnsi="Times New Roman"/>
          <w:kern w:val="2"/>
          <w:sz w:val="24"/>
          <w:szCs w:val="24"/>
        </w:rPr>
        <w:t xml:space="preserve">, </w:t>
      </w:r>
      <w:r w:rsidRPr="0041352E">
        <w:rPr>
          <w:rFonts w:ascii="Times New Roman" w:hAnsi="Times New Roman"/>
          <w:kern w:val="2"/>
          <w:sz w:val="24"/>
          <w:szCs w:val="24"/>
        </w:rPr>
        <w:t>based on agriculture</w:t>
      </w:r>
      <w:r>
        <w:rPr>
          <w:rFonts w:ascii="Times New Roman" w:hAnsi="Times New Roman"/>
          <w:kern w:val="2"/>
          <w:sz w:val="24"/>
          <w:szCs w:val="24"/>
        </w:rPr>
        <w:t xml:space="preserve">, </w:t>
      </w:r>
      <w:r w:rsidRPr="0041352E">
        <w:rPr>
          <w:rFonts w:ascii="Times New Roman" w:hAnsi="Times New Roman"/>
          <w:kern w:val="2"/>
          <w:sz w:val="24"/>
          <w:szCs w:val="24"/>
        </w:rPr>
        <w:t xml:space="preserve">into an industrial economy. </w:t>
      </w:r>
      <w:r w:rsidRPr="0041352E">
        <w:rPr>
          <w:rFonts w:ascii="Times New Roman" w:hAnsi="Times New Roman"/>
          <w:color w:val="202020"/>
          <w:kern w:val="2"/>
          <w:sz w:val="24"/>
          <w:szCs w:val="24"/>
        </w:rPr>
        <w:t xml:space="preserve">The audiences were fascinated by </w:t>
      </w:r>
      <w:r w:rsidRPr="0041352E">
        <w:rPr>
          <w:rFonts w:ascii="Times New Roman" w:hAnsi="Times New Roman"/>
          <w:i/>
          <w:kern w:val="2"/>
          <w:sz w:val="24"/>
          <w:szCs w:val="24"/>
        </w:rPr>
        <w:t>yŏsŏng kukkŭk</w:t>
      </w:r>
      <w:r w:rsidRPr="0041352E">
        <w:rPr>
          <w:rFonts w:ascii="Times New Roman" w:hAnsi="Times New Roman"/>
          <w:color w:val="202020"/>
          <w:kern w:val="2"/>
          <w:sz w:val="24"/>
          <w:szCs w:val="24"/>
        </w:rPr>
        <w:t xml:space="preserve">; its romantic and dramatic stories provided a positive fantasy to escape from such harsh reality. Nevertheless, </w:t>
      </w:r>
      <w:r w:rsidRPr="0041352E">
        <w:rPr>
          <w:rFonts w:ascii="Times New Roman" w:hAnsi="Times New Roman"/>
          <w:i/>
          <w:kern w:val="2"/>
          <w:sz w:val="24"/>
          <w:szCs w:val="24"/>
        </w:rPr>
        <w:t xml:space="preserve">yŏsŏng kukkŭk </w:t>
      </w:r>
      <w:r w:rsidRPr="0041352E">
        <w:rPr>
          <w:rFonts w:ascii="Times New Roman" w:hAnsi="Times New Roman"/>
          <w:iCs/>
          <w:kern w:val="2"/>
          <w:sz w:val="24"/>
          <w:szCs w:val="24"/>
        </w:rPr>
        <w:t xml:space="preserve">dwindled </w:t>
      </w:r>
      <w:r w:rsidRPr="0041352E">
        <w:rPr>
          <w:rFonts w:ascii="Times New Roman" w:hAnsi="Times New Roman"/>
          <w:kern w:val="2"/>
          <w:sz w:val="24"/>
          <w:szCs w:val="24"/>
        </w:rPr>
        <w:t xml:space="preserve">in the 1960s due to the rise of the film industry, lack of stars within </w:t>
      </w:r>
      <w:r w:rsidRPr="0041352E">
        <w:rPr>
          <w:rFonts w:ascii="Times New Roman" w:hAnsi="Times New Roman"/>
          <w:i/>
          <w:kern w:val="2"/>
          <w:sz w:val="24"/>
          <w:szCs w:val="24"/>
        </w:rPr>
        <w:t>yŏsŏng kukkŭk</w:t>
      </w:r>
      <w:r w:rsidRPr="0041352E">
        <w:rPr>
          <w:rFonts w:ascii="Times New Roman" w:hAnsi="Times New Roman"/>
          <w:kern w:val="2"/>
          <w:sz w:val="24"/>
          <w:szCs w:val="24"/>
        </w:rPr>
        <w:t xml:space="preserve">, and the limited repertoires (Paek Hyŏnmi 2000:11).  </w:t>
      </w:r>
    </w:p>
    <w:p w14:paraId="2B7DA92C" w14:textId="15CDEC4D" w:rsidR="00F3210F" w:rsidRDefault="00F3210F" w:rsidP="008D11A5">
      <w:pPr>
        <w:widowControl w:val="0"/>
        <w:wordWrap w:val="0"/>
        <w:autoSpaceDE w:val="0"/>
        <w:autoSpaceDN w:val="0"/>
        <w:ind w:firstLine="720"/>
        <w:jc w:val="both"/>
        <w:rPr>
          <w:rFonts w:ascii="Times New Roman" w:hAnsi="Times New Roman"/>
          <w:iCs/>
          <w:kern w:val="2"/>
          <w:sz w:val="24"/>
          <w:szCs w:val="24"/>
        </w:rPr>
      </w:pPr>
      <w:r w:rsidRPr="0041352E">
        <w:rPr>
          <w:rFonts w:ascii="Times New Roman" w:hAnsi="Times New Roman"/>
          <w:i/>
          <w:iCs/>
          <w:kern w:val="2"/>
          <w:sz w:val="24"/>
          <w:szCs w:val="24"/>
        </w:rPr>
        <w:t>Yŏsŏng</w:t>
      </w:r>
      <w:r>
        <w:rPr>
          <w:rFonts w:ascii="Times New Roman" w:hAnsi="Times New Roman"/>
          <w:i/>
          <w:iCs/>
          <w:kern w:val="2"/>
          <w:sz w:val="24"/>
          <w:szCs w:val="24"/>
        </w:rPr>
        <w:t xml:space="preserve"> </w:t>
      </w:r>
      <w:r w:rsidRPr="0041352E">
        <w:rPr>
          <w:rFonts w:ascii="Times New Roman" w:hAnsi="Times New Roman"/>
          <w:i/>
          <w:iCs/>
          <w:kern w:val="2"/>
          <w:sz w:val="24"/>
          <w:szCs w:val="24"/>
        </w:rPr>
        <w:t xml:space="preserve">kukkŭk </w:t>
      </w:r>
      <w:r w:rsidRPr="0041352E">
        <w:rPr>
          <w:rFonts w:ascii="Times New Roman" w:hAnsi="Times New Roman"/>
          <w:iCs/>
          <w:kern w:val="2"/>
          <w:sz w:val="24"/>
          <w:szCs w:val="24"/>
        </w:rPr>
        <w:t xml:space="preserve">was </w:t>
      </w:r>
      <w:r w:rsidRPr="0041352E">
        <w:rPr>
          <w:rFonts w:ascii="Times New Roman" w:hAnsi="Times New Roman"/>
          <w:kern w:val="2"/>
          <w:sz w:val="24"/>
          <w:szCs w:val="24"/>
        </w:rPr>
        <w:t>revived and rejuvenated</w:t>
      </w:r>
      <w:r w:rsidRPr="0041352E">
        <w:rPr>
          <w:rFonts w:ascii="Times New Roman" w:hAnsi="Times New Roman"/>
          <w:iCs/>
          <w:kern w:val="2"/>
          <w:sz w:val="24"/>
          <w:szCs w:val="24"/>
        </w:rPr>
        <w:t xml:space="preserve"> in the late 1990s by Han'guk Yŏsŏnggukkŭk </w:t>
      </w:r>
      <w:r>
        <w:rPr>
          <w:rFonts w:ascii="Times New Roman" w:hAnsi="Times New Roman"/>
          <w:iCs/>
          <w:kern w:val="2"/>
          <w:sz w:val="24"/>
          <w:szCs w:val="24"/>
        </w:rPr>
        <w:t xml:space="preserve">Yesul Hyŏphoe </w:t>
      </w:r>
      <w:r w:rsidRPr="0041352E">
        <w:rPr>
          <w:rFonts w:ascii="Times New Roman" w:hAnsi="Times New Roman"/>
          <w:iCs/>
          <w:kern w:val="2"/>
          <w:sz w:val="24"/>
          <w:szCs w:val="24"/>
        </w:rPr>
        <w:t xml:space="preserve">(Korean </w:t>
      </w:r>
      <w:r w:rsidRPr="00AC090B">
        <w:rPr>
          <w:rFonts w:ascii="Times New Roman" w:hAnsi="Times New Roman"/>
          <w:iCs/>
          <w:kern w:val="2"/>
          <w:sz w:val="24"/>
          <w:szCs w:val="24"/>
        </w:rPr>
        <w:t xml:space="preserve">Yŏsŏng </w:t>
      </w:r>
      <w:r>
        <w:rPr>
          <w:rFonts w:ascii="Times New Roman" w:hAnsi="Times New Roman"/>
          <w:iCs/>
          <w:kern w:val="2"/>
          <w:sz w:val="24"/>
          <w:szCs w:val="24"/>
        </w:rPr>
        <w:t>K</w:t>
      </w:r>
      <w:r w:rsidRPr="00AC090B">
        <w:rPr>
          <w:rFonts w:ascii="Times New Roman" w:hAnsi="Times New Roman"/>
          <w:iCs/>
          <w:kern w:val="2"/>
          <w:sz w:val="24"/>
          <w:szCs w:val="24"/>
        </w:rPr>
        <w:t>ukkŭk</w:t>
      </w:r>
      <w:r w:rsidRPr="0041352E">
        <w:rPr>
          <w:rFonts w:ascii="Times New Roman" w:hAnsi="Times New Roman"/>
          <w:iCs/>
          <w:kern w:val="2"/>
          <w:sz w:val="24"/>
          <w:szCs w:val="24"/>
        </w:rPr>
        <w:t xml:space="preserve"> Association) which consisted of the senior actors who performed during the 1950s and younger performers who were interested in the genre. As seen below, </w:t>
      </w:r>
      <w:r w:rsidRPr="00B71A3A">
        <w:rPr>
          <w:rFonts w:ascii="Times New Roman" w:hAnsi="Times New Roman"/>
          <w:i/>
          <w:iCs/>
          <w:kern w:val="2"/>
          <w:sz w:val="24"/>
          <w:szCs w:val="24"/>
        </w:rPr>
        <w:t xml:space="preserve">Yŏsŏng </w:t>
      </w:r>
      <w:r>
        <w:rPr>
          <w:rFonts w:ascii="Times New Roman" w:hAnsi="Times New Roman"/>
          <w:i/>
          <w:iCs/>
          <w:kern w:val="2"/>
          <w:sz w:val="24"/>
          <w:szCs w:val="24"/>
        </w:rPr>
        <w:t>k</w:t>
      </w:r>
      <w:r w:rsidRPr="00B71A3A">
        <w:rPr>
          <w:rFonts w:ascii="Times New Roman" w:hAnsi="Times New Roman"/>
          <w:i/>
          <w:iCs/>
          <w:kern w:val="2"/>
          <w:sz w:val="24"/>
          <w:szCs w:val="24"/>
        </w:rPr>
        <w:t>ukkŭk</w:t>
      </w:r>
      <w:r w:rsidRPr="0041352E">
        <w:rPr>
          <w:rFonts w:ascii="Times New Roman" w:hAnsi="Times New Roman"/>
          <w:iCs/>
          <w:kern w:val="2"/>
          <w:sz w:val="24"/>
          <w:szCs w:val="24"/>
        </w:rPr>
        <w:t xml:space="preserve"> performances were occasionally performed by small theatre companies like Han'guk Yŏsŏnggukkŭk </w:t>
      </w:r>
      <w:r>
        <w:rPr>
          <w:rFonts w:ascii="Times New Roman" w:hAnsi="Times New Roman"/>
          <w:iCs/>
          <w:kern w:val="2"/>
          <w:sz w:val="24"/>
          <w:szCs w:val="24"/>
        </w:rPr>
        <w:t>Yesul Hyŏphoe.</w:t>
      </w:r>
      <w:r w:rsidRPr="0041352E">
        <w:rPr>
          <w:rFonts w:ascii="Times New Roman" w:hAnsi="Times New Roman"/>
          <w:iCs/>
          <w:kern w:val="2"/>
          <w:sz w:val="24"/>
          <w:szCs w:val="24"/>
          <w:vertAlign w:val="superscript"/>
        </w:rPr>
        <w:endnoteReference w:id="12"/>
      </w:r>
      <w:r w:rsidRPr="0041352E">
        <w:rPr>
          <w:rFonts w:ascii="Times New Roman" w:hAnsi="Times New Roman"/>
          <w:iCs/>
          <w:kern w:val="2"/>
          <w:sz w:val="24"/>
          <w:szCs w:val="24"/>
        </w:rPr>
        <w:t xml:space="preserve">  </w:t>
      </w:r>
    </w:p>
    <w:p w14:paraId="41D6C562" w14:textId="77777777" w:rsidR="00B74BD9" w:rsidRPr="0041352E" w:rsidRDefault="00B74BD9" w:rsidP="00F3210F">
      <w:pPr>
        <w:widowControl w:val="0"/>
        <w:wordWrap w:val="0"/>
        <w:autoSpaceDE w:val="0"/>
        <w:autoSpaceDN w:val="0"/>
        <w:ind w:left="770" w:firstLine="720"/>
        <w:rPr>
          <w:rFonts w:ascii="Times New Roman" w:hAnsi="Times New Roman"/>
          <w:iCs/>
          <w:kern w:val="2"/>
          <w:sz w:val="24"/>
          <w:szCs w:val="24"/>
        </w:rPr>
      </w:pPr>
    </w:p>
    <w:p w14:paraId="0ECFBF4D" w14:textId="7AEDE6E4" w:rsidR="00F3210F" w:rsidRPr="0041352E" w:rsidRDefault="00D670E1" w:rsidP="00F3210F">
      <w:pPr>
        <w:widowControl w:val="0"/>
        <w:wordWrap w:val="0"/>
        <w:autoSpaceDE w:val="0"/>
        <w:autoSpaceDN w:val="0"/>
        <w:ind w:left="770"/>
        <w:jc w:val="center"/>
        <w:rPr>
          <w:rFonts w:ascii="Times New Roman" w:hAnsi="Times New Roman"/>
          <w:noProof/>
          <w:kern w:val="2"/>
          <w:sz w:val="24"/>
          <w:szCs w:val="24"/>
        </w:rPr>
      </w:pPr>
      <w:r>
        <w:rPr>
          <w:rFonts w:ascii="Times New Roman" w:hAnsi="Times New Roman"/>
          <w:noProof/>
          <w:kern w:val="2"/>
          <w:sz w:val="24"/>
          <w:szCs w:val="24"/>
          <w:lang w:eastAsia="en-GB"/>
        </w:rPr>
        <w:lastRenderedPageBreak/>
        <w:drawing>
          <wp:inline distT="0" distB="0" distL="0" distR="0" wp14:anchorId="7C36541D" wp14:editId="5DF429A1">
            <wp:extent cx="4617720" cy="313944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221" t="-7225" r="221" b="7225"/>
                    <a:stretch>
                      <a:fillRect/>
                    </a:stretch>
                  </pic:blipFill>
                  <pic:spPr bwMode="auto">
                    <a:xfrm>
                      <a:off x="0" y="0"/>
                      <a:ext cx="4617720" cy="3139440"/>
                    </a:xfrm>
                    <a:prstGeom prst="rect">
                      <a:avLst/>
                    </a:prstGeom>
                    <a:noFill/>
                    <a:ln>
                      <a:noFill/>
                    </a:ln>
                  </pic:spPr>
                </pic:pic>
              </a:graphicData>
            </a:graphic>
          </wp:inline>
        </w:drawing>
      </w:r>
    </w:p>
    <w:p w14:paraId="52EA96EF" w14:textId="437791CA" w:rsidR="00F3210F" w:rsidRDefault="00F3210F" w:rsidP="00F3210F">
      <w:pPr>
        <w:widowControl w:val="0"/>
        <w:wordWrap w:val="0"/>
        <w:autoSpaceDE w:val="0"/>
        <w:autoSpaceDN w:val="0"/>
        <w:ind w:left="770"/>
        <w:jc w:val="center"/>
        <w:rPr>
          <w:rFonts w:ascii="Times New Roman" w:hAnsi="Times New Roman"/>
          <w:iCs/>
          <w:kern w:val="2"/>
          <w:sz w:val="24"/>
          <w:szCs w:val="24"/>
        </w:rPr>
      </w:pPr>
      <w:r w:rsidRPr="0041352E">
        <w:rPr>
          <w:rFonts w:ascii="Times New Roman" w:hAnsi="Times New Roman"/>
          <w:iCs/>
          <w:kern w:val="2"/>
          <w:sz w:val="24"/>
          <w:szCs w:val="24"/>
        </w:rPr>
        <w:t xml:space="preserve">Fig.1-3. </w:t>
      </w:r>
      <w:r w:rsidRPr="0041352E">
        <w:rPr>
          <w:rFonts w:ascii="Times New Roman" w:hAnsi="Times New Roman"/>
          <w:i/>
          <w:iCs/>
          <w:kern w:val="2"/>
          <w:sz w:val="24"/>
          <w:szCs w:val="24"/>
        </w:rPr>
        <w:t>Ch’unhyangchŏn</w:t>
      </w:r>
      <w:r w:rsidRPr="0041352E">
        <w:rPr>
          <w:rFonts w:ascii="Times New Roman" w:hAnsi="Times New Roman"/>
          <w:iCs/>
          <w:kern w:val="2"/>
          <w:sz w:val="24"/>
          <w:szCs w:val="24"/>
        </w:rPr>
        <w:t xml:space="preserve"> (2010 by Han'guk Yŏsŏng</w:t>
      </w:r>
      <w:r>
        <w:rPr>
          <w:rFonts w:ascii="Times New Roman" w:hAnsi="Times New Roman"/>
          <w:iCs/>
          <w:kern w:val="2"/>
          <w:sz w:val="24"/>
          <w:szCs w:val="24"/>
        </w:rPr>
        <w:t xml:space="preserve"> K</w:t>
      </w:r>
      <w:r w:rsidRPr="0041352E">
        <w:rPr>
          <w:rFonts w:ascii="Times New Roman" w:hAnsi="Times New Roman"/>
          <w:iCs/>
          <w:kern w:val="2"/>
          <w:sz w:val="24"/>
          <w:szCs w:val="24"/>
        </w:rPr>
        <w:t xml:space="preserve">ukkŭk </w:t>
      </w:r>
      <w:r>
        <w:rPr>
          <w:rFonts w:ascii="Times New Roman" w:hAnsi="Times New Roman"/>
          <w:iCs/>
          <w:kern w:val="2"/>
          <w:sz w:val="24"/>
          <w:szCs w:val="24"/>
        </w:rPr>
        <w:t>Yesul Hyŏphoe [Korean Yosong Kukkuk Art Association]</w:t>
      </w:r>
      <w:r w:rsidRPr="0041352E">
        <w:rPr>
          <w:rFonts w:ascii="Times New Roman" w:hAnsi="Times New Roman"/>
          <w:iCs/>
          <w:kern w:val="2"/>
          <w:sz w:val="24"/>
          <w:szCs w:val="24"/>
        </w:rPr>
        <w:t xml:space="preserve">). The </w:t>
      </w:r>
      <w:r w:rsidRPr="0041352E">
        <w:rPr>
          <w:rFonts w:ascii="Times New Roman" w:hAnsi="Times New Roman"/>
          <w:i/>
          <w:iCs/>
          <w:kern w:val="2"/>
          <w:sz w:val="24"/>
          <w:szCs w:val="24"/>
        </w:rPr>
        <w:t>kisaeng</w:t>
      </w:r>
      <w:r w:rsidRPr="0041352E">
        <w:rPr>
          <w:rFonts w:ascii="Times New Roman" w:hAnsi="Times New Roman"/>
          <w:iCs/>
          <w:kern w:val="2"/>
          <w:sz w:val="24"/>
          <w:szCs w:val="24"/>
        </w:rPr>
        <w:t xml:space="preserve"> groups dance in front of </w:t>
      </w:r>
      <w:r w:rsidRPr="0041352E">
        <w:rPr>
          <w:rFonts w:ascii="Times New Roman" w:hAnsi="Times New Roman"/>
          <w:i/>
          <w:iCs/>
          <w:kern w:val="2"/>
          <w:sz w:val="24"/>
          <w:szCs w:val="24"/>
        </w:rPr>
        <w:t>satto</w:t>
      </w:r>
      <w:r w:rsidRPr="0041352E">
        <w:rPr>
          <w:rFonts w:ascii="Times New Roman" w:hAnsi="Times New Roman"/>
          <w:iCs/>
          <w:kern w:val="2"/>
          <w:sz w:val="24"/>
          <w:szCs w:val="24"/>
        </w:rPr>
        <w:t xml:space="preserve"> (the lord). Photo by Hong Sŏngdŏk  </w:t>
      </w:r>
    </w:p>
    <w:p w14:paraId="5D20BB49" w14:textId="77777777" w:rsidR="00992196" w:rsidRPr="0041352E" w:rsidRDefault="00992196" w:rsidP="00F3210F">
      <w:pPr>
        <w:widowControl w:val="0"/>
        <w:wordWrap w:val="0"/>
        <w:autoSpaceDE w:val="0"/>
        <w:autoSpaceDN w:val="0"/>
        <w:ind w:left="770"/>
        <w:jc w:val="center"/>
        <w:rPr>
          <w:rFonts w:ascii="Times New Roman" w:hAnsi="Times New Roman"/>
          <w:iCs/>
          <w:kern w:val="2"/>
          <w:sz w:val="24"/>
          <w:szCs w:val="24"/>
        </w:rPr>
      </w:pPr>
    </w:p>
    <w:p w14:paraId="0CAD1DE1" w14:textId="730F1EF8" w:rsidR="00F3210F" w:rsidRPr="0041352E" w:rsidRDefault="00D670E1" w:rsidP="00F3210F">
      <w:pPr>
        <w:widowControl w:val="0"/>
        <w:wordWrap w:val="0"/>
        <w:autoSpaceDE w:val="0"/>
        <w:autoSpaceDN w:val="0"/>
        <w:ind w:left="770"/>
        <w:jc w:val="center"/>
        <w:rPr>
          <w:rFonts w:ascii="Times New Roman" w:hAnsi="Times New Roman"/>
          <w:iCs/>
          <w:kern w:val="2"/>
          <w:sz w:val="24"/>
          <w:szCs w:val="24"/>
        </w:rPr>
      </w:pPr>
      <w:r>
        <w:rPr>
          <w:rFonts w:ascii="Times New Roman" w:hAnsi="Times New Roman"/>
          <w:noProof/>
          <w:kern w:val="2"/>
          <w:sz w:val="24"/>
          <w:szCs w:val="24"/>
          <w:lang w:eastAsia="en-GB"/>
        </w:rPr>
        <w:drawing>
          <wp:inline distT="0" distB="0" distL="0" distR="0" wp14:anchorId="695312A8" wp14:editId="14AAAF2D">
            <wp:extent cx="2362200" cy="32766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r="4544" b="4501"/>
                    <a:stretch>
                      <a:fillRect/>
                    </a:stretch>
                  </pic:blipFill>
                  <pic:spPr bwMode="auto">
                    <a:xfrm>
                      <a:off x="0" y="0"/>
                      <a:ext cx="2362200" cy="3276600"/>
                    </a:xfrm>
                    <a:prstGeom prst="rect">
                      <a:avLst/>
                    </a:prstGeom>
                    <a:noFill/>
                    <a:ln>
                      <a:noFill/>
                    </a:ln>
                  </pic:spPr>
                </pic:pic>
              </a:graphicData>
            </a:graphic>
          </wp:inline>
        </w:drawing>
      </w:r>
    </w:p>
    <w:p w14:paraId="685FE60D" w14:textId="323B12A4" w:rsidR="00F3210F" w:rsidRDefault="00F3210F" w:rsidP="00F3210F">
      <w:pPr>
        <w:widowControl w:val="0"/>
        <w:wordWrap w:val="0"/>
        <w:autoSpaceDE w:val="0"/>
        <w:autoSpaceDN w:val="0"/>
        <w:ind w:left="770"/>
        <w:jc w:val="center"/>
        <w:rPr>
          <w:rFonts w:ascii="Times New Roman" w:hAnsi="Times New Roman"/>
          <w:iCs/>
          <w:kern w:val="2"/>
          <w:sz w:val="24"/>
          <w:szCs w:val="24"/>
        </w:rPr>
      </w:pPr>
      <w:r w:rsidRPr="0041352E">
        <w:rPr>
          <w:rFonts w:ascii="Times New Roman" w:hAnsi="Times New Roman"/>
          <w:iCs/>
          <w:kern w:val="2"/>
          <w:sz w:val="24"/>
          <w:szCs w:val="24"/>
        </w:rPr>
        <w:t xml:space="preserve">Fig.1-4. </w:t>
      </w:r>
      <w:r w:rsidRPr="0041352E">
        <w:rPr>
          <w:rFonts w:ascii="Times New Roman" w:hAnsi="Times New Roman"/>
          <w:i/>
          <w:iCs/>
          <w:kern w:val="2"/>
          <w:sz w:val="24"/>
          <w:szCs w:val="24"/>
        </w:rPr>
        <w:t>Ch’unhyangchŏn</w:t>
      </w:r>
      <w:r w:rsidRPr="0041352E">
        <w:rPr>
          <w:rFonts w:ascii="Times New Roman" w:hAnsi="Times New Roman"/>
          <w:iCs/>
          <w:kern w:val="2"/>
          <w:sz w:val="24"/>
          <w:szCs w:val="24"/>
        </w:rPr>
        <w:t xml:space="preserve"> (2010 by Han'guk Yŏsŏnggukkŭk </w:t>
      </w:r>
      <w:r>
        <w:rPr>
          <w:rFonts w:ascii="Times New Roman" w:hAnsi="Times New Roman"/>
          <w:iCs/>
          <w:kern w:val="2"/>
          <w:sz w:val="24"/>
          <w:szCs w:val="24"/>
        </w:rPr>
        <w:t>Yesul Hyŏphoe</w:t>
      </w:r>
      <w:r w:rsidRPr="0041352E">
        <w:rPr>
          <w:rFonts w:ascii="Times New Roman" w:hAnsi="Times New Roman"/>
          <w:iCs/>
          <w:kern w:val="2"/>
          <w:sz w:val="24"/>
          <w:szCs w:val="24"/>
        </w:rPr>
        <w:t xml:space="preserve">). Lee </w:t>
      </w:r>
      <w:r w:rsidRPr="0041352E">
        <w:rPr>
          <w:rFonts w:ascii="Times New Roman" w:hAnsi="Times New Roman"/>
          <w:iCs/>
          <w:kern w:val="2"/>
          <w:sz w:val="24"/>
          <w:szCs w:val="24"/>
        </w:rPr>
        <w:lastRenderedPageBreak/>
        <w:t xml:space="preserve">Toryŏng and Ch’unhyang singing together. Lee Toryŏng is played by the senior actor, Lee Soja. Photo by Hong Sŏngdŏk  </w:t>
      </w:r>
    </w:p>
    <w:p w14:paraId="1F46DE3E" w14:textId="77777777" w:rsidR="009730DB" w:rsidRDefault="009730DB" w:rsidP="00F3210F">
      <w:pPr>
        <w:widowControl w:val="0"/>
        <w:wordWrap w:val="0"/>
        <w:autoSpaceDE w:val="0"/>
        <w:autoSpaceDN w:val="0"/>
        <w:ind w:left="770"/>
        <w:jc w:val="center"/>
        <w:rPr>
          <w:rFonts w:ascii="Times New Roman" w:hAnsi="Times New Roman"/>
          <w:iCs/>
          <w:kern w:val="2"/>
          <w:sz w:val="24"/>
          <w:szCs w:val="24"/>
        </w:rPr>
      </w:pPr>
    </w:p>
    <w:p w14:paraId="7E84B9B8" w14:textId="6EA7EB2C" w:rsidR="00F3210F" w:rsidRPr="0041352E" w:rsidRDefault="00992196" w:rsidP="008D11A5">
      <w:pPr>
        <w:widowControl w:val="0"/>
        <w:wordWrap w:val="0"/>
        <w:autoSpaceDE w:val="0"/>
        <w:autoSpaceDN w:val="0"/>
        <w:rPr>
          <w:rFonts w:ascii="Times New Roman" w:hAnsi="Times New Roman"/>
          <w:iCs/>
          <w:kern w:val="2"/>
          <w:sz w:val="24"/>
          <w:szCs w:val="24"/>
        </w:rPr>
      </w:pPr>
      <w:r>
        <w:rPr>
          <w:rFonts w:ascii="Times New Roman" w:hAnsi="Times New Roman"/>
          <w:iCs/>
          <w:kern w:val="2"/>
          <w:sz w:val="24"/>
          <w:szCs w:val="24"/>
        </w:rPr>
        <w:t>In contemporary times</w:t>
      </w:r>
      <w:r w:rsidR="00F3210F" w:rsidRPr="0041352E">
        <w:rPr>
          <w:rFonts w:ascii="Times New Roman" w:hAnsi="Times New Roman"/>
          <w:iCs/>
          <w:kern w:val="2"/>
          <w:sz w:val="24"/>
          <w:szCs w:val="24"/>
        </w:rPr>
        <w:t xml:space="preserve">, </w:t>
      </w:r>
      <w:r w:rsidR="00F3210F" w:rsidRPr="0041352E">
        <w:rPr>
          <w:rFonts w:ascii="Times New Roman" w:hAnsi="Times New Roman"/>
          <w:i/>
          <w:iCs/>
          <w:kern w:val="2"/>
          <w:sz w:val="24"/>
          <w:szCs w:val="24"/>
        </w:rPr>
        <w:t>yŏsŏng kukkŭk</w:t>
      </w:r>
      <w:r w:rsidR="00F3210F" w:rsidRPr="0041352E">
        <w:rPr>
          <w:rFonts w:ascii="Times New Roman" w:hAnsi="Times New Roman"/>
          <w:iCs/>
          <w:kern w:val="2"/>
          <w:sz w:val="24"/>
          <w:szCs w:val="24"/>
        </w:rPr>
        <w:t xml:space="preserve"> has been class</w:t>
      </w:r>
      <w:r w:rsidR="00F3210F">
        <w:rPr>
          <w:rFonts w:ascii="Times New Roman" w:hAnsi="Times New Roman"/>
          <w:iCs/>
          <w:kern w:val="2"/>
          <w:sz w:val="24"/>
          <w:szCs w:val="24"/>
        </w:rPr>
        <w:t>ed</w:t>
      </w:r>
      <w:r w:rsidR="00F3210F" w:rsidRPr="0041352E">
        <w:rPr>
          <w:rFonts w:ascii="Times New Roman" w:hAnsi="Times New Roman"/>
          <w:iCs/>
          <w:kern w:val="2"/>
          <w:sz w:val="24"/>
          <w:szCs w:val="24"/>
        </w:rPr>
        <w:t xml:space="preserve"> </w:t>
      </w:r>
      <w:r w:rsidR="00F3210F" w:rsidRPr="0041352E">
        <w:rPr>
          <w:rFonts w:ascii="Times New Roman" w:hAnsi="Times New Roman"/>
          <w:kern w:val="2"/>
          <w:sz w:val="24"/>
          <w:szCs w:val="24"/>
        </w:rPr>
        <w:t>as a traditional perform</w:t>
      </w:r>
      <w:r w:rsidR="00F3210F">
        <w:rPr>
          <w:rFonts w:ascii="Times New Roman" w:hAnsi="Times New Roman"/>
          <w:kern w:val="2"/>
          <w:sz w:val="24"/>
          <w:szCs w:val="24"/>
        </w:rPr>
        <w:t>ing</w:t>
      </w:r>
      <w:r w:rsidR="00F3210F" w:rsidRPr="0041352E">
        <w:rPr>
          <w:rFonts w:ascii="Times New Roman" w:hAnsi="Times New Roman"/>
          <w:kern w:val="2"/>
          <w:sz w:val="24"/>
          <w:szCs w:val="24"/>
        </w:rPr>
        <w:t xml:space="preserve"> art that is valuable as </w:t>
      </w:r>
      <w:r w:rsidR="00F3210F">
        <w:rPr>
          <w:rFonts w:ascii="Times New Roman" w:hAnsi="Times New Roman"/>
          <w:kern w:val="2"/>
          <w:sz w:val="24"/>
          <w:szCs w:val="24"/>
        </w:rPr>
        <w:t xml:space="preserve">a </w:t>
      </w:r>
      <w:r w:rsidR="00F3210F" w:rsidRPr="0041352E">
        <w:rPr>
          <w:rFonts w:ascii="Times New Roman" w:hAnsi="Times New Roman"/>
          <w:kern w:val="2"/>
          <w:sz w:val="24"/>
          <w:szCs w:val="24"/>
        </w:rPr>
        <w:t xml:space="preserve">cultural asset. However, when I interviewed </w:t>
      </w:r>
      <w:r w:rsidR="00F3210F">
        <w:rPr>
          <w:rFonts w:ascii="Times New Roman" w:hAnsi="Times New Roman"/>
          <w:kern w:val="2"/>
          <w:sz w:val="24"/>
          <w:szCs w:val="24"/>
        </w:rPr>
        <w:t xml:space="preserve">the </w:t>
      </w:r>
      <w:r w:rsidR="00F3210F" w:rsidRPr="0041352E">
        <w:rPr>
          <w:rFonts w:ascii="Times New Roman" w:hAnsi="Times New Roman"/>
          <w:kern w:val="2"/>
          <w:sz w:val="24"/>
          <w:szCs w:val="24"/>
        </w:rPr>
        <w:t>company leader Hong Sŏngtŏk in 2011</w:t>
      </w:r>
      <w:r w:rsidR="00F3210F">
        <w:rPr>
          <w:rFonts w:ascii="Times New Roman" w:hAnsi="Times New Roman"/>
          <w:kern w:val="2"/>
          <w:sz w:val="24"/>
          <w:szCs w:val="24"/>
        </w:rPr>
        <w:t>,</w:t>
      </w:r>
      <w:r w:rsidR="00F3210F" w:rsidRPr="0041352E">
        <w:rPr>
          <w:rFonts w:ascii="Times New Roman" w:hAnsi="Times New Roman"/>
          <w:kern w:val="2"/>
          <w:sz w:val="24"/>
          <w:szCs w:val="24"/>
          <w:vertAlign w:val="superscript"/>
        </w:rPr>
        <w:endnoteReference w:id="13"/>
      </w:r>
      <w:r w:rsidR="00F3210F" w:rsidRPr="0041352E">
        <w:rPr>
          <w:rFonts w:ascii="Times New Roman" w:hAnsi="Times New Roman"/>
          <w:kern w:val="2"/>
          <w:sz w:val="24"/>
          <w:szCs w:val="24"/>
        </w:rPr>
        <w:t xml:space="preserve"> </w:t>
      </w:r>
      <w:r w:rsidR="00B74BD9">
        <w:rPr>
          <w:rFonts w:ascii="Times New Roman" w:hAnsi="Times New Roman" w:hint="eastAsia"/>
          <w:kern w:val="2"/>
          <w:sz w:val="24"/>
          <w:szCs w:val="24"/>
        </w:rPr>
        <w:t>s</w:t>
      </w:r>
      <w:r w:rsidR="00F3210F">
        <w:rPr>
          <w:rFonts w:ascii="Times New Roman" w:hAnsi="Times New Roman"/>
          <w:kern w:val="2"/>
          <w:sz w:val="24"/>
          <w:szCs w:val="24"/>
        </w:rPr>
        <w:t xml:space="preserve">he </w:t>
      </w:r>
      <w:r w:rsidR="00F3210F" w:rsidRPr="0041352E">
        <w:rPr>
          <w:rFonts w:ascii="Times New Roman" w:hAnsi="Times New Roman"/>
          <w:kern w:val="2"/>
          <w:sz w:val="24"/>
          <w:szCs w:val="24"/>
        </w:rPr>
        <w:t xml:space="preserve">stressed that </w:t>
      </w:r>
      <w:r w:rsidR="00F3210F" w:rsidRPr="0041352E">
        <w:rPr>
          <w:rFonts w:ascii="Times New Roman" w:hAnsi="Times New Roman"/>
          <w:i/>
          <w:kern w:val="2"/>
          <w:sz w:val="24"/>
          <w:szCs w:val="24"/>
        </w:rPr>
        <w:t xml:space="preserve">yŏsŏng kukkŭk </w:t>
      </w:r>
      <w:r w:rsidR="00F3210F" w:rsidRPr="0041352E">
        <w:rPr>
          <w:rFonts w:ascii="Times New Roman" w:hAnsi="Times New Roman"/>
          <w:kern w:val="2"/>
          <w:sz w:val="24"/>
          <w:szCs w:val="24"/>
        </w:rPr>
        <w:t>should be considered “the most authentic Korean musical theatre”</w:t>
      </w:r>
      <w:r w:rsidR="00F3210F" w:rsidRPr="0041352E">
        <w:rPr>
          <w:rFonts w:ascii="Times New Roman" w:hAnsi="Times New Roman"/>
          <w:kern w:val="2"/>
          <w:sz w:val="24"/>
          <w:szCs w:val="24"/>
          <w:vertAlign w:val="superscript"/>
        </w:rPr>
        <w:t xml:space="preserve"> </w:t>
      </w:r>
      <w:r w:rsidR="00F3210F" w:rsidRPr="0041352E">
        <w:rPr>
          <w:rFonts w:ascii="Times New Roman" w:hAnsi="Times New Roman"/>
          <w:kern w:val="2"/>
          <w:sz w:val="24"/>
          <w:szCs w:val="24"/>
        </w:rPr>
        <w:t>and one that can be easily adapted to complement different dramatic genres and contexts. On 27</w:t>
      </w:r>
      <w:r w:rsidR="00F3210F">
        <w:rPr>
          <w:rFonts w:ascii="Times New Roman" w:hAnsi="Times New Roman"/>
          <w:kern w:val="2"/>
          <w:sz w:val="24"/>
          <w:szCs w:val="24"/>
        </w:rPr>
        <w:t xml:space="preserve"> </w:t>
      </w:r>
      <w:r w:rsidR="00F3210F" w:rsidRPr="0041352E">
        <w:rPr>
          <w:rFonts w:ascii="Times New Roman" w:hAnsi="Times New Roman"/>
          <w:kern w:val="2"/>
          <w:sz w:val="24"/>
          <w:szCs w:val="24"/>
        </w:rPr>
        <w:t xml:space="preserve">April 2011, a conference aimed at supporting the revival of </w:t>
      </w:r>
      <w:r w:rsidR="00F3210F" w:rsidRPr="0041352E">
        <w:rPr>
          <w:rFonts w:ascii="Times New Roman" w:hAnsi="Times New Roman"/>
          <w:i/>
          <w:iCs/>
          <w:kern w:val="2"/>
          <w:sz w:val="24"/>
          <w:szCs w:val="24"/>
        </w:rPr>
        <w:t xml:space="preserve">yŏsŏng kukkŭk </w:t>
      </w:r>
      <w:r w:rsidR="00F3210F" w:rsidRPr="0041352E">
        <w:rPr>
          <w:rFonts w:ascii="Times New Roman" w:hAnsi="Times New Roman"/>
          <w:kern w:val="2"/>
          <w:sz w:val="24"/>
          <w:szCs w:val="24"/>
        </w:rPr>
        <w:t xml:space="preserve">was held in a small conference room at the Korean National Assembly. Commemorating 60 years of the genre, it was proposed that </w:t>
      </w:r>
      <w:r w:rsidR="00F3210F" w:rsidRPr="0041352E">
        <w:rPr>
          <w:rFonts w:ascii="Times New Roman" w:hAnsi="Times New Roman"/>
          <w:i/>
          <w:iCs/>
          <w:kern w:val="2"/>
          <w:sz w:val="24"/>
          <w:szCs w:val="24"/>
        </w:rPr>
        <w:t xml:space="preserve">yŏsŏng kukkŭk </w:t>
      </w:r>
      <w:r w:rsidR="00F3210F" w:rsidRPr="0041352E">
        <w:rPr>
          <w:rFonts w:ascii="Times New Roman" w:hAnsi="Times New Roman"/>
          <w:iCs/>
          <w:kern w:val="2"/>
          <w:sz w:val="24"/>
          <w:szCs w:val="24"/>
        </w:rPr>
        <w:t>should be registered as State-designated Important Intangible Cultural Heritage</w:t>
      </w:r>
      <w:r w:rsidR="00F3210F">
        <w:rPr>
          <w:rFonts w:ascii="Times New Roman" w:hAnsi="Times New Roman"/>
          <w:iCs/>
          <w:kern w:val="2"/>
          <w:sz w:val="24"/>
          <w:szCs w:val="24"/>
        </w:rPr>
        <w:t>.</w:t>
      </w:r>
      <w:r w:rsidR="00F3210F" w:rsidRPr="0041352E">
        <w:rPr>
          <w:rFonts w:ascii="Times New Roman" w:hAnsi="Times New Roman"/>
          <w:iCs/>
          <w:kern w:val="2"/>
          <w:sz w:val="24"/>
          <w:szCs w:val="24"/>
          <w:vertAlign w:val="superscript"/>
        </w:rPr>
        <w:endnoteReference w:id="14"/>
      </w:r>
    </w:p>
    <w:p w14:paraId="096A200D" w14:textId="77777777" w:rsidR="008D11A5" w:rsidRDefault="00F3210F" w:rsidP="008D11A5">
      <w:pPr>
        <w:widowControl w:val="0"/>
        <w:wordWrap w:val="0"/>
        <w:autoSpaceDE w:val="0"/>
        <w:autoSpaceDN w:val="0"/>
        <w:ind w:firstLine="720"/>
        <w:rPr>
          <w:rFonts w:ascii="Times New Roman" w:hAnsi="Times New Roman"/>
          <w:kern w:val="2"/>
          <w:sz w:val="24"/>
          <w:szCs w:val="24"/>
        </w:rPr>
      </w:pPr>
      <w:r>
        <w:rPr>
          <w:rFonts w:ascii="Times New Roman" w:hAnsi="Times New Roman"/>
          <w:kern w:val="2"/>
          <w:sz w:val="24"/>
          <w:szCs w:val="24"/>
        </w:rPr>
        <w:t xml:space="preserve">A rival </w:t>
      </w:r>
      <w:r w:rsidRPr="0041352E">
        <w:rPr>
          <w:rFonts w:ascii="Times New Roman" w:hAnsi="Times New Roman"/>
          <w:kern w:val="2"/>
          <w:sz w:val="24"/>
          <w:szCs w:val="24"/>
        </w:rPr>
        <w:t xml:space="preserve">form of music theatre, </w:t>
      </w:r>
      <w:r w:rsidRPr="0041352E">
        <w:rPr>
          <w:rFonts w:ascii="Times New Roman" w:hAnsi="Times New Roman"/>
          <w:i/>
          <w:kern w:val="2"/>
          <w:sz w:val="24"/>
          <w:szCs w:val="24"/>
        </w:rPr>
        <w:t>akkŭk</w:t>
      </w:r>
      <w:r w:rsidRPr="0041352E">
        <w:rPr>
          <w:rFonts w:ascii="Times New Roman" w:hAnsi="Times New Roman"/>
          <w:kern w:val="2"/>
          <w:sz w:val="24"/>
          <w:szCs w:val="24"/>
        </w:rPr>
        <w:t xml:space="preserve">, emerged on the popular stages in the 1930s. </w:t>
      </w:r>
      <w:r w:rsidRPr="0041352E">
        <w:rPr>
          <w:rFonts w:ascii="Times New Roman" w:hAnsi="Times New Roman"/>
          <w:i/>
          <w:kern w:val="2"/>
          <w:sz w:val="24"/>
          <w:szCs w:val="24"/>
        </w:rPr>
        <w:t>Akkŭk</w:t>
      </w:r>
      <w:r w:rsidRPr="0041352E">
        <w:rPr>
          <w:rFonts w:ascii="Times New Roman" w:hAnsi="Times New Roman"/>
          <w:kern w:val="2"/>
          <w:sz w:val="24"/>
          <w:szCs w:val="24"/>
        </w:rPr>
        <w:t xml:space="preserve"> (music theatre), comes from the German term, </w:t>
      </w:r>
      <w:r w:rsidRPr="0041352E">
        <w:rPr>
          <w:rFonts w:ascii="Times New Roman" w:hAnsi="Times New Roman"/>
          <w:i/>
          <w:kern w:val="2"/>
          <w:sz w:val="24"/>
          <w:szCs w:val="24"/>
        </w:rPr>
        <w:t>musikdrama</w:t>
      </w:r>
      <w:r w:rsidRPr="0041352E">
        <w:rPr>
          <w:rFonts w:ascii="Times New Roman" w:hAnsi="Times New Roman"/>
          <w:kern w:val="2"/>
          <w:sz w:val="24"/>
          <w:szCs w:val="24"/>
        </w:rPr>
        <w:t xml:space="preserve">, which referred to the operas of Richard Wagner. Until the 1920s, </w:t>
      </w:r>
      <w:r w:rsidRPr="0041352E">
        <w:rPr>
          <w:rFonts w:ascii="Times New Roman" w:hAnsi="Times New Roman"/>
          <w:i/>
          <w:kern w:val="2"/>
          <w:sz w:val="24"/>
          <w:szCs w:val="24"/>
        </w:rPr>
        <w:t>akkŭk</w:t>
      </w:r>
      <w:r w:rsidRPr="0041352E">
        <w:rPr>
          <w:rFonts w:ascii="Times New Roman" w:hAnsi="Times New Roman"/>
          <w:kern w:val="2"/>
          <w:sz w:val="24"/>
          <w:szCs w:val="24"/>
        </w:rPr>
        <w:t xml:space="preserve"> was an interlude sketch show (</w:t>
      </w:r>
      <w:r w:rsidRPr="0041352E">
        <w:rPr>
          <w:rFonts w:ascii="Times New Roman" w:hAnsi="Times New Roman"/>
          <w:i/>
          <w:kern w:val="2"/>
          <w:sz w:val="24"/>
          <w:szCs w:val="24"/>
        </w:rPr>
        <w:t>makkankŭk</w:t>
      </w:r>
      <w:r w:rsidRPr="0041352E">
        <w:rPr>
          <w:rFonts w:ascii="Times New Roman" w:hAnsi="Times New Roman"/>
          <w:kern w:val="2"/>
          <w:sz w:val="24"/>
          <w:szCs w:val="24"/>
        </w:rPr>
        <w:t>) combining music and recita</w:t>
      </w:r>
      <w:r>
        <w:rPr>
          <w:rFonts w:ascii="Times New Roman" w:hAnsi="Times New Roman"/>
          <w:kern w:val="2"/>
          <w:sz w:val="24"/>
          <w:szCs w:val="24"/>
        </w:rPr>
        <w:t xml:space="preserve">tion </w:t>
      </w:r>
      <w:r w:rsidRPr="0041352E">
        <w:rPr>
          <w:rFonts w:ascii="Times New Roman" w:hAnsi="Times New Roman"/>
          <w:kern w:val="2"/>
          <w:sz w:val="24"/>
          <w:szCs w:val="24"/>
        </w:rPr>
        <w:t xml:space="preserve">of a short story, and it was a part of </w:t>
      </w:r>
      <w:r>
        <w:rPr>
          <w:rFonts w:ascii="Times New Roman" w:hAnsi="Times New Roman"/>
          <w:kern w:val="2"/>
          <w:sz w:val="24"/>
          <w:szCs w:val="24"/>
        </w:rPr>
        <w:t xml:space="preserve">a </w:t>
      </w:r>
      <w:r w:rsidRPr="009D0278">
        <w:rPr>
          <w:rFonts w:ascii="Times New Roman" w:hAnsi="Times New Roman"/>
          <w:i/>
          <w:kern w:val="2"/>
          <w:sz w:val="24"/>
          <w:szCs w:val="24"/>
        </w:rPr>
        <w:t>shinp’akŭk</w:t>
      </w:r>
      <w:r w:rsidRPr="0041352E">
        <w:rPr>
          <w:rFonts w:ascii="Times New Roman" w:hAnsi="Times New Roman"/>
          <w:kern w:val="2"/>
          <w:sz w:val="24"/>
          <w:szCs w:val="24"/>
        </w:rPr>
        <w:t xml:space="preserve"> performance </w:t>
      </w:r>
      <w:r>
        <w:rPr>
          <w:rFonts w:ascii="Times New Roman" w:hAnsi="Times New Roman"/>
          <w:kern w:val="2"/>
          <w:sz w:val="24"/>
          <w:szCs w:val="24"/>
        </w:rPr>
        <w:t xml:space="preserve">which </w:t>
      </w:r>
      <w:r w:rsidRPr="0041352E">
        <w:rPr>
          <w:rFonts w:ascii="Times New Roman" w:hAnsi="Times New Roman"/>
          <w:kern w:val="2"/>
          <w:sz w:val="24"/>
          <w:szCs w:val="24"/>
        </w:rPr>
        <w:t xml:space="preserve">often had a long running time. Due to its popularity, </w:t>
      </w:r>
      <w:r w:rsidRPr="0041352E">
        <w:rPr>
          <w:rFonts w:ascii="Times New Roman" w:hAnsi="Times New Roman"/>
          <w:i/>
          <w:kern w:val="2"/>
          <w:sz w:val="24"/>
          <w:szCs w:val="24"/>
        </w:rPr>
        <w:t>akkŭk</w:t>
      </w:r>
      <w:r w:rsidRPr="0041352E">
        <w:rPr>
          <w:rFonts w:ascii="Times New Roman" w:hAnsi="Times New Roman"/>
          <w:kern w:val="2"/>
          <w:sz w:val="24"/>
          <w:szCs w:val="24"/>
        </w:rPr>
        <w:t xml:space="preserve"> was developed into an independent genre </w:t>
      </w:r>
      <w:r>
        <w:rPr>
          <w:rFonts w:ascii="Times New Roman" w:hAnsi="Times New Roman"/>
          <w:kern w:val="2"/>
          <w:sz w:val="24"/>
          <w:szCs w:val="24"/>
        </w:rPr>
        <w:t xml:space="preserve">with </w:t>
      </w:r>
      <w:r w:rsidRPr="0041352E">
        <w:rPr>
          <w:rFonts w:ascii="Times New Roman" w:hAnsi="Times New Roman"/>
          <w:kern w:val="2"/>
          <w:sz w:val="24"/>
          <w:szCs w:val="24"/>
        </w:rPr>
        <w:t xml:space="preserve">its golden </w:t>
      </w:r>
      <w:r>
        <w:rPr>
          <w:rFonts w:ascii="Times New Roman" w:hAnsi="Times New Roman"/>
          <w:kern w:val="2"/>
          <w:sz w:val="24"/>
          <w:szCs w:val="24"/>
        </w:rPr>
        <w:t>era</w:t>
      </w:r>
      <w:r w:rsidRPr="0041352E">
        <w:rPr>
          <w:rFonts w:ascii="Times New Roman" w:hAnsi="Times New Roman"/>
          <w:kern w:val="2"/>
          <w:sz w:val="24"/>
          <w:szCs w:val="24"/>
        </w:rPr>
        <w:t xml:space="preserve"> during the 1930’s. The most popular </w:t>
      </w:r>
      <w:r>
        <w:rPr>
          <w:rFonts w:ascii="Times New Roman" w:hAnsi="Times New Roman"/>
          <w:kern w:val="2"/>
          <w:sz w:val="24"/>
          <w:szCs w:val="24"/>
        </w:rPr>
        <w:t xml:space="preserve">theme of </w:t>
      </w:r>
      <w:r w:rsidRPr="0041352E">
        <w:rPr>
          <w:rFonts w:ascii="Times New Roman" w:hAnsi="Times New Roman"/>
          <w:i/>
          <w:kern w:val="2"/>
          <w:sz w:val="24"/>
          <w:szCs w:val="24"/>
        </w:rPr>
        <w:t>akkŭk</w:t>
      </w:r>
      <w:r w:rsidRPr="0041352E">
        <w:rPr>
          <w:rFonts w:ascii="Times New Roman" w:hAnsi="Times New Roman"/>
          <w:kern w:val="2"/>
          <w:sz w:val="24"/>
          <w:szCs w:val="24"/>
        </w:rPr>
        <w:t xml:space="preserve"> repertoire, the tragic love stories of young </w:t>
      </w:r>
      <w:r>
        <w:rPr>
          <w:rFonts w:ascii="Times New Roman" w:hAnsi="Times New Roman"/>
          <w:kern w:val="2"/>
          <w:sz w:val="24"/>
          <w:szCs w:val="24"/>
        </w:rPr>
        <w:t>women</w:t>
      </w:r>
      <w:r w:rsidRPr="0041352E">
        <w:rPr>
          <w:rFonts w:ascii="Times New Roman" w:hAnsi="Times New Roman"/>
          <w:kern w:val="2"/>
          <w:sz w:val="24"/>
          <w:szCs w:val="24"/>
        </w:rPr>
        <w:t xml:space="preserve">, had </w:t>
      </w:r>
      <w:r>
        <w:rPr>
          <w:rFonts w:ascii="Times New Roman" w:hAnsi="Times New Roman"/>
          <w:kern w:val="2"/>
          <w:sz w:val="24"/>
          <w:szCs w:val="24"/>
        </w:rPr>
        <w:t xml:space="preserve">similarities with </w:t>
      </w:r>
      <w:r w:rsidRPr="0041352E">
        <w:rPr>
          <w:rFonts w:ascii="Times New Roman" w:hAnsi="Times New Roman"/>
          <w:kern w:val="2"/>
          <w:sz w:val="24"/>
          <w:szCs w:val="24"/>
        </w:rPr>
        <w:t>Western melodrama</w:t>
      </w:r>
      <w:r>
        <w:rPr>
          <w:rFonts w:ascii="Times New Roman" w:hAnsi="Times New Roman"/>
          <w:kern w:val="2"/>
          <w:sz w:val="24"/>
          <w:szCs w:val="24"/>
        </w:rPr>
        <w:t>, down to the characterisation</w:t>
      </w:r>
      <w:r w:rsidRPr="0041352E">
        <w:rPr>
          <w:rFonts w:ascii="Times New Roman" w:hAnsi="Times New Roman"/>
          <w:kern w:val="2"/>
          <w:sz w:val="24"/>
          <w:szCs w:val="24"/>
        </w:rPr>
        <w:t xml:space="preserve">. </w:t>
      </w:r>
    </w:p>
    <w:p w14:paraId="6A5E8146" w14:textId="77777777" w:rsidR="008D11A5" w:rsidRDefault="00F3210F" w:rsidP="008D11A5">
      <w:pPr>
        <w:widowControl w:val="0"/>
        <w:wordWrap w:val="0"/>
        <w:autoSpaceDE w:val="0"/>
        <w:autoSpaceDN w:val="0"/>
        <w:ind w:firstLine="720"/>
        <w:rPr>
          <w:rFonts w:ascii="Times New Roman" w:hAnsi="Times New Roman"/>
          <w:kern w:val="2"/>
          <w:sz w:val="24"/>
          <w:szCs w:val="24"/>
        </w:rPr>
      </w:pPr>
      <w:r w:rsidRPr="0041352E">
        <w:rPr>
          <w:rFonts w:ascii="Times New Roman" w:hAnsi="Times New Roman"/>
          <w:i/>
          <w:iCs/>
          <w:kern w:val="2"/>
          <w:sz w:val="24"/>
          <w:szCs w:val="24"/>
        </w:rPr>
        <w:t xml:space="preserve">Yŏsŏng kukkŭk </w:t>
      </w:r>
      <w:r w:rsidRPr="0041352E">
        <w:rPr>
          <w:rFonts w:ascii="Times New Roman" w:hAnsi="Times New Roman"/>
          <w:iCs/>
          <w:kern w:val="2"/>
          <w:sz w:val="24"/>
          <w:szCs w:val="24"/>
        </w:rPr>
        <w:t xml:space="preserve">(and its progenitor </w:t>
      </w:r>
      <w:r w:rsidRPr="0041352E">
        <w:rPr>
          <w:rFonts w:ascii="Times New Roman" w:hAnsi="Times New Roman"/>
          <w:i/>
          <w:kern w:val="2"/>
          <w:sz w:val="24"/>
          <w:szCs w:val="24"/>
        </w:rPr>
        <w:t>ch’anggŭk</w:t>
      </w:r>
      <w:r w:rsidRPr="0041352E">
        <w:rPr>
          <w:rFonts w:ascii="Times New Roman" w:hAnsi="Times New Roman"/>
          <w:kern w:val="2"/>
          <w:sz w:val="24"/>
          <w:szCs w:val="24"/>
        </w:rPr>
        <w:t xml:space="preserve">) and </w:t>
      </w:r>
      <w:r w:rsidRPr="0041352E">
        <w:rPr>
          <w:rFonts w:ascii="Times New Roman" w:hAnsi="Times New Roman"/>
          <w:i/>
          <w:kern w:val="2"/>
          <w:sz w:val="24"/>
          <w:szCs w:val="24"/>
        </w:rPr>
        <w:t>akkŭk</w:t>
      </w:r>
      <w:r w:rsidRPr="0041352E">
        <w:rPr>
          <w:rFonts w:ascii="Times New Roman" w:hAnsi="Times New Roman"/>
          <w:kern w:val="2"/>
          <w:sz w:val="24"/>
          <w:szCs w:val="24"/>
        </w:rPr>
        <w:t xml:space="preserve"> show important </w:t>
      </w:r>
      <w:r w:rsidRPr="0041352E">
        <w:rPr>
          <w:rFonts w:ascii="Times New Roman" w:hAnsi="Times New Roman"/>
          <w:color w:val="202020"/>
          <w:kern w:val="2"/>
          <w:sz w:val="24"/>
          <w:szCs w:val="24"/>
        </w:rPr>
        <w:t xml:space="preserve">differences in their key elements such as the </w:t>
      </w:r>
      <w:r>
        <w:rPr>
          <w:rFonts w:ascii="Times New Roman" w:hAnsi="Times New Roman"/>
          <w:color w:val="202020"/>
          <w:kern w:val="2"/>
          <w:sz w:val="24"/>
          <w:szCs w:val="24"/>
        </w:rPr>
        <w:t>nature</w:t>
      </w:r>
      <w:r w:rsidRPr="0041352E">
        <w:rPr>
          <w:rFonts w:ascii="Times New Roman" w:hAnsi="Times New Roman"/>
          <w:color w:val="202020"/>
          <w:kern w:val="2"/>
          <w:sz w:val="24"/>
          <w:szCs w:val="24"/>
        </w:rPr>
        <w:t xml:space="preserve"> of their repertoires and their target audiences. The former targeted female audiences with sentimental themes and traditional elements, whilst the latter seemed to have a broader base due to its contemporary performance style and </w:t>
      </w:r>
      <w:r>
        <w:rPr>
          <w:rFonts w:ascii="Times New Roman" w:hAnsi="Times New Roman"/>
          <w:color w:val="202020"/>
          <w:kern w:val="2"/>
          <w:sz w:val="24"/>
          <w:szCs w:val="24"/>
        </w:rPr>
        <w:t xml:space="preserve">its more </w:t>
      </w:r>
      <w:r w:rsidRPr="0041352E">
        <w:rPr>
          <w:rFonts w:ascii="Times New Roman" w:hAnsi="Times New Roman"/>
          <w:color w:val="202020"/>
          <w:kern w:val="2"/>
          <w:sz w:val="24"/>
          <w:szCs w:val="24"/>
        </w:rPr>
        <w:t xml:space="preserve">modern stories. </w:t>
      </w:r>
      <w:r w:rsidRPr="0041352E">
        <w:rPr>
          <w:rFonts w:ascii="Times New Roman" w:hAnsi="Times New Roman"/>
          <w:kern w:val="2"/>
          <w:sz w:val="24"/>
          <w:szCs w:val="24"/>
        </w:rPr>
        <w:t xml:space="preserve">More significantly, after the liberation from Japan </w:t>
      </w:r>
      <w:r w:rsidRPr="0041352E">
        <w:rPr>
          <w:rFonts w:ascii="Times New Roman" w:hAnsi="Times New Roman"/>
          <w:i/>
          <w:kern w:val="2"/>
          <w:sz w:val="24"/>
          <w:szCs w:val="24"/>
        </w:rPr>
        <w:t>akkŭk</w:t>
      </w:r>
      <w:r w:rsidRPr="0041352E">
        <w:rPr>
          <w:rFonts w:ascii="Times New Roman" w:hAnsi="Times New Roman"/>
          <w:kern w:val="2"/>
          <w:sz w:val="24"/>
          <w:szCs w:val="24"/>
        </w:rPr>
        <w:t xml:space="preserve"> practitioners </w:t>
      </w:r>
      <w:r w:rsidRPr="0041352E">
        <w:rPr>
          <w:rFonts w:ascii="Times New Roman" w:hAnsi="Times New Roman"/>
          <w:kern w:val="2"/>
          <w:sz w:val="24"/>
          <w:szCs w:val="24"/>
        </w:rPr>
        <w:lastRenderedPageBreak/>
        <w:t xml:space="preserve">vigorously adopted Western elements, especially from American popular music shows, although </w:t>
      </w:r>
      <w:r w:rsidRPr="0041352E">
        <w:rPr>
          <w:rFonts w:ascii="Times New Roman" w:hAnsi="Times New Roman"/>
          <w:i/>
          <w:iCs/>
          <w:kern w:val="2"/>
          <w:sz w:val="24"/>
          <w:szCs w:val="24"/>
        </w:rPr>
        <w:t>yŏsŏng kukkŭk</w:t>
      </w:r>
      <w:r w:rsidRPr="0041352E">
        <w:rPr>
          <w:rFonts w:ascii="Times New Roman" w:hAnsi="Times New Roman"/>
          <w:iCs/>
          <w:kern w:val="2"/>
          <w:sz w:val="24"/>
          <w:szCs w:val="24"/>
        </w:rPr>
        <w:t xml:space="preserve"> was also rediscovering the long-gone past</w:t>
      </w:r>
      <w:r w:rsidRPr="0041352E">
        <w:rPr>
          <w:rFonts w:ascii="Times New Roman" w:hAnsi="Times New Roman"/>
          <w:kern w:val="2"/>
          <w:sz w:val="24"/>
          <w:szCs w:val="24"/>
        </w:rPr>
        <w:t xml:space="preserve">. Popular music composers who were trained in Western classical music provided their music for </w:t>
      </w:r>
      <w:r w:rsidRPr="0041352E">
        <w:rPr>
          <w:rFonts w:ascii="Times New Roman" w:hAnsi="Times New Roman"/>
          <w:i/>
          <w:kern w:val="2"/>
          <w:sz w:val="24"/>
          <w:szCs w:val="24"/>
        </w:rPr>
        <w:t xml:space="preserve">akkŭk </w:t>
      </w:r>
      <w:r w:rsidRPr="0041352E">
        <w:rPr>
          <w:rFonts w:ascii="Times New Roman" w:hAnsi="Times New Roman"/>
          <w:kern w:val="2"/>
          <w:sz w:val="24"/>
          <w:szCs w:val="24"/>
        </w:rPr>
        <w:t xml:space="preserve">performances during the colonial period. Later </w:t>
      </w:r>
      <w:r w:rsidRPr="0041352E">
        <w:rPr>
          <w:rFonts w:ascii="Times New Roman" w:hAnsi="Times New Roman"/>
          <w:i/>
          <w:kern w:val="2"/>
          <w:sz w:val="24"/>
          <w:szCs w:val="24"/>
        </w:rPr>
        <w:t xml:space="preserve">akkŭk </w:t>
      </w:r>
      <w:r w:rsidRPr="0041352E">
        <w:rPr>
          <w:rFonts w:ascii="Times New Roman" w:hAnsi="Times New Roman"/>
          <w:kern w:val="2"/>
          <w:sz w:val="24"/>
          <w:szCs w:val="24"/>
        </w:rPr>
        <w:t>composers between the 1950s and the 1960s attempted to write modern popular songs (</w:t>
      </w:r>
      <w:r w:rsidRPr="0041352E">
        <w:rPr>
          <w:rFonts w:ascii="Times New Roman" w:hAnsi="Times New Roman"/>
          <w:i/>
          <w:kern w:val="2"/>
          <w:sz w:val="24"/>
          <w:szCs w:val="24"/>
        </w:rPr>
        <w:t>kayo</w:t>
      </w:r>
      <w:r w:rsidRPr="0041352E">
        <w:rPr>
          <w:rFonts w:ascii="Times New Roman" w:hAnsi="Times New Roman"/>
          <w:kern w:val="2"/>
          <w:sz w:val="24"/>
          <w:szCs w:val="24"/>
        </w:rPr>
        <w:t xml:space="preserve">) with explicit influence from American Jazz and Tin Pan Alley songs. </w:t>
      </w:r>
    </w:p>
    <w:p w14:paraId="766EEA79" w14:textId="524FA228" w:rsidR="00F3210F" w:rsidRPr="00B74BD9" w:rsidRDefault="00F3210F" w:rsidP="008D11A5">
      <w:pPr>
        <w:widowControl w:val="0"/>
        <w:wordWrap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The main repertory of </w:t>
      </w:r>
      <w:r w:rsidRPr="0041352E">
        <w:rPr>
          <w:rFonts w:ascii="Times New Roman" w:hAnsi="Times New Roman"/>
          <w:i/>
          <w:kern w:val="2"/>
          <w:sz w:val="24"/>
          <w:szCs w:val="24"/>
        </w:rPr>
        <w:t xml:space="preserve">akkŭk </w:t>
      </w:r>
      <w:r w:rsidRPr="0041352E">
        <w:rPr>
          <w:rFonts w:ascii="Times New Roman" w:hAnsi="Times New Roman"/>
          <w:kern w:val="2"/>
          <w:sz w:val="24"/>
          <w:szCs w:val="24"/>
        </w:rPr>
        <w:t xml:space="preserve">even included adaptations of famous Western </w:t>
      </w:r>
      <w:r>
        <w:rPr>
          <w:rFonts w:ascii="Times New Roman" w:hAnsi="Times New Roman"/>
          <w:kern w:val="2"/>
          <w:sz w:val="24"/>
          <w:szCs w:val="24"/>
        </w:rPr>
        <w:t xml:space="preserve">plays </w:t>
      </w:r>
      <w:r w:rsidRPr="0041352E">
        <w:rPr>
          <w:rFonts w:ascii="Times New Roman" w:hAnsi="Times New Roman"/>
          <w:kern w:val="2"/>
          <w:sz w:val="24"/>
          <w:szCs w:val="24"/>
        </w:rPr>
        <w:t xml:space="preserve">(for example, </w:t>
      </w:r>
      <w:r w:rsidRPr="0041352E">
        <w:rPr>
          <w:rFonts w:ascii="Times New Roman" w:hAnsi="Times New Roman"/>
          <w:i/>
          <w:kern w:val="2"/>
          <w:sz w:val="24"/>
          <w:szCs w:val="24"/>
        </w:rPr>
        <w:t>Othello</w:t>
      </w:r>
      <w:r w:rsidRPr="0041352E">
        <w:rPr>
          <w:rFonts w:ascii="Times New Roman" w:hAnsi="Times New Roman"/>
          <w:kern w:val="2"/>
          <w:sz w:val="24"/>
          <w:szCs w:val="24"/>
        </w:rPr>
        <w:t xml:space="preserve"> and </w:t>
      </w:r>
      <w:r w:rsidRPr="0041352E">
        <w:rPr>
          <w:rFonts w:ascii="Times New Roman" w:hAnsi="Times New Roman"/>
          <w:i/>
          <w:kern w:val="2"/>
          <w:sz w:val="24"/>
          <w:szCs w:val="24"/>
        </w:rPr>
        <w:t>Romeo and Juliet</w:t>
      </w:r>
      <w:r w:rsidRPr="0041352E">
        <w:rPr>
          <w:rFonts w:ascii="Times New Roman" w:hAnsi="Times New Roman"/>
          <w:kern w:val="2"/>
          <w:sz w:val="24"/>
          <w:szCs w:val="24"/>
        </w:rPr>
        <w:t>) and operas (</w:t>
      </w:r>
      <w:r w:rsidRPr="0041352E">
        <w:rPr>
          <w:rFonts w:ascii="Times New Roman" w:hAnsi="Times New Roman"/>
          <w:i/>
          <w:kern w:val="2"/>
          <w:sz w:val="24"/>
          <w:szCs w:val="24"/>
        </w:rPr>
        <w:t>Carmen</w:t>
      </w:r>
      <w:r w:rsidRPr="0041352E">
        <w:rPr>
          <w:rFonts w:ascii="Times New Roman" w:hAnsi="Times New Roman"/>
          <w:kern w:val="2"/>
          <w:sz w:val="24"/>
          <w:szCs w:val="24"/>
        </w:rPr>
        <w:t xml:space="preserve">). However, during the Korean War (1950-1953), the once prevalent love triangle plots and subject matter of </w:t>
      </w:r>
      <w:r w:rsidRPr="0041352E">
        <w:rPr>
          <w:rFonts w:ascii="Times New Roman" w:hAnsi="Times New Roman"/>
          <w:i/>
          <w:kern w:val="2"/>
          <w:sz w:val="24"/>
          <w:szCs w:val="24"/>
        </w:rPr>
        <w:t>akkŭk</w:t>
      </w:r>
      <w:r w:rsidRPr="0041352E">
        <w:rPr>
          <w:rFonts w:ascii="Times New Roman" w:hAnsi="Times New Roman"/>
          <w:kern w:val="2"/>
          <w:sz w:val="24"/>
          <w:szCs w:val="24"/>
        </w:rPr>
        <w:t xml:space="preserve"> were replaced with family stories</w:t>
      </w:r>
      <w:r w:rsidRPr="0041352E">
        <w:rPr>
          <w:rFonts w:ascii="Times New Roman" w:eastAsia="Gulim" w:hAnsi="Times New Roman"/>
          <w:color w:val="000000"/>
          <w:kern w:val="2"/>
          <w:sz w:val="24"/>
          <w:szCs w:val="24"/>
        </w:rPr>
        <w:t>.</w:t>
      </w:r>
      <w:r w:rsidRPr="0041352E">
        <w:rPr>
          <w:rFonts w:ascii="Times New Roman" w:hAnsi="Times New Roman"/>
          <w:kern w:val="2"/>
          <w:sz w:val="24"/>
          <w:szCs w:val="24"/>
        </w:rPr>
        <w:t xml:space="preserve"> The audience wanted to forget their depressing and sad reality by being immersed into the theatrical worlds of </w:t>
      </w:r>
      <w:r w:rsidRPr="0041352E">
        <w:rPr>
          <w:rFonts w:ascii="Times New Roman" w:hAnsi="Times New Roman"/>
          <w:i/>
          <w:kern w:val="2"/>
          <w:sz w:val="24"/>
          <w:szCs w:val="24"/>
        </w:rPr>
        <w:t>akkŭk</w:t>
      </w:r>
      <w:r w:rsidRPr="0041352E">
        <w:rPr>
          <w:rFonts w:ascii="Times New Roman" w:hAnsi="Times New Roman"/>
          <w:kern w:val="2"/>
          <w:sz w:val="24"/>
          <w:szCs w:val="24"/>
        </w:rPr>
        <w:t xml:space="preserve">. Thus, </w:t>
      </w:r>
      <w:r w:rsidRPr="0041352E">
        <w:rPr>
          <w:rFonts w:ascii="Times New Roman" w:hAnsi="Times New Roman"/>
          <w:i/>
          <w:kern w:val="2"/>
          <w:sz w:val="24"/>
          <w:szCs w:val="24"/>
        </w:rPr>
        <w:t xml:space="preserve">akkŭk </w:t>
      </w:r>
      <w:r w:rsidRPr="0041352E">
        <w:rPr>
          <w:rFonts w:ascii="Times New Roman" w:hAnsi="Times New Roman"/>
          <w:kern w:val="2"/>
          <w:sz w:val="24"/>
          <w:szCs w:val="24"/>
        </w:rPr>
        <w:t xml:space="preserve">was </w:t>
      </w:r>
      <w:r>
        <w:rPr>
          <w:rFonts w:ascii="Times New Roman" w:hAnsi="Times New Roman"/>
          <w:kern w:val="2"/>
          <w:sz w:val="24"/>
          <w:szCs w:val="24"/>
        </w:rPr>
        <w:t xml:space="preserve">turned </w:t>
      </w:r>
      <w:r w:rsidRPr="0041352E">
        <w:rPr>
          <w:rFonts w:ascii="Times New Roman" w:hAnsi="Times New Roman"/>
          <w:kern w:val="2"/>
          <w:sz w:val="24"/>
          <w:szCs w:val="24"/>
        </w:rPr>
        <w:t xml:space="preserve">into a music variety show </w:t>
      </w:r>
      <w:r>
        <w:rPr>
          <w:rFonts w:ascii="Times New Roman" w:hAnsi="Times New Roman"/>
          <w:kern w:val="2"/>
          <w:sz w:val="24"/>
          <w:szCs w:val="24"/>
        </w:rPr>
        <w:t xml:space="preserve">rather </w:t>
      </w:r>
      <w:r w:rsidRPr="0041352E">
        <w:rPr>
          <w:rFonts w:ascii="Times New Roman" w:hAnsi="Times New Roman"/>
          <w:kern w:val="2"/>
          <w:sz w:val="24"/>
          <w:szCs w:val="24"/>
        </w:rPr>
        <w:t>than a se</w:t>
      </w:r>
      <w:r w:rsidR="00B74BD9">
        <w:rPr>
          <w:rFonts w:ascii="Times New Roman" w:hAnsi="Times New Roman"/>
          <w:kern w:val="2"/>
          <w:sz w:val="24"/>
          <w:szCs w:val="24"/>
        </w:rPr>
        <w:t xml:space="preserve">rious form of musical theatre. </w:t>
      </w:r>
      <w:r w:rsidRPr="0041352E">
        <w:rPr>
          <w:rFonts w:ascii="Times New Roman" w:hAnsi="Times New Roman"/>
          <w:kern w:val="2"/>
          <w:sz w:val="24"/>
          <w:szCs w:val="24"/>
        </w:rPr>
        <w:t xml:space="preserve">Nevertheless, </w:t>
      </w:r>
      <w:r w:rsidRPr="0041352E">
        <w:rPr>
          <w:rFonts w:ascii="Times New Roman" w:hAnsi="Times New Roman"/>
          <w:i/>
          <w:kern w:val="2"/>
          <w:sz w:val="24"/>
          <w:szCs w:val="24"/>
        </w:rPr>
        <w:t xml:space="preserve">akkŭk </w:t>
      </w:r>
      <w:r w:rsidRPr="0041352E">
        <w:rPr>
          <w:rFonts w:ascii="Times New Roman" w:hAnsi="Times New Roman"/>
          <w:kern w:val="2"/>
          <w:sz w:val="24"/>
          <w:szCs w:val="24"/>
        </w:rPr>
        <w:t xml:space="preserve">remained popular until it was eventually eclipsed by film and television in the early 1960s. </w:t>
      </w:r>
      <w:r w:rsidRPr="0041352E">
        <w:rPr>
          <w:rFonts w:ascii="Times New Roman" w:hAnsi="Times New Roman"/>
          <w:kern w:val="2"/>
          <w:sz w:val="24"/>
          <w:szCs w:val="24"/>
          <w:lang w:val="en-US"/>
        </w:rPr>
        <w:t xml:space="preserve">After that, </w:t>
      </w:r>
      <w:r w:rsidRPr="0041352E">
        <w:rPr>
          <w:rFonts w:ascii="Times New Roman" w:hAnsi="Times New Roman"/>
          <w:i/>
          <w:kern w:val="2"/>
          <w:sz w:val="24"/>
          <w:szCs w:val="24"/>
          <w:lang w:val="en-US"/>
        </w:rPr>
        <w:t>akkŭk</w:t>
      </w:r>
      <w:r w:rsidRPr="0041352E">
        <w:rPr>
          <w:rFonts w:ascii="Times New Roman" w:hAnsi="Times New Roman"/>
          <w:kern w:val="2"/>
          <w:sz w:val="24"/>
          <w:szCs w:val="24"/>
          <w:lang w:val="en-US"/>
        </w:rPr>
        <w:t xml:space="preserve"> was not produced again for thirty years. </w:t>
      </w:r>
      <w:r w:rsidRPr="0041352E">
        <w:rPr>
          <w:rFonts w:ascii="Times New Roman" w:eastAsia="Gulim" w:hAnsi="Times New Roman"/>
          <w:i/>
          <w:color w:val="000000"/>
          <w:kern w:val="2"/>
          <w:sz w:val="24"/>
          <w:szCs w:val="24"/>
          <w:lang w:val="en-US"/>
        </w:rPr>
        <w:t>Akkŭk</w:t>
      </w:r>
      <w:r w:rsidRPr="0041352E">
        <w:rPr>
          <w:rFonts w:ascii="Times New Roman" w:eastAsia="Gulim" w:hAnsi="Times New Roman"/>
          <w:color w:val="000000"/>
          <w:kern w:val="2"/>
          <w:sz w:val="24"/>
          <w:szCs w:val="24"/>
          <w:lang w:val="en-US"/>
        </w:rPr>
        <w:t xml:space="preserve"> was eventually revived in 1993 by the theatre company </w:t>
      </w:r>
      <w:r>
        <w:rPr>
          <w:rFonts w:ascii="Times New Roman" w:eastAsia="Gulim" w:hAnsi="Times New Roman"/>
          <w:color w:val="000000"/>
          <w:kern w:val="2"/>
          <w:sz w:val="24"/>
          <w:szCs w:val="24"/>
          <w:lang w:val="en-US"/>
        </w:rPr>
        <w:t>Kagyo</w:t>
      </w:r>
      <w:r w:rsidRPr="0041352E">
        <w:rPr>
          <w:rFonts w:ascii="Times New Roman" w:eastAsia="Gulim" w:hAnsi="Times New Roman"/>
          <w:color w:val="000000"/>
          <w:kern w:val="2"/>
          <w:sz w:val="24"/>
          <w:szCs w:val="24"/>
          <w:lang w:val="en-US"/>
        </w:rPr>
        <w:t>.</w:t>
      </w:r>
      <w:r w:rsidRPr="0041352E">
        <w:rPr>
          <w:rFonts w:ascii="Times New Roman" w:hAnsi="Times New Roman"/>
          <w:kern w:val="2"/>
          <w:sz w:val="24"/>
          <w:szCs w:val="24"/>
          <w:lang w:val="en-US"/>
        </w:rPr>
        <w:t xml:space="preserve"> </w:t>
      </w:r>
      <w:r>
        <w:rPr>
          <w:rFonts w:ascii="Times New Roman" w:eastAsia="Gulim" w:hAnsi="Times New Roman"/>
          <w:color w:val="000000"/>
          <w:kern w:val="2"/>
          <w:sz w:val="24"/>
          <w:szCs w:val="24"/>
          <w:lang w:val="en-US"/>
        </w:rPr>
        <w:t>Kagyo</w:t>
      </w:r>
      <w:r w:rsidRPr="0041352E">
        <w:rPr>
          <w:rFonts w:ascii="Times New Roman" w:eastAsia="Gulim" w:hAnsi="Times New Roman"/>
          <w:color w:val="000000"/>
          <w:kern w:val="2"/>
          <w:sz w:val="24"/>
          <w:szCs w:val="24"/>
          <w:lang w:val="en-US"/>
        </w:rPr>
        <w:t xml:space="preserve"> restored the most popular style of </w:t>
      </w:r>
      <w:r w:rsidRPr="0041352E">
        <w:rPr>
          <w:rFonts w:ascii="Times New Roman" w:eastAsia="Gulim" w:hAnsi="Times New Roman"/>
          <w:i/>
          <w:color w:val="000000"/>
          <w:kern w:val="2"/>
          <w:sz w:val="24"/>
          <w:szCs w:val="24"/>
          <w:lang w:val="en-US"/>
        </w:rPr>
        <w:t>akkŭk</w:t>
      </w:r>
      <w:r w:rsidRPr="0041352E">
        <w:rPr>
          <w:rFonts w:ascii="Times New Roman" w:eastAsia="Gulim" w:hAnsi="Times New Roman"/>
          <w:color w:val="000000"/>
          <w:kern w:val="2"/>
          <w:sz w:val="24"/>
          <w:szCs w:val="24"/>
          <w:lang w:val="en-US"/>
        </w:rPr>
        <w:t xml:space="preserve"> which had three components: </w:t>
      </w:r>
      <w:r w:rsidRPr="0041352E">
        <w:rPr>
          <w:rFonts w:ascii="Times New Roman" w:eastAsia="Gulim" w:hAnsi="Times New Roman"/>
          <w:i/>
          <w:color w:val="000000"/>
          <w:kern w:val="2"/>
          <w:sz w:val="24"/>
          <w:szCs w:val="24"/>
          <w:lang w:val="en-US"/>
        </w:rPr>
        <w:t>shinp</w:t>
      </w:r>
      <w:r w:rsidRPr="0041352E">
        <w:rPr>
          <w:rFonts w:ascii="Times New Roman" w:eastAsia="Gulim" w:hAnsi="Times New Roman" w:hint="eastAsia"/>
          <w:i/>
          <w:color w:val="000000"/>
          <w:kern w:val="2"/>
          <w:sz w:val="24"/>
          <w:szCs w:val="24"/>
          <w:lang w:val="en-US"/>
        </w:rPr>
        <w:t>’</w:t>
      </w:r>
      <w:r w:rsidRPr="0041352E">
        <w:rPr>
          <w:rFonts w:ascii="Times New Roman" w:eastAsia="Gulim" w:hAnsi="Times New Roman"/>
          <w:i/>
          <w:color w:val="000000"/>
          <w:kern w:val="2"/>
          <w:sz w:val="24"/>
          <w:szCs w:val="24"/>
          <w:lang w:val="en-US"/>
        </w:rPr>
        <w:t>a</w:t>
      </w:r>
      <w:r w:rsidRPr="0041352E">
        <w:rPr>
          <w:rFonts w:ascii="Times New Roman" w:eastAsia="Gulim" w:hAnsi="Times New Roman"/>
          <w:color w:val="000000"/>
          <w:kern w:val="2"/>
          <w:sz w:val="24"/>
          <w:szCs w:val="24"/>
          <w:lang w:val="en-US"/>
        </w:rPr>
        <w:t xml:space="preserve"> (</w:t>
      </w:r>
      <w:r w:rsidRPr="0041352E">
        <w:rPr>
          <w:rFonts w:ascii="Times New Roman" w:eastAsia="Gulim" w:hAnsi="Times New Roman"/>
          <w:color w:val="000000"/>
          <w:kern w:val="2"/>
          <w:sz w:val="24"/>
          <w:szCs w:val="24"/>
        </w:rPr>
        <w:t>strong emotion</w:t>
      </w:r>
      <w:r w:rsidRPr="0041352E">
        <w:rPr>
          <w:rFonts w:ascii="Times New Roman" w:eastAsia="Gulim" w:hAnsi="Times New Roman"/>
          <w:color w:val="000000"/>
          <w:kern w:val="2"/>
          <w:sz w:val="24"/>
          <w:szCs w:val="24"/>
          <w:lang w:val="en-US"/>
        </w:rPr>
        <w:t xml:space="preserve">) as a story, </w:t>
      </w:r>
      <w:r w:rsidRPr="0041352E">
        <w:rPr>
          <w:rFonts w:ascii="Times New Roman" w:eastAsia="Gulim" w:hAnsi="Times New Roman"/>
          <w:i/>
          <w:iCs/>
          <w:color w:val="000000"/>
          <w:kern w:val="2"/>
          <w:sz w:val="24"/>
          <w:szCs w:val="24"/>
          <w:lang w:val="en-US"/>
        </w:rPr>
        <w:t>t’ŭrot’ŭ</w:t>
      </w:r>
      <w:r w:rsidRPr="0041352E">
        <w:rPr>
          <w:rFonts w:ascii="Times New Roman" w:eastAsia="Gulim" w:hAnsi="Times New Roman"/>
          <w:iCs/>
          <w:color w:val="000000"/>
          <w:kern w:val="2"/>
          <w:sz w:val="24"/>
          <w:szCs w:val="24"/>
          <w:vertAlign w:val="superscript"/>
          <w:lang w:val="en-US"/>
        </w:rPr>
        <w:endnoteReference w:id="15"/>
      </w:r>
      <w:r w:rsidRPr="0041352E">
        <w:rPr>
          <w:rFonts w:ascii="Times New Roman" w:eastAsia="Gulim" w:hAnsi="Times New Roman"/>
          <w:color w:val="000000"/>
          <w:kern w:val="2"/>
          <w:sz w:val="24"/>
          <w:szCs w:val="24"/>
          <w:lang w:val="en-US"/>
        </w:rPr>
        <w:t xml:space="preserve"> as music, and audience participation.</w:t>
      </w:r>
      <w:r w:rsidRPr="0041352E">
        <w:rPr>
          <w:rFonts w:ascii="Times New Roman" w:eastAsia="Gulim" w:hAnsi="Times New Roman"/>
          <w:kern w:val="2"/>
          <w:sz w:val="24"/>
          <w:szCs w:val="24"/>
          <w:lang w:val="en-US"/>
        </w:rPr>
        <w:t xml:space="preserve"> </w:t>
      </w:r>
      <w:r>
        <w:rPr>
          <w:rFonts w:ascii="Times New Roman" w:eastAsia="Gulim" w:hAnsi="Times New Roman"/>
          <w:kern w:val="2"/>
          <w:sz w:val="24"/>
          <w:szCs w:val="24"/>
          <w:lang w:val="en-US"/>
        </w:rPr>
        <w:t>Kagyo</w:t>
      </w:r>
      <w:r w:rsidRPr="0041352E">
        <w:rPr>
          <w:rFonts w:ascii="Times New Roman" w:eastAsia="Gulim" w:hAnsi="Times New Roman"/>
          <w:kern w:val="2"/>
          <w:sz w:val="24"/>
          <w:szCs w:val="24"/>
          <w:lang w:val="en-US"/>
        </w:rPr>
        <w:t xml:space="preserve"> </w:t>
      </w:r>
      <w:r>
        <w:rPr>
          <w:rFonts w:ascii="Times New Roman" w:eastAsia="Gulim" w:hAnsi="Times New Roman"/>
          <w:kern w:val="2"/>
          <w:sz w:val="24"/>
          <w:szCs w:val="24"/>
          <w:lang w:val="en-US"/>
        </w:rPr>
        <w:t xml:space="preserve">was </w:t>
      </w:r>
      <w:r w:rsidRPr="0041352E">
        <w:rPr>
          <w:rFonts w:ascii="Times New Roman" w:eastAsia="Gulim" w:hAnsi="Times New Roman"/>
          <w:kern w:val="2"/>
          <w:sz w:val="24"/>
          <w:szCs w:val="24"/>
          <w:lang w:val="en-US"/>
        </w:rPr>
        <w:t xml:space="preserve">determined to appeal to the older generation who had been fans of </w:t>
      </w:r>
      <w:r w:rsidRPr="0041352E">
        <w:rPr>
          <w:rFonts w:ascii="Times New Roman" w:eastAsia="Gulim" w:hAnsi="Times New Roman"/>
          <w:i/>
          <w:kern w:val="2"/>
          <w:sz w:val="24"/>
          <w:szCs w:val="24"/>
          <w:lang w:val="en-US"/>
        </w:rPr>
        <w:t>akkŭk</w:t>
      </w:r>
      <w:r w:rsidRPr="0041352E">
        <w:rPr>
          <w:rFonts w:ascii="Times New Roman" w:eastAsia="Gulim" w:hAnsi="Times New Roman"/>
          <w:kern w:val="2"/>
          <w:sz w:val="24"/>
          <w:szCs w:val="24"/>
          <w:lang w:val="en-US"/>
        </w:rPr>
        <w:t xml:space="preserve"> in the past.</w:t>
      </w:r>
      <w:r w:rsidRPr="0041352E">
        <w:rPr>
          <w:rFonts w:ascii="Times New Roman" w:eastAsia="Gulim" w:hAnsi="Times New Roman"/>
          <w:i/>
          <w:iCs/>
          <w:color w:val="000000"/>
          <w:kern w:val="2"/>
          <w:sz w:val="24"/>
          <w:szCs w:val="24"/>
          <w:lang w:val="en-US"/>
        </w:rPr>
        <w:t xml:space="preserve"> </w:t>
      </w:r>
      <w:r w:rsidRPr="0041352E">
        <w:rPr>
          <w:rFonts w:ascii="Times New Roman" w:eastAsia="Gulim" w:hAnsi="Times New Roman"/>
          <w:iCs/>
          <w:color w:val="000000"/>
          <w:kern w:val="2"/>
          <w:sz w:val="24"/>
          <w:szCs w:val="24"/>
          <w:lang w:val="en-US"/>
        </w:rPr>
        <w:t>Accordingly</w:t>
      </w:r>
      <w:r w:rsidRPr="0041352E">
        <w:rPr>
          <w:rFonts w:ascii="Times New Roman" w:eastAsia="Gulim" w:hAnsi="Times New Roman"/>
          <w:i/>
          <w:iCs/>
          <w:color w:val="000000"/>
          <w:kern w:val="2"/>
          <w:sz w:val="24"/>
          <w:szCs w:val="24"/>
          <w:lang w:val="en-US"/>
        </w:rPr>
        <w:t xml:space="preserve">, </w:t>
      </w:r>
      <w:r>
        <w:rPr>
          <w:rFonts w:ascii="Times New Roman" w:eastAsia="Gulim" w:hAnsi="Times New Roman"/>
          <w:iCs/>
          <w:color w:val="000000"/>
          <w:kern w:val="2"/>
          <w:sz w:val="24"/>
          <w:szCs w:val="24"/>
          <w:lang w:val="en-US"/>
        </w:rPr>
        <w:t>Kagyo</w:t>
      </w:r>
      <w:r w:rsidRPr="0041352E">
        <w:rPr>
          <w:rFonts w:ascii="Times New Roman" w:eastAsia="Gulim" w:hAnsi="Times New Roman"/>
          <w:iCs/>
          <w:color w:val="000000"/>
          <w:kern w:val="2"/>
          <w:sz w:val="24"/>
          <w:szCs w:val="24"/>
          <w:lang w:val="en-US"/>
        </w:rPr>
        <w:t>’s</w:t>
      </w:r>
      <w:r w:rsidRPr="0041352E">
        <w:rPr>
          <w:rFonts w:ascii="Times New Roman" w:eastAsia="Gulim" w:hAnsi="Times New Roman"/>
          <w:i/>
          <w:iCs/>
          <w:color w:val="000000"/>
          <w:kern w:val="2"/>
          <w:sz w:val="24"/>
          <w:szCs w:val="24"/>
          <w:lang w:val="en-US"/>
        </w:rPr>
        <w:t xml:space="preserve"> akkŭk</w:t>
      </w:r>
      <w:r w:rsidRPr="0041352E">
        <w:rPr>
          <w:rFonts w:ascii="Times New Roman" w:eastAsia="Gulim" w:hAnsi="Times New Roman"/>
          <w:iCs/>
          <w:color w:val="000000"/>
          <w:kern w:val="2"/>
          <w:sz w:val="24"/>
          <w:szCs w:val="24"/>
          <w:lang w:val="en-US"/>
        </w:rPr>
        <w:t xml:space="preserve"> attempted to arouse its audience’s </w:t>
      </w:r>
      <w:r w:rsidR="008D11A5" w:rsidRPr="0041352E">
        <w:rPr>
          <w:rFonts w:ascii="Times New Roman" w:eastAsia="Gulim" w:hAnsi="Times New Roman"/>
          <w:iCs/>
          <w:color w:val="000000"/>
          <w:kern w:val="2"/>
          <w:sz w:val="24"/>
          <w:szCs w:val="24"/>
          <w:lang w:val="en-US"/>
        </w:rPr>
        <w:t>nostalgia</w:t>
      </w:r>
      <w:r w:rsidRPr="0041352E">
        <w:rPr>
          <w:rFonts w:ascii="Times New Roman" w:eastAsia="Gulim" w:hAnsi="Times New Roman"/>
          <w:iCs/>
          <w:color w:val="000000"/>
          <w:kern w:val="2"/>
          <w:sz w:val="24"/>
          <w:szCs w:val="24"/>
          <w:lang w:val="en-US"/>
        </w:rPr>
        <w:t xml:space="preserve"> with classic </w:t>
      </w:r>
      <w:r w:rsidRPr="0041352E">
        <w:rPr>
          <w:rFonts w:ascii="Times New Roman" w:eastAsia="Gulim" w:hAnsi="Times New Roman"/>
          <w:i/>
          <w:iCs/>
          <w:color w:val="000000"/>
          <w:kern w:val="2"/>
          <w:sz w:val="24"/>
          <w:szCs w:val="24"/>
          <w:lang w:val="en-US"/>
        </w:rPr>
        <w:t xml:space="preserve">t’ŭrot’ŭ </w:t>
      </w:r>
      <w:r w:rsidRPr="0041352E">
        <w:rPr>
          <w:rFonts w:ascii="Times New Roman" w:eastAsia="Gulim" w:hAnsi="Times New Roman"/>
          <w:iCs/>
          <w:color w:val="000000"/>
          <w:kern w:val="2"/>
          <w:sz w:val="24"/>
          <w:szCs w:val="24"/>
          <w:lang w:val="en-US"/>
        </w:rPr>
        <w:t>music,</w:t>
      </w:r>
      <w:r w:rsidRPr="0041352E">
        <w:rPr>
          <w:rFonts w:ascii="Times New Roman" w:eastAsia="Gulim" w:hAnsi="Times New Roman"/>
          <w:i/>
          <w:iCs/>
          <w:color w:val="000000"/>
          <w:kern w:val="2"/>
          <w:sz w:val="24"/>
          <w:szCs w:val="24"/>
          <w:lang w:val="en-US"/>
        </w:rPr>
        <w:t xml:space="preserve"> </w:t>
      </w:r>
      <w:r w:rsidRPr="0041352E">
        <w:rPr>
          <w:rFonts w:ascii="Times New Roman" w:eastAsia="Gulim" w:hAnsi="Times New Roman"/>
          <w:iCs/>
          <w:color w:val="000000"/>
          <w:kern w:val="2"/>
          <w:sz w:val="24"/>
          <w:szCs w:val="24"/>
          <w:lang w:val="en-US"/>
        </w:rPr>
        <w:t xml:space="preserve">a repertory of famous plots and </w:t>
      </w:r>
      <w:r>
        <w:rPr>
          <w:rFonts w:ascii="Times New Roman" w:eastAsia="Gulim" w:hAnsi="Times New Roman"/>
          <w:iCs/>
          <w:color w:val="000000"/>
          <w:kern w:val="2"/>
          <w:sz w:val="24"/>
          <w:szCs w:val="24"/>
          <w:lang w:val="en-US"/>
        </w:rPr>
        <w:t>a</w:t>
      </w:r>
      <w:r w:rsidRPr="0041352E">
        <w:rPr>
          <w:rFonts w:ascii="Times New Roman" w:eastAsia="Gulim" w:hAnsi="Times New Roman"/>
          <w:iCs/>
          <w:color w:val="000000"/>
          <w:kern w:val="2"/>
          <w:sz w:val="24"/>
          <w:szCs w:val="24"/>
          <w:lang w:val="en-US"/>
        </w:rPr>
        <w:t xml:space="preserve"> big star cast.</w:t>
      </w:r>
    </w:p>
    <w:p w14:paraId="672D5297" w14:textId="77777777" w:rsidR="008D11A5" w:rsidRDefault="008D11A5" w:rsidP="008D11A5">
      <w:pPr>
        <w:spacing w:after="160"/>
        <w:outlineLvl w:val="0"/>
        <w:rPr>
          <w:rFonts w:ascii="Times New Roman" w:hAnsi="Times New Roman"/>
          <w:kern w:val="2"/>
          <w:sz w:val="24"/>
          <w:szCs w:val="24"/>
        </w:rPr>
      </w:pPr>
    </w:p>
    <w:p w14:paraId="0965D4BB" w14:textId="0866B4A8" w:rsidR="00F3210F" w:rsidRPr="0041352E" w:rsidRDefault="00F3210F" w:rsidP="008D11A5">
      <w:pPr>
        <w:spacing w:after="160"/>
        <w:outlineLvl w:val="0"/>
        <w:rPr>
          <w:rFonts w:ascii="Times New Roman" w:hAnsi="Times New Roman"/>
          <w:b/>
          <w:sz w:val="24"/>
          <w:szCs w:val="24"/>
        </w:rPr>
      </w:pPr>
      <w:r w:rsidRPr="0041352E">
        <w:rPr>
          <w:rFonts w:ascii="Times New Roman" w:hAnsi="Times New Roman"/>
          <w:b/>
          <w:sz w:val="24"/>
          <w:szCs w:val="24"/>
        </w:rPr>
        <w:t>Military Censorship and Musical theatre from 1960 to 1990</w:t>
      </w:r>
    </w:p>
    <w:p w14:paraId="35779E5D" w14:textId="77777777" w:rsidR="008D11A5" w:rsidRDefault="00F3210F" w:rsidP="008D11A5">
      <w:pPr>
        <w:rPr>
          <w:rFonts w:ascii="Times New Roman" w:hAnsi="Times New Roman"/>
          <w:sz w:val="24"/>
          <w:szCs w:val="24"/>
        </w:rPr>
      </w:pPr>
      <w:r w:rsidRPr="0041352E">
        <w:rPr>
          <w:rFonts w:ascii="Times New Roman" w:hAnsi="Times New Roman"/>
          <w:sz w:val="24"/>
          <w:szCs w:val="24"/>
        </w:rPr>
        <w:t xml:space="preserve">After the Korean War, South and North Korea established very different governments. As a result, there was always competition and tension between them; they competitively </w:t>
      </w:r>
      <w:r w:rsidRPr="0041352E">
        <w:rPr>
          <w:rFonts w:ascii="Times New Roman" w:hAnsi="Times New Roman"/>
          <w:sz w:val="24"/>
          <w:szCs w:val="24"/>
        </w:rPr>
        <w:lastRenderedPageBreak/>
        <w:t>confronted each other with their economic systems, arts and cultural organisations (Pak Man'gyu 2011:292-293</w:t>
      </w:r>
      <w:r w:rsidRPr="0041352E">
        <w:rPr>
          <w:rFonts w:ascii="Times New Roman" w:hAnsi="Times New Roman" w:hint="eastAsia"/>
          <w:sz w:val="24"/>
          <w:szCs w:val="24"/>
        </w:rPr>
        <w:t>;</w:t>
      </w:r>
      <w:r w:rsidRPr="0041352E">
        <w:rPr>
          <w:rFonts w:ascii="Times New Roman" w:hAnsi="Times New Roman"/>
          <w:sz w:val="24"/>
          <w:szCs w:val="24"/>
        </w:rPr>
        <w:t xml:space="preserve"> Kim Mido 2008: 247). In this political confrontation, musical theatre was often utilized.  In North Korea, the Sea of Blood Opera Company (Pibada Kakŭktan)</w:t>
      </w:r>
      <w:r w:rsidRPr="0041352E">
        <w:rPr>
          <w:rFonts w:ascii="Times New Roman" w:hAnsi="Times New Roman"/>
          <w:i/>
          <w:sz w:val="24"/>
          <w:szCs w:val="24"/>
        </w:rPr>
        <w:t xml:space="preserve"> </w:t>
      </w:r>
      <w:r w:rsidRPr="0041352E">
        <w:rPr>
          <w:rFonts w:ascii="Times New Roman" w:hAnsi="Times New Roman"/>
          <w:sz w:val="24"/>
          <w:szCs w:val="24"/>
        </w:rPr>
        <w:t xml:space="preserve">was launched in 1946 to produce music theatre, </w:t>
      </w:r>
      <w:r w:rsidRPr="0041352E">
        <w:rPr>
          <w:rFonts w:ascii="Times New Roman" w:hAnsi="Times New Roman"/>
          <w:i/>
          <w:sz w:val="24"/>
          <w:szCs w:val="24"/>
        </w:rPr>
        <w:t>kaki</w:t>
      </w:r>
      <w:r w:rsidRPr="0041352E">
        <w:rPr>
          <w:rFonts w:ascii="Times New Roman" w:hAnsi="Times New Roman"/>
          <w:sz w:val="24"/>
          <w:szCs w:val="24"/>
        </w:rPr>
        <w:t xml:space="preserve">, in order to advocate the North Korean political agenda, namely Communism. </w:t>
      </w:r>
      <w:r>
        <w:rPr>
          <w:rFonts w:ascii="Times New Roman" w:hAnsi="Times New Roman"/>
          <w:sz w:val="24"/>
          <w:szCs w:val="24"/>
        </w:rPr>
        <w:t>N</w:t>
      </w:r>
      <w:r w:rsidRPr="0041352E">
        <w:rPr>
          <w:rFonts w:ascii="Times New Roman" w:hAnsi="Times New Roman"/>
          <w:sz w:val="24"/>
          <w:szCs w:val="24"/>
        </w:rPr>
        <w:t>atural</w:t>
      </w:r>
      <w:r>
        <w:rPr>
          <w:rFonts w:ascii="Times New Roman" w:hAnsi="Times New Roman"/>
          <w:sz w:val="24"/>
          <w:szCs w:val="24"/>
        </w:rPr>
        <w:t xml:space="preserve">ly, </w:t>
      </w:r>
      <w:r w:rsidRPr="0041352E">
        <w:rPr>
          <w:rFonts w:ascii="Times New Roman" w:hAnsi="Times New Roman"/>
          <w:sz w:val="24"/>
          <w:szCs w:val="24"/>
        </w:rPr>
        <w:t xml:space="preserve">South Korea was frightened by the North Korean </w:t>
      </w:r>
      <w:r>
        <w:rPr>
          <w:rFonts w:ascii="Times New Roman" w:hAnsi="Times New Roman"/>
          <w:sz w:val="24"/>
          <w:szCs w:val="24"/>
        </w:rPr>
        <w:t xml:space="preserve">enthusiastic </w:t>
      </w:r>
      <w:r w:rsidRPr="0041352E">
        <w:rPr>
          <w:rFonts w:ascii="Times New Roman" w:hAnsi="Times New Roman"/>
          <w:sz w:val="24"/>
          <w:szCs w:val="24"/>
        </w:rPr>
        <w:t xml:space="preserve">support for its Blood Opera Company. </w:t>
      </w:r>
      <w:r>
        <w:rPr>
          <w:rFonts w:ascii="Times New Roman" w:hAnsi="Times New Roman"/>
          <w:sz w:val="24"/>
          <w:szCs w:val="24"/>
        </w:rPr>
        <w:t xml:space="preserve">In </w:t>
      </w:r>
      <w:r w:rsidRPr="0041352E">
        <w:rPr>
          <w:rFonts w:ascii="Times New Roman" w:hAnsi="Times New Roman"/>
          <w:sz w:val="24"/>
          <w:szCs w:val="24"/>
        </w:rPr>
        <w:t xml:space="preserve">my </w:t>
      </w:r>
      <w:r>
        <w:rPr>
          <w:rFonts w:ascii="Times New Roman" w:hAnsi="Times New Roman"/>
          <w:sz w:val="24"/>
          <w:szCs w:val="24"/>
        </w:rPr>
        <w:t>view</w:t>
      </w:r>
      <w:r w:rsidR="00992196">
        <w:rPr>
          <w:rFonts w:ascii="Times New Roman" w:hAnsi="Times New Roman"/>
          <w:sz w:val="24"/>
          <w:szCs w:val="24"/>
        </w:rPr>
        <w:t xml:space="preserve">, </w:t>
      </w:r>
      <w:r w:rsidRPr="0041352E">
        <w:rPr>
          <w:rFonts w:ascii="Times New Roman" w:hAnsi="Times New Roman"/>
          <w:sz w:val="24"/>
          <w:szCs w:val="24"/>
        </w:rPr>
        <w:t>South Korean musical theatre (which aimed at promoting the political regime</w:t>
      </w:r>
      <w:r>
        <w:rPr>
          <w:rFonts w:ascii="Times New Roman" w:hAnsi="Times New Roman"/>
          <w:sz w:val="24"/>
          <w:szCs w:val="24"/>
        </w:rPr>
        <w:t>)</w:t>
      </w:r>
      <w:r w:rsidRPr="0041352E">
        <w:rPr>
          <w:rFonts w:ascii="Times New Roman" w:hAnsi="Times New Roman"/>
          <w:sz w:val="24"/>
          <w:szCs w:val="24"/>
        </w:rPr>
        <w:t xml:space="preserve"> was not very professional until </w:t>
      </w:r>
      <w:r>
        <w:rPr>
          <w:rFonts w:ascii="Times New Roman" w:hAnsi="Times New Roman"/>
          <w:sz w:val="24"/>
          <w:szCs w:val="24"/>
        </w:rPr>
        <w:t xml:space="preserve">the </w:t>
      </w:r>
      <w:r w:rsidRPr="0041352E">
        <w:rPr>
          <w:rFonts w:ascii="Times New Roman" w:hAnsi="Times New Roman"/>
          <w:sz w:val="24"/>
          <w:szCs w:val="24"/>
        </w:rPr>
        <w:t>1970</w:t>
      </w:r>
      <w:r>
        <w:rPr>
          <w:rFonts w:ascii="Times New Roman" w:hAnsi="Times New Roman"/>
          <w:sz w:val="24"/>
          <w:szCs w:val="24"/>
        </w:rPr>
        <w:t xml:space="preserve">s, </w:t>
      </w:r>
      <w:r w:rsidRPr="0041352E">
        <w:rPr>
          <w:rFonts w:ascii="Times New Roman" w:hAnsi="Times New Roman"/>
          <w:sz w:val="24"/>
          <w:szCs w:val="24"/>
        </w:rPr>
        <w:t xml:space="preserve">compared to North Korea’s Sea of Blood Opera Company. </w:t>
      </w:r>
    </w:p>
    <w:p w14:paraId="4B82A027" w14:textId="77777777" w:rsidR="008D11A5" w:rsidRDefault="00F3210F" w:rsidP="008D11A5">
      <w:pPr>
        <w:ind w:firstLine="720"/>
        <w:rPr>
          <w:rFonts w:ascii="Times New Roman" w:hAnsi="Times New Roman"/>
          <w:sz w:val="24"/>
          <w:szCs w:val="24"/>
        </w:rPr>
      </w:pPr>
      <w:r w:rsidRPr="0041352E">
        <w:rPr>
          <w:rFonts w:ascii="Times New Roman" w:hAnsi="Times New Roman"/>
          <w:sz w:val="24"/>
          <w:szCs w:val="24"/>
        </w:rPr>
        <w:t>One of the main reasons was that in the late 1940s, Korean artists and actors had to align themselves with either the North or the South. The radical and left-wing side chose to cross the 38</w:t>
      </w:r>
      <w:r w:rsidRPr="0041352E">
        <w:rPr>
          <w:rFonts w:ascii="Times New Roman" w:hAnsi="Times New Roman"/>
          <w:sz w:val="24"/>
          <w:szCs w:val="24"/>
          <w:vertAlign w:val="superscript"/>
        </w:rPr>
        <w:t>th</w:t>
      </w:r>
      <w:r w:rsidRPr="0041352E">
        <w:rPr>
          <w:rFonts w:ascii="Times New Roman" w:hAnsi="Times New Roman"/>
          <w:sz w:val="24"/>
          <w:szCs w:val="24"/>
        </w:rPr>
        <w:t xml:space="preserve"> parallel toward Pyeongyang (the capital of North Korea) whilst the conservative and pro-Japanese right-wing elite stayed in Seoul (the capital of South Korea) which was then under the administrative control of the US military. In this context, Kim Chongp'il, an influential politician of the Pak government, established a musical theatre company, Yegŭrin troupe (Yegŭrin Aktan) </w:t>
      </w:r>
      <w:r>
        <w:rPr>
          <w:rFonts w:ascii="Times New Roman" w:hAnsi="Times New Roman"/>
          <w:sz w:val="24"/>
          <w:szCs w:val="24"/>
        </w:rPr>
        <w:t xml:space="preserve">in competition with </w:t>
      </w:r>
      <w:r w:rsidRPr="0041352E">
        <w:rPr>
          <w:rFonts w:ascii="Times New Roman" w:hAnsi="Times New Roman"/>
          <w:sz w:val="24"/>
          <w:szCs w:val="24"/>
        </w:rPr>
        <w:t>the North Korean Sea of Blood Opera Company (Pibada Kakŭktan)</w:t>
      </w:r>
      <w:r>
        <w:rPr>
          <w:rFonts w:ascii="Times New Roman" w:hAnsi="Times New Roman"/>
          <w:sz w:val="24"/>
          <w:szCs w:val="24"/>
        </w:rPr>
        <w:t>.</w:t>
      </w:r>
      <w:r w:rsidRPr="0041352E">
        <w:rPr>
          <w:rFonts w:ascii="Times New Roman" w:hAnsi="Times New Roman"/>
          <w:sz w:val="24"/>
          <w:szCs w:val="24"/>
          <w:vertAlign w:val="superscript"/>
        </w:rPr>
        <w:endnoteReference w:id="16"/>
      </w:r>
      <w:r w:rsidRPr="0041352E">
        <w:rPr>
          <w:rFonts w:ascii="Times New Roman" w:hAnsi="Times New Roman"/>
          <w:sz w:val="24"/>
          <w:szCs w:val="24"/>
        </w:rPr>
        <w:t xml:space="preserve"> The Yegŭrin troupe was deployed as a means of nationalist indoctrination by the Pak Regime. Yu In’gyŏng notes that musical theatre promoted popular culture with slogans of anti-communist nationalism against communist North Korea (2003:338-339).</w:t>
      </w:r>
    </w:p>
    <w:p w14:paraId="5240FB36" w14:textId="77777777" w:rsidR="003F10CB" w:rsidRDefault="00F3210F" w:rsidP="003F10CB">
      <w:pPr>
        <w:ind w:firstLine="720"/>
        <w:rPr>
          <w:rFonts w:ascii="Times New Roman" w:hAnsi="Times New Roman"/>
          <w:sz w:val="24"/>
          <w:szCs w:val="24"/>
        </w:rPr>
      </w:pPr>
      <w:r w:rsidRPr="0041352E">
        <w:rPr>
          <w:rFonts w:ascii="Times New Roman" w:hAnsi="Times New Roman"/>
          <w:sz w:val="24"/>
          <w:szCs w:val="24"/>
        </w:rPr>
        <w:t xml:space="preserve">The musical theatre industry was </w:t>
      </w:r>
      <w:r>
        <w:rPr>
          <w:rFonts w:ascii="Times New Roman" w:hAnsi="Times New Roman"/>
          <w:sz w:val="24"/>
          <w:szCs w:val="24"/>
        </w:rPr>
        <w:t xml:space="preserve">entirely </w:t>
      </w:r>
      <w:r w:rsidR="00992196">
        <w:rPr>
          <w:rFonts w:ascii="Times New Roman" w:hAnsi="Times New Roman"/>
          <w:sz w:val="24"/>
          <w:szCs w:val="24"/>
        </w:rPr>
        <w:t xml:space="preserve">in </w:t>
      </w:r>
      <w:r w:rsidR="00992196" w:rsidRPr="0041352E">
        <w:rPr>
          <w:rFonts w:ascii="Times New Roman" w:hAnsi="Times New Roman"/>
          <w:sz w:val="24"/>
          <w:szCs w:val="24"/>
        </w:rPr>
        <w:t>government’s</w:t>
      </w:r>
      <w:r>
        <w:rPr>
          <w:rFonts w:ascii="Times New Roman" w:hAnsi="Times New Roman"/>
          <w:sz w:val="24"/>
          <w:szCs w:val="24"/>
        </w:rPr>
        <w:t xml:space="preserve"> hands by</w:t>
      </w:r>
      <w:r w:rsidRPr="0041352E">
        <w:rPr>
          <w:rFonts w:ascii="Times New Roman" w:hAnsi="Times New Roman"/>
          <w:sz w:val="24"/>
          <w:szCs w:val="24"/>
        </w:rPr>
        <w:t xml:space="preserve"> the mid-1960s. </w:t>
      </w:r>
      <w:r w:rsidRPr="0041352E">
        <w:rPr>
          <w:rFonts w:ascii="Times New Roman" w:hAnsi="Times New Roman"/>
          <w:bCs/>
          <w:sz w:val="24"/>
          <w:szCs w:val="24"/>
        </w:rPr>
        <w:t xml:space="preserve">This began when </w:t>
      </w:r>
      <w:r w:rsidRPr="0041352E">
        <w:rPr>
          <w:rFonts w:ascii="Times New Roman" w:hAnsi="Times New Roman"/>
          <w:sz w:val="24"/>
          <w:szCs w:val="24"/>
        </w:rPr>
        <w:t xml:space="preserve">Pak Chŏnghŭi, a major general in the Korean army, overthrew the democratic government by a military </w:t>
      </w:r>
      <w:r w:rsidRPr="001E59D0">
        <w:rPr>
          <w:rFonts w:ascii="Times New Roman" w:hAnsi="Times New Roman"/>
          <w:i/>
          <w:sz w:val="24"/>
          <w:szCs w:val="24"/>
        </w:rPr>
        <w:t>coup d'état</w:t>
      </w:r>
      <w:r w:rsidRPr="0041352E">
        <w:rPr>
          <w:rFonts w:ascii="Times New Roman" w:hAnsi="Times New Roman"/>
          <w:sz w:val="24"/>
          <w:szCs w:val="24"/>
        </w:rPr>
        <w:t xml:space="preserve"> in 1961. Pak’s government </w:t>
      </w:r>
      <w:r w:rsidRPr="0041352E">
        <w:rPr>
          <w:rFonts w:ascii="Times New Roman" w:hAnsi="Times New Roman"/>
          <w:bCs/>
          <w:sz w:val="24"/>
          <w:szCs w:val="24"/>
        </w:rPr>
        <w:t>lasted until his assassination in 1979, and it</w:t>
      </w:r>
      <w:r w:rsidRPr="0041352E">
        <w:rPr>
          <w:rFonts w:ascii="Times New Roman" w:hAnsi="Times New Roman"/>
          <w:sz w:val="24"/>
          <w:szCs w:val="24"/>
        </w:rPr>
        <w:t xml:space="preserve"> was a period of enormous transformation in Korean musical history.</w:t>
      </w:r>
      <w:r w:rsidRPr="0041352E">
        <w:rPr>
          <w:rFonts w:ascii="Times New Roman" w:hAnsi="Times New Roman"/>
          <w:bCs/>
          <w:sz w:val="24"/>
          <w:szCs w:val="24"/>
        </w:rPr>
        <w:t xml:space="preserve"> The Pak government attempted to make a connection between the historical </w:t>
      </w:r>
      <w:r w:rsidRPr="0041352E">
        <w:rPr>
          <w:rFonts w:ascii="Times New Roman" w:hAnsi="Times New Roman"/>
          <w:bCs/>
          <w:sz w:val="24"/>
          <w:szCs w:val="24"/>
        </w:rPr>
        <w:lastRenderedPageBreak/>
        <w:t xml:space="preserve">experiences of bitterness during Japanese colonial rule and the Korean War. </w:t>
      </w:r>
      <w:r w:rsidRPr="0041352E">
        <w:rPr>
          <w:rFonts w:ascii="Times New Roman" w:hAnsi="Times New Roman"/>
          <w:sz w:val="24"/>
          <w:szCs w:val="24"/>
        </w:rPr>
        <w:t xml:space="preserve">Yu In’gyŏng writes that </w:t>
      </w:r>
      <w:r w:rsidRPr="0041352E">
        <w:rPr>
          <w:rFonts w:ascii="Times New Roman" w:hAnsi="Times New Roman"/>
          <w:sz w:val="24"/>
          <w:szCs w:val="24"/>
          <w:lang w:val="en-US"/>
        </w:rPr>
        <w:t xml:space="preserve">“From the 1960s through </w:t>
      </w:r>
      <w:r>
        <w:rPr>
          <w:rFonts w:ascii="Times New Roman" w:hAnsi="Times New Roman"/>
          <w:sz w:val="24"/>
          <w:szCs w:val="24"/>
          <w:lang w:val="en-US"/>
        </w:rPr>
        <w:t xml:space="preserve">to </w:t>
      </w:r>
      <w:r w:rsidRPr="0041352E">
        <w:rPr>
          <w:rFonts w:ascii="Times New Roman" w:hAnsi="Times New Roman"/>
          <w:sz w:val="24"/>
          <w:szCs w:val="24"/>
          <w:lang w:val="en-US"/>
        </w:rPr>
        <w:t xml:space="preserve">the 1980s, the Korean government utilized the musical for political propaganda, with strict cultural censorship. Censorship impacted on every socio-cultural context including theatre and literature” (2003:103-111). Thus, the Korean musical’s music, dance and drama </w:t>
      </w:r>
      <w:r w:rsidR="00992196">
        <w:rPr>
          <w:rFonts w:ascii="Times New Roman" w:hAnsi="Times New Roman"/>
          <w:sz w:val="24"/>
          <w:szCs w:val="24"/>
          <w:lang w:val="en-US"/>
        </w:rPr>
        <w:t xml:space="preserve">were regulated by </w:t>
      </w:r>
      <w:r w:rsidRPr="0041352E">
        <w:rPr>
          <w:rFonts w:ascii="Times New Roman" w:hAnsi="Times New Roman"/>
          <w:sz w:val="24"/>
          <w:szCs w:val="24"/>
          <w:lang w:val="en-US"/>
        </w:rPr>
        <w:t xml:space="preserve">the government’s censors. </w:t>
      </w:r>
      <w:r w:rsidRPr="0041352E">
        <w:rPr>
          <w:rFonts w:ascii="Times New Roman" w:hAnsi="Times New Roman"/>
          <w:bCs/>
          <w:sz w:val="24"/>
          <w:szCs w:val="24"/>
        </w:rPr>
        <w:t xml:space="preserve">Koreans were </w:t>
      </w:r>
      <w:r w:rsidRPr="0041352E">
        <w:rPr>
          <w:rFonts w:ascii="Times New Roman" w:hAnsi="Times New Roman"/>
          <w:sz w:val="24"/>
          <w:szCs w:val="24"/>
        </w:rPr>
        <w:t>forced to adopt a heightened sense of patriotism and cooperation with the government. As evidenced by video recordings of Korean governmental news</w:t>
      </w:r>
      <w:r w:rsidRPr="0041352E">
        <w:rPr>
          <w:sz w:val="24"/>
          <w:szCs w:val="24"/>
        </w:rPr>
        <w:t xml:space="preserve"> </w:t>
      </w:r>
      <w:r w:rsidRPr="0041352E">
        <w:rPr>
          <w:rFonts w:ascii="Times New Roman" w:hAnsi="Times New Roman"/>
          <w:sz w:val="24"/>
          <w:szCs w:val="24"/>
        </w:rPr>
        <w:t>(</w:t>
      </w:r>
      <w:r w:rsidRPr="0041352E">
        <w:rPr>
          <w:rFonts w:ascii="Times New Roman" w:hAnsi="Times New Roman"/>
          <w:i/>
          <w:sz w:val="24"/>
          <w:szCs w:val="24"/>
        </w:rPr>
        <w:t>taehannyusŭ</w:t>
      </w:r>
      <w:r w:rsidRPr="0041352E">
        <w:rPr>
          <w:rFonts w:ascii="Times New Roman" w:hAnsi="Times New Roman"/>
          <w:sz w:val="24"/>
          <w:szCs w:val="24"/>
        </w:rPr>
        <w:t>) from the 1960s to the 1970s</w:t>
      </w:r>
      <w:r>
        <w:rPr>
          <w:rFonts w:ascii="Times New Roman" w:hAnsi="Times New Roman"/>
          <w:sz w:val="24"/>
          <w:szCs w:val="24"/>
        </w:rPr>
        <w:t>,</w:t>
      </w:r>
      <w:r w:rsidRPr="0041352E">
        <w:rPr>
          <w:rFonts w:ascii="Times New Roman" w:hAnsi="Times New Roman"/>
          <w:sz w:val="24"/>
          <w:szCs w:val="24"/>
          <w:vertAlign w:val="superscript"/>
        </w:rPr>
        <w:endnoteReference w:id="17"/>
      </w:r>
      <w:r w:rsidRPr="0041352E">
        <w:rPr>
          <w:rFonts w:ascii="Times New Roman" w:hAnsi="Times New Roman"/>
          <w:sz w:val="24"/>
          <w:szCs w:val="24"/>
        </w:rPr>
        <w:t xml:space="preserve"> the Pak government’s efforts concentrated on political legitimacy and cultural censorship</w:t>
      </w:r>
      <w:r>
        <w:rPr>
          <w:rFonts w:ascii="Times New Roman" w:hAnsi="Times New Roman"/>
          <w:sz w:val="24"/>
          <w:szCs w:val="24"/>
        </w:rPr>
        <w:t>.</w:t>
      </w:r>
      <w:r w:rsidRPr="0041352E">
        <w:rPr>
          <w:rFonts w:ascii="Times New Roman" w:hAnsi="Times New Roman"/>
          <w:sz w:val="24"/>
          <w:szCs w:val="24"/>
          <w:vertAlign w:val="superscript"/>
        </w:rPr>
        <w:endnoteReference w:id="18"/>
      </w:r>
      <w:r w:rsidRPr="0041352E">
        <w:rPr>
          <w:rFonts w:ascii="Times New Roman" w:hAnsi="Times New Roman"/>
          <w:sz w:val="24"/>
          <w:szCs w:val="24"/>
        </w:rPr>
        <w:t xml:space="preserve"> </w:t>
      </w:r>
    </w:p>
    <w:p w14:paraId="0B970F31" w14:textId="77777777" w:rsidR="003F10CB" w:rsidRDefault="00F3210F" w:rsidP="003F10CB">
      <w:pPr>
        <w:ind w:firstLine="720"/>
        <w:rPr>
          <w:rFonts w:ascii="Times New Roman" w:hAnsi="Times New Roman"/>
          <w:sz w:val="24"/>
          <w:szCs w:val="24"/>
        </w:rPr>
      </w:pPr>
      <w:r w:rsidRPr="0041352E">
        <w:rPr>
          <w:rFonts w:ascii="Times New Roman" w:hAnsi="Times New Roman"/>
          <w:sz w:val="24"/>
          <w:szCs w:val="24"/>
        </w:rPr>
        <w:t xml:space="preserve">The first performance by </w:t>
      </w:r>
      <w:r>
        <w:rPr>
          <w:rFonts w:ascii="Times New Roman" w:hAnsi="Times New Roman"/>
          <w:sz w:val="24"/>
          <w:szCs w:val="24"/>
        </w:rPr>
        <w:t xml:space="preserve">the </w:t>
      </w:r>
      <w:r w:rsidRPr="0041352E">
        <w:rPr>
          <w:rFonts w:ascii="Times New Roman" w:hAnsi="Times New Roman"/>
          <w:sz w:val="24"/>
          <w:szCs w:val="24"/>
        </w:rPr>
        <w:t xml:space="preserve">Yegŭrin troupe was </w:t>
      </w:r>
      <w:r w:rsidRPr="0041352E">
        <w:rPr>
          <w:rFonts w:ascii="Times New Roman" w:hAnsi="Times New Roman"/>
          <w:i/>
          <w:sz w:val="24"/>
          <w:szCs w:val="24"/>
        </w:rPr>
        <w:t>Samch'ŏnmanŭi Hyangyŏn</w:t>
      </w:r>
      <w:r w:rsidRPr="0041352E">
        <w:rPr>
          <w:rFonts w:ascii="Times New Roman" w:hAnsi="Times New Roman"/>
          <w:sz w:val="24"/>
          <w:szCs w:val="24"/>
        </w:rPr>
        <w:t xml:space="preserve"> (1962). It syncretised traditional Korean music with the conventions and fashions of Western music. However, it looked more like a music variety show than a musical. Following the sudden departure of Kim Jongp'il, the Yegŭrin troupe had to be dismissed because the financial </w:t>
      </w:r>
      <w:r>
        <w:rPr>
          <w:rFonts w:ascii="Times New Roman" w:hAnsi="Times New Roman"/>
          <w:sz w:val="24"/>
          <w:szCs w:val="24"/>
        </w:rPr>
        <w:t xml:space="preserve">backers </w:t>
      </w:r>
      <w:r w:rsidRPr="0041352E">
        <w:rPr>
          <w:rFonts w:ascii="Times New Roman" w:hAnsi="Times New Roman"/>
          <w:sz w:val="24"/>
          <w:szCs w:val="24"/>
        </w:rPr>
        <w:t xml:space="preserve">who supported Kim’s political propaganda stopped funding them in 1963. </w:t>
      </w:r>
      <w:r w:rsidRPr="0041352E">
        <w:rPr>
          <w:rFonts w:ascii="Times New Roman" w:hAnsi="Times New Roman"/>
          <w:iCs/>
          <w:sz w:val="24"/>
          <w:szCs w:val="24"/>
        </w:rPr>
        <w:t xml:space="preserve">The Yegŭrin troupe </w:t>
      </w:r>
      <w:r w:rsidRPr="0041352E">
        <w:rPr>
          <w:rFonts w:ascii="Times New Roman" w:hAnsi="Times New Roman"/>
          <w:sz w:val="24"/>
          <w:szCs w:val="24"/>
        </w:rPr>
        <w:t>was officially reorganized in 1966 after Kim’s return to the group. The reunited Yegŭrin troupe</w:t>
      </w:r>
      <w:r w:rsidRPr="0041352E">
        <w:rPr>
          <w:rFonts w:ascii="Times New Roman" w:hAnsi="Times New Roman"/>
          <w:i/>
          <w:sz w:val="24"/>
          <w:szCs w:val="24"/>
        </w:rPr>
        <w:t xml:space="preserve"> </w:t>
      </w:r>
      <w:r w:rsidRPr="0041352E">
        <w:rPr>
          <w:rFonts w:ascii="Times New Roman" w:hAnsi="Times New Roman"/>
          <w:sz w:val="24"/>
          <w:szCs w:val="24"/>
        </w:rPr>
        <w:t xml:space="preserve">produced </w:t>
      </w:r>
      <w:r w:rsidRPr="0041352E">
        <w:rPr>
          <w:rFonts w:ascii="Times New Roman" w:hAnsi="Times New Roman"/>
          <w:i/>
          <w:sz w:val="24"/>
          <w:szCs w:val="24"/>
        </w:rPr>
        <w:t>Saltchagi Opsŏye</w:t>
      </w:r>
      <w:r>
        <w:rPr>
          <w:rFonts w:ascii="Times New Roman" w:hAnsi="Times New Roman"/>
          <w:sz w:val="24"/>
          <w:szCs w:val="24"/>
        </w:rPr>
        <w:t xml:space="preserve"> (</w:t>
      </w:r>
      <w:r w:rsidRPr="00B71A3A">
        <w:rPr>
          <w:rFonts w:ascii="Times New Roman" w:hAnsi="Times New Roman"/>
          <w:sz w:val="24"/>
          <w:szCs w:val="24"/>
        </w:rPr>
        <w:t>Sweet Come To Me Stealthily</w:t>
      </w:r>
      <w:r>
        <w:rPr>
          <w:rFonts w:ascii="Times New Roman" w:hAnsi="Times New Roman"/>
          <w:sz w:val="24"/>
          <w:szCs w:val="24"/>
        </w:rPr>
        <w:t xml:space="preserve">), </w:t>
      </w:r>
      <w:r w:rsidRPr="0041352E">
        <w:rPr>
          <w:rFonts w:ascii="Times New Roman" w:hAnsi="Times New Roman"/>
          <w:sz w:val="24"/>
          <w:szCs w:val="24"/>
        </w:rPr>
        <w:t>1966</w:t>
      </w:r>
      <w:r>
        <w:rPr>
          <w:rFonts w:ascii="Times New Roman" w:hAnsi="Times New Roman"/>
          <w:sz w:val="24"/>
          <w:szCs w:val="24"/>
        </w:rPr>
        <w:t xml:space="preserve">, </w:t>
      </w:r>
      <w:r w:rsidRPr="0041352E">
        <w:rPr>
          <w:rFonts w:ascii="Times New Roman" w:hAnsi="Times New Roman"/>
          <w:sz w:val="24"/>
          <w:szCs w:val="24"/>
        </w:rPr>
        <w:t>as its comeback show.</w:t>
      </w:r>
      <w:r w:rsidRPr="0041352E">
        <w:rPr>
          <w:rFonts w:ascii="Times New Roman" w:hAnsi="Times New Roman"/>
          <w:kern w:val="2"/>
          <w:sz w:val="24"/>
          <w:szCs w:val="24"/>
        </w:rPr>
        <w:t xml:space="preserve"> The </w:t>
      </w:r>
      <w:r w:rsidRPr="0041352E">
        <w:rPr>
          <w:rFonts w:ascii="Times New Roman" w:hAnsi="Times New Roman"/>
          <w:sz w:val="24"/>
          <w:szCs w:val="24"/>
        </w:rPr>
        <w:t>Yegŭrin troupe produced many musical</w:t>
      </w:r>
      <w:r>
        <w:rPr>
          <w:rFonts w:ascii="Times New Roman" w:hAnsi="Times New Roman"/>
          <w:sz w:val="24"/>
          <w:szCs w:val="24"/>
        </w:rPr>
        <w:t>s</w:t>
      </w:r>
      <w:r w:rsidRPr="0041352E">
        <w:rPr>
          <w:rFonts w:ascii="Times New Roman" w:hAnsi="Times New Roman"/>
          <w:sz w:val="24"/>
          <w:szCs w:val="24"/>
        </w:rPr>
        <w:t xml:space="preserve"> including </w:t>
      </w:r>
      <w:r w:rsidRPr="0041352E">
        <w:rPr>
          <w:rFonts w:ascii="Times New Roman" w:hAnsi="Times New Roman"/>
          <w:i/>
          <w:sz w:val="24"/>
          <w:szCs w:val="24"/>
        </w:rPr>
        <w:t>Taech'unhyangjŏn</w:t>
      </w:r>
      <w:r>
        <w:rPr>
          <w:rFonts w:ascii="Times New Roman" w:hAnsi="Times New Roman"/>
          <w:sz w:val="24"/>
          <w:szCs w:val="24"/>
        </w:rPr>
        <w:t xml:space="preserve"> (</w:t>
      </w:r>
      <w:r w:rsidRPr="00B71A3A">
        <w:rPr>
          <w:rFonts w:ascii="Times New Roman" w:hAnsi="Times New Roman"/>
          <w:sz w:val="24"/>
          <w:szCs w:val="24"/>
        </w:rPr>
        <w:t>The Grand Ch’unhyang Story</w:t>
      </w:r>
      <w:r>
        <w:rPr>
          <w:rFonts w:ascii="Times New Roman" w:hAnsi="Times New Roman"/>
          <w:sz w:val="24"/>
          <w:szCs w:val="24"/>
        </w:rPr>
        <w:t xml:space="preserve">), </w:t>
      </w:r>
      <w:r w:rsidRPr="0041352E">
        <w:rPr>
          <w:rFonts w:ascii="Times New Roman" w:hAnsi="Times New Roman"/>
          <w:sz w:val="24"/>
          <w:szCs w:val="24"/>
        </w:rPr>
        <w:t xml:space="preserve">1968, </w:t>
      </w:r>
      <w:r w:rsidRPr="0041352E">
        <w:rPr>
          <w:rFonts w:ascii="Times New Roman" w:hAnsi="Times New Roman"/>
          <w:i/>
          <w:sz w:val="24"/>
          <w:szCs w:val="24"/>
        </w:rPr>
        <w:t xml:space="preserve">Padayŏ Marharyŏra </w:t>
      </w:r>
      <w:r>
        <w:rPr>
          <w:rFonts w:ascii="Times New Roman" w:hAnsi="Times New Roman"/>
          <w:sz w:val="24"/>
          <w:szCs w:val="24"/>
        </w:rPr>
        <w:t>(</w:t>
      </w:r>
      <w:r w:rsidRPr="00B71A3A">
        <w:rPr>
          <w:rFonts w:ascii="Times New Roman" w:hAnsi="Times New Roman"/>
          <w:sz w:val="24"/>
          <w:szCs w:val="24"/>
        </w:rPr>
        <w:t>Talk to Sea!</w:t>
      </w:r>
      <w:r>
        <w:rPr>
          <w:rFonts w:ascii="Times New Roman" w:hAnsi="Times New Roman"/>
          <w:sz w:val="24"/>
          <w:szCs w:val="24"/>
        </w:rPr>
        <w:t>)</w:t>
      </w:r>
      <w:r w:rsidRPr="0041352E">
        <w:rPr>
          <w:rFonts w:ascii="Times New Roman" w:hAnsi="Times New Roman"/>
          <w:sz w:val="24"/>
          <w:szCs w:val="24"/>
        </w:rPr>
        <w:t xml:space="preserve">,1971 and </w:t>
      </w:r>
      <w:r w:rsidRPr="0041352E">
        <w:rPr>
          <w:rFonts w:ascii="Times New Roman" w:hAnsi="Times New Roman"/>
          <w:i/>
          <w:sz w:val="24"/>
          <w:szCs w:val="24"/>
        </w:rPr>
        <w:t>Uri Yŏgie Itta</w:t>
      </w:r>
      <w:r w:rsidRPr="0041352E">
        <w:rPr>
          <w:rFonts w:ascii="Times New Roman" w:hAnsi="Times New Roman"/>
          <w:sz w:val="24"/>
          <w:szCs w:val="24"/>
        </w:rPr>
        <w:t xml:space="preserve"> </w:t>
      </w:r>
      <w:r>
        <w:rPr>
          <w:rFonts w:ascii="Times New Roman" w:hAnsi="Times New Roman"/>
          <w:sz w:val="24"/>
          <w:szCs w:val="24"/>
        </w:rPr>
        <w:t>(</w:t>
      </w:r>
      <w:r w:rsidRPr="00B71A3A">
        <w:rPr>
          <w:rFonts w:ascii="Times New Roman" w:hAnsi="Times New Roman"/>
          <w:sz w:val="24"/>
          <w:szCs w:val="24"/>
        </w:rPr>
        <w:t>We Live in Here</w:t>
      </w:r>
      <w:r>
        <w:rPr>
          <w:rFonts w:ascii="Times New Roman" w:hAnsi="Times New Roman"/>
          <w:sz w:val="24"/>
          <w:szCs w:val="24"/>
        </w:rPr>
        <w:t xml:space="preserve">) </w:t>
      </w:r>
      <w:r w:rsidRPr="0041352E">
        <w:rPr>
          <w:rFonts w:ascii="Times New Roman" w:hAnsi="Times New Roman"/>
          <w:sz w:val="24"/>
          <w:szCs w:val="24"/>
        </w:rPr>
        <w:t xml:space="preserve">1972. </w:t>
      </w:r>
    </w:p>
    <w:p w14:paraId="3451B89D" w14:textId="77777777" w:rsidR="003F10CB" w:rsidRDefault="00F3210F" w:rsidP="003F10CB">
      <w:pPr>
        <w:ind w:firstLine="720"/>
        <w:rPr>
          <w:rFonts w:ascii="Times New Roman" w:eastAsia="New Gulim" w:hAnsi="Times New Roman"/>
          <w:sz w:val="24"/>
          <w:szCs w:val="24"/>
        </w:rPr>
      </w:pPr>
      <w:r w:rsidRPr="0041352E">
        <w:rPr>
          <w:rFonts w:ascii="Times New Roman" w:hAnsi="Times New Roman"/>
          <w:sz w:val="24"/>
          <w:szCs w:val="24"/>
        </w:rPr>
        <w:t xml:space="preserve">The Yegŭrin </w:t>
      </w:r>
      <w:r w:rsidRPr="009D0278">
        <w:rPr>
          <w:rFonts w:ascii="Times New Roman" w:hAnsi="Times New Roman"/>
          <w:sz w:val="24"/>
          <w:szCs w:val="24"/>
        </w:rPr>
        <w:t>troupe’s</w:t>
      </w:r>
      <w:r w:rsidRPr="0041352E">
        <w:rPr>
          <w:rFonts w:ascii="Times New Roman" w:hAnsi="Times New Roman"/>
          <w:sz w:val="24"/>
          <w:szCs w:val="24"/>
        </w:rPr>
        <w:t xml:space="preserve"> musicals </w:t>
      </w:r>
      <w:r>
        <w:rPr>
          <w:rFonts w:ascii="Times New Roman" w:hAnsi="Times New Roman"/>
          <w:sz w:val="24"/>
          <w:szCs w:val="24"/>
        </w:rPr>
        <w:t xml:space="preserve">followed </w:t>
      </w:r>
      <w:r w:rsidRPr="0041352E">
        <w:rPr>
          <w:rFonts w:ascii="Times New Roman" w:hAnsi="Times New Roman"/>
          <w:sz w:val="24"/>
          <w:szCs w:val="24"/>
        </w:rPr>
        <w:t xml:space="preserve">three themes: historical heroes, modern women’s domestic dramas and traditional folk tales. However, the purpose of these musicals was nothing other than to encourage </w:t>
      </w:r>
      <w:r w:rsidRPr="0041352E">
        <w:rPr>
          <w:rFonts w:ascii="Times New Roman" w:eastAsia="New Gulim" w:hAnsi="Times New Roman"/>
          <w:sz w:val="24"/>
          <w:szCs w:val="24"/>
        </w:rPr>
        <w:t xml:space="preserve">patriotism. For instance, the musical </w:t>
      </w:r>
      <w:r w:rsidRPr="0041352E">
        <w:rPr>
          <w:rFonts w:ascii="Times New Roman" w:eastAsia="New Gulim" w:hAnsi="Times New Roman"/>
          <w:i/>
          <w:sz w:val="24"/>
          <w:szCs w:val="24"/>
        </w:rPr>
        <w:t>Kkonnimi!</w:t>
      </w:r>
      <w:r w:rsidRPr="0041352E">
        <w:rPr>
          <w:rFonts w:ascii="Times New Roman" w:eastAsia="New Gulim" w:hAnsi="Times New Roman"/>
          <w:sz w:val="24"/>
          <w:szCs w:val="24"/>
          <w:vertAlign w:val="superscript"/>
        </w:rPr>
        <w:t xml:space="preserve"> </w:t>
      </w:r>
      <w:r w:rsidRPr="0041352E">
        <w:rPr>
          <w:rFonts w:ascii="Times New Roman" w:eastAsia="New Gulim" w:hAnsi="Times New Roman"/>
          <w:sz w:val="24"/>
          <w:szCs w:val="24"/>
          <w:vertAlign w:val="superscript"/>
        </w:rPr>
        <w:endnoteReference w:id="19"/>
      </w:r>
      <w:r w:rsidRPr="0041352E">
        <w:rPr>
          <w:rFonts w:ascii="Times New Roman" w:eastAsia="New Gulim" w:hAnsi="Times New Roman"/>
          <w:sz w:val="24"/>
          <w:szCs w:val="24"/>
        </w:rPr>
        <w:t xml:space="preserve"> </w:t>
      </w:r>
      <w:r w:rsidRPr="0041352E">
        <w:rPr>
          <w:rFonts w:ascii="Times New Roman" w:eastAsia="New Gulim" w:hAnsi="Times New Roman"/>
          <w:i/>
          <w:sz w:val="24"/>
          <w:szCs w:val="24"/>
        </w:rPr>
        <w:t>Kkonnimi! Kkonnimi!</w:t>
      </w:r>
      <w:r>
        <w:t xml:space="preserve"> </w:t>
      </w:r>
      <w:r>
        <w:rPr>
          <w:rFonts w:ascii="Times New Roman" w:eastAsia="New Gulim" w:hAnsi="Times New Roman"/>
          <w:sz w:val="24"/>
          <w:szCs w:val="24"/>
        </w:rPr>
        <w:t>(</w:t>
      </w:r>
      <w:r w:rsidRPr="00B71A3A">
        <w:rPr>
          <w:rFonts w:ascii="Times New Roman" w:eastAsia="New Gulim" w:hAnsi="Times New Roman"/>
          <w:sz w:val="24"/>
          <w:szCs w:val="24"/>
        </w:rPr>
        <w:t>Flower! Flower! Flower!</w:t>
      </w:r>
      <w:r>
        <w:rPr>
          <w:rFonts w:ascii="Times New Roman" w:eastAsia="New Gulim" w:hAnsi="Times New Roman"/>
          <w:sz w:val="24"/>
          <w:szCs w:val="24"/>
        </w:rPr>
        <w:t xml:space="preserve">) </w:t>
      </w:r>
      <w:r w:rsidRPr="0041352E">
        <w:rPr>
          <w:rFonts w:ascii="Times New Roman" w:eastAsia="New Gulim" w:hAnsi="Times New Roman"/>
          <w:sz w:val="24"/>
          <w:szCs w:val="24"/>
        </w:rPr>
        <w:t xml:space="preserve">1967 was about a young woman who has a fantasy about the capital city, Seoul. She goes to Seoul with a dream but soon realizes Seoul </w:t>
      </w:r>
      <w:r w:rsidRPr="0041352E">
        <w:rPr>
          <w:rFonts w:ascii="Times New Roman" w:eastAsia="New Gulim" w:hAnsi="Times New Roman"/>
          <w:sz w:val="24"/>
          <w:szCs w:val="24"/>
        </w:rPr>
        <w:lastRenderedPageBreak/>
        <w:t xml:space="preserve">is not a dream city. Then, she returns to her rural hometown. </w:t>
      </w:r>
      <w:r w:rsidRPr="0041352E">
        <w:rPr>
          <w:rFonts w:ascii="Times New Roman" w:eastAsia="New Gulim" w:hAnsi="Times New Roman"/>
          <w:i/>
          <w:sz w:val="24"/>
          <w:szCs w:val="24"/>
        </w:rPr>
        <w:t>Kkonnimi!</w:t>
      </w:r>
      <w:r w:rsidRPr="0041352E">
        <w:rPr>
          <w:rFonts w:ascii="Times New Roman" w:eastAsia="New Gulim" w:hAnsi="Times New Roman"/>
          <w:sz w:val="24"/>
          <w:szCs w:val="24"/>
          <w:vertAlign w:val="superscript"/>
        </w:rPr>
        <w:t xml:space="preserve"> </w:t>
      </w:r>
      <w:r w:rsidRPr="0041352E">
        <w:rPr>
          <w:rFonts w:ascii="Times New Roman" w:eastAsia="New Gulim" w:hAnsi="Times New Roman"/>
          <w:i/>
          <w:sz w:val="24"/>
          <w:szCs w:val="24"/>
        </w:rPr>
        <w:t>Kkonnimi! Kkonnimi!</w:t>
      </w:r>
      <w:r w:rsidRPr="0041352E">
        <w:rPr>
          <w:rFonts w:ascii="Times New Roman" w:eastAsia="New Gulim" w:hAnsi="Times New Roman"/>
          <w:sz w:val="24"/>
          <w:szCs w:val="24"/>
        </w:rPr>
        <w:t xml:space="preserve"> </w:t>
      </w:r>
      <w:r w:rsidRPr="0041352E">
        <w:rPr>
          <w:rFonts w:ascii="Times New Roman" w:hAnsi="Times New Roman"/>
          <w:sz w:val="24"/>
          <w:szCs w:val="24"/>
        </w:rPr>
        <w:t xml:space="preserve">also </w:t>
      </w:r>
      <w:r>
        <w:rPr>
          <w:rFonts w:ascii="Times New Roman" w:hAnsi="Times New Roman"/>
          <w:sz w:val="24"/>
          <w:szCs w:val="24"/>
        </w:rPr>
        <w:t xml:space="preserve">portrays </w:t>
      </w:r>
      <w:r>
        <w:rPr>
          <w:rFonts w:ascii="Times New Roman" w:eastAsia="New Gulim" w:hAnsi="Times New Roman"/>
          <w:sz w:val="24"/>
          <w:szCs w:val="24"/>
        </w:rPr>
        <w:t xml:space="preserve">the lives of </w:t>
      </w:r>
      <w:r w:rsidRPr="0041352E">
        <w:rPr>
          <w:rFonts w:ascii="Times New Roman" w:eastAsia="New Gulim" w:hAnsi="Times New Roman"/>
          <w:sz w:val="24"/>
          <w:szCs w:val="24"/>
        </w:rPr>
        <w:t xml:space="preserve">modern women from rural communities whose idealism </w:t>
      </w:r>
      <w:r>
        <w:rPr>
          <w:rFonts w:ascii="Times New Roman" w:eastAsia="New Gulim" w:hAnsi="Times New Roman"/>
          <w:sz w:val="24"/>
          <w:szCs w:val="24"/>
        </w:rPr>
        <w:t xml:space="preserve">turns </w:t>
      </w:r>
      <w:r w:rsidRPr="0041352E">
        <w:rPr>
          <w:rFonts w:ascii="Times New Roman" w:eastAsia="New Gulim" w:hAnsi="Times New Roman"/>
          <w:sz w:val="24"/>
          <w:szCs w:val="24"/>
        </w:rPr>
        <w:t xml:space="preserve">into </w:t>
      </w:r>
      <w:r>
        <w:rPr>
          <w:rFonts w:ascii="Times New Roman" w:eastAsia="New Gulim" w:hAnsi="Times New Roman"/>
          <w:sz w:val="24"/>
          <w:szCs w:val="24"/>
        </w:rPr>
        <w:t>the</w:t>
      </w:r>
      <w:r w:rsidRPr="0041352E">
        <w:rPr>
          <w:rFonts w:ascii="Times New Roman" w:eastAsia="New Gulim" w:hAnsi="Times New Roman"/>
          <w:sz w:val="24"/>
          <w:szCs w:val="24"/>
        </w:rPr>
        <w:t xml:space="preserve"> grim reality of prostitution. </w:t>
      </w:r>
      <w:r w:rsidRPr="0041352E">
        <w:rPr>
          <w:rFonts w:ascii="Times New Roman" w:eastAsia="New Gulim" w:hAnsi="Times New Roman"/>
          <w:i/>
          <w:sz w:val="24"/>
          <w:szCs w:val="24"/>
        </w:rPr>
        <w:t>Kkonnimi!</w:t>
      </w:r>
      <w:r w:rsidRPr="0041352E">
        <w:rPr>
          <w:rFonts w:ascii="Times New Roman" w:eastAsia="New Gulim" w:hAnsi="Times New Roman"/>
          <w:sz w:val="24"/>
          <w:szCs w:val="24"/>
          <w:vertAlign w:val="superscript"/>
        </w:rPr>
        <w:t xml:space="preserve"> </w:t>
      </w:r>
      <w:r w:rsidRPr="0041352E">
        <w:rPr>
          <w:rFonts w:ascii="Times New Roman" w:eastAsia="New Gulim" w:hAnsi="Times New Roman"/>
          <w:i/>
          <w:sz w:val="24"/>
          <w:szCs w:val="24"/>
        </w:rPr>
        <w:t>Kkonnimi! Kkonnimi!</w:t>
      </w:r>
      <w:r w:rsidRPr="0041352E">
        <w:rPr>
          <w:rFonts w:ascii="Times New Roman" w:eastAsia="New Gulim" w:hAnsi="Times New Roman"/>
          <w:sz w:val="24"/>
          <w:szCs w:val="24"/>
        </w:rPr>
        <w:t xml:space="preserve"> attempted to persuade Korean women to return to the countryside. Thus, the musical supported the overall political strategy of the Pak regime (Yu In’gyŏng 2003</w:t>
      </w:r>
      <w:r>
        <w:rPr>
          <w:rFonts w:ascii="Times New Roman" w:eastAsia="New Gulim" w:hAnsi="Times New Roman"/>
          <w:sz w:val="24"/>
          <w:szCs w:val="24"/>
        </w:rPr>
        <w:t>:212-213</w:t>
      </w:r>
      <w:r w:rsidRPr="0041352E">
        <w:rPr>
          <w:rFonts w:ascii="Times New Roman" w:eastAsia="New Gulim" w:hAnsi="Times New Roman"/>
          <w:sz w:val="24"/>
          <w:szCs w:val="24"/>
        </w:rPr>
        <w:t xml:space="preserve">). </w:t>
      </w:r>
    </w:p>
    <w:p w14:paraId="2F8FFFA1" w14:textId="7DFED581" w:rsidR="00F3210F" w:rsidRDefault="00F3210F" w:rsidP="003F10CB">
      <w:pPr>
        <w:ind w:firstLine="720"/>
        <w:rPr>
          <w:rFonts w:ascii="Times New Roman" w:eastAsia="Gulim" w:hAnsi="Times New Roman"/>
          <w:sz w:val="24"/>
          <w:szCs w:val="24"/>
        </w:rPr>
      </w:pPr>
      <w:r w:rsidRPr="0041352E">
        <w:rPr>
          <w:rFonts w:ascii="Times New Roman" w:hAnsi="Times New Roman"/>
          <w:sz w:val="24"/>
          <w:szCs w:val="24"/>
        </w:rPr>
        <w:t>Many scholars argue that Yegŭrin’s</w:t>
      </w:r>
      <w:r w:rsidRPr="0041352E">
        <w:rPr>
          <w:rFonts w:ascii="Times New Roman" w:hAnsi="Times New Roman"/>
          <w:i/>
          <w:sz w:val="24"/>
          <w:szCs w:val="24"/>
        </w:rPr>
        <w:t xml:space="preserve"> Saltchagi Opsŏye</w:t>
      </w:r>
      <w:r>
        <w:rPr>
          <w:rFonts w:ascii="Times New Roman" w:hAnsi="Times New Roman"/>
          <w:sz w:val="24"/>
          <w:szCs w:val="24"/>
        </w:rPr>
        <w:t xml:space="preserve"> (</w:t>
      </w:r>
      <w:r w:rsidRPr="00B71A3A">
        <w:rPr>
          <w:rFonts w:ascii="Times New Roman" w:hAnsi="Times New Roman"/>
          <w:sz w:val="24"/>
          <w:szCs w:val="24"/>
        </w:rPr>
        <w:t>Sweet Come To Me Stealthily</w:t>
      </w:r>
      <w:r>
        <w:rPr>
          <w:rFonts w:ascii="Times New Roman" w:hAnsi="Times New Roman"/>
          <w:sz w:val="24"/>
          <w:szCs w:val="24"/>
        </w:rPr>
        <w:t xml:space="preserve">), </w:t>
      </w:r>
      <w:r w:rsidRPr="0041352E">
        <w:rPr>
          <w:rFonts w:ascii="Times New Roman" w:hAnsi="Times New Roman"/>
          <w:sz w:val="24"/>
          <w:szCs w:val="24"/>
        </w:rPr>
        <w:t>1966</w:t>
      </w:r>
      <w:r>
        <w:rPr>
          <w:rFonts w:ascii="Times New Roman" w:hAnsi="Times New Roman"/>
          <w:sz w:val="24"/>
          <w:szCs w:val="24"/>
        </w:rPr>
        <w:t xml:space="preserve">, </w:t>
      </w:r>
      <w:r w:rsidRPr="0041352E">
        <w:rPr>
          <w:rFonts w:ascii="Times New Roman" w:hAnsi="Times New Roman"/>
          <w:sz w:val="24"/>
          <w:szCs w:val="24"/>
        </w:rPr>
        <w:t>was the first modern Korean musical (</w:t>
      </w:r>
      <w:r w:rsidRPr="0041352E">
        <w:rPr>
          <w:rFonts w:ascii="Times New Roman" w:hAnsi="Times New Roman" w:hint="eastAsia"/>
          <w:sz w:val="24"/>
          <w:szCs w:val="24"/>
        </w:rPr>
        <w:t xml:space="preserve">Kim </w:t>
      </w:r>
      <w:r w:rsidRPr="0041352E">
        <w:rPr>
          <w:rFonts w:ascii="Times New Roman" w:hAnsi="Times New Roman"/>
          <w:sz w:val="24"/>
          <w:szCs w:val="24"/>
        </w:rPr>
        <w:t>Sŏnghŭi 2001:3-330;</w:t>
      </w:r>
      <w:r w:rsidRPr="0041352E">
        <w:rPr>
          <w:rFonts w:ascii="Times New Roman" w:hAnsi="Times New Roman" w:hint="eastAsia"/>
          <w:sz w:val="24"/>
          <w:szCs w:val="24"/>
        </w:rPr>
        <w:t xml:space="preserve"> Yu </w:t>
      </w:r>
      <w:r w:rsidRPr="0041352E">
        <w:rPr>
          <w:rFonts w:ascii="Times New Roman" w:hAnsi="Times New Roman"/>
          <w:sz w:val="24"/>
          <w:szCs w:val="24"/>
        </w:rPr>
        <w:t>In’gyŏng 2003:5-54;</w:t>
      </w:r>
      <w:r w:rsidRPr="0041352E">
        <w:rPr>
          <w:rFonts w:ascii="Times New Roman" w:hAnsi="Times New Roman" w:hint="eastAsia"/>
          <w:color w:val="000000"/>
          <w:sz w:val="24"/>
          <w:szCs w:val="24"/>
        </w:rPr>
        <w:t xml:space="preserve"> Ch</w:t>
      </w:r>
      <w:r w:rsidRPr="0041352E">
        <w:rPr>
          <w:rFonts w:ascii="Times New Roman" w:hAnsi="Times New Roman"/>
          <w:color w:val="000000"/>
          <w:sz w:val="24"/>
          <w:szCs w:val="24"/>
        </w:rPr>
        <w:t>’</w:t>
      </w:r>
      <w:r w:rsidRPr="0041352E">
        <w:rPr>
          <w:rFonts w:ascii="Times New Roman" w:hAnsi="Times New Roman" w:hint="eastAsia"/>
          <w:color w:val="000000"/>
          <w:sz w:val="24"/>
          <w:szCs w:val="24"/>
        </w:rPr>
        <w:t>o</w:t>
      </w:r>
      <w:r w:rsidRPr="0041352E">
        <w:rPr>
          <w:rFonts w:ascii="Times New Roman" w:hAnsi="Times New Roman"/>
          <w:color w:val="000000"/>
          <w:sz w:val="24"/>
          <w:szCs w:val="24"/>
        </w:rPr>
        <w:t>e</w:t>
      </w:r>
      <w:r w:rsidRPr="0041352E">
        <w:rPr>
          <w:rFonts w:ascii="Times New Roman" w:hAnsi="Times New Roman" w:hint="eastAsia"/>
          <w:color w:val="000000"/>
          <w:sz w:val="24"/>
          <w:szCs w:val="24"/>
        </w:rPr>
        <w:t xml:space="preserve"> </w:t>
      </w:r>
      <w:r w:rsidRPr="0041352E">
        <w:rPr>
          <w:rFonts w:ascii="Times New Roman" w:hAnsi="Times New Roman"/>
          <w:color w:val="000000"/>
          <w:sz w:val="24"/>
          <w:szCs w:val="24"/>
        </w:rPr>
        <w:t>Sŭngyŏn</w:t>
      </w:r>
      <w:r w:rsidRPr="0041352E">
        <w:rPr>
          <w:rFonts w:ascii="Times New Roman" w:hAnsi="Times New Roman" w:hint="eastAsia"/>
          <w:color w:val="000000"/>
          <w:sz w:val="24"/>
          <w:szCs w:val="24"/>
        </w:rPr>
        <w:t xml:space="preserve"> </w:t>
      </w:r>
      <w:r w:rsidRPr="0041352E">
        <w:rPr>
          <w:rFonts w:ascii="Times New Roman" w:hAnsi="Times New Roman"/>
          <w:color w:val="000000"/>
          <w:sz w:val="24"/>
          <w:szCs w:val="24"/>
        </w:rPr>
        <w:t>2008:</w:t>
      </w:r>
      <w:r w:rsidRPr="0041352E">
        <w:rPr>
          <w:rFonts w:ascii="Times New Roman" w:hAnsi="Times New Roman" w:hint="eastAsia"/>
          <w:color w:val="000000"/>
          <w:sz w:val="24"/>
          <w:szCs w:val="24"/>
        </w:rPr>
        <w:t>110-145</w:t>
      </w:r>
      <w:r w:rsidRPr="0041352E">
        <w:rPr>
          <w:rFonts w:ascii="Times New Roman" w:hAnsi="Times New Roman"/>
          <w:color w:val="000000"/>
          <w:sz w:val="24"/>
          <w:szCs w:val="24"/>
        </w:rPr>
        <w:t>)</w:t>
      </w:r>
      <w:r w:rsidRPr="0041352E">
        <w:rPr>
          <w:rFonts w:ascii="Times New Roman" w:hAnsi="Times New Roman"/>
          <w:sz w:val="24"/>
          <w:szCs w:val="24"/>
        </w:rPr>
        <w:t xml:space="preserve">. These scholars claim that </w:t>
      </w:r>
      <w:r w:rsidRPr="0041352E">
        <w:rPr>
          <w:rFonts w:ascii="Times New Roman" w:hAnsi="Times New Roman"/>
          <w:i/>
          <w:sz w:val="24"/>
          <w:szCs w:val="24"/>
        </w:rPr>
        <w:t>Saltchagi Opsŏye</w:t>
      </w:r>
      <w:r>
        <w:rPr>
          <w:rFonts w:ascii="Times New Roman" w:hAnsi="Times New Roman"/>
          <w:sz w:val="24"/>
          <w:szCs w:val="24"/>
        </w:rPr>
        <w:t xml:space="preserve"> </w:t>
      </w:r>
      <w:r w:rsidRPr="0041352E">
        <w:rPr>
          <w:rFonts w:ascii="Times New Roman" w:hAnsi="Times New Roman"/>
          <w:sz w:val="24"/>
          <w:szCs w:val="24"/>
        </w:rPr>
        <w:t xml:space="preserve">fits the definition of the musical from </w:t>
      </w:r>
      <w:r>
        <w:rPr>
          <w:rFonts w:ascii="Times New Roman" w:hAnsi="Times New Roman"/>
          <w:sz w:val="24"/>
          <w:szCs w:val="24"/>
        </w:rPr>
        <w:t xml:space="preserve">a Western </w:t>
      </w:r>
      <w:r w:rsidRPr="0041352E">
        <w:rPr>
          <w:rFonts w:ascii="Times New Roman" w:hAnsi="Times New Roman"/>
          <w:sz w:val="24"/>
          <w:szCs w:val="24"/>
        </w:rPr>
        <w:t xml:space="preserve">perspective </w:t>
      </w:r>
      <w:r w:rsidR="00992196">
        <w:rPr>
          <w:rFonts w:ascii="Times New Roman" w:hAnsi="Times New Roman"/>
          <w:sz w:val="24"/>
          <w:szCs w:val="24"/>
        </w:rPr>
        <w:t>through</w:t>
      </w:r>
      <w:r w:rsidRPr="0041352E">
        <w:rPr>
          <w:rFonts w:ascii="Times New Roman" w:hAnsi="Times New Roman"/>
          <w:sz w:val="24"/>
          <w:szCs w:val="24"/>
        </w:rPr>
        <w:t xml:space="preserve"> its use of dance, music and drama. </w:t>
      </w:r>
      <w:r w:rsidRPr="00B71A3A">
        <w:rPr>
          <w:rFonts w:ascii="Times New Roman" w:hAnsi="Times New Roman"/>
          <w:i/>
          <w:sz w:val="24"/>
          <w:szCs w:val="24"/>
        </w:rPr>
        <w:t>Saltchagi Opsŏye</w:t>
      </w:r>
      <w:r w:rsidRPr="00D51054">
        <w:rPr>
          <w:rFonts w:ascii="Times New Roman" w:hAnsi="Times New Roman"/>
          <w:sz w:val="24"/>
          <w:szCs w:val="24"/>
        </w:rPr>
        <w:t xml:space="preserve"> </w:t>
      </w:r>
      <w:r w:rsidRPr="0041352E">
        <w:rPr>
          <w:rFonts w:ascii="Times New Roman" w:hAnsi="Times New Roman"/>
          <w:sz w:val="24"/>
          <w:szCs w:val="24"/>
        </w:rPr>
        <w:t xml:space="preserve">was based on the traditional story of Paepichang, </w:t>
      </w:r>
      <w:r w:rsidRPr="0041352E">
        <w:rPr>
          <w:rFonts w:ascii="Times New Roman" w:hAnsi="Times New Roman"/>
          <w:iCs/>
          <w:sz w:val="24"/>
          <w:szCs w:val="24"/>
        </w:rPr>
        <w:t>and</w:t>
      </w:r>
      <w:r w:rsidRPr="0041352E">
        <w:rPr>
          <w:rFonts w:ascii="Times New Roman" w:hAnsi="Times New Roman"/>
          <w:sz w:val="24"/>
          <w:szCs w:val="24"/>
        </w:rPr>
        <w:t xml:space="preserve"> it was thus the first example of a musical attempting an adaptation of classical Korean literature. </w:t>
      </w:r>
      <w:r w:rsidRPr="0041352E">
        <w:rPr>
          <w:rFonts w:ascii="Times New Roman" w:eastAsia="Gulim" w:hAnsi="Times New Roman"/>
          <w:sz w:val="24"/>
          <w:szCs w:val="24"/>
        </w:rPr>
        <w:t xml:space="preserve">The story of Paepichang is taken from folklore and is a satire of the late Chosŏn dynasty’s class system. The male protagonist Paepichang is a greedy merchant who becomes so wealthy that he is able to buy himself the title and status of a member of the </w:t>
      </w:r>
      <w:r w:rsidRPr="0041352E">
        <w:rPr>
          <w:rFonts w:ascii="Times New Roman" w:eastAsia="Gulim" w:hAnsi="Times New Roman"/>
          <w:i/>
          <w:sz w:val="24"/>
          <w:szCs w:val="24"/>
        </w:rPr>
        <w:t>yangban</w:t>
      </w:r>
      <w:r w:rsidRPr="0041352E">
        <w:rPr>
          <w:rFonts w:ascii="Times New Roman" w:eastAsia="Gulim" w:hAnsi="Times New Roman"/>
          <w:sz w:val="24"/>
          <w:szCs w:val="24"/>
        </w:rPr>
        <w:t xml:space="preserve"> (the aristocratic class). Paepichang travels alone to Jeju Island as a reeve. His wife asks him not to take a mistress. However, Paepichang does not work hard as a reeve and spends all his time entertaining his mistress, Aerang (Aerang is a </w:t>
      </w:r>
      <w:r w:rsidRPr="0041352E">
        <w:rPr>
          <w:rFonts w:ascii="Times New Roman" w:eastAsia="Gulim" w:hAnsi="Times New Roman"/>
          <w:i/>
          <w:sz w:val="24"/>
          <w:szCs w:val="24"/>
        </w:rPr>
        <w:t>kisaeng</w:t>
      </w:r>
      <w:r w:rsidRPr="0041352E">
        <w:rPr>
          <w:rFonts w:ascii="Times New Roman" w:eastAsia="Gulim" w:hAnsi="Times New Roman"/>
          <w:sz w:val="24"/>
          <w:szCs w:val="24"/>
        </w:rPr>
        <w:t xml:space="preserve"> who deliberately seduces Paepichang).  In the end, he is fooled by both the governor of the island and Aerang.</w:t>
      </w:r>
    </w:p>
    <w:p w14:paraId="1628ACD8" w14:textId="77777777" w:rsidR="00B74BD9" w:rsidRPr="0041352E" w:rsidRDefault="00B74BD9" w:rsidP="00F3210F">
      <w:pPr>
        <w:adjustRightInd w:val="0"/>
        <w:spacing w:after="160"/>
        <w:ind w:left="770" w:rightChars="47" w:right="103" w:firstLine="720"/>
        <w:rPr>
          <w:rFonts w:ascii="Times New Roman" w:eastAsia="Gulim" w:hAnsi="Times New Roman"/>
          <w:sz w:val="24"/>
          <w:szCs w:val="24"/>
        </w:rPr>
      </w:pPr>
    </w:p>
    <w:p w14:paraId="424E971C" w14:textId="078835D8" w:rsidR="00F3210F" w:rsidRPr="0041352E" w:rsidRDefault="00D670E1" w:rsidP="003F10CB">
      <w:pPr>
        <w:adjustRightInd w:val="0"/>
        <w:spacing w:after="160"/>
        <w:ind w:left="770" w:rightChars="47" w:right="103" w:firstLine="720"/>
        <w:rPr>
          <w:rFonts w:ascii="Times New Roman" w:hAnsi="Times New Roman"/>
          <w:sz w:val="24"/>
          <w:szCs w:val="24"/>
        </w:rPr>
      </w:pPr>
      <w:r>
        <w:rPr>
          <w:rFonts w:ascii="Times New Roman" w:hAnsi="Times New Roman"/>
          <w:noProof/>
          <w:sz w:val="24"/>
          <w:szCs w:val="24"/>
          <w:lang w:eastAsia="en-GB"/>
        </w:rPr>
        <w:lastRenderedPageBreak/>
        <w:drawing>
          <wp:inline distT="0" distB="0" distL="0" distR="0" wp14:anchorId="4C333F78" wp14:editId="1753DE6A">
            <wp:extent cx="4305300" cy="26670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5300" cy="2667000"/>
                    </a:xfrm>
                    <a:prstGeom prst="rect">
                      <a:avLst/>
                    </a:prstGeom>
                    <a:noFill/>
                    <a:ln>
                      <a:noFill/>
                    </a:ln>
                  </pic:spPr>
                </pic:pic>
              </a:graphicData>
            </a:graphic>
          </wp:inline>
        </w:drawing>
      </w:r>
    </w:p>
    <w:p w14:paraId="5C07DBEC" w14:textId="191314E9" w:rsidR="00F3210F" w:rsidRDefault="00F3210F" w:rsidP="003F10CB">
      <w:pPr>
        <w:adjustRightInd w:val="0"/>
        <w:spacing w:after="160"/>
        <w:ind w:left="770" w:rightChars="47" w:right="103"/>
        <w:outlineLvl w:val="0"/>
        <w:rPr>
          <w:rFonts w:ascii="Times New Roman" w:hAnsi="Times New Roman"/>
          <w:sz w:val="24"/>
          <w:szCs w:val="24"/>
        </w:rPr>
      </w:pPr>
      <w:r w:rsidRPr="0041352E">
        <w:rPr>
          <w:rFonts w:ascii="Times New Roman" w:hAnsi="Times New Roman"/>
          <w:sz w:val="24"/>
          <w:szCs w:val="24"/>
        </w:rPr>
        <w:t xml:space="preserve">Fig. 1-5. </w:t>
      </w:r>
      <w:r w:rsidRPr="0041352E">
        <w:rPr>
          <w:rFonts w:ascii="Times New Roman" w:hAnsi="Times New Roman"/>
          <w:i/>
          <w:sz w:val="24"/>
          <w:szCs w:val="24"/>
        </w:rPr>
        <w:t>Saltchagiopsŏye</w:t>
      </w:r>
      <w:r>
        <w:rPr>
          <w:rFonts w:ascii="Times New Roman" w:hAnsi="Times New Roman"/>
          <w:sz w:val="24"/>
          <w:szCs w:val="24"/>
        </w:rPr>
        <w:t xml:space="preserve"> (</w:t>
      </w:r>
      <w:r w:rsidR="00F47C5C">
        <w:rPr>
          <w:rFonts w:ascii="Times New Roman" w:hAnsi="Times New Roman"/>
          <w:sz w:val="24"/>
          <w:szCs w:val="24"/>
        </w:rPr>
        <w:t>Sweet Come To Me Stealthily</w:t>
      </w:r>
      <w:r>
        <w:rPr>
          <w:rFonts w:ascii="Times New Roman" w:hAnsi="Times New Roman"/>
          <w:sz w:val="24"/>
          <w:szCs w:val="24"/>
        </w:rPr>
        <w:t xml:space="preserve">), </w:t>
      </w:r>
      <w:r w:rsidRPr="0041352E">
        <w:rPr>
          <w:rFonts w:ascii="Times New Roman" w:hAnsi="Times New Roman"/>
          <w:sz w:val="24"/>
          <w:szCs w:val="24"/>
        </w:rPr>
        <w:t>1966 (Yu, Inkyŏng 2003:229)</w:t>
      </w:r>
    </w:p>
    <w:p w14:paraId="0C15FC80" w14:textId="77777777" w:rsidR="009730DB" w:rsidRDefault="009730DB" w:rsidP="003F10CB">
      <w:pPr>
        <w:adjustRightInd w:val="0"/>
        <w:spacing w:after="160"/>
        <w:ind w:left="770" w:rightChars="47" w:right="103"/>
        <w:outlineLvl w:val="0"/>
        <w:rPr>
          <w:rFonts w:ascii="Times New Roman" w:hAnsi="Times New Roman"/>
          <w:sz w:val="24"/>
          <w:szCs w:val="24"/>
        </w:rPr>
      </w:pPr>
    </w:p>
    <w:p w14:paraId="73CAA8B5" w14:textId="77777777" w:rsidR="003F10CB" w:rsidRDefault="00F3210F" w:rsidP="003F10CB">
      <w:pPr>
        <w:widowControl w:val="0"/>
        <w:wordWrap w:val="0"/>
        <w:autoSpaceDE w:val="0"/>
        <w:autoSpaceDN w:val="0"/>
        <w:rPr>
          <w:rFonts w:ascii="Times New Roman" w:hAnsi="Times New Roman"/>
          <w:kern w:val="2"/>
          <w:sz w:val="24"/>
          <w:szCs w:val="24"/>
        </w:rPr>
      </w:pPr>
      <w:r w:rsidRPr="00B71A3A">
        <w:rPr>
          <w:rFonts w:ascii="Times New Roman" w:hAnsi="Times New Roman"/>
          <w:i/>
          <w:kern w:val="2"/>
          <w:sz w:val="24"/>
          <w:szCs w:val="24"/>
        </w:rPr>
        <w:t>Saltchagi Opsŏye</w:t>
      </w:r>
      <w:r w:rsidRPr="00D51054">
        <w:rPr>
          <w:rFonts w:ascii="Times New Roman" w:hAnsi="Times New Roman"/>
          <w:kern w:val="2"/>
          <w:sz w:val="24"/>
          <w:szCs w:val="24"/>
        </w:rPr>
        <w:t xml:space="preserve"> </w:t>
      </w:r>
      <w:r w:rsidRPr="0041352E">
        <w:rPr>
          <w:rFonts w:ascii="Times New Roman" w:hAnsi="Times New Roman"/>
          <w:kern w:val="2"/>
          <w:sz w:val="24"/>
          <w:szCs w:val="24"/>
        </w:rPr>
        <w:t xml:space="preserve">was </w:t>
      </w:r>
      <w:r>
        <w:rPr>
          <w:rFonts w:ascii="Times New Roman" w:hAnsi="Times New Roman"/>
          <w:kern w:val="2"/>
          <w:sz w:val="24"/>
          <w:szCs w:val="24"/>
        </w:rPr>
        <w:t>a production on a grand scale</w:t>
      </w:r>
      <w:r w:rsidRPr="0041352E">
        <w:rPr>
          <w:rFonts w:ascii="Times New Roman" w:hAnsi="Times New Roman"/>
          <w:kern w:val="2"/>
          <w:sz w:val="24"/>
          <w:szCs w:val="24"/>
        </w:rPr>
        <w:t>, with a budget of about</w:t>
      </w:r>
      <w:r w:rsidRPr="0041352E">
        <w:rPr>
          <w:rFonts w:ascii="Times New Roman" w:eastAsia="New Gulim" w:hAnsi="Times New Roman"/>
          <w:kern w:val="2"/>
          <w:sz w:val="24"/>
          <w:szCs w:val="24"/>
        </w:rPr>
        <w:t xml:space="preserve"> </w:t>
      </w:r>
      <w:r w:rsidRPr="0041352E">
        <w:rPr>
          <w:rFonts w:ascii="Times New Roman" w:eastAsia="New Gulim" w:hAnsi="Times New Roman" w:hint="eastAsia"/>
          <w:kern w:val="2"/>
          <w:sz w:val="24"/>
          <w:szCs w:val="24"/>
        </w:rPr>
        <w:t>£</w:t>
      </w:r>
      <w:r w:rsidRPr="0041352E">
        <w:rPr>
          <w:rFonts w:ascii="Times New Roman" w:hAnsi="Times New Roman"/>
          <w:kern w:val="2"/>
          <w:sz w:val="24"/>
          <w:szCs w:val="24"/>
        </w:rPr>
        <w:t xml:space="preserve">1500, </w:t>
      </w:r>
      <w:r>
        <w:rPr>
          <w:rFonts w:ascii="Times New Roman" w:hAnsi="Times New Roman"/>
          <w:kern w:val="2"/>
          <w:sz w:val="24"/>
          <w:szCs w:val="24"/>
        </w:rPr>
        <w:t xml:space="preserve">a significant sum for those times, </w:t>
      </w:r>
      <w:r w:rsidRPr="0041352E">
        <w:rPr>
          <w:rFonts w:ascii="Times New Roman" w:hAnsi="Times New Roman"/>
          <w:kern w:val="2"/>
          <w:sz w:val="24"/>
          <w:szCs w:val="24"/>
        </w:rPr>
        <w:t xml:space="preserve">a fifty-piece orchestra, hundreds of costumes and spectacular stage settings. With such a huge scale and cost, </w:t>
      </w:r>
      <w:r w:rsidRPr="00B71A3A">
        <w:rPr>
          <w:rFonts w:ascii="Times New Roman" w:hAnsi="Times New Roman"/>
          <w:i/>
          <w:kern w:val="2"/>
          <w:sz w:val="24"/>
          <w:szCs w:val="24"/>
        </w:rPr>
        <w:t>Saltchagi Opsŏye</w:t>
      </w:r>
      <w:r w:rsidRPr="00D51054">
        <w:rPr>
          <w:rFonts w:ascii="Times New Roman" w:hAnsi="Times New Roman"/>
          <w:kern w:val="2"/>
          <w:sz w:val="24"/>
          <w:szCs w:val="24"/>
        </w:rPr>
        <w:t xml:space="preserve"> </w:t>
      </w:r>
      <w:r w:rsidRPr="0041352E">
        <w:rPr>
          <w:rFonts w:ascii="Times New Roman" w:hAnsi="Times New Roman"/>
          <w:kern w:val="2"/>
          <w:sz w:val="24"/>
          <w:szCs w:val="24"/>
        </w:rPr>
        <w:t xml:space="preserve">was recognised as the first Western style musical production of the era. Nevertheless, it is </w:t>
      </w:r>
      <w:r>
        <w:rPr>
          <w:rFonts w:ascii="Times New Roman" w:hAnsi="Times New Roman"/>
          <w:kern w:val="2"/>
          <w:sz w:val="24"/>
          <w:szCs w:val="24"/>
        </w:rPr>
        <w:t xml:space="preserve">doubtful </w:t>
      </w:r>
      <w:r w:rsidRPr="0041352E">
        <w:rPr>
          <w:rFonts w:ascii="Times New Roman" w:hAnsi="Times New Roman"/>
          <w:kern w:val="2"/>
          <w:sz w:val="24"/>
          <w:szCs w:val="24"/>
        </w:rPr>
        <w:t xml:space="preserve">whether this was the first modern musical performance on the Korean stage. Yu Inkyŏng points out that “even the creative team was confused by the definition of musical and unsure whether we were writing a musical or not” (2003:212). </w:t>
      </w:r>
    </w:p>
    <w:p w14:paraId="2A65E93A" w14:textId="77777777" w:rsidR="003F10CB" w:rsidRDefault="00F3210F" w:rsidP="003F10CB">
      <w:pPr>
        <w:widowControl w:val="0"/>
        <w:wordWrap w:val="0"/>
        <w:autoSpaceDE w:val="0"/>
        <w:autoSpaceDN w:val="0"/>
        <w:ind w:firstLine="720"/>
        <w:rPr>
          <w:rFonts w:ascii="Times New Roman" w:eastAsia="TimesNewRoman" w:hAnsi="Times New Roman"/>
          <w:kern w:val="2"/>
          <w:sz w:val="24"/>
          <w:szCs w:val="24"/>
        </w:rPr>
      </w:pPr>
      <w:r w:rsidRPr="0041352E">
        <w:rPr>
          <w:rFonts w:ascii="Times New Roman" w:hAnsi="Times New Roman"/>
          <w:kern w:val="2"/>
          <w:sz w:val="24"/>
          <w:szCs w:val="24"/>
        </w:rPr>
        <w:t>In fact, there was another possible candidate that could be considered the first Korean musical</w:t>
      </w:r>
      <w:r>
        <w:rPr>
          <w:rFonts w:ascii="Times New Roman" w:hAnsi="Times New Roman"/>
          <w:kern w:val="2"/>
          <w:sz w:val="24"/>
          <w:szCs w:val="24"/>
        </w:rPr>
        <w:t>,</w:t>
      </w:r>
      <w:r w:rsidRPr="0041352E">
        <w:rPr>
          <w:rFonts w:ascii="Times New Roman" w:hAnsi="Times New Roman"/>
          <w:kern w:val="2"/>
          <w:sz w:val="24"/>
          <w:szCs w:val="24"/>
        </w:rPr>
        <w:t xml:space="preserve"> </w:t>
      </w:r>
      <w:r w:rsidRPr="0041352E">
        <w:rPr>
          <w:rFonts w:ascii="Times New Roman" w:hAnsi="Times New Roman"/>
          <w:i/>
          <w:kern w:val="2"/>
          <w:sz w:val="24"/>
          <w:szCs w:val="24"/>
        </w:rPr>
        <w:t>K'anibal Such'ŏp</w:t>
      </w:r>
      <w:r>
        <w:rPr>
          <w:rFonts w:ascii="Times New Roman" w:hAnsi="Times New Roman"/>
          <w:i/>
          <w:kern w:val="2"/>
          <w:sz w:val="24"/>
          <w:szCs w:val="24"/>
        </w:rPr>
        <w:t xml:space="preserve"> </w:t>
      </w:r>
      <w:r>
        <w:rPr>
          <w:rFonts w:ascii="Times New Roman" w:hAnsi="Times New Roman"/>
          <w:kern w:val="2"/>
          <w:sz w:val="24"/>
          <w:szCs w:val="24"/>
        </w:rPr>
        <w:t>(</w:t>
      </w:r>
      <w:r w:rsidRPr="00B71A3A">
        <w:rPr>
          <w:rFonts w:ascii="Times New Roman" w:hAnsi="Times New Roman"/>
          <w:kern w:val="2"/>
          <w:sz w:val="24"/>
          <w:szCs w:val="24"/>
        </w:rPr>
        <w:t>Carnival Memorandum</w:t>
      </w:r>
      <w:r>
        <w:rPr>
          <w:rFonts w:ascii="Times New Roman" w:hAnsi="Times New Roman"/>
          <w:kern w:val="2"/>
          <w:sz w:val="24"/>
          <w:szCs w:val="24"/>
        </w:rPr>
        <w:t>),</w:t>
      </w:r>
      <w:r w:rsidRPr="0041352E">
        <w:rPr>
          <w:rFonts w:ascii="Times New Roman" w:hAnsi="Times New Roman"/>
          <w:kern w:val="2"/>
          <w:sz w:val="24"/>
          <w:szCs w:val="24"/>
        </w:rPr>
        <w:t>1966 by The Third Theatre Group. The Third Theatre Group was founded in 1965 by Lee Haerang and his colleagues. The name</w:t>
      </w:r>
      <w:r w:rsidRPr="0041352E">
        <w:rPr>
          <w:rFonts w:ascii="Times New Roman" w:hAnsi="Times New Roman"/>
          <w:i/>
          <w:kern w:val="2"/>
          <w:sz w:val="24"/>
          <w:szCs w:val="24"/>
        </w:rPr>
        <w:t>,</w:t>
      </w:r>
      <w:r w:rsidRPr="0041352E">
        <w:rPr>
          <w:rFonts w:ascii="Times New Roman" w:hAnsi="Times New Roman"/>
          <w:kern w:val="2"/>
          <w:sz w:val="24"/>
          <w:szCs w:val="24"/>
        </w:rPr>
        <w:t xml:space="preserve"> The Third Theatre Group, </w:t>
      </w:r>
      <w:r>
        <w:rPr>
          <w:rFonts w:ascii="Times New Roman" w:hAnsi="Times New Roman"/>
          <w:kern w:val="2"/>
          <w:sz w:val="24"/>
          <w:szCs w:val="24"/>
        </w:rPr>
        <w:t xml:space="preserve">hinted at </w:t>
      </w:r>
      <w:r w:rsidRPr="0041352E">
        <w:rPr>
          <w:rFonts w:ascii="Times New Roman" w:hAnsi="Times New Roman"/>
          <w:kern w:val="2"/>
          <w:sz w:val="24"/>
          <w:szCs w:val="24"/>
        </w:rPr>
        <w:t xml:space="preserve">a kind of synthesis theatre which would create a new theatre world between The First World and The Second World. Influenced by many Western </w:t>
      </w:r>
      <w:r w:rsidRPr="0041352E">
        <w:rPr>
          <w:rFonts w:ascii="Times New Roman" w:hAnsi="Times New Roman"/>
          <w:kern w:val="2"/>
          <w:sz w:val="24"/>
          <w:szCs w:val="24"/>
        </w:rPr>
        <w:lastRenderedPageBreak/>
        <w:t xml:space="preserve">musicals, including </w:t>
      </w:r>
      <w:r w:rsidRPr="0041352E">
        <w:rPr>
          <w:rFonts w:ascii="Times New Roman" w:hAnsi="Times New Roman"/>
          <w:i/>
          <w:kern w:val="2"/>
          <w:sz w:val="24"/>
          <w:szCs w:val="24"/>
        </w:rPr>
        <w:t xml:space="preserve">Hello Dolly! </w:t>
      </w:r>
      <w:r w:rsidRPr="0041352E">
        <w:rPr>
          <w:rFonts w:ascii="Times New Roman" w:hAnsi="Times New Roman"/>
          <w:iCs/>
          <w:kern w:val="2"/>
          <w:sz w:val="24"/>
          <w:szCs w:val="24"/>
        </w:rPr>
        <w:t>(</w:t>
      </w:r>
      <w:r w:rsidRPr="0041352E">
        <w:rPr>
          <w:rFonts w:ascii="Times New Roman" w:hAnsi="Times New Roman"/>
          <w:kern w:val="2"/>
          <w:sz w:val="24"/>
          <w:szCs w:val="24"/>
        </w:rPr>
        <w:t xml:space="preserve">1964) and </w:t>
      </w:r>
      <w:r w:rsidRPr="0041352E">
        <w:rPr>
          <w:rFonts w:ascii="Times New Roman" w:hAnsi="Times New Roman"/>
          <w:i/>
          <w:kern w:val="2"/>
          <w:sz w:val="24"/>
          <w:szCs w:val="24"/>
        </w:rPr>
        <w:t xml:space="preserve">West Side Story </w:t>
      </w:r>
      <w:r w:rsidRPr="0041352E">
        <w:rPr>
          <w:rFonts w:ascii="Times New Roman" w:hAnsi="Times New Roman"/>
          <w:kern w:val="2"/>
          <w:sz w:val="24"/>
          <w:szCs w:val="24"/>
        </w:rPr>
        <w:t>(1958), the Third Theatre Group</w:t>
      </w:r>
      <w:r w:rsidRPr="0041352E">
        <w:rPr>
          <w:rFonts w:ascii="Times New Roman" w:hAnsi="Times New Roman"/>
          <w:b/>
          <w:kern w:val="2"/>
          <w:sz w:val="24"/>
          <w:szCs w:val="24"/>
        </w:rPr>
        <w:t xml:space="preserve"> </w:t>
      </w:r>
      <w:r w:rsidRPr="0041352E">
        <w:rPr>
          <w:rFonts w:ascii="Times New Roman" w:hAnsi="Times New Roman"/>
          <w:kern w:val="2"/>
          <w:sz w:val="24"/>
          <w:szCs w:val="24"/>
        </w:rPr>
        <w:t xml:space="preserve">tried to produce new westernized Korean musicals </w:t>
      </w:r>
      <w:r w:rsidRPr="0041352E">
        <w:rPr>
          <w:rFonts w:ascii="Times New Roman" w:eastAsia="TimesNewRoman" w:hAnsi="Times New Roman"/>
          <w:kern w:val="2"/>
          <w:sz w:val="24"/>
          <w:szCs w:val="24"/>
        </w:rPr>
        <w:t xml:space="preserve">(Yu </w:t>
      </w:r>
      <w:r w:rsidRPr="0041352E">
        <w:rPr>
          <w:rFonts w:ascii="Times New Roman" w:hAnsi="Times New Roman"/>
          <w:kern w:val="2"/>
          <w:sz w:val="24"/>
          <w:szCs w:val="24"/>
        </w:rPr>
        <w:t>Inkyŏng 2003:144).</w:t>
      </w:r>
      <w:r w:rsidRPr="0041352E">
        <w:rPr>
          <w:rFonts w:ascii="Times New Roman" w:eastAsia="TimesNewRoman" w:hAnsi="Times New Roman"/>
          <w:kern w:val="2"/>
          <w:sz w:val="24"/>
          <w:szCs w:val="24"/>
        </w:rPr>
        <w:t xml:space="preserve"> </w:t>
      </w:r>
    </w:p>
    <w:p w14:paraId="1FC38C3A" w14:textId="77777777" w:rsidR="003F10CB" w:rsidRDefault="00F3210F" w:rsidP="003F10CB">
      <w:pPr>
        <w:widowControl w:val="0"/>
        <w:wordWrap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The first production of the Third Theatre Group was </w:t>
      </w:r>
      <w:r w:rsidRPr="0041352E">
        <w:rPr>
          <w:rFonts w:ascii="Times New Roman" w:hAnsi="Times New Roman"/>
          <w:i/>
          <w:kern w:val="2"/>
          <w:sz w:val="24"/>
          <w:szCs w:val="24"/>
        </w:rPr>
        <w:t xml:space="preserve">Saeujabi </w:t>
      </w:r>
      <w:r>
        <w:rPr>
          <w:rFonts w:ascii="Times New Roman" w:hAnsi="Times New Roman"/>
          <w:kern w:val="2"/>
          <w:sz w:val="24"/>
          <w:szCs w:val="24"/>
        </w:rPr>
        <w:t>(</w:t>
      </w:r>
      <w:r w:rsidRPr="00B71A3A">
        <w:rPr>
          <w:rFonts w:ascii="Times New Roman" w:hAnsi="Times New Roman"/>
          <w:kern w:val="2"/>
          <w:sz w:val="24"/>
          <w:szCs w:val="24"/>
        </w:rPr>
        <w:t>Shrimp Fishing</w:t>
      </w:r>
      <w:r>
        <w:rPr>
          <w:rFonts w:ascii="Times New Roman" w:hAnsi="Times New Roman"/>
          <w:kern w:val="2"/>
          <w:sz w:val="24"/>
          <w:szCs w:val="24"/>
        </w:rPr>
        <w:t>),</w:t>
      </w:r>
      <w:r w:rsidRPr="0041352E">
        <w:rPr>
          <w:rFonts w:ascii="Times New Roman" w:hAnsi="Times New Roman"/>
          <w:kern w:val="2"/>
          <w:sz w:val="24"/>
          <w:szCs w:val="24"/>
        </w:rPr>
        <w:t xml:space="preserve">1965. Sadly, it did not have an outstanding plot and </w:t>
      </w:r>
      <w:r>
        <w:rPr>
          <w:rFonts w:ascii="Times New Roman" w:hAnsi="Times New Roman"/>
          <w:kern w:val="2"/>
          <w:sz w:val="24"/>
          <w:szCs w:val="24"/>
        </w:rPr>
        <w:t xml:space="preserve">it </w:t>
      </w:r>
      <w:r w:rsidRPr="0041352E">
        <w:rPr>
          <w:rFonts w:ascii="Times New Roman" w:hAnsi="Times New Roman"/>
          <w:kern w:val="2"/>
          <w:sz w:val="24"/>
          <w:szCs w:val="24"/>
        </w:rPr>
        <w:t xml:space="preserve">failed at integrating music, dance and drama, whilst the Third Theatre Group’s second production, </w:t>
      </w:r>
      <w:r w:rsidRPr="0041352E">
        <w:rPr>
          <w:rFonts w:ascii="Times New Roman" w:hAnsi="Times New Roman"/>
          <w:i/>
          <w:kern w:val="2"/>
          <w:sz w:val="24"/>
          <w:szCs w:val="24"/>
        </w:rPr>
        <w:t>K'anibal Such'ŏp</w:t>
      </w:r>
      <w:r w:rsidRPr="0041352E">
        <w:rPr>
          <w:rFonts w:ascii="Times New Roman" w:hAnsi="Times New Roman"/>
          <w:kern w:val="2"/>
          <w:sz w:val="24"/>
          <w:szCs w:val="24"/>
        </w:rPr>
        <w:t xml:space="preserve"> </w:t>
      </w:r>
      <w:r>
        <w:rPr>
          <w:rFonts w:ascii="Times New Roman" w:hAnsi="Times New Roman"/>
          <w:kern w:val="2"/>
          <w:sz w:val="24"/>
          <w:szCs w:val="24"/>
        </w:rPr>
        <w:t>(</w:t>
      </w:r>
      <w:r w:rsidRPr="00B71A3A">
        <w:rPr>
          <w:rFonts w:ascii="Times New Roman" w:hAnsi="Times New Roman"/>
          <w:kern w:val="2"/>
          <w:sz w:val="24"/>
          <w:szCs w:val="24"/>
        </w:rPr>
        <w:t>Carnival Memorandum</w:t>
      </w:r>
      <w:r>
        <w:rPr>
          <w:rFonts w:ascii="Times New Roman" w:hAnsi="Times New Roman"/>
          <w:kern w:val="2"/>
          <w:sz w:val="24"/>
          <w:szCs w:val="24"/>
        </w:rPr>
        <w:t xml:space="preserve">), </w:t>
      </w:r>
      <w:r w:rsidRPr="0041352E">
        <w:rPr>
          <w:rFonts w:ascii="Times New Roman" w:hAnsi="Times New Roman"/>
          <w:kern w:val="2"/>
          <w:sz w:val="24"/>
          <w:szCs w:val="24"/>
        </w:rPr>
        <w:t>1966, showed more familiar plotting and musical creativity. These three musicals are perhaps not the first modern musicals. Rather</w:t>
      </w:r>
      <w:r>
        <w:rPr>
          <w:rFonts w:ascii="Times New Roman" w:hAnsi="Times New Roman"/>
          <w:kern w:val="2"/>
          <w:sz w:val="24"/>
          <w:szCs w:val="24"/>
        </w:rPr>
        <w:t>,</w:t>
      </w:r>
      <w:r w:rsidRPr="0041352E">
        <w:rPr>
          <w:rFonts w:ascii="Times New Roman" w:hAnsi="Times New Roman"/>
          <w:kern w:val="2"/>
          <w:sz w:val="24"/>
          <w:szCs w:val="24"/>
        </w:rPr>
        <w:t xml:space="preserve"> they can be seen as providing a turning point for Korean musical theatre </w:t>
      </w:r>
      <w:r>
        <w:rPr>
          <w:rFonts w:ascii="Times New Roman" w:hAnsi="Times New Roman"/>
          <w:kern w:val="2"/>
          <w:sz w:val="24"/>
          <w:szCs w:val="24"/>
        </w:rPr>
        <w:t xml:space="preserve">marking </w:t>
      </w:r>
      <w:r w:rsidRPr="0041352E">
        <w:rPr>
          <w:rFonts w:ascii="Times New Roman" w:hAnsi="Times New Roman"/>
          <w:kern w:val="2"/>
          <w:sz w:val="24"/>
          <w:szCs w:val="24"/>
        </w:rPr>
        <w:t xml:space="preserve">the emergence of professional musical theatre companies. </w:t>
      </w:r>
    </w:p>
    <w:p w14:paraId="1F7E27EB" w14:textId="77777777" w:rsidR="003F10CB" w:rsidRDefault="00F3210F" w:rsidP="003F10CB">
      <w:pPr>
        <w:widowControl w:val="0"/>
        <w:wordWrap w:val="0"/>
        <w:autoSpaceDE w:val="0"/>
        <w:autoSpaceDN w:val="0"/>
        <w:ind w:firstLine="720"/>
        <w:rPr>
          <w:rFonts w:ascii="Times New Roman" w:hAnsi="Times New Roman"/>
          <w:kern w:val="2"/>
          <w:sz w:val="24"/>
          <w:szCs w:val="24"/>
        </w:rPr>
      </w:pPr>
      <w:r>
        <w:rPr>
          <w:rFonts w:ascii="Times New Roman" w:hAnsi="Times New Roman"/>
          <w:kern w:val="2"/>
          <w:sz w:val="24"/>
          <w:szCs w:val="24"/>
        </w:rPr>
        <w:t xml:space="preserve">Concurrently, </w:t>
      </w:r>
      <w:r w:rsidRPr="0041352E">
        <w:rPr>
          <w:rFonts w:ascii="Times New Roman" w:hAnsi="Times New Roman"/>
          <w:kern w:val="2"/>
          <w:sz w:val="24"/>
          <w:szCs w:val="24"/>
          <w:lang w:val="en-US"/>
        </w:rPr>
        <w:t>American popular culture and amusement was introduced by</w:t>
      </w:r>
      <w:r w:rsidRPr="0041352E">
        <w:rPr>
          <w:rFonts w:ascii="Times New Roman" w:hAnsi="Times New Roman"/>
          <w:kern w:val="2"/>
          <w:sz w:val="24"/>
          <w:szCs w:val="24"/>
        </w:rPr>
        <w:t xml:space="preserve"> “Camp Towns”, the </w:t>
      </w:r>
      <w:r w:rsidR="00992196" w:rsidRPr="0041352E">
        <w:rPr>
          <w:rFonts w:ascii="Times New Roman" w:hAnsi="Times New Roman"/>
          <w:kern w:val="2"/>
          <w:sz w:val="24"/>
          <w:szCs w:val="24"/>
        </w:rPr>
        <w:t>red-light</w:t>
      </w:r>
      <w:r w:rsidRPr="0041352E">
        <w:rPr>
          <w:rFonts w:ascii="Times New Roman" w:hAnsi="Times New Roman"/>
          <w:kern w:val="2"/>
          <w:sz w:val="24"/>
          <w:szCs w:val="24"/>
        </w:rPr>
        <w:t xml:space="preserve"> districts around American military camps and residential areas during and after the Korean War</w:t>
      </w:r>
      <w:r w:rsidRPr="0041352E">
        <w:rPr>
          <w:rFonts w:ascii="Times New Roman" w:hAnsi="Times New Roman"/>
          <w:kern w:val="2"/>
          <w:sz w:val="24"/>
          <w:szCs w:val="24"/>
          <w:lang w:val="en-US"/>
        </w:rPr>
        <w:t xml:space="preserve">. </w:t>
      </w:r>
      <w:r w:rsidRPr="0041352E">
        <w:rPr>
          <w:rFonts w:ascii="Times New Roman" w:hAnsi="Times New Roman"/>
          <w:color w:val="000000"/>
          <w:kern w:val="2"/>
          <w:sz w:val="24"/>
          <w:szCs w:val="24"/>
        </w:rPr>
        <w:t xml:space="preserve">Broadway musical films such as </w:t>
      </w:r>
      <w:r w:rsidRPr="0041352E">
        <w:rPr>
          <w:rFonts w:ascii="Times New Roman" w:hAnsi="Times New Roman"/>
          <w:i/>
          <w:color w:val="000000"/>
          <w:kern w:val="2"/>
          <w:sz w:val="24"/>
          <w:szCs w:val="24"/>
        </w:rPr>
        <w:t xml:space="preserve">Show Boat </w:t>
      </w:r>
      <w:r w:rsidRPr="0041352E">
        <w:rPr>
          <w:rFonts w:ascii="Times New Roman" w:hAnsi="Times New Roman"/>
          <w:color w:val="000000"/>
          <w:kern w:val="2"/>
          <w:sz w:val="24"/>
          <w:szCs w:val="24"/>
        </w:rPr>
        <w:t xml:space="preserve">(1956), </w:t>
      </w:r>
      <w:r w:rsidRPr="0041352E">
        <w:rPr>
          <w:rFonts w:ascii="Times New Roman" w:hAnsi="Times New Roman"/>
          <w:i/>
          <w:color w:val="000000"/>
          <w:kern w:val="2"/>
          <w:sz w:val="24"/>
          <w:szCs w:val="24"/>
        </w:rPr>
        <w:t xml:space="preserve">On the Town </w:t>
      </w:r>
      <w:r w:rsidRPr="0041352E">
        <w:rPr>
          <w:rFonts w:ascii="Times New Roman" w:hAnsi="Times New Roman"/>
          <w:color w:val="000000"/>
          <w:kern w:val="2"/>
          <w:sz w:val="24"/>
          <w:szCs w:val="24"/>
        </w:rPr>
        <w:t xml:space="preserve">(1956) and </w:t>
      </w:r>
      <w:r w:rsidRPr="0041352E">
        <w:rPr>
          <w:rFonts w:ascii="Times New Roman" w:hAnsi="Times New Roman"/>
          <w:i/>
          <w:color w:val="000000"/>
          <w:kern w:val="2"/>
          <w:sz w:val="24"/>
          <w:szCs w:val="24"/>
        </w:rPr>
        <w:t xml:space="preserve">The King and I </w:t>
      </w:r>
      <w:r w:rsidRPr="0041352E">
        <w:rPr>
          <w:rFonts w:ascii="Times New Roman" w:hAnsi="Times New Roman"/>
          <w:color w:val="000000"/>
          <w:kern w:val="2"/>
          <w:sz w:val="24"/>
          <w:szCs w:val="24"/>
        </w:rPr>
        <w:t>(1957) were very popular amongst the Korean public. The</w:t>
      </w:r>
      <w:r>
        <w:rPr>
          <w:rFonts w:ascii="Times New Roman" w:hAnsi="Times New Roman"/>
          <w:color w:val="000000"/>
          <w:kern w:val="2"/>
          <w:sz w:val="24"/>
          <w:szCs w:val="24"/>
        </w:rPr>
        <w:t>ir</w:t>
      </w:r>
      <w:r w:rsidRPr="0041352E">
        <w:rPr>
          <w:rFonts w:ascii="Times New Roman" w:hAnsi="Times New Roman"/>
          <w:color w:val="000000"/>
          <w:kern w:val="2"/>
          <w:sz w:val="24"/>
          <w:szCs w:val="24"/>
        </w:rPr>
        <w:t xml:space="preserve"> success inevitably enhanced American cultural influence over South Korea.  Jeong says that </w:t>
      </w:r>
      <w:r w:rsidR="00992196">
        <w:rPr>
          <w:rFonts w:ascii="Times New Roman" w:hAnsi="Times New Roman"/>
          <w:kern w:val="2"/>
          <w:sz w:val="24"/>
          <w:szCs w:val="24"/>
        </w:rPr>
        <w:t>“</w:t>
      </w:r>
      <w:r>
        <w:rPr>
          <w:rFonts w:ascii="Times New Roman" w:hAnsi="Times New Roman"/>
          <w:kern w:val="2"/>
          <w:sz w:val="24"/>
          <w:szCs w:val="24"/>
        </w:rPr>
        <w:t>P</w:t>
      </w:r>
      <w:r w:rsidRPr="0041352E">
        <w:rPr>
          <w:rFonts w:ascii="Times New Roman" w:hAnsi="Times New Roman"/>
          <w:kern w:val="2"/>
          <w:sz w:val="24"/>
          <w:szCs w:val="24"/>
        </w:rPr>
        <w:t xml:space="preserve">ost-war Korean cultural and economic domination by America was unprecedented. The complex, almost neo-colonial relationship between South Korea and America of the 1950s is one of simultaneous dependence and resentment” (Jeong, Kelly Y 2010:55). </w:t>
      </w:r>
    </w:p>
    <w:p w14:paraId="02242F88" w14:textId="77777777" w:rsidR="003F10CB" w:rsidRDefault="00F3210F" w:rsidP="003F10CB">
      <w:pPr>
        <w:widowControl w:val="0"/>
        <w:wordWrap w:val="0"/>
        <w:autoSpaceDE w:val="0"/>
        <w:autoSpaceDN w:val="0"/>
        <w:ind w:firstLine="720"/>
        <w:rPr>
          <w:rFonts w:ascii="Times New Roman" w:hAnsi="Times New Roman"/>
          <w:i/>
          <w:kern w:val="2"/>
          <w:sz w:val="24"/>
          <w:szCs w:val="24"/>
        </w:rPr>
      </w:pPr>
      <w:r w:rsidRPr="0041352E">
        <w:rPr>
          <w:rFonts w:ascii="Times New Roman" w:hAnsi="Times New Roman"/>
          <w:kern w:val="2"/>
          <w:sz w:val="24"/>
          <w:szCs w:val="24"/>
        </w:rPr>
        <w:t xml:space="preserve">In Korea, America enforced various programmes including a global free market, the People-to-People cultural programme, and the artistic educational fund programme. The Rockefeller Foundation participated in an Asian cultural funding programme, and partly funded the Drama Centre. Christina Klein asserts that “the cultural programme was aimed at an international audience and designed to spread American culture, values, and ideas overseas” (2003:50). The Rockefeller-Brothers Fund programme (RBF) was established in 1951 and the Asian Art Council was the one of its major programmes. Through this </w:t>
      </w:r>
      <w:r w:rsidRPr="0041352E">
        <w:rPr>
          <w:rFonts w:ascii="Times New Roman" w:hAnsi="Times New Roman"/>
          <w:kern w:val="2"/>
          <w:sz w:val="24"/>
          <w:szCs w:val="24"/>
        </w:rPr>
        <w:lastRenderedPageBreak/>
        <w:t xml:space="preserve">programme, the Rockefeller-Brothers Fund programme exchanged culture, education and art with several Asian countries. </w:t>
      </w:r>
      <w:r w:rsidR="00992196">
        <w:rPr>
          <w:rFonts w:ascii="Times New Roman" w:hAnsi="Times New Roman"/>
          <w:color w:val="000000"/>
          <w:kern w:val="2"/>
          <w:sz w:val="24"/>
          <w:szCs w:val="24"/>
        </w:rPr>
        <w:t>As part of</w:t>
      </w:r>
      <w:r w:rsidRPr="0041352E">
        <w:rPr>
          <w:rFonts w:ascii="Times New Roman" w:hAnsi="Times New Roman"/>
          <w:color w:val="000000"/>
          <w:kern w:val="2"/>
          <w:sz w:val="24"/>
          <w:szCs w:val="24"/>
        </w:rPr>
        <w:t xml:space="preserve"> this effort,</w:t>
      </w:r>
      <w:r w:rsidRPr="0041352E">
        <w:rPr>
          <w:rFonts w:ascii="Times New Roman" w:hAnsi="Times New Roman" w:hint="eastAsia"/>
          <w:kern w:val="2"/>
          <w:sz w:val="24"/>
          <w:szCs w:val="24"/>
        </w:rPr>
        <w:t xml:space="preserve"> </w:t>
      </w:r>
      <w:r w:rsidRPr="0041352E">
        <w:rPr>
          <w:rFonts w:ascii="Times New Roman" w:hAnsi="Times New Roman"/>
          <w:kern w:val="2"/>
          <w:sz w:val="24"/>
          <w:szCs w:val="24"/>
        </w:rPr>
        <w:t xml:space="preserve">the Broadway musical, </w:t>
      </w:r>
      <w:r w:rsidRPr="0041352E">
        <w:rPr>
          <w:rFonts w:ascii="Times New Roman" w:hAnsi="Times New Roman"/>
          <w:i/>
          <w:kern w:val="2"/>
          <w:sz w:val="24"/>
          <w:szCs w:val="24"/>
        </w:rPr>
        <w:t>Porgy and Bess</w:t>
      </w:r>
      <w:r w:rsidRPr="0041352E">
        <w:rPr>
          <w:rFonts w:ascii="Times New Roman" w:hAnsi="Times New Roman"/>
          <w:kern w:val="2"/>
          <w:sz w:val="24"/>
          <w:szCs w:val="24"/>
        </w:rPr>
        <w:t xml:space="preserve"> (1962, </w:t>
      </w:r>
      <w:r>
        <w:rPr>
          <w:rFonts w:ascii="Times New Roman" w:hAnsi="Times New Roman"/>
          <w:kern w:val="2"/>
          <w:sz w:val="24"/>
          <w:szCs w:val="24"/>
        </w:rPr>
        <w:t>T</w:t>
      </w:r>
      <w:r w:rsidRPr="0041352E">
        <w:rPr>
          <w:rFonts w:ascii="Times New Roman" w:hAnsi="Times New Roman"/>
          <w:kern w:val="2"/>
          <w:sz w:val="24"/>
          <w:szCs w:val="24"/>
        </w:rPr>
        <w:t xml:space="preserve">he Drama Centre </w:t>
      </w:r>
      <w:r>
        <w:rPr>
          <w:rFonts w:ascii="Times New Roman" w:hAnsi="Times New Roman"/>
          <w:kern w:val="2"/>
          <w:sz w:val="24"/>
          <w:szCs w:val="24"/>
        </w:rPr>
        <w:t>T</w:t>
      </w:r>
      <w:r w:rsidRPr="0041352E">
        <w:rPr>
          <w:rFonts w:ascii="Times New Roman" w:hAnsi="Times New Roman"/>
          <w:kern w:val="2"/>
          <w:sz w:val="24"/>
          <w:szCs w:val="24"/>
        </w:rPr>
        <w:t xml:space="preserve">heatre </w:t>
      </w:r>
      <w:r>
        <w:rPr>
          <w:rFonts w:ascii="Times New Roman" w:hAnsi="Times New Roman"/>
          <w:kern w:val="2"/>
          <w:sz w:val="24"/>
          <w:szCs w:val="24"/>
        </w:rPr>
        <w:t>C</w:t>
      </w:r>
      <w:r w:rsidRPr="0041352E">
        <w:rPr>
          <w:rFonts w:ascii="Times New Roman" w:hAnsi="Times New Roman"/>
          <w:kern w:val="2"/>
          <w:sz w:val="24"/>
          <w:szCs w:val="24"/>
        </w:rPr>
        <w:t>ompany, produced by Tongyang Repertory Theatre) was performed at the Drama Centre, by Yu</w:t>
      </w:r>
      <w:r w:rsidRPr="0041352E">
        <w:rPr>
          <w:rFonts w:ascii="Malgun Gothic" w:hAnsi="Malgun Gothic"/>
          <w:kern w:val="2"/>
          <w:sz w:val="24"/>
          <w:szCs w:val="24"/>
        </w:rPr>
        <w:t xml:space="preserve"> </w:t>
      </w:r>
      <w:r w:rsidRPr="0041352E">
        <w:rPr>
          <w:rFonts w:ascii="Times New Roman" w:hAnsi="Times New Roman"/>
          <w:kern w:val="2"/>
          <w:sz w:val="24"/>
          <w:szCs w:val="24"/>
        </w:rPr>
        <w:t>Ch'ijin</w:t>
      </w:r>
      <w:r w:rsidRPr="0041352E">
        <w:rPr>
          <w:rFonts w:ascii="Times New Roman" w:hAnsi="Times New Roman"/>
          <w:i/>
          <w:kern w:val="2"/>
          <w:sz w:val="24"/>
          <w:szCs w:val="24"/>
        </w:rPr>
        <w:t xml:space="preserve">. </w:t>
      </w:r>
    </w:p>
    <w:p w14:paraId="5C20714F" w14:textId="77777777" w:rsidR="00E50E95" w:rsidRDefault="00F3210F" w:rsidP="00E50E95">
      <w:pPr>
        <w:widowControl w:val="0"/>
        <w:wordWrap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While the Yegŭrin troupe used traditional Korean costume, dance and music, the Drama Centre’s musical attempted to show </w:t>
      </w:r>
      <w:r>
        <w:rPr>
          <w:rFonts w:ascii="Times New Roman" w:hAnsi="Times New Roman"/>
          <w:kern w:val="2"/>
          <w:sz w:val="24"/>
          <w:szCs w:val="24"/>
        </w:rPr>
        <w:t xml:space="preserve">a </w:t>
      </w:r>
      <w:r w:rsidRPr="0041352E">
        <w:rPr>
          <w:rFonts w:ascii="Times New Roman" w:hAnsi="Times New Roman"/>
          <w:kern w:val="2"/>
          <w:sz w:val="24"/>
          <w:szCs w:val="24"/>
        </w:rPr>
        <w:t xml:space="preserve">more Western style music and dance. </w:t>
      </w:r>
      <w:r w:rsidRPr="0041352E">
        <w:rPr>
          <w:rFonts w:ascii="Times New Roman" w:hAnsi="Times New Roman"/>
          <w:i/>
          <w:kern w:val="2"/>
          <w:sz w:val="24"/>
          <w:szCs w:val="24"/>
        </w:rPr>
        <w:t>Porgy and Bess</w:t>
      </w:r>
      <w:r w:rsidRPr="0041352E">
        <w:rPr>
          <w:rFonts w:ascii="Times New Roman" w:hAnsi="Times New Roman"/>
          <w:kern w:val="2"/>
          <w:sz w:val="24"/>
          <w:szCs w:val="24"/>
        </w:rPr>
        <w:t xml:space="preserve"> took only nine songs from the original 3-hour </w:t>
      </w:r>
      <w:r w:rsidR="00992196" w:rsidRPr="0041352E">
        <w:rPr>
          <w:rFonts w:ascii="Times New Roman" w:hAnsi="Times New Roman"/>
          <w:kern w:val="2"/>
          <w:sz w:val="24"/>
          <w:szCs w:val="24"/>
        </w:rPr>
        <w:t xml:space="preserve">opera </w:t>
      </w:r>
      <w:r w:rsidR="00992196" w:rsidRPr="00992196">
        <w:rPr>
          <w:rFonts w:ascii="Times New Roman" w:hAnsi="Times New Roman"/>
          <w:i/>
          <w:kern w:val="2"/>
          <w:sz w:val="24"/>
          <w:szCs w:val="24"/>
        </w:rPr>
        <w:t>Porgy</w:t>
      </w:r>
      <w:r w:rsidRPr="0041352E">
        <w:rPr>
          <w:rFonts w:ascii="Times New Roman" w:hAnsi="Times New Roman"/>
          <w:i/>
          <w:kern w:val="2"/>
          <w:sz w:val="24"/>
          <w:szCs w:val="24"/>
        </w:rPr>
        <w:t xml:space="preserve"> and Bess </w:t>
      </w:r>
      <w:r w:rsidRPr="0041352E">
        <w:rPr>
          <w:rFonts w:ascii="Times New Roman" w:hAnsi="Times New Roman"/>
          <w:kern w:val="2"/>
          <w:sz w:val="24"/>
          <w:szCs w:val="24"/>
        </w:rPr>
        <w:t>(1962). Yu Inkyŏng argued that, “</w:t>
      </w:r>
      <w:r>
        <w:rPr>
          <w:rFonts w:ascii="Times New Roman" w:hAnsi="Times New Roman"/>
          <w:kern w:val="2"/>
          <w:sz w:val="24"/>
          <w:szCs w:val="24"/>
        </w:rPr>
        <w:t>It w</w:t>
      </w:r>
      <w:r w:rsidRPr="0041352E">
        <w:rPr>
          <w:rFonts w:ascii="Times New Roman" w:hAnsi="Times New Roman"/>
          <w:kern w:val="2"/>
          <w:sz w:val="24"/>
          <w:szCs w:val="24"/>
        </w:rPr>
        <w:t xml:space="preserve">as difficult, therefore, to claim that </w:t>
      </w:r>
      <w:r w:rsidRPr="0041352E">
        <w:rPr>
          <w:rFonts w:ascii="Times New Roman" w:hAnsi="Times New Roman"/>
          <w:i/>
          <w:kern w:val="2"/>
          <w:sz w:val="24"/>
          <w:szCs w:val="24"/>
        </w:rPr>
        <w:t>Porgy and Bess</w:t>
      </w:r>
      <w:r w:rsidRPr="0041352E">
        <w:rPr>
          <w:rFonts w:ascii="Times New Roman" w:hAnsi="Times New Roman"/>
          <w:kern w:val="2"/>
          <w:sz w:val="24"/>
          <w:szCs w:val="24"/>
        </w:rPr>
        <w:t xml:space="preserve"> was the first musical because it was only a part of the original production and </w:t>
      </w:r>
      <w:r>
        <w:rPr>
          <w:rFonts w:ascii="Times New Roman" w:hAnsi="Times New Roman"/>
          <w:kern w:val="2"/>
          <w:sz w:val="24"/>
          <w:szCs w:val="24"/>
        </w:rPr>
        <w:t xml:space="preserve">[it] </w:t>
      </w:r>
      <w:r w:rsidRPr="0041352E">
        <w:rPr>
          <w:rFonts w:ascii="Times New Roman" w:hAnsi="Times New Roman"/>
          <w:kern w:val="2"/>
          <w:sz w:val="24"/>
          <w:szCs w:val="24"/>
        </w:rPr>
        <w:t>lacked a proper dramatic structure. It was more similar to a straight play with [ …] music” (</w:t>
      </w:r>
      <w:r w:rsidRPr="0041352E">
        <w:rPr>
          <w:rFonts w:ascii="Times New Roman" w:hAnsi="Times New Roman"/>
          <w:color w:val="000000"/>
          <w:kern w:val="2"/>
          <w:sz w:val="24"/>
          <w:szCs w:val="24"/>
        </w:rPr>
        <w:t>2003:78-81).</w:t>
      </w:r>
      <w:r w:rsidRPr="0041352E">
        <w:rPr>
          <w:rFonts w:ascii="Times New Roman" w:hAnsi="Times New Roman"/>
          <w:kern w:val="2"/>
          <w:sz w:val="24"/>
          <w:szCs w:val="24"/>
        </w:rPr>
        <w:t xml:space="preserve"> Interestingly, American theatre director Thomas M. Peterson visited Korea, watched </w:t>
      </w:r>
      <w:r w:rsidRPr="001E59D0">
        <w:rPr>
          <w:rFonts w:ascii="Times New Roman" w:hAnsi="Times New Roman"/>
          <w:i/>
          <w:kern w:val="2"/>
          <w:sz w:val="24"/>
          <w:szCs w:val="24"/>
        </w:rPr>
        <w:t>Porgy and Bess</w:t>
      </w:r>
      <w:r w:rsidRPr="0041352E">
        <w:rPr>
          <w:rFonts w:ascii="Times New Roman" w:hAnsi="Times New Roman"/>
          <w:kern w:val="2"/>
          <w:sz w:val="24"/>
          <w:szCs w:val="24"/>
        </w:rPr>
        <w:t>, and was interviewed by a Korean Newspaper. However, he said critically (1962):</w:t>
      </w:r>
    </w:p>
    <w:p w14:paraId="444087AE" w14:textId="77777777" w:rsidR="00E50E95" w:rsidRDefault="00F3210F" w:rsidP="00E50E95">
      <w:pPr>
        <w:widowControl w:val="0"/>
        <w:wordWrap w:val="0"/>
        <w:autoSpaceDE w:val="0"/>
        <w:autoSpaceDN w:val="0"/>
        <w:ind w:leftChars="654" w:left="1439" w:firstLine="50"/>
        <w:rPr>
          <w:rFonts w:ascii="Times New Roman" w:hAnsi="Times New Roman"/>
          <w:sz w:val="24"/>
          <w:szCs w:val="24"/>
        </w:rPr>
      </w:pPr>
      <w:r w:rsidRPr="0041352E">
        <w:rPr>
          <w:rFonts w:ascii="Times New Roman" w:hAnsi="Times New Roman"/>
          <w:sz w:val="24"/>
          <w:szCs w:val="24"/>
        </w:rPr>
        <w:t xml:space="preserve">I attended the Korean production of </w:t>
      </w:r>
      <w:r w:rsidRPr="0041352E">
        <w:rPr>
          <w:rFonts w:ascii="Times New Roman" w:hAnsi="Times New Roman"/>
          <w:i/>
          <w:sz w:val="24"/>
          <w:szCs w:val="24"/>
        </w:rPr>
        <w:t>Porgy and Bess</w:t>
      </w:r>
      <w:r w:rsidRPr="0041352E">
        <w:rPr>
          <w:rFonts w:ascii="Times New Roman" w:hAnsi="Times New Roman"/>
          <w:sz w:val="24"/>
          <w:szCs w:val="24"/>
        </w:rPr>
        <w:t xml:space="preserve"> twice and only found that it was too emotional in order to be presented as a tragic performance. It even changed the ending into a tragedy while the original version ended with new hope of life. Therefore, the Korean production of </w:t>
      </w:r>
      <w:r w:rsidRPr="0041352E">
        <w:rPr>
          <w:rFonts w:ascii="Times New Roman" w:hAnsi="Times New Roman"/>
          <w:i/>
          <w:sz w:val="24"/>
          <w:szCs w:val="24"/>
        </w:rPr>
        <w:t>Porgy and Bess</w:t>
      </w:r>
      <w:r w:rsidRPr="0041352E">
        <w:rPr>
          <w:rFonts w:ascii="Times New Roman" w:hAnsi="Times New Roman"/>
          <w:sz w:val="24"/>
          <w:szCs w:val="24"/>
        </w:rPr>
        <w:t xml:space="preserve"> ruined the original performance. (Han'gugilbo 13 Oct</w:t>
      </w:r>
      <w:r>
        <w:rPr>
          <w:rFonts w:ascii="Times New Roman" w:hAnsi="Times New Roman"/>
          <w:sz w:val="24"/>
          <w:szCs w:val="24"/>
        </w:rPr>
        <w:t xml:space="preserve"> 1962</w:t>
      </w:r>
      <w:r w:rsidRPr="0041352E">
        <w:rPr>
          <w:rFonts w:ascii="Times New Roman" w:hAnsi="Times New Roman"/>
          <w:sz w:val="24"/>
          <w:szCs w:val="24"/>
        </w:rPr>
        <w:t>)</w:t>
      </w:r>
      <w:r w:rsidRPr="0041352E">
        <w:rPr>
          <w:rStyle w:val="EndnoteReference"/>
          <w:rFonts w:ascii="Times New Roman" w:hAnsi="Times New Roman"/>
          <w:sz w:val="24"/>
          <w:szCs w:val="24"/>
        </w:rPr>
        <w:endnoteReference w:id="20"/>
      </w:r>
    </w:p>
    <w:p w14:paraId="459D9A89" w14:textId="75868245" w:rsidR="00F3210F" w:rsidRDefault="00F3210F" w:rsidP="00E50E95">
      <w:pPr>
        <w:widowControl w:val="0"/>
        <w:wordWrap w:val="0"/>
        <w:autoSpaceDE w:val="0"/>
        <w:autoSpaceDN w:val="0"/>
        <w:rPr>
          <w:rFonts w:ascii="Times New Roman" w:hAnsi="Times New Roman"/>
          <w:sz w:val="24"/>
          <w:szCs w:val="24"/>
        </w:rPr>
      </w:pPr>
      <w:r w:rsidRPr="0041352E">
        <w:rPr>
          <w:rFonts w:ascii="Times New Roman" w:hAnsi="Times New Roman"/>
          <w:sz w:val="24"/>
          <w:szCs w:val="24"/>
        </w:rPr>
        <w:t>However, it seems that Yu</w:t>
      </w:r>
      <w:r w:rsidRPr="0041352E">
        <w:rPr>
          <w:sz w:val="24"/>
          <w:szCs w:val="24"/>
        </w:rPr>
        <w:t xml:space="preserve"> </w:t>
      </w:r>
      <w:r w:rsidRPr="0041352E">
        <w:rPr>
          <w:rFonts w:ascii="Times New Roman" w:hAnsi="Times New Roman"/>
          <w:sz w:val="24"/>
          <w:szCs w:val="24"/>
        </w:rPr>
        <w:t xml:space="preserve">Ch'ijin had a clear reason for changing the original production. On a programme in 1962, he said, “I chose </w:t>
      </w:r>
      <w:r w:rsidRPr="0041352E">
        <w:rPr>
          <w:rFonts w:ascii="Times New Roman" w:hAnsi="Times New Roman"/>
          <w:i/>
          <w:sz w:val="24"/>
          <w:szCs w:val="24"/>
        </w:rPr>
        <w:t>Porgy and Bess</w:t>
      </w:r>
      <w:r w:rsidRPr="0041352E">
        <w:rPr>
          <w:rFonts w:ascii="Times New Roman" w:hAnsi="Times New Roman"/>
          <w:sz w:val="24"/>
          <w:szCs w:val="24"/>
        </w:rPr>
        <w:t xml:space="preserve"> for the first production of </w:t>
      </w:r>
      <w:r>
        <w:rPr>
          <w:rFonts w:ascii="Times New Roman" w:hAnsi="Times New Roman"/>
          <w:sz w:val="24"/>
          <w:szCs w:val="24"/>
        </w:rPr>
        <w:t xml:space="preserve">a </w:t>
      </w:r>
      <w:r w:rsidRPr="0041352E">
        <w:rPr>
          <w:rFonts w:ascii="Times New Roman" w:hAnsi="Times New Roman"/>
          <w:sz w:val="24"/>
          <w:szCs w:val="24"/>
        </w:rPr>
        <w:t>Western musical in Korea because it could easily connect with the Korean vernacular cultural emotion (</w:t>
      </w:r>
      <w:r w:rsidRPr="0041352E">
        <w:rPr>
          <w:rFonts w:ascii="Times New Roman" w:hAnsi="Times New Roman"/>
          <w:i/>
          <w:sz w:val="24"/>
          <w:szCs w:val="24"/>
        </w:rPr>
        <w:t>minjung</w:t>
      </w:r>
      <w:r w:rsidRPr="0041352E">
        <w:rPr>
          <w:rFonts w:ascii="Times New Roman" w:hAnsi="Times New Roman"/>
          <w:sz w:val="24"/>
          <w:szCs w:val="24"/>
        </w:rPr>
        <w:t xml:space="preserve">): its dramatic theme is the hardship of life yet the musical style is cheerful” (qtd. in Ch’oe Sŭngyŏn 2009:226-229). Therefore, it seems that Yu had a clear purpose that led him to change the original version in order to appeal to Koreans who were unfamiliar with the Western musical. </w:t>
      </w:r>
    </w:p>
    <w:p w14:paraId="120882FD" w14:textId="77777777" w:rsidR="00B74BD9" w:rsidRPr="0041352E" w:rsidRDefault="00B74BD9" w:rsidP="00F3210F">
      <w:pPr>
        <w:ind w:left="770"/>
        <w:rPr>
          <w:rFonts w:ascii="Times New Roman" w:hAnsi="Times New Roman"/>
          <w:noProof/>
          <w:sz w:val="24"/>
          <w:szCs w:val="24"/>
        </w:rPr>
      </w:pPr>
    </w:p>
    <w:p w14:paraId="4A3E58B4" w14:textId="303942AB" w:rsidR="00F3210F" w:rsidRPr="0041352E" w:rsidRDefault="00D670E1" w:rsidP="00F3210F">
      <w:pPr>
        <w:ind w:left="770" w:firstLine="720"/>
        <w:jc w:val="center"/>
        <w:rPr>
          <w:rFonts w:ascii="Times New Roman" w:hAnsi="Times New Roman"/>
          <w:sz w:val="24"/>
          <w:szCs w:val="24"/>
        </w:rPr>
      </w:pPr>
      <w:r>
        <w:rPr>
          <w:rFonts w:ascii="Times New Roman" w:hAnsi="Times New Roman"/>
          <w:noProof/>
          <w:sz w:val="24"/>
          <w:szCs w:val="24"/>
          <w:lang w:eastAsia="en-GB"/>
        </w:rPr>
        <w:drawing>
          <wp:inline distT="0" distB="0" distL="0" distR="0" wp14:anchorId="248A50F8" wp14:editId="7824A0C9">
            <wp:extent cx="4754880" cy="356616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4880" cy="3566160"/>
                    </a:xfrm>
                    <a:prstGeom prst="rect">
                      <a:avLst/>
                    </a:prstGeom>
                    <a:noFill/>
                    <a:ln>
                      <a:noFill/>
                    </a:ln>
                  </pic:spPr>
                </pic:pic>
              </a:graphicData>
            </a:graphic>
          </wp:inline>
        </w:drawing>
      </w:r>
    </w:p>
    <w:p w14:paraId="54DDD08C" w14:textId="4422EB6E" w:rsidR="00F3210F" w:rsidRDefault="00F3210F" w:rsidP="00F3210F">
      <w:pPr>
        <w:ind w:left="770" w:firstLine="720"/>
        <w:jc w:val="center"/>
        <w:outlineLvl w:val="0"/>
        <w:rPr>
          <w:rFonts w:ascii="Times New Roman" w:hAnsi="Times New Roman"/>
          <w:sz w:val="24"/>
          <w:szCs w:val="24"/>
        </w:rPr>
      </w:pPr>
      <w:r w:rsidRPr="0041352E">
        <w:rPr>
          <w:rFonts w:ascii="Times New Roman" w:hAnsi="Times New Roman"/>
          <w:sz w:val="24"/>
          <w:szCs w:val="24"/>
        </w:rPr>
        <w:t xml:space="preserve">Fig.1-6. </w:t>
      </w:r>
      <w:r w:rsidRPr="0041352E">
        <w:rPr>
          <w:rFonts w:ascii="Times New Roman" w:hAnsi="Times New Roman"/>
          <w:i/>
          <w:sz w:val="24"/>
          <w:szCs w:val="24"/>
        </w:rPr>
        <w:t xml:space="preserve">Porgy and Bess </w:t>
      </w:r>
      <w:r w:rsidRPr="0041352E">
        <w:rPr>
          <w:rFonts w:ascii="Times New Roman" w:hAnsi="Times New Roman"/>
          <w:sz w:val="24"/>
          <w:szCs w:val="24"/>
        </w:rPr>
        <w:t>(1962) (Yu Inkyŏng 2003:78)</w:t>
      </w:r>
    </w:p>
    <w:p w14:paraId="0AAEA8F7" w14:textId="77777777" w:rsidR="009730DB" w:rsidRPr="0041352E" w:rsidRDefault="009730DB" w:rsidP="00F3210F">
      <w:pPr>
        <w:ind w:left="770" w:firstLine="720"/>
        <w:jc w:val="center"/>
        <w:outlineLvl w:val="0"/>
        <w:rPr>
          <w:rFonts w:ascii="Times New Roman" w:hAnsi="Times New Roman"/>
          <w:sz w:val="24"/>
          <w:szCs w:val="24"/>
        </w:rPr>
      </w:pPr>
    </w:p>
    <w:p w14:paraId="51D555C1" w14:textId="77777777" w:rsidR="00B74BD9" w:rsidRDefault="00F3210F" w:rsidP="00E50E95">
      <w:pPr>
        <w:rPr>
          <w:rFonts w:ascii="Times New Roman" w:eastAsia="New Gulim" w:hAnsi="Times New Roman"/>
          <w:sz w:val="24"/>
          <w:szCs w:val="24"/>
        </w:rPr>
      </w:pPr>
      <w:r w:rsidRPr="0041352E">
        <w:rPr>
          <w:rFonts w:ascii="Times New Roman" w:hAnsi="Times New Roman"/>
          <w:sz w:val="24"/>
          <w:szCs w:val="24"/>
        </w:rPr>
        <w:t>In the 1970s, Korean musicals often pro</w:t>
      </w:r>
      <w:r>
        <w:rPr>
          <w:rFonts w:ascii="Times New Roman" w:hAnsi="Times New Roman"/>
          <w:sz w:val="24"/>
          <w:szCs w:val="24"/>
        </w:rPr>
        <w:t>grammed</w:t>
      </w:r>
      <w:r w:rsidRPr="0041352E">
        <w:rPr>
          <w:rFonts w:ascii="Times New Roman" w:hAnsi="Times New Roman"/>
          <w:sz w:val="24"/>
          <w:szCs w:val="24"/>
        </w:rPr>
        <w:t xml:space="preserve"> stories of national heroes because of the Pak government’s struggle to support his dictatorship. For instance, </w:t>
      </w:r>
      <w:r w:rsidRPr="0041352E">
        <w:rPr>
          <w:rFonts w:ascii="Times New Roman" w:eastAsia="New Gulim" w:hAnsi="Times New Roman"/>
          <w:i/>
          <w:sz w:val="24"/>
          <w:szCs w:val="24"/>
        </w:rPr>
        <w:t>Padayŏ Marhara</w:t>
      </w:r>
      <w:r w:rsidRPr="0041352E">
        <w:rPr>
          <w:rFonts w:ascii="Times New Roman" w:eastAsia="New Gulim" w:hAnsi="Times New Roman"/>
          <w:sz w:val="24"/>
          <w:szCs w:val="24"/>
        </w:rPr>
        <w:t xml:space="preserve"> </w:t>
      </w:r>
      <w:r>
        <w:rPr>
          <w:rFonts w:ascii="Times New Roman" w:eastAsia="New Gulim" w:hAnsi="Times New Roman"/>
          <w:sz w:val="24"/>
          <w:szCs w:val="24"/>
        </w:rPr>
        <w:t>(</w:t>
      </w:r>
      <w:r w:rsidRPr="00B71A3A">
        <w:rPr>
          <w:rFonts w:ascii="Times New Roman" w:hAnsi="Times New Roman"/>
          <w:sz w:val="24"/>
          <w:szCs w:val="24"/>
        </w:rPr>
        <w:t>Talk to Sea!</w:t>
      </w:r>
      <w:r>
        <w:rPr>
          <w:rFonts w:ascii="Times New Roman" w:hAnsi="Times New Roman"/>
          <w:sz w:val="24"/>
          <w:szCs w:val="24"/>
        </w:rPr>
        <w:t>)</w:t>
      </w:r>
      <w:r w:rsidRPr="00F8193E">
        <w:rPr>
          <w:rFonts w:ascii="Times New Roman" w:hAnsi="Times New Roman"/>
          <w:sz w:val="24"/>
          <w:szCs w:val="24"/>
        </w:rPr>
        <w:t>,</w:t>
      </w:r>
      <w:r w:rsidRPr="0041352E">
        <w:rPr>
          <w:rFonts w:ascii="Times New Roman" w:eastAsia="New Gulim" w:hAnsi="Times New Roman"/>
          <w:sz w:val="24"/>
          <w:szCs w:val="24"/>
        </w:rPr>
        <w:t>197</w:t>
      </w:r>
      <w:r>
        <w:rPr>
          <w:rFonts w:ascii="Times New Roman" w:eastAsia="New Gulim" w:hAnsi="Times New Roman"/>
          <w:sz w:val="24"/>
          <w:szCs w:val="24"/>
        </w:rPr>
        <w:t xml:space="preserve">1, </w:t>
      </w:r>
      <w:r w:rsidRPr="0041352E">
        <w:rPr>
          <w:rFonts w:ascii="Times New Roman" w:eastAsia="New Gulim" w:hAnsi="Times New Roman"/>
          <w:sz w:val="24"/>
          <w:szCs w:val="24"/>
        </w:rPr>
        <w:t xml:space="preserve">dramatized the life of the historical hero named Changbogo. Changbogo (787-846) was one of the powerful officers in the late United Silla period (668-935). After he died, he was worshipped as a god. Under the dictatorship, heroism became a politicized cultural product; one that was constructed in order to justify despotism. </w:t>
      </w:r>
    </w:p>
    <w:p w14:paraId="76EDEACD" w14:textId="77777777" w:rsidR="00E50E95" w:rsidRDefault="00F3210F" w:rsidP="00E50E95">
      <w:pPr>
        <w:ind w:firstLine="720"/>
        <w:rPr>
          <w:rFonts w:ascii="Times New Roman" w:hAnsi="Times New Roman"/>
          <w:sz w:val="24"/>
          <w:szCs w:val="24"/>
        </w:rPr>
      </w:pPr>
      <w:r w:rsidRPr="0041352E">
        <w:rPr>
          <w:rFonts w:ascii="Times New Roman" w:hAnsi="Times New Roman"/>
          <w:sz w:val="24"/>
          <w:szCs w:val="24"/>
        </w:rPr>
        <w:t xml:space="preserve">Although the Pak government ended following </w:t>
      </w:r>
      <w:r>
        <w:rPr>
          <w:rFonts w:ascii="Times New Roman" w:hAnsi="Times New Roman"/>
          <w:sz w:val="24"/>
          <w:szCs w:val="24"/>
        </w:rPr>
        <w:t>Pak’s</w:t>
      </w:r>
      <w:r w:rsidRPr="0041352E">
        <w:rPr>
          <w:rFonts w:ascii="Times New Roman" w:hAnsi="Times New Roman"/>
          <w:sz w:val="24"/>
          <w:szCs w:val="24"/>
        </w:rPr>
        <w:t xml:space="preserve"> assassination in 1979, the Korean government was still under military dictatorship. In the years that followed, the Yegŭrin troupe was dismissed and re-established six times because of changes or tensions in </w:t>
      </w:r>
      <w:r w:rsidRPr="0041352E">
        <w:rPr>
          <w:rFonts w:ascii="Times New Roman" w:hAnsi="Times New Roman"/>
          <w:sz w:val="24"/>
          <w:szCs w:val="24"/>
        </w:rPr>
        <w:lastRenderedPageBreak/>
        <w:t>official policy. In addition, the Yegŭrin troupe’s name and its supporting organization were also changed when it was re-established (</w:t>
      </w:r>
      <w:r w:rsidRPr="0041352E">
        <w:rPr>
          <w:rFonts w:ascii="Times New Roman" w:eastAsia="Times New Roman" w:hAnsi="Times New Roman"/>
          <w:sz w:val="24"/>
          <w:szCs w:val="24"/>
        </w:rPr>
        <w:t>Yu Inkyŏng</w:t>
      </w:r>
      <w:r>
        <w:rPr>
          <w:rFonts w:ascii="Times New Roman" w:eastAsia="Times New Roman" w:hAnsi="Times New Roman"/>
          <w:sz w:val="24"/>
          <w:szCs w:val="24"/>
        </w:rPr>
        <w:t xml:space="preserve"> 2003:</w:t>
      </w:r>
      <w:r w:rsidRPr="0041352E">
        <w:rPr>
          <w:rFonts w:ascii="Times New Roman" w:eastAsia="Times New Roman" w:hAnsi="Times New Roman"/>
          <w:sz w:val="24"/>
          <w:szCs w:val="24"/>
        </w:rPr>
        <w:t>103-109</w:t>
      </w:r>
      <w:r w:rsidRPr="0041352E">
        <w:rPr>
          <w:rFonts w:ascii="Times New Roman" w:hAnsi="Times New Roman"/>
          <w:sz w:val="24"/>
          <w:szCs w:val="24"/>
        </w:rPr>
        <w:t>).</w:t>
      </w:r>
    </w:p>
    <w:p w14:paraId="7BCEF678" w14:textId="1FD1BBDD" w:rsidR="00E50E95" w:rsidRDefault="00F3210F" w:rsidP="00E50E95">
      <w:pPr>
        <w:ind w:firstLine="720"/>
        <w:rPr>
          <w:rFonts w:ascii="Times New Roman" w:hAnsi="Times New Roman"/>
          <w:sz w:val="24"/>
          <w:szCs w:val="24"/>
        </w:rPr>
      </w:pPr>
      <w:r w:rsidRPr="0041352E">
        <w:rPr>
          <w:rFonts w:ascii="Times New Roman" w:hAnsi="Times New Roman"/>
          <w:sz w:val="24"/>
          <w:szCs w:val="24"/>
        </w:rPr>
        <w:t xml:space="preserve">Korean musical theatre in the 1980s could be categorised as a period of theatrical experiments. Small independent musical theatre companies including Kwangjang (the </w:t>
      </w:r>
      <w:r>
        <w:rPr>
          <w:rFonts w:ascii="Times New Roman" w:hAnsi="Times New Roman"/>
          <w:sz w:val="24"/>
          <w:szCs w:val="24"/>
        </w:rPr>
        <w:t>P</w:t>
      </w:r>
      <w:r w:rsidRPr="0041352E">
        <w:rPr>
          <w:rFonts w:ascii="Times New Roman" w:hAnsi="Times New Roman"/>
          <w:sz w:val="24"/>
          <w:szCs w:val="24"/>
        </w:rPr>
        <w:t xml:space="preserve">laza </w:t>
      </w:r>
      <w:r>
        <w:rPr>
          <w:rFonts w:ascii="Times New Roman" w:hAnsi="Times New Roman"/>
          <w:sz w:val="24"/>
          <w:szCs w:val="24"/>
        </w:rPr>
        <w:t>T</w:t>
      </w:r>
      <w:r w:rsidRPr="0041352E">
        <w:rPr>
          <w:rFonts w:ascii="Times New Roman" w:hAnsi="Times New Roman"/>
          <w:sz w:val="24"/>
          <w:szCs w:val="24"/>
        </w:rPr>
        <w:t xml:space="preserve">heatre), Taejung (the </w:t>
      </w:r>
      <w:r>
        <w:rPr>
          <w:rFonts w:ascii="Times New Roman" w:hAnsi="Times New Roman"/>
          <w:sz w:val="24"/>
          <w:szCs w:val="24"/>
        </w:rPr>
        <w:t>P</w:t>
      </w:r>
      <w:r w:rsidRPr="0041352E">
        <w:rPr>
          <w:rFonts w:ascii="Times New Roman" w:hAnsi="Times New Roman"/>
          <w:sz w:val="24"/>
          <w:szCs w:val="24"/>
        </w:rPr>
        <w:t xml:space="preserve">ublic </w:t>
      </w:r>
      <w:r>
        <w:rPr>
          <w:rFonts w:ascii="Times New Roman" w:hAnsi="Times New Roman"/>
          <w:sz w:val="24"/>
          <w:szCs w:val="24"/>
        </w:rPr>
        <w:t>T</w:t>
      </w:r>
      <w:r w:rsidRPr="0041352E">
        <w:rPr>
          <w:rFonts w:ascii="Times New Roman" w:hAnsi="Times New Roman"/>
          <w:sz w:val="24"/>
          <w:szCs w:val="24"/>
        </w:rPr>
        <w:t xml:space="preserve">heatre </w:t>
      </w:r>
      <w:r>
        <w:rPr>
          <w:rFonts w:ascii="Times New Roman" w:hAnsi="Times New Roman"/>
          <w:sz w:val="24"/>
          <w:szCs w:val="24"/>
        </w:rPr>
        <w:t>C</w:t>
      </w:r>
      <w:r w:rsidRPr="0041352E">
        <w:rPr>
          <w:rFonts w:ascii="Times New Roman" w:hAnsi="Times New Roman"/>
          <w:sz w:val="24"/>
          <w:szCs w:val="24"/>
        </w:rPr>
        <w:t xml:space="preserve">ompany), Han'gukŭmakkŭg Yŏn'guso (Korean </w:t>
      </w:r>
      <w:r>
        <w:rPr>
          <w:rFonts w:ascii="Times New Roman" w:hAnsi="Times New Roman"/>
          <w:sz w:val="24"/>
          <w:szCs w:val="24"/>
        </w:rPr>
        <w:t>M</w:t>
      </w:r>
      <w:r w:rsidRPr="0041352E">
        <w:rPr>
          <w:rFonts w:ascii="Times New Roman" w:hAnsi="Times New Roman"/>
          <w:sz w:val="24"/>
          <w:szCs w:val="24"/>
        </w:rPr>
        <w:t xml:space="preserve">usic </w:t>
      </w:r>
      <w:r>
        <w:rPr>
          <w:rFonts w:ascii="Times New Roman" w:hAnsi="Times New Roman"/>
          <w:sz w:val="24"/>
          <w:szCs w:val="24"/>
        </w:rPr>
        <w:t>T</w:t>
      </w:r>
      <w:r w:rsidRPr="0041352E">
        <w:rPr>
          <w:rFonts w:ascii="Times New Roman" w:hAnsi="Times New Roman"/>
          <w:sz w:val="24"/>
          <w:szCs w:val="24"/>
        </w:rPr>
        <w:t xml:space="preserve">heatre </w:t>
      </w:r>
      <w:r>
        <w:rPr>
          <w:rFonts w:ascii="Times New Roman" w:hAnsi="Times New Roman"/>
          <w:sz w:val="24"/>
          <w:szCs w:val="24"/>
        </w:rPr>
        <w:t>A</w:t>
      </w:r>
      <w:r w:rsidRPr="0041352E">
        <w:rPr>
          <w:rFonts w:ascii="Times New Roman" w:hAnsi="Times New Roman"/>
          <w:sz w:val="24"/>
          <w:szCs w:val="24"/>
        </w:rPr>
        <w:t xml:space="preserve">ssociation </w:t>
      </w:r>
      <w:r>
        <w:rPr>
          <w:rFonts w:ascii="Times New Roman" w:hAnsi="Times New Roman"/>
          <w:sz w:val="24"/>
          <w:szCs w:val="24"/>
        </w:rPr>
        <w:t>C</w:t>
      </w:r>
      <w:r w:rsidRPr="0041352E">
        <w:rPr>
          <w:rFonts w:ascii="Times New Roman" w:hAnsi="Times New Roman"/>
          <w:sz w:val="24"/>
          <w:szCs w:val="24"/>
        </w:rPr>
        <w:t>ompany) and Tongnang Rep'ŏt'ori Kŭktan (</w:t>
      </w:r>
      <w:r>
        <w:rPr>
          <w:rFonts w:ascii="Times New Roman" w:hAnsi="Times New Roman"/>
          <w:sz w:val="24"/>
          <w:szCs w:val="24"/>
        </w:rPr>
        <w:t>R</w:t>
      </w:r>
      <w:r w:rsidRPr="0041352E">
        <w:rPr>
          <w:rFonts w:ascii="Times New Roman" w:hAnsi="Times New Roman"/>
          <w:sz w:val="24"/>
          <w:szCs w:val="24"/>
        </w:rPr>
        <w:t xml:space="preserve">ight </w:t>
      </w:r>
      <w:r>
        <w:rPr>
          <w:rFonts w:ascii="Times New Roman" w:hAnsi="Times New Roman"/>
          <w:sz w:val="24"/>
          <w:szCs w:val="24"/>
        </w:rPr>
        <w:t>W</w:t>
      </w:r>
      <w:r w:rsidRPr="0041352E">
        <w:rPr>
          <w:rFonts w:ascii="Times New Roman" w:hAnsi="Times New Roman"/>
          <w:sz w:val="24"/>
          <w:szCs w:val="24"/>
        </w:rPr>
        <w:t xml:space="preserve">ing </w:t>
      </w:r>
      <w:r>
        <w:rPr>
          <w:rFonts w:ascii="Times New Roman" w:hAnsi="Times New Roman"/>
          <w:sz w:val="24"/>
          <w:szCs w:val="24"/>
        </w:rPr>
        <w:t>G</w:t>
      </w:r>
      <w:r w:rsidRPr="0041352E">
        <w:rPr>
          <w:rFonts w:ascii="Times New Roman" w:hAnsi="Times New Roman"/>
          <w:sz w:val="24"/>
          <w:szCs w:val="24"/>
        </w:rPr>
        <w:t xml:space="preserve">allery </w:t>
      </w:r>
      <w:r>
        <w:rPr>
          <w:rFonts w:ascii="Times New Roman" w:hAnsi="Times New Roman"/>
          <w:sz w:val="24"/>
          <w:szCs w:val="24"/>
        </w:rPr>
        <w:t>R</w:t>
      </w:r>
      <w:r w:rsidRPr="0041352E">
        <w:rPr>
          <w:rFonts w:ascii="Times New Roman" w:hAnsi="Times New Roman"/>
          <w:sz w:val="24"/>
          <w:szCs w:val="24"/>
        </w:rPr>
        <w:t xml:space="preserve">epertory </w:t>
      </w:r>
      <w:r>
        <w:rPr>
          <w:rFonts w:ascii="Times New Roman" w:hAnsi="Times New Roman"/>
          <w:sz w:val="24"/>
          <w:szCs w:val="24"/>
        </w:rPr>
        <w:t>T</w:t>
      </w:r>
      <w:r w:rsidRPr="0041352E">
        <w:rPr>
          <w:rFonts w:ascii="Times New Roman" w:hAnsi="Times New Roman"/>
          <w:sz w:val="24"/>
          <w:szCs w:val="24"/>
        </w:rPr>
        <w:t xml:space="preserve">heatre </w:t>
      </w:r>
      <w:r>
        <w:rPr>
          <w:rFonts w:ascii="Times New Roman" w:hAnsi="Times New Roman"/>
          <w:sz w:val="24"/>
          <w:szCs w:val="24"/>
        </w:rPr>
        <w:t>C</w:t>
      </w:r>
      <w:r w:rsidRPr="0041352E">
        <w:rPr>
          <w:rFonts w:ascii="Times New Roman" w:hAnsi="Times New Roman"/>
          <w:sz w:val="24"/>
          <w:szCs w:val="24"/>
        </w:rPr>
        <w:t xml:space="preserve">ompany) were established. </w:t>
      </w:r>
      <w:r w:rsidRPr="0041352E">
        <w:rPr>
          <w:rFonts w:ascii="Times New Roman" w:hAnsi="Times New Roman" w:hint="eastAsia"/>
          <w:sz w:val="24"/>
          <w:szCs w:val="24"/>
        </w:rPr>
        <w:t>T</w:t>
      </w:r>
      <w:r w:rsidRPr="0041352E">
        <w:rPr>
          <w:rFonts w:ascii="Times New Roman" w:hAnsi="Times New Roman"/>
          <w:sz w:val="24"/>
          <w:szCs w:val="24"/>
        </w:rPr>
        <w:t xml:space="preserve">hose companies produced small scale musicals including </w:t>
      </w:r>
      <w:r w:rsidRPr="0041352E">
        <w:rPr>
          <w:rFonts w:ascii="Times New Roman" w:hAnsi="Times New Roman"/>
          <w:i/>
          <w:sz w:val="24"/>
          <w:szCs w:val="24"/>
        </w:rPr>
        <w:t>Jesus Christ Superstar</w:t>
      </w:r>
      <w:r w:rsidRPr="0041352E">
        <w:rPr>
          <w:rFonts w:ascii="Times New Roman" w:hAnsi="Times New Roman" w:hint="eastAsia"/>
          <w:sz w:val="24"/>
          <w:szCs w:val="24"/>
        </w:rPr>
        <w:t xml:space="preserve"> </w:t>
      </w:r>
      <w:r w:rsidRPr="0041352E">
        <w:rPr>
          <w:rFonts w:ascii="Times New Roman" w:hAnsi="Times New Roman"/>
          <w:sz w:val="24"/>
          <w:szCs w:val="24"/>
        </w:rPr>
        <w:t xml:space="preserve">(1980), </w:t>
      </w:r>
      <w:r w:rsidRPr="0041352E">
        <w:rPr>
          <w:rFonts w:ascii="Times New Roman" w:hAnsi="Times New Roman"/>
          <w:i/>
          <w:sz w:val="24"/>
          <w:szCs w:val="24"/>
        </w:rPr>
        <w:t>Evita</w:t>
      </w:r>
      <w:r w:rsidRPr="0041352E">
        <w:rPr>
          <w:rFonts w:ascii="Times New Roman" w:hAnsi="Times New Roman"/>
          <w:sz w:val="24"/>
          <w:szCs w:val="24"/>
        </w:rPr>
        <w:t xml:space="preserve"> (1981), </w:t>
      </w:r>
      <w:r w:rsidRPr="0041352E">
        <w:rPr>
          <w:rFonts w:ascii="Times New Roman" w:hAnsi="Times New Roman"/>
          <w:i/>
          <w:sz w:val="24"/>
          <w:szCs w:val="24"/>
        </w:rPr>
        <w:t>The Sound of Music</w:t>
      </w:r>
      <w:r w:rsidRPr="0041352E">
        <w:rPr>
          <w:rFonts w:ascii="Times New Roman" w:hAnsi="Times New Roman" w:hint="eastAsia"/>
          <w:sz w:val="24"/>
          <w:szCs w:val="24"/>
        </w:rPr>
        <w:t xml:space="preserve"> </w:t>
      </w:r>
      <w:r w:rsidRPr="0041352E">
        <w:rPr>
          <w:rFonts w:ascii="Times New Roman" w:hAnsi="Times New Roman"/>
          <w:sz w:val="24"/>
          <w:szCs w:val="24"/>
        </w:rPr>
        <w:t xml:space="preserve">(1981), </w:t>
      </w:r>
      <w:r w:rsidRPr="0041352E">
        <w:rPr>
          <w:rFonts w:ascii="Times New Roman" w:hAnsi="Times New Roman"/>
          <w:i/>
          <w:sz w:val="24"/>
          <w:szCs w:val="24"/>
        </w:rPr>
        <w:t>Guys and Dolls</w:t>
      </w:r>
      <w:r w:rsidRPr="0041352E">
        <w:rPr>
          <w:rFonts w:ascii="Times New Roman" w:hAnsi="Times New Roman"/>
          <w:sz w:val="24"/>
          <w:szCs w:val="24"/>
        </w:rPr>
        <w:t xml:space="preserve"> (1983), </w:t>
      </w:r>
      <w:r w:rsidRPr="0041352E">
        <w:rPr>
          <w:rFonts w:ascii="Times New Roman" w:hAnsi="Times New Roman"/>
          <w:i/>
          <w:sz w:val="24"/>
          <w:szCs w:val="24"/>
        </w:rPr>
        <w:t>The Fantasticks!</w:t>
      </w:r>
      <w:r w:rsidRPr="0041352E">
        <w:rPr>
          <w:rFonts w:ascii="Times New Roman" w:hAnsi="Times New Roman"/>
          <w:sz w:val="24"/>
          <w:szCs w:val="24"/>
        </w:rPr>
        <w:t xml:space="preserve"> (1980), </w:t>
      </w:r>
      <w:r w:rsidRPr="0041352E">
        <w:rPr>
          <w:rFonts w:ascii="Times New Roman" w:hAnsi="Times New Roman"/>
          <w:i/>
          <w:sz w:val="24"/>
          <w:szCs w:val="24"/>
        </w:rPr>
        <w:t>Porgy and Bess</w:t>
      </w:r>
      <w:r w:rsidRPr="0041352E">
        <w:rPr>
          <w:rFonts w:ascii="Times New Roman" w:hAnsi="Times New Roman" w:hint="eastAsia"/>
          <w:i/>
          <w:sz w:val="24"/>
          <w:szCs w:val="24"/>
        </w:rPr>
        <w:t xml:space="preserve"> </w:t>
      </w:r>
      <w:r w:rsidRPr="0041352E">
        <w:rPr>
          <w:rFonts w:ascii="Times New Roman" w:hAnsi="Times New Roman"/>
          <w:sz w:val="24"/>
          <w:szCs w:val="24"/>
        </w:rPr>
        <w:t xml:space="preserve">(1984) and </w:t>
      </w:r>
      <w:r w:rsidRPr="0041352E">
        <w:rPr>
          <w:rFonts w:ascii="Times New Roman" w:hAnsi="Times New Roman"/>
          <w:i/>
          <w:sz w:val="24"/>
          <w:szCs w:val="24"/>
        </w:rPr>
        <w:t>Fiddler on the Roof</w:t>
      </w:r>
      <w:r w:rsidRPr="0041352E">
        <w:rPr>
          <w:rFonts w:ascii="Times New Roman" w:hAnsi="Times New Roman" w:hint="eastAsia"/>
          <w:sz w:val="24"/>
          <w:szCs w:val="24"/>
        </w:rPr>
        <w:t xml:space="preserve"> </w:t>
      </w:r>
      <w:r w:rsidRPr="0041352E">
        <w:rPr>
          <w:rFonts w:ascii="Times New Roman" w:hAnsi="Times New Roman"/>
          <w:sz w:val="24"/>
          <w:szCs w:val="24"/>
        </w:rPr>
        <w:t xml:space="preserve">(1985). Meanwhile, independent musical theatre companies attempted to </w:t>
      </w:r>
      <w:r>
        <w:rPr>
          <w:rFonts w:ascii="Times New Roman" w:hAnsi="Times New Roman"/>
          <w:sz w:val="24"/>
          <w:szCs w:val="24"/>
        </w:rPr>
        <w:t xml:space="preserve">stage </w:t>
      </w:r>
      <w:r w:rsidRPr="0041352E">
        <w:rPr>
          <w:rFonts w:ascii="Times New Roman" w:hAnsi="Times New Roman"/>
          <w:sz w:val="24"/>
          <w:szCs w:val="24"/>
        </w:rPr>
        <w:t>new Korean-style musicals. For these new experiments, Korean theatre companies created a number of new Korean genre</w:t>
      </w:r>
      <w:r>
        <w:rPr>
          <w:rFonts w:ascii="Times New Roman" w:hAnsi="Times New Roman"/>
          <w:sz w:val="24"/>
          <w:szCs w:val="24"/>
        </w:rPr>
        <w:t>s</w:t>
      </w:r>
      <w:r w:rsidRPr="0041352E">
        <w:rPr>
          <w:rFonts w:ascii="Times New Roman" w:hAnsi="Times New Roman"/>
          <w:sz w:val="24"/>
          <w:szCs w:val="24"/>
        </w:rPr>
        <w:t xml:space="preserve">, including </w:t>
      </w:r>
      <w:r w:rsidRPr="0041352E">
        <w:rPr>
          <w:rFonts w:ascii="Times New Roman" w:hAnsi="Times New Roman"/>
          <w:i/>
          <w:sz w:val="24"/>
          <w:szCs w:val="24"/>
        </w:rPr>
        <w:t>ch'ongch'egŭk</w:t>
      </w:r>
      <w:r w:rsidRPr="0041352E">
        <w:rPr>
          <w:rFonts w:ascii="Times New Roman" w:hAnsi="Times New Roman"/>
          <w:sz w:val="24"/>
          <w:szCs w:val="24"/>
        </w:rPr>
        <w:t xml:space="preserve"> (total theatre), </w:t>
      </w:r>
      <w:r w:rsidRPr="0041352E">
        <w:rPr>
          <w:rFonts w:ascii="Times New Roman" w:hAnsi="Times New Roman"/>
          <w:i/>
          <w:sz w:val="24"/>
          <w:szCs w:val="24"/>
        </w:rPr>
        <w:t>noraegŭk</w:t>
      </w:r>
      <w:r w:rsidRPr="0041352E">
        <w:rPr>
          <w:rFonts w:ascii="Times New Roman" w:hAnsi="Times New Roman"/>
          <w:sz w:val="24"/>
          <w:szCs w:val="24"/>
        </w:rPr>
        <w:t xml:space="preserve"> (song theatre), </w:t>
      </w:r>
      <w:r w:rsidRPr="0041352E">
        <w:rPr>
          <w:rFonts w:ascii="Times New Roman" w:hAnsi="Times New Roman"/>
          <w:i/>
          <w:sz w:val="24"/>
          <w:szCs w:val="24"/>
        </w:rPr>
        <w:t>ŭmakkŭk</w:t>
      </w:r>
      <w:r w:rsidRPr="0041352E">
        <w:rPr>
          <w:rFonts w:ascii="Times New Roman" w:hAnsi="Times New Roman"/>
          <w:sz w:val="24"/>
          <w:szCs w:val="24"/>
        </w:rPr>
        <w:t xml:space="preserve"> (music theatre). These names all indicate 1980s </w:t>
      </w:r>
      <w:r>
        <w:rPr>
          <w:rFonts w:ascii="Times New Roman" w:hAnsi="Times New Roman"/>
          <w:sz w:val="24"/>
          <w:szCs w:val="24"/>
        </w:rPr>
        <w:t>h</w:t>
      </w:r>
      <w:r w:rsidRPr="0041352E">
        <w:rPr>
          <w:rFonts w:ascii="Times New Roman" w:hAnsi="Times New Roman"/>
          <w:sz w:val="24"/>
          <w:szCs w:val="24"/>
        </w:rPr>
        <w:t>ybrids of Western musical theatre and Korean theatre (various kinds of t</w:t>
      </w:r>
      <w:r w:rsidR="00A03AFE">
        <w:rPr>
          <w:rFonts w:ascii="Times New Roman" w:hAnsi="Times New Roman"/>
          <w:sz w:val="24"/>
          <w:szCs w:val="24"/>
        </w:rPr>
        <w:t xml:space="preserve">raditional and modern theatre). </w:t>
      </w:r>
      <w:r w:rsidRPr="0041352E">
        <w:rPr>
          <w:rFonts w:ascii="Times New Roman" w:hAnsi="Times New Roman"/>
          <w:sz w:val="24"/>
          <w:szCs w:val="24"/>
        </w:rPr>
        <w:t xml:space="preserve">Therefore, “the classification of “musical theatre” was </w:t>
      </w:r>
      <w:r>
        <w:rPr>
          <w:rFonts w:ascii="Times New Roman" w:hAnsi="Times New Roman"/>
          <w:sz w:val="24"/>
          <w:szCs w:val="24"/>
        </w:rPr>
        <w:t xml:space="preserve">becoming vaguer </w:t>
      </w:r>
      <w:r w:rsidRPr="0041352E">
        <w:rPr>
          <w:rFonts w:ascii="Times New Roman" w:hAnsi="Times New Roman"/>
          <w:sz w:val="24"/>
          <w:szCs w:val="24"/>
        </w:rPr>
        <w:t xml:space="preserve">at this point” (Ch'oe Sŭngyŏn 2006:320). </w:t>
      </w:r>
    </w:p>
    <w:p w14:paraId="39C2848F" w14:textId="77777777" w:rsidR="00E50E95" w:rsidRDefault="00F3210F" w:rsidP="00E50E95">
      <w:pPr>
        <w:ind w:firstLine="720"/>
        <w:rPr>
          <w:rFonts w:ascii="Times New Roman" w:hAnsi="Times New Roman"/>
          <w:sz w:val="24"/>
          <w:szCs w:val="24"/>
        </w:rPr>
      </w:pPr>
      <w:r w:rsidRPr="0041352E">
        <w:rPr>
          <w:rFonts w:ascii="Times New Roman" w:hAnsi="Times New Roman"/>
          <w:sz w:val="24"/>
          <w:szCs w:val="24"/>
        </w:rPr>
        <w:t xml:space="preserve">Although musical theatre was not as popular as other theatre genres </w:t>
      </w:r>
      <w:r>
        <w:rPr>
          <w:rFonts w:ascii="Times New Roman" w:hAnsi="Times New Roman"/>
          <w:sz w:val="24"/>
          <w:szCs w:val="24"/>
        </w:rPr>
        <w:t xml:space="preserve">among </w:t>
      </w:r>
      <w:r w:rsidRPr="0041352E">
        <w:rPr>
          <w:rFonts w:ascii="Times New Roman" w:hAnsi="Times New Roman"/>
          <w:sz w:val="24"/>
          <w:szCs w:val="24"/>
        </w:rPr>
        <w:t xml:space="preserve">the public, </w:t>
      </w:r>
      <w:r>
        <w:rPr>
          <w:rFonts w:ascii="Times New Roman" w:hAnsi="Times New Roman"/>
          <w:sz w:val="24"/>
          <w:szCs w:val="24"/>
        </w:rPr>
        <w:t>this</w:t>
      </w:r>
      <w:r w:rsidRPr="0041352E">
        <w:rPr>
          <w:rFonts w:ascii="Times New Roman" w:hAnsi="Times New Roman"/>
          <w:sz w:val="24"/>
          <w:szCs w:val="24"/>
        </w:rPr>
        <w:t xml:space="preserve"> suggests that in the1980s new </w:t>
      </w:r>
      <w:r>
        <w:rPr>
          <w:rFonts w:ascii="Times New Roman" w:hAnsi="Times New Roman"/>
          <w:sz w:val="24"/>
          <w:szCs w:val="24"/>
        </w:rPr>
        <w:t xml:space="preserve">small </w:t>
      </w:r>
      <w:r w:rsidRPr="0041352E">
        <w:rPr>
          <w:rFonts w:ascii="Times New Roman" w:hAnsi="Times New Roman"/>
          <w:sz w:val="24"/>
          <w:szCs w:val="24"/>
        </w:rPr>
        <w:t>theatre companies’ experiment</w:t>
      </w:r>
      <w:r w:rsidR="00992196">
        <w:rPr>
          <w:rFonts w:ascii="Times New Roman" w:hAnsi="Times New Roman"/>
          <w:sz w:val="24"/>
          <w:szCs w:val="24"/>
        </w:rPr>
        <w:t xml:space="preserve">s impacted on the contemporary </w:t>
      </w:r>
      <w:r w:rsidRPr="0041352E">
        <w:rPr>
          <w:rFonts w:ascii="Times New Roman" w:hAnsi="Times New Roman"/>
          <w:sz w:val="24"/>
          <w:szCs w:val="24"/>
        </w:rPr>
        <w:t>growth and diversity</w:t>
      </w:r>
      <w:r w:rsidR="00B74BD9">
        <w:rPr>
          <w:rFonts w:ascii="Times New Roman" w:hAnsi="Times New Roman"/>
          <w:sz w:val="24"/>
          <w:szCs w:val="24"/>
        </w:rPr>
        <w:t xml:space="preserve"> of the local musical</w:t>
      </w:r>
      <w:r w:rsidRPr="0041352E">
        <w:rPr>
          <w:rFonts w:ascii="Times New Roman" w:hAnsi="Times New Roman"/>
          <w:sz w:val="24"/>
          <w:szCs w:val="24"/>
        </w:rPr>
        <w:t xml:space="preserve">. In particular, small theatre productions of musicals in the 1980s aroused a new understanding of the “musical” </w:t>
      </w:r>
      <w:r>
        <w:rPr>
          <w:rFonts w:ascii="Times New Roman" w:hAnsi="Times New Roman"/>
          <w:sz w:val="24"/>
          <w:szCs w:val="24"/>
        </w:rPr>
        <w:t xml:space="preserve">among </w:t>
      </w:r>
      <w:r w:rsidRPr="0041352E">
        <w:rPr>
          <w:rFonts w:ascii="Times New Roman" w:hAnsi="Times New Roman"/>
          <w:sz w:val="24"/>
          <w:szCs w:val="24"/>
        </w:rPr>
        <w:t>audience</w:t>
      </w:r>
      <w:r>
        <w:rPr>
          <w:rFonts w:ascii="Times New Roman" w:hAnsi="Times New Roman"/>
          <w:sz w:val="24"/>
          <w:szCs w:val="24"/>
        </w:rPr>
        <w:t>s</w:t>
      </w:r>
      <w:r w:rsidRPr="0041352E">
        <w:rPr>
          <w:rFonts w:ascii="Times New Roman" w:hAnsi="Times New Roman"/>
          <w:sz w:val="24"/>
          <w:szCs w:val="24"/>
        </w:rPr>
        <w:t xml:space="preserve"> (Ch'oe</w:t>
      </w:r>
      <w:r w:rsidR="00B74BD9">
        <w:rPr>
          <w:rFonts w:ascii="Times New Roman" w:hAnsi="Times New Roman"/>
          <w:sz w:val="24"/>
          <w:szCs w:val="24"/>
        </w:rPr>
        <w:t xml:space="preserve"> Sŭngyŏn 2006:297-299;305-307). </w:t>
      </w:r>
      <w:r w:rsidRPr="0041352E">
        <w:rPr>
          <w:rFonts w:ascii="Times New Roman" w:hAnsi="Times New Roman"/>
          <w:sz w:val="24"/>
          <w:szCs w:val="24"/>
        </w:rPr>
        <w:t>In this era, the musical continued to be performed as part of the socio-political campaign</w:t>
      </w:r>
      <w:r>
        <w:rPr>
          <w:rFonts w:ascii="Times New Roman" w:hAnsi="Times New Roman"/>
          <w:sz w:val="24"/>
          <w:szCs w:val="24"/>
        </w:rPr>
        <w:t>ing</w:t>
      </w:r>
      <w:r w:rsidRPr="0041352E">
        <w:rPr>
          <w:rFonts w:ascii="Times New Roman" w:hAnsi="Times New Roman"/>
          <w:sz w:val="24"/>
          <w:szCs w:val="24"/>
        </w:rPr>
        <w:t xml:space="preserve"> </w:t>
      </w:r>
      <w:r>
        <w:rPr>
          <w:rFonts w:ascii="Times New Roman" w:hAnsi="Times New Roman"/>
          <w:sz w:val="24"/>
          <w:szCs w:val="24"/>
        </w:rPr>
        <w:t>of</w:t>
      </w:r>
      <w:r w:rsidRPr="0041352E">
        <w:rPr>
          <w:rFonts w:ascii="Times New Roman" w:hAnsi="Times New Roman"/>
          <w:sz w:val="24"/>
          <w:szCs w:val="24"/>
        </w:rPr>
        <w:t xml:space="preserve"> the government. In a similar way to the Pak government, the Chŏn Duhwan government (1979-1987) established The 88 Seoul Yesultan Musical Theatre Company in 1985 in order to support </w:t>
      </w:r>
      <w:r>
        <w:rPr>
          <w:rFonts w:ascii="Times New Roman" w:hAnsi="Times New Roman"/>
          <w:sz w:val="24"/>
          <w:szCs w:val="24"/>
        </w:rPr>
        <w:t xml:space="preserve">the </w:t>
      </w:r>
      <w:r w:rsidRPr="0041352E">
        <w:rPr>
          <w:rFonts w:ascii="Times New Roman" w:hAnsi="Times New Roman"/>
          <w:sz w:val="24"/>
          <w:szCs w:val="24"/>
        </w:rPr>
        <w:t xml:space="preserve">Chun government’s </w:t>
      </w:r>
      <w:r w:rsidRPr="0041352E">
        <w:rPr>
          <w:rFonts w:ascii="Times New Roman" w:hAnsi="Times New Roman"/>
          <w:sz w:val="24"/>
          <w:szCs w:val="24"/>
        </w:rPr>
        <w:lastRenderedPageBreak/>
        <w:t xml:space="preserve">political hegemony and Korean intellectual and artistic advancements. The 88 Seoul Yesultan Musical Theatre Company followed the Pak government’s policy </w:t>
      </w:r>
      <w:r>
        <w:rPr>
          <w:rFonts w:ascii="Times New Roman" w:hAnsi="Times New Roman"/>
          <w:sz w:val="24"/>
          <w:szCs w:val="24"/>
        </w:rPr>
        <w:t>of</w:t>
      </w:r>
      <w:r w:rsidRPr="0041352E">
        <w:rPr>
          <w:rFonts w:ascii="Times New Roman" w:hAnsi="Times New Roman"/>
          <w:sz w:val="24"/>
          <w:szCs w:val="24"/>
        </w:rPr>
        <w:t xml:space="preserve"> using musicals as an effective tool </w:t>
      </w:r>
      <w:r>
        <w:rPr>
          <w:rFonts w:ascii="Times New Roman" w:hAnsi="Times New Roman"/>
          <w:sz w:val="24"/>
          <w:szCs w:val="24"/>
        </w:rPr>
        <w:t xml:space="preserve">for </w:t>
      </w:r>
      <w:r w:rsidRPr="0041352E">
        <w:rPr>
          <w:rFonts w:ascii="Times New Roman" w:hAnsi="Times New Roman"/>
          <w:sz w:val="24"/>
          <w:szCs w:val="24"/>
        </w:rPr>
        <w:t>social education. Im Haksun (2003) commented that:</w:t>
      </w:r>
    </w:p>
    <w:p w14:paraId="09A7B211" w14:textId="1A834A35" w:rsidR="00F3210F" w:rsidRPr="0041352E" w:rsidRDefault="00F3210F" w:rsidP="00E50E95">
      <w:pPr>
        <w:ind w:leftChars="654" w:left="1439" w:firstLine="50"/>
        <w:rPr>
          <w:rFonts w:ascii="Times New Roman" w:hAnsi="Times New Roman"/>
          <w:sz w:val="24"/>
          <w:szCs w:val="24"/>
        </w:rPr>
      </w:pPr>
      <w:r w:rsidRPr="0041352E">
        <w:rPr>
          <w:rFonts w:ascii="Times New Roman" w:hAnsi="Times New Roman"/>
          <w:sz w:val="24"/>
          <w:szCs w:val="24"/>
        </w:rPr>
        <w:t>[The] Chun government tended to attribute social problems to the desert</w:t>
      </w:r>
      <w:r>
        <w:rPr>
          <w:rFonts w:ascii="Times New Roman" w:hAnsi="Times New Roman"/>
          <w:sz w:val="24"/>
          <w:szCs w:val="24"/>
        </w:rPr>
        <w:t>ion of the</w:t>
      </w:r>
      <w:r w:rsidRPr="0041352E">
        <w:rPr>
          <w:rFonts w:ascii="Times New Roman" w:hAnsi="Times New Roman"/>
          <w:sz w:val="24"/>
          <w:szCs w:val="24"/>
        </w:rPr>
        <w:t xml:space="preserve"> spiritual world and the confused ethics caused by rapid economic growth. Thus, the government has stressed that the enrichment of the spiritual world by culture and arts </w:t>
      </w:r>
      <w:r>
        <w:rPr>
          <w:rFonts w:ascii="Times New Roman" w:hAnsi="Times New Roman"/>
          <w:sz w:val="24"/>
          <w:szCs w:val="24"/>
        </w:rPr>
        <w:t>is</w:t>
      </w:r>
      <w:r w:rsidRPr="0041352E">
        <w:rPr>
          <w:rFonts w:ascii="Times New Roman" w:hAnsi="Times New Roman"/>
          <w:sz w:val="24"/>
          <w:szCs w:val="24"/>
        </w:rPr>
        <w:t xml:space="preserve"> necessary to counteract the negative effects of materialism and commercialism. This demonstrates that cultural policy has considered ‘the moral mission of culture and the arts</w:t>
      </w:r>
      <w:r>
        <w:rPr>
          <w:rFonts w:ascii="Times New Roman" w:hAnsi="Times New Roman"/>
          <w:sz w:val="24"/>
          <w:szCs w:val="24"/>
        </w:rPr>
        <w:t>’</w:t>
      </w:r>
      <w:r w:rsidRPr="0041352E">
        <w:rPr>
          <w:rFonts w:ascii="Times New Roman" w:hAnsi="Times New Roman"/>
          <w:sz w:val="24"/>
          <w:szCs w:val="24"/>
        </w:rPr>
        <w:t>. (2003:31-45)</w:t>
      </w:r>
    </w:p>
    <w:p w14:paraId="0166FD23" w14:textId="77777777" w:rsidR="00F3210F" w:rsidRPr="0041352E" w:rsidRDefault="00F3210F" w:rsidP="00E50E95">
      <w:pPr>
        <w:adjustRightInd w:val="0"/>
        <w:spacing w:after="160"/>
        <w:rPr>
          <w:rFonts w:ascii="Times New Roman" w:hAnsi="Times New Roman"/>
          <w:sz w:val="24"/>
          <w:szCs w:val="24"/>
        </w:rPr>
      </w:pPr>
      <w:r w:rsidRPr="0041352E">
        <w:rPr>
          <w:rFonts w:ascii="Times New Roman" w:hAnsi="Times New Roman"/>
          <w:sz w:val="24"/>
          <w:szCs w:val="24"/>
        </w:rPr>
        <w:t xml:space="preserve">To maintain this new policy, the Chun government instituted an entertainment policy called “3S” (which was short for </w:t>
      </w:r>
      <w:r w:rsidRPr="0041352E">
        <w:rPr>
          <w:rFonts w:ascii="Times New Roman" w:hAnsi="Times New Roman"/>
          <w:color w:val="000000"/>
          <w:sz w:val="24"/>
          <w:szCs w:val="24"/>
        </w:rPr>
        <w:t>Sex, Screen and Sports</w:t>
      </w:r>
      <w:r w:rsidRPr="0041352E">
        <w:rPr>
          <w:rFonts w:ascii="Times New Roman" w:hAnsi="Times New Roman"/>
          <w:sz w:val="24"/>
          <w:szCs w:val="24"/>
        </w:rPr>
        <w:t xml:space="preserve">). It aimed to provide the Korean public with entertainment resources and keep them from thinking seriously about any political issues. Instead, 3S policy was an attempt to entertain the public with emotional indulgence. In this </w:t>
      </w:r>
      <w:r>
        <w:rPr>
          <w:rFonts w:ascii="Times New Roman" w:hAnsi="Times New Roman"/>
          <w:sz w:val="24"/>
          <w:szCs w:val="24"/>
        </w:rPr>
        <w:t>res</w:t>
      </w:r>
      <w:r w:rsidRPr="0041352E">
        <w:rPr>
          <w:rFonts w:ascii="Times New Roman" w:hAnsi="Times New Roman"/>
          <w:sz w:val="24"/>
          <w:szCs w:val="24"/>
        </w:rPr>
        <w:t>pect, Kim Myŏnghye adds that:</w:t>
      </w:r>
    </w:p>
    <w:p w14:paraId="6709DBB7" w14:textId="644C13B0" w:rsidR="00F3210F" w:rsidRPr="0041352E" w:rsidRDefault="00F3210F" w:rsidP="00E50E95">
      <w:pPr>
        <w:adjustRightInd w:val="0"/>
        <w:ind w:left="1418"/>
        <w:rPr>
          <w:rFonts w:ascii="Times New Roman" w:hAnsi="Times New Roman"/>
          <w:sz w:val="24"/>
          <w:szCs w:val="24"/>
        </w:rPr>
      </w:pPr>
      <w:r w:rsidRPr="0041352E">
        <w:rPr>
          <w:rFonts w:ascii="Times New Roman" w:hAnsi="Times New Roman"/>
          <w:sz w:val="24"/>
          <w:szCs w:val="24"/>
        </w:rPr>
        <w:t xml:space="preserve">Encouraged by the new cultural policy, the Korean Baseball Organization was established with six professional teams in 1982, and quickly turned out to be very popular amongst [the] general public; films with erotic themes boomed and they generally presented a sensual image of </w:t>
      </w:r>
      <w:r>
        <w:rPr>
          <w:rFonts w:ascii="Times New Roman" w:hAnsi="Times New Roman"/>
          <w:sz w:val="24"/>
          <w:szCs w:val="24"/>
        </w:rPr>
        <w:t>women</w:t>
      </w:r>
      <w:r w:rsidRPr="0041352E">
        <w:rPr>
          <w:rFonts w:ascii="Times New Roman" w:hAnsi="Times New Roman"/>
          <w:sz w:val="24"/>
          <w:szCs w:val="24"/>
        </w:rPr>
        <w:t xml:space="preserve">, which lured men to come to [the] cinema for the pleasure of gazing on such </w:t>
      </w:r>
      <w:r>
        <w:rPr>
          <w:rFonts w:ascii="Times New Roman" w:hAnsi="Times New Roman"/>
          <w:sz w:val="24"/>
          <w:szCs w:val="24"/>
        </w:rPr>
        <w:t xml:space="preserve">women </w:t>
      </w:r>
      <w:r w:rsidRPr="0041352E">
        <w:rPr>
          <w:rFonts w:ascii="Times New Roman" w:hAnsi="Times New Roman"/>
          <w:sz w:val="24"/>
          <w:szCs w:val="24"/>
        </w:rPr>
        <w:t>as a sexual object. (2013:85)</w:t>
      </w:r>
    </w:p>
    <w:p w14:paraId="003ED793" w14:textId="77B148EA" w:rsidR="00F3210F" w:rsidRDefault="00F3210F" w:rsidP="00E50E95">
      <w:pPr>
        <w:adjustRightInd w:val="0"/>
        <w:rPr>
          <w:rFonts w:ascii="Times New Roman" w:hAnsi="Times New Roman"/>
          <w:sz w:val="24"/>
          <w:szCs w:val="24"/>
        </w:rPr>
      </w:pPr>
      <w:r w:rsidRPr="0041352E">
        <w:rPr>
          <w:rFonts w:ascii="Times New Roman" w:hAnsi="Times New Roman"/>
          <w:sz w:val="24"/>
          <w:szCs w:val="24"/>
        </w:rPr>
        <w:t xml:space="preserve">On the surface, the government criticized the spiritual nihilism of the population, but on </w:t>
      </w:r>
      <w:r>
        <w:rPr>
          <w:rFonts w:ascii="Times New Roman" w:hAnsi="Times New Roman"/>
          <w:sz w:val="24"/>
          <w:szCs w:val="24"/>
        </w:rPr>
        <w:t>a</w:t>
      </w:r>
      <w:r w:rsidRPr="0041352E">
        <w:rPr>
          <w:rFonts w:ascii="Times New Roman" w:hAnsi="Times New Roman"/>
          <w:sz w:val="24"/>
          <w:szCs w:val="24"/>
        </w:rPr>
        <w:t xml:space="preserve"> practical level, the 3S policy served to support Chun’s dictatorship, whilst diverting the Korean people’s interests and energies into escapist pop-culture entertainment. In this milieu, musicals had an effective function as a means of amusement. </w:t>
      </w:r>
    </w:p>
    <w:p w14:paraId="67473217" w14:textId="77777777" w:rsidR="00B74BD9" w:rsidRPr="0041352E" w:rsidRDefault="00B74BD9" w:rsidP="00F3210F">
      <w:pPr>
        <w:adjustRightInd w:val="0"/>
        <w:ind w:left="770" w:firstLine="720"/>
        <w:rPr>
          <w:rFonts w:ascii="Times New Roman" w:hAnsi="Times New Roman"/>
          <w:sz w:val="24"/>
          <w:szCs w:val="24"/>
        </w:rPr>
      </w:pPr>
    </w:p>
    <w:p w14:paraId="05E0C40D" w14:textId="2E12FC89" w:rsidR="00F3210F" w:rsidRPr="0041352E" w:rsidRDefault="00D670E1" w:rsidP="00F3210F">
      <w:pPr>
        <w:adjustRightInd w:val="0"/>
        <w:ind w:left="770"/>
        <w:jc w:val="center"/>
        <w:rPr>
          <w:rFonts w:ascii="Times New Roman" w:hAnsi="Times New Roman"/>
          <w:sz w:val="24"/>
          <w:szCs w:val="24"/>
        </w:rPr>
      </w:pPr>
      <w:r>
        <w:rPr>
          <w:rFonts w:ascii="Times New Roman" w:hAnsi="Times New Roman"/>
          <w:noProof/>
          <w:sz w:val="24"/>
          <w:szCs w:val="24"/>
          <w:lang w:eastAsia="en-GB"/>
        </w:rPr>
        <w:drawing>
          <wp:inline distT="0" distB="0" distL="0" distR="0" wp14:anchorId="49BF7D13" wp14:editId="1956B2B8">
            <wp:extent cx="4008120" cy="2560320"/>
            <wp:effectExtent l="0" t="0" r="0" b="0"/>
            <wp:docPr id="8" name="Picture 1" descr="88시립예술단 춘향전 세종문화회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시립예술단 춘향전 세종문화회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8120" cy="2560320"/>
                    </a:xfrm>
                    <a:prstGeom prst="rect">
                      <a:avLst/>
                    </a:prstGeom>
                    <a:noFill/>
                    <a:ln>
                      <a:noFill/>
                    </a:ln>
                  </pic:spPr>
                </pic:pic>
              </a:graphicData>
            </a:graphic>
          </wp:inline>
        </w:drawing>
      </w:r>
    </w:p>
    <w:p w14:paraId="02872B6D" w14:textId="3B8E10D7" w:rsidR="00E50E95" w:rsidRDefault="00F3210F" w:rsidP="00E50E95">
      <w:pPr>
        <w:adjustRightInd w:val="0"/>
        <w:ind w:left="770"/>
        <w:jc w:val="center"/>
        <w:rPr>
          <w:rFonts w:ascii="Times New Roman" w:hAnsi="Times New Roman"/>
          <w:sz w:val="24"/>
          <w:szCs w:val="24"/>
        </w:rPr>
      </w:pPr>
      <w:r w:rsidRPr="0041352E">
        <w:rPr>
          <w:rFonts w:ascii="Times New Roman" w:hAnsi="Times New Roman"/>
          <w:sz w:val="24"/>
          <w:szCs w:val="24"/>
        </w:rPr>
        <w:t>Fig.1-7.</w:t>
      </w:r>
      <w:r w:rsidRPr="0041352E">
        <w:rPr>
          <w:rFonts w:ascii="Times New Roman" w:hAnsi="Times New Roman" w:hint="eastAsia"/>
          <w:sz w:val="24"/>
          <w:szCs w:val="24"/>
        </w:rPr>
        <w:t xml:space="preserve"> Musical </w:t>
      </w:r>
      <w:r w:rsidRPr="0041352E">
        <w:rPr>
          <w:rFonts w:ascii="Times New Roman" w:hAnsi="Times New Roman"/>
          <w:i/>
          <w:sz w:val="24"/>
          <w:szCs w:val="24"/>
        </w:rPr>
        <w:t>Ch’unhyang</w:t>
      </w:r>
      <w:r w:rsidRPr="0041352E">
        <w:rPr>
          <w:rFonts w:ascii="Times New Roman" w:hAnsi="Times New Roman" w:hint="eastAsia"/>
          <w:i/>
          <w:sz w:val="24"/>
          <w:szCs w:val="24"/>
        </w:rPr>
        <w:t xml:space="preserve"> </w:t>
      </w:r>
      <w:r w:rsidRPr="0041352E">
        <w:rPr>
          <w:rFonts w:ascii="Times New Roman" w:hAnsi="Times New Roman" w:hint="eastAsia"/>
          <w:sz w:val="24"/>
          <w:szCs w:val="24"/>
        </w:rPr>
        <w:t xml:space="preserve">by </w:t>
      </w:r>
      <w:r w:rsidRPr="0041352E">
        <w:rPr>
          <w:rFonts w:ascii="Times New Roman" w:hAnsi="Times New Roman"/>
          <w:sz w:val="24"/>
          <w:szCs w:val="24"/>
        </w:rPr>
        <w:t xml:space="preserve">Siripmunhwadan (Seoul Cultural Art Company) </w:t>
      </w:r>
      <w:r w:rsidRPr="0041352E">
        <w:rPr>
          <w:rFonts w:ascii="Times New Roman" w:hAnsi="Times New Roman" w:hint="eastAsia"/>
          <w:sz w:val="24"/>
          <w:szCs w:val="24"/>
        </w:rPr>
        <w:t xml:space="preserve">directed by </w:t>
      </w:r>
      <w:r w:rsidRPr="0041352E">
        <w:rPr>
          <w:rFonts w:ascii="Times New Roman" w:hAnsi="Times New Roman"/>
          <w:sz w:val="24"/>
          <w:szCs w:val="24"/>
        </w:rPr>
        <w:t xml:space="preserve">Pak Man'gyu </w:t>
      </w:r>
      <w:r w:rsidRPr="0041352E">
        <w:rPr>
          <w:rFonts w:ascii="Times New Roman" w:hAnsi="Times New Roman" w:hint="eastAsia"/>
          <w:sz w:val="24"/>
          <w:szCs w:val="24"/>
        </w:rPr>
        <w:t xml:space="preserve">at </w:t>
      </w:r>
      <w:r w:rsidRPr="0041352E">
        <w:rPr>
          <w:rFonts w:ascii="Times New Roman" w:hAnsi="Times New Roman"/>
          <w:sz w:val="24"/>
          <w:szCs w:val="24"/>
        </w:rPr>
        <w:t>Sejong</w:t>
      </w:r>
      <w:r w:rsidRPr="0041352E">
        <w:rPr>
          <w:rFonts w:ascii="Times New Roman" w:hAnsi="Times New Roman" w:hint="eastAsia"/>
          <w:sz w:val="24"/>
          <w:szCs w:val="24"/>
        </w:rPr>
        <w:t xml:space="preserve"> Art Centre (1988)</w:t>
      </w:r>
    </w:p>
    <w:p w14:paraId="5428D3C9" w14:textId="77777777" w:rsidR="009730DB" w:rsidRDefault="009730DB" w:rsidP="00E50E95">
      <w:pPr>
        <w:adjustRightInd w:val="0"/>
        <w:ind w:left="770"/>
        <w:jc w:val="center"/>
        <w:rPr>
          <w:rFonts w:ascii="Times New Roman" w:hAnsi="Times New Roman"/>
          <w:sz w:val="24"/>
          <w:szCs w:val="24"/>
        </w:rPr>
      </w:pPr>
    </w:p>
    <w:p w14:paraId="63AC33ED" w14:textId="54CE1EF9" w:rsidR="00F3210F" w:rsidRPr="0041352E" w:rsidRDefault="00F3210F" w:rsidP="00E50E95">
      <w:pPr>
        <w:adjustRightInd w:val="0"/>
        <w:rPr>
          <w:rFonts w:ascii="Times New Roman" w:hAnsi="Times New Roman"/>
          <w:sz w:val="24"/>
          <w:szCs w:val="24"/>
        </w:rPr>
      </w:pPr>
      <w:r w:rsidRPr="0041352E">
        <w:rPr>
          <w:rFonts w:ascii="Times New Roman" w:hAnsi="Times New Roman"/>
          <w:sz w:val="24"/>
          <w:szCs w:val="24"/>
        </w:rPr>
        <w:t xml:space="preserve">For instance, as we see in the above production image of </w:t>
      </w:r>
      <w:r w:rsidRPr="0041352E">
        <w:rPr>
          <w:rFonts w:ascii="Times New Roman" w:hAnsi="Times New Roman"/>
          <w:i/>
          <w:sz w:val="24"/>
          <w:szCs w:val="24"/>
        </w:rPr>
        <w:t xml:space="preserve">Ch’unhyang </w:t>
      </w:r>
      <w:r w:rsidRPr="0041352E">
        <w:rPr>
          <w:rFonts w:ascii="Times New Roman" w:hAnsi="Times New Roman"/>
          <w:sz w:val="24"/>
          <w:szCs w:val="24"/>
        </w:rPr>
        <w:t xml:space="preserve">(1988), this was </w:t>
      </w:r>
      <w:r>
        <w:rPr>
          <w:rFonts w:ascii="Times New Roman" w:hAnsi="Times New Roman"/>
          <w:sz w:val="24"/>
          <w:szCs w:val="24"/>
        </w:rPr>
        <w:t xml:space="preserve">a musical </w:t>
      </w:r>
      <w:r w:rsidRPr="0041352E">
        <w:rPr>
          <w:rFonts w:ascii="Times New Roman" w:hAnsi="Times New Roman"/>
          <w:sz w:val="24"/>
          <w:szCs w:val="24"/>
        </w:rPr>
        <w:t>produced to demonstrate the richness of Korean culture during its hosting of the 1988 Summer Olympic Games.  In the musical, powerful images of ideal Korean</w:t>
      </w:r>
      <w:r>
        <w:rPr>
          <w:rFonts w:ascii="Times New Roman" w:hAnsi="Times New Roman"/>
          <w:sz w:val="24"/>
          <w:szCs w:val="24"/>
        </w:rPr>
        <w:t>-</w:t>
      </w:r>
      <w:r w:rsidRPr="0041352E">
        <w:rPr>
          <w:rFonts w:ascii="Times New Roman" w:hAnsi="Times New Roman"/>
          <w:sz w:val="24"/>
          <w:szCs w:val="24"/>
        </w:rPr>
        <w:t xml:space="preserve">ness are portrayed. In a similar way, Western musicals such as </w:t>
      </w:r>
      <w:r w:rsidRPr="0041352E">
        <w:rPr>
          <w:rFonts w:ascii="Times New Roman" w:hAnsi="Times New Roman"/>
          <w:i/>
          <w:sz w:val="24"/>
          <w:szCs w:val="24"/>
        </w:rPr>
        <w:t xml:space="preserve">West Side Story </w:t>
      </w:r>
      <w:r w:rsidRPr="0041352E">
        <w:rPr>
          <w:rFonts w:ascii="Times New Roman" w:hAnsi="Times New Roman"/>
          <w:sz w:val="24"/>
          <w:szCs w:val="24"/>
        </w:rPr>
        <w:t>(1989),</w:t>
      </w:r>
      <w:r w:rsidRPr="0041352E">
        <w:rPr>
          <w:rFonts w:ascii="Times New Roman" w:hAnsi="Times New Roman"/>
          <w:i/>
          <w:sz w:val="24"/>
          <w:szCs w:val="24"/>
        </w:rPr>
        <w:t xml:space="preserve"> Guys and Dolls </w:t>
      </w:r>
      <w:r w:rsidRPr="0041352E">
        <w:rPr>
          <w:rFonts w:ascii="Times New Roman" w:hAnsi="Times New Roman"/>
          <w:sz w:val="24"/>
          <w:szCs w:val="24"/>
        </w:rPr>
        <w:t>(1986</w:t>
      </w:r>
      <w:r w:rsidRPr="0041352E">
        <w:rPr>
          <w:rFonts w:ascii="Times New Roman" w:hAnsi="Times New Roman"/>
          <w:b/>
          <w:sz w:val="24"/>
          <w:szCs w:val="24"/>
        </w:rPr>
        <w:t>,</w:t>
      </w:r>
      <w:r w:rsidRPr="0041352E">
        <w:rPr>
          <w:rFonts w:ascii="Times New Roman" w:hAnsi="Times New Roman"/>
          <w:i/>
          <w:sz w:val="24"/>
          <w:szCs w:val="24"/>
        </w:rPr>
        <w:t xml:space="preserve"> </w:t>
      </w:r>
      <w:r w:rsidRPr="0041352E">
        <w:rPr>
          <w:rFonts w:ascii="Times New Roman" w:hAnsi="Times New Roman"/>
          <w:bCs/>
          <w:color w:val="000000"/>
          <w:sz w:val="24"/>
          <w:szCs w:val="24"/>
        </w:rPr>
        <w:t>Sejong</w:t>
      </w:r>
      <w:r w:rsidRPr="0041352E">
        <w:rPr>
          <w:rFonts w:ascii="Times New Roman" w:hAnsi="Times New Roman"/>
          <w:color w:val="000000"/>
          <w:sz w:val="24"/>
          <w:szCs w:val="24"/>
        </w:rPr>
        <w:t xml:space="preserve"> Centre for the Performing Arts</w:t>
      </w:r>
      <w:r w:rsidRPr="0041352E">
        <w:rPr>
          <w:rFonts w:ascii="Times New Roman" w:hAnsi="Times New Roman"/>
          <w:i/>
          <w:sz w:val="24"/>
          <w:szCs w:val="24"/>
        </w:rPr>
        <w:t xml:space="preserve">, </w:t>
      </w:r>
      <w:r w:rsidRPr="0041352E">
        <w:rPr>
          <w:rFonts w:ascii="Times New Roman" w:hAnsi="Times New Roman"/>
          <w:sz w:val="24"/>
          <w:szCs w:val="24"/>
        </w:rPr>
        <w:t>produced by Korean National Theatre Company</w:t>
      </w:r>
      <w:r w:rsidRPr="0041352E">
        <w:rPr>
          <w:rFonts w:ascii="Times New Roman" w:hAnsi="Times New Roman"/>
          <w:i/>
          <w:sz w:val="24"/>
          <w:szCs w:val="24"/>
        </w:rPr>
        <w:t xml:space="preserve">), </w:t>
      </w:r>
      <w:r w:rsidRPr="0041352E">
        <w:rPr>
          <w:rFonts w:ascii="Times New Roman" w:hAnsi="Times New Roman"/>
          <w:sz w:val="24"/>
          <w:szCs w:val="24"/>
        </w:rPr>
        <w:t xml:space="preserve">and </w:t>
      </w:r>
      <w:r w:rsidRPr="0041352E">
        <w:rPr>
          <w:rFonts w:ascii="Times New Roman" w:hAnsi="Times New Roman"/>
          <w:i/>
          <w:sz w:val="24"/>
          <w:szCs w:val="24"/>
        </w:rPr>
        <w:t xml:space="preserve">Porgy and Bess </w:t>
      </w:r>
      <w:r w:rsidRPr="0041352E">
        <w:rPr>
          <w:rFonts w:ascii="Times New Roman" w:hAnsi="Times New Roman"/>
          <w:sz w:val="24"/>
          <w:szCs w:val="24"/>
        </w:rPr>
        <w:t>(1984,</w:t>
      </w:r>
      <w:r w:rsidRPr="0041352E">
        <w:rPr>
          <w:rFonts w:ascii="Times New Roman" w:hAnsi="Times New Roman"/>
          <w:i/>
          <w:sz w:val="24"/>
          <w:szCs w:val="24"/>
        </w:rPr>
        <w:t xml:space="preserve"> </w:t>
      </w:r>
      <w:r w:rsidRPr="0041352E">
        <w:rPr>
          <w:rFonts w:ascii="Times New Roman" w:hAnsi="Times New Roman"/>
          <w:bCs/>
          <w:color w:val="000000"/>
          <w:sz w:val="24"/>
          <w:szCs w:val="24"/>
        </w:rPr>
        <w:t>Sejong</w:t>
      </w:r>
      <w:r w:rsidRPr="0041352E">
        <w:rPr>
          <w:rFonts w:ascii="Times New Roman" w:hAnsi="Times New Roman"/>
          <w:color w:val="000000"/>
          <w:sz w:val="24"/>
          <w:szCs w:val="24"/>
        </w:rPr>
        <w:t xml:space="preserve"> Centre for the Performing Arts</w:t>
      </w:r>
      <w:r w:rsidRPr="0041352E">
        <w:rPr>
          <w:rFonts w:ascii="Times New Roman" w:hAnsi="Times New Roman"/>
          <w:sz w:val="24"/>
          <w:szCs w:val="24"/>
        </w:rPr>
        <w:t>)</w:t>
      </w:r>
      <w:r w:rsidRPr="0041352E">
        <w:rPr>
          <w:rFonts w:ascii="Times New Roman" w:hAnsi="Times New Roman"/>
          <w:i/>
          <w:sz w:val="24"/>
          <w:szCs w:val="24"/>
        </w:rPr>
        <w:t xml:space="preserve"> </w:t>
      </w:r>
      <w:r w:rsidRPr="0041352E">
        <w:rPr>
          <w:rFonts w:ascii="Times New Roman" w:hAnsi="Times New Roman"/>
          <w:sz w:val="24"/>
          <w:szCs w:val="24"/>
        </w:rPr>
        <w:t xml:space="preserve">functioned purely as a source of entertainment as seen in the picture below. Those productions were a pastiche of Western popular culture mixed with traditional Korean cultural elements.  </w:t>
      </w:r>
    </w:p>
    <w:p w14:paraId="6050FDEC" w14:textId="76ACB903" w:rsidR="00F3210F" w:rsidRPr="0041352E" w:rsidRDefault="00D670E1" w:rsidP="00E50E95">
      <w:pPr>
        <w:widowControl w:val="0"/>
        <w:autoSpaceDE w:val="0"/>
        <w:autoSpaceDN w:val="0"/>
        <w:adjustRightInd w:val="0"/>
        <w:spacing w:line="360" w:lineRule="auto"/>
        <w:ind w:left="770"/>
        <w:rPr>
          <w:rFonts w:ascii="Times New Roman" w:hAnsi="Times New Roman"/>
          <w:sz w:val="24"/>
          <w:szCs w:val="24"/>
        </w:rPr>
      </w:pPr>
      <w:r>
        <w:rPr>
          <w:rFonts w:ascii="Times New Roman" w:hAnsi="Times New Roman"/>
          <w:noProof/>
          <w:sz w:val="24"/>
          <w:szCs w:val="24"/>
          <w:lang w:eastAsia="en-GB"/>
        </w:rPr>
        <w:lastRenderedPageBreak/>
        <w:drawing>
          <wp:inline distT="0" distB="0" distL="0" distR="0" wp14:anchorId="7D859A79" wp14:editId="61939AF6">
            <wp:extent cx="4527418" cy="3062252"/>
            <wp:effectExtent l="190500" t="190500" r="178435" b="176530"/>
            <wp:docPr id="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7" cstate="print">
                      <a:lum bright="10000"/>
                    </a:blip>
                    <a:srcRect t="1315" r="4176"/>
                    <a:stretch/>
                  </pic:blipFill>
                  <pic:spPr bwMode="auto">
                    <a:xfrm>
                      <a:off x="0" y="0"/>
                      <a:ext cx="4526915" cy="30619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2A41C5" w14:textId="77777777" w:rsidR="00F3210F" w:rsidRPr="0041352E" w:rsidRDefault="00F3210F" w:rsidP="00E50E95">
      <w:pPr>
        <w:widowControl w:val="0"/>
        <w:autoSpaceDE w:val="0"/>
        <w:autoSpaceDN w:val="0"/>
        <w:adjustRightInd w:val="0"/>
        <w:ind w:left="770"/>
        <w:jc w:val="center"/>
        <w:outlineLvl w:val="0"/>
        <w:rPr>
          <w:rFonts w:ascii="Times New Roman" w:hAnsi="Times New Roman"/>
          <w:sz w:val="24"/>
          <w:szCs w:val="24"/>
        </w:rPr>
      </w:pPr>
      <w:r w:rsidRPr="0041352E">
        <w:rPr>
          <w:rFonts w:ascii="Times New Roman" w:hAnsi="Times New Roman" w:hint="eastAsia"/>
          <w:sz w:val="24"/>
          <w:szCs w:val="24"/>
        </w:rPr>
        <w:t>Fig.</w:t>
      </w:r>
      <w:r w:rsidRPr="0041352E">
        <w:rPr>
          <w:rFonts w:ascii="Times New Roman" w:hAnsi="Times New Roman"/>
          <w:sz w:val="24"/>
          <w:szCs w:val="24"/>
        </w:rPr>
        <w:t>1-</w:t>
      </w:r>
      <w:r w:rsidRPr="0041352E">
        <w:rPr>
          <w:rFonts w:ascii="Times New Roman" w:hAnsi="Times New Roman" w:hint="eastAsia"/>
          <w:sz w:val="24"/>
          <w:szCs w:val="24"/>
        </w:rPr>
        <w:t>8.</w:t>
      </w:r>
      <w:r w:rsidRPr="0041352E">
        <w:rPr>
          <w:rFonts w:ascii="Times New Roman" w:hAnsi="Times New Roman" w:hint="eastAsia"/>
          <w:i/>
          <w:sz w:val="24"/>
          <w:szCs w:val="24"/>
        </w:rPr>
        <w:t xml:space="preserve"> Porgy and Bess</w:t>
      </w:r>
      <w:r w:rsidRPr="0041352E">
        <w:rPr>
          <w:rFonts w:ascii="Times New Roman" w:hAnsi="Times New Roman" w:hint="eastAsia"/>
          <w:sz w:val="24"/>
          <w:szCs w:val="24"/>
        </w:rPr>
        <w:t xml:space="preserve"> (1984)</w:t>
      </w:r>
    </w:p>
    <w:p w14:paraId="43153EDC" w14:textId="77777777" w:rsidR="00E50E95" w:rsidRDefault="00E50E95" w:rsidP="00E50E95">
      <w:pPr>
        <w:adjustRightInd w:val="0"/>
        <w:rPr>
          <w:rFonts w:ascii="Times New Roman" w:hAnsi="Times New Roman"/>
          <w:sz w:val="24"/>
          <w:szCs w:val="24"/>
        </w:rPr>
      </w:pPr>
    </w:p>
    <w:p w14:paraId="7C026C32" w14:textId="77777777" w:rsidR="00E50E95" w:rsidRDefault="00F3210F" w:rsidP="00E50E95">
      <w:pPr>
        <w:adjustRightInd w:val="0"/>
        <w:rPr>
          <w:rFonts w:ascii="Times New Roman" w:hAnsi="Times New Roman"/>
          <w:sz w:val="24"/>
          <w:szCs w:val="24"/>
        </w:rPr>
      </w:pPr>
      <w:r w:rsidRPr="0041352E">
        <w:rPr>
          <w:rFonts w:ascii="Times New Roman" w:hAnsi="Times New Roman"/>
          <w:sz w:val="24"/>
          <w:szCs w:val="24"/>
        </w:rPr>
        <w:t>I watched Seoul Musical Theatre Company (Sirip Kamudan)’s</w:t>
      </w:r>
      <w:r>
        <w:rPr>
          <w:rFonts w:ascii="Times New Roman" w:hAnsi="Times New Roman"/>
          <w:sz w:val="24"/>
          <w:szCs w:val="24"/>
        </w:rPr>
        <w:t xml:space="preserve"> production of </w:t>
      </w:r>
      <w:r w:rsidRPr="0041352E">
        <w:rPr>
          <w:rFonts w:ascii="Times New Roman" w:hAnsi="Times New Roman"/>
          <w:i/>
          <w:sz w:val="24"/>
          <w:szCs w:val="24"/>
        </w:rPr>
        <w:t xml:space="preserve">Porgy and Bess </w:t>
      </w:r>
      <w:r w:rsidRPr="0041352E">
        <w:rPr>
          <w:rFonts w:ascii="Times New Roman" w:hAnsi="Times New Roman"/>
          <w:sz w:val="24"/>
          <w:szCs w:val="24"/>
        </w:rPr>
        <w:t xml:space="preserve">(1984), which </w:t>
      </w:r>
      <w:r w:rsidR="00914494">
        <w:rPr>
          <w:rFonts w:ascii="Times New Roman" w:hAnsi="Times New Roman"/>
          <w:sz w:val="24"/>
          <w:szCs w:val="24"/>
        </w:rPr>
        <w:t>presented</w:t>
      </w:r>
      <w:r w:rsidRPr="0041352E">
        <w:rPr>
          <w:rFonts w:ascii="Times New Roman" w:hAnsi="Times New Roman"/>
          <w:sz w:val="24"/>
          <w:szCs w:val="24"/>
        </w:rPr>
        <w:t xml:space="preserve"> a hip </w:t>
      </w:r>
      <w:r>
        <w:rPr>
          <w:rFonts w:ascii="Times New Roman" w:hAnsi="Times New Roman"/>
          <w:sz w:val="24"/>
          <w:szCs w:val="24"/>
        </w:rPr>
        <w:t>h</w:t>
      </w:r>
      <w:r w:rsidRPr="0041352E">
        <w:rPr>
          <w:rFonts w:ascii="Times New Roman" w:hAnsi="Times New Roman"/>
          <w:sz w:val="24"/>
          <w:szCs w:val="24"/>
        </w:rPr>
        <w:t xml:space="preserve">op dance, a minstrel show style performance, and a traditional Korean circle dance.  It even mixes a </w:t>
      </w:r>
      <w:r w:rsidRPr="0041352E">
        <w:rPr>
          <w:rFonts w:ascii="Times New Roman" w:hAnsi="Times New Roman"/>
          <w:i/>
          <w:sz w:val="24"/>
          <w:szCs w:val="24"/>
        </w:rPr>
        <w:t>Kanggangsullae</w:t>
      </w:r>
      <w:r w:rsidRPr="0041352E">
        <w:rPr>
          <w:rFonts w:ascii="Times New Roman" w:hAnsi="Times New Roman"/>
          <w:sz w:val="24"/>
          <w:szCs w:val="24"/>
        </w:rPr>
        <w:t xml:space="preserve"> (traditional circle dance) </w:t>
      </w:r>
      <w:r w:rsidRPr="0041352E">
        <w:rPr>
          <w:rFonts w:ascii="Times New Roman" w:eastAsia="Dotum" w:hAnsi="Times New Roman"/>
          <w:iCs/>
          <w:color w:val="000000"/>
          <w:sz w:val="24"/>
          <w:szCs w:val="24"/>
        </w:rPr>
        <w:t>with break dance.  Meanwhile, the actors</w:t>
      </w:r>
      <w:r>
        <w:rPr>
          <w:rFonts w:ascii="Times New Roman" w:eastAsia="Dotum" w:hAnsi="Times New Roman"/>
          <w:iCs/>
          <w:color w:val="000000"/>
          <w:sz w:val="24"/>
          <w:szCs w:val="24"/>
        </w:rPr>
        <w:t>’</w:t>
      </w:r>
      <w:r w:rsidRPr="0041352E">
        <w:rPr>
          <w:rFonts w:ascii="Times New Roman" w:eastAsia="Dotum" w:hAnsi="Times New Roman"/>
          <w:iCs/>
          <w:color w:val="000000"/>
          <w:sz w:val="24"/>
          <w:szCs w:val="24"/>
        </w:rPr>
        <w:t xml:space="preserve"> costumes also seem ambiguous and incongruous: Western baseball caps are mixed with hip </w:t>
      </w:r>
      <w:r>
        <w:rPr>
          <w:rFonts w:ascii="Times New Roman" w:eastAsia="Dotum" w:hAnsi="Times New Roman"/>
          <w:iCs/>
          <w:color w:val="000000"/>
          <w:sz w:val="24"/>
          <w:szCs w:val="24"/>
        </w:rPr>
        <w:t>h</w:t>
      </w:r>
      <w:r w:rsidRPr="0041352E">
        <w:rPr>
          <w:rFonts w:ascii="Times New Roman" w:eastAsia="Dotum" w:hAnsi="Times New Roman"/>
          <w:iCs/>
          <w:color w:val="000000"/>
          <w:sz w:val="24"/>
          <w:szCs w:val="24"/>
        </w:rPr>
        <w:t xml:space="preserve">op fashions and </w:t>
      </w:r>
      <w:r>
        <w:rPr>
          <w:rFonts w:ascii="Times New Roman" w:eastAsia="Dotum" w:hAnsi="Times New Roman"/>
          <w:iCs/>
          <w:color w:val="000000"/>
          <w:sz w:val="24"/>
          <w:szCs w:val="24"/>
        </w:rPr>
        <w:t xml:space="preserve">dubious </w:t>
      </w:r>
      <w:r w:rsidRPr="0041352E">
        <w:rPr>
          <w:rFonts w:ascii="Times New Roman" w:eastAsia="Dotum" w:hAnsi="Times New Roman"/>
          <w:iCs/>
          <w:color w:val="000000"/>
          <w:sz w:val="24"/>
          <w:szCs w:val="24"/>
        </w:rPr>
        <w:t xml:space="preserve">African American costumes. </w:t>
      </w:r>
      <w:r w:rsidRPr="0041352E">
        <w:rPr>
          <w:rFonts w:ascii="Times New Roman" w:hAnsi="Times New Roman"/>
          <w:sz w:val="24"/>
          <w:szCs w:val="24"/>
        </w:rPr>
        <w:t>Despite performing these Western musicals, “Korean producers did not pay licenses to the original production company until the late 1990s. The producers made a kind of adapt</w:t>
      </w:r>
      <w:r>
        <w:rPr>
          <w:rFonts w:ascii="Times New Roman" w:hAnsi="Times New Roman"/>
          <w:sz w:val="24"/>
          <w:szCs w:val="24"/>
        </w:rPr>
        <w:t xml:space="preserve">ation </w:t>
      </w:r>
      <w:r w:rsidRPr="0041352E">
        <w:rPr>
          <w:rFonts w:ascii="Times New Roman" w:hAnsi="Times New Roman"/>
          <w:sz w:val="24"/>
          <w:szCs w:val="24"/>
        </w:rPr>
        <w:t xml:space="preserve">of the original production” (Ch'oe Sŭngyŏn 2009:223-224;243). </w:t>
      </w:r>
    </w:p>
    <w:p w14:paraId="5629DFC8" w14:textId="1B147CBF" w:rsidR="00F3210F" w:rsidRPr="0041352E" w:rsidRDefault="00F3210F" w:rsidP="00E50E95">
      <w:pPr>
        <w:adjustRightInd w:val="0"/>
        <w:ind w:firstLine="720"/>
        <w:rPr>
          <w:rFonts w:ascii="Times New Roman" w:hAnsi="Times New Roman"/>
          <w:sz w:val="24"/>
          <w:szCs w:val="24"/>
        </w:rPr>
      </w:pPr>
      <w:r w:rsidRPr="0041352E">
        <w:rPr>
          <w:rFonts w:ascii="Times New Roman" w:hAnsi="Times New Roman"/>
          <w:sz w:val="24"/>
          <w:szCs w:val="24"/>
        </w:rPr>
        <w:t xml:space="preserve">Rather, Korean theatre artists and producers visited Broadway and the West End in order to </w:t>
      </w:r>
      <w:r>
        <w:rPr>
          <w:rFonts w:ascii="Times New Roman" w:hAnsi="Times New Roman"/>
          <w:sz w:val="24"/>
          <w:szCs w:val="24"/>
        </w:rPr>
        <w:t>watch</w:t>
      </w:r>
      <w:r w:rsidRPr="0041352E">
        <w:rPr>
          <w:rFonts w:ascii="Times New Roman" w:hAnsi="Times New Roman"/>
          <w:sz w:val="24"/>
          <w:szCs w:val="24"/>
        </w:rPr>
        <w:t xml:space="preserve"> musicals, which they would closely imitate upon returning to Korea. In </w:t>
      </w:r>
      <w:r>
        <w:rPr>
          <w:rFonts w:ascii="Times New Roman" w:hAnsi="Times New Roman"/>
          <w:sz w:val="24"/>
          <w:szCs w:val="24"/>
        </w:rPr>
        <w:t xml:space="preserve">their </w:t>
      </w:r>
      <w:r w:rsidRPr="0041352E">
        <w:rPr>
          <w:rFonts w:ascii="Times New Roman" w:hAnsi="Times New Roman"/>
          <w:sz w:val="24"/>
          <w:szCs w:val="24"/>
        </w:rPr>
        <w:t>imitati</w:t>
      </w:r>
      <w:r>
        <w:rPr>
          <w:rFonts w:ascii="Times New Roman" w:hAnsi="Times New Roman"/>
          <w:sz w:val="24"/>
          <w:szCs w:val="24"/>
        </w:rPr>
        <w:t>ons</w:t>
      </w:r>
      <w:r w:rsidRPr="0041352E">
        <w:rPr>
          <w:rFonts w:ascii="Times New Roman" w:hAnsi="Times New Roman"/>
          <w:sz w:val="24"/>
          <w:szCs w:val="24"/>
        </w:rPr>
        <w:t xml:space="preserve">, they gave their audiences anachronistic costumes and choreography. Nevertheless, 1980s Western musical productions gave many opportunities to the Korean theatre industry </w:t>
      </w:r>
      <w:r w:rsidRPr="0041352E">
        <w:rPr>
          <w:rFonts w:ascii="Times New Roman" w:hAnsi="Times New Roman"/>
          <w:sz w:val="24"/>
          <w:szCs w:val="24"/>
        </w:rPr>
        <w:lastRenderedPageBreak/>
        <w:t xml:space="preserve">and the audiences to experience </w:t>
      </w:r>
      <w:r>
        <w:rPr>
          <w:rFonts w:ascii="Times New Roman" w:hAnsi="Times New Roman"/>
          <w:sz w:val="24"/>
          <w:szCs w:val="24"/>
        </w:rPr>
        <w:t xml:space="preserve">the </w:t>
      </w:r>
      <w:r w:rsidRPr="0041352E">
        <w:rPr>
          <w:rFonts w:ascii="Times New Roman" w:hAnsi="Times New Roman"/>
          <w:sz w:val="24"/>
          <w:szCs w:val="24"/>
        </w:rPr>
        <w:t>Western musical</w:t>
      </w:r>
      <w:r>
        <w:rPr>
          <w:rFonts w:ascii="Times New Roman" w:hAnsi="Times New Roman"/>
          <w:sz w:val="24"/>
          <w:szCs w:val="24"/>
        </w:rPr>
        <w:t xml:space="preserve"> genre</w:t>
      </w:r>
      <w:r w:rsidRPr="0041352E">
        <w:rPr>
          <w:rFonts w:ascii="Times New Roman" w:hAnsi="Times New Roman"/>
          <w:sz w:val="24"/>
          <w:szCs w:val="24"/>
        </w:rPr>
        <w:t>. Therefore, I suggest that 1980s Korean musical theatre experimental new productions and the performances of many Western musical</w:t>
      </w:r>
      <w:r>
        <w:rPr>
          <w:rFonts w:ascii="Times New Roman" w:hAnsi="Times New Roman"/>
          <w:sz w:val="24"/>
          <w:szCs w:val="24"/>
        </w:rPr>
        <w:t xml:space="preserve">s demonstrates </w:t>
      </w:r>
      <w:r w:rsidRPr="0041352E">
        <w:rPr>
          <w:rFonts w:ascii="Times New Roman" w:hAnsi="Times New Roman"/>
          <w:sz w:val="24"/>
          <w:szCs w:val="24"/>
        </w:rPr>
        <w:t>the potential of the Korean musical industry</w:t>
      </w:r>
      <w:r>
        <w:rPr>
          <w:rFonts w:ascii="Times New Roman" w:hAnsi="Times New Roman"/>
          <w:sz w:val="24"/>
          <w:szCs w:val="24"/>
        </w:rPr>
        <w:t xml:space="preserve">, which would </w:t>
      </w:r>
      <w:r w:rsidRPr="0041352E">
        <w:rPr>
          <w:rFonts w:ascii="Times New Roman" w:hAnsi="Times New Roman"/>
          <w:sz w:val="24"/>
          <w:szCs w:val="24"/>
        </w:rPr>
        <w:t>flourish in the next decade.</w:t>
      </w:r>
    </w:p>
    <w:p w14:paraId="3FD2E036" w14:textId="77777777" w:rsidR="00A03AFE" w:rsidRDefault="00A03AFE" w:rsidP="00A03AFE">
      <w:pPr>
        <w:spacing w:after="100" w:afterAutospacing="1"/>
        <w:outlineLvl w:val="0"/>
        <w:rPr>
          <w:rFonts w:ascii="Times New Roman" w:hAnsi="Times New Roman"/>
          <w:sz w:val="24"/>
          <w:szCs w:val="24"/>
        </w:rPr>
      </w:pPr>
    </w:p>
    <w:p w14:paraId="24CEF96B" w14:textId="77777777" w:rsidR="00A03AFE" w:rsidRDefault="00F3210F" w:rsidP="00A03AFE">
      <w:pPr>
        <w:spacing w:after="100" w:afterAutospacing="1"/>
        <w:outlineLvl w:val="0"/>
        <w:rPr>
          <w:rFonts w:ascii="Times New Roman" w:hAnsi="Times New Roman"/>
          <w:b/>
          <w:sz w:val="24"/>
          <w:szCs w:val="24"/>
        </w:rPr>
      </w:pPr>
      <w:r w:rsidRPr="0041352E">
        <w:rPr>
          <w:rFonts w:ascii="Times New Roman" w:hAnsi="Times New Roman"/>
          <w:b/>
          <w:sz w:val="24"/>
          <w:szCs w:val="24"/>
        </w:rPr>
        <w:t xml:space="preserve">Contemporary Musical Theatre Since 1990 </w:t>
      </w:r>
    </w:p>
    <w:p w14:paraId="09264424" w14:textId="77777777" w:rsidR="00A03AFE" w:rsidRDefault="00F3210F" w:rsidP="00A03AFE">
      <w:pPr>
        <w:spacing w:after="100" w:afterAutospacing="1"/>
        <w:outlineLvl w:val="0"/>
        <w:rPr>
          <w:rFonts w:ascii="Times New Roman" w:hAnsi="Times New Roman"/>
          <w:sz w:val="24"/>
          <w:szCs w:val="24"/>
        </w:rPr>
      </w:pPr>
      <w:r w:rsidRPr="0041352E">
        <w:rPr>
          <w:rFonts w:ascii="Times New Roman" w:hAnsi="Times New Roman"/>
          <w:sz w:val="24"/>
          <w:szCs w:val="24"/>
        </w:rPr>
        <w:t xml:space="preserve">During the 1990s, two governments, the No T'aeu government (1988-1993) and the Kim Yŏngsam government (1993-1998) realised that culture and art products, including musicals, could be used to promote Korean culture to other countries for the purpose of tourism </w:t>
      </w:r>
      <w:r>
        <w:rPr>
          <w:rFonts w:ascii="Times New Roman" w:hAnsi="Times New Roman"/>
          <w:sz w:val="24"/>
          <w:szCs w:val="24"/>
        </w:rPr>
        <w:t xml:space="preserve">in the context of </w:t>
      </w:r>
      <w:r w:rsidRPr="0041352E">
        <w:rPr>
          <w:rFonts w:ascii="Times New Roman" w:hAnsi="Times New Roman"/>
          <w:sz w:val="24"/>
          <w:szCs w:val="24"/>
        </w:rPr>
        <w:t>globalization. Im Haksun notes that “</w:t>
      </w:r>
      <w:r>
        <w:rPr>
          <w:rFonts w:ascii="Times New Roman" w:hAnsi="Times New Roman"/>
          <w:sz w:val="24"/>
          <w:szCs w:val="24"/>
        </w:rPr>
        <w:t>c</w:t>
      </w:r>
      <w:r w:rsidRPr="0041352E">
        <w:rPr>
          <w:rFonts w:ascii="Times New Roman" w:hAnsi="Times New Roman"/>
          <w:sz w:val="24"/>
          <w:szCs w:val="24"/>
        </w:rPr>
        <w:t xml:space="preserve">ulture and the arts have been mobilized as a reinforcement of social cohesion” (2003:42). In particular, he said that the “Kim Yŏngsam government asserts cultural democracy, the creativity of the people, regional culture, cultural industries and cultural tourism, unification, and the globalization of Korean culture as being its main cultural policy objectives” (2003:40). </w:t>
      </w:r>
    </w:p>
    <w:p w14:paraId="6E383A59" w14:textId="77777777" w:rsidR="00A03AFE" w:rsidRDefault="00F3210F" w:rsidP="00A03AFE">
      <w:pPr>
        <w:spacing w:after="100" w:afterAutospacing="1"/>
        <w:ind w:firstLine="720"/>
        <w:outlineLvl w:val="0"/>
        <w:rPr>
          <w:rFonts w:ascii="Times New Roman" w:hAnsi="Times New Roman"/>
          <w:kern w:val="2"/>
          <w:sz w:val="24"/>
          <w:szCs w:val="24"/>
          <w:lang w:val="en-US"/>
        </w:rPr>
      </w:pPr>
      <w:r w:rsidRPr="0041352E">
        <w:rPr>
          <w:rFonts w:ascii="Times New Roman" w:hAnsi="Times New Roman"/>
          <w:sz w:val="24"/>
          <w:szCs w:val="24"/>
        </w:rPr>
        <w:t>In</w:t>
      </w:r>
      <w:r w:rsidRPr="0041352E">
        <w:rPr>
          <w:rFonts w:ascii="Times New Roman" w:hAnsi="Times New Roman"/>
          <w:kern w:val="2"/>
          <w:sz w:val="24"/>
          <w:szCs w:val="24"/>
          <w:lang w:val="en-US"/>
        </w:rPr>
        <w:t xml:space="preserve"> 1993, the government of Kim Youngsam attempted to transform cultural policy, moving from a closed, conservative culture towards an open, liberal one. Kim opened the country to foreign cultures, including Japanese culture and art, which had previously been banned. </w:t>
      </w:r>
      <w:r w:rsidRPr="0041352E">
        <w:rPr>
          <w:rFonts w:ascii="Times New Roman" w:hAnsi="Times New Roman"/>
          <w:sz w:val="24"/>
          <w:szCs w:val="24"/>
        </w:rPr>
        <w:t xml:space="preserve"> In addition, Kim’s government came to emphasize the economic importance of culture and the arts. These new cultural policies had a significant effect upon musical theatre, allowing traditional Korean musical theatre to regain the spotlight once more: it </w:t>
      </w:r>
      <w:r w:rsidRPr="0041352E">
        <w:rPr>
          <w:rFonts w:ascii="Times New Roman" w:hAnsi="Times New Roman"/>
          <w:kern w:val="2"/>
          <w:sz w:val="24"/>
          <w:szCs w:val="24"/>
          <w:lang w:val="en-US"/>
        </w:rPr>
        <w:t xml:space="preserve">provided Korean artists and the public with a newly liberated cultural field to enjoy. </w:t>
      </w:r>
      <w:r w:rsidRPr="0041352E">
        <w:rPr>
          <w:rFonts w:ascii="Times New Roman" w:hAnsi="Times New Roman"/>
          <w:sz w:val="24"/>
          <w:szCs w:val="24"/>
        </w:rPr>
        <w:t>Korea had a closed-door policy toward Japanese culture until it was repealed in 1998, although Korean modern popular culture was still influenced by Japan in many ways</w:t>
      </w:r>
      <w:r>
        <w:rPr>
          <w:rFonts w:ascii="Times New Roman" w:hAnsi="Times New Roman"/>
          <w:sz w:val="24"/>
          <w:szCs w:val="24"/>
        </w:rPr>
        <w:t>, despite the ban</w:t>
      </w:r>
      <w:r w:rsidRPr="0041352E">
        <w:rPr>
          <w:rFonts w:ascii="Times New Roman" w:hAnsi="Times New Roman"/>
          <w:sz w:val="24"/>
          <w:szCs w:val="24"/>
        </w:rPr>
        <w:t xml:space="preserve">. </w:t>
      </w:r>
      <w:r w:rsidRPr="0041352E">
        <w:rPr>
          <w:rFonts w:ascii="Times New Roman" w:hAnsi="Times New Roman"/>
          <w:kern w:val="2"/>
          <w:sz w:val="24"/>
          <w:szCs w:val="24"/>
          <w:lang w:val="en-US"/>
        </w:rPr>
        <w:t xml:space="preserve">This </w:t>
      </w:r>
      <w:r w:rsidRPr="0041352E">
        <w:rPr>
          <w:rFonts w:ascii="Times New Roman" w:hAnsi="Times New Roman"/>
          <w:kern w:val="2"/>
          <w:sz w:val="24"/>
          <w:szCs w:val="24"/>
          <w:lang w:val="en-US"/>
        </w:rPr>
        <w:lastRenderedPageBreak/>
        <w:t xml:space="preserve">encouraged the establishment of many commercial theatre companies, which did not have to rely upon the non-profit theatre membership group (which was the major theatre organization system). </w:t>
      </w:r>
    </w:p>
    <w:p w14:paraId="23162276" w14:textId="77777777" w:rsidR="00A03AFE" w:rsidRDefault="00F3210F" w:rsidP="00A03AFE">
      <w:pPr>
        <w:spacing w:after="100" w:afterAutospacing="1"/>
        <w:ind w:firstLine="720"/>
        <w:outlineLvl w:val="0"/>
        <w:rPr>
          <w:rFonts w:ascii="Times New Roman" w:hAnsi="Times New Roman"/>
          <w:kern w:val="2"/>
          <w:sz w:val="24"/>
          <w:szCs w:val="24"/>
          <w:lang w:val="en-US"/>
        </w:rPr>
      </w:pPr>
      <w:r w:rsidRPr="0041352E">
        <w:rPr>
          <w:rFonts w:ascii="Times New Roman" w:hAnsi="Times New Roman"/>
          <w:kern w:val="2"/>
          <w:sz w:val="24"/>
          <w:szCs w:val="24"/>
          <w:lang w:val="en-US"/>
        </w:rPr>
        <w:t>On the other hand, the middle class increased in size during the 1990s as affluence spread.</w:t>
      </w:r>
      <w:r w:rsidRPr="0041352E">
        <w:rPr>
          <w:rFonts w:ascii="Times New Roman" w:hAnsi="Times New Roman"/>
          <w:kern w:val="2"/>
          <w:sz w:val="24"/>
          <w:szCs w:val="24"/>
          <w:vertAlign w:val="superscript"/>
          <w:lang w:val="en-US"/>
        </w:rPr>
        <w:endnoteReference w:id="21"/>
      </w:r>
      <w:r w:rsidRPr="0041352E">
        <w:rPr>
          <w:rFonts w:ascii="Times New Roman" w:hAnsi="Times New Roman"/>
          <w:kern w:val="2"/>
          <w:sz w:val="24"/>
          <w:szCs w:val="24"/>
          <w:lang w:val="en-US"/>
        </w:rPr>
        <w:t xml:space="preserve">  A more liberal social situation and decades of rapid economic development meant that the middle</w:t>
      </w:r>
      <w:r>
        <w:rPr>
          <w:rFonts w:ascii="Times New Roman" w:hAnsi="Times New Roman"/>
          <w:kern w:val="2"/>
          <w:sz w:val="24"/>
          <w:szCs w:val="24"/>
          <w:lang w:val="en-US"/>
        </w:rPr>
        <w:t xml:space="preserve"> </w:t>
      </w:r>
      <w:r w:rsidRPr="0041352E">
        <w:rPr>
          <w:rFonts w:ascii="Times New Roman" w:hAnsi="Times New Roman"/>
          <w:kern w:val="2"/>
          <w:sz w:val="24"/>
          <w:szCs w:val="24"/>
          <w:lang w:val="en-US"/>
        </w:rPr>
        <w:t>class could fully enjoy popular culture and art. Soon, the theatre industry produced commercial theatre exclusively for middle</w:t>
      </w:r>
      <w:r>
        <w:rPr>
          <w:rFonts w:ascii="Times New Roman" w:hAnsi="Times New Roman"/>
          <w:kern w:val="2"/>
          <w:sz w:val="24"/>
          <w:szCs w:val="24"/>
          <w:lang w:val="en-US"/>
        </w:rPr>
        <w:t xml:space="preserve"> </w:t>
      </w:r>
      <w:r w:rsidRPr="0041352E">
        <w:rPr>
          <w:rFonts w:ascii="Times New Roman" w:hAnsi="Times New Roman"/>
          <w:kern w:val="2"/>
          <w:sz w:val="24"/>
          <w:szCs w:val="24"/>
          <w:lang w:val="en-US"/>
        </w:rPr>
        <w:t xml:space="preserve">class audiences. At that time, </w:t>
      </w:r>
      <w:r>
        <w:rPr>
          <w:rFonts w:ascii="Times New Roman" w:hAnsi="Times New Roman"/>
          <w:kern w:val="2"/>
          <w:sz w:val="24"/>
          <w:szCs w:val="24"/>
          <w:lang w:val="en-US"/>
        </w:rPr>
        <w:t xml:space="preserve">the </w:t>
      </w:r>
      <w:r w:rsidRPr="0041352E">
        <w:rPr>
          <w:rFonts w:ascii="Times New Roman" w:hAnsi="Times New Roman"/>
          <w:kern w:val="2"/>
          <w:sz w:val="24"/>
          <w:szCs w:val="24"/>
          <w:lang w:val="en-US"/>
        </w:rPr>
        <w:t xml:space="preserve">majority of theatre goers were women in their </w:t>
      </w:r>
      <w:r>
        <w:rPr>
          <w:rFonts w:ascii="Times New Roman" w:hAnsi="Times New Roman"/>
          <w:kern w:val="2"/>
          <w:sz w:val="24"/>
          <w:szCs w:val="24"/>
          <w:lang w:val="en-US"/>
        </w:rPr>
        <w:t>twenties</w:t>
      </w:r>
      <w:r w:rsidRPr="0041352E">
        <w:rPr>
          <w:rFonts w:ascii="Times New Roman" w:hAnsi="Times New Roman"/>
          <w:kern w:val="2"/>
          <w:sz w:val="24"/>
          <w:szCs w:val="24"/>
          <w:lang w:val="en-US"/>
        </w:rPr>
        <w:t>. However, theatre companies attempted to attract an even broader audience: middle-aged professional men, married women, the older generation, a</w:t>
      </w:r>
      <w:r>
        <w:rPr>
          <w:rFonts w:ascii="Times New Roman" w:hAnsi="Times New Roman"/>
          <w:kern w:val="2"/>
          <w:sz w:val="24"/>
          <w:szCs w:val="24"/>
          <w:lang w:val="en-US"/>
        </w:rPr>
        <w:t xml:space="preserve">a well as </w:t>
      </w:r>
      <w:r w:rsidRPr="0041352E">
        <w:rPr>
          <w:rFonts w:ascii="Times New Roman" w:hAnsi="Times New Roman"/>
          <w:kern w:val="2"/>
          <w:sz w:val="24"/>
          <w:szCs w:val="24"/>
          <w:lang w:val="en-US"/>
        </w:rPr>
        <w:t>university students. To entice a wide-ranging audience, popular theatre needed to be entertaining across the demographics. For instance, adult plays (erotic shows) attracted middle-aged men, and Western-style musicals tempted younger audiences.</w:t>
      </w:r>
    </w:p>
    <w:p w14:paraId="43E0250C" w14:textId="4C77982F" w:rsidR="007F62FD" w:rsidRDefault="00F3210F" w:rsidP="00A03AFE">
      <w:pPr>
        <w:spacing w:after="100" w:afterAutospacing="1"/>
        <w:ind w:firstLine="720"/>
        <w:outlineLvl w:val="0"/>
        <w:rPr>
          <w:rFonts w:ascii="Times New Roman" w:hAnsi="Times New Roman"/>
          <w:sz w:val="24"/>
          <w:szCs w:val="24"/>
        </w:rPr>
      </w:pPr>
      <w:r w:rsidRPr="0041352E">
        <w:rPr>
          <w:rFonts w:ascii="Times New Roman" w:hAnsi="Times New Roman"/>
          <w:kern w:val="2"/>
          <w:sz w:val="24"/>
          <w:szCs w:val="24"/>
          <w:lang w:val="en-US"/>
        </w:rPr>
        <w:t xml:space="preserve">By the late 1990s, however, Korea faced a stark economic crisis, during which the IMF (International Money Fund) had to step in. The social mood changed in the late 1990s, and </w:t>
      </w:r>
      <w:r>
        <w:rPr>
          <w:rFonts w:ascii="Times New Roman" w:hAnsi="Times New Roman"/>
          <w:kern w:val="2"/>
          <w:sz w:val="24"/>
          <w:szCs w:val="24"/>
          <w:lang w:val="en-US"/>
        </w:rPr>
        <w:t xml:space="preserve">it </w:t>
      </w:r>
      <w:r w:rsidRPr="0041352E">
        <w:rPr>
          <w:rFonts w:ascii="Times New Roman" w:hAnsi="Times New Roman"/>
          <w:kern w:val="2"/>
          <w:sz w:val="24"/>
          <w:szCs w:val="24"/>
          <w:lang w:val="en-US"/>
        </w:rPr>
        <w:t>became</w:t>
      </w:r>
      <w:r>
        <w:rPr>
          <w:rFonts w:ascii="Times New Roman" w:hAnsi="Times New Roman"/>
          <w:kern w:val="2"/>
          <w:sz w:val="24"/>
          <w:szCs w:val="24"/>
          <w:lang w:val="en-US"/>
        </w:rPr>
        <w:t xml:space="preserve"> gloomy</w:t>
      </w:r>
      <w:r w:rsidRPr="0041352E">
        <w:rPr>
          <w:rFonts w:ascii="Times New Roman" w:hAnsi="Times New Roman"/>
          <w:kern w:val="2"/>
          <w:sz w:val="24"/>
          <w:szCs w:val="24"/>
          <w:lang w:val="en-US"/>
        </w:rPr>
        <w:t>. Ordinary Koreans strove to forget their economic reality.</w:t>
      </w:r>
      <w:r w:rsidRPr="0041352E">
        <w:rPr>
          <w:rFonts w:ascii="Times New Roman" w:hAnsi="Times New Roman"/>
          <w:sz w:val="24"/>
          <w:szCs w:val="24"/>
        </w:rPr>
        <w:t xml:space="preserve"> A significant event occurred in 1998 when stage censorship was abolished </w:t>
      </w:r>
      <w:r>
        <w:rPr>
          <w:rFonts w:ascii="Times New Roman" w:hAnsi="Times New Roman"/>
          <w:sz w:val="24"/>
          <w:szCs w:val="24"/>
        </w:rPr>
        <w:t xml:space="preserve">following </w:t>
      </w:r>
      <w:r w:rsidRPr="0041352E">
        <w:rPr>
          <w:rFonts w:ascii="Times New Roman" w:hAnsi="Times New Roman"/>
          <w:sz w:val="24"/>
          <w:szCs w:val="24"/>
        </w:rPr>
        <w:t>the Consti</w:t>
      </w:r>
      <w:r w:rsidR="000913A4">
        <w:rPr>
          <w:rFonts w:ascii="Times New Roman" w:hAnsi="Times New Roman"/>
          <w:sz w:val="24"/>
          <w:szCs w:val="24"/>
        </w:rPr>
        <w:t xml:space="preserve">tutional Court’s decision that </w:t>
      </w:r>
      <w:r w:rsidRPr="0041352E">
        <w:rPr>
          <w:rFonts w:ascii="Times New Roman" w:hAnsi="Times New Roman"/>
          <w:sz w:val="24"/>
          <w:szCs w:val="24"/>
        </w:rPr>
        <w:t>pre-censorship before performance violated the 1988 Constitution of the Republic of Korea (Article 22.1: All citizens shall enjoy freedom of learning and the arts)</w:t>
      </w:r>
      <w:r>
        <w:rPr>
          <w:rFonts w:ascii="Times New Roman" w:hAnsi="Times New Roman"/>
          <w:sz w:val="24"/>
          <w:szCs w:val="24"/>
        </w:rPr>
        <w:t>.</w:t>
      </w:r>
      <w:r w:rsidRPr="0041352E">
        <w:rPr>
          <w:rFonts w:ascii="Times New Roman" w:hAnsi="Times New Roman"/>
          <w:sz w:val="24"/>
          <w:szCs w:val="24"/>
          <w:vertAlign w:val="superscript"/>
        </w:rPr>
        <w:endnoteReference w:id="22"/>
      </w:r>
      <w:r w:rsidRPr="0041352E">
        <w:rPr>
          <w:rFonts w:ascii="Times New Roman" w:hAnsi="Times New Roman"/>
          <w:sz w:val="24"/>
          <w:szCs w:val="24"/>
        </w:rPr>
        <w:t xml:space="preserve"> The government of Kim Taejung (1998-2003) introduced a number of cultural policies that allowed Korea to be more flexible and </w:t>
      </w:r>
      <w:r>
        <w:rPr>
          <w:rFonts w:ascii="Times New Roman" w:hAnsi="Times New Roman"/>
          <w:sz w:val="24"/>
          <w:szCs w:val="24"/>
        </w:rPr>
        <w:t xml:space="preserve">to </w:t>
      </w:r>
      <w:r w:rsidRPr="0041352E">
        <w:rPr>
          <w:rFonts w:ascii="Times New Roman" w:hAnsi="Times New Roman"/>
          <w:sz w:val="24"/>
          <w:szCs w:val="24"/>
        </w:rPr>
        <w:t xml:space="preserve">open up to art and culture from neighbouring Japan. </w:t>
      </w:r>
    </w:p>
    <w:p w14:paraId="2E1DAF84" w14:textId="77777777" w:rsidR="00A03AFE" w:rsidRDefault="00F3210F" w:rsidP="00A03AFE">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The end of cultural censorship stimulated the Korean musical theatre industry’s revitalization. Since then, musical theatre has become the most popular theatre genre in </w:t>
      </w:r>
      <w:r w:rsidRPr="0041352E">
        <w:rPr>
          <w:rFonts w:ascii="Times New Roman" w:hAnsi="Times New Roman"/>
          <w:sz w:val="24"/>
          <w:szCs w:val="24"/>
        </w:rPr>
        <w:lastRenderedPageBreak/>
        <w:t>Korea. According to Arts Council Korea</w:t>
      </w:r>
      <w:r>
        <w:rPr>
          <w:rFonts w:ascii="Times New Roman" w:hAnsi="Times New Roman"/>
          <w:sz w:val="24"/>
          <w:szCs w:val="24"/>
        </w:rPr>
        <w:t>,</w:t>
      </w:r>
      <w:r w:rsidRPr="0041352E">
        <w:rPr>
          <w:rFonts w:ascii="Times New Roman" w:hAnsi="Times New Roman"/>
          <w:sz w:val="24"/>
          <w:szCs w:val="24"/>
          <w:vertAlign w:val="superscript"/>
        </w:rPr>
        <w:endnoteReference w:id="23"/>
      </w:r>
      <w:r w:rsidRPr="0041352E">
        <w:rPr>
          <w:rFonts w:ascii="Times New Roman" w:hAnsi="Times New Roman"/>
          <w:sz w:val="24"/>
          <w:szCs w:val="24"/>
        </w:rPr>
        <w:t xml:space="preserve"> since 2001 the number of attendees </w:t>
      </w:r>
      <w:r>
        <w:rPr>
          <w:rFonts w:ascii="Times New Roman" w:hAnsi="Times New Roman"/>
          <w:sz w:val="24"/>
          <w:szCs w:val="24"/>
        </w:rPr>
        <w:t xml:space="preserve">to musicals </w:t>
      </w:r>
      <w:r w:rsidRPr="0041352E">
        <w:rPr>
          <w:rFonts w:ascii="Times New Roman" w:hAnsi="Times New Roman"/>
          <w:sz w:val="24"/>
          <w:szCs w:val="24"/>
        </w:rPr>
        <w:t>has grown rapidly: five-hundred thousand in</w:t>
      </w:r>
      <w:r>
        <w:rPr>
          <w:rFonts w:ascii="Times New Roman" w:hAnsi="Times New Roman"/>
          <w:sz w:val="24"/>
          <w:szCs w:val="24"/>
        </w:rPr>
        <w:t xml:space="preserve"> </w:t>
      </w:r>
      <w:r w:rsidRPr="0041352E">
        <w:rPr>
          <w:rFonts w:ascii="Times New Roman" w:hAnsi="Times New Roman"/>
          <w:sz w:val="24"/>
          <w:szCs w:val="24"/>
        </w:rPr>
        <w:t xml:space="preserve">2003, four million in 2008, and eleven million in 2012. In 2011, the scale of the musical theatre market was equivalent to about £140 million, an increase of 20% from 2010. Besides, in recent years </w:t>
      </w:r>
      <w:r>
        <w:rPr>
          <w:rFonts w:ascii="Times New Roman" w:hAnsi="Times New Roman"/>
          <w:sz w:val="24"/>
          <w:szCs w:val="24"/>
        </w:rPr>
        <w:t xml:space="preserve">an average of </w:t>
      </w:r>
      <w:r w:rsidRPr="0041352E">
        <w:rPr>
          <w:rFonts w:ascii="Times New Roman" w:hAnsi="Times New Roman"/>
          <w:sz w:val="24"/>
          <w:szCs w:val="24"/>
        </w:rPr>
        <w:t>100 new productions are created every year by local creative teams, and many larger theatres with 1000+ seats have been constructed in Seoul and Taegu</w:t>
      </w:r>
      <w:r w:rsidRPr="0041352E">
        <w:rPr>
          <w:rFonts w:ascii="Times New Roman" w:hAnsi="Times New Roman"/>
          <w:sz w:val="24"/>
          <w:szCs w:val="24"/>
          <w:vertAlign w:val="superscript"/>
        </w:rPr>
        <w:endnoteReference w:id="24"/>
      </w:r>
      <w:r w:rsidRPr="0041352E">
        <w:rPr>
          <w:rFonts w:ascii="Times New Roman" w:hAnsi="Times New Roman"/>
          <w:sz w:val="24"/>
          <w:szCs w:val="24"/>
        </w:rPr>
        <w:t xml:space="preserve"> solely as venues for the performance of musicals. Universities have begun to establish academic and practic</w:t>
      </w:r>
      <w:r>
        <w:rPr>
          <w:rFonts w:ascii="Times New Roman" w:hAnsi="Times New Roman"/>
          <w:sz w:val="24"/>
          <w:szCs w:val="24"/>
        </w:rPr>
        <w:t>e-based</w:t>
      </w:r>
      <w:r w:rsidRPr="0041352E">
        <w:rPr>
          <w:rFonts w:ascii="Times New Roman" w:hAnsi="Times New Roman"/>
          <w:sz w:val="24"/>
          <w:szCs w:val="24"/>
        </w:rPr>
        <w:t xml:space="preserve"> departments with the aim of training musical actors and directors. </w:t>
      </w:r>
    </w:p>
    <w:p w14:paraId="43F98C65" w14:textId="77777777" w:rsidR="00A03AFE" w:rsidRDefault="00F3210F" w:rsidP="00A03AFE">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Loyal fans are always ready to buy tickets whenever their favourite actors perform on stage, regardless of the quality of the show. Many movies, television dramas and comics have been adapted into musical performances, often casting popular screen actors who are desperately looking for a </w:t>
      </w:r>
      <w:r>
        <w:rPr>
          <w:rFonts w:ascii="Times New Roman" w:hAnsi="Times New Roman"/>
          <w:sz w:val="24"/>
          <w:szCs w:val="24"/>
        </w:rPr>
        <w:t xml:space="preserve">way </w:t>
      </w:r>
      <w:r w:rsidRPr="0041352E">
        <w:rPr>
          <w:rFonts w:ascii="Times New Roman" w:hAnsi="Times New Roman"/>
          <w:sz w:val="24"/>
          <w:szCs w:val="24"/>
        </w:rPr>
        <w:t xml:space="preserve">to meet audiences. The budget for a musical performance often surpasses even that of the highest grossing feature film. It seems that the Korean musical has settled down to become a highly lucrative entertainment business. Indeed, there seems to be no stopping </w:t>
      </w:r>
      <w:r>
        <w:rPr>
          <w:rFonts w:ascii="Times New Roman" w:hAnsi="Times New Roman"/>
          <w:sz w:val="24"/>
          <w:szCs w:val="24"/>
        </w:rPr>
        <w:t xml:space="preserve">to </w:t>
      </w:r>
      <w:r w:rsidRPr="0041352E">
        <w:rPr>
          <w:rFonts w:ascii="Times New Roman" w:hAnsi="Times New Roman"/>
          <w:sz w:val="24"/>
          <w:szCs w:val="24"/>
        </w:rPr>
        <w:t>the expansion of the Korean musical scene.</w:t>
      </w:r>
    </w:p>
    <w:p w14:paraId="460B6031" w14:textId="77777777" w:rsidR="00A03AFE" w:rsidRDefault="00F3210F" w:rsidP="00A03AFE">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However, the growth of the musical business </w:t>
      </w:r>
      <w:r>
        <w:rPr>
          <w:rFonts w:ascii="Times New Roman" w:hAnsi="Times New Roman"/>
          <w:sz w:val="24"/>
          <w:szCs w:val="24"/>
        </w:rPr>
        <w:t xml:space="preserve">has been </w:t>
      </w:r>
      <w:r w:rsidRPr="0041352E">
        <w:rPr>
          <w:rFonts w:ascii="Times New Roman" w:hAnsi="Times New Roman"/>
          <w:sz w:val="24"/>
          <w:szCs w:val="24"/>
        </w:rPr>
        <w:t xml:space="preserve">quite dependent on the licensing of foreign musicals. </w:t>
      </w:r>
      <w:r w:rsidRPr="0041352E">
        <w:rPr>
          <w:rFonts w:ascii="Times New Roman" w:hAnsi="Times New Roman"/>
          <w:i/>
          <w:sz w:val="24"/>
          <w:szCs w:val="24"/>
        </w:rPr>
        <w:t>Cats</w:t>
      </w:r>
      <w:r w:rsidRPr="0041352E">
        <w:rPr>
          <w:rFonts w:ascii="Times New Roman" w:hAnsi="Times New Roman"/>
          <w:sz w:val="24"/>
          <w:szCs w:val="24"/>
        </w:rPr>
        <w:t xml:space="preserve"> (1994) was the first licensed Broadway musical. Although it had 30,000 performances, </w:t>
      </w:r>
      <w:r w:rsidRPr="0041352E">
        <w:rPr>
          <w:rFonts w:ascii="Times New Roman" w:hAnsi="Times New Roman"/>
          <w:i/>
          <w:sz w:val="24"/>
          <w:szCs w:val="24"/>
        </w:rPr>
        <w:t>Cats</w:t>
      </w:r>
      <w:r w:rsidRPr="0041352E">
        <w:rPr>
          <w:rFonts w:ascii="Times New Roman" w:hAnsi="Times New Roman"/>
          <w:sz w:val="24"/>
          <w:szCs w:val="24"/>
        </w:rPr>
        <w:t xml:space="preserve"> did</w:t>
      </w:r>
      <w:r>
        <w:rPr>
          <w:rFonts w:ascii="Times New Roman" w:hAnsi="Times New Roman"/>
          <w:sz w:val="24"/>
          <w:szCs w:val="24"/>
        </w:rPr>
        <w:t xml:space="preserve"> not</w:t>
      </w:r>
      <w:r w:rsidRPr="0041352E">
        <w:rPr>
          <w:rFonts w:ascii="Times New Roman" w:hAnsi="Times New Roman"/>
          <w:sz w:val="24"/>
          <w:szCs w:val="24"/>
        </w:rPr>
        <w:t xml:space="preserve"> succeed commercially. However, </w:t>
      </w:r>
      <w:r w:rsidRPr="0041352E">
        <w:rPr>
          <w:rFonts w:ascii="Times New Roman" w:hAnsi="Times New Roman"/>
          <w:i/>
          <w:sz w:val="24"/>
          <w:szCs w:val="24"/>
        </w:rPr>
        <w:t xml:space="preserve">Phantom of </w:t>
      </w:r>
      <w:r>
        <w:rPr>
          <w:rFonts w:ascii="Times New Roman" w:hAnsi="Times New Roman"/>
          <w:i/>
          <w:sz w:val="24"/>
          <w:szCs w:val="24"/>
        </w:rPr>
        <w:t xml:space="preserve">The </w:t>
      </w:r>
      <w:r w:rsidRPr="0041352E">
        <w:rPr>
          <w:rFonts w:ascii="Times New Roman" w:hAnsi="Times New Roman"/>
          <w:i/>
          <w:sz w:val="24"/>
          <w:szCs w:val="24"/>
        </w:rPr>
        <w:t>Opera</w:t>
      </w:r>
      <w:r w:rsidRPr="0041352E">
        <w:rPr>
          <w:rFonts w:ascii="Times New Roman" w:hAnsi="Times New Roman"/>
          <w:sz w:val="24"/>
          <w:szCs w:val="24"/>
        </w:rPr>
        <w:t xml:space="preserve"> (2001) was the first mega</w:t>
      </w:r>
      <w:r>
        <w:rPr>
          <w:rFonts w:ascii="Times New Roman" w:hAnsi="Times New Roman"/>
          <w:sz w:val="24"/>
          <w:szCs w:val="24"/>
        </w:rPr>
        <w:t xml:space="preserve"> </w:t>
      </w:r>
      <w:r w:rsidRPr="0041352E">
        <w:rPr>
          <w:rFonts w:ascii="Times New Roman" w:hAnsi="Times New Roman"/>
          <w:sz w:val="24"/>
          <w:szCs w:val="24"/>
        </w:rPr>
        <w:t>musical to become a commercial success; the total budget was £8,150,000 and a profit of £</w:t>
      </w:r>
      <w:r w:rsidRPr="0041352E">
        <w:rPr>
          <w:rFonts w:ascii="Times New Roman" w:hAnsi="Times New Roman"/>
          <w:bCs/>
          <w:color w:val="000000"/>
          <w:sz w:val="24"/>
          <w:szCs w:val="24"/>
        </w:rPr>
        <w:t>10,420,273</w:t>
      </w:r>
      <w:r w:rsidRPr="0041352E">
        <w:rPr>
          <w:rFonts w:ascii="Times New Roman" w:hAnsi="Times New Roman"/>
          <w:sz w:val="24"/>
          <w:szCs w:val="24"/>
        </w:rPr>
        <w:t xml:space="preserve"> was recorded. The musical ran for seven months at the LG Art Centre in Seoul and achieved a record number of audiences: over 240,000 people. The number surpassed the total (200,000) of all the musical audiences in the previous year (2000). This represented a huge improvement in the total annual profit of the Korean </w:t>
      </w:r>
      <w:r w:rsidRPr="0041352E">
        <w:rPr>
          <w:rFonts w:ascii="Times New Roman" w:hAnsi="Times New Roman"/>
          <w:sz w:val="24"/>
          <w:szCs w:val="24"/>
        </w:rPr>
        <w:lastRenderedPageBreak/>
        <w:t>musical industry from £</w:t>
      </w:r>
      <w:r w:rsidRPr="0041352E">
        <w:rPr>
          <w:rFonts w:ascii="Times New Roman" w:hAnsi="Times New Roman"/>
          <w:bCs/>
          <w:color w:val="000000"/>
          <w:sz w:val="24"/>
          <w:szCs w:val="24"/>
        </w:rPr>
        <w:t>10,855,000</w:t>
      </w:r>
      <w:r w:rsidRPr="0041352E">
        <w:rPr>
          <w:rFonts w:ascii="Times New Roman" w:hAnsi="Times New Roman"/>
          <w:sz w:val="24"/>
          <w:szCs w:val="24"/>
        </w:rPr>
        <w:t xml:space="preserve"> to £</w:t>
      </w:r>
      <w:r w:rsidRPr="0041352E">
        <w:rPr>
          <w:rFonts w:ascii="Times New Roman" w:hAnsi="Times New Roman"/>
          <w:bCs/>
          <w:color w:val="000000"/>
          <w:sz w:val="24"/>
          <w:szCs w:val="24"/>
        </w:rPr>
        <w:t>21,708,900</w:t>
      </w:r>
      <w:r w:rsidRPr="0041352E">
        <w:rPr>
          <w:rFonts w:ascii="Times New Roman" w:hAnsi="Times New Roman"/>
          <w:sz w:val="24"/>
          <w:szCs w:val="24"/>
        </w:rPr>
        <w:t xml:space="preserve">. Indeed, the huge success of </w:t>
      </w:r>
      <w:r w:rsidRPr="0041352E">
        <w:rPr>
          <w:rFonts w:ascii="Times New Roman" w:hAnsi="Times New Roman"/>
          <w:i/>
          <w:sz w:val="24"/>
          <w:szCs w:val="24"/>
        </w:rPr>
        <w:t xml:space="preserve">The Phantom of </w:t>
      </w:r>
      <w:r>
        <w:rPr>
          <w:rFonts w:ascii="Times New Roman" w:hAnsi="Times New Roman"/>
          <w:i/>
          <w:sz w:val="24"/>
          <w:szCs w:val="24"/>
        </w:rPr>
        <w:t>T</w:t>
      </w:r>
      <w:r w:rsidRPr="0041352E">
        <w:rPr>
          <w:rFonts w:ascii="Times New Roman" w:hAnsi="Times New Roman"/>
          <w:i/>
          <w:sz w:val="24"/>
          <w:szCs w:val="24"/>
        </w:rPr>
        <w:t xml:space="preserve">he Opera </w:t>
      </w:r>
      <w:r w:rsidRPr="0041352E">
        <w:rPr>
          <w:rFonts w:ascii="Times New Roman" w:hAnsi="Times New Roman"/>
          <w:iCs/>
          <w:sz w:val="24"/>
          <w:szCs w:val="24"/>
        </w:rPr>
        <w:t>(2001</w:t>
      </w:r>
      <w:r w:rsidRPr="0041352E">
        <w:rPr>
          <w:rFonts w:ascii="Times New Roman" w:hAnsi="Times New Roman"/>
          <w:sz w:val="24"/>
          <w:szCs w:val="24"/>
        </w:rPr>
        <w:t>) performed by Korean actors prompted Korean musical theatre to begin its first major market expansion: the musical industry reached a turning point and realized the potential of</w:t>
      </w:r>
      <w:r>
        <w:rPr>
          <w:rFonts w:ascii="Times New Roman" w:hAnsi="Times New Roman"/>
          <w:sz w:val="24"/>
          <w:szCs w:val="24"/>
        </w:rPr>
        <w:t xml:space="preserve"> the</w:t>
      </w:r>
      <w:r w:rsidRPr="0041352E">
        <w:rPr>
          <w:rFonts w:ascii="Times New Roman" w:hAnsi="Times New Roman"/>
          <w:sz w:val="24"/>
          <w:szCs w:val="24"/>
        </w:rPr>
        <w:t xml:space="preserve"> “economy of scale”</w:t>
      </w:r>
      <w:r>
        <w:rPr>
          <w:rFonts w:ascii="Times New Roman" w:hAnsi="Times New Roman"/>
          <w:sz w:val="24"/>
          <w:szCs w:val="24"/>
        </w:rPr>
        <w:t>.</w:t>
      </w:r>
      <w:r w:rsidRPr="0041352E">
        <w:rPr>
          <w:rFonts w:ascii="Times New Roman" w:hAnsi="Times New Roman"/>
          <w:iCs/>
          <w:sz w:val="24"/>
          <w:szCs w:val="24"/>
          <w:vertAlign w:val="superscript"/>
        </w:rPr>
        <w:endnoteReference w:id="25"/>
      </w:r>
      <w:r w:rsidRPr="0041352E">
        <w:rPr>
          <w:rFonts w:ascii="Times New Roman" w:hAnsi="Times New Roman"/>
          <w:sz w:val="24"/>
          <w:szCs w:val="24"/>
        </w:rPr>
        <w:t xml:space="preserve">  </w:t>
      </w:r>
    </w:p>
    <w:p w14:paraId="68224F34" w14:textId="77777777" w:rsidR="00A03AFE" w:rsidRDefault="00F3210F" w:rsidP="00A03AFE">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Likewise, </w:t>
      </w:r>
      <w:r w:rsidRPr="0041352E">
        <w:rPr>
          <w:rFonts w:ascii="Times New Roman" w:hAnsi="Times New Roman"/>
          <w:i/>
          <w:sz w:val="24"/>
          <w:szCs w:val="24"/>
        </w:rPr>
        <w:t xml:space="preserve">Phantom of </w:t>
      </w:r>
      <w:r>
        <w:rPr>
          <w:rFonts w:ascii="Times New Roman" w:hAnsi="Times New Roman"/>
          <w:i/>
          <w:sz w:val="24"/>
          <w:szCs w:val="24"/>
        </w:rPr>
        <w:t xml:space="preserve">The </w:t>
      </w:r>
      <w:r w:rsidRPr="0041352E">
        <w:rPr>
          <w:rFonts w:ascii="Times New Roman" w:hAnsi="Times New Roman"/>
          <w:i/>
          <w:sz w:val="24"/>
          <w:szCs w:val="24"/>
        </w:rPr>
        <w:t>Opera</w:t>
      </w:r>
      <w:r w:rsidRPr="0041352E">
        <w:rPr>
          <w:rFonts w:ascii="Times New Roman" w:hAnsi="Times New Roman"/>
          <w:sz w:val="24"/>
          <w:szCs w:val="24"/>
        </w:rPr>
        <w:t xml:space="preserve"> encouraged the theatre industry to finally understand the potential economic significance of musicals. Consequently, a number of big musicals have since been imported, such as </w:t>
      </w:r>
      <w:r w:rsidRPr="0041352E">
        <w:rPr>
          <w:rFonts w:ascii="Times New Roman" w:hAnsi="Times New Roman"/>
          <w:i/>
          <w:sz w:val="24"/>
          <w:szCs w:val="24"/>
        </w:rPr>
        <w:t>Cats</w:t>
      </w:r>
      <w:r w:rsidRPr="0041352E">
        <w:rPr>
          <w:rFonts w:ascii="Times New Roman" w:hAnsi="Times New Roman"/>
          <w:sz w:val="24"/>
          <w:szCs w:val="24"/>
        </w:rPr>
        <w:t xml:space="preserve"> (2003-2004), </w:t>
      </w:r>
      <w:r w:rsidRPr="0041352E">
        <w:rPr>
          <w:rFonts w:ascii="Times New Roman" w:hAnsi="Times New Roman"/>
          <w:i/>
          <w:sz w:val="24"/>
          <w:szCs w:val="24"/>
        </w:rPr>
        <w:t>Beauty and the Beast</w:t>
      </w:r>
      <w:r w:rsidRPr="0041352E">
        <w:rPr>
          <w:rFonts w:ascii="Times New Roman" w:hAnsi="Times New Roman"/>
          <w:sz w:val="24"/>
          <w:szCs w:val="24"/>
        </w:rPr>
        <w:t xml:space="preserve"> (2004), </w:t>
      </w:r>
      <w:r w:rsidRPr="0041352E">
        <w:rPr>
          <w:rFonts w:ascii="Times New Roman" w:hAnsi="Times New Roman"/>
          <w:i/>
          <w:color w:val="000000"/>
          <w:sz w:val="24"/>
          <w:szCs w:val="24"/>
        </w:rPr>
        <w:t>Jesus Christ Superstar</w:t>
      </w:r>
      <w:r w:rsidRPr="0041352E">
        <w:rPr>
          <w:rFonts w:ascii="Times New Roman" w:hAnsi="Times New Roman"/>
          <w:color w:val="000000"/>
          <w:sz w:val="24"/>
          <w:szCs w:val="24"/>
        </w:rPr>
        <w:t xml:space="preserve"> (2004)</w:t>
      </w:r>
      <w:r w:rsidRPr="0041352E">
        <w:rPr>
          <w:rFonts w:ascii="Times New Roman" w:hAnsi="Times New Roman"/>
          <w:sz w:val="24"/>
          <w:szCs w:val="24"/>
        </w:rPr>
        <w:t>,</w:t>
      </w:r>
      <w:r w:rsidRPr="0041352E">
        <w:rPr>
          <w:rFonts w:ascii="Times New Roman" w:hAnsi="Times New Roman"/>
          <w:i/>
          <w:sz w:val="24"/>
          <w:szCs w:val="24"/>
        </w:rPr>
        <w:t xml:space="preserve"> Jekyll and H</w:t>
      </w:r>
      <w:r>
        <w:rPr>
          <w:rFonts w:ascii="Times New Roman" w:hAnsi="Times New Roman"/>
          <w:i/>
          <w:sz w:val="24"/>
          <w:szCs w:val="24"/>
        </w:rPr>
        <w:t>y</w:t>
      </w:r>
      <w:r w:rsidRPr="0041352E">
        <w:rPr>
          <w:rFonts w:ascii="Times New Roman" w:hAnsi="Times New Roman"/>
          <w:i/>
          <w:sz w:val="24"/>
          <w:szCs w:val="24"/>
        </w:rPr>
        <w:t>de</w:t>
      </w:r>
      <w:r w:rsidRPr="0041352E">
        <w:rPr>
          <w:rFonts w:ascii="Times New Roman" w:hAnsi="Times New Roman"/>
          <w:sz w:val="24"/>
          <w:szCs w:val="24"/>
        </w:rPr>
        <w:t xml:space="preserve"> (2004) and </w:t>
      </w:r>
      <w:r w:rsidRPr="0041352E">
        <w:rPr>
          <w:rFonts w:ascii="Times New Roman" w:hAnsi="Times New Roman"/>
          <w:i/>
          <w:sz w:val="24"/>
          <w:szCs w:val="24"/>
        </w:rPr>
        <w:t>Evita</w:t>
      </w:r>
      <w:r w:rsidRPr="0041352E">
        <w:rPr>
          <w:rFonts w:ascii="Times New Roman" w:hAnsi="Times New Roman"/>
          <w:sz w:val="24"/>
          <w:szCs w:val="24"/>
        </w:rPr>
        <w:t xml:space="preserve"> (2006-2007). Now, The Korean musical scene is regarded as one of the biggest musical markets in the world due to the high revenues achieved. From the perspective of the global musical theatre industry, the Korean market has been recognized as not only an important one for reaping profits but also an effective try-out stage for bigger audiences. A number of new Broadway musical productions, including </w:t>
      </w:r>
      <w:r w:rsidRPr="0041352E">
        <w:rPr>
          <w:rFonts w:ascii="Times New Roman" w:hAnsi="Times New Roman"/>
          <w:i/>
          <w:sz w:val="24"/>
          <w:szCs w:val="24"/>
        </w:rPr>
        <w:t xml:space="preserve">Hairspray </w:t>
      </w:r>
      <w:r w:rsidRPr="0041352E">
        <w:rPr>
          <w:rFonts w:ascii="Times New Roman" w:hAnsi="Times New Roman"/>
          <w:sz w:val="24"/>
          <w:szCs w:val="24"/>
        </w:rPr>
        <w:t xml:space="preserve">(2006) and </w:t>
      </w:r>
      <w:r w:rsidRPr="0041352E">
        <w:rPr>
          <w:rFonts w:ascii="Times New Roman" w:hAnsi="Times New Roman"/>
          <w:i/>
          <w:sz w:val="24"/>
          <w:szCs w:val="24"/>
        </w:rPr>
        <w:t>Legally Blonde</w:t>
      </w:r>
      <w:r w:rsidRPr="0041352E">
        <w:rPr>
          <w:rFonts w:ascii="Times New Roman" w:hAnsi="Times New Roman"/>
          <w:sz w:val="24"/>
          <w:szCs w:val="24"/>
        </w:rPr>
        <w:t xml:space="preserve"> (2009), opened in Seoul in advance of premiering in the West End. </w:t>
      </w:r>
    </w:p>
    <w:p w14:paraId="60A5F5FD" w14:textId="77777777" w:rsidR="00A03AFE" w:rsidRDefault="00F3210F" w:rsidP="00A03AFE">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On the other hand, there was the emergence of big scale spectacular musicals which could be called, “Korean mega-musicals” including two important musicals, </w:t>
      </w:r>
      <w:r w:rsidRPr="0041352E">
        <w:rPr>
          <w:rFonts w:ascii="Times New Roman" w:hAnsi="Times New Roman"/>
          <w:i/>
          <w:sz w:val="24"/>
          <w:szCs w:val="24"/>
        </w:rPr>
        <w:t>Myŏngsŏnghwanghu</w:t>
      </w:r>
      <w:r w:rsidRPr="0041352E">
        <w:rPr>
          <w:rFonts w:ascii="Times New Roman" w:hAnsi="Times New Roman"/>
          <w:sz w:val="24"/>
          <w:szCs w:val="24"/>
        </w:rPr>
        <w:t xml:space="preserve"> </w:t>
      </w:r>
      <w:r>
        <w:rPr>
          <w:rFonts w:ascii="Times New Roman" w:hAnsi="Times New Roman"/>
          <w:sz w:val="24"/>
          <w:szCs w:val="24"/>
        </w:rPr>
        <w:t>(</w:t>
      </w:r>
      <w:r w:rsidRPr="00B71A3A">
        <w:rPr>
          <w:rFonts w:ascii="Times New Roman" w:hAnsi="Times New Roman"/>
          <w:sz w:val="24"/>
          <w:szCs w:val="24"/>
        </w:rPr>
        <w:t>The Last Empress</w:t>
      </w:r>
      <w:r>
        <w:rPr>
          <w:rFonts w:ascii="Times New Roman" w:hAnsi="Times New Roman"/>
          <w:sz w:val="24"/>
          <w:szCs w:val="24"/>
        </w:rPr>
        <w:t>),</w:t>
      </w:r>
      <w:r w:rsidRPr="0041352E">
        <w:rPr>
          <w:rFonts w:ascii="Times New Roman" w:hAnsi="Times New Roman"/>
          <w:sz w:val="24"/>
          <w:szCs w:val="24"/>
        </w:rPr>
        <w:t xml:space="preserve">1995, produced by ACOM, and </w:t>
      </w:r>
      <w:r w:rsidRPr="0041352E">
        <w:rPr>
          <w:rFonts w:ascii="Times New Roman" w:hAnsi="Times New Roman"/>
          <w:i/>
          <w:sz w:val="24"/>
          <w:szCs w:val="24"/>
        </w:rPr>
        <w:t xml:space="preserve">Nanta </w:t>
      </w:r>
      <w:r w:rsidRPr="0041352E">
        <w:rPr>
          <w:rFonts w:ascii="Times New Roman" w:hAnsi="Times New Roman"/>
          <w:sz w:val="24"/>
          <w:szCs w:val="24"/>
        </w:rPr>
        <w:t>(1997), produced by PMC Production Company</w:t>
      </w:r>
      <w:r w:rsidRPr="0041352E">
        <w:rPr>
          <w:rFonts w:ascii="Times New Roman" w:hAnsi="Times New Roman"/>
          <w:iCs/>
          <w:sz w:val="24"/>
          <w:szCs w:val="24"/>
        </w:rPr>
        <w:t xml:space="preserve">. Likewise, the big musical theatre production companies discovered a passion for producing Korean mega-musicals including Eik'om Int'ŏnaesyŏnŏl Musical Theatre Company and Shinshi Musical Company. These companies’ </w:t>
      </w:r>
      <w:r w:rsidRPr="0041352E">
        <w:rPr>
          <w:rFonts w:ascii="Times New Roman" w:hAnsi="Times New Roman"/>
          <w:sz w:val="24"/>
          <w:szCs w:val="24"/>
        </w:rPr>
        <w:t xml:space="preserve">considerable success demonstrates the rich possibilities of the future </w:t>
      </w:r>
      <w:r>
        <w:rPr>
          <w:rFonts w:ascii="Times New Roman" w:hAnsi="Times New Roman"/>
          <w:sz w:val="24"/>
          <w:szCs w:val="24"/>
        </w:rPr>
        <w:t xml:space="preserve">of the musical </w:t>
      </w:r>
      <w:r w:rsidRPr="0041352E">
        <w:rPr>
          <w:rFonts w:ascii="Times New Roman" w:hAnsi="Times New Roman"/>
          <w:sz w:val="24"/>
          <w:szCs w:val="24"/>
        </w:rPr>
        <w:t>in Korea.</w:t>
      </w:r>
      <w:r w:rsidRPr="0041352E">
        <w:rPr>
          <w:rFonts w:ascii="Times New Roman" w:hAnsi="Times New Roman"/>
          <w:iCs/>
          <w:sz w:val="24"/>
          <w:szCs w:val="24"/>
        </w:rPr>
        <w:t xml:space="preserve"> While We</w:t>
      </w:r>
      <w:r w:rsidRPr="0041352E">
        <w:rPr>
          <w:rFonts w:ascii="Times New Roman" w:hAnsi="Times New Roman" w:hint="eastAsia"/>
          <w:iCs/>
          <w:sz w:val="24"/>
          <w:szCs w:val="24"/>
        </w:rPr>
        <w:t>s</w:t>
      </w:r>
      <w:r w:rsidRPr="0041352E">
        <w:rPr>
          <w:rFonts w:ascii="Times New Roman" w:hAnsi="Times New Roman"/>
          <w:iCs/>
          <w:sz w:val="24"/>
          <w:szCs w:val="24"/>
        </w:rPr>
        <w:t xml:space="preserve">tern </w:t>
      </w:r>
      <w:r w:rsidRPr="0041352E">
        <w:rPr>
          <w:rFonts w:ascii="Times New Roman" w:hAnsi="Times New Roman"/>
          <w:sz w:val="24"/>
          <w:szCs w:val="24"/>
        </w:rPr>
        <w:t>mega</w:t>
      </w:r>
      <w:r>
        <w:rPr>
          <w:rFonts w:ascii="Times New Roman" w:hAnsi="Times New Roman"/>
          <w:sz w:val="24"/>
          <w:szCs w:val="24"/>
        </w:rPr>
        <w:t xml:space="preserve"> </w:t>
      </w:r>
      <w:r w:rsidRPr="0041352E">
        <w:rPr>
          <w:rFonts w:ascii="Times New Roman" w:hAnsi="Times New Roman"/>
          <w:sz w:val="24"/>
          <w:szCs w:val="24"/>
        </w:rPr>
        <w:t>musical productions are mostly staged in big venues, Korean mega</w:t>
      </w:r>
      <w:r>
        <w:rPr>
          <w:rFonts w:ascii="Times New Roman" w:hAnsi="Times New Roman"/>
          <w:sz w:val="24"/>
          <w:szCs w:val="24"/>
        </w:rPr>
        <w:t xml:space="preserve"> </w:t>
      </w:r>
      <w:r w:rsidRPr="0041352E">
        <w:rPr>
          <w:rFonts w:ascii="Times New Roman" w:hAnsi="Times New Roman"/>
          <w:sz w:val="24"/>
          <w:szCs w:val="24"/>
        </w:rPr>
        <w:t>musical prod</w:t>
      </w:r>
      <w:r w:rsidR="00992196">
        <w:rPr>
          <w:rFonts w:ascii="Times New Roman" w:hAnsi="Times New Roman"/>
          <w:sz w:val="24"/>
          <w:szCs w:val="24"/>
        </w:rPr>
        <w:t xml:space="preserve">uctions are often performed in </w:t>
      </w:r>
      <w:r w:rsidRPr="0041352E">
        <w:rPr>
          <w:rFonts w:ascii="Times New Roman" w:hAnsi="Times New Roman"/>
          <w:sz w:val="24"/>
          <w:szCs w:val="24"/>
        </w:rPr>
        <w:t>middle-sized venue</w:t>
      </w:r>
      <w:r>
        <w:rPr>
          <w:rFonts w:ascii="Times New Roman" w:hAnsi="Times New Roman"/>
          <w:sz w:val="24"/>
          <w:szCs w:val="24"/>
        </w:rPr>
        <w:t>s</w:t>
      </w:r>
      <w:r w:rsidRPr="0041352E">
        <w:rPr>
          <w:rFonts w:ascii="Times New Roman" w:hAnsi="Times New Roman"/>
          <w:sz w:val="24"/>
          <w:szCs w:val="24"/>
        </w:rPr>
        <w:t xml:space="preserve"> because the larger ones </w:t>
      </w:r>
      <w:r>
        <w:rPr>
          <w:rFonts w:ascii="Times New Roman" w:hAnsi="Times New Roman"/>
          <w:sz w:val="24"/>
          <w:szCs w:val="24"/>
        </w:rPr>
        <w:t xml:space="preserve">are </w:t>
      </w:r>
      <w:r>
        <w:rPr>
          <w:rFonts w:ascii="Times New Roman" w:hAnsi="Times New Roman"/>
          <w:sz w:val="24"/>
          <w:szCs w:val="24"/>
        </w:rPr>
        <w:lastRenderedPageBreak/>
        <w:t xml:space="preserve">at </w:t>
      </w:r>
      <w:r w:rsidRPr="0041352E">
        <w:rPr>
          <w:rFonts w:ascii="Times New Roman" w:hAnsi="Times New Roman"/>
          <w:sz w:val="24"/>
          <w:szCs w:val="24"/>
        </w:rPr>
        <w:t xml:space="preserve">a greater risk of financial failure. Meanwhile all the surviving music theatres such as </w:t>
      </w:r>
      <w:r w:rsidRPr="0041352E">
        <w:rPr>
          <w:rFonts w:ascii="Times New Roman" w:hAnsi="Times New Roman"/>
          <w:i/>
          <w:sz w:val="24"/>
          <w:szCs w:val="24"/>
        </w:rPr>
        <w:t xml:space="preserve">akkŭk, ch’angkŭk, p’ansori </w:t>
      </w:r>
      <w:r w:rsidRPr="0041352E">
        <w:rPr>
          <w:rFonts w:ascii="Times New Roman" w:hAnsi="Times New Roman"/>
          <w:sz w:val="24"/>
          <w:szCs w:val="24"/>
        </w:rPr>
        <w:t xml:space="preserve">are now striving ever more to imitate the Broadway musical. </w:t>
      </w:r>
    </w:p>
    <w:p w14:paraId="32AA44D4" w14:textId="77777777" w:rsidR="00A03AFE" w:rsidRDefault="00F3210F" w:rsidP="00A03AFE">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Young </w:t>
      </w:r>
      <w:r w:rsidRPr="0041352E">
        <w:rPr>
          <w:rFonts w:ascii="Times New Roman" w:hAnsi="Times New Roman"/>
          <w:i/>
          <w:sz w:val="24"/>
          <w:szCs w:val="24"/>
        </w:rPr>
        <w:t>p</w:t>
      </w:r>
      <w:r w:rsidRPr="0041352E">
        <w:rPr>
          <w:rFonts w:ascii="Times New Roman" w:hAnsi="Times New Roman"/>
          <w:sz w:val="24"/>
          <w:szCs w:val="24"/>
        </w:rPr>
        <w:t>’</w:t>
      </w:r>
      <w:r w:rsidRPr="0041352E">
        <w:rPr>
          <w:rFonts w:ascii="Times New Roman" w:hAnsi="Times New Roman"/>
          <w:i/>
          <w:sz w:val="24"/>
          <w:szCs w:val="24"/>
        </w:rPr>
        <w:t>ansori</w:t>
      </w:r>
      <w:r w:rsidRPr="0041352E">
        <w:rPr>
          <w:rFonts w:ascii="Times New Roman" w:hAnsi="Times New Roman"/>
          <w:sz w:val="24"/>
          <w:szCs w:val="24"/>
        </w:rPr>
        <w:t xml:space="preserve"> theatre companies like Taru produced a </w:t>
      </w:r>
      <w:r w:rsidRPr="0041352E">
        <w:rPr>
          <w:rFonts w:ascii="Times New Roman" w:hAnsi="Times New Roman"/>
          <w:i/>
          <w:sz w:val="24"/>
          <w:szCs w:val="24"/>
        </w:rPr>
        <w:t>p’ansori</w:t>
      </w:r>
      <w:r w:rsidRPr="0041352E">
        <w:rPr>
          <w:rFonts w:ascii="Times New Roman" w:hAnsi="Times New Roman"/>
          <w:sz w:val="24"/>
          <w:szCs w:val="24"/>
        </w:rPr>
        <w:t xml:space="preserve"> musical, </w:t>
      </w:r>
      <w:r w:rsidRPr="0041352E">
        <w:rPr>
          <w:rFonts w:ascii="Times New Roman" w:hAnsi="Times New Roman"/>
          <w:i/>
          <w:sz w:val="24"/>
          <w:szCs w:val="24"/>
        </w:rPr>
        <w:t>P’ansori, Apple Green Muck Da!</w:t>
      </w:r>
      <w:r w:rsidRPr="0041352E">
        <w:rPr>
          <w:rFonts w:ascii="Times New Roman" w:hAnsi="Times New Roman"/>
          <w:sz w:val="24"/>
          <w:szCs w:val="24"/>
        </w:rPr>
        <w:t xml:space="preserve"> (</w:t>
      </w:r>
      <w:r w:rsidRPr="00B71A3A">
        <w:rPr>
          <w:rFonts w:ascii="Times New Roman" w:hAnsi="Times New Roman"/>
          <w:sz w:val="24"/>
          <w:szCs w:val="24"/>
        </w:rPr>
        <w:t>P’ansori</w:t>
      </w:r>
      <w:r w:rsidRPr="009D5395">
        <w:rPr>
          <w:rFonts w:ascii="Times New Roman" w:hAnsi="Times New Roman"/>
          <w:sz w:val="24"/>
          <w:szCs w:val="24"/>
        </w:rPr>
        <w:t xml:space="preserve">, </w:t>
      </w:r>
      <w:r w:rsidRPr="00B71A3A">
        <w:rPr>
          <w:rFonts w:ascii="Times New Roman" w:hAnsi="Times New Roman"/>
          <w:sz w:val="24"/>
          <w:szCs w:val="24"/>
        </w:rPr>
        <w:t>Eat the Apple Green!</w:t>
      </w:r>
      <w:r w:rsidRPr="0041352E">
        <w:rPr>
          <w:rFonts w:ascii="Times New Roman" w:hAnsi="Times New Roman"/>
          <w:sz w:val="24"/>
          <w:szCs w:val="24"/>
        </w:rPr>
        <w:t xml:space="preserve">) in 2009. Its method was to reconstruct traditional </w:t>
      </w:r>
      <w:r w:rsidRPr="0041352E">
        <w:rPr>
          <w:rFonts w:ascii="Times New Roman" w:hAnsi="Times New Roman"/>
          <w:i/>
          <w:sz w:val="24"/>
          <w:szCs w:val="24"/>
        </w:rPr>
        <w:t>p’ansori</w:t>
      </w:r>
      <w:r w:rsidRPr="0041352E">
        <w:rPr>
          <w:rFonts w:ascii="Times New Roman" w:hAnsi="Times New Roman"/>
          <w:sz w:val="24"/>
          <w:szCs w:val="24"/>
        </w:rPr>
        <w:t xml:space="preserve"> by developing a new hybrid form of Westernized musical. Korean National Ch’anggŭk Association Kuklip (Ch’angkŭktan) </w:t>
      </w:r>
      <w:r>
        <w:rPr>
          <w:rFonts w:ascii="Times New Roman" w:hAnsi="Times New Roman"/>
          <w:sz w:val="24"/>
          <w:szCs w:val="24"/>
        </w:rPr>
        <w:t xml:space="preserve">said, </w:t>
      </w:r>
      <w:r w:rsidRPr="0041352E">
        <w:rPr>
          <w:rFonts w:ascii="Times New Roman" w:hAnsi="Times New Roman"/>
          <w:sz w:val="24"/>
          <w:szCs w:val="24"/>
        </w:rPr>
        <w:t xml:space="preserve">at the press night </w:t>
      </w:r>
      <w:r>
        <w:rPr>
          <w:rFonts w:ascii="Times New Roman" w:hAnsi="Times New Roman"/>
          <w:sz w:val="24"/>
          <w:szCs w:val="24"/>
        </w:rPr>
        <w:t xml:space="preserve">of </w:t>
      </w:r>
      <w:r w:rsidRPr="0041352E">
        <w:rPr>
          <w:rFonts w:ascii="Times New Roman" w:hAnsi="Times New Roman"/>
          <w:sz w:val="24"/>
          <w:szCs w:val="24"/>
        </w:rPr>
        <w:t xml:space="preserve">its new version of a </w:t>
      </w:r>
      <w:r w:rsidRPr="0041352E">
        <w:rPr>
          <w:rFonts w:ascii="Times New Roman" w:hAnsi="Times New Roman"/>
          <w:i/>
          <w:iCs/>
          <w:sz w:val="24"/>
          <w:szCs w:val="24"/>
        </w:rPr>
        <w:t xml:space="preserve">ch’anggŭk </w:t>
      </w:r>
      <w:r w:rsidRPr="0041352E">
        <w:rPr>
          <w:rFonts w:ascii="Times New Roman" w:hAnsi="Times New Roman"/>
          <w:sz w:val="24"/>
          <w:szCs w:val="24"/>
        </w:rPr>
        <w:t xml:space="preserve">production of </w:t>
      </w:r>
      <w:r w:rsidRPr="0041352E">
        <w:rPr>
          <w:rFonts w:ascii="Times New Roman" w:hAnsi="Times New Roman"/>
          <w:i/>
          <w:sz w:val="24"/>
          <w:szCs w:val="24"/>
        </w:rPr>
        <w:t>Ch’unhyang</w:t>
      </w:r>
      <w:r w:rsidRPr="0041352E">
        <w:rPr>
          <w:rFonts w:ascii="Times New Roman" w:hAnsi="Times New Roman"/>
          <w:sz w:val="24"/>
          <w:szCs w:val="24"/>
        </w:rPr>
        <w:t xml:space="preserve"> in 2010</w:t>
      </w:r>
      <w:r>
        <w:rPr>
          <w:rFonts w:ascii="Times New Roman" w:hAnsi="Times New Roman"/>
          <w:sz w:val="24"/>
          <w:szCs w:val="24"/>
        </w:rPr>
        <w:t xml:space="preserve"> </w:t>
      </w:r>
      <w:r w:rsidRPr="0041352E">
        <w:rPr>
          <w:rFonts w:ascii="Times New Roman" w:hAnsi="Times New Roman"/>
          <w:sz w:val="24"/>
          <w:szCs w:val="24"/>
        </w:rPr>
        <w:t xml:space="preserve">“We do not want to produce the conventional </w:t>
      </w:r>
      <w:r w:rsidRPr="0041352E">
        <w:rPr>
          <w:rFonts w:ascii="Times New Roman" w:hAnsi="Times New Roman"/>
          <w:i/>
          <w:sz w:val="24"/>
          <w:szCs w:val="24"/>
        </w:rPr>
        <w:t xml:space="preserve">ch’anggŭk </w:t>
      </w:r>
      <w:r w:rsidRPr="0041352E">
        <w:rPr>
          <w:rFonts w:ascii="Times New Roman" w:hAnsi="Times New Roman"/>
          <w:sz w:val="24"/>
          <w:szCs w:val="24"/>
        </w:rPr>
        <w:t xml:space="preserve">performance anymore. Instead of traditional </w:t>
      </w:r>
      <w:r w:rsidRPr="0041352E">
        <w:rPr>
          <w:rFonts w:ascii="Times New Roman" w:hAnsi="Times New Roman"/>
          <w:i/>
          <w:sz w:val="24"/>
          <w:szCs w:val="24"/>
        </w:rPr>
        <w:t>ch’angkŭk</w:t>
      </w:r>
      <w:r w:rsidRPr="0041352E">
        <w:rPr>
          <w:rFonts w:ascii="Times New Roman" w:hAnsi="Times New Roman"/>
          <w:sz w:val="24"/>
          <w:szCs w:val="24"/>
        </w:rPr>
        <w:t xml:space="preserve">, we try to make the new </w:t>
      </w:r>
      <w:r w:rsidRPr="0041352E">
        <w:rPr>
          <w:rFonts w:ascii="Times New Roman" w:hAnsi="Times New Roman"/>
          <w:i/>
          <w:sz w:val="24"/>
          <w:szCs w:val="24"/>
        </w:rPr>
        <w:t xml:space="preserve">ch’anggŭk </w:t>
      </w:r>
      <w:r w:rsidRPr="0041352E">
        <w:rPr>
          <w:rFonts w:ascii="Times New Roman" w:hAnsi="Times New Roman"/>
          <w:sz w:val="24"/>
          <w:szCs w:val="24"/>
        </w:rPr>
        <w:t xml:space="preserve">performance which </w:t>
      </w:r>
      <w:r>
        <w:rPr>
          <w:rFonts w:ascii="Times New Roman" w:hAnsi="Times New Roman"/>
          <w:sz w:val="24"/>
          <w:szCs w:val="24"/>
        </w:rPr>
        <w:t xml:space="preserve">presents a mix of </w:t>
      </w:r>
      <w:r w:rsidRPr="0041352E">
        <w:rPr>
          <w:rFonts w:ascii="Times New Roman" w:hAnsi="Times New Roman"/>
          <w:sz w:val="24"/>
          <w:szCs w:val="24"/>
        </w:rPr>
        <w:t>Western style opera and musical performance.”</w:t>
      </w:r>
      <w:r w:rsidRPr="0041352E">
        <w:rPr>
          <w:rFonts w:ascii="Times New Roman" w:hAnsi="Times New Roman"/>
          <w:iCs/>
          <w:sz w:val="24"/>
          <w:szCs w:val="24"/>
          <w:vertAlign w:val="superscript"/>
        </w:rPr>
        <w:endnoteReference w:id="26"/>
      </w:r>
      <w:r w:rsidRPr="0041352E">
        <w:rPr>
          <w:rFonts w:ascii="Times New Roman" w:hAnsi="Times New Roman"/>
          <w:sz w:val="24"/>
          <w:szCs w:val="24"/>
        </w:rPr>
        <w:t xml:space="preserve">  </w:t>
      </w:r>
    </w:p>
    <w:p w14:paraId="4F731939" w14:textId="77777777" w:rsidR="00A03AFE" w:rsidRDefault="00F3210F" w:rsidP="00A03AFE">
      <w:pPr>
        <w:spacing w:before="100" w:beforeAutospacing="1" w:after="100" w:afterAutospacing="1"/>
        <w:ind w:firstLine="720"/>
        <w:rPr>
          <w:rFonts w:ascii="Times New Roman" w:hAnsi="Times New Roman"/>
          <w:sz w:val="24"/>
          <w:szCs w:val="24"/>
          <w:lang w:val="en-US"/>
        </w:rPr>
      </w:pPr>
      <w:r w:rsidRPr="0041352E">
        <w:rPr>
          <w:rFonts w:ascii="Times New Roman" w:hAnsi="Times New Roman"/>
          <w:sz w:val="24"/>
          <w:szCs w:val="24"/>
        </w:rPr>
        <w:t>The next category is a smaller new musical for a Korean audience</w:t>
      </w:r>
      <w:r>
        <w:rPr>
          <w:rFonts w:ascii="Times New Roman" w:hAnsi="Times New Roman"/>
          <w:sz w:val="24"/>
          <w:szCs w:val="24"/>
        </w:rPr>
        <w:t xml:space="preserve">. </w:t>
      </w:r>
      <w:r w:rsidRPr="0041352E">
        <w:rPr>
          <w:rFonts w:ascii="Times New Roman" w:hAnsi="Times New Roman"/>
          <w:sz w:val="24"/>
          <w:szCs w:val="24"/>
        </w:rPr>
        <w:t xml:space="preserve"> </w:t>
      </w:r>
      <w:r>
        <w:rPr>
          <w:rFonts w:ascii="Times New Roman" w:hAnsi="Times New Roman"/>
          <w:sz w:val="24"/>
          <w:szCs w:val="24"/>
        </w:rPr>
        <w:t>I</w:t>
      </w:r>
      <w:r w:rsidRPr="0041352E">
        <w:rPr>
          <w:rFonts w:ascii="Times New Roman" w:hAnsi="Times New Roman"/>
          <w:sz w:val="24"/>
          <w:szCs w:val="24"/>
        </w:rPr>
        <w:t>t is often called a “steady seller musical.”</w:t>
      </w:r>
      <w:r w:rsidRPr="0041352E">
        <w:rPr>
          <w:rFonts w:ascii="Times New Roman" w:hAnsi="Times New Roman"/>
          <w:sz w:val="24"/>
          <w:szCs w:val="24"/>
          <w:vertAlign w:val="superscript"/>
        </w:rPr>
        <w:endnoteReference w:id="27"/>
      </w:r>
      <w:r w:rsidRPr="0041352E">
        <w:rPr>
          <w:rFonts w:ascii="Times New Roman" w:hAnsi="Times New Roman"/>
          <w:sz w:val="24"/>
          <w:szCs w:val="24"/>
        </w:rPr>
        <w:t xml:space="preserve"> Such small-scale musicals are </w:t>
      </w:r>
      <w:r>
        <w:rPr>
          <w:rFonts w:ascii="Times New Roman" w:hAnsi="Times New Roman"/>
          <w:sz w:val="24"/>
          <w:szCs w:val="24"/>
        </w:rPr>
        <w:t xml:space="preserve">mainly </w:t>
      </w:r>
      <w:r w:rsidRPr="0041352E">
        <w:rPr>
          <w:rFonts w:ascii="Times New Roman" w:hAnsi="Times New Roman"/>
          <w:sz w:val="24"/>
          <w:szCs w:val="24"/>
        </w:rPr>
        <w:t>performed in the theatre district of Seoul, Taehakro</w:t>
      </w:r>
      <w:r>
        <w:rPr>
          <w:rFonts w:ascii="Times New Roman" w:hAnsi="Times New Roman"/>
          <w:sz w:val="24"/>
          <w:szCs w:val="24"/>
        </w:rPr>
        <w:t xml:space="preserve">. </w:t>
      </w:r>
      <w:r w:rsidRPr="0041352E">
        <w:rPr>
          <w:rFonts w:ascii="Times New Roman" w:hAnsi="Times New Roman"/>
          <w:sz w:val="24"/>
          <w:szCs w:val="24"/>
        </w:rPr>
        <w:t xml:space="preserve">Taehakro is a significant area not just as a Korean theatre district but also </w:t>
      </w:r>
      <w:r>
        <w:rPr>
          <w:rFonts w:ascii="Times New Roman" w:hAnsi="Times New Roman"/>
          <w:sz w:val="24"/>
          <w:szCs w:val="24"/>
        </w:rPr>
        <w:t xml:space="preserve">as an emblem </w:t>
      </w:r>
      <w:r w:rsidRPr="0041352E">
        <w:rPr>
          <w:rFonts w:ascii="Times New Roman" w:hAnsi="Times New Roman"/>
          <w:sz w:val="24"/>
          <w:szCs w:val="24"/>
        </w:rPr>
        <w:t xml:space="preserve">of young Koreans’ culture and art, with hundreds of small theatres, </w:t>
      </w:r>
      <w:r>
        <w:rPr>
          <w:rFonts w:ascii="Times New Roman" w:hAnsi="Times New Roman"/>
          <w:sz w:val="24"/>
          <w:szCs w:val="24"/>
        </w:rPr>
        <w:t xml:space="preserve">usually holding </w:t>
      </w:r>
      <w:r w:rsidRPr="0041352E">
        <w:rPr>
          <w:rFonts w:ascii="Times New Roman" w:hAnsi="Times New Roman"/>
          <w:sz w:val="24"/>
          <w:szCs w:val="24"/>
        </w:rPr>
        <w:t xml:space="preserve">from 100 to 300 seats. </w:t>
      </w:r>
      <w:r>
        <w:rPr>
          <w:rFonts w:ascii="Times New Roman" w:hAnsi="Times New Roman"/>
          <w:sz w:val="24"/>
          <w:szCs w:val="24"/>
        </w:rPr>
        <w:t>A</w:t>
      </w:r>
      <w:r w:rsidRPr="0041352E">
        <w:rPr>
          <w:rFonts w:ascii="Times New Roman" w:hAnsi="Times New Roman"/>
          <w:sz w:val="24"/>
          <w:szCs w:val="24"/>
        </w:rPr>
        <w:t xml:space="preserve"> steady-seller musical or Taehakro musical, </w:t>
      </w:r>
      <w:r w:rsidRPr="0041352E">
        <w:rPr>
          <w:rFonts w:ascii="Times New Roman" w:hAnsi="Times New Roman"/>
          <w:sz w:val="24"/>
          <w:szCs w:val="24"/>
          <w:lang w:val="en-US"/>
        </w:rPr>
        <w:t xml:space="preserve">is mostly produced and performed in Kangbuk, the district north of the Han River in Seoul. Its target audience is middle class young women or couples.  </w:t>
      </w:r>
    </w:p>
    <w:p w14:paraId="08F35B10" w14:textId="26275EF8" w:rsidR="00F3210F" w:rsidRPr="0041352E" w:rsidRDefault="00F3210F" w:rsidP="00A03AFE">
      <w:pPr>
        <w:spacing w:before="100" w:beforeAutospacing="1" w:after="100" w:afterAutospacing="1"/>
        <w:ind w:firstLine="720"/>
        <w:rPr>
          <w:rFonts w:ascii="Times New Roman" w:hAnsi="Times New Roman"/>
          <w:color w:val="222222"/>
          <w:sz w:val="24"/>
          <w:szCs w:val="24"/>
          <w:shd w:val="clear" w:color="auto" w:fill="FFFFFF"/>
        </w:rPr>
      </w:pPr>
      <w:r w:rsidRPr="0041352E">
        <w:rPr>
          <w:rFonts w:ascii="Times New Roman" w:hAnsi="Times New Roman"/>
          <w:sz w:val="24"/>
          <w:szCs w:val="24"/>
          <w:lang w:val="en-US"/>
        </w:rPr>
        <w:t>In contrast, a company located in Kangnam (the district south of the Han River) mainly produces Western licensed musicals and K-mega musicals. Its target audience’s ages are higher than the Kangbuk steady-seller musical. Steady-seller musicals’</w:t>
      </w:r>
      <w:r w:rsidRPr="0041352E">
        <w:rPr>
          <w:rFonts w:ascii="Times New Roman" w:hAnsi="Times New Roman"/>
          <w:sz w:val="24"/>
          <w:szCs w:val="24"/>
        </w:rPr>
        <w:t xml:space="preserve"> audiences are dominated by young women</w:t>
      </w:r>
      <w:r w:rsidR="007137C0">
        <w:rPr>
          <w:rFonts w:ascii="Times New Roman" w:hAnsi="Times New Roman"/>
          <w:sz w:val="24"/>
          <w:szCs w:val="24"/>
        </w:rPr>
        <w:t>, from 20 to 30 in age</w:t>
      </w:r>
      <w:r w:rsidRPr="0041352E">
        <w:rPr>
          <w:rFonts w:ascii="Times New Roman" w:hAnsi="Times New Roman"/>
          <w:sz w:val="24"/>
          <w:szCs w:val="24"/>
        </w:rPr>
        <w:t>. Due to lack of professional reviewers and scholars</w:t>
      </w:r>
      <w:r>
        <w:rPr>
          <w:rFonts w:ascii="Times New Roman" w:hAnsi="Times New Roman"/>
          <w:sz w:val="24"/>
          <w:szCs w:val="24"/>
        </w:rPr>
        <w:t xml:space="preserve"> of the genre, </w:t>
      </w:r>
      <w:r w:rsidRPr="0041352E">
        <w:rPr>
          <w:rFonts w:ascii="Times New Roman" w:hAnsi="Times New Roman"/>
          <w:color w:val="222222"/>
          <w:sz w:val="24"/>
          <w:szCs w:val="24"/>
          <w:shd w:val="clear" w:color="auto" w:fill="FFFFFF"/>
        </w:rPr>
        <w:t>with formal training or qualifications</w:t>
      </w:r>
      <w:r w:rsidRPr="0041352E">
        <w:rPr>
          <w:rFonts w:ascii="Times New Roman" w:hAnsi="Times New Roman"/>
          <w:sz w:val="24"/>
          <w:szCs w:val="24"/>
        </w:rPr>
        <w:t xml:space="preserve"> </w:t>
      </w:r>
      <w:r w:rsidRPr="0041352E">
        <w:rPr>
          <w:rFonts w:ascii="Times New Roman" w:hAnsi="Times New Roman"/>
          <w:color w:val="222222"/>
          <w:sz w:val="24"/>
          <w:szCs w:val="24"/>
          <w:shd w:val="clear" w:color="auto" w:fill="FFFFFF"/>
        </w:rPr>
        <w:t xml:space="preserve">most critics </w:t>
      </w:r>
      <w:r>
        <w:rPr>
          <w:rFonts w:ascii="Times New Roman" w:hAnsi="Times New Roman"/>
          <w:color w:val="222222"/>
          <w:sz w:val="24"/>
          <w:szCs w:val="24"/>
          <w:shd w:val="clear" w:color="auto" w:fill="FFFFFF"/>
        </w:rPr>
        <w:t xml:space="preserve">tend to be </w:t>
      </w:r>
      <w:r w:rsidRPr="0041352E">
        <w:rPr>
          <w:rFonts w:ascii="Times New Roman" w:hAnsi="Times New Roman"/>
          <w:color w:val="222222"/>
          <w:sz w:val="24"/>
          <w:szCs w:val="24"/>
          <w:shd w:val="clear" w:color="auto" w:fill="FFFFFF"/>
        </w:rPr>
        <w:t xml:space="preserve">fans. </w:t>
      </w:r>
      <w:r>
        <w:rPr>
          <w:rFonts w:ascii="Times New Roman" w:hAnsi="Times New Roman"/>
          <w:color w:val="222222"/>
          <w:sz w:val="24"/>
          <w:szCs w:val="24"/>
          <w:shd w:val="clear" w:color="auto" w:fill="FFFFFF"/>
        </w:rPr>
        <w:t xml:space="preserve">In any </w:t>
      </w:r>
      <w:r w:rsidRPr="0041352E">
        <w:rPr>
          <w:rFonts w:ascii="Times New Roman" w:hAnsi="Times New Roman"/>
          <w:color w:val="222222"/>
          <w:sz w:val="24"/>
          <w:szCs w:val="24"/>
          <w:shd w:val="clear" w:color="auto" w:fill="FFFFFF"/>
        </w:rPr>
        <w:t>case</w:t>
      </w:r>
      <w:r>
        <w:rPr>
          <w:rFonts w:ascii="Times New Roman" w:hAnsi="Times New Roman"/>
          <w:color w:val="222222"/>
          <w:sz w:val="24"/>
          <w:szCs w:val="24"/>
          <w:shd w:val="clear" w:color="auto" w:fill="FFFFFF"/>
        </w:rPr>
        <w:t xml:space="preserve">, </w:t>
      </w:r>
      <w:r w:rsidRPr="0041352E">
        <w:rPr>
          <w:rFonts w:ascii="Times New Roman" w:hAnsi="Times New Roman"/>
          <w:color w:val="222222"/>
          <w:sz w:val="24"/>
          <w:szCs w:val="24"/>
          <w:shd w:val="clear" w:color="auto" w:fill="FFFFFF"/>
        </w:rPr>
        <w:t xml:space="preserve">fundamental errors in musical theatre history, term usage and sources often appear </w:t>
      </w:r>
      <w:r w:rsidRPr="0041352E">
        <w:rPr>
          <w:rFonts w:ascii="Times New Roman" w:hAnsi="Times New Roman"/>
          <w:color w:val="222222"/>
          <w:sz w:val="24"/>
          <w:szCs w:val="24"/>
          <w:shd w:val="clear" w:color="auto" w:fill="FFFFFF"/>
        </w:rPr>
        <w:lastRenderedPageBreak/>
        <w:t xml:space="preserve">not only in the industry </w:t>
      </w:r>
      <w:r>
        <w:rPr>
          <w:rFonts w:ascii="Times New Roman" w:hAnsi="Times New Roman"/>
          <w:color w:val="222222"/>
          <w:sz w:val="24"/>
          <w:szCs w:val="24"/>
          <w:shd w:val="clear" w:color="auto" w:fill="FFFFFF"/>
        </w:rPr>
        <w:t xml:space="preserve">literature </w:t>
      </w:r>
      <w:r w:rsidRPr="0041352E">
        <w:rPr>
          <w:rFonts w:ascii="Times New Roman" w:hAnsi="Times New Roman"/>
          <w:color w:val="222222"/>
          <w:sz w:val="24"/>
          <w:szCs w:val="24"/>
          <w:shd w:val="clear" w:color="auto" w:fill="FFFFFF"/>
        </w:rPr>
        <w:t xml:space="preserve">but also </w:t>
      </w:r>
      <w:r>
        <w:rPr>
          <w:rFonts w:ascii="Times New Roman" w:hAnsi="Times New Roman"/>
          <w:color w:val="222222"/>
          <w:sz w:val="24"/>
          <w:szCs w:val="24"/>
          <w:shd w:val="clear" w:color="auto" w:fill="FFFFFF"/>
        </w:rPr>
        <w:t xml:space="preserve">in </w:t>
      </w:r>
      <w:r w:rsidRPr="0041352E">
        <w:rPr>
          <w:rFonts w:ascii="Times New Roman" w:hAnsi="Times New Roman"/>
          <w:color w:val="222222"/>
          <w:sz w:val="24"/>
          <w:szCs w:val="24"/>
          <w:shd w:val="clear" w:color="auto" w:fill="FFFFFF"/>
        </w:rPr>
        <w:t xml:space="preserve">scholarship. When I worked as a professional reviewer of </w:t>
      </w:r>
      <w:r w:rsidRPr="0041352E">
        <w:rPr>
          <w:rFonts w:ascii="Times New Roman" w:hAnsi="Times New Roman"/>
          <w:i/>
          <w:color w:val="222222"/>
          <w:sz w:val="24"/>
          <w:szCs w:val="24"/>
          <w:shd w:val="clear" w:color="auto" w:fill="FFFFFF"/>
        </w:rPr>
        <w:t xml:space="preserve">The Musical, </w:t>
      </w:r>
      <w:r w:rsidRPr="0041352E">
        <w:rPr>
          <w:rFonts w:ascii="Times New Roman" w:hAnsi="Times New Roman"/>
          <w:color w:val="222222"/>
          <w:sz w:val="24"/>
          <w:szCs w:val="24"/>
          <w:shd w:val="clear" w:color="auto" w:fill="FFFFFF"/>
        </w:rPr>
        <w:t xml:space="preserve">a monthly musical theatre magazine, I observed those problems first-hand. Audiences seem to prefer to rely on </w:t>
      </w:r>
      <w:r>
        <w:rPr>
          <w:rFonts w:ascii="Times New Roman" w:hAnsi="Times New Roman"/>
          <w:color w:val="222222"/>
          <w:sz w:val="24"/>
          <w:szCs w:val="24"/>
          <w:shd w:val="clear" w:color="auto" w:fill="FFFFFF"/>
        </w:rPr>
        <w:t xml:space="preserve">the opinion of </w:t>
      </w:r>
      <w:r w:rsidRPr="0041352E">
        <w:rPr>
          <w:rFonts w:ascii="Times New Roman" w:hAnsi="Times New Roman"/>
          <w:color w:val="222222"/>
          <w:sz w:val="24"/>
          <w:szCs w:val="24"/>
          <w:shd w:val="clear" w:color="auto" w:fill="FFFFFF"/>
        </w:rPr>
        <w:t xml:space="preserve">fellow fans than </w:t>
      </w:r>
      <w:r>
        <w:rPr>
          <w:rFonts w:ascii="Times New Roman" w:hAnsi="Times New Roman"/>
          <w:color w:val="222222"/>
          <w:sz w:val="24"/>
          <w:szCs w:val="24"/>
          <w:shd w:val="clear" w:color="auto" w:fill="FFFFFF"/>
        </w:rPr>
        <w:t xml:space="preserve">the views of </w:t>
      </w:r>
      <w:r w:rsidRPr="0041352E">
        <w:rPr>
          <w:rFonts w:ascii="Times New Roman" w:hAnsi="Times New Roman"/>
          <w:color w:val="222222"/>
          <w:sz w:val="24"/>
          <w:szCs w:val="24"/>
          <w:shd w:val="clear" w:color="auto" w:fill="FFFFFF"/>
        </w:rPr>
        <w:t>critics. Theatre companies invite audiences to share their reviews, while also running an online theatre magazine and participating in musical theatre production businesses.</w:t>
      </w:r>
      <w:r w:rsidRPr="0041352E">
        <w:rPr>
          <w:rFonts w:ascii="Times New Roman" w:hAnsi="Times New Roman"/>
          <w:color w:val="222222"/>
          <w:sz w:val="24"/>
          <w:szCs w:val="24"/>
          <w:shd w:val="clear" w:color="auto" w:fill="FFFFFF"/>
          <w:vertAlign w:val="superscript"/>
        </w:rPr>
        <w:endnoteReference w:id="28"/>
      </w:r>
    </w:p>
    <w:p w14:paraId="4C9C5D89" w14:textId="77777777" w:rsidR="00A03AFE" w:rsidRDefault="00F3210F" w:rsidP="00A03AFE">
      <w:pPr>
        <w:spacing w:after="160"/>
        <w:ind w:firstLine="720"/>
        <w:rPr>
          <w:rFonts w:ascii="Times New Roman" w:hAnsi="Times New Roman"/>
          <w:color w:val="222222"/>
          <w:sz w:val="24"/>
          <w:szCs w:val="24"/>
          <w:shd w:val="clear" w:color="auto" w:fill="FFFFFF"/>
        </w:rPr>
      </w:pPr>
      <w:r w:rsidRPr="0041352E">
        <w:rPr>
          <w:rFonts w:ascii="Times New Roman" w:hAnsi="Times New Roman"/>
          <w:color w:val="222222"/>
          <w:sz w:val="24"/>
          <w:szCs w:val="24"/>
          <w:shd w:val="clear" w:color="auto" w:fill="FFFFFF"/>
        </w:rPr>
        <w:t>Korean musical theatre history has been illustrated or interpreted within a frame of post-colonial drama and theatre’s globalization (Rebellato 2009). Thus, the definitions and boundaries of Korean musical theatre are often based on meagre knowledge. In particular,</w:t>
      </w:r>
      <w:r>
        <w:rPr>
          <w:rFonts w:ascii="Times New Roman" w:hAnsi="Times New Roman"/>
          <w:color w:val="222222"/>
          <w:sz w:val="24"/>
          <w:szCs w:val="24"/>
          <w:shd w:val="clear" w:color="auto" w:fill="FFFFFF"/>
        </w:rPr>
        <w:t xml:space="preserve"> </w:t>
      </w:r>
      <w:r w:rsidRPr="0041352E">
        <w:rPr>
          <w:rFonts w:ascii="Times New Roman" w:hAnsi="Times New Roman"/>
          <w:color w:val="222222"/>
          <w:sz w:val="24"/>
          <w:szCs w:val="24"/>
          <w:shd w:val="clear" w:color="auto" w:fill="FFFFFF"/>
        </w:rPr>
        <w:t xml:space="preserve">there </w:t>
      </w:r>
      <w:r>
        <w:rPr>
          <w:rFonts w:ascii="Times New Roman" w:hAnsi="Times New Roman"/>
          <w:color w:val="222222"/>
          <w:sz w:val="24"/>
          <w:szCs w:val="24"/>
          <w:shd w:val="clear" w:color="auto" w:fill="FFFFFF"/>
        </w:rPr>
        <w:t>is</w:t>
      </w:r>
      <w:r w:rsidRPr="0041352E">
        <w:rPr>
          <w:rFonts w:ascii="Times New Roman" w:hAnsi="Times New Roman"/>
          <w:color w:val="222222"/>
          <w:sz w:val="24"/>
          <w:szCs w:val="24"/>
          <w:shd w:val="clear" w:color="auto" w:fill="FFFFFF"/>
        </w:rPr>
        <w:t xml:space="preserve"> confusion </w:t>
      </w:r>
      <w:r>
        <w:rPr>
          <w:rFonts w:ascii="Times New Roman" w:hAnsi="Times New Roman"/>
          <w:color w:val="222222"/>
          <w:sz w:val="24"/>
          <w:szCs w:val="24"/>
          <w:shd w:val="clear" w:color="auto" w:fill="FFFFFF"/>
        </w:rPr>
        <w:t>(</w:t>
      </w:r>
      <w:r w:rsidRPr="0041352E">
        <w:rPr>
          <w:rFonts w:ascii="Times New Roman" w:hAnsi="Times New Roman"/>
          <w:color w:val="222222"/>
          <w:sz w:val="24"/>
          <w:szCs w:val="24"/>
          <w:shd w:val="clear" w:color="auto" w:fill="FFFFFF"/>
        </w:rPr>
        <w:t xml:space="preserve">and gaps </w:t>
      </w:r>
      <w:r>
        <w:rPr>
          <w:rFonts w:ascii="Times New Roman" w:hAnsi="Times New Roman"/>
          <w:color w:val="222222"/>
          <w:sz w:val="24"/>
          <w:szCs w:val="24"/>
          <w:shd w:val="clear" w:color="auto" w:fill="FFFFFF"/>
        </w:rPr>
        <w:t xml:space="preserve">of knowledge) surrounding </w:t>
      </w:r>
      <w:r w:rsidRPr="0041352E">
        <w:rPr>
          <w:rFonts w:ascii="Times New Roman" w:hAnsi="Times New Roman"/>
          <w:color w:val="222222"/>
          <w:sz w:val="24"/>
          <w:szCs w:val="24"/>
          <w:shd w:val="clear" w:color="auto" w:fill="FFFFFF"/>
        </w:rPr>
        <w:t>terms like traditional performance, modern musical and contemporary musical theatre. Therefore, Korean and international academic scholarship ha</w:t>
      </w:r>
      <w:r>
        <w:rPr>
          <w:rFonts w:ascii="Times New Roman" w:hAnsi="Times New Roman"/>
          <w:color w:val="222222"/>
          <w:sz w:val="24"/>
          <w:szCs w:val="24"/>
          <w:shd w:val="clear" w:color="auto" w:fill="FFFFFF"/>
        </w:rPr>
        <w:t>ve</w:t>
      </w:r>
      <w:r w:rsidRPr="0041352E">
        <w:rPr>
          <w:rFonts w:ascii="Times New Roman" w:hAnsi="Times New Roman"/>
          <w:color w:val="222222"/>
          <w:sz w:val="24"/>
          <w:szCs w:val="24"/>
          <w:shd w:val="clear" w:color="auto" w:fill="FFFFFF"/>
        </w:rPr>
        <w:t xml:space="preserve"> tended to overlook modern musical theatre (</w:t>
      </w:r>
      <w:r w:rsidRPr="0041352E">
        <w:rPr>
          <w:rFonts w:ascii="Times New Roman" w:hAnsi="Times New Roman"/>
          <w:i/>
          <w:color w:val="222222"/>
          <w:sz w:val="24"/>
          <w:szCs w:val="24"/>
          <w:shd w:val="clear" w:color="auto" w:fill="FFFFFF"/>
        </w:rPr>
        <w:t>akkŭk</w:t>
      </w:r>
      <w:r w:rsidRPr="0041352E">
        <w:rPr>
          <w:rFonts w:ascii="Times New Roman" w:hAnsi="Times New Roman"/>
          <w:color w:val="222222"/>
          <w:sz w:val="24"/>
          <w:szCs w:val="24"/>
          <w:shd w:val="clear" w:color="auto" w:fill="FFFFFF"/>
        </w:rPr>
        <w:t xml:space="preserve"> and </w:t>
      </w:r>
      <w:r w:rsidRPr="0041352E">
        <w:rPr>
          <w:rFonts w:ascii="Times New Roman" w:hAnsi="Times New Roman"/>
          <w:i/>
          <w:color w:val="222222"/>
          <w:sz w:val="24"/>
          <w:szCs w:val="24"/>
          <w:shd w:val="clear" w:color="auto" w:fill="FFFFFF"/>
        </w:rPr>
        <w:t>yŏsŏng kukkŭk</w:t>
      </w:r>
      <w:r w:rsidRPr="0041352E">
        <w:rPr>
          <w:rFonts w:ascii="Times New Roman" w:hAnsi="Times New Roman"/>
          <w:color w:val="222222"/>
          <w:sz w:val="24"/>
          <w:szCs w:val="24"/>
          <w:shd w:val="clear" w:color="auto" w:fill="FFFFFF"/>
        </w:rPr>
        <w:t xml:space="preserve">) and domestic musical theatre. </w:t>
      </w:r>
    </w:p>
    <w:p w14:paraId="4593B926" w14:textId="60F34CC4" w:rsidR="00F3210F" w:rsidRDefault="00F3210F" w:rsidP="00A03AFE">
      <w:pPr>
        <w:spacing w:after="160"/>
        <w:ind w:firstLine="720"/>
        <w:rPr>
          <w:rFonts w:ascii="Times New Roman" w:hAnsi="Times New Roman"/>
          <w:color w:val="222222"/>
          <w:sz w:val="24"/>
          <w:szCs w:val="24"/>
          <w:shd w:val="clear" w:color="auto" w:fill="FFFFFF"/>
        </w:rPr>
      </w:pPr>
      <w:r w:rsidRPr="0041352E">
        <w:rPr>
          <w:rFonts w:ascii="Times New Roman" w:hAnsi="Times New Roman"/>
          <w:color w:val="222222"/>
          <w:sz w:val="24"/>
          <w:szCs w:val="24"/>
          <w:shd w:val="clear" w:color="auto" w:fill="FFFFFF"/>
        </w:rPr>
        <w:t xml:space="preserve">This chapter </w:t>
      </w:r>
      <w:r>
        <w:rPr>
          <w:rFonts w:ascii="Times New Roman" w:hAnsi="Times New Roman"/>
          <w:color w:val="222222"/>
          <w:sz w:val="24"/>
          <w:szCs w:val="24"/>
          <w:shd w:val="clear" w:color="auto" w:fill="FFFFFF"/>
        </w:rPr>
        <w:t xml:space="preserve">has </w:t>
      </w:r>
      <w:r w:rsidRPr="0041352E">
        <w:rPr>
          <w:rFonts w:ascii="Times New Roman" w:hAnsi="Times New Roman"/>
          <w:color w:val="222222"/>
          <w:sz w:val="24"/>
          <w:szCs w:val="24"/>
          <w:shd w:val="clear" w:color="auto" w:fill="FFFFFF"/>
        </w:rPr>
        <w:t>attempt</w:t>
      </w:r>
      <w:r>
        <w:rPr>
          <w:rFonts w:ascii="Times New Roman" w:hAnsi="Times New Roman"/>
          <w:color w:val="222222"/>
          <w:sz w:val="24"/>
          <w:szCs w:val="24"/>
          <w:shd w:val="clear" w:color="auto" w:fill="FFFFFF"/>
        </w:rPr>
        <w:t xml:space="preserve">ed </w:t>
      </w:r>
      <w:r w:rsidRPr="0041352E">
        <w:rPr>
          <w:rFonts w:ascii="Times New Roman" w:hAnsi="Times New Roman"/>
          <w:color w:val="222222"/>
          <w:sz w:val="24"/>
          <w:szCs w:val="24"/>
          <w:shd w:val="clear" w:color="auto" w:fill="FFFFFF"/>
        </w:rPr>
        <w:t xml:space="preserve">to correct these errors </w:t>
      </w:r>
      <w:r>
        <w:rPr>
          <w:rFonts w:ascii="Times New Roman" w:hAnsi="Times New Roman"/>
          <w:color w:val="222222"/>
          <w:sz w:val="24"/>
          <w:szCs w:val="24"/>
          <w:shd w:val="clear" w:color="auto" w:fill="FFFFFF"/>
        </w:rPr>
        <w:t xml:space="preserve">aiming to </w:t>
      </w:r>
      <w:r w:rsidRPr="0041352E">
        <w:rPr>
          <w:rFonts w:ascii="Times New Roman" w:hAnsi="Times New Roman"/>
          <w:color w:val="222222"/>
          <w:sz w:val="24"/>
          <w:szCs w:val="24"/>
          <w:shd w:val="clear" w:color="auto" w:fill="FFFFFF"/>
        </w:rPr>
        <w:t xml:space="preserve">scrutinise Korean musical theatre history in the framework of </w:t>
      </w:r>
      <w:r>
        <w:rPr>
          <w:rFonts w:ascii="Times New Roman" w:hAnsi="Times New Roman"/>
          <w:color w:val="222222"/>
          <w:sz w:val="24"/>
          <w:szCs w:val="24"/>
          <w:shd w:val="clear" w:color="auto" w:fill="FFFFFF"/>
        </w:rPr>
        <w:t>a</w:t>
      </w:r>
      <w:r w:rsidRPr="0041352E">
        <w:rPr>
          <w:rFonts w:ascii="Times New Roman" w:hAnsi="Times New Roman"/>
          <w:color w:val="222222"/>
          <w:sz w:val="24"/>
          <w:szCs w:val="24"/>
          <w:shd w:val="clear" w:color="auto" w:fill="FFFFFF"/>
        </w:rPr>
        <w:t xml:space="preserve"> feminist critic</w:t>
      </w:r>
      <w:r>
        <w:rPr>
          <w:rFonts w:ascii="Times New Roman" w:hAnsi="Times New Roman"/>
          <w:color w:val="222222"/>
          <w:sz w:val="24"/>
          <w:szCs w:val="24"/>
          <w:shd w:val="clear" w:color="auto" w:fill="FFFFFF"/>
        </w:rPr>
        <w:t xml:space="preserve">al </w:t>
      </w:r>
      <w:r w:rsidRPr="0041352E">
        <w:rPr>
          <w:rFonts w:ascii="Times New Roman" w:hAnsi="Times New Roman"/>
          <w:color w:val="222222"/>
          <w:sz w:val="24"/>
          <w:szCs w:val="24"/>
          <w:shd w:val="clear" w:color="auto" w:fill="FFFFFF"/>
        </w:rPr>
        <w:t xml:space="preserve">perspective in order to understand women’s relationship with the musical. </w:t>
      </w:r>
      <w:r w:rsidR="00992196" w:rsidRPr="0041352E">
        <w:rPr>
          <w:rFonts w:ascii="Times New Roman" w:hAnsi="Times New Roman"/>
          <w:color w:val="222222"/>
          <w:sz w:val="24"/>
          <w:szCs w:val="24"/>
          <w:shd w:val="clear" w:color="auto" w:fill="FFFFFF"/>
        </w:rPr>
        <w:t>Thus,</w:t>
      </w:r>
      <w:r w:rsidRPr="0041352E">
        <w:rPr>
          <w:rFonts w:ascii="Times New Roman" w:hAnsi="Times New Roman"/>
          <w:color w:val="222222"/>
          <w:sz w:val="24"/>
          <w:szCs w:val="24"/>
          <w:shd w:val="clear" w:color="auto" w:fill="FFFFFF"/>
        </w:rPr>
        <w:t xml:space="preserve"> I have </w:t>
      </w:r>
      <w:r>
        <w:rPr>
          <w:rFonts w:ascii="Times New Roman" w:hAnsi="Times New Roman"/>
          <w:color w:val="222222"/>
          <w:sz w:val="24"/>
          <w:szCs w:val="24"/>
          <w:shd w:val="clear" w:color="auto" w:fill="FFFFFF"/>
        </w:rPr>
        <w:t xml:space="preserve">focussed </w:t>
      </w:r>
      <w:r w:rsidRPr="0041352E">
        <w:rPr>
          <w:rFonts w:ascii="Times New Roman" w:hAnsi="Times New Roman"/>
          <w:color w:val="222222"/>
          <w:sz w:val="24"/>
          <w:szCs w:val="24"/>
          <w:shd w:val="clear" w:color="auto" w:fill="FFFFFF"/>
        </w:rPr>
        <w:t xml:space="preserve">on the trajectory of Korean musical theatre from the nineteenth century to the present. I believe that Korean </w:t>
      </w:r>
      <w:r>
        <w:rPr>
          <w:rFonts w:ascii="Times New Roman" w:hAnsi="Times New Roman"/>
          <w:color w:val="222222"/>
          <w:sz w:val="24"/>
          <w:szCs w:val="24"/>
          <w:shd w:val="clear" w:color="auto" w:fill="FFFFFF"/>
        </w:rPr>
        <w:t>m</w:t>
      </w:r>
      <w:r w:rsidRPr="0041352E">
        <w:rPr>
          <w:rFonts w:ascii="Times New Roman" w:hAnsi="Times New Roman"/>
          <w:color w:val="222222"/>
          <w:sz w:val="24"/>
          <w:szCs w:val="24"/>
          <w:shd w:val="clear" w:color="auto" w:fill="FFFFFF"/>
        </w:rPr>
        <w:t xml:space="preserve">usical theatre has </w:t>
      </w:r>
      <w:r>
        <w:rPr>
          <w:rFonts w:ascii="Times New Roman" w:hAnsi="Times New Roman"/>
          <w:color w:val="222222"/>
          <w:sz w:val="24"/>
          <w:szCs w:val="24"/>
          <w:shd w:val="clear" w:color="auto" w:fill="FFFFFF"/>
        </w:rPr>
        <w:t xml:space="preserve">been </w:t>
      </w:r>
      <w:r w:rsidRPr="0041352E">
        <w:rPr>
          <w:rFonts w:ascii="Times New Roman" w:hAnsi="Times New Roman"/>
          <w:color w:val="222222"/>
          <w:sz w:val="24"/>
          <w:szCs w:val="24"/>
          <w:shd w:val="clear" w:color="auto" w:fill="FFFFFF"/>
        </w:rPr>
        <w:t xml:space="preserve">transformed and </w:t>
      </w:r>
      <w:r>
        <w:rPr>
          <w:rFonts w:ascii="Times New Roman" w:hAnsi="Times New Roman"/>
          <w:color w:val="222222"/>
          <w:sz w:val="24"/>
          <w:szCs w:val="24"/>
          <w:shd w:val="clear" w:color="auto" w:fill="FFFFFF"/>
        </w:rPr>
        <w:t xml:space="preserve">has </w:t>
      </w:r>
      <w:r w:rsidRPr="0041352E">
        <w:rPr>
          <w:rFonts w:ascii="Times New Roman" w:hAnsi="Times New Roman"/>
          <w:color w:val="222222"/>
          <w:sz w:val="24"/>
          <w:szCs w:val="24"/>
          <w:shd w:val="clear" w:color="auto" w:fill="FFFFFF"/>
        </w:rPr>
        <w:t xml:space="preserve">evolved from the pre-modern period to today through the interaction </w:t>
      </w:r>
      <w:r>
        <w:rPr>
          <w:rFonts w:ascii="Times New Roman" w:hAnsi="Times New Roman"/>
          <w:color w:val="222222"/>
          <w:sz w:val="24"/>
          <w:szCs w:val="24"/>
          <w:shd w:val="clear" w:color="auto" w:fill="FFFFFF"/>
        </w:rPr>
        <w:t xml:space="preserve">of </w:t>
      </w:r>
      <w:r w:rsidRPr="0041352E">
        <w:rPr>
          <w:rFonts w:ascii="Times New Roman" w:hAnsi="Times New Roman"/>
          <w:color w:val="222222"/>
          <w:sz w:val="24"/>
          <w:szCs w:val="24"/>
          <w:shd w:val="clear" w:color="auto" w:fill="FFFFFF"/>
        </w:rPr>
        <w:t xml:space="preserve">local forms and new forms </w:t>
      </w:r>
      <w:r>
        <w:rPr>
          <w:rFonts w:ascii="Times New Roman" w:hAnsi="Times New Roman"/>
          <w:color w:val="222222"/>
          <w:sz w:val="24"/>
          <w:szCs w:val="24"/>
          <w:shd w:val="clear" w:color="auto" w:fill="FFFFFF"/>
        </w:rPr>
        <w:t xml:space="preserve">brought in </w:t>
      </w:r>
      <w:r w:rsidRPr="0041352E">
        <w:rPr>
          <w:rFonts w:ascii="Times New Roman" w:hAnsi="Times New Roman"/>
          <w:color w:val="222222"/>
          <w:sz w:val="24"/>
          <w:szCs w:val="24"/>
          <w:shd w:val="clear" w:color="auto" w:fill="FFFFFF"/>
        </w:rPr>
        <w:t>from outside</w:t>
      </w:r>
      <w:r>
        <w:rPr>
          <w:rFonts w:ascii="Times New Roman" w:hAnsi="Times New Roman"/>
          <w:color w:val="222222"/>
          <w:sz w:val="24"/>
          <w:szCs w:val="24"/>
          <w:shd w:val="clear" w:color="auto" w:fill="FFFFFF"/>
        </w:rPr>
        <w:t xml:space="preserve"> Korea</w:t>
      </w:r>
      <w:r w:rsidRPr="0041352E">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 xml:space="preserve">The </w:t>
      </w:r>
      <w:r w:rsidRPr="0041352E">
        <w:rPr>
          <w:rFonts w:ascii="Times New Roman" w:hAnsi="Times New Roman"/>
          <w:color w:val="222222"/>
          <w:sz w:val="24"/>
          <w:szCs w:val="24"/>
          <w:shd w:val="clear" w:color="auto" w:fill="FFFFFF"/>
        </w:rPr>
        <w:t xml:space="preserve">musical </w:t>
      </w:r>
      <w:r>
        <w:rPr>
          <w:rFonts w:ascii="Times New Roman" w:hAnsi="Times New Roman"/>
          <w:color w:val="222222"/>
          <w:sz w:val="24"/>
          <w:szCs w:val="24"/>
          <w:shd w:val="clear" w:color="auto" w:fill="FFFFFF"/>
        </w:rPr>
        <w:t xml:space="preserve">genre </w:t>
      </w:r>
      <w:r w:rsidRPr="0041352E">
        <w:rPr>
          <w:rFonts w:ascii="Times New Roman" w:hAnsi="Times New Roman"/>
          <w:color w:val="222222"/>
          <w:sz w:val="24"/>
          <w:szCs w:val="24"/>
          <w:shd w:val="clear" w:color="auto" w:fill="FFFFFF"/>
        </w:rPr>
        <w:t xml:space="preserve">has also reflected </w:t>
      </w:r>
      <w:r>
        <w:rPr>
          <w:rFonts w:ascii="Times New Roman" w:hAnsi="Times New Roman"/>
          <w:color w:val="222222"/>
          <w:sz w:val="24"/>
          <w:szCs w:val="24"/>
          <w:shd w:val="clear" w:color="auto" w:fill="FFFFFF"/>
        </w:rPr>
        <w:t xml:space="preserve">the </w:t>
      </w:r>
      <w:r w:rsidRPr="0041352E">
        <w:rPr>
          <w:rFonts w:ascii="Times New Roman" w:hAnsi="Times New Roman"/>
          <w:color w:val="222222"/>
          <w:sz w:val="24"/>
          <w:szCs w:val="24"/>
          <w:shd w:val="clear" w:color="auto" w:fill="FFFFFF"/>
        </w:rPr>
        <w:t xml:space="preserve">Confucian gender political order by exhibiting </w:t>
      </w:r>
      <w:r>
        <w:rPr>
          <w:rFonts w:ascii="Times New Roman" w:hAnsi="Times New Roman"/>
          <w:color w:val="222222"/>
          <w:sz w:val="24"/>
          <w:szCs w:val="24"/>
          <w:shd w:val="clear" w:color="auto" w:fill="FFFFFF"/>
        </w:rPr>
        <w:t xml:space="preserve">its </w:t>
      </w:r>
      <w:r w:rsidRPr="0041352E">
        <w:rPr>
          <w:rFonts w:ascii="Times New Roman" w:hAnsi="Times New Roman"/>
          <w:color w:val="222222"/>
          <w:sz w:val="24"/>
          <w:szCs w:val="24"/>
          <w:shd w:val="clear" w:color="auto" w:fill="FFFFFF"/>
        </w:rPr>
        <w:t xml:space="preserve">ideal of womanhood. Therefore, I argue that </w:t>
      </w:r>
      <w:r>
        <w:rPr>
          <w:rFonts w:ascii="Times New Roman" w:hAnsi="Times New Roman"/>
          <w:color w:val="222222"/>
          <w:sz w:val="24"/>
          <w:szCs w:val="24"/>
          <w:shd w:val="clear" w:color="auto" w:fill="FFFFFF"/>
        </w:rPr>
        <w:t xml:space="preserve">an </w:t>
      </w:r>
      <w:r w:rsidRPr="0041352E">
        <w:rPr>
          <w:rFonts w:ascii="Times New Roman" w:hAnsi="Times New Roman"/>
          <w:color w:val="222222"/>
          <w:sz w:val="24"/>
          <w:szCs w:val="24"/>
          <w:shd w:val="clear" w:color="auto" w:fill="FFFFFF"/>
        </w:rPr>
        <w:t xml:space="preserve">understanding </w:t>
      </w:r>
      <w:r>
        <w:rPr>
          <w:rFonts w:ascii="Times New Roman" w:hAnsi="Times New Roman"/>
          <w:color w:val="222222"/>
          <w:sz w:val="24"/>
          <w:szCs w:val="24"/>
          <w:shd w:val="clear" w:color="auto" w:fill="FFFFFF"/>
        </w:rPr>
        <w:t xml:space="preserve">of the </w:t>
      </w:r>
      <w:r w:rsidRPr="0041352E">
        <w:rPr>
          <w:rFonts w:ascii="Times New Roman" w:hAnsi="Times New Roman"/>
          <w:color w:val="222222"/>
          <w:sz w:val="24"/>
          <w:szCs w:val="24"/>
          <w:shd w:val="clear" w:color="auto" w:fill="FFFFFF"/>
        </w:rPr>
        <w:t>heroine</w:t>
      </w:r>
      <w:r>
        <w:rPr>
          <w:rFonts w:ascii="Times New Roman" w:hAnsi="Times New Roman"/>
          <w:color w:val="222222"/>
          <w:sz w:val="24"/>
          <w:szCs w:val="24"/>
          <w:shd w:val="clear" w:color="auto" w:fill="FFFFFF"/>
        </w:rPr>
        <w:t>’s</w:t>
      </w:r>
      <w:r w:rsidRPr="0041352E">
        <w:rPr>
          <w:rFonts w:ascii="Times New Roman" w:hAnsi="Times New Roman"/>
          <w:color w:val="222222"/>
          <w:sz w:val="24"/>
          <w:szCs w:val="24"/>
          <w:shd w:val="clear" w:color="auto" w:fill="FFFFFF"/>
        </w:rPr>
        <w:t xml:space="preserve"> characteristics and dramatic narrative </w:t>
      </w:r>
      <w:r>
        <w:rPr>
          <w:rFonts w:ascii="Times New Roman" w:hAnsi="Times New Roman"/>
          <w:color w:val="222222"/>
          <w:sz w:val="24"/>
          <w:szCs w:val="24"/>
          <w:shd w:val="clear" w:color="auto" w:fill="FFFFFF"/>
        </w:rPr>
        <w:t xml:space="preserve">of the Korean musical can be obtained by </w:t>
      </w:r>
      <w:r w:rsidR="00992196" w:rsidRPr="0041352E">
        <w:rPr>
          <w:rFonts w:ascii="Times New Roman" w:hAnsi="Times New Roman"/>
          <w:color w:val="222222"/>
          <w:sz w:val="24"/>
          <w:szCs w:val="24"/>
          <w:shd w:val="clear" w:color="auto" w:fill="FFFFFF"/>
        </w:rPr>
        <w:t>refer</w:t>
      </w:r>
      <w:r w:rsidR="00992196">
        <w:rPr>
          <w:rFonts w:ascii="Times New Roman" w:hAnsi="Times New Roman"/>
          <w:color w:val="222222"/>
          <w:sz w:val="24"/>
          <w:szCs w:val="24"/>
          <w:shd w:val="clear" w:color="auto" w:fill="FFFFFF"/>
        </w:rPr>
        <w:t xml:space="preserve">ring </w:t>
      </w:r>
      <w:r w:rsidR="00992196" w:rsidRPr="0041352E">
        <w:rPr>
          <w:rFonts w:ascii="Times New Roman" w:hAnsi="Times New Roman"/>
          <w:color w:val="222222"/>
          <w:sz w:val="24"/>
          <w:szCs w:val="24"/>
          <w:shd w:val="clear" w:color="auto" w:fill="FFFFFF"/>
        </w:rPr>
        <w:t>to</w:t>
      </w:r>
      <w:r w:rsidRPr="0041352E">
        <w:rPr>
          <w:rFonts w:ascii="Times New Roman" w:hAnsi="Times New Roman"/>
          <w:color w:val="222222"/>
          <w:sz w:val="24"/>
          <w:szCs w:val="24"/>
          <w:shd w:val="clear" w:color="auto" w:fill="FFFFFF"/>
        </w:rPr>
        <w:t xml:space="preserve"> Confucian patriarchal thought. Then, “gender” in musical </w:t>
      </w:r>
      <w:r>
        <w:rPr>
          <w:rFonts w:ascii="Times New Roman" w:hAnsi="Times New Roman"/>
          <w:color w:val="222222"/>
          <w:sz w:val="24"/>
          <w:szCs w:val="24"/>
          <w:shd w:val="clear" w:color="auto" w:fill="FFFFFF"/>
        </w:rPr>
        <w:t xml:space="preserve">would seem to </w:t>
      </w:r>
      <w:r w:rsidRPr="0041352E">
        <w:rPr>
          <w:rFonts w:ascii="Times New Roman" w:hAnsi="Times New Roman"/>
          <w:color w:val="222222"/>
          <w:sz w:val="24"/>
          <w:szCs w:val="24"/>
          <w:shd w:val="clear" w:color="auto" w:fill="FFFFFF"/>
        </w:rPr>
        <w:t>ha</w:t>
      </w:r>
      <w:r>
        <w:rPr>
          <w:rFonts w:ascii="Times New Roman" w:hAnsi="Times New Roman"/>
          <w:color w:val="222222"/>
          <w:sz w:val="24"/>
          <w:szCs w:val="24"/>
          <w:shd w:val="clear" w:color="auto" w:fill="FFFFFF"/>
        </w:rPr>
        <w:t>ve</w:t>
      </w:r>
      <w:r w:rsidRPr="0041352E">
        <w:rPr>
          <w:rFonts w:ascii="Times New Roman" w:hAnsi="Times New Roman"/>
          <w:color w:val="222222"/>
          <w:sz w:val="24"/>
          <w:szCs w:val="24"/>
          <w:shd w:val="clear" w:color="auto" w:fill="FFFFFF"/>
        </w:rPr>
        <w:t xml:space="preserve"> operated as a mirror held up to the Confucian ideals of womanhood and manhood. </w:t>
      </w:r>
    </w:p>
    <w:p w14:paraId="4857ACB6" w14:textId="1A21E848" w:rsidR="001426E3" w:rsidRDefault="001426E3" w:rsidP="007C35DC">
      <w:pPr>
        <w:spacing w:before="100" w:beforeAutospacing="1" w:after="100" w:afterAutospacing="1"/>
        <w:jc w:val="center"/>
        <w:rPr>
          <w:rFonts w:ascii="Times New Roman" w:hAnsi="Times New Roman"/>
          <w:b/>
          <w:i/>
          <w:sz w:val="24"/>
          <w:szCs w:val="24"/>
        </w:rPr>
      </w:pPr>
      <w:r w:rsidRPr="0041352E">
        <w:rPr>
          <w:rFonts w:ascii="Times New Roman" w:hAnsi="Times New Roman"/>
          <w:b/>
          <w:sz w:val="24"/>
          <w:szCs w:val="24"/>
        </w:rPr>
        <w:lastRenderedPageBreak/>
        <w:t xml:space="preserve">Chapter 2: Traditional Theatrical Performance, </w:t>
      </w:r>
      <w:r w:rsidRPr="0041352E">
        <w:rPr>
          <w:rFonts w:ascii="Times New Roman" w:hAnsi="Times New Roman"/>
          <w:b/>
          <w:i/>
          <w:sz w:val="24"/>
          <w:szCs w:val="24"/>
        </w:rPr>
        <w:t>Kut</w:t>
      </w:r>
      <w:r>
        <w:rPr>
          <w:rFonts w:ascii="Times New Roman" w:hAnsi="Times New Roman"/>
          <w:b/>
          <w:sz w:val="24"/>
          <w:szCs w:val="24"/>
        </w:rPr>
        <w:t xml:space="preserve">, </w:t>
      </w:r>
      <w:r w:rsidRPr="0041352E">
        <w:rPr>
          <w:rFonts w:ascii="Times New Roman" w:hAnsi="Times New Roman"/>
          <w:b/>
          <w:sz w:val="24"/>
          <w:szCs w:val="24"/>
        </w:rPr>
        <w:t xml:space="preserve">and the Confucian Ideal </w:t>
      </w:r>
      <w:r>
        <w:rPr>
          <w:rFonts w:ascii="Times New Roman" w:hAnsi="Times New Roman"/>
          <w:b/>
          <w:sz w:val="24"/>
          <w:szCs w:val="24"/>
        </w:rPr>
        <w:t xml:space="preserve">of </w:t>
      </w:r>
      <w:r w:rsidRPr="0041352E">
        <w:rPr>
          <w:rFonts w:ascii="Times New Roman" w:hAnsi="Times New Roman"/>
          <w:b/>
          <w:sz w:val="24"/>
          <w:szCs w:val="24"/>
        </w:rPr>
        <w:t xml:space="preserve">Womanhood, </w:t>
      </w:r>
      <w:r w:rsidRPr="0041352E">
        <w:rPr>
          <w:rFonts w:ascii="Times New Roman" w:hAnsi="Times New Roman"/>
          <w:b/>
          <w:i/>
          <w:sz w:val="24"/>
          <w:szCs w:val="24"/>
        </w:rPr>
        <w:t>Yŏllyŏ</w:t>
      </w:r>
    </w:p>
    <w:p w14:paraId="398A5AB8" w14:textId="77777777" w:rsidR="00D654BA" w:rsidRDefault="00D654BA" w:rsidP="00A03AFE">
      <w:pPr>
        <w:spacing w:before="100" w:beforeAutospacing="1" w:after="100" w:afterAutospacing="1"/>
        <w:outlineLvl w:val="0"/>
        <w:rPr>
          <w:rFonts w:ascii="Times New Roman" w:hAnsi="Times New Roman"/>
          <w:b/>
          <w:sz w:val="24"/>
          <w:szCs w:val="24"/>
        </w:rPr>
      </w:pPr>
    </w:p>
    <w:p w14:paraId="6689991B" w14:textId="7BB067C8" w:rsidR="001426E3" w:rsidRPr="0041352E" w:rsidRDefault="001426E3" w:rsidP="00A03AFE">
      <w:pPr>
        <w:spacing w:before="100" w:beforeAutospacing="1" w:after="100" w:afterAutospacing="1"/>
        <w:outlineLvl w:val="0"/>
        <w:rPr>
          <w:rFonts w:ascii="Times New Roman" w:hAnsi="Times New Roman"/>
          <w:b/>
          <w:sz w:val="24"/>
          <w:szCs w:val="24"/>
        </w:rPr>
      </w:pPr>
      <w:r w:rsidRPr="0041352E">
        <w:rPr>
          <w:rFonts w:ascii="Times New Roman" w:hAnsi="Times New Roman"/>
          <w:b/>
          <w:sz w:val="24"/>
          <w:szCs w:val="24"/>
        </w:rPr>
        <w:t xml:space="preserve">Confucian </w:t>
      </w:r>
      <w:r w:rsidRPr="0041352E">
        <w:rPr>
          <w:rFonts w:ascii="Times New Roman" w:hAnsi="Times New Roman" w:hint="eastAsia"/>
          <w:b/>
          <w:sz w:val="24"/>
          <w:szCs w:val="24"/>
        </w:rPr>
        <w:t>Patriarch</w:t>
      </w:r>
      <w:r w:rsidRPr="0041352E">
        <w:rPr>
          <w:rFonts w:ascii="Times New Roman" w:hAnsi="Times New Roman"/>
          <w:b/>
          <w:sz w:val="24"/>
          <w:szCs w:val="24"/>
        </w:rPr>
        <w:t>al</w:t>
      </w:r>
      <w:r w:rsidRPr="0041352E">
        <w:rPr>
          <w:rFonts w:ascii="Times New Roman" w:hAnsi="Times New Roman" w:hint="eastAsia"/>
          <w:b/>
          <w:sz w:val="24"/>
          <w:szCs w:val="24"/>
        </w:rPr>
        <w:t xml:space="preserve"> Gender Order </w:t>
      </w:r>
      <w:r w:rsidR="00351424">
        <w:rPr>
          <w:rFonts w:ascii="Times New Roman" w:hAnsi="Times New Roman"/>
          <w:b/>
          <w:sz w:val="24"/>
          <w:szCs w:val="24"/>
        </w:rPr>
        <w:t xml:space="preserve">and </w:t>
      </w:r>
      <w:r w:rsidRPr="0041352E">
        <w:rPr>
          <w:rFonts w:ascii="Times New Roman" w:hAnsi="Times New Roman"/>
          <w:b/>
          <w:sz w:val="24"/>
          <w:szCs w:val="24"/>
        </w:rPr>
        <w:t>Wom</w:t>
      </w:r>
      <w:r>
        <w:rPr>
          <w:rFonts w:ascii="Times New Roman" w:hAnsi="Times New Roman"/>
          <w:b/>
          <w:sz w:val="24"/>
          <w:szCs w:val="24"/>
        </w:rPr>
        <w:t>e</w:t>
      </w:r>
      <w:r w:rsidRPr="0041352E">
        <w:rPr>
          <w:rFonts w:ascii="Times New Roman" w:hAnsi="Times New Roman"/>
          <w:b/>
          <w:sz w:val="24"/>
          <w:szCs w:val="24"/>
        </w:rPr>
        <w:t xml:space="preserve">n’s Status </w:t>
      </w:r>
    </w:p>
    <w:p w14:paraId="303A9FC5" w14:textId="77777777" w:rsidR="00A03AFE" w:rsidRDefault="001426E3" w:rsidP="00A03AFE">
      <w:pPr>
        <w:spacing w:before="100" w:beforeAutospacing="1" w:after="100" w:afterAutospacing="1"/>
        <w:rPr>
          <w:rFonts w:ascii="Times New Roman" w:hAnsi="Times New Roman"/>
          <w:sz w:val="24"/>
          <w:szCs w:val="24"/>
        </w:rPr>
      </w:pPr>
      <w:r w:rsidRPr="0041352E">
        <w:rPr>
          <w:rFonts w:ascii="Times New Roman" w:hAnsi="Times New Roman"/>
          <w:i/>
          <w:sz w:val="24"/>
          <w:szCs w:val="24"/>
        </w:rPr>
        <w:t>Kut</w:t>
      </w:r>
      <w:r w:rsidRPr="0041352E">
        <w:rPr>
          <w:rFonts w:ascii="Times New Roman" w:hAnsi="Times New Roman"/>
          <w:sz w:val="24"/>
          <w:szCs w:val="24"/>
        </w:rPr>
        <w:t>, the public performance of Korean shamanism (</w:t>
      </w:r>
      <w:r w:rsidRPr="0041352E">
        <w:rPr>
          <w:rFonts w:ascii="Times New Roman" w:hAnsi="Times New Roman"/>
          <w:i/>
          <w:sz w:val="24"/>
          <w:szCs w:val="24"/>
        </w:rPr>
        <w:t>musok</w:t>
      </w:r>
      <w:r w:rsidRPr="0041352E">
        <w:rPr>
          <w:rFonts w:ascii="Times New Roman" w:hAnsi="Times New Roman"/>
          <w:sz w:val="24"/>
          <w:szCs w:val="24"/>
        </w:rPr>
        <w:t>), has been interpreted either as a ritual ceremony</w:t>
      </w:r>
      <w:r>
        <w:rPr>
          <w:rFonts w:ascii="Times New Roman" w:hAnsi="Times New Roman"/>
          <w:sz w:val="24"/>
          <w:szCs w:val="24"/>
        </w:rPr>
        <w:t xml:space="preserve"> and</w:t>
      </w:r>
      <w:r w:rsidRPr="0041352E">
        <w:rPr>
          <w:rFonts w:ascii="Times New Roman" w:hAnsi="Times New Roman"/>
          <w:sz w:val="24"/>
          <w:szCs w:val="24"/>
        </w:rPr>
        <w:t xml:space="preserve"> a religious psychodrama (Kim Chongho 2003; Kister 1997), or as women’s superstitious belief. I am not interested</w:t>
      </w:r>
      <w:r>
        <w:rPr>
          <w:rFonts w:ascii="Times New Roman" w:hAnsi="Times New Roman"/>
          <w:sz w:val="24"/>
          <w:szCs w:val="24"/>
        </w:rPr>
        <w:t>,</w:t>
      </w:r>
      <w:r w:rsidRPr="0041352E">
        <w:rPr>
          <w:rFonts w:ascii="Times New Roman" w:hAnsi="Times New Roman"/>
          <w:sz w:val="24"/>
          <w:szCs w:val="24"/>
        </w:rPr>
        <w:t xml:space="preserve"> </w:t>
      </w:r>
      <w:r>
        <w:rPr>
          <w:rFonts w:ascii="Times New Roman" w:hAnsi="Times New Roman"/>
          <w:sz w:val="24"/>
          <w:szCs w:val="24"/>
        </w:rPr>
        <w:t xml:space="preserve">in this thesis, </w:t>
      </w:r>
      <w:r w:rsidRPr="0041352E">
        <w:rPr>
          <w:rFonts w:ascii="Times New Roman" w:hAnsi="Times New Roman"/>
          <w:sz w:val="24"/>
          <w:szCs w:val="24"/>
        </w:rPr>
        <w:t xml:space="preserve">in the religious aspects of </w:t>
      </w:r>
      <w:r w:rsidRPr="0041352E">
        <w:rPr>
          <w:rFonts w:ascii="Times New Roman" w:hAnsi="Times New Roman"/>
          <w:i/>
          <w:sz w:val="24"/>
          <w:szCs w:val="24"/>
        </w:rPr>
        <w:t xml:space="preserve">kut, </w:t>
      </w:r>
      <w:r>
        <w:rPr>
          <w:rFonts w:ascii="Times New Roman" w:hAnsi="Times New Roman"/>
          <w:sz w:val="24"/>
          <w:szCs w:val="24"/>
        </w:rPr>
        <w:t>only</w:t>
      </w:r>
      <w:r w:rsidRPr="0041352E">
        <w:rPr>
          <w:rFonts w:ascii="Times New Roman" w:hAnsi="Times New Roman"/>
          <w:sz w:val="24"/>
          <w:szCs w:val="24"/>
        </w:rPr>
        <w:t xml:space="preserve"> in its musical</w:t>
      </w:r>
      <w:r w:rsidR="00351424">
        <w:rPr>
          <w:rFonts w:ascii="Times New Roman" w:hAnsi="Times New Roman"/>
          <w:sz w:val="24"/>
          <w:szCs w:val="24"/>
        </w:rPr>
        <w:t xml:space="preserve"> and</w:t>
      </w:r>
      <w:r w:rsidRPr="0041352E">
        <w:rPr>
          <w:rFonts w:ascii="Times New Roman" w:hAnsi="Times New Roman"/>
          <w:sz w:val="24"/>
          <w:szCs w:val="24"/>
        </w:rPr>
        <w:t xml:space="preserve"> theatrical scenes and forms. These are deeply related to Korean women’s everyday lives. This chapter will </w:t>
      </w:r>
      <w:r>
        <w:rPr>
          <w:rFonts w:ascii="Times New Roman" w:hAnsi="Times New Roman"/>
          <w:sz w:val="24"/>
          <w:szCs w:val="24"/>
        </w:rPr>
        <w:t xml:space="preserve">therefore </w:t>
      </w:r>
      <w:r w:rsidRPr="0041352E">
        <w:rPr>
          <w:rFonts w:ascii="Times New Roman" w:hAnsi="Times New Roman"/>
          <w:sz w:val="24"/>
          <w:szCs w:val="24"/>
        </w:rPr>
        <w:t xml:space="preserve">explore the </w:t>
      </w:r>
      <w:r>
        <w:rPr>
          <w:rFonts w:ascii="Times New Roman" w:hAnsi="Times New Roman"/>
          <w:sz w:val="24"/>
          <w:szCs w:val="24"/>
        </w:rPr>
        <w:t xml:space="preserve">impact </w:t>
      </w:r>
      <w:r w:rsidRPr="0041352E">
        <w:rPr>
          <w:rFonts w:ascii="Times New Roman" w:hAnsi="Times New Roman"/>
          <w:sz w:val="24"/>
          <w:szCs w:val="24"/>
        </w:rPr>
        <w:t xml:space="preserve">of traditional theatrical performances in the shaping of musical theatre and </w:t>
      </w:r>
      <w:r>
        <w:rPr>
          <w:rFonts w:ascii="Times New Roman" w:hAnsi="Times New Roman"/>
          <w:sz w:val="24"/>
          <w:szCs w:val="24"/>
        </w:rPr>
        <w:t xml:space="preserve">stage </w:t>
      </w:r>
      <w:r w:rsidRPr="0041352E">
        <w:rPr>
          <w:rFonts w:ascii="Times New Roman" w:hAnsi="Times New Roman"/>
          <w:sz w:val="24"/>
          <w:szCs w:val="24"/>
        </w:rPr>
        <w:t xml:space="preserve">representations of women in </w:t>
      </w:r>
      <w:r w:rsidRPr="0041352E">
        <w:rPr>
          <w:rFonts w:ascii="Times New Roman" w:hAnsi="Times New Roman"/>
          <w:i/>
          <w:sz w:val="24"/>
          <w:szCs w:val="24"/>
        </w:rPr>
        <w:t>mugŭk</w:t>
      </w:r>
      <w:r w:rsidRPr="0041352E">
        <w:rPr>
          <w:rFonts w:ascii="Times New Roman" w:hAnsi="Times New Roman"/>
          <w:sz w:val="24"/>
          <w:szCs w:val="24"/>
        </w:rPr>
        <w:t xml:space="preserve">, the theatrical acts within the framework of the </w:t>
      </w:r>
      <w:r w:rsidRPr="0041352E">
        <w:rPr>
          <w:rFonts w:ascii="Times New Roman" w:hAnsi="Times New Roman"/>
          <w:i/>
          <w:sz w:val="24"/>
          <w:szCs w:val="24"/>
        </w:rPr>
        <w:t>kut</w:t>
      </w:r>
      <w:r w:rsidRPr="0041352E">
        <w:rPr>
          <w:rFonts w:ascii="Times New Roman" w:hAnsi="Times New Roman"/>
          <w:sz w:val="24"/>
          <w:szCs w:val="24"/>
        </w:rPr>
        <w:t xml:space="preserve"> performance during the Chosŏn </w:t>
      </w:r>
      <w:r>
        <w:rPr>
          <w:rFonts w:ascii="Times New Roman" w:hAnsi="Times New Roman"/>
          <w:sz w:val="24"/>
          <w:szCs w:val="24"/>
        </w:rPr>
        <w:t>d</w:t>
      </w:r>
      <w:r w:rsidRPr="0041352E">
        <w:rPr>
          <w:rFonts w:ascii="Times New Roman" w:hAnsi="Times New Roman"/>
          <w:sz w:val="24"/>
          <w:szCs w:val="24"/>
        </w:rPr>
        <w:t xml:space="preserve">ynasty (1392-1897).  </w:t>
      </w:r>
    </w:p>
    <w:p w14:paraId="02E7C273" w14:textId="0A04D763" w:rsidR="00A03AFE" w:rsidRDefault="001426E3" w:rsidP="00A03AFE">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I learnt from my parents that I should not go to a shaman’s house or participate in a </w:t>
      </w:r>
      <w:r w:rsidRPr="0041352E">
        <w:rPr>
          <w:rFonts w:ascii="Times New Roman" w:hAnsi="Times New Roman"/>
          <w:i/>
          <w:sz w:val="24"/>
          <w:szCs w:val="24"/>
        </w:rPr>
        <w:t>kut</w:t>
      </w:r>
      <w:r w:rsidRPr="0041352E">
        <w:rPr>
          <w:rFonts w:ascii="Times New Roman" w:hAnsi="Times New Roman"/>
          <w:sz w:val="24"/>
          <w:szCs w:val="24"/>
        </w:rPr>
        <w:t xml:space="preserve"> ceremony because </w:t>
      </w:r>
      <w:r w:rsidRPr="0041352E">
        <w:rPr>
          <w:rFonts w:ascii="Times New Roman" w:hAnsi="Times New Roman"/>
          <w:i/>
          <w:sz w:val="24"/>
          <w:szCs w:val="24"/>
        </w:rPr>
        <w:t>kut</w:t>
      </w:r>
      <w:r w:rsidRPr="0041352E">
        <w:rPr>
          <w:rFonts w:ascii="Times New Roman" w:hAnsi="Times New Roman"/>
          <w:sz w:val="24"/>
          <w:szCs w:val="24"/>
        </w:rPr>
        <w:t xml:space="preserve"> (musok) is </w:t>
      </w:r>
      <w:r>
        <w:rPr>
          <w:rFonts w:ascii="Times New Roman" w:hAnsi="Times New Roman"/>
          <w:sz w:val="24"/>
          <w:szCs w:val="24"/>
        </w:rPr>
        <w:t xml:space="preserve">a backward </w:t>
      </w:r>
      <w:r w:rsidRPr="0041352E">
        <w:rPr>
          <w:rFonts w:ascii="Times New Roman" w:hAnsi="Times New Roman"/>
          <w:sz w:val="24"/>
          <w:szCs w:val="24"/>
        </w:rPr>
        <w:t>and superficial beli</w:t>
      </w:r>
      <w:r w:rsidR="000913A4">
        <w:rPr>
          <w:rFonts w:ascii="Times New Roman" w:hAnsi="Times New Roman"/>
          <w:sz w:val="24"/>
          <w:szCs w:val="24"/>
        </w:rPr>
        <w:t>ef. Since my parents’</w:t>
      </w:r>
      <w:r w:rsidRPr="0041352E">
        <w:rPr>
          <w:rFonts w:ascii="Times New Roman" w:hAnsi="Times New Roman"/>
          <w:sz w:val="24"/>
          <w:szCs w:val="24"/>
        </w:rPr>
        <w:t xml:space="preserve">are in their sixties, I believe their preconceptions concerning </w:t>
      </w:r>
      <w:r w:rsidRPr="0041352E">
        <w:rPr>
          <w:rFonts w:ascii="Times New Roman" w:hAnsi="Times New Roman"/>
          <w:i/>
          <w:sz w:val="24"/>
          <w:szCs w:val="24"/>
        </w:rPr>
        <w:t>kut</w:t>
      </w:r>
      <w:r w:rsidRPr="0041352E">
        <w:rPr>
          <w:rFonts w:ascii="Times New Roman" w:hAnsi="Times New Roman"/>
          <w:sz w:val="24"/>
          <w:szCs w:val="24"/>
        </w:rPr>
        <w:t xml:space="preserve"> and shamanism </w:t>
      </w:r>
      <w:r>
        <w:rPr>
          <w:rFonts w:ascii="Times New Roman" w:hAnsi="Times New Roman"/>
          <w:sz w:val="24"/>
          <w:szCs w:val="24"/>
        </w:rPr>
        <w:t xml:space="preserve">were fostered by </w:t>
      </w:r>
      <w:r w:rsidRPr="0041352E">
        <w:rPr>
          <w:rFonts w:ascii="Times New Roman" w:hAnsi="Times New Roman"/>
          <w:sz w:val="24"/>
          <w:szCs w:val="24"/>
        </w:rPr>
        <w:t xml:space="preserve">the Pak Chŏnghŭi Government’s (1961-1979) drive to abolish shamanism. Similarly, Korean television and theatre often portray </w:t>
      </w:r>
      <w:r w:rsidRPr="0041352E">
        <w:rPr>
          <w:rFonts w:ascii="Times New Roman" w:hAnsi="Times New Roman"/>
          <w:i/>
          <w:sz w:val="24"/>
          <w:szCs w:val="24"/>
        </w:rPr>
        <w:t>kut</w:t>
      </w:r>
      <w:r w:rsidRPr="0041352E">
        <w:rPr>
          <w:rFonts w:ascii="Times New Roman" w:hAnsi="Times New Roman"/>
          <w:sz w:val="24"/>
          <w:szCs w:val="24"/>
        </w:rPr>
        <w:t xml:space="preserve"> as women’s superstitious subculture</w:t>
      </w:r>
      <w:r>
        <w:rPr>
          <w:rFonts w:ascii="Times New Roman" w:hAnsi="Times New Roman"/>
          <w:sz w:val="24"/>
          <w:szCs w:val="24"/>
        </w:rPr>
        <w:t>.</w:t>
      </w:r>
      <w:r w:rsidRPr="00BC5515">
        <w:rPr>
          <w:rFonts w:ascii="Times New Roman" w:hAnsi="Times New Roman"/>
          <w:sz w:val="24"/>
          <w:szCs w:val="24"/>
          <w:vertAlign w:val="superscript"/>
        </w:rPr>
        <w:endnoteReference w:id="29"/>
      </w:r>
      <w:r w:rsidRPr="0041352E">
        <w:rPr>
          <w:rFonts w:ascii="Times New Roman" w:hAnsi="Times New Roman"/>
          <w:sz w:val="24"/>
          <w:szCs w:val="24"/>
        </w:rPr>
        <w:t xml:space="preserve"> I will argue, in contrast, that </w:t>
      </w:r>
      <w:r w:rsidRPr="0041352E">
        <w:rPr>
          <w:rFonts w:ascii="Times New Roman" w:hAnsi="Times New Roman"/>
          <w:i/>
          <w:sz w:val="24"/>
          <w:szCs w:val="24"/>
        </w:rPr>
        <w:t xml:space="preserve">kut </w:t>
      </w:r>
      <w:r w:rsidRPr="0041352E">
        <w:rPr>
          <w:rFonts w:ascii="Times New Roman" w:hAnsi="Times New Roman"/>
          <w:sz w:val="24"/>
          <w:szCs w:val="24"/>
        </w:rPr>
        <w:t>is the embodiment of Confucian patriarchal norm</w:t>
      </w:r>
      <w:r>
        <w:rPr>
          <w:rFonts w:ascii="Times New Roman" w:hAnsi="Times New Roman"/>
          <w:sz w:val="24"/>
          <w:szCs w:val="24"/>
        </w:rPr>
        <w:t>s</w:t>
      </w:r>
      <w:r w:rsidRPr="0041352E">
        <w:rPr>
          <w:rFonts w:ascii="Times New Roman" w:hAnsi="Times New Roman"/>
          <w:sz w:val="24"/>
          <w:szCs w:val="24"/>
        </w:rPr>
        <w:t xml:space="preserve"> and presented in the nineteenth century as an idealized version of womanhood</w:t>
      </w:r>
      <w:r>
        <w:rPr>
          <w:rFonts w:ascii="Times New Roman" w:hAnsi="Times New Roman"/>
          <w:sz w:val="24"/>
          <w:szCs w:val="24"/>
        </w:rPr>
        <w:t>,</w:t>
      </w:r>
      <w:r w:rsidRPr="0041352E">
        <w:rPr>
          <w:rFonts w:ascii="Times New Roman" w:hAnsi="Times New Roman"/>
          <w:sz w:val="24"/>
          <w:szCs w:val="24"/>
        </w:rPr>
        <w:t xml:space="preserve"> backing the Chosŏn dynasty’s Confucian social order. </w:t>
      </w:r>
      <w:r w:rsidRPr="0041352E">
        <w:rPr>
          <w:rFonts w:ascii="Times New Roman" w:hAnsi="Times New Roman"/>
          <w:i/>
          <w:sz w:val="24"/>
          <w:szCs w:val="24"/>
        </w:rPr>
        <w:t xml:space="preserve">Kut </w:t>
      </w:r>
      <w:r w:rsidRPr="00B71A3A">
        <w:rPr>
          <w:rFonts w:ascii="Times New Roman" w:hAnsi="Times New Roman"/>
          <w:sz w:val="24"/>
          <w:szCs w:val="24"/>
        </w:rPr>
        <w:t>today</w:t>
      </w:r>
      <w:r w:rsidRPr="0041352E">
        <w:rPr>
          <w:rFonts w:ascii="Times New Roman" w:hAnsi="Times New Roman"/>
          <w:i/>
          <w:sz w:val="24"/>
          <w:szCs w:val="24"/>
        </w:rPr>
        <w:t xml:space="preserve"> </w:t>
      </w:r>
      <w:r w:rsidRPr="0041352E">
        <w:rPr>
          <w:rFonts w:ascii="Times New Roman" w:hAnsi="Times New Roman"/>
          <w:sz w:val="24"/>
          <w:szCs w:val="24"/>
        </w:rPr>
        <w:t xml:space="preserve">is </w:t>
      </w:r>
      <w:r>
        <w:rPr>
          <w:rFonts w:ascii="Times New Roman" w:hAnsi="Times New Roman"/>
          <w:sz w:val="24"/>
          <w:szCs w:val="24"/>
        </w:rPr>
        <w:t xml:space="preserve">continues to be </w:t>
      </w:r>
      <w:r w:rsidRPr="0041352E">
        <w:rPr>
          <w:rFonts w:ascii="Times New Roman" w:hAnsi="Times New Roman"/>
          <w:sz w:val="24"/>
          <w:szCs w:val="24"/>
        </w:rPr>
        <w:t xml:space="preserve">viewed </w:t>
      </w:r>
      <w:r>
        <w:rPr>
          <w:rFonts w:ascii="Times New Roman" w:hAnsi="Times New Roman"/>
          <w:sz w:val="24"/>
          <w:szCs w:val="24"/>
        </w:rPr>
        <w:t xml:space="preserve">either </w:t>
      </w:r>
      <w:r w:rsidRPr="0041352E">
        <w:rPr>
          <w:rFonts w:ascii="Times New Roman" w:hAnsi="Times New Roman"/>
          <w:sz w:val="24"/>
          <w:szCs w:val="24"/>
        </w:rPr>
        <w:t xml:space="preserve">as women’s superstitious belief or </w:t>
      </w:r>
      <w:r>
        <w:rPr>
          <w:rFonts w:ascii="Times New Roman" w:hAnsi="Times New Roman"/>
          <w:sz w:val="24"/>
          <w:szCs w:val="24"/>
        </w:rPr>
        <w:t xml:space="preserve">as </w:t>
      </w:r>
      <w:r w:rsidRPr="0041352E">
        <w:rPr>
          <w:rFonts w:ascii="Times New Roman" w:hAnsi="Times New Roman"/>
          <w:sz w:val="24"/>
          <w:szCs w:val="24"/>
        </w:rPr>
        <w:t xml:space="preserve">a traditional ritual ceremony. The practices and stereotypical imaginings of </w:t>
      </w:r>
      <w:r w:rsidRPr="0041352E">
        <w:rPr>
          <w:rFonts w:ascii="Times New Roman" w:hAnsi="Times New Roman"/>
          <w:i/>
          <w:sz w:val="24"/>
          <w:szCs w:val="24"/>
        </w:rPr>
        <w:t>kut</w:t>
      </w:r>
      <w:r w:rsidRPr="0041352E">
        <w:rPr>
          <w:rFonts w:ascii="Times New Roman" w:hAnsi="Times New Roman"/>
          <w:sz w:val="24"/>
          <w:szCs w:val="24"/>
        </w:rPr>
        <w:t xml:space="preserve"> inform present-day musical theatre in complex ways, as we shall see. In this chapter, I will </w:t>
      </w:r>
      <w:r w:rsidRPr="0041352E">
        <w:rPr>
          <w:rFonts w:ascii="Times New Roman" w:hAnsi="Times New Roman"/>
          <w:sz w:val="24"/>
          <w:szCs w:val="24"/>
        </w:rPr>
        <w:lastRenderedPageBreak/>
        <w:t xml:space="preserve">first discuss </w:t>
      </w:r>
      <w:r w:rsidRPr="0041352E">
        <w:rPr>
          <w:rFonts w:ascii="Times New Roman" w:eastAsia="한양신명조" w:hAnsi="Times New Roman"/>
          <w:color w:val="000000"/>
          <w:sz w:val="24"/>
        </w:rPr>
        <w:t xml:space="preserve">the traditional status of women, </w:t>
      </w:r>
      <w:r>
        <w:rPr>
          <w:rFonts w:ascii="Times New Roman" w:eastAsia="한양신명조" w:hAnsi="Times New Roman"/>
          <w:color w:val="000000"/>
          <w:sz w:val="24"/>
        </w:rPr>
        <w:t xml:space="preserve">as represented in </w:t>
      </w:r>
      <w:r w:rsidRPr="0041352E">
        <w:rPr>
          <w:rFonts w:ascii="Times New Roman" w:eastAsia="한양신명조" w:hAnsi="Times New Roman"/>
          <w:color w:val="000000"/>
          <w:sz w:val="24"/>
        </w:rPr>
        <w:t xml:space="preserve">Korean musical drama, including its </w:t>
      </w:r>
      <w:r>
        <w:rPr>
          <w:rFonts w:ascii="Times New Roman" w:eastAsia="한양신명조" w:hAnsi="Times New Roman"/>
          <w:color w:val="000000"/>
          <w:sz w:val="24"/>
        </w:rPr>
        <w:t xml:space="preserve">defining </w:t>
      </w:r>
      <w:r w:rsidR="00FB256A">
        <w:rPr>
          <w:rFonts w:ascii="Times New Roman" w:eastAsia="한양신명조" w:hAnsi="Times New Roman"/>
          <w:color w:val="000000"/>
          <w:sz w:val="24"/>
        </w:rPr>
        <w:t>characters</w:t>
      </w:r>
      <w:r w:rsidRPr="0041352E">
        <w:rPr>
          <w:rFonts w:ascii="Times New Roman" w:eastAsia="한양신명조" w:hAnsi="Times New Roman"/>
          <w:color w:val="000000"/>
          <w:sz w:val="24"/>
        </w:rPr>
        <w:t xml:space="preserve"> and themes. </w:t>
      </w:r>
      <w:r w:rsidRPr="0041352E">
        <w:rPr>
          <w:rFonts w:ascii="Times New Roman" w:hAnsi="Times New Roman"/>
          <w:sz w:val="24"/>
          <w:szCs w:val="24"/>
        </w:rPr>
        <w:t xml:space="preserve">Then this chapter will shift to examine how </w:t>
      </w:r>
      <w:r w:rsidRPr="0041352E">
        <w:rPr>
          <w:rFonts w:ascii="Times New Roman" w:hAnsi="Times New Roman"/>
          <w:i/>
          <w:sz w:val="24"/>
          <w:szCs w:val="24"/>
        </w:rPr>
        <w:t>mugŭk</w:t>
      </w:r>
      <w:r w:rsidRPr="0041352E">
        <w:rPr>
          <w:rFonts w:ascii="Times New Roman" w:hAnsi="Times New Roman"/>
          <w:sz w:val="24"/>
          <w:szCs w:val="24"/>
        </w:rPr>
        <w:t xml:space="preserve"> as a “social agent” (Butler 1990</w:t>
      </w:r>
      <w:r>
        <w:rPr>
          <w:rFonts w:ascii="Times New Roman" w:hAnsi="Times New Roman"/>
          <w:sz w:val="24"/>
          <w:szCs w:val="24"/>
        </w:rPr>
        <w:t>:140-143</w:t>
      </w:r>
      <w:r w:rsidRPr="0041352E">
        <w:rPr>
          <w:rFonts w:ascii="Times New Roman" w:hAnsi="Times New Roman"/>
          <w:sz w:val="24"/>
          <w:szCs w:val="24"/>
        </w:rPr>
        <w:t>) presents an image of women that embodies the Confucian patriarchal view of idealized womanhood (</w:t>
      </w:r>
      <w:r w:rsidRPr="0041352E">
        <w:rPr>
          <w:rFonts w:ascii="Times New Roman" w:hAnsi="Times New Roman"/>
          <w:i/>
          <w:sz w:val="24"/>
          <w:szCs w:val="24"/>
        </w:rPr>
        <w:t>yŏllyŏ</w:t>
      </w:r>
      <w:r w:rsidRPr="0041352E">
        <w:rPr>
          <w:rFonts w:ascii="Times New Roman" w:hAnsi="Times New Roman"/>
          <w:sz w:val="24"/>
          <w:szCs w:val="24"/>
        </w:rPr>
        <w:t>) in support of Confucian patriarchal gender rule</w:t>
      </w:r>
      <w:r>
        <w:rPr>
          <w:rFonts w:ascii="Times New Roman" w:hAnsi="Times New Roman"/>
          <w:sz w:val="24"/>
          <w:szCs w:val="24"/>
        </w:rPr>
        <w:t>s</w:t>
      </w:r>
      <w:r w:rsidRPr="0041352E">
        <w:rPr>
          <w:rFonts w:ascii="Times New Roman" w:hAnsi="Times New Roman"/>
          <w:sz w:val="24"/>
          <w:szCs w:val="24"/>
        </w:rPr>
        <w:t xml:space="preserve">.  </w:t>
      </w:r>
    </w:p>
    <w:p w14:paraId="28145835" w14:textId="77777777" w:rsidR="00A03AFE" w:rsidRDefault="001426E3" w:rsidP="00A03AFE">
      <w:pPr>
        <w:spacing w:before="100" w:beforeAutospacing="1" w:after="100" w:afterAutospacing="1"/>
        <w:ind w:firstLine="720"/>
        <w:rPr>
          <w:rFonts w:ascii="Times New Roman" w:hAnsi="Times New Roman"/>
          <w:sz w:val="24"/>
          <w:szCs w:val="24"/>
        </w:rPr>
      </w:pPr>
      <w:r>
        <w:rPr>
          <w:rFonts w:ascii="Times New Roman" w:hAnsi="Times New Roman"/>
          <w:sz w:val="24"/>
          <w:szCs w:val="24"/>
        </w:rPr>
        <w:t xml:space="preserve">From the </w:t>
      </w:r>
      <w:r w:rsidRPr="0041352E">
        <w:rPr>
          <w:rFonts w:ascii="Times New Roman" w:hAnsi="Times New Roman"/>
          <w:sz w:val="24"/>
          <w:szCs w:val="24"/>
        </w:rPr>
        <w:t xml:space="preserve">inception of the Chosŏn </w:t>
      </w:r>
      <w:r>
        <w:rPr>
          <w:rFonts w:ascii="Times New Roman" w:hAnsi="Times New Roman"/>
          <w:sz w:val="24"/>
          <w:szCs w:val="24"/>
        </w:rPr>
        <w:t>d</w:t>
      </w:r>
      <w:r w:rsidRPr="0041352E">
        <w:rPr>
          <w:rFonts w:ascii="Times New Roman" w:hAnsi="Times New Roman"/>
          <w:sz w:val="24"/>
          <w:szCs w:val="24"/>
        </w:rPr>
        <w:t xml:space="preserve">ynasty in 1392, patriarchal Confucian ideology became </w:t>
      </w:r>
      <w:r>
        <w:rPr>
          <w:rFonts w:ascii="Times New Roman" w:hAnsi="Times New Roman"/>
          <w:sz w:val="24"/>
          <w:szCs w:val="24"/>
        </w:rPr>
        <w:t xml:space="preserve">embedded in </w:t>
      </w:r>
      <w:r w:rsidRPr="0041352E">
        <w:rPr>
          <w:rFonts w:ascii="Times New Roman" w:hAnsi="Times New Roman"/>
          <w:sz w:val="24"/>
          <w:szCs w:val="24"/>
        </w:rPr>
        <w:t>the new socio-political system. Chinese political systems based on Confucian ideas were imported by the Three Kingdoms (57 BC-668) and Unification Shilla (668-935)</w:t>
      </w:r>
      <w:r>
        <w:rPr>
          <w:rFonts w:ascii="Times New Roman" w:hAnsi="Times New Roman"/>
          <w:sz w:val="24"/>
          <w:szCs w:val="24"/>
        </w:rPr>
        <w:t>.</w:t>
      </w:r>
      <w:r w:rsidRPr="00BC5515">
        <w:rPr>
          <w:rFonts w:ascii="Times New Roman" w:hAnsi="Times New Roman"/>
          <w:sz w:val="24"/>
          <w:szCs w:val="24"/>
          <w:vertAlign w:val="superscript"/>
        </w:rPr>
        <w:endnoteReference w:id="30"/>
      </w:r>
      <w:r w:rsidRPr="0041352E">
        <w:rPr>
          <w:rFonts w:ascii="Times New Roman" w:hAnsi="Times New Roman"/>
          <w:sz w:val="24"/>
          <w:szCs w:val="24"/>
        </w:rPr>
        <w:t xml:space="preserve"> They strongly influenced the formation of government and education. However, during the Koryŏ </w:t>
      </w:r>
      <w:r>
        <w:rPr>
          <w:rFonts w:ascii="Times New Roman" w:hAnsi="Times New Roman"/>
          <w:sz w:val="24"/>
          <w:szCs w:val="24"/>
        </w:rPr>
        <w:t>d</w:t>
      </w:r>
      <w:r w:rsidRPr="0041352E">
        <w:rPr>
          <w:rFonts w:ascii="Times New Roman" w:hAnsi="Times New Roman"/>
          <w:sz w:val="24"/>
          <w:szCs w:val="24"/>
        </w:rPr>
        <w:t xml:space="preserve">ynasty (918–1392), which preceded the Chosŏn </w:t>
      </w:r>
      <w:r>
        <w:rPr>
          <w:rFonts w:ascii="Times New Roman" w:hAnsi="Times New Roman"/>
          <w:sz w:val="24"/>
          <w:szCs w:val="24"/>
        </w:rPr>
        <w:t>d</w:t>
      </w:r>
      <w:r w:rsidRPr="0041352E">
        <w:rPr>
          <w:rFonts w:ascii="Times New Roman" w:hAnsi="Times New Roman"/>
          <w:sz w:val="24"/>
          <w:szCs w:val="24"/>
        </w:rPr>
        <w:t xml:space="preserve">ynasty, the national religion was Buddhism. </w:t>
      </w:r>
      <w:r>
        <w:rPr>
          <w:rFonts w:ascii="Times New Roman" w:hAnsi="Times New Roman"/>
          <w:sz w:val="24"/>
          <w:szCs w:val="24"/>
        </w:rPr>
        <w:t>S</w:t>
      </w:r>
      <w:r w:rsidRPr="0041352E">
        <w:rPr>
          <w:rFonts w:ascii="Times New Roman" w:hAnsi="Times New Roman"/>
          <w:sz w:val="24"/>
          <w:szCs w:val="24"/>
        </w:rPr>
        <w:t xml:space="preserve">ociety and culture were explicitly based on Buddhist ideas that did not impose stern rules on </w:t>
      </w:r>
      <w:r>
        <w:rPr>
          <w:rFonts w:ascii="Times New Roman" w:hAnsi="Times New Roman"/>
          <w:sz w:val="24"/>
          <w:szCs w:val="24"/>
        </w:rPr>
        <w:t xml:space="preserve">people’s </w:t>
      </w:r>
      <w:r w:rsidRPr="0041352E">
        <w:rPr>
          <w:rFonts w:ascii="Times New Roman" w:hAnsi="Times New Roman"/>
          <w:sz w:val="24"/>
          <w:szCs w:val="24"/>
        </w:rPr>
        <w:t>everyday lives. Confucianism</w:t>
      </w:r>
      <w:r>
        <w:rPr>
          <w:rFonts w:ascii="Times New Roman" w:hAnsi="Times New Roman"/>
          <w:sz w:val="24"/>
          <w:szCs w:val="24"/>
        </w:rPr>
        <w:t>,</w:t>
      </w:r>
      <w:r w:rsidRPr="0041352E">
        <w:rPr>
          <w:rFonts w:ascii="Times New Roman" w:hAnsi="Times New Roman"/>
          <w:sz w:val="24"/>
          <w:szCs w:val="24"/>
        </w:rPr>
        <w:t xml:space="preserve"> based on the writings of the twelfth-century Chinese philosopher Zhu Xi</w:t>
      </w:r>
      <w:r>
        <w:rPr>
          <w:rFonts w:ascii="Times New Roman" w:hAnsi="Times New Roman"/>
          <w:sz w:val="24"/>
          <w:szCs w:val="24"/>
        </w:rPr>
        <w:t>,</w:t>
      </w:r>
      <w:r w:rsidRPr="0041352E">
        <w:rPr>
          <w:rFonts w:ascii="Times New Roman" w:hAnsi="Times New Roman"/>
          <w:sz w:val="24"/>
          <w:szCs w:val="24"/>
        </w:rPr>
        <w:t xml:space="preserve"> was introduced during the late Koryŏ </w:t>
      </w:r>
      <w:r>
        <w:rPr>
          <w:rFonts w:ascii="Times New Roman" w:hAnsi="Times New Roman"/>
          <w:sz w:val="24"/>
          <w:szCs w:val="24"/>
        </w:rPr>
        <w:t>d</w:t>
      </w:r>
      <w:r w:rsidRPr="0041352E">
        <w:rPr>
          <w:rFonts w:ascii="Times New Roman" w:hAnsi="Times New Roman"/>
          <w:sz w:val="24"/>
          <w:szCs w:val="24"/>
        </w:rPr>
        <w:t xml:space="preserve">ynasty. </w:t>
      </w:r>
    </w:p>
    <w:p w14:paraId="21730D0B" w14:textId="77777777" w:rsidR="00A03AFE" w:rsidRDefault="001426E3" w:rsidP="00A03AFE">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The new elites, who had been deeply disillusioned with Buddhism, aimed to establish a Confucian state and to overthrow the Koryŏ </w:t>
      </w:r>
      <w:r>
        <w:rPr>
          <w:rFonts w:ascii="Times New Roman" w:hAnsi="Times New Roman"/>
          <w:sz w:val="24"/>
          <w:szCs w:val="24"/>
        </w:rPr>
        <w:t>d</w:t>
      </w:r>
      <w:r w:rsidRPr="0041352E">
        <w:rPr>
          <w:rFonts w:ascii="Times New Roman" w:hAnsi="Times New Roman"/>
          <w:sz w:val="24"/>
          <w:szCs w:val="24"/>
        </w:rPr>
        <w:t xml:space="preserve">ynasty.  They fundamentally </w:t>
      </w:r>
      <w:r w:rsidR="00BA20B1" w:rsidRPr="0041352E">
        <w:rPr>
          <w:rFonts w:ascii="Times New Roman" w:hAnsi="Times New Roman"/>
          <w:sz w:val="24"/>
          <w:szCs w:val="24"/>
        </w:rPr>
        <w:t>transformed society</w:t>
      </w:r>
      <w:r w:rsidRPr="0041352E">
        <w:rPr>
          <w:rFonts w:ascii="Times New Roman" w:hAnsi="Times New Roman"/>
          <w:sz w:val="24"/>
          <w:szCs w:val="24"/>
        </w:rPr>
        <w:t xml:space="preserve"> </w:t>
      </w:r>
      <w:r>
        <w:rPr>
          <w:rFonts w:ascii="Times New Roman" w:hAnsi="Times New Roman"/>
          <w:sz w:val="24"/>
          <w:szCs w:val="24"/>
        </w:rPr>
        <w:t xml:space="preserve">following </w:t>
      </w:r>
      <w:r w:rsidRPr="0041352E">
        <w:rPr>
          <w:rFonts w:ascii="Times New Roman" w:hAnsi="Times New Roman"/>
          <w:sz w:val="24"/>
          <w:szCs w:val="24"/>
        </w:rPr>
        <w:t>a strict Confucian</w:t>
      </w:r>
      <w:r>
        <w:rPr>
          <w:rFonts w:ascii="Times New Roman" w:hAnsi="Times New Roman"/>
          <w:sz w:val="24"/>
          <w:szCs w:val="24"/>
        </w:rPr>
        <w:t xml:space="preserve"> hierarchy, rejecting Buddhism</w:t>
      </w:r>
      <w:r w:rsidRPr="0041352E">
        <w:rPr>
          <w:rFonts w:ascii="Times New Roman" w:hAnsi="Times New Roman"/>
          <w:sz w:val="24"/>
          <w:szCs w:val="24"/>
        </w:rPr>
        <w:t xml:space="preserve">. Cho Haejoang states that </w:t>
      </w:r>
      <w:r>
        <w:rPr>
          <w:rFonts w:ascii="Times New Roman" w:hAnsi="Times New Roman"/>
          <w:sz w:val="24"/>
          <w:szCs w:val="24"/>
        </w:rPr>
        <w:t>“</w:t>
      </w:r>
      <w:r w:rsidRPr="0041352E">
        <w:rPr>
          <w:rFonts w:ascii="Times New Roman" w:hAnsi="Times New Roman"/>
          <w:sz w:val="24"/>
          <w:szCs w:val="24"/>
        </w:rPr>
        <w:t xml:space="preserve">the political leaders of the early Chosŏn </w:t>
      </w:r>
      <w:r>
        <w:rPr>
          <w:rFonts w:ascii="Times New Roman" w:hAnsi="Times New Roman"/>
          <w:sz w:val="24"/>
          <w:szCs w:val="24"/>
        </w:rPr>
        <w:t>d</w:t>
      </w:r>
      <w:r w:rsidRPr="0041352E">
        <w:rPr>
          <w:rFonts w:ascii="Times New Roman" w:hAnsi="Times New Roman"/>
          <w:sz w:val="24"/>
          <w:szCs w:val="24"/>
        </w:rPr>
        <w:t>ynasty expelled previously powerful Buddhist elites and monopolized political power solely on the basis of Confucian</w:t>
      </w:r>
      <w:r>
        <w:rPr>
          <w:rFonts w:ascii="Times New Roman" w:hAnsi="Times New Roman"/>
          <w:sz w:val="24"/>
          <w:szCs w:val="24"/>
        </w:rPr>
        <w:t xml:space="preserve"> teaching”</w:t>
      </w:r>
      <w:r w:rsidRPr="0041352E">
        <w:rPr>
          <w:rFonts w:ascii="Times New Roman" w:hAnsi="Times New Roman"/>
          <w:sz w:val="24"/>
          <w:szCs w:val="24"/>
        </w:rPr>
        <w:t xml:space="preserve"> (1998:189).  Swiss academic Martina Deuchler criticized “the Confucian demands for harsher measures against the Buddhists”</w:t>
      </w:r>
      <w:r>
        <w:rPr>
          <w:rFonts w:ascii="Times New Roman" w:hAnsi="Times New Roman"/>
          <w:sz w:val="24"/>
          <w:szCs w:val="24"/>
        </w:rPr>
        <w:t>,</w:t>
      </w:r>
      <w:r w:rsidRPr="0041352E">
        <w:rPr>
          <w:rFonts w:ascii="Times New Roman" w:hAnsi="Times New Roman"/>
          <w:sz w:val="24"/>
          <w:szCs w:val="24"/>
        </w:rPr>
        <w:t xml:space="preserve"> </w:t>
      </w:r>
      <w:r>
        <w:rPr>
          <w:rFonts w:ascii="Times New Roman" w:hAnsi="Times New Roman"/>
          <w:sz w:val="24"/>
          <w:szCs w:val="24"/>
        </w:rPr>
        <w:t xml:space="preserve">which had led to </w:t>
      </w:r>
      <w:r w:rsidRPr="0041352E">
        <w:rPr>
          <w:rFonts w:ascii="Times New Roman" w:hAnsi="Times New Roman"/>
          <w:sz w:val="24"/>
          <w:szCs w:val="24"/>
        </w:rPr>
        <w:t>label Buddhism as “the worst of heresies (</w:t>
      </w:r>
      <w:r w:rsidRPr="0041352E">
        <w:rPr>
          <w:rFonts w:ascii="Times New Roman" w:hAnsi="Times New Roman"/>
          <w:i/>
          <w:sz w:val="24"/>
          <w:szCs w:val="24"/>
        </w:rPr>
        <w:t>idan</w:t>
      </w:r>
      <w:r w:rsidRPr="0041352E">
        <w:rPr>
          <w:rFonts w:ascii="Times New Roman" w:hAnsi="Times New Roman"/>
          <w:sz w:val="24"/>
          <w:szCs w:val="24"/>
        </w:rPr>
        <w:t xml:space="preserve">)”, conscripting Buddhist monks into the army, using temples and land for military purposes, and even </w:t>
      </w:r>
      <w:r w:rsidR="00BA20B1" w:rsidRPr="0041352E">
        <w:rPr>
          <w:rFonts w:ascii="Times New Roman" w:hAnsi="Times New Roman"/>
          <w:sz w:val="24"/>
          <w:szCs w:val="24"/>
        </w:rPr>
        <w:t>melting statues</w:t>
      </w:r>
      <w:r w:rsidRPr="0041352E">
        <w:rPr>
          <w:rFonts w:ascii="Times New Roman" w:hAnsi="Times New Roman"/>
          <w:sz w:val="24"/>
          <w:szCs w:val="24"/>
        </w:rPr>
        <w:t xml:space="preserve"> of </w:t>
      </w:r>
      <w:r>
        <w:rPr>
          <w:rFonts w:ascii="Times New Roman" w:hAnsi="Times New Roman"/>
          <w:sz w:val="24"/>
          <w:szCs w:val="24"/>
        </w:rPr>
        <w:t xml:space="preserve">the </w:t>
      </w:r>
      <w:r w:rsidRPr="0041352E">
        <w:rPr>
          <w:rFonts w:ascii="Times New Roman" w:hAnsi="Times New Roman"/>
          <w:sz w:val="24"/>
          <w:szCs w:val="24"/>
        </w:rPr>
        <w:t xml:space="preserve">Buddha in order to mint coins (1992:105). The Confucian elites believed that Koryŏ society had been severely corrupted by the Buddhist </w:t>
      </w:r>
      <w:r w:rsidRPr="0041352E">
        <w:rPr>
          <w:rFonts w:ascii="Times New Roman" w:hAnsi="Times New Roman"/>
          <w:sz w:val="24"/>
          <w:szCs w:val="24"/>
        </w:rPr>
        <w:lastRenderedPageBreak/>
        <w:t xml:space="preserve">institutions </w:t>
      </w:r>
      <w:r>
        <w:rPr>
          <w:rFonts w:ascii="Times New Roman" w:hAnsi="Times New Roman"/>
          <w:sz w:val="24"/>
          <w:szCs w:val="24"/>
        </w:rPr>
        <w:t xml:space="preserve">which had </w:t>
      </w:r>
      <w:r w:rsidRPr="0041352E">
        <w:rPr>
          <w:rFonts w:ascii="Times New Roman" w:hAnsi="Times New Roman"/>
          <w:sz w:val="24"/>
          <w:szCs w:val="24"/>
        </w:rPr>
        <w:t>failed to regulate the temples</w:t>
      </w:r>
      <w:r>
        <w:rPr>
          <w:rFonts w:ascii="Times New Roman" w:hAnsi="Times New Roman"/>
          <w:sz w:val="24"/>
          <w:szCs w:val="24"/>
        </w:rPr>
        <w:t xml:space="preserve">. Buddhist temples </w:t>
      </w:r>
      <w:r w:rsidRPr="0041352E">
        <w:rPr>
          <w:rFonts w:ascii="Times New Roman" w:hAnsi="Times New Roman"/>
          <w:sz w:val="24"/>
          <w:szCs w:val="24"/>
        </w:rPr>
        <w:t xml:space="preserve">owned vast farmlands with serfs and </w:t>
      </w:r>
      <w:r>
        <w:rPr>
          <w:rFonts w:ascii="Times New Roman" w:hAnsi="Times New Roman"/>
          <w:sz w:val="24"/>
          <w:szCs w:val="24"/>
        </w:rPr>
        <w:t xml:space="preserve">there was a general lack of </w:t>
      </w:r>
      <w:r w:rsidRPr="0041352E">
        <w:rPr>
          <w:rFonts w:ascii="Times New Roman" w:hAnsi="Times New Roman"/>
          <w:sz w:val="24"/>
          <w:szCs w:val="24"/>
        </w:rPr>
        <w:t xml:space="preserve">control </w:t>
      </w:r>
      <w:r>
        <w:rPr>
          <w:rFonts w:ascii="Times New Roman" w:hAnsi="Times New Roman"/>
          <w:sz w:val="24"/>
          <w:szCs w:val="24"/>
        </w:rPr>
        <w:t xml:space="preserve">over </w:t>
      </w:r>
      <w:r w:rsidRPr="0041352E">
        <w:rPr>
          <w:rFonts w:ascii="Times New Roman" w:hAnsi="Times New Roman"/>
          <w:sz w:val="24"/>
          <w:szCs w:val="24"/>
        </w:rPr>
        <w:t xml:space="preserve">monks who were often involved in politics and had mistresses. </w:t>
      </w:r>
    </w:p>
    <w:p w14:paraId="117106E1" w14:textId="77777777" w:rsidR="00A03AFE" w:rsidRDefault="001426E3" w:rsidP="00A03AFE">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During that period, Confucianism relied on the Song-Ming philosophy</w:t>
      </w:r>
      <w:r w:rsidRPr="0041352E">
        <w:rPr>
          <w:rFonts w:ascii="Times New Roman" w:hAnsi="Times New Roman"/>
          <w:sz w:val="24"/>
          <w:szCs w:val="24"/>
          <w:vertAlign w:val="superscript"/>
        </w:rPr>
        <w:endnoteReference w:id="31"/>
      </w:r>
      <w:r w:rsidRPr="0041352E">
        <w:rPr>
          <w:rFonts w:ascii="Times New Roman" w:hAnsi="Times New Roman"/>
          <w:sz w:val="24"/>
          <w:szCs w:val="24"/>
        </w:rPr>
        <w:t xml:space="preserve"> and interpreted it in </w:t>
      </w:r>
      <w:r>
        <w:rPr>
          <w:rFonts w:ascii="Times New Roman" w:hAnsi="Times New Roman"/>
          <w:sz w:val="24"/>
          <w:szCs w:val="24"/>
        </w:rPr>
        <w:t xml:space="preserve">a </w:t>
      </w:r>
      <w:r w:rsidRPr="0041352E">
        <w:rPr>
          <w:rFonts w:ascii="Times New Roman" w:hAnsi="Times New Roman"/>
          <w:sz w:val="24"/>
          <w:szCs w:val="24"/>
        </w:rPr>
        <w:t>Chosŏn way (1992:23-27); Deuchler cla</w:t>
      </w:r>
      <w:r>
        <w:rPr>
          <w:rFonts w:ascii="Times New Roman" w:hAnsi="Times New Roman"/>
          <w:sz w:val="24"/>
          <w:szCs w:val="24"/>
        </w:rPr>
        <w:t>i</w:t>
      </w:r>
      <w:r w:rsidRPr="0041352E">
        <w:rPr>
          <w:rFonts w:ascii="Times New Roman" w:hAnsi="Times New Roman"/>
          <w:sz w:val="24"/>
          <w:szCs w:val="24"/>
        </w:rPr>
        <w:t>ms that “</w:t>
      </w:r>
      <w:r>
        <w:rPr>
          <w:rFonts w:ascii="Times New Roman" w:hAnsi="Times New Roman"/>
          <w:sz w:val="24"/>
          <w:szCs w:val="24"/>
        </w:rPr>
        <w:t>t</w:t>
      </w:r>
      <w:r w:rsidRPr="0041352E">
        <w:rPr>
          <w:rFonts w:ascii="Times New Roman" w:hAnsi="Times New Roman"/>
          <w:sz w:val="24"/>
          <w:szCs w:val="24"/>
        </w:rPr>
        <w:t xml:space="preserve">he Confucians of early Chosŏn became infected with this call to action and strove to determine and implement a reform program that would Confucianize Korean society” (1992:27). Then the </w:t>
      </w:r>
      <w:r>
        <w:rPr>
          <w:rFonts w:ascii="Times New Roman" w:hAnsi="Times New Roman"/>
          <w:sz w:val="24"/>
          <w:szCs w:val="24"/>
        </w:rPr>
        <w:t>d</w:t>
      </w:r>
      <w:r w:rsidRPr="0041352E">
        <w:rPr>
          <w:rFonts w:ascii="Times New Roman" w:hAnsi="Times New Roman"/>
          <w:sz w:val="24"/>
          <w:szCs w:val="24"/>
        </w:rPr>
        <w:t xml:space="preserve">ynasty </w:t>
      </w:r>
      <w:r>
        <w:rPr>
          <w:rFonts w:ascii="Times New Roman" w:hAnsi="Times New Roman"/>
          <w:sz w:val="24"/>
          <w:szCs w:val="24"/>
        </w:rPr>
        <w:t xml:space="preserve">swiftly </w:t>
      </w:r>
      <w:r w:rsidRPr="0041352E">
        <w:rPr>
          <w:rFonts w:ascii="Times New Roman" w:hAnsi="Times New Roman"/>
          <w:sz w:val="24"/>
          <w:szCs w:val="24"/>
        </w:rPr>
        <w:t>introduce</w:t>
      </w:r>
      <w:r>
        <w:rPr>
          <w:rFonts w:ascii="Times New Roman" w:hAnsi="Times New Roman"/>
          <w:sz w:val="24"/>
          <w:szCs w:val="24"/>
        </w:rPr>
        <w:t>d</w:t>
      </w:r>
      <w:r w:rsidRPr="0041352E">
        <w:rPr>
          <w:rFonts w:ascii="Times New Roman" w:hAnsi="Times New Roman"/>
          <w:sz w:val="24"/>
          <w:szCs w:val="24"/>
        </w:rPr>
        <w:t xml:space="preserve"> Confucianism into Chosŏn society as a </w:t>
      </w:r>
      <w:r>
        <w:rPr>
          <w:rFonts w:ascii="Times New Roman" w:hAnsi="Times New Roman"/>
          <w:sz w:val="24"/>
          <w:szCs w:val="24"/>
        </w:rPr>
        <w:t xml:space="preserve">political and social </w:t>
      </w:r>
      <w:r w:rsidRPr="0041352E">
        <w:rPr>
          <w:rFonts w:ascii="Times New Roman" w:hAnsi="Times New Roman"/>
          <w:sz w:val="24"/>
          <w:szCs w:val="24"/>
        </w:rPr>
        <w:t xml:space="preserve">norm with “characteristics of Koreanized Confucianism” (Cho Haejoang 1998:195). </w:t>
      </w:r>
      <w:r>
        <w:rPr>
          <w:rFonts w:ascii="Times New Roman" w:hAnsi="Times New Roman"/>
          <w:sz w:val="24"/>
          <w:szCs w:val="24"/>
        </w:rPr>
        <w:t>Subsequently</w:t>
      </w:r>
      <w:r w:rsidRPr="0041352E">
        <w:rPr>
          <w:rFonts w:ascii="Times New Roman" w:hAnsi="Times New Roman"/>
          <w:sz w:val="24"/>
          <w:szCs w:val="24"/>
        </w:rPr>
        <w:t>, in order to firmly establish Confucian patriarchy, Confucian scholars criticised Koryŏ married women’s immorality and decaden</w:t>
      </w:r>
      <w:r>
        <w:rPr>
          <w:rFonts w:ascii="Times New Roman" w:hAnsi="Times New Roman"/>
          <w:sz w:val="24"/>
          <w:szCs w:val="24"/>
        </w:rPr>
        <w:t xml:space="preserve">t, </w:t>
      </w:r>
      <w:r w:rsidR="00BA20B1">
        <w:rPr>
          <w:rFonts w:ascii="Times New Roman" w:hAnsi="Times New Roman"/>
          <w:sz w:val="24"/>
          <w:szCs w:val="24"/>
        </w:rPr>
        <w:t xml:space="preserve">overt </w:t>
      </w:r>
      <w:r w:rsidR="00BA20B1" w:rsidRPr="0041352E">
        <w:rPr>
          <w:rFonts w:ascii="Times New Roman" w:hAnsi="Times New Roman"/>
          <w:sz w:val="24"/>
          <w:szCs w:val="24"/>
        </w:rPr>
        <w:t>sexuality</w:t>
      </w:r>
      <w:r w:rsidRPr="0041352E">
        <w:rPr>
          <w:rFonts w:ascii="Times New Roman" w:hAnsi="Times New Roman"/>
          <w:sz w:val="24"/>
          <w:szCs w:val="24"/>
        </w:rPr>
        <w:t xml:space="preserve">, </w:t>
      </w:r>
      <w:r>
        <w:rPr>
          <w:rFonts w:ascii="Times New Roman" w:hAnsi="Times New Roman"/>
          <w:sz w:val="24"/>
          <w:szCs w:val="24"/>
        </w:rPr>
        <w:t xml:space="preserve">alleging they frequented </w:t>
      </w:r>
      <w:r w:rsidRPr="0041352E">
        <w:rPr>
          <w:rFonts w:ascii="Times New Roman" w:hAnsi="Times New Roman"/>
          <w:sz w:val="24"/>
          <w:szCs w:val="24"/>
        </w:rPr>
        <w:t xml:space="preserve">temples </w:t>
      </w:r>
      <w:r>
        <w:rPr>
          <w:rFonts w:ascii="Times New Roman" w:hAnsi="Times New Roman"/>
          <w:sz w:val="24"/>
          <w:szCs w:val="24"/>
        </w:rPr>
        <w:t xml:space="preserve">in order </w:t>
      </w:r>
      <w:r w:rsidRPr="0041352E">
        <w:rPr>
          <w:rFonts w:ascii="Times New Roman" w:hAnsi="Times New Roman"/>
          <w:sz w:val="24"/>
          <w:szCs w:val="24"/>
        </w:rPr>
        <w:t>to have affairs with male monks or other men. They even blamed</w:t>
      </w:r>
      <w:r>
        <w:rPr>
          <w:rFonts w:ascii="Times New Roman" w:hAnsi="Times New Roman"/>
          <w:sz w:val="24"/>
          <w:szCs w:val="24"/>
        </w:rPr>
        <w:t xml:space="preserve"> their sexual </w:t>
      </w:r>
      <w:r w:rsidR="00BA20B1">
        <w:rPr>
          <w:rFonts w:ascii="Times New Roman" w:hAnsi="Times New Roman"/>
          <w:sz w:val="24"/>
          <w:szCs w:val="24"/>
        </w:rPr>
        <w:t xml:space="preserve">promiscuity </w:t>
      </w:r>
      <w:r w:rsidR="00BA20B1" w:rsidRPr="0041352E">
        <w:rPr>
          <w:rFonts w:ascii="Times New Roman" w:hAnsi="Times New Roman"/>
          <w:sz w:val="24"/>
          <w:szCs w:val="24"/>
        </w:rPr>
        <w:t>them</w:t>
      </w:r>
      <w:r>
        <w:rPr>
          <w:rFonts w:ascii="Times New Roman" w:hAnsi="Times New Roman"/>
          <w:sz w:val="24"/>
          <w:szCs w:val="24"/>
        </w:rPr>
        <w:t xml:space="preserve"> </w:t>
      </w:r>
      <w:r w:rsidRPr="0041352E">
        <w:rPr>
          <w:rFonts w:ascii="Times New Roman" w:hAnsi="Times New Roman"/>
          <w:sz w:val="24"/>
          <w:szCs w:val="24"/>
        </w:rPr>
        <w:t xml:space="preserve">for </w:t>
      </w:r>
      <w:r>
        <w:rPr>
          <w:rFonts w:ascii="Times New Roman" w:hAnsi="Times New Roman"/>
          <w:sz w:val="24"/>
          <w:szCs w:val="24"/>
        </w:rPr>
        <w:t xml:space="preserve">the </w:t>
      </w:r>
      <w:r w:rsidRPr="0041352E">
        <w:rPr>
          <w:rFonts w:ascii="Times New Roman" w:hAnsi="Times New Roman"/>
          <w:sz w:val="24"/>
          <w:szCs w:val="24"/>
        </w:rPr>
        <w:t>collapse</w:t>
      </w:r>
      <w:r>
        <w:rPr>
          <w:rFonts w:ascii="Times New Roman" w:hAnsi="Times New Roman"/>
          <w:sz w:val="24"/>
          <w:szCs w:val="24"/>
        </w:rPr>
        <w:t xml:space="preserve"> of Koryo rule</w:t>
      </w:r>
      <w:r w:rsidRPr="0041352E">
        <w:rPr>
          <w:rFonts w:ascii="Times New Roman" w:hAnsi="Times New Roman"/>
          <w:sz w:val="24"/>
          <w:szCs w:val="24"/>
        </w:rPr>
        <w:t xml:space="preserve">. </w:t>
      </w:r>
    </w:p>
    <w:p w14:paraId="29AC3CB2" w14:textId="7B47ED8C" w:rsidR="001426E3" w:rsidRPr="0041352E" w:rsidRDefault="001426E3" w:rsidP="00A03AFE">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Buddhist temple</w:t>
      </w:r>
      <w:r>
        <w:rPr>
          <w:rFonts w:ascii="Times New Roman" w:hAnsi="Times New Roman"/>
          <w:sz w:val="24"/>
          <w:szCs w:val="24"/>
        </w:rPr>
        <w:t>s</w:t>
      </w:r>
      <w:r w:rsidRPr="0041352E">
        <w:rPr>
          <w:rFonts w:ascii="Times New Roman" w:hAnsi="Times New Roman"/>
          <w:sz w:val="24"/>
          <w:szCs w:val="24"/>
        </w:rPr>
        <w:t xml:space="preserve"> in the Koryŏ period w</w:t>
      </w:r>
      <w:r>
        <w:rPr>
          <w:rFonts w:ascii="Times New Roman" w:hAnsi="Times New Roman"/>
          <w:sz w:val="24"/>
          <w:szCs w:val="24"/>
        </w:rPr>
        <w:t>ere</w:t>
      </w:r>
      <w:r w:rsidRPr="0041352E">
        <w:rPr>
          <w:rFonts w:ascii="Times New Roman" w:hAnsi="Times New Roman"/>
          <w:sz w:val="24"/>
          <w:szCs w:val="24"/>
        </w:rPr>
        <w:t xml:space="preserve"> not </w:t>
      </w:r>
      <w:r>
        <w:rPr>
          <w:rFonts w:ascii="Times New Roman" w:hAnsi="Times New Roman"/>
          <w:sz w:val="24"/>
          <w:szCs w:val="24"/>
        </w:rPr>
        <w:t xml:space="preserve">only </w:t>
      </w:r>
      <w:r w:rsidRPr="0041352E">
        <w:rPr>
          <w:rFonts w:ascii="Times New Roman" w:hAnsi="Times New Roman"/>
          <w:sz w:val="24"/>
          <w:szCs w:val="24"/>
        </w:rPr>
        <w:t xml:space="preserve">a </w:t>
      </w:r>
      <w:r>
        <w:rPr>
          <w:rFonts w:ascii="Times New Roman" w:hAnsi="Times New Roman"/>
          <w:sz w:val="24"/>
          <w:szCs w:val="24"/>
        </w:rPr>
        <w:t xml:space="preserve">site for </w:t>
      </w:r>
      <w:r w:rsidRPr="0041352E">
        <w:rPr>
          <w:rFonts w:ascii="Times New Roman" w:hAnsi="Times New Roman"/>
          <w:sz w:val="24"/>
          <w:szCs w:val="24"/>
        </w:rPr>
        <w:t>ritual</w:t>
      </w:r>
      <w:r>
        <w:rPr>
          <w:rFonts w:ascii="Times New Roman" w:hAnsi="Times New Roman"/>
          <w:sz w:val="24"/>
          <w:szCs w:val="24"/>
        </w:rPr>
        <w:t xml:space="preserve">s, they were also </w:t>
      </w:r>
      <w:r w:rsidRPr="0041352E">
        <w:rPr>
          <w:rFonts w:ascii="Times New Roman" w:hAnsi="Times New Roman"/>
          <w:sz w:val="24"/>
          <w:szCs w:val="24"/>
        </w:rPr>
        <w:t xml:space="preserve">a meeting place where women could enjoy a social life, mingling with other women. Likewise, the Confucian elites </w:t>
      </w:r>
      <w:r>
        <w:rPr>
          <w:rFonts w:ascii="Times New Roman" w:hAnsi="Times New Roman"/>
          <w:sz w:val="24"/>
          <w:szCs w:val="24"/>
        </w:rPr>
        <w:t xml:space="preserve">garnered </w:t>
      </w:r>
      <w:r w:rsidRPr="0041352E">
        <w:rPr>
          <w:rFonts w:ascii="Times New Roman" w:hAnsi="Times New Roman"/>
          <w:sz w:val="24"/>
          <w:szCs w:val="24"/>
        </w:rPr>
        <w:t>their efforts toward transforming Chosŏn’s women into chast</w:t>
      </w:r>
      <w:r>
        <w:rPr>
          <w:rFonts w:ascii="Times New Roman" w:hAnsi="Times New Roman"/>
          <w:sz w:val="24"/>
          <w:szCs w:val="24"/>
        </w:rPr>
        <w:t>e ones</w:t>
      </w:r>
      <w:r w:rsidRPr="0041352E">
        <w:rPr>
          <w:rFonts w:ascii="Times New Roman" w:hAnsi="Times New Roman"/>
          <w:sz w:val="24"/>
          <w:szCs w:val="24"/>
        </w:rPr>
        <w:t xml:space="preserve">, </w:t>
      </w:r>
      <w:r>
        <w:rPr>
          <w:rFonts w:ascii="Times New Roman" w:hAnsi="Times New Roman"/>
          <w:sz w:val="24"/>
          <w:szCs w:val="24"/>
        </w:rPr>
        <w:t xml:space="preserve">following </w:t>
      </w:r>
      <w:r w:rsidRPr="0041352E">
        <w:rPr>
          <w:rFonts w:ascii="Times New Roman" w:hAnsi="Times New Roman"/>
          <w:sz w:val="24"/>
          <w:szCs w:val="24"/>
        </w:rPr>
        <w:t>the Confucian ideal. The principles regulating wom</w:t>
      </w:r>
      <w:r>
        <w:rPr>
          <w:rFonts w:ascii="Times New Roman" w:hAnsi="Times New Roman"/>
          <w:sz w:val="24"/>
          <w:szCs w:val="24"/>
        </w:rPr>
        <w:t>e</w:t>
      </w:r>
      <w:r w:rsidRPr="0041352E">
        <w:rPr>
          <w:rFonts w:ascii="Times New Roman" w:hAnsi="Times New Roman"/>
          <w:sz w:val="24"/>
          <w:szCs w:val="24"/>
        </w:rPr>
        <w:t>n’s life in Chosŏn were strongly linked with Confucianism</w:t>
      </w:r>
      <w:r>
        <w:rPr>
          <w:rFonts w:ascii="Times New Roman" w:hAnsi="Times New Roman"/>
          <w:sz w:val="24"/>
          <w:szCs w:val="24"/>
        </w:rPr>
        <w:t>,</w:t>
      </w:r>
      <w:r w:rsidRPr="0041352E">
        <w:rPr>
          <w:rFonts w:ascii="Times New Roman" w:hAnsi="Times New Roman"/>
          <w:sz w:val="24"/>
          <w:szCs w:val="24"/>
        </w:rPr>
        <w:t xml:space="preserve"> </w:t>
      </w:r>
      <w:r>
        <w:rPr>
          <w:rFonts w:ascii="Times New Roman" w:hAnsi="Times New Roman"/>
          <w:sz w:val="24"/>
          <w:szCs w:val="24"/>
        </w:rPr>
        <w:t xml:space="preserve">and, </w:t>
      </w:r>
      <w:r w:rsidRPr="0041352E">
        <w:rPr>
          <w:rFonts w:ascii="Times New Roman" w:hAnsi="Times New Roman"/>
          <w:sz w:val="24"/>
          <w:szCs w:val="24"/>
        </w:rPr>
        <w:t>as Deuchler</w:t>
      </w:r>
      <w:r>
        <w:rPr>
          <w:rFonts w:ascii="Times New Roman" w:hAnsi="Times New Roman"/>
          <w:sz w:val="24"/>
          <w:szCs w:val="24"/>
        </w:rPr>
        <w:t xml:space="preserve"> suggests</w:t>
      </w:r>
      <w:r w:rsidRPr="0041352E">
        <w:rPr>
          <w:rFonts w:ascii="Times New Roman" w:hAnsi="Times New Roman"/>
          <w:sz w:val="24"/>
          <w:szCs w:val="24"/>
        </w:rPr>
        <w:t>: “</w:t>
      </w:r>
      <w:r>
        <w:rPr>
          <w:rFonts w:ascii="Times New Roman" w:hAnsi="Times New Roman"/>
          <w:sz w:val="24"/>
          <w:szCs w:val="24"/>
        </w:rPr>
        <w:t>w</w:t>
      </w:r>
      <w:r w:rsidRPr="0041352E">
        <w:rPr>
          <w:rFonts w:ascii="Times New Roman" w:hAnsi="Times New Roman"/>
          <w:sz w:val="24"/>
          <w:szCs w:val="24"/>
        </w:rPr>
        <w:t>omen became the keepers as well as the victims of an unequal system” (Deuchler</w:t>
      </w:r>
      <w:r w:rsidRPr="0041352E">
        <w:rPr>
          <w:rFonts w:ascii="Times New Roman" w:eastAsia="BatangChe" w:hAnsi="Times New Roman"/>
          <w:sz w:val="24"/>
          <w:szCs w:val="24"/>
        </w:rPr>
        <w:t xml:space="preserve"> 1992:236).</w:t>
      </w:r>
      <w:r w:rsidRPr="0041352E">
        <w:rPr>
          <w:rFonts w:ascii="Times New Roman" w:hAnsi="Times New Roman"/>
          <w:sz w:val="24"/>
          <w:szCs w:val="24"/>
        </w:rPr>
        <w:t xml:space="preserve"> Cho Haejoang adds that, “</w:t>
      </w:r>
      <w:r>
        <w:rPr>
          <w:rFonts w:ascii="Times New Roman" w:hAnsi="Times New Roman"/>
          <w:sz w:val="24"/>
          <w:szCs w:val="24"/>
        </w:rPr>
        <w:t>i</w:t>
      </w:r>
      <w:r w:rsidRPr="0041352E">
        <w:rPr>
          <w:rFonts w:ascii="Times New Roman" w:hAnsi="Times New Roman"/>
          <w:sz w:val="24"/>
          <w:szCs w:val="24"/>
        </w:rPr>
        <w:t xml:space="preserve">n Chosŏn </w:t>
      </w:r>
      <w:r>
        <w:rPr>
          <w:rFonts w:ascii="Times New Roman" w:hAnsi="Times New Roman"/>
          <w:sz w:val="24"/>
          <w:szCs w:val="24"/>
        </w:rPr>
        <w:t>d</w:t>
      </w:r>
      <w:r w:rsidRPr="0041352E">
        <w:rPr>
          <w:rFonts w:ascii="Times New Roman" w:hAnsi="Times New Roman"/>
          <w:sz w:val="24"/>
          <w:szCs w:val="24"/>
        </w:rPr>
        <w:t xml:space="preserve">ynasty, women and the peasant class were equally oppressed and defined as ‘ignorant’” (1998:9). Consequently, </w:t>
      </w:r>
      <w:r w:rsidRPr="0041352E">
        <w:rPr>
          <w:rFonts w:ascii="Times New Roman" w:eastAsia="BatangChe" w:hAnsi="Times New Roman"/>
          <w:sz w:val="24"/>
          <w:szCs w:val="24"/>
        </w:rPr>
        <w:t xml:space="preserve">women </w:t>
      </w:r>
      <w:r>
        <w:rPr>
          <w:rFonts w:ascii="Times New Roman" w:eastAsia="BatangChe" w:hAnsi="Times New Roman"/>
          <w:sz w:val="24"/>
          <w:szCs w:val="24"/>
        </w:rPr>
        <w:t xml:space="preserve">were </w:t>
      </w:r>
      <w:r w:rsidRPr="0041352E">
        <w:rPr>
          <w:rFonts w:ascii="Times New Roman" w:eastAsia="BatangChe" w:hAnsi="Times New Roman"/>
          <w:sz w:val="24"/>
          <w:szCs w:val="24"/>
        </w:rPr>
        <w:t>marginalised and degraded</w:t>
      </w:r>
      <w:r>
        <w:rPr>
          <w:rFonts w:ascii="Times New Roman" w:eastAsia="BatangChe" w:hAnsi="Times New Roman"/>
          <w:sz w:val="24"/>
          <w:szCs w:val="24"/>
        </w:rPr>
        <w:t xml:space="preserve">, unlike </w:t>
      </w:r>
      <w:r w:rsidRPr="0041352E">
        <w:rPr>
          <w:rFonts w:ascii="Times New Roman" w:eastAsia="BatangChe" w:hAnsi="Times New Roman"/>
          <w:sz w:val="24"/>
          <w:szCs w:val="24"/>
        </w:rPr>
        <w:t xml:space="preserve">what had been in </w:t>
      </w:r>
      <w:r w:rsidRPr="0041352E">
        <w:rPr>
          <w:rFonts w:ascii="Times New Roman" w:hAnsi="Times New Roman"/>
          <w:sz w:val="24"/>
          <w:szCs w:val="24"/>
        </w:rPr>
        <w:t>Koryŏ</w:t>
      </w:r>
      <w:r w:rsidRPr="0041352E">
        <w:rPr>
          <w:rFonts w:ascii="Times New Roman" w:eastAsia="BatangChe" w:hAnsi="Times New Roman"/>
          <w:sz w:val="24"/>
          <w:szCs w:val="24"/>
        </w:rPr>
        <w:t xml:space="preserve"> society</w:t>
      </w:r>
      <w:r w:rsidRPr="0041352E">
        <w:rPr>
          <w:rFonts w:ascii="Times New Roman" w:hAnsi="Times New Roman"/>
          <w:sz w:val="24"/>
          <w:szCs w:val="24"/>
        </w:rPr>
        <w:t>.</w:t>
      </w:r>
    </w:p>
    <w:p w14:paraId="1C0E9695" w14:textId="77777777" w:rsidR="00C17430" w:rsidRDefault="001426E3" w:rsidP="00C17430">
      <w:pPr>
        <w:spacing w:after="160"/>
        <w:ind w:firstLine="720"/>
        <w:rPr>
          <w:rFonts w:ascii="Times New Roman" w:eastAsia="Calibri" w:hAnsi="Times New Roman" w:cs="Calibri"/>
          <w:color w:val="000000"/>
          <w:sz w:val="24"/>
          <w:szCs w:val="24"/>
          <w:lang w:eastAsia="en-GB"/>
        </w:rPr>
      </w:pPr>
      <w:r w:rsidRPr="0041352E">
        <w:rPr>
          <w:rFonts w:ascii="Times New Roman" w:eastAsia="Calibri" w:hAnsi="Times New Roman" w:cs="Calibri"/>
          <w:color w:val="000000"/>
          <w:sz w:val="24"/>
          <w:szCs w:val="24"/>
          <w:lang w:eastAsia="en-GB"/>
        </w:rPr>
        <w:lastRenderedPageBreak/>
        <w:t xml:space="preserve">A fundamental Confucian idea, </w:t>
      </w:r>
      <w:r>
        <w:rPr>
          <w:rFonts w:ascii="Times New Roman" w:eastAsia="Calibri" w:hAnsi="Times New Roman" w:cs="Calibri"/>
          <w:color w:val="000000"/>
          <w:sz w:val="24"/>
          <w:szCs w:val="24"/>
          <w:lang w:eastAsia="en-GB"/>
        </w:rPr>
        <w:t>Yin (</w:t>
      </w:r>
      <w:r w:rsidRPr="0041352E">
        <w:rPr>
          <w:rFonts w:ascii="Times New Roman" w:eastAsia="Calibri" w:hAnsi="Times New Roman" w:cs="Calibri"/>
          <w:color w:val="000000"/>
          <w:sz w:val="24"/>
          <w:szCs w:val="24"/>
          <w:lang w:eastAsia="en-GB"/>
        </w:rPr>
        <w:t>earth</w:t>
      </w:r>
      <w:r>
        <w:rPr>
          <w:rFonts w:ascii="Times New Roman" w:eastAsia="Calibri" w:hAnsi="Times New Roman" w:cs="Calibri"/>
          <w:color w:val="000000"/>
          <w:sz w:val="24"/>
          <w:szCs w:val="24"/>
          <w:lang w:eastAsia="en-GB"/>
        </w:rPr>
        <w:t>;</w:t>
      </w:r>
      <w:r w:rsidRPr="00BF72A9">
        <w:rPr>
          <w:rFonts w:ascii="Times New Roman" w:eastAsia="Calibri" w:hAnsi="Times New Roman" w:cs="Calibri"/>
          <w:color w:val="000000"/>
          <w:sz w:val="24"/>
          <w:szCs w:val="24"/>
          <w:lang w:eastAsia="en-GB"/>
        </w:rPr>
        <w:t xml:space="preserve"> </w:t>
      </w:r>
      <w:r w:rsidRPr="0041352E">
        <w:rPr>
          <w:rFonts w:ascii="Times New Roman" w:eastAsia="Calibri" w:hAnsi="Times New Roman" w:cs="Calibri"/>
          <w:color w:val="000000"/>
          <w:sz w:val="24"/>
          <w:szCs w:val="24"/>
          <w:lang w:eastAsia="en-GB"/>
        </w:rPr>
        <w:t>Ŭm</w:t>
      </w:r>
      <w:r w:rsidR="00BA20B1">
        <w:rPr>
          <w:rFonts w:ascii="Times New Roman" w:eastAsia="Calibri" w:hAnsi="Times New Roman" w:cs="Calibri"/>
          <w:color w:val="000000"/>
          <w:sz w:val="24"/>
          <w:szCs w:val="24"/>
          <w:lang w:eastAsia="en-GB"/>
        </w:rPr>
        <w:t xml:space="preserve"> in Korean</w:t>
      </w:r>
      <w:r w:rsidRPr="0041352E">
        <w:rPr>
          <w:rFonts w:ascii="Times New Roman" w:eastAsia="Calibri" w:hAnsi="Times New Roman" w:cs="Calibri"/>
          <w:color w:val="000000"/>
          <w:sz w:val="24"/>
          <w:szCs w:val="24"/>
          <w:lang w:eastAsia="en-GB"/>
        </w:rPr>
        <w:t xml:space="preserve">) and Yang (heaven) is an intrinsically male-oriented concept. Kim Miyŏng explains that, “Ŭm is the negative female principle in nature and it is an aid to the positive male principle of Yang” (2004:57). </w:t>
      </w:r>
      <w:r w:rsidR="00BA20B1" w:rsidRPr="0041352E">
        <w:rPr>
          <w:rFonts w:ascii="Times New Roman" w:eastAsia="Calibri" w:hAnsi="Times New Roman" w:cs="Calibri"/>
          <w:color w:val="000000"/>
          <w:sz w:val="24"/>
          <w:szCs w:val="24"/>
          <w:lang w:eastAsia="en-GB"/>
        </w:rPr>
        <w:t>So,</w:t>
      </w:r>
      <w:r w:rsidRPr="0041352E">
        <w:rPr>
          <w:rFonts w:ascii="Times New Roman" w:eastAsia="Calibri" w:hAnsi="Times New Roman" w:cs="Calibri"/>
          <w:color w:val="000000"/>
          <w:sz w:val="24"/>
          <w:szCs w:val="24"/>
          <w:lang w:eastAsia="en-GB"/>
        </w:rPr>
        <w:t xml:space="preserve"> the distinction of Ŭm and Yang generates a hierarchy between the inferior object, Ŭm, and the superior object, Yang. This was expressed as a socio-political hierarchy in Chosŏn </w:t>
      </w:r>
      <w:r>
        <w:rPr>
          <w:rFonts w:ascii="Times New Roman" w:eastAsia="Calibri" w:hAnsi="Times New Roman" w:cs="Calibri"/>
          <w:color w:val="000000"/>
          <w:sz w:val="24"/>
          <w:szCs w:val="24"/>
          <w:lang w:eastAsia="en-GB"/>
        </w:rPr>
        <w:t xml:space="preserve">times marking the relationship of </w:t>
      </w:r>
      <w:r w:rsidRPr="0041352E">
        <w:rPr>
          <w:rFonts w:ascii="Times New Roman" w:eastAsia="Calibri" w:hAnsi="Times New Roman" w:cs="Calibri"/>
          <w:color w:val="000000"/>
          <w:sz w:val="24"/>
          <w:szCs w:val="24"/>
          <w:lang w:eastAsia="en-GB"/>
        </w:rPr>
        <w:t xml:space="preserve">the King and the nation, </w:t>
      </w:r>
      <w:r>
        <w:rPr>
          <w:rFonts w:ascii="Times New Roman" w:eastAsia="Calibri" w:hAnsi="Times New Roman" w:cs="Calibri"/>
          <w:color w:val="000000"/>
          <w:sz w:val="24"/>
          <w:szCs w:val="24"/>
          <w:lang w:eastAsia="en-GB"/>
        </w:rPr>
        <w:t xml:space="preserve">of </w:t>
      </w:r>
      <w:r w:rsidRPr="0041352E">
        <w:rPr>
          <w:rFonts w:ascii="Times New Roman" w:eastAsia="Calibri" w:hAnsi="Times New Roman" w:cs="Calibri"/>
          <w:color w:val="000000"/>
          <w:sz w:val="24"/>
          <w:szCs w:val="24"/>
          <w:lang w:eastAsia="en-GB"/>
        </w:rPr>
        <w:t xml:space="preserve">parents and children, </w:t>
      </w:r>
      <w:r>
        <w:rPr>
          <w:rFonts w:ascii="Times New Roman" w:eastAsia="Calibri" w:hAnsi="Times New Roman" w:cs="Calibri"/>
          <w:color w:val="000000"/>
          <w:sz w:val="24"/>
          <w:szCs w:val="24"/>
          <w:lang w:eastAsia="en-GB"/>
        </w:rPr>
        <w:t xml:space="preserve">of </w:t>
      </w:r>
      <w:r w:rsidRPr="0041352E">
        <w:rPr>
          <w:rFonts w:ascii="Times New Roman" w:eastAsia="Calibri" w:hAnsi="Times New Roman" w:cs="Calibri"/>
          <w:color w:val="000000"/>
          <w:sz w:val="24"/>
          <w:szCs w:val="24"/>
          <w:lang w:eastAsia="en-GB"/>
        </w:rPr>
        <w:t xml:space="preserve">the old and the young, and </w:t>
      </w:r>
      <w:r>
        <w:rPr>
          <w:rFonts w:ascii="Times New Roman" w:eastAsia="Calibri" w:hAnsi="Times New Roman" w:cs="Calibri"/>
          <w:color w:val="000000"/>
          <w:sz w:val="24"/>
          <w:szCs w:val="24"/>
          <w:lang w:eastAsia="en-GB"/>
        </w:rPr>
        <w:t>of</w:t>
      </w:r>
      <w:r w:rsidRPr="0041352E">
        <w:rPr>
          <w:rFonts w:ascii="Times New Roman" w:eastAsia="Calibri" w:hAnsi="Times New Roman" w:cs="Calibri"/>
          <w:color w:val="000000"/>
          <w:sz w:val="24"/>
          <w:szCs w:val="24"/>
          <w:lang w:eastAsia="en-GB"/>
        </w:rPr>
        <w:t xml:space="preserve"> men and women. The principle of Ŭm and Yang was also applied to </w:t>
      </w:r>
      <w:r>
        <w:rPr>
          <w:rFonts w:ascii="Times New Roman" w:eastAsia="Calibri" w:hAnsi="Times New Roman" w:cs="Calibri"/>
          <w:color w:val="000000"/>
          <w:sz w:val="24"/>
          <w:szCs w:val="24"/>
          <w:lang w:eastAsia="en-GB"/>
        </w:rPr>
        <w:t xml:space="preserve">bolster </w:t>
      </w:r>
      <w:r w:rsidR="00BA20B1">
        <w:rPr>
          <w:rFonts w:ascii="Times New Roman" w:eastAsia="Calibri" w:hAnsi="Times New Roman" w:cs="Calibri"/>
          <w:color w:val="000000"/>
          <w:sz w:val="24"/>
          <w:szCs w:val="24"/>
          <w:lang w:eastAsia="en-GB"/>
        </w:rPr>
        <w:t xml:space="preserve">the </w:t>
      </w:r>
      <w:r w:rsidR="00BA20B1" w:rsidRPr="0041352E">
        <w:rPr>
          <w:rFonts w:ascii="Times New Roman" w:eastAsia="Calibri" w:hAnsi="Times New Roman" w:cs="Calibri"/>
          <w:color w:val="000000"/>
          <w:sz w:val="24"/>
          <w:szCs w:val="24"/>
          <w:lang w:eastAsia="en-GB"/>
        </w:rPr>
        <w:t>Confucian</w:t>
      </w:r>
      <w:r w:rsidRPr="0041352E">
        <w:rPr>
          <w:rFonts w:ascii="Times New Roman" w:eastAsia="Calibri" w:hAnsi="Times New Roman" w:cs="Calibri"/>
          <w:color w:val="000000"/>
          <w:sz w:val="24"/>
          <w:szCs w:val="24"/>
          <w:lang w:eastAsia="en-GB"/>
        </w:rPr>
        <w:t xml:space="preserve"> hegemonic social order, </w:t>
      </w:r>
      <w:r w:rsidRPr="0041352E">
        <w:rPr>
          <w:rFonts w:ascii="Times New Roman" w:eastAsia="Calibri" w:hAnsi="Times New Roman" w:cs="Calibri"/>
          <w:i/>
          <w:color w:val="000000"/>
          <w:sz w:val="24"/>
          <w:szCs w:val="24"/>
          <w:lang w:eastAsia="en-GB"/>
        </w:rPr>
        <w:t>changyuyusŏ</w:t>
      </w:r>
      <w:r>
        <w:rPr>
          <w:rFonts w:ascii="Times New Roman" w:eastAsia="Calibri" w:hAnsi="Times New Roman" w:cs="Calibri"/>
          <w:i/>
          <w:color w:val="000000"/>
          <w:sz w:val="24"/>
          <w:szCs w:val="24"/>
          <w:lang w:eastAsia="en-GB"/>
        </w:rPr>
        <w:t xml:space="preserve"> </w:t>
      </w:r>
      <w:r>
        <w:rPr>
          <w:rFonts w:ascii="Times New Roman" w:eastAsia="Calibri" w:hAnsi="Times New Roman" w:cs="Calibri"/>
          <w:color w:val="000000"/>
          <w:sz w:val="24"/>
          <w:szCs w:val="24"/>
          <w:lang w:eastAsia="en-GB"/>
        </w:rPr>
        <w:t xml:space="preserve">from </w:t>
      </w:r>
      <w:r w:rsidRPr="0041352E">
        <w:rPr>
          <w:rFonts w:ascii="Times New Roman" w:eastAsia="Calibri" w:hAnsi="Times New Roman" w:cs="Calibri"/>
          <w:color w:val="000000"/>
          <w:sz w:val="24"/>
          <w:szCs w:val="24"/>
          <w:lang w:eastAsia="en-GB"/>
        </w:rPr>
        <w:t xml:space="preserve">an ancient Korean proverb, meaning that there is an order between the old people and the young people) and </w:t>
      </w:r>
      <w:r w:rsidRPr="0041352E">
        <w:rPr>
          <w:rFonts w:ascii="Times New Roman" w:eastAsia="Calibri" w:hAnsi="Times New Roman" w:cs="Calibri"/>
          <w:i/>
          <w:color w:val="000000"/>
          <w:sz w:val="24"/>
          <w:szCs w:val="24"/>
          <w:lang w:eastAsia="en-GB"/>
        </w:rPr>
        <w:t>ch'unghyo</w:t>
      </w:r>
      <w:r w:rsidRPr="0041352E">
        <w:rPr>
          <w:rFonts w:ascii="Times New Roman" w:eastAsia="Calibri" w:hAnsi="Times New Roman" w:cs="Calibri"/>
          <w:color w:val="000000"/>
          <w:sz w:val="24"/>
          <w:szCs w:val="24"/>
          <w:lang w:eastAsia="en-GB"/>
        </w:rPr>
        <w:t xml:space="preserve"> (</w:t>
      </w:r>
      <w:r>
        <w:rPr>
          <w:rFonts w:ascii="Times New Roman" w:eastAsia="Calibri" w:hAnsi="Times New Roman" w:cs="Calibri"/>
          <w:color w:val="000000"/>
          <w:sz w:val="24"/>
          <w:szCs w:val="24"/>
          <w:lang w:eastAsia="en-GB"/>
        </w:rPr>
        <w:t xml:space="preserve">from </w:t>
      </w:r>
      <w:r w:rsidRPr="0041352E">
        <w:rPr>
          <w:rFonts w:ascii="Times New Roman" w:eastAsia="Calibri" w:hAnsi="Times New Roman" w:cs="Calibri"/>
          <w:color w:val="000000"/>
          <w:sz w:val="24"/>
          <w:szCs w:val="24"/>
          <w:lang w:eastAsia="en-GB"/>
        </w:rPr>
        <w:t xml:space="preserve">an ancient Korean proverb, meaning sincere duty to one’s lord and parents). Therefore, those who are in inferior positions (women, young men, and children) in the Confucian hierarchy must without exception obey their superiors such as men, </w:t>
      </w:r>
      <w:r>
        <w:rPr>
          <w:rFonts w:ascii="Times New Roman" w:eastAsia="Calibri" w:hAnsi="Times New Roman" w:cs="Calibri"/>
          <w:color w:val="000000"/>
          <w:sz w:val="24"/>
          <w:szCs w:val="24"/>
          <w:lang w:eastAsia="en-GB"/>
        </w:rPr>
        <w:t>o</w:t>
      </w:r>
      <w:r w:rsidRPr="0041352E">
        <w:rPr>
          <w:rFonts w:ascii="Times New Roman" w:eastAsia="Calibri" w:hAnsi="Times New Roman" w:cs="Calibri"/>
          <w:color w:val="000000"/>
          <w:sz w:val="24"/>
          <w:szCs w:val="24"/>
          <w:lang w:eastAsia="en-GB"/>
        </w:rPr>
        <w:t xml:space="preserve">lder people (including parents) and the King. Such hierarchy made the Korean honorific language system very complex while also strengthening the patriarchal social order </w:t>
      </w:r>
      <w:r w:rsidRPr="0041352E">
        <w:rPr>
          <w:rFonts w:ascii="Times New Roman" w:hAnsi="Times New Roman"/>
          <w:sz w:val="24"/>
          <w:szCs w:val="24"/>
        </w:rPr>
        <w:t>(Ch’oe Chunsik 1998:198-200; Lee Soongu 2011: 29)</w:t>
      </w:r>
      <w:r w:rsidRPr="0041352E">
        <w:rPr>
          <w:rFonts w:ascii="Times New Roman" w:eastAsia="Calibri" w:hAnsi="Times New Roman" w:cs="Calibri"/>
          <w:color w:val="000000"/>
          <w:sz w:val="24"/>
          <w:szCs w:val="24"/>
          <w:lang w:eastAsia="en-GB"/>
        </w:rPr>
        <w:t xml:space="preserve">. </w:t>
      </w:r>
    </w:p>
    <w:p w14:paraId="78BD0E3F" w14:textId="0A6D8049" w:rsidR="00C17430" w:rsidRDefault="001426E3" w:rsidP="009730DB">
      <w:pPr>
        <w:spacing w:after="160"/>
        <w:ind w:firstLine="720"/>
        <w:rPr>
          <w:rFonts w:ascii="Times New Roman" w:eastAsia="Calibri" w:hAnsi="Times New Roman" w:cs="Calibri"/>
          <w:color w:val="000000"/>
          <w:sz w:val="24"/>
          <w:szCs w:val="24"/>
          <w:lang w:eastAsia="en-GB"/>
        </w:rPr>
      </w:pPr>
      <w:r>
        <w:rPr>
          <w:rFonts w:ascii="Times New Roman" w:eastAsia="Calibri" w:hAnsi="Times New Roman" w:cs="Calibri"/>
          <w:i/>
          <w:color w:val="000000"/>
          <w:sz w:val="24"/>
          <w:szCs w:val="24"/>
          <w:lang w:eastAsia="en-GB"/>
        </w:rPr>
        <w:t>C</w:t>
      </w:r>
      <w:r w:rsidRPr="0041352E">
        <w:rPr>
          <w:rFonts w:ascii="Times New Roman" w:eastAsia="Calibri" w:hAnsi="Times New Roman" w:cs="Calibri"/>
          <w:i/>
          <w:color w:val="000000"/>
          <w:sz w:val="24"/>
          <w:szCs w:val="24"/>
          <w:lang w:eastAsia="en-GB"/>
        </w:rPr>
        <w:t>hangyuyusŏ</w:t>
      </w:r>
      <w:r w:rsidRPr="0041352E">
        <w:rPr>
          <w:rFonts w:ascii="Times New Roman" w:eastAsia="Calibri" w:hAnsi="Times New Roman" w:cs="Calibri"/>
          <w:color w:val="000000"/>
          <w:sz w:val="24"/>
          <w:szCs w:val="24"/>
          <w:lang w:eastAsia="en-GB"/>
        </w:rPr>
        <w:t xml:space="preserve"> </w:t>
      </w:r>
      <w:r>
        <w:rPr>
          <w:rFonts w:ascii="Times New Roman" w:eastAsia="Calibri" w:hAnsi="Times New Roman" w:cs="Calibri"/>
          <w:color w:val="000000"/>
          <w:sz w:val="24"/>
          <w:szCs w:val="24"/>
          <w:lang w:eastAsia="en-GB"/>
        </w:rPr>
        <w:t xml:space="preserve">is effectively made up of </w:t>
      </w:r>
      <w:r w:rsidRPr="0041352E">
        <w:rPr>
          <w:rFonts w:ascii="Times New Roman" w:eastAsia="Calibri" w:hAnsi="Times New Roman" w:cs="Calibri"/>
          <w:color w:val="000000"/>
          <w:sz w:val="24"/>
          <w:szCs w:val="24"/>
          <w:lang w:eastAsia="en-GB"/>
        </w:rPr>
        <w:t xml:space="preserve">two social principles: </w:t>
      </w:r>
      <w:r w:rsidRPr="0041352E">
        <w:rPr>
          <w:rFonts w:ascii="Times New Roman" w:eastAsia="Calibri" w:hAnsi="Times New Roman" w:cs="Calibri"/>
          <w:i/>
          <w:color w:val="000000"/>
          <w:sz w:val="24"/>
          <w:szCs w:val="24"/>
          <w:lang w:eastAsia="en-GB"/>
        </w:rPr>
        <w:t>namnyŏyubyŏl</w:t>
      </w:r>
      <w:r w:rsidRPr="0041352E">
        <w:rPr>
          <w:rFonts w:ascii="Times New Roman" w:eastAsia="Calibri" w:hAnsi="Times New Roman" w:cs="Calibri"/>
          <w:color w:val="000000"/>
          <w:sz w:val="24"/>
          <w:szCs w:val="24"/>
          <w:lang w:eastAsia="en-GB"/>
        </w:rPr>
        <w:t xml:space="preserve"> (</w:t>
      </w:r>
      <w:r>
        <w:rPr>
          <w:rFonts w:ascii="Times New Roman" w:eastAsia="Calibri" w:hAnsi="Times New Roman" w:cs="Calibri"/>
          <w:color w:val="000000"/>
          <w:sz w:val="24"/>
          <w:szCs w:val="24"/>
          <w:lang w:eastAsia="en-GB"/>
        </w:rPr>
        <w:t xml:space="preserve">from </w:t>
      </w:r>
      <w:r w:rsidRPr="0041352E">
        <w:rPr>
          <w:rFonts w:ascii="Times New Roman" w:eastAsia="Calibri" w:hAnsi="Times New Roman" w:cs="Calibri"/>
          <w:color w:val="000000"/>
          <w:sz w:val="24"/>
          <w:szCs w:val="24"/>
          <w:lang w:eastAsia="en-GB"/>
        </w:rPr>
        <w:t xml:space="preserve">an ancient Korean proverb, there must be a difference between genders) and </w:t>
      </w:r>
      <w:r w:rsidRPr="0041352E">
        <w:rPr>
          <w:rFonts w:ascii="Times New Roman" w:eastAsia="Calibri" w:hAnsi="Times New Roman" w:cs="Calibri"/>
          <w:i/>
          <w:color w:val="000000"/>
          <w:sz w:val="24"/>
          <w:szCs w:val="24"/>
          <w:lang w:eastAsia="en-GB"/>
        </w:rPr>
        <w:t>namjonnyŏbi</w:t>
      </w:r>
      <w:r w:rsidRPr="0041352E">
        <w:rPr>
          <w:rFonts w:ascii="Times New Roman" w:eastAsia="Calibri" w:hAnsi="Times New Roman" w:cs="Calibri"/>
          <w:color w:val="000000"/>
          <w:sz w:val="24"/>
          <w:szCs w:val="24"/>
          <w:lang w:eastAsia="en-GB"/>
        </w:rPr>
        <w:t xml:space="preserve"> (</w:t>
      </w:r>
      <w:r>
        <w:rPr>
          <w:rFonts w:ascii="Times New Roman" w:eastAsia="Calibri" w:hAnsi="Times New Roman" w:cs="Calibri"/>
          <w:color w:val="000000"/>
          <w:sz w:val="24"/>
          <w:szCs w:val="24"/>
          <w:lang w:eastAsia="en-GB"/>
        </w:rPr>
        <w:t xml:space="preserve">from </w:t>
      </w:r>
      <w:r w:rsidRPr="0041352E">
        <w:rPr>
          <w:rFonts w:ascii="Times New Roman" w:eastAsia="Calibri" w:hAnsi="Times New Roman" w:cs="Calibri"/>
          <w:color w:val="000000"/>
          <w:sz w:val="24"/>
          <w:szCs w:val="24"/>
          <w:lang w:eastAsia="en-GB"/>
        </w:rPr>
        <w:t>an ancient Korean proverb, honoured</w:t>
      </w:r>
      <w:r w:rsidRPr="0041352E">
        <w:rPr>
          <w:rFonts w:ascii="Times New Roman" w:eastAsia="Calibri" w:hAnsi="Times New Roman" w:cs="Calibri" w:hint="eastAsia"/>
          <w:color w:val="000000"/>
          <w:sz w:val="24"/>
          <w:szCs w:val="24"/>
          <w:lang w:eastAsia="en-GB"/>
        </w:rPr>
        <w:t xml:space="preserve"> </w:t>
      </w:r>
      <w:r w:rsidRPr="0041352E">
        <w:rPr>
          <w:rFonts w:ascii="Times New Roman" w:eastAsia="Calibri" w:hAnsi="Times New Roman" w:cs="Calibri"/>
          <w:color w:val="000000"/>
          <w:sz w:val="24"/>
          <w:szCs w:val="24"/>
          <w:lang w:eastAsia="en-GB"/>
        </w:rPr>
        <w:t xml:space="preserve">men, </w:t>
      </w:r>
      <w:r>
        <w:rPr>
          <w:rFonts w:ascii="Times New Roman" w:eastAsia="Calibri" w:hAnsi="Times New Roman" w:cs="Calibri"/>
          <w:color w:val="000000"/>
          <w:sz w:val="24"/>
          <w:szCs w:val="24"/>
          <w:lang w:eastAsia="en-GB"/>
        </w:rPr>
        <w:t>de</w:t>
      </w:r>
      <w:r w:rsidRPr="0041352E">
        <w:rPr>
          <w:rFonts w:ascii="Times New Roman" w:eastAsia="Calibri" w:hAnsi="Times New Roman" w:cs="Calibri"/>
          <w:color w:val="000000"/>
          <w:sz w:val="24"/>
          <w:szCs w:val="24"/>
          <w:lang w:eastAsia="en-GB"/>
        </w:rPr>
        <w:t>based women)</w:t>
      </w:r>
      <w:r>
        <w:rPr>
          <w:rFonts w:ascii="Times New Roman" w:eastAsia="Calibri" w:hAnsi="Times New Roman" w:cs="Calibri"/>
          <w:color w:val="000000"/>
          <w:sz w:val="24"/>
          <w:szCs w:val="24"/>
          <w:lang w:eastAsia="en-GB"/>
        </w:rPr>
        <w:t>.</w:t>
      </w:r>
      <w:r w:rsidRPr="00A43405">
        <w:rPr>
          <w:rFonts w:ascii="Times New Roman" w:eastAsia="Calibri" w:hAnsi="Times New Roman" w:cs="Calibri"/>
          <w:color w:val="000000"/>
          <w:szCs w:val="24"/>
          <w:vertAlign w:val="superscript"/>
          <w:lang w:eastAsia="en-GB"/>
        </w:rPr>
        <w:endnoteReference w:id="32"/>
      </w:r>
      <w:r w:rsidRPr="00A43405">
        <w:rPr>
          <w:rFonts w:ascii="Times New Roman" w:eastAsia="Calibri" w:hAnsi="Times New Roman" w:cs="Calibri"/>
          <w:color w:val="000000"/>
          <w:sz w:val="24"/>
          <w:szCs w:val="24"/>
          <w:lang w:eastAsia="en-GB"/>
        </w:rPr>
        <w:t xml:space="preserve"> </w:t>
      </w:r>
      <w:r w:rsidRPr="0041352E">
        <w:rPr>
          <w:rFonts w:ascii="Times New Roman" w:eastAsia="Calibri" w:hAnsi="Times New Roman" w:cs="Calibri" w:hint="eastAsia"/>
          <w:color w:val="000000"/>
          <w:sz w:val="24"/>
          <w:szCs w:val="24"/>
          <w:lang w:eastAsia="en-GB"/>
        </w:rPr>
        <w:t>B</w:t>
      </w:r>
      <w:r w:rsidRPr="0041352E">
        <w:rPr>
          <w:rFonts w:ascii="Times New Roman" w:eastAsia="Calibri" w:hAnsi="Times New Roman" w:cs="Calibri"/>
          <w:color w:val="000000"/>
          <w:sz w:val="24"/>
          <w:szCs w:val="24"/>
          <w:lang w:eastAsia="en-GB"/>
        </w:rPr>
        <w:t>e</w:t>
      </w:r>
      <w:r w:rsidRPr="0041352E">
        <w:rPr>
          <w:rFonts w:ascii="Times New Roman" w:eastAsia="Calibri" w:hAnsi="Times New Roman" w:cs="Calibri" w:hint="eastAsia"/>
          <w:color w:val="000000"/>
          <w:sz w:val="24"/>
          <w:szCs w:val="24"/>
          <w:lang w:eastAsia="en-GB"/>
        </w:rPr>
        <w:t xml:space="preserve">cause </w:t>
      </w:r>
      <w:r w:rsidRPr="0041352E">
        <w:rPr>
          <w:rFonts w:ascii="Times New Roman" w:eastAsia="Calibri" w:hAnsi="Times New Roman" w:cs="Calibri"/>
          <w:color w:val="000000"/>
          <w:sz w:val="24"/>
          <w:szCs w:val="24"/>
          <w:lang w:eastAsia="en-GB"/>
        </w:rPr>
        <w:t>of th</w:t>
      </w:r>
      <w:r>
        <w:rPr>
          <w:rFonts w:ascii="Times New Roman" w:eastAsia="Calibri" w:hAnsi="Times New Roman" w:cs="Calibri"/>
          <w:color w:val="000000"/>
          <w:sz w:val="24"/>
          <w:szCs w:val="24"/>
          <w:lang w:eastAsia="en-GB"/>
        </w:rPr>
        <w:t>is</w:t>
      </w:r>
      <w:r w:rsidRPr="0041352E">
        <w:rPr>
          <w:rFonts w:ascii="Times New Roman" w:eastAsia="Calibri" w:hAnsi="Times New Roman" w:cs="Calibri"/>
          <w:color w:val="000000"/>
          <w:sz w:val="24"/>
          <w:szCs w:val="24"/>
          <w:lang w:eastAsia="en-GB"/>
        </w:rPr>
        <w:t xml:space="preserve"> Confucian rule, women did not change their surnames after marriage, and they were known as mother of so-and-so after the first son was born. Even the elderly female members of the family had less power than their sons. T</w:t>
      </w:r>
      <w:r w:rsidRPr="0041352E">
        <w:rPr>
          <w:rFonts w:ascii="Times New Roman" w:eastAsia="한양신명조" w:hAnsi="Times New Roman" w:cs="Calibri"/>
          <w:color w:val="000000"/>
          <w:sz w:val="24"/>
          <w:szCs w:val="24"/>
          <w:lang w:eastAsia="en-GB"/>
        </w:rPr>
        <w:t>h</w:t>
      </w:r>
      <w:r>
        <w:rPr>
          <w:rFonts w:ascii="Times New Roman" w:eastAsia="한양신명조" w:hAnsi="Times New Roman" w:cs="Calibri"/>
          <w:color w:val="000000"/>
          <w:sz w:val="24"/>
          <w:szCs w:val="24"/>
          <w:lang w:eastAsia="en-GB"/>
        </w:rPr>
        <w:t xml:space="preserve">is complex </w:t>
      </w:r>
      <w:r w:rsidR="000913A4">
        <w:rPr>
          <w:rFonts w:ascii="Times New Roman" w:eastAsia="한양신명조" w:hAnsi="Times New Roman" w:cs="Calibri"/>
          <w:color w:val="000000"/>
          <w:sz w:val="24"/>
          <w:szCs w:val="24"/>
          <w:lang w:eastAsia="en-GB"/>
        </w:rPr>
        <w:t xml:space="preserve">woman </w:t>
      </w:r>
      <w:r>
        <w:rPr>
          <w:rFonts w:ascii="Times New Roman" w:eastAsia="한양신명조" w:hAnsi="Times New Roman" w:cs="Calibri"/>
          <w:color w:val="000000"/>
          <w:sz w:val="24"/>
          <w:szCs w:val="24"/>
          <w:lang w:eastAsia="en-GB"/>
        </w:rPr>
        <w:t xml:space="preserve">naming </w:t>
      </w:r>
      <w:r w:rsidRPr="0041352E">
        <w:rPr>
          <w:rFonts w:ascii="Times New Roman" w:eastAsia="한양신명조" w:hAnsi="Times New Roman" w:cs="Calibri"/>
          <w:color w:val="000000"/>
          <w:sz w:val="24"/>
          <w:szCs w:val="24"/>
          <w:lang w:eastAsia="en-GB"/>
        </w:rPr>
        <w:t xml:space="preserve">system </w:t>
      </w:r>
      <w:r>
        <w:rPr>
          <w:rFonts w:ascii="Times New Roman" w:eastAsia="한양신명조" w:hAnsi="Times New Roman" w:cs="Calibri"/>
          <w:color w:val="000000"/>
          <w:sz w:val="24"/>
          <w:szCs w:val="24"/>
          <w:lang w:eastAsia="en-GB"/>
        </w:rPr>
        <w:t xml:space="preserve">upon </w:t>
      </w:r>
      <w:r w:rsidRPr="0041352E">
        <w:rPr>
          <w:rFonts w:ascii="Times New Roman" w:eastAsia="한양신명조" w:hAnsi="Times New Roman" w:cs="Calibri"/>
          <w:color w:val="000000"/>
          <w:sz w:val="24"/>
          <w:szCs w:val="24"/>
          <w:lang w:eastAsia="en-GB"/>
        </w:rPr>
        <w:t>marriage continue</w:t>
      </w:r>
      <w:r>
        <w:rPr>
          <w:rFonts w:ascii="Times New Roman" w:eastAsia="한양신명조" w:hAnsi="Times New Roman" w:cs="Calibri"/>
          <w:color w:val="000000"/>
          <w:sz w:val="24"/>
          <w:szCs w:val="24"/>
          <w:lang w:eastAsia="en-GB"/>
        </w:rPr>
        <w:t>s</w:t>
      </w:r>
      <w:r w:rsidRPr="0041352E">
        <w:rPr>
          <w:rFonts w:ascii="Times New Roman" w:eastAsia="한양신명조" w:hAnsi="Times New Roman" w:cs="Calibri"/>
          <w:color w:val="000000"/>
          <w:sz w:val="24"/>
          <w:szCs w:val="24"/>
          <w:lang w:eastAsia="en-GB"/>
        </w:rPr>
        <w:t xml:space="preserve"> in contemporary Korea</w:t>
      </w:r>
      <w:r>
        <w:rPr>
          <w:rFonts w:ascii="Times New Roman" w:eastAsia="한양신명조" w:hAnsi="Times New Roman" w:cs="Calibri"/>
          <w:color w:val="000000"/>
          <w:sz w:val="24"/>
          <w:szCs w:val="24"/>
          <w:lang w:eastAsia="en-GB"/>
        </w:rPr>
        <w:t xml:space="preserve"> and her lesser value in relation to men continues to be perpetuated</w:t>
      </w:r>
      <w:r w:rsidRPr="0041352E">
        <w:rPr>
          <w:rFonts w:ascii="Times New Roman" w:eastAsia="한양신명조" w:hAnsi="Times New Roman" w:cs="Calibri"/>
          <w:color w:val="000000"/>
          <w:sz w:val="24"/>
          <w:szCs w:val="24"/>
          <w:lang w:eastAsia="en-GB"/>
        </w:rPr>
        <w:t>.</w:t>
      </w:r>
      <w:r w:rsidRPr="0041352E">
        <w:rPr>
          <w:rFonts w:ascii="Times New Roman" w:eastAsia="Calibri" w:hAnsi="Times New Roman" w:cs="Calibri"/>
          <w:color w:val="000000"/>
          <w:sz w:val="24"/>
          <w:szCs w:val="24"/>
          <w:lang w:eastAsia="en-GB"/>
        </w:rPr>
        <w:t xml:space="preserve"> </w:t>
      </w:r>
    </w:p>
    <w:p w14:paraId="293010BE" w14:textId="77777777" w:rsidR="00C17430" w:rsidRDefault="001426E3" w:rsidP="00C17430">
      <w:pPr>
        <w:spacing w:after="160"/>
        <w:ind w:firstLine="720"/>
        <w:rPr>
          <w:rFonts w:ascii="Times New Roman" w:eastAsia="Times New Roman" w:hAnsi="Times New Roman"/>
          <w:color w:val="000000"/>
          <w:sz w:val="24"/>
          <w:szCs w:val="24"/>
          <w:lang w:eastAsia="en-GB"/>
        </w:rPr>
      </w:pPr>
      <w:r w:rsidRPr="0041352E">
        <w:rPr>
          <w:rFonts w:ascii="Times New Roman" w:eastAsia="Calibri" w:hAnsi="Times New Roman" w:cs="Calibri"/>
          <w:color w:val="000000"/>
          <w:sz w:val="24"/>
          <w:szCs w:val="24"/>
          <w:lang w:eastAsia="en-GB"/>
        </w:rPr>
        <w:lastRenderedPageBreak/>
        <w:t xml:space="preserve">On the surface, the </w:t>
      </w:r>
      <w:r>
        <w:rPr>
          <w:rFonts w:ascii="Times New Roman" w:eastAsia="Calibri" w:hAnsi="Times New Roman" w:cs="Calibri"/>
          <w:color w:val="000000"/>
          <w:sz w:val="24"/>
          <w:szCs w:val="24"/>
          <w:lang w:eastAsia="en-GB"/>
        </w:rPr>
        <w:t xml:space="preserve">acceptance of her surname seems </w:t>
      </w:r>
      <w:r w:rsidRPr="0041352E">
        <w:rPr>
          <w:rFonts w:ascii="Times New Roman" w:eastAsia="Calibri" w:hAnsi="Times New Roman" w:cs="Calibri"/>
          <w:color w:val="000000"/>
          <w:sz w:val="24"/>
          <w:szCs w:val="24"/>
          <w:lang w:eastAsia="en-GB"/>
        </w:rPr>
        <w:t xml:space="preserve">to respect the woman’s </w:t>
      </w:r>
      <w:r>
        <w:rPr>
          <w:rFonts w:ascii="Times New Roman" w:eastAsia="Calibri" w:hAnsi="Times New Roman" w:cs="Calibri"/>
          <w:color w:val="000000"/>
          <w:sz w:val="24"/>
          <w:szCs w:val="24"/>
          <w:lang w:eastAsia="en-GB"/>
        </w:rPr>
        <w:t xml:space="preserve">original </w:t>
      </w:r>
      <w:r w:rsidRPr="0041352E">
        <w:rPr>
          <w:rFonts w:ascii="Times New Roman" w:eastAsia="Calibri" w:hAnsi="Times New Roman" w:cs="Calibri"/>
          <w:color w:val="000000"/>
          <w:sz w:val="24"/>
          <w:szCs w:val="24"/>
          <w:lang w:eastAsia="en-GB"/>
        </w:rPr>
        <w:t xml:space="preserve">family name. However, it actually </w:t>
      </w:r>
      <w:r>
        <w:rPr>
          <w:rFonts w:ascii="Times New Roman" w:eastAsia="Calibri" w:hAnsi="Times New Roman" w:cs="Calibri"/>
          <w:color w:val="000000"/>
          <w:sz w:val="24"/>
          <w:szCs w:val="24"/>
          <w:lang w:eastAsia="en-GB"/>
        </w:rPr>
        <w:t xml:space="preserve">conceals </w:t>
      </w:r>
      <w:r w:rsidRPr="0041352E">
        <w:rPr>
          <w:rFonts w:ascii="Times New Roman" w:eastAsia="Calibri" w:hAnsi="Times New Roman" w:cs="Calibri"/>
          <w:color w:val="000000"/>
          <w:sz w:val="24"/>
          <w:szCs w:val="24"/>
          <w:lang w:eastAsia="en-GB"/>
        </w:rPr>
        <w:t>the harsh intention to exclude the woman from her married family. Hence, these two principles show that the man’s status in marriage becomes elevated</w:t>
      </w:r>
      <w:r>
        <w:rPr>
          <w:rFonts w:ascii="Times New Roman" w:eastAsia="Calibri" w:hAnsi="Times New Roman" w:cs="Calibri"/>
          <w:color w:val="000000"/>
          <w:sz w:val="24"/>
          <w:szCs w:val="24"/>
          <w:lang w:eastAsia="en-GB"/>
        </w:rPr>
        <w:t>,</w:t>
      </w:r>
      <w:r w:rsidRPr="0041352E">
        <w:rPr>
          <w:rFonts w:ascii="Times New Roman" w:eastAsia="Calibri" w:hAnsi="Times New Roman" w:cs="Calibri"/>
          <w:color w:val="000000"/>
          <w:sz w:val="24"/>
          <w:szCs w:val="24"/>
          <w:lang w:eastAsia="en-GB"/>
        </w:rPr>
        <w:t xml:space="preserve"> whilst the woman’s status is radically diminished. Thus, in the traditional family</w:t>
      </w:r>
      <w:r>
        <w:rPr>
          <w:rFonts w:ascii="Times New Roman" w:eastAsia="Calibri" w:hAnsi="Times New Roman" w:cs="Calibri"/>
          <w:color w:val="000000"/>
          <w:sz w:val="24"/>
          <w:szCs w:val="24"/>
          <w:lang w:eastAsia="en-GB"/>
        </w:rPr>
        <w:t>,</w:t>
      </w:r>
      <w:r w:rsidRPr="0041352E">
        <w:rPr>
          <w:rFonts w:ascii="Times New Roman" w:eastAsia="Calibri" w:hAnsi="Times New Roman" w:cs="Calibri"/>
          <w:color w:val="000000"/>
          <w:sz w:val="24"/>
          <w:szCs w:val="24"/>
          <w:lang w:eastAsia="en-GB"/>
        </w:rPr>
        <w:t xml:space="preserve"> the married woman had only two roles: “being someone’s wife and being someone’s mother”</w:t>
      </w:r>
      <w:r w:rsidRPr="0041352E">
        <w:rPr>
          <w:rFonts w:ascii="Times New Roman" w:eastAsia="Calibri" w:hAnsi="Times New Roman" w:cs="Calibri"/>
          <w:iCs/>
          <w:color w:val="000000"/>
          <w:sz w:val="24"/>
          <w:szCs w:val="24"/>
          <w:vertAlign w:val="superscript"/>
          <w:lang w:eastAsia="en-GB"/>
        </w:rPr>
        <w:t xml:space="preserve"> </w:t>
      </w:r>
      <w:r w:rsidRPr="0041352E">
        <w:rPr>
          <w:rFonts w:ascii="Times New Roman" w:eastAsia="Calibri" w:hAnsi="Times New Roman" w:cs="Calibri"/>
          <w:color w:val="000000"/>
          <w:sz w:val="24"/>
          <w:szCs w:val="24"/>
          <w:lang w:eastAsia="en-GB"/>
        </w:rPr>
        <w:t xml:space="preserve">(Chŏng Yosŏp 1973:32). </w:t>
      </w:r>
      <w:r w:rsidRPr="0041352E">
        <w:rPr>
          <w:rFonts w:ascii="Times New Roman" w:eastAsia="Times New Roman" w:hAnsi="Times New Roman"/>
          <w:color w:val="000000"/>
          <w:sz w:val="24"/>
          <w:szCs w:val="24"/>
          <w:lang w:eastAsia="en-GB"/>
        </w:rPr>
        <w:t xml:space="preserve">Many women remained </w:t>
      </w:r>
      <w:r>
        <w:rPr>
          <w:rFonts w:ascii="Times New Roman" w:eastAsia="Times New Roman" w:hAnsi="Times New Roman"/>
          <w:color w:val="000000"/>
          <w:sz w:val="24"/>
          <w:szCs w:val="24"/>
          <w:lang w:eastAsia="en-GB"/>
        </w:rPr>
        <w:t xml:space="preserve">more or less </w:t>
      </w:r>
      <w:r w:rsidRPr="0041352E">
        <w:rPr>
          <w:rFonts w:ascii="Times New Roman" w:eastAsia="Times New Roman" w:hAnsi="Times New Roman"/>
          <w:color w:val="000000"/>
          <w:sz w:val="24"/>
          <w:szCs w:val="24"/>
          <w:lang w:eastAsia="en-GB"/>
        </w:rPr>
        <w:t xml:space="preserve">nameless, as women from the </w:t>
      </w:r>
      <w:r w:rsidRPr="0041352E">
        <w:rPr>
          <w:rFonts w:ascii="Times New Roman" w:eastAsia="Times New Roman" w:hAnsi="Times New Roman"/>
          <w:i/>
          <w:color w:val="000000"/>
          <w:sz w:val="24"/>
          <w:szCs w:val="24"/>
          <w:lang w:eastAsia="en-GB"/>
        </w:rPr>
        <w:t>yangban</w:t>
      </w:r>
      <w:r w:rsidRPr="0041352E">
        <w:rPr>
          <w:rFonts w:ascii="Times New Roman" w:eastAsia="Times New Roman" w:hAnsi="Times New Roman"/>
          <w:color w:val="000000"/>
          <w:sz w:val="24"/>
          <w:szCs w:val="24"/>
          <w:lang w:eastAsia="en-GB"/>
        </w:rPr>
        <w:t xml:space="preserve"> class were not given names, but called simply </w:t>
      </w:r>
      <w:r w:rsidRPr="0041352E">
        <w:rPr>
          <w:rFonts w:ascii="Times New Roman" w:eastAsia="Times New Roman" w:hAnsi="Times New Roman"/>
          <w:i/>
          <w:color w:val="000000"/>
          <w:sz w:val="24"/>
          <w:szCs w:val="24"/>
          <w:lang w:eastAsia="en-GB"/>
        </w:rPr>
        <w:t>buin</w:t>
      </w:r>
      <w:r w:rsidRPr="0041352E">
        <w:rPr>
          <w:rFonts w:ascii="Times New Roman" w:eastAsia="Times New Roman" w:hAnsi="Times New Roman"/>
          <w:color w:val="000000"/>
          <w:sz w:val="24"/>
          <w:szCs w:val="24"/>
          <w:lang w:eastAsia="en-GB"/>
        </w:rPr>
        <w:t xml:space="preserve">, </w:t>
      </w:r>
      <w:r w:rsidRPr="0041352E">
        <w:rPr>
          <w:rFonts w:ascii="Times New Roman" w:eastAsia="Calibri" w:hAnsi="Times New Roman" w:cs="Calibri"/>
          <w:i/>
          <w:iCs/>
          <w:color w:val="000000"/>
          <w:sz w:val="24"/>
          <w:szCs w:val="24"/>
          <w:lang w:eastAsia="en-GB"/>
        </w:rPr>
        <w:t>ansaram</w:t>
      </w:r>
      <w:r w:rsidRPr="0041352E">
        <w:rPr>
          <w:rFonts w:ascii="Times New Roman" w:eastAsia="Calibri" w:hAnsi="Times New Roman" w:cs="Calibri"/>
          <w:color w:val="000000"/>
          <w:sz w:val="24"/>
          <w:szCs w:val="24"/>
          <w:lang w:eastAsia="en-GB"/>
        </w:rPr>
        <w:t xml:space="preserve"> (persons of the inner area) or </w:t>
      </w:r>
      <w:r w:rsidRPr="0041352E">
        <w:rPr>
          <w:rFonts w:ascii="Times New Roman" w:eastAsia="Calibri" w:hAnsi="Times New Roman" w:cs="Calibri"/>
          <w:i/>
          <w:iCs/>
          <w:color w:val="000000"/>
          <w:sz w:val="24"/>
          <w:szCs w:val="24"/>
          <w:lang w:eastAsia="en-GB"/>
        </w:rPr>
        <w:t>anjuin</w:t>
      </w:r>
      <w:r w:rsidRPr="0041352E">
        <w:rPr>
          <w:rFonts w:ascii="Times New Roman" w:eastAsia="Calibri" w:hAnsi="Times New Roman" w:cs="Calibri"/>
          <w:color w:val="000000"/>
          <w:sz w:val="24"/>
          <w:szCs w:val="24"/>
          <w:lang w:eastAsia="en-GB"/>
        </w:rPr>
        <w:t xml:space="preserve"> (</w:t>
      </w:r>
      <w:r>
        <w:rPr>
          <w:rFonts w:ascii="Times New Roman" w:eastAsia="Calibri" w:hAnsi="Times New Roman" w:cs="Calibri"/>
          <w:color w:val="000000"/>
          <w:sz w:val="24"/>
          <w:szCs w:val="24"/>
          <w:lang w:eastAsia="en-GB"/>
        </w:rPr>
        <w:t>mistresses</w:t>
      </w:r>
      <w:r w:rsidRPr="0041352E">
        <w:rPr>
          <w:rFonts w:ascii="Times New Roman" w:eastAsia="Calibri" w:hAnsi="Times New Roman" w:cs="Calibri"/>
          <w:color w:val="000000"/>
          <w:sz w:val="24"/>
          <w:szCs w:val="24"/>
          <w:lang w:eastAsia="en-GB"/>
        </w:rPr>
        <w:t xml:space="preserve"> of the inner part of the house). </w:t>
      </w:r>
      <w:r w:rsidRPr="0041352E">
        <w:rPr>
          <w:rFonts w:ascii="Times New Roman" w:eastAsia="Times New Roman" w:hAnsi="Times New Roman"/>
          <w:color w:val="000000"/>
          <w:sz w:val="24"/>
          <w:szCs w:val="24"/>
          <w:lang w:eastAsia="en-GB"/>
        </w:rPr>
        <w:t>It can be said that they could not develop their personalities and were forced to perform “roles” that were prearranged by patriarchy.</w:t>
      </w:r>
    </w:p>
    <w:p w14:paraId="595E68F6" w14:textId="77777777" w:rsidR="00C17430" w:rsidRDefault="001426E3" w:rsidP="00C17430">
      <w:pPr>
        <w:spacing w:after="160"/>
        <w:ind w:firstLine="720"/>
        <w:rPr>
          <w:rFonts w:ascii="Times New Roman" w:eastAsia="Calibri" w:hAnsi="Times New Roman" w:cs="Calibri"/>
          <w:color w:val="000000"/>
          <w:sz w:val="24"/>
          <w:szCs w:val="24"/>
          <w:lang w:eastAsia="en-GB"/>
        </w:rPr>
      </w:pPr>
      <w:r w:rsidRPr="0041352E">
        <w:rPr>
          <w:rFonts w:ascii="Times New Roman" w:eastAsia="Times New Roman" w:hAnsi="Times New Roman"/>
          <w:color w:val="000000"/>
          <w:sz w:val="24"/>
          <w:szCs w:val="24"/>
          <w:lang w:eastAsia="en-GB"/>
        </w:rPr>
        <w:t xml:space="preserve"> </w:t>
      </w:r>
      <w:r w:rsidRPr="0041352E">
        <w:rPr>
          <w:rFonts w:ascii="Times New Roman" w:eastAsia="Calibri" w:hAnsi="Times New Roman" w:cs="Calibri"/>
          <w:color w:val="000000"/>
          <w:sz w:val="24"/>
          <w:szCs w:val="24"/>
          <w:lang w:eastAsia="en-GB"/>
        </w:rPr>
        <w:t xml:space="preserve">However, there are </w:t>
      </w:r>
      <w:r>
        <w:rPr>
          <w:rFonts w:ascii="Times New Roman" w:eastAsia="Calibri" w:hAnsi="Times New Roman" w:cs="Calibri"/>
          <w:color w:val="000000"/>
          <w:sz w:val="24"/>
          <w:szCs w:val="24"/>
          <w:lang w:eastAsia="en-GB"/>
        </w:rPr>
        <w:t xml:space="preserve">specific </w:t>
      </w:r>
      <w:r w:rsidRPr="0041352E">
        <w:rPr>
          <w:rFonts w:ascii="Times New Roman" w:eastAsia="Calibri" w:hAnsi="Times New Roman" w:cs="Calibri"/>
          <w:color w:val="000000"/>
          <w:sz w:val="24"/>
          <w:szCs w:val="24"/>
          <w:lang w:eastAsia="en-GB"/>
        </w:rPr>
        <w:t>rules in Confucianism to support women’s rights in the case of married wom</w:t>
      </w:r>
      <w:r>
        <w:rPr>
          <w:rFonts w:ascii="Times New Roman" w:eastAsia="Calibri" w:hAnsi="Times New Roman" w:cs="Calibri"/>
          <w:color w:val="000000"/>
          <w:sz w:val="24"/>
          <w:szCs w:val="24"/>
          <w:lang w:eastAsia="en-GB"/>
        </w:rPr>
        <w:t>e</w:t>
      </w:r>
      <w:r w:rsidRPr="0041352E">
        <w:rPr>
          <w:rFonts w:ascii="Times New Roman" w:eastAsia="Calibri" w:hAnsi="Times New Roman" w:cs="Calibri"/>
          <w:color w:val="000000"/>
          <w:sz w:val="24"/>
          <w:szCs w:val="24"/>
          <w:lang w:eastAsia="en-GB"/>
        </w:rPr>
        <w:t>n (in particular wom</w:t>
      </w:r>
      <w:r>
        <w:rPr>
          <w:rFonts w:ascii="Times New Roman" w:eastAsia="Calibri" w:hAnsi="Times New Roman" w:cs="Calibri"/>
          <w:color w:val="000000"/>
          <w:sz w:val="24"/>
          <w:szCs w:val="24"/>
          <w:lang w:eastAsia="en-GB"/>
        </w:rPr>
        <w:t>e</w:t>
      </w:r>
      <w:r w:rsidRPr="0041352E">
        <w:rPr>
          <w:rFonts w:ascii="Times New Roman" w:eastAsia="Calibri" w:hAnsi="Times New Roman" w:cs="Calibri"/>
          <w:color w:val="000000"/>
          <w:sz w:val="24"/>
          <w:szCs w:val="24"/>
          <w:lang w:eastAsia="en-GB"/>
        </w:rPr>
        <w:t>n who ha</w:t>
      </w:r>
      <w:r>
        <w:rPr>
          <w:rFonts w:ascii="Times New Roman" w:eastAsia="Calibri" w:hAnsi="Times New Roman" w:cs="Calibri"/>
          <w:color w:val="000000"/>
          <w:sz w:val="24"/>
          <w:szCs w:val="24"/>
          <w:lang w:eastAsia="en-GB"/>
        </w:rPr>
        <w:t>ve</w:t>
      </w:r>
      <w:r w:rsidRPr="0041352E">
        <w:rPr>
          <w:rFonts w:ascii="Times New Roman" w:eastAsia="Calibri" w:hAnsi="Times New Roman" w:cs="Calibri"/>
          <w:color w:val="000000"/>
          <w:sz w:val="24"/>
          <w:szCs w:val="24"/>
          <w:lang w:eastAsia="en-GB"/>
        </w:rPr>
        <w:t xml:space="preserve"> a son).  As Cho Haejoang </w:t>
      </w:r>
      <w:r>
        <w:rPr>
          <w:rFonts w:ascii="Times New Roman" w:eastAsia="Calibri" w:hAnsi="Times New Roman" w:cs="Calibri"/>
          <w:color w:val="000000"/>
          <w:sz w:val="24"/>
          <w:szCs w:val="24"/>
          <w:lang w:eastAsia="en-GB"/>
        </w:rPr>
        <w:t>suggests</w:t>
      </w:r>
      <w:r w:rsidRPr="0041352E">
        <w:rPr>
          <w:rFonts w:ascii="Times New Roman" w:eastAsia="Calibri" w:hAnsi="Times New Roman" w:cs="Calibri"/>
          <w:color w:val="000000"/>
          <w:sz w:val="24"/>
          <w:szCs w:val="24"/>
          <w:lang w:eastAsia="en-GB"/>
        </w:rPr>
        <w:t xml:space="preserve">, “Producing sons was the most important duty for women. It was also the major means for women to achieve social status and power. But, a woman who did not have a son was considered a nonperson” (1998:193). </w:t>
      </w:r>
      <w:r w:rsidRPr="0041352E">
        <w:rPr>
          <w:rFonts w:ascii="Times New Roman" w:eastAsia="Calibri" w:hAnsi="Times New Roman" w:cs="Calibri"/>
          <w:color w:val="000000"/>
          <w:sz w:val="24"/>
          <w:lang w:eastAsia="en-GB"/>
        </w:rPr>
        <w:t xml:space="preserve">If a woman was unable to give birth to </w:t>
      </w:r>
      <w:r>
        <w:rPr>
          <w:rFonts w:ascii="Times New Roman" w:eastAsia="Calibri" w:hAnsi="Times New Roman" w:cs="Calibri"/>
          <w:color w:val="000000"/>
          <w:sz w:val="24"/>
          <w:lang w:eastAsia="en-GB"/>
        </w:rPr>
        <w:t xml:space="preserve">a </w:t>
      </w:r>
      <w:r w:rsidRPr="0041352E">
        <w:rPr>
          <w:rFonts w:ascii="Times New Roman" w:eastAsia="Calibri" w:hAnsi="Times New Roman" w:cs="Calibri"/>
          <w:color w:val="000000"/>
          <w:sz w:val="24"/>
          <w:lang w:eastAsia="en-GB"/>
        </w:rPr>
        <w:t xml:space="preserve">son, the woman was abused by her mother-in-law and husband. Interestingly, once the woman had a son, her status in </w:t>
      </w:r>
      <w:r>
        <w:rPr>
          <w:rFonts w:ascii="Times New Roman" w:eastAsia="Calibri" w:hAnsi="Times New Roman" w:cs="Calibri"/>
          <w:color w:val="000000"/>
          <w:sz w:val="24"/>
          <w:lang w:eastAsia="en-GB"/>
        </w:rPr>
        <w:t xml:space="preserve">the </w:t>
      </w:r>
      <w:r w:rsidRPr="0041352E">
        <w:rPr>
          <w:rFonts w:ascii="Times New Roman" w:eastAsia="Calibri" w:hAnsi="Times New Roman" w:cs="Calibri"/>
          <w:color w:val="000000"/>
          <w:sz w:val="24"/>
          <w:lang w:eastAsia="en-GB"/>
        </w:rPr>
        <w:t>family was slightly elevated as</w:t>
      </w:r>
      <w:r>
        <w:rPr>
          <w:rFonts w:ascii="Times New Roman" w:eastAsia="Calibri" w:hAnsi="Times New Roman" w:cs="Calibri"/>
          <w:color w:val="000000"/>
          <w:sz w:val="24"/>
          <w:lang w:eastAsia="en-GB"/>
        </w:rPr>
        <w:t xml:space="preserve"> she became </w:t>
      </w:r>
      <w:r w:rsidRPr="0041352E">
        <w:rPr>
          <w:rFonts w:ascii="Times New Roman" w:eastAsia="Calibri" w:hAnsi="Times New Roman" w:cs="Calibri"/>
          <w:color w:val="000000"/>
          <w:sz w:val="24"/>
          <w:lang w:eastAsia="en-GB"/>
        </w:rPr>
        <w:t xml:space="preserve">the son’s mother. For the woman, </w:t>
      </w:r>
      <w:r>
        <w:rPr>
          <w:rFonts w:ascii="Times New Roman" w:eastAsia="Calibri" w:hAnsi="Times New Roman" w:cs="Calibri"/>
          <w:color w:val="000000"/>
          <w:sz w:val="24"/>
          <w:lang w:eastAsia="en-GB"/>
        </w:rPr>
        <w:t xml:space="preserve">her </w:t>
      </w:r>
      <w:r w:rsidRPr="0041352E">
        <w:rPr>
          <w:rFonts w:ascii="Times New Roman" w:eastAsia="Calibri" w:hAnsi="Times New Roman" w:cs="Calibri"/>
          <w:color w:val="000000"/>
          <w:sz w:val="24"/>
          <w:lang w:eastAsia="en-GB"/>
        </w:rPr>
        <w:t xml:space="preserve">authority was </w:t>
      </w:r>
      <w:r>
        <w:rPr>
          <w:rFonts w:ascii="Times New Roman" w:eastAsia="Calibri" w:hAnsi="Times New Roman" w:cs="Calibri"/>
          <w:color w:val="000000"/>
          <w:sz w:val="24"/>
          <w:lang w:eastAsia="en-GB"/>
        </w:rPr>
        <w:t xml:space="preserve">provided </w:t>
      </w:r>
      <w:r w:rsidRPr="0041352E">
        <w:rPr>
          <w:rFonts w:ascii="Times New Roman" w:eastAsia="Calibri" w:hAnsi="Times New Roman" w:cs="Calibri"/>
          <w:color w:val="000000"/>
          <w:sz w:val="24"/>
          <w:lang w:eastAsia="en-GB"/>
        </w:rPr>
        <w:t>by her son</w:t>
      </w:r>
      <w:r>
        <w:rPr>
          <w:rFonts w:ascii="Times New Roman" w:eastAsia="Calibri" w:hAnsi="Times New Roman" w:cs="Calibri"/>
          <w:color w:val="000000"/>
          <w:sz w:val="24"/>
          <w:lang w:eastAsia="en-GB"/>
        </w:rPr>
        <w:t>,</w:t>
      </w:r>
      <w:r w:rsidRPr="0041352E">
        <w:rPr>
          <w:rFonts w:ascii="Times New Roman" w:eastAsia="Calibri" w:hAnsi="Times New Roman" w:cs="Calibri"/>
          <w:color w:val="000000"/>
          <w:sz w:val="24"/>
          <w:lang w:eastAsia="en-GB"/>
        </w:rPr>
        <w:t xml:space="preserve"> against her husband’s family.</w:t>
      </w:r>
      <w:r w:rsidRPr="0041352E">
        <w:rPr>
          <w:rFonts w:ascii="Times New Roman" w:eastAsia="Calibri" w:hAnsi="Times New Roman" w:cs="Calibri"/>
          <w:color w:val="000000"/>
          <w:sz w:val="24"/>
          <w:szCs w:val="24"/>
          <w:lang w:eastAsia="en-GB"/>
        </w:rPr>
        <w:t xml:space="preserve"> </w:t>
      </w:r>
    </w:p>
    <w:p w14:paraId="62C014A2" w14:textId="77777777" w:rsidR="00C17430" w:rsidRDefault="001426E3" w:rsidP="00C17430">
      <w:pPr>
        <w:spacing w:after="160"/>
        <w:ind w:firstLine="720"/>
        <w:rPr>
          <w:rFonts w:ascii="Times New Roman" w:hAnsi="Times New Roman"/>
          <w:sz w:val="24"/>
          <w:szCs w:val="24"/>
        </w:rPr>
      </w:pPr>
      <w:r>
        <w:rPr>
          <w:rFonts w:ascii="Times New Roman" w:hAnsi="Times New Roman"/>
          <w:sz w:val="24"/>
          <w:szCs w:val="24"/>
        </w:rPr>
        <w:t>W</w:t>
      </w:r>
      <w:r w:rsidRPr="0041352E">
        <w:rPr>
          <w:rFonts w:ascii="Times New Roman" w:hAnsi="Times New Roman"/>
          <w:sz w:val="24"/>
          <w:szCs w:val="24"/>
        </w:rPr>
        <w:t xml:space="preserve">omen were obliged to work inside the house. Such </w:t>
      </w:r>
      <w:r>
        <w:rPr>
          <w:rFonts w:ascii="Times New Roman" w:hAnsi="Times New Roman"/>
          <w:sz w:val="24"/>
          <w:szCs w:val="24"/>
        </w:rPr>
        <w:t xml:space="preserve">prescriptions </w:t>
      </w:r>
      <w:r w:rsidRPr="0041352E">
        <w:rPr>
          <w:rFonts w:ascii="Times New Roman" w:hAnsi="Times New Roman"/>
          <w:sz w:val="24"/>
          <w:szCs w:val="24"/>
        </w:rPr>
        <w:t xml:space="preserve">influenced </w:t>
      </w:r>
      <w:r>
        <w:rPr>
          <w:rFonts w:ascii="Times New Roman" w:hAnsi="Times New Roman"/>
          <w:sz w:val="24"/>
          <w:szCs w:val="24"/>
        </w:rPr>
        <w:t>the</w:t>
      </w:r>
      <w:r w:rsidRPr="0041352E">
        <w:rPr>
          <w:rFonts w:ascii="Times New Roman" w:hAnsi="Times New Roman"/>
          <w:sz w:val="24"/>
          <w:szCs w:val="24"/>
        </w:rPr>
        <w:t xml:space="preserve"> spatial structure</w:t>
      </w:r>
      <w:r>
        <w:rPr>
          <w:rFonts w:ascii="Times New Roman" w:hAnsi="Times New Roman"/>
          <w:sz w:val="24"/>
          <w:szCs w:val="24"/>
        </w:rPr>
        <w:t xml:space="preserve"> of a house</w:t>
      </w:r>
      <w:r w:rsidRPr="0041352E">
        <w:rPr>
          <w:rFonts w:ascii="Times New Roman" w:hAnsi="Times New Roman"/>
          <w:sz w:val="24"/>
          <w:szCs w:val="24"/>
        </w:rPr>
        <w:t xml:space="preserve">. Houses were divided into male and female areas: </w:t>
      </w:r>
      <w:r w:rsidRPr="0041352E">
        <w:rPr>
          <w:rFonts w:ascii="Times New Roman" w:hAnsi="Times New Roman"/>
          <w:i/>
          <w:sz w:val="24"/>
          <w:szCs w:val="24"/>
        </w:rPr>
        <w:t>anch'ae</w:t>
      </w:r>
      <w:r w:rsidRPr="0041352E">
        <w:rPr>
          <w:rFonts w:ascii="Times New Roman" w:hAnsi="Times New Roman"/>
          <w:sz w:val="24"/>
          <w:szCs w:val="24"/>
        </w:rPr>
        <w:t xml:space="preserve"> (the female quarters, located in the inner part of the house) and </w:t>
      </w:r>
      <w:r w:rsidRPr="0041352E">
        <w:rPr>
          <w:rFonts w:ascii="Times New Roman" w:hAnsi="Times New Roman"/>
          <w:i/>
          <w:sz w:val="24"/>
          <w:szCs w:val="24"/>
        </w:rPr>
        <w:t>sarangch'ae</w:t>
      </w:r>
      <w:r w:rsidRPr="0041352E">
        <w:rPr>
          <w:rFonts w:ascii="Times New Roman" w:hAnsi="Times New Roman"/>
          <w:i/>
          <w:iCs/>
          <w:sz w:val="24"/>
          <w:szCs w:val="24"/>
        </w:rPr>
        <w:t xml:space="preserve"> </w:t>
      </w:r>
      <w:r w:rsidRPr="0041352E">
        <w:rPr>
          <w:rFonts w:ascii="Times New Roman" w:hAnsi="Times New Roman"/>
          <w:sz w:val="24"/>
          <w:szCs w:val="24"/>
        </w:rPr>
        <w:t xml:space="preserve">(the male area in the outer part of the house </w:t>
      </w:r>
      <w:r>
        <w:rPr>
          <w:rFonts w:ascii="Times New Roman" w:hAnsi="Times New Roman"/>
          <w:sz w:val="24"/>
          <w:szCs w:val="24"/>
        </w:rPr>
        <w:t>at</w:t>
      </w:r>
      <w:r w:rsidRPr="0041352E">
        <w:rPr>
          <w:rFonts w:ascii="Times New Roman" w:hAnsi="Times New Roman"/>
          <w:sz w:val="24"/>
          <w:szCs w:val="24"/>
        </w:rPr>
        <w:t xml:space="preserve"> the front). The division was based on the Confucian principle that the family was the fountain</w:t>
      </w:r>
      <w:r>
        <w:rPr>
          <w:rFonts w:ascii="Times New Roman" w:hAnsi="Times New Roman"/>
          <w:sz w:val="24"/>
          <w:szCs w:val="24"/>
        </w:rPr>
        <w:t>head</w:t>
      </w:r>
      <w:r w:rsidRPr="0041352E">
        <w:rPr>
          <w:rFonts w:ascii="Times New Roman" w:hAnsi="Times New Roman"/>
          <w:sz w:val="24"/>
          <w:szCs w:val="24"/>
        </w:rPr>
        <w:t xml:space="preserve"> of society and must therefore embody the ideal social </w:t>
      </w:r>
      <w:r w:rsidRPr="0041352E">
        <w:rPr>
          <w:rFonts w:ascii="Times New Roman" w:hAnsi="Times New Roman"/>
          <w:sz w:val="24"/>
          <w:szCs w:val="24"/>
        </w:rPr>
        <w:lastRenderedPageBreak/>
        <w:t xml:space="preserve">hierarchy and the relationship between men and women. Deuchler argues that women became the keepers as well as the victims of an unequal system (1992:230, 236, 259). </w:t>
      </w:r>
      <w:r w:rsidRPr="0041352E">
        <w:rPr>
          <w:rFonts w:ascii="Times New Roman" w:hAnsi="Times New Roman"/>
          <w:sz w:val="24"/>
        </w:rPr>
        <w:t xml:space="preserve">However, </w:t>
      </w:r>
      <w:r w:rsidR="00BA20B1">
        <w:rPr>
          <w:rFonts w:ascii="Times New Roman" w:hAnsi="Times New Roman"/>
          <w:sz w:val="24"/>
          <w:szCs w:val="24"/>
        </w:rPr>
        <w:t xml:space="preserve">Korean women had </w:t>
      </w:r>
      <w:r w:rsidRPr="0041352E">
        <w:rPr>
          <w:rFonts w:ascii="Times New Roman" w:hAnsi="Times New Roman"/>
          <w:sz w:val="24"/>
          <w:szCs w:val="24"/>
        </w:rPr>
        <w:t>greater authority within the ho</w:t>
      </w:r>
      <w:r>
        <w:rPr>
          <w:rFonts w:ascii="Times New Roman" w:hAnsi="Times New Roman"/>
          <w:sz w:val="24"/>
          <w:szCs w:val="24"/>
        </w:rPr>
        <w:t>me</w:t>
      </w:r>
      <w:r w:rsidRPr="0041352E">
        <w:rPr>
          <w:rFonts w:ascii="Times New Roman" w:hAnsi="Times New Roman"/>
          <w:sz w:val="24"/>
          <w:szCs w:val="24"/>
        </w:rPr>
        <w:t xml:space="preserve"> than the m</w:t>
      </w:r>
      <w:r>
        <w:rPr>
          <w:rFonts w:ascii="Times New Roman" w:hAnsi="Times New Roman"/>
          <w:sz w:val="24"/>
          <w:szCs w:val="24"/>
        </w:rPr>
        <w:t>e</w:t>
      </w:r>
      <w:r w:rsidRPr="0041352E">
        <w:rPr>
          <w:rFonts w:ascii="Times New Roman" w:hAnsi="Times New Roman"/>
          <w:sz w:val="24"/>
          <w:szCs w:val="24"/>
        </w:rPr>
        <w:t>n. Cho Haejoang insists that:</w:t>
      </w:r>
    </w:p>
    <w:p w14:paraId="4B8F7557" w14:textId="7CA861E2" w:rsidR="001426E3" w:rsidRPr="0041352E" w:rsidRDefault="001426E3" w:rsidP="00C17430">
      <w:pPr>
        <w:spacing w:after="160"/>
        <w:ind w:leftChars="654" w:left="1439" w:firstLine="50"/>
        <w:rPr>
          <w:rFonts w:ascii="Times New Roman" w:hAnsi="Times New Roman"/>
          <w:sz w:val="24"/>
          <w:szCs w:val="24"/>
        </w:rPr>
      </w:pPr>
      <w:r w:rsidRPr="0041352E">
        <w:rPr>
          <w:rFonts w:ascii="Times New Roman" w:hAnsi="Times New Roman"/>
          <w:sz w:val="24"/>
          <w:szCs w:val="24"/>
        </w:rPr>
        <w:t>Conservative scholars assert that Korean women are so influential and liberated compared to their Western sisters that there is no need for any women</w:t>
      </w:r>
      <w:r>
        <w:rPr>
          <w:rFonts w:ascii="Times New Roman" w:hAnsi="Times New Roman"/>
          <w:sz w:val="24"/>
          <w:szCs w:val="24"/>
        </w:rPr>
        <w:t xml:space="preserve"> </w:t>
      </w:r>
      <w:r w:rsidRPr="0041352E">
        <w:rPr>
          <w:rFonts w:ascii="Times New Roman" w:hAnsi="Times New Roman"/>
          <w:sz w:val="24"/>
          <w:szCs w:val="24"/>
        </w:rPr>
        <w:t>liberation movement. […] They even claim that among the three East Asian countries (China, Japan and Korea), Korean women are the most powerful because women manage all household finances. (1998:187)</w:t>
      </w:r>
    </w:p>
    <w:p w14:paraId="6C8C254E" w14:textId="77777777" w:rsidR="00C17430" w:rsidRDefault="001426E3" w:rsidP="00C17430">
      <w:pPr>
        <w:widowControl w:val="0"/>
        <w:autoSpaceDE w:val="0"/>
        <w:autoSpaceDN w:val="0"/>
        <w:jc w:val="both"/>
        <w:rPr>
          <w:rFonts w:ascii="Times New Roman" w:eastAsia="BatangChe" w:hAnsi="Times New Roman"/>
          <w:kern w:val="2"/>
          <w:sz w:val="24"/>
          <w:szCs w:val="24"/>
        </w:rPr>
      </w:pPr>
      <w:r>
        <w:rPr>
          <w:rFonts w:ascii="Times New Roman" w:hAnsi="Times New Roman"/>
          <w:kern w:val="2"/>
          <w:sz w:val="24"/>
        </w:rPr>
        <w:t>Yet</w:t>
      </w:r>
      <w:r w:rsidRPr="0041352E">
        <w:rPr>
          <w:rFonts w:ascii="Times New Roman" w:hAnsi="Times New Roman"/>
          <w:kern w:val="2"/>
          <w:sz w:val="24"/>
        </w:rPr>
        <w:t>, women’s actual status was subordinated and restricted within the boundaries of Confucian patriarchy gender social structure because “</w:t>
      </w:r>
      <w:r w:rsidRPr="0041352E">
        <w:rPr>
          <w:rFonts w:ascii="Times New Roman" w:hAnsi="Times New Roman"/>
          <w:kern w:val="2"/>
          <w:sz w:val="24"/>
          <w:szCs w:val="24"/>
        </w:rPr>
        <w:t xml:space="preserve">women threaten the predominating notion of a homogeneously defined Woman” (Cho Haejoang 1998:9). Meanwhile, </w:t>
      </w:r>
      <w:r w:rsidRPr="0041352E">
        <w:rPr>
          <w:rFonts w:ascii="Times New Roman" w:eastAsia="BatangChe" w:hAnsi="Times New Roman"/>
          <w:kern w:val="2"/>
          <w:sz w:val="24"/>
          <w:szCs w:val="24"/>
        </w:rPr>
        <w:t>Deuchler emphasize</w:t>
      </w:r>
      <w:r>
        <w:rPr>
          <w:rFonts w:ascii="Times New Roman" w:eastAsia="BatangChe" w:hAnsi="Times New Roman"/>
          <w:kern w:val="2"/>
          <w:sz w:val="24"/>
          <w:szCs w:val="24"/>
        </w:rPr>
        <w:t>s</w:t>
      </w:r>
      <w:r w:rsidRPr="0041352E">
        <w:rPr>
          <w:rFonts w:ascii="Times New Roman" w:eastAsia="BatangChe" w:hAnsi="Times New Roman"/>
          <w:kern w:val="2"/>
          <w:sz w:val="24"/>
          <w:szCs w:val="24"/>
        </w:rPr>
        <w:t xml:space="preserve"> that, “</w:t>
      </w:r>
      <w:r>
        <w:rPr>
          <w:rFonts w:ascii="Times New Roman" w:eastAsia="BatangChe" w:hAnsi="Times New Roman"/>
          <w:kern w:val="2"/>
          <w:sz w:val="24"/>
          <w:szCs w:val="24"/>
        </w:rPr>
        <w:t>s</w:t>
      </w:r>
      <w:r w:rsidRPr="0041352E">
        <w:rPr>
          <w:rFonts w:ascii="Times New Roman" w:eastAsia="BatangChe" w:hAnsi="Times New Roman"/>
          <w:kern w:val="2"/>
          <w:sz w:val="24"/>
          <w:szCs w:val="24"/>
        </w:rPr>
        <w:t xml:space="preserve">ocial change often seems to have affected the lives of women more than those of men” (1992: 232). </w:t>
      </w:r>
    </w:p>
    <w:p w14:paraId="51836EDF" w14:textId="2963965D" w:rsidR="001426E3" w:rsidRPr="0041352E" w:rsidRDefault="001426E3" w:rsidP="00C17430">
      <w:pPr>
        <w:widowControl w:val="0"/>
        <w:autoSpaceDE w:val="0"/>
        <w:autoSpaceDN w:val="0"/>
        <w:ind w:firstLine="720"/>
        <w:jc w:val="both"/>
        <w:rPr>
          <w:rFonts w:ascii="Times New Roman" w:eastAsia="Times New Roman" w:hAnsi="Times New Roman"/>
          <w:color w:val="000000"/>
          <w:sz w:val="24"/>
          <w:szCs w:val="24"/>
          <w:lang w:eastAsia="en-GB"/>
        </w:rPr>
      </w:pPr>
      <w:r w:rsidRPr="0041352E">
        <w:rPr>
          <w:rFonts w:ascii="Times New Roman" w:eastAsia="Times New Roman" w:hAnsi="Times New Roman"/>
          <w:color w:val="000000"/>
          <w:sz w:val="24"/>
          <w:szCs w:val="24"/>
          <w:lang w:eastAsia="en-GB"/>
        </w:rPr>
        <w:t>The ethic</w:t>
      </w:r>
      <w:r>
        <w:rPr>
          <w:rFonts w:ascii="Times New Roman" w:eastAsia="Times New Roman" w:hAnsi="Times New Roman"/>
          <w:color w:val="000000"/>
          <w:sz w:val="24"/>
          <w:szCs w:val="24"/>
          <w:lang w:eastAsia="en-GB"/>
        </w:rPr>
        <w:t>al norms</w:t>
      </w:r>
      <w:r w:rsidRPr="0041352E">
        <w:rPr>
          <w:rFonts w:ascii="Times New Roman" w:eastAsia="Times New Roman" w:hAnsi="Times New Roman"/>
          <w:color w:val="000000"/>
          <w:sz w:val="24"/>
          <w:szCs w:val="24"/>
          <w:lang w:eastAsia="en-GB"/>
        </w:rPr>
        <w:t xml:space="preserve"> for women were written by a queen, Konghaewanghu (1437-1507), mother of King Sŏngjong (1457-1494</w:t>
      </w:r>
      <w:r>
        <w:rPr>
          <w:rFonts w:ascii="Times New Roman" w:eastAsia="Times New Roman" w:hAnsi="Times New Roman"/>
          <w:color w:val="000000"/>
          <w:sz w:val="24"/>
          <w:szCs w:val="24"/>
          <w:lang w:eastAsia="en-GB"/>
        </w:rPr>
        <w:t xml:space="preserve">) thought </w:t>
      </w:r>
      <w:r w:rsidRPr="0041352E">
        <w:rPr>
          <w:rFonts w:ascii="Times New Roman" w:eastAsia="Times New Roman" w:hAnsi="Times New Roman"/>
          <w:color w:val="000000"/>
          <w:sz w:val="24"/>
          <w:szCs w:val="24"/>
          <w:lang w:eastAsia="en-GB"/>
        </w:rPr>
        <w:t xml:space="preserve">to have completed the Confucian </w:t>
      </w:r>
      <w:r>
        <w:rPr>
          <w:rFonts w:ascii="Times New Roman" w:eastAsia="Times New Roman" w:hAnsi="Times New Roman"/>
          <w:color w:val="000000"/>
          <w:sz w:val="24"/>
          <w:szCs w:val="24"/>
          <w:lang w:eastAsia="en-GB"/>
        </w:rPr>
        <w:t>restructuring</w:t>
      </w:r>
      <w:r w:rsidRPr="0041352E">
        <w:rPr>
          <w:rFonts w:ascii="Times New Roman" w:eastAsia="Times New Roman" w:hAnsi="Times New Roman"/>
          <w:color w:val="000000"/>
          <w:sz w:val="24"/>
          <w:szCs w:val="24"/>
          <w:lang w:eastAsia="en-GB"/>
        </w:rPr>
        <w:t xml:space="preserve"> of Chosŏn. She wrote a book, </w:t>
      </w:r>
      <w:r w:rsidRPr="0041352E">
        <w:rPr>
          <w:rFonts w:ascii="Times New Roman" w:eastAsia="Times New Roman" w:hAnsi="Times New Roman"/>
          <w:i/>
          <w:color w:val="000000"/>
          <w:sz w:val="24"/>
          <w:szCs w:val="24"/>
          <w:lang w:eastAsia="en-GB"/>
        </w:rPr>
        <w:t>Naehun</w:t>
      </w:r>
      <w:r w:rsidRPr="0041352E">
        <w:rPr>
          <w:rFonts w:ascii="Times New Roman" w:eastAsia="Times New Roman" w:hAnsi="Times New Roman"/>
          <w:color w:val="000000"/>
          <w:sz w:val="24"/>
          <w:szCs w:val="24"/>
          <w:lang w:eastAsia="en-GB"/>
        </w:rPr>
        <w:t xml:space="preserve"> ('Instruction for Women,’ literally, </w:t>
      </w:r>
      <w:r>
        <w:rPr>
          <w:rFonts w:ascii="Times New Roman" w:eastAsia="Times New Roman" w:hAnsi="Times New Roman"/>
          <w:color w:val="000000"/>
          <w:sz w:val="24"/>
          <w:szCs w:val="24"/>
          <w:lang w:eastAsia="en-GB"/>
        </w:rPr>
        <w:t>‘</w:t>
      </w:r>
      <w:r w:rsidRPr="0041352E">
        <w:rPr>
          <w:rFonts w:ascii="Times New Roman" w:eastAsia="Times New Roman" w:hAnsi="Times New Roman"/>
          <w:color w:val="000000"/>
          <w:sz w:val="24"/>
          <w:szCs w:val="24"/>
          <w:lang w:eastAsia="en-GB"/>
        </w:rPr>
        <w:t xml:space="preserve">Teaching for Inner Members of the House’) in 1475 as a moral guidebook for wives of the </w:t>
      </w:r>
      <w:r w:rsidRPr="0041352E">
        <w:rPr>
          <w:rFonts w:ascii="Times New Roman" w:eastAsia="Times New Roman" w:hAnsi="Times New Roman"/>
          <w:i/>
          <w:color w:val="000000"/>
          <w:sz w:val="24"/>
          <w:szCs w:val="24"/>
          <w:lang w:eastAsia="en-GB"/>
        </w:rPr>
        <w:t>yangban</w:t>
      </w:r>
      <w:r w:rsidRPr="0041352E">
        <w:rPr>
          <w:rFonts w:ascii="Times New Roman" w:eastAsia="Times New Roman" w:hAnsi="Times New Roman"/>
          <w:color w:val="000000"/>
          <w:sz w:val="24"/>
          <w:szCs w:val="24"/>
          <w:lang w:eastAsia="en-GB"/>
        </w:rPr>
        <w:t xml:space="preserve"> class. When </w:t>
      </w:r>
      <w:r w:rsidRPr="0041352E">
        <w:rPr>
          <w:rFonts w:ascii="Times New Roman" w:eastAsia="Times New Roman" w:hAnsi="Times New Roman"/>
          <w:i/>
          <w:color w:val="000000"/>
          <w:sz w:val="24"/>
          <w:szCs w:val="24"/>
          <w:lang w:eastAsia="en-GB"/>
        </w:rPr>
        <w:t>Naehun</w:t>
      </w:r>
      <w:r w:rsidRPr="0041352E">
        <w:rPr>
          <w:rFonts w:ascii="Times New Roman" w:eastAsia="Times New Roman" w:hAnsi="Times New Roman"/>
          <w:color w:val="000000"/>
          <w:sz w:val="24"/>
          <w:szCs w:val="24"/>
          <w:lang w:eastAsia="en-GB"/>
        </w:rPr>
        <w:t xml:space="preserve"> was written, </w:t>
      </w:r>
      <w:r>
        <w:rPr>
          <w:rFonts w:ascii="Times New Roman" w:eastAsia="Times New Roman" w:hAnsi="Times New Roman"/>
          <w:color w:val="000000"/>
          <w:sz w:val="24"/>
          <w:szCs w:val="24"/>
          <w:lang w:eastAsia="en-GB"/>
        </w:rPr>
        <w:t>the</w:t>
      </w:r>
      <w:r w:rsidRPr="0041352E">
        <w:rPr>
          <w:rFonts w:ascii="Times New Roman" w:eastAsia="Times New Roman" w:hAnsi="Times New Roman"/>
          <w:color w:val="000000"/>
          <w:sz w:val="24"/>
          <w:szCs w:val="24"/>
          <w:lang w:eastAsia="en-GB"/>
        </w:rPr>
        <w:t xml:space="preserve"> once Buddhist-oriented Korean society during the previous Koryŏ dynasty completed its transition to a Confucian order. The book was published five times and </w:t>
      </w:r>
      <w:r>
        <w:rPr>
          <w:rFonts w:ascii="Times New Roman" w:eastAsia="Times New Roman" w:hAnsi="Times New Roman"/>
          <w:color w:val="000000"/>
          <w:sz w:val="24"/>
          <w:szCs w:val="24"/>
          <w:lang w:eastAsia="en-GB"/>
        </w:rPr>
        <w:t>became</w:t>
      </w:r>
      <w:r w:rsidRPr="0041352E">
        <w:rPr>
          <w:rFonts w:ascii="Times New Roman" w:eastAsia="Times New Roman" w:hAnsi="Times New Roman"/>
          <w:color w:val="000000"/>
          <w:sz w:val="24"/>
          <w:szCs w:val="24"/>
          <w:lang w:eastAsia="en-GB"/>
        </w:rPr>
        <w:t xml:space="preserve"> a textbook for Chosŏn women. The book clearly advocated patriarchy as </w:t>
      </w:r>
      <w:r>
        <w:rPr>
          <w:rFonts w:ascii="Times New Roman" w:eastAsia="Times New Roman" w:hAnsi="Times New Roman"/>
          <w:color w:val="000000"/>
          <w:sz w:val="24"/>
          <w:szCs w:val="24"/>
          <w:lang w:eastAsia="en-GB"/>
        </w:rPr>
        <w:t>the</w:t>
      </w:r>
      <w:r w:rsidRPr="0041352E">
        <w:rPr>
          <w:rFonts w:ascii="Times New Roman" w:eastAsia="Times New Roman" w:hAnsi="Times New Roman"/>
          <w:color w:val="000000"/>
          <w:sz w:val="24"/>
          <w:szCs w:val="24"/>
          <w:lang w:eastAsia="en-GB"/>
        </w:rPr>
        <w:t xml:space="preserve"> basic order of society and claimed that women must obey their husbands. Confucian ideal woman-man relationships are often described as </w:t>
      </w:r>
      <w:r>
        <w:rPr>
          <w:rFonts w:ascii="Times New Roman" w:eastAsia="Times New Roman" w:hAnsi="Times New Roman"/>
          <w:color w:val="000000"/>
          <w:sz w:val="24"/>
          <w:szCs w:val="24"/>
          <w:lang w:eastAsia="en-GB"/>
        </w:rPr>
        <w:t xml:space="preserve">pertaining to </w:t>
      </w:r>
      <w:r w:rsidRPr="0041352E">
        <w:rPr>
          <w:rFonts w:ascii="Times New Roman" w:eastAsia="Times New Roman" w:hAnsi="Times New Roman"/>
          <w:color w:val="000000"/>
          <w:sz w:val="24"/>
          <w:szCs w:val="24"/>
          <w:lang w:eastAsia="en-GB"/>
        </w:rPr>
        <w:t xml:space="preserve">contrasting domains, earth and heaven. </w:t>
      </w:r>
      <w:r w:rsidRPr="0041352E">
        <w:rPr>
          <w:rFonts w:ascii="Times New Roman" w:eastAsia="Times New Roman" w:hAnsi="Times New Roman"/>
          <w:color w:val="000000"/>
          <w:sz w:val="24"/>
          <w:szCs w:val="24"/>
          <w:lang w:eastAsia="en-GB"/>
        </w:rPr>
        <w:lastRenderedPageBreak/>
        <w:t>According to Cho Haejoang:</w:t>
      </w:r>
    </w:p>
    <w:p w14:paraId="53D171B0" w14:textId="77777777" w:rsidR="00C17430" w:rsidRDefault="001426E3" w:rsidP="00C17430">
      <w:pPr>
        <w:ind w:left="1418"/>
        <w:rPr>
          <w:rFonts w:ascii="Times New Roman" w:hAnsi="Times New Roman"/>
          <w:sz w:val="24"/>
          <w:szCs w:val="24"/>
        </w:rPr>
      </w:pPr>
      <w:r w:rsidRPr="0041352E">
        <w:rPr>
          <w:rFonts w:ascii="Times New Roman" w:hAnsi="Times New Roman"/>
          <w:sz w:val="24"/>
          <w:szCs w:val="24"/>
        </w:rPr>
        <w:t>Women are the earth who must follow men. Men are the heavens, high</w:t>
      </w:r>
      <w:r>
        <w:rPr>
          <w:rFonts w:ascii="Times New Roman" w:hAnsi="Times New Roman"/>
          <w:sz w:val="24"/>
          <w:szCs w:val="24"/>
        </w:rPr>
        <w:t>,</w:t>
      </w:r>
      <w:r w:rsidRPr="0041352E">
        <w:rPr>
          <w:rFonts w:ascii="Times New Roman" w:hAnsi="Times New Roman"/>
          <w:sz w:val="24"/>
          <w:szCs w:val="24"/>
        </w:rPr>
        <w:t xml:space="preserve"> and destined to lead. Heaven is strong with the principle of ‘one’ while the earth is low and soft with the principle of ‘many’ […] the earth cannot step on heaven. Therefore, chastity </w:t>
      </w:r>
      <w:r>
        <w:rPr>
          <w:rFonts w:ascii="Times New Roman" w:hAnsi="Times New Roman"/>
          <w:sz w:val="24"/>
          <w:szCs w:val="24"/>
        </w:rPr>
        <w:t>is</w:t>
      </w:r>
      <w:r w:rsidRPr="0041352E">
        <w:rPr>
          <w:rFonts w:ascii="Times New Roman" w:hAnsi="Times New Roman"/>
          <w:sz w:val="24"/>
          <w:szCs w:val="24"/>
        </w:rPr>
        <w:t xml:space="preserve"> required only of women because the earth ca</w:t>
      </w:r>
      <w:r w:rsidR="00C17430">
        <w:rPr>
          <w:rFonts w:ascii="Times New Roman" w:hAnsi="Times New Roman"/>
          <w:sz w:val="24"/>
          <w:szCs w:val="24"/>
        </w:rPr>
        <w:t>nnot come to heaven. (1998:192)</w:t>
      </w:r>
    </w:p>
    <w:p w14:paraId="78E5AB53" w14:textId="77777777" w:rsidR="00C17430" w:rsidRDefault="001426E3" w:rsidP="00C17430">
      <w:pPr>
        <w:rPr>
          <w:rFonts w:ascii="Times New Roman" w:eastAsia="Times New Roman" w:hAnsi="Times New Roman"/>
          <w:color w:val="000000"/>
          <w:sz w:val="24"/>
          <w:szCs w:val="24"/>
          <w:lang w:eastAsia="en-GB"/>
        </w:rPr>
      </w:pPr>
      <w:r w:rsidRPr="0041352E">
        <w:rPr>
          <w:rFonts w:ascii="Times New Roman" w:eastAsia="Times New Roman" w:hAnsi="Times New Roman"/>
          <w:i/>
          <w:color w:val="000000"/>
          <w:sz w:val="24"/>
          <w:szCs w:val="24"/>
          <w:lang w:eastAsia="en-GB"/>
        </w:rPr>
        <w:t>Naehun</w:t>
      </w:r>
      <w:r w:rsidRPr="0041352E">
        <w:rPr>
          <w:rFonts w:ascii="Times New Roman" w:eastAsia="Times New Roman" w:hAnsi="Times New Roman"/>
          <w:color w:val="000000"/>
          <w:sz w:val="24"/>
          <w:szCs w:val="24"/>
          <w:lang w:eastAsia="en-GB"/>
        </w:rPr>
        <w:t xml:space="preserve"> even justified domestic violence of men towards their wives and men’s adultery because male authority was fundamental. It is notable</w:t>
      </w:r>
      <w:r>
        <w:rPr>
          <w:rFonts w:ascii="Times New Roman" w:eastAsia="Times New Roman" w:hAnsi="Times New Roman"/>
          <w:color w:val="000000"/>
          <w:sz w:val="24"/>
          <w:szCs w:val="24"/>
          <w:lang w:eastAsia="en-GB"/>
        </w:rPr>
        <w:t xml:space="preserve"> </w:t>
      </w:r>
      <w:r w:rsidRPr="0041352E">
        <w:rPr>
          <w:rFonts w:ascii="Times New Roman" w:eastAsia="Times New Roman" w:hAnsi="Times New Roman"/>
          <w:color w:val="000000"/>
          <w:sz w:val="24"/>
          <w:szCs w:val="24"/>
          <w:lang w:eastAsia="en-GB"/>
        </w:rPr>
        <w:t xml:space="preserve">that it was written by the queen, a woman, and </w:t>
      </w:r>
      <w:r>
        <w:rPr>
          <w:rFonts w:ascii="Times New Roman" w:eastAsia="Times New Roman" w:hAnsi="Times New Roman"/>
          <w:color w:val="000000"/>
          <w:sz w:val="24"/>
          <w:szCs w:val="24"/>
          <w:lang w:eastAsia="en-GB"/>
        </w:rPr>
        <w:t xml:space="preserve">this </w:t>
      </w:r>
      <w:r w:rsidRPr="0041352E">
        <w:rPr>
          <w:rFonts w:ascii="Times New Roman" w:eastAsia="Times New Roman" w:hAnsi="Times New Roman"/>
          <w:color w:val="000000"/>
          <w:sz w:val="24"/>
          <w:szCs w:val="24"/>
          <w:lang w:eastAsia="en-GB"/>
        </w:rPr>
        <w:t>suggests that the phallocentric order</w:t>
      </w:r>
      <w:r>
        <w:rPr>
          <w:rFonts w:ascii="Times New Roman" w:eastAsia="Times New Roman" w:hAnsi="Times New Roman"/>
          <w:color w:val="000000"/>
          <w:sz w:val="24"/>
          <w:szCs w:val="24"/>
          <w:lang w:eastAsia="en-GB"/>
        </w:rPr>
        <w:t xml:space="preserve"> is guarded by women</w:t>
      </w:r>
      <w:r w:rsidRPr="0041352E">
        <w:rPr>
          <w:rFonts w:ascii="Times New Roman" w:eastAsia="Times New Roman" w:hAnsi="Times New Roman"/>
          <w:color w:val="000000"/>
          <w:sz w:val="24"/>
          <w:szCs w:val="24"/>
          <w:lang w:eastAsia="en-GB"/>
        </w:rPr>
        <w:t xml:space="preserve">. The queen hated her daughter-in-law, Queen Chehŏnwanghu (?-1482), who openly complained about King Sŏngjong’s debauchery. She then persuaded the King to divorce his queen and even put her to death for her vile nature, which a good woman must not show. This was a significant incident, and shows that women must endure their husbands’ immoral behaviour, with endurance praised as a </w:t>
      </w:r>
      <w:r>
        <w:rPr>
          <w:rFonts w:ascii="Times New Roman" w:eastAsia="Times New Roman" w:hAnsi="Times New Roman"/>
          <w:color w:val="000000"/>
          <w:sz w:val="24"/>
          <w:szCs w:val="24"/>
          <w:lang w:eastAsia="en-GB"/>
        </w:rPr>
        <w:t xml:space="preserve">worthy </w:t>
      </w:r>
      <w:r w:rsidRPr="0041352E">
        <w:rPr>
          <w:rFonts w:ascii="Times New Roman" w:eastAsia="Times New Roman" w:hAnsi="Times New Roman"/>
          <w:color w:val="000000"/>
          <w:sz w:val="24"/>
          <w:szCs w:val="24"/>
          <w:lang w:eastAsia="en-GB"/>
        </w:rPr>
        <w:t xml:space="preserve">virtue of women. </w:t>
      </w:r>
    </w:p>
    <w:p w14:paraId="2C09D12C" w14:textId="77777777" w:rsidR="00C17430" w:rsidRDefault="001426E3" w:rsidP="00C17430">
      <w:pPr>
        <w:ind w:firstLine="720"/>
        <w:rPr>
          <w:rFonts w:ascii="Times New Roman" w:hAnsi="Times New Roman"/>
          <w:kern w:val="2"/>
          <w:sz w:val="24"/>
          <w:szCs w:val="24"/>
        </w:rPr>
      </w:pPr>
      <w:r w:rsidRPr="0041352E">
        <w:rPr>
          <w:rFonts w:ascii="Times New Roman" w:hAnsi="Times New Roman"/>
          <w:kern w:val="2"/>
          <w:sz w:val="24"/>
          <w:szCs w:val="24"/>
        </w:rPr>
        <w:t xml:space="preserve">In particular, women from the </w:t>
      </w:r>
      <w:r w:rsidRPr="0041352E">
        <w:rPr>
          <w:rFonts w:ascii="Times New Roman" w:hAnsi="Times New Roman"/>
          <w:i/>
          <w:kern w:val="2"/>
          <w:sz w:val="24"/>
          <w:szCs w:val="24"/>
        </w:rPr>
        <w:t>yangban</w:t>
      </w:r>
      <w:r w:rsidRPr="0041352E">
        <w:rPr>
          <w:rFonts w:ascii="Times New Roman" w:hAnsi="Times New Roman"/>
          <w:kern w:val="2"/>
          <w:sz w:val="24"/>
          <w:szCs w:val="24"/>
        </w:rPr>
        <w:t xml:space="preserve"> class had a </w:t>
      </w:r>
      <w:r>
        <w:rPr>
          <w:rFonts w:ascii="Times New Roman" w:hAnsi="Times New Roman"/>
          <w:kern w:val="2"/>
          <w:sz w:val="24"/>
          <w:szCs w:val="24"/>
        </w:rPr>
        <w:t xml:space="preserve">severely </w:t>
      </w:r>
      <w:r w:rsidRPr="0041352E">
        <w:rPr>
          <w:rFonts w:ascii="Times New Roman" w:hAnsi="Times New Roman"/>
          <w:kern w:val="2"/>
          <w:sz w:val="24"/>
          <w:szCs w:val="24"/>
        </w:rPr>
        <w:t xml:space="preserve">restricted life. Meanwhile, married men were called </w:t>
      </w:r>
      <w:r w:rsidRPr="0041352E">
        <w:rPr>
          <w:rFonts w:ascii="Times New Roman" w:hAnsi="Times New Roman"/>
          <w:i/>
          <w:kern w:val="2"/>
          <w:sz w:val="24"/>
          <w:szCs w:val="24"/>
        </w:rPr>
        <w:t>pakkatsaram</w:t>
      </w:r>
      <w:r w:rsidRPr="0041352E">
        <w:rPr>
          <w:rFonts w:ascii="Times New Roman" w:hAnsi="Times New Roman"/>
          <w:i/>
          <w:iCs/>
          <w:kern w:val="2"/>
          <w:sz w:val="24"/>
          <w:szCs w:val="24"/>
        </w:rPr>
        <w:t xml:space="preserve"> </w:t>
      </w:r>
      <w:r w:rsidRPr="0041352E">
        <w:rPr>
          <w:rFonts w:ascii="Times New Roman" w:hAnsi="Times New Roman"/>
          <w:kern w:val="2"/>
          <w:sz w:val="24"/>
          <w:szCs w:val="24"/>
        </w:rPr>
        <w:t xml:space="preserve">(persons of the outer area) or </w:t>
      </w:r>
      <w:r w:rsidRPr="0041352E">
        <w:rPr>
          <w:rFonts w:ascii="Times New Roman" w:hAnsi="Times New Roman"/>
          <w:i/>
          <w:kern w:val="2"/>
          <w:sz w:val="24"/>
          <w:szCs w:val="24"/>
        </w:rPr>
        <w:t>pakkat’yangban</w:t>
      </w:r>
      <w:r w:rsidRPr="0041352E">
        <w:rPr>
          <w:rFonts w:ascii="Times New Roman" w:hAnsi="Times New Roman"/>
          <w:kern w:val="2"/>
          <w:sz w:val="24"/>
          <w:szCs w:val="24"/>
        </w:rPr>
        <w:t xml:space="preserve"> (masters of the outer part of the house). The husband participated in and organized social activities.</w:t>
      </w:r>
      <w:r w:rsidRPr="0041352E">
        <w:rPr>
          <w:rFonts w:ascii="Times New Roman" w:hAnsi="Times New Roman"/>
          <w:kern w:val="2"/>
          <w:sz w:val="24"/>
        </w:rPr>
        <w:t xml:space="preserve"> Cho Haejoang points </w:t>
      </w:r>
      <w:r>
        <w:rPr>
          <w:rFonts w:ascii="Times New Roman" w:hAnsi="Times New Roman"/>
          <w:kern w:val="2"/>
          <w:sz w:val="24"/>
        </w:rPr>
        <w:t xml:space="preserve">out </w:t>
      </w:r>
      <w:r w:rsidRPr="0041352E">
        <w:rPr>
          <w:rFonts w:ascii="Times New Roman" w:hAnsi="Times New Roman"/>
          <w:kern w:val="2"/>
          <w:sz w:val="24"/>
        </w:rPr>
        <w:t>that</w:t>
      </w:r>
      <w:r w:rsidRPr="0041352E">
        <w:rPr>
          <w:rFonts w:ascii="Times New Roman" w:hAnsi="Times New Roman"/>
          <w:kern w:val="2"/>
          <w:sz w:val="24"/>
          <w:szCs w:val="24"/>
        </w:rPr>
        <w:t xml:space="preserve"> </w:t>
      </w:r>
      <w:r w:rsidRPr="0041352E">
        <w:rPr>
          <w:rFonts w:ascii="Times New Roman" w:hAnsi="Times New Roman"/>
          <w:kern w:val="2"/>
          <w:sz w:val="24"/>
        </w:rPr>
        <w:t>“</w:t>
      </w:r>
      <w:r>
        <w:rPr>
          <w:rFonts w:ascii="Times New Roman" w:hAnsi="Times New Roman"/>
          <w:kern w:val="2"/>
          <w:sz w:val="24"/>
        </w:rPr>
        <w:t>m</w:t>
      </w:r>
      <w:r w:rsidRPr="0041352E">
        <w:rPr>
          <w:rFonts w:ascii="Times New Roman" w:hAnsi="Times New Roman"/>
          <w:kern w:val="2"/>
          <w:sz w:val="24"/>
        </w:rPr>
        <w:t>an’s power was assigned and his status was more or less defined in a world circumscribed by kinship and community, leaving little room for them</w:t>
      </w:r>
      <w:r>
        <w:rPr>
          <w:rFonts w:ascii="Times New Roman" w:hAnsi="Times New Roman"/>
          <w:kern w:val="2"/>
          <w:sz w:val="24"/>
        </w:rPr>
        <w:t xml:space="preserve"> [women]</w:t>
      </w:r>
      <w:r w:rsidRPr="0041352E">
        <w:rPr>
          <w:rFonts w:ascii="Times New Roman" w:hAnsi="Times New Roman"/>
          <w:kern w:val="2"/>
          <w:sz w:val="24"/>
        </w:rPr>
        <w:t xml:space="preserve"> to accomplish on their own” (1998:198). </w:t>
      </w:r>
      <w:r w:rsidRPr="0041352E">
        <w:rPr>
          <w:rFonts w:ascii="Times New Roman" w:hAnsi="Times New Roman"/>
          <w:kern w:val="2"/>
          <w:sz w:val="24"/>
          <w:szCs w:val="24"/>
        </w:rPr>
        <w:t xml:space="preserve">Clearly, women were treated as property and lacked basic rights. The young woman was subordinated </w:t>
      </w:r>
      <w:r>
        <w:rPr>
          <w:rFonts w:ascii="Times New Roman" w:hAnsi="Times New Roman"/>
          <w:kern w:val="2"/>
          <w:sz w:val="24"/>
          <w:szCs w:val="24"/>
        </w:rPr>
        <w:t>to</w:t>
      </w:r>
      <w:r w:rsidRPr="0041352E">
        <w:rPr>
          <w:rFonts w:ascii="Times New Roman" w:hAnsi="Times New Roman"/>
          <w:kern w:val="2"/>
          <w:sz w:val="24"/>
          <w:szCs w:val="24"/>
        </w:rPr>
        <w:t xml:space="preserve"> her father, and then she belonged to her husband and his family after marriage. </w:t>
      </w:r>
      <w:r w:rsidRPr="007C13E9">
        <w:rPr>
          <w:rFonts w:ascii="Times New Roman" w:hAnsi="Times New Roman"/>
          <w:i/>
          <w:kern w:val="2"/>
          <w:sz w:val="24"/>
          <w:szCs w:val="24"/>
        </w:rPr>
        <w:t>Kyŏngguktaejŏn</w:t>
      </w:r>
      <w:r>
        <w:rPr>
          <w:rFonts w:ascii="Times New Roman" w:hAnsi="Times New Roman"/>
          <w:kern w:val="2"/>
          <w:sz w:val="24"/>
          <w:szCs w:val="24"/>
        </w:rPr>
        <w:t>,</w:t>
      </w:r>
      <w:r w:rsidRPr="0041352E">
        <w:rPr>
          <w:rFonts w:ascii="Times New Roman" w:hAnsi="Times New Roman"/>
          <w:iCs/>
          <w:kern w:val="2"/>
          <w:sz w:val="24"/>
          <w:szCs w:val="24"/>
          <w:vertAlign w:val="superscript"/>
        </w:rPr>
        <w:endnoteReference w:id="33"/>
      </w:r>
      <w:r w:rsidRPr="0041352E">
        <w:rPr>
          <w:rFonts w:ascii="Times New Roman" w:hAnsi="Times New Roman"/>
          <w:kern w:val="2"/>
          <w:sz w:val="24"/>
          <w:szCs w:val="24"/>
        </w:rPr>
        <w:t xml:space="preserve"> Chosŏn’s national law book stated: “the woman is prohibited to meet males except her family and close extended family” (Kang Myŏnggwan 2009:66). </w:t>
      </w:r>
    </w:p>
    <w:p w14:paraId="0962CA5C" w14:textId="77777777" w:rsidR="00C17430" w:rsidRDefault="001426E3" w:rsidP="00C17430">
      <w:pPr>
        <w:ind w:firstLine="720"/>
        <w:rPr>
          <w:rFonts w:ascii="Times New Roman" w:hAnsi="Times New Roman"/>
          <w:kern w:val="2"/>
          <w:sz w:val="24"/>
          <w:szCs w:val="24"/>
        </w:rPr>
      </w:pPr>
      <w:r w:rsidRPr="0041352E">
        <w:rPr>
          <w:rFonts w:ascii="Times New Roman" w:hAnsi="Times New Roman"/>
          <w:kern w:val="2"/>
          <w:sz w:val="24"/>
          <w:szCs w:val="24"/>
        </w:rPr>
        <w:lastRenderedPageBreak/>
        <w:t xml:space="preserve">Therefore, the woman’s social </w:t>
      </w:r>
      <w:r>
        <w:rPr>
          <w:rFonts w:ascii="Times New Roman" w:hAnsi="Times New Roman"/>
          <w:kern w:val="2"/>
          <w:sz w:val="24"/>
          <w:szCs w:val="24"/>
        </w:rPr>
        <w:t>life</w:t>
      </w:r>
      <w:r w:rsidRPr="0041352E">
        <w:rPr>
          <w:rFonts w:ascii="Times New Roman" w:hAnsi="Times New Roman"/>
          <w:kern w:val="2"/>
          <w:sz w:val="24"/>
          <w:szCs w:val="24"/>
        </w:rPr>
        <w:t xml:space="preserve"> was within the ho</w:t>
      </w:r>
      <w:r>
        <w:rPr>
          <w:rFonts w:ascii="Times New Roman" w:hAnsi="Times New Roman"/>
          <w:kern w:val="2"/>
          <w:sz w:val="24"/>
          <w:szCs w:val="24"/>
        </w:rPr>
        <w:t>me</w:t>
      </w:r>
      <w:r w:rsidRPr="0041352E">
        <w:rPr>
          <w:rFonts w:ascii="Times New Roman" w:hAnsi="Times New Roman"/>
          <w:kern w:val="2"/>
          <w:sz w:val="24"/>
          <w:szCs w:val="24"/>
        </w:rPr>
        <w:t xml:space="preserve">. Within the inner house, the woman was trained and educated to become the Confucian ideal woman. </w:t>
      </w:r>
      <w:r>
        <w:rPr>
          <w:rFonts w:ascii="Times New Roman" w:hAnsi="Times New Roman"/>
          <w:kern w:val="2"/>
          <w:sz w:val="24"/>
          <w:szCs w:val="24"/>
        </w:rPr>
        <w:t xml:space="preserve">Restricting a </w:t>
      </w:r>
      <w:r w:rsidRPr="0041352E">
        <w:rPr>
          <w:rFonts w:ascii="Times New Roman" w:hAnsi="Times New Roman"/>
          <w:kern w:val="2"/>
          <w:sz w:val="24"/>
          <w:szCs w:val="24"/>
        </w:rPr>
        <w:t>woman</w:t>
      </w:r>
      <w:r>
        <w:rPr>
          <w:rFonts w:ascii="Times New Roman" w:hAnsi="Times New Roman"/>
          <w:kern w:val="2"/>
          <w:sz w:val="24"/>
          <w:szCs w:val="24"/>
        </w:rPr>
        <w:t xml:space="preserve">’s access to </w:t>
      </w:r>
      <w:r w:rsidRPr="0041352E">
        <w:rPr>
          <w:rFonts w:ascii="Times New Roman" w:hAnsi="Times New Roman"/>
          <w:kern w:val="2"/>
          <w:sz w:val="24"/>
          <w:szCs w:val="24"/>
        </w:rPr>
        <w:t xml:space="preserve">the outside world was seen as a much easier choice than educating the woman. However, </w:t>
      </w:r>
      <w:r>
        <w:rPr>
          <w:rFonts w:ascii="Times New Roman" w:hAnsi="Times New Roman"/>
          <w:kern w:val="2"/>
          <w:sz w:val="24"/>
          <w:szCs w:val="24"/>
        </w:rPr>
        <w:t xml:space="preserve">some </w:t>
      </w:r>
      <w:r w:rsidRPr="0041352E">
        <w:rPr>
          <w:rFonts w:ascii="Times New Roman" w:hAnsi="Times New Roman"/>
          <w:kern w:val="2"/>
          <w:sz w:val="24"/>
          <w:szCs w:val="24"/>
        </w:rPr>
        <w:t xml:space="preserve">education </w:t>
      </w:r>
      <w:r w:rsidR="00BA20B1">
        <w:rPr>
          <w:rFonts w:ascii="Times New Roman" w:hAnsi="Times New Roman"/>
          <w:kern w:val="2"/>
          <w:sz w:val="24"/>
          <w:szCs w:val="24"/>
        </w:rPr>
        <w:t>was imparted,</w:t>
      </w:r>
      <w:r w:rsidRPr="0041352E">
        <w:rPr>
          <w:rFonts w:ascii="Times New Roman" w:hAnsi="Times New Roman"/>
          <w:kern w:val="2"/>
          <w:sz w:val="24"/>
          <w:szCs w:val="24"/>
        </w:rPr>
        <w:t xml:space="preserve"> focused on womanly behaviour and duty. </w:t>
      </w:r>
      <w:r w:rsidRPr="0041352E">
        <w:rPr>
          <w:rFonts w:ascii="Times New Roman" w:eastAsia="BatangChe" w:hAnsi="Times New Roman"/>
          <w:kern w:val="2"/>
          <w:sz w:val="24"/>
          <w:szCs w:val="24"/>
        </w:rPr>
        <w:t>Deuchler notes that, “</w:t>
      </w:r>
      <w:r>
        <w:rPr>
          <w:rFonts w:ascii="Times New Roman" w:eastAsia="BatangChe" w:hAnsi="Times New Roman"/>
          <w:kern w:val="2"/>
          <w:sz w:val="24"/>
          <w:szCs w:val="24"/>
        </w:rPr>
        <w:t>t</w:t>
      </w:r>
      <w:r w:rsidRPr="0041352E">
        <w:rPr>
          <w:rFonts w:ascii="Times New Roman" w:eastAsia="BatangChe" w:hAnsi="Times New Roman"/>
          <w:kern w:val="2"/>
          <w:sz w:val="24"/>
          <w:szCs w:val="24"/>
        </w:rPr>
        <w:t xml:space="preserve">he most important and influential textbook for women was </w:t>
      </w:r>
      <w:r w:rsidRPr="0041352E">
        <w:rPr>
          <w:rFonts w:ascii="Times New Roman" w:eastAsia="BatangChe" w:hAnsi="Times New Roman"/>
          <w:i/>
          <w:kern w:val="2"/>
          <w:sz w:val="24"/>
          <w:szCs w:val="24"/>
        </w:rPr>
        <w:t>naehun</w:t>
      </w:r>
      <w:r w:rsidRPr="0041352E">
        <w:rPr>
          <w:rFonts w:ascii="Times New Roman" w:eastAsia="BatangChe" w:hAnsi="Times New Roman"/>
          <w:kern w:val="2"/>
          <w:sz w:val="24"/>
          <w:szCs w:val="24"/>
        </w:rPr>
        <w:t xml:space="preserve"> (instructions for women) which </w:t>
      </w:r>
      <w:r>
        <w:rPr>
          <w:rFonts w:ascii="Times New Roman" w:eastAsia="BatangChe" w:hAnsi="Times New Roman"/>
          <w:kern w:val="2"/>
          <w:sz w:val="24"/>
          <w:szCs w:val="24"/>
        </w:rPr>
        <w:t xml:space="preserve">describes </w:t>
      </w:r>
      <w:r w:rsidRPr="0041352E">
        <w:rPr>
          <w:rFonts w:ascii="Times New Roman" w:eastAsia="BatangChe" w:hAnsi="Times New Roman"/>
          <w:kern w:val="2"/>
          <w:sz w:val="24"/>
          <w:szCs w:val="24"/>
        </w:rPr>
        <w:t xml:space="preserve">womanly tasks - women need not be clever but must pay attention to such duties” (1992:257). </w:t>
      </w:r>
      <w:r w:rsidRPr="0041352E">
        <w:rPr>
          <w:rFonts w:ascii="Times New Roman" w:hAnsi="Times New Roman"/>
          <w:kern w:val="2"/>
          <w:sz w:val="24"/>
          <w:szCs w:val="24"/>
        </w:rPr>
        <w:t xml:space="preserve">In fact, my parents’ generation had </w:t>
      </w:r>
      <w:r>
        <w:rPr>
          <w:rFonts w:ascii="Times New Roman" w:hAnsi="Times New Roman"/>
          <w:kern w:val="2"/>
          <w:sz w:val="24"/>
          <w:szCs w:val="24"/>
        </w:rPr>
        <w:t xml:space="preserve">a </w:t>
      </w:r>
      <w:r w:rsidRPr="0041352E">
        <w:rPr>
          <w:rFonts w:ascii="Times New Roman" w:hAnsi="Times New Roman"/>
          <w:kern w:val="2"/>
          <w:sz w:val="24"/>
          <w:szCs w:val="24"/>
        </w:rPr>
        <w:t>similar education. Interestingly, this gender-differentiated education continues to the present day.</w:t>
      </w:r>
    </w:p>
    <w:p w14:paraId="74CBAE01" w14:textId="32056231" w:rsidR="001426E3" w:rsidRPr="0041352E" w:rsidRDefault="001426E3" w:rsidP="00C17430">
      <w:pPr>
        <w:ind w:firstLine="720"/>
        <w:rPr>
          <w:rFonts w:ascii="Times New Roman" w:hAnsi="Times New Roman"/>
          <w:kern w:val="2"/>
          <w:sz w:val="24"/>
          <w:szCs w:val="24"/>
        </w:rPr>
      </w:pPr>
      <w:r>
        <w:rPr>
          <w:rFonts w:ascii="Times New Roman" w:hAnsi="Times New Roman"/>
          <w:kern w:val="2"/>
          <w:sz w:val="24"/>
          <w:szCs w:val="24"/>
        </w:rPr>
        <w:t xml:space="preserve">As </w:t>
      </w:r>
      <w:r w:rsidRPr="0041352E">
        <w:rPr>
          <w:rFonts w:ascii="Times New Roman" w:hAnsi="Times New Roman"/>
          <w:kern w:val="2"/>
          <w:sz w:val="24"/>
          <w:szCs w:val="24"/>
        </w:rPr>
        <w:t xml:space="preserve">the Chosŏn </w:t>
      </w:r>
      <w:r>
        <w:rPr>
          <w:rFonts w:ascii="Times New Roman" w:hAnsi="Times New Roman"/>
          <w:kern w:val="2"/>
          <w:sz w:val="24"/>
          <w:szCs w:val="24"/>
        </w:rPr>
        <w:t>d</w:t>
      </w:r>
      <w:r w:rsidRPr="0041352E">
        <w:rPr>
          <w:rFonts w:ascii="Times New Roman" w:hAnsi="Times New Roman"/>
          <w:kern w:val="2"/>
          <w:sz w:val="24"/>
          <w:szCs w:val="24"/>
        </w:rPr>
        <w:t>ynasty</w:t>
      </w:r>
      <w:r>
        <w:rPr>
          <w:rFonts w:ascii="Times New Roman" w:hAnsi="Times New Roman"/>
          <w:kern w:val="2"/>
          <w:sz w:val="24"/>
          <w:szCs w:val="24"/>
        </w:rPr>
        <w:t xml:space="preserve"> period began</w:t>
      </w:r>
      <w:r w:rsidRPr="0041352E">
        <w:rPr>
          <w:rFonts w:ascii="Times New Roman" w:hAnsi="Times New Roman"/>
          <w:kern w:val="2"/>
          <w:sz w:val="24"/>
          <w:szCs w:val="24"/>
        </w:rPr>
        <w:t xml:space="preserve">, Confucianism became </w:t>
      </w:r>
      <w:r>
        <w:rPr>
          <w:rFonts w:ascii="Times New Roman" w:hAnsi="Times New Roman"/>
          <w:kern w:val="2"/>
          <w:sz w:val="24"/>
          <w:szCs w:val="24"/>
        </w:rPr>
        <w:t xml:space="preserve">increasingly </w:t>
      </w:r>
      <w:r w:rsidRPr="0041352E">
        <w:rPr>
          <w:rFonts w:ascii="Times New Roman" w:hAnsi="Times New Roman"/>
          <w:kern w:val="2"/>
          <w:sz w:val="24"/>
          <w:szCs w:val="24"/>
        </w:rPr>
        <w:t xml:space="preserve">more political and legalistic.  It came to influence every single aspect of Chosŏn society and culture in the late Chosŏn era after the Japanese invasions </w:t>
      </w:r>
      <w:r>
        <w:rPr>
          <w:rFonts w:ascii="Times New Roman" w:hAnsi="Times New Roman"/>
          <w:kern w:val="2"/>
          <w:sz w:val="24"/>
          <w:szCs w:val="24"/>
        </w:rPr>
        <w:t xml:space="preserve">of </w:t>
      </w:r>
      <w:r w:rsidRPr="0041352E">
        <w:rPr>
          <w:rFonts w:ascii="Times New Roman" w:hAnsi="Times New Roman"/>
          <w:kern w:val="2"/>
          <w:sz w:val="24"/>
          <w:szCs w:val="24"/>
        </w:rPr>
        <w:t>1592</w:t>
      </w:r>
      <w:r>
        <w:rPr>
          <w:rFonts w:ascii="Times New Roman" w:hAnsi="Times New Roman"/>
          <w:kern w:val="2"/>
          <w:sz w:val="24"/>
          <w:szCs w:val="24"/>
        </w:rPr>
        <w:t xml:space="preserve"> and</w:t>
      </w:r>
      <w:r w:rsidRPr="0041352E">
        <w:rPr>
          <w:rFonts w:ascii="Times New Roman" w:hAnsi="Times New Roman"/>
          <w:kern w:val="2"/>
          <w:sz w:val="24"/>
          <w:szCs w:val="24"/>
        </w:rPr>
        <w:t xml:space="preserve"> 1597 and the Manchu invasions </w:t>
      </w:r>
      <w:r>
        <w:rPr>
          <w:rFonts w:ascii="Times New Roman" w:hAnsi="Times New Roman"/>
          <w:kern w:val="2"/>
          <w:sz w:val="24"/>
          <w:szCs w:val="24"/>
        </w:rPr>
        <w:t xml:space="preserve">of </w:t>
      </w:r>
      <w:r w:rsidRPr="0041352E">
        <w:rPr>
          <w:rFonts w:ascii="Times New Roman" w:hAnsi="Times New Roman"/>
          <w:kern w:val="2"/>
          <w:sz w:val="24"/>
          <w:szCs w:val="24"/>
        </w:rPr>
        <w:t>1627</w:t>
      </w:r>
      <w:r>
        <w:rPr>
          <w:rFonts w:ascii="Times New Roman" w:hAnsi="Times New Roman"/>
          <w:kern w:val="2"/>
          <w:sz w:val="24"/>
          <w:szCs w:val="24"/>
        </w:rPr>
        <w:t xml:space="preserve"> and</w:t>
      </w:r>
      <w:r w:rsidRPr="0041352E">
        <w:rPr>
          <w:rFonts w:ascii="Times New Roman" w:hAnsi="Times New Roman"/>
          <w:kern w:val="2"/>
          <w:sz w:val="24"/>
          <w:szCs w:val="24"/>
        </w:rPr>
        <w:t xml:space="preserve"> 1636</w:t>
      </w:r>
      <w:r>
        <w:rPr>
          <w:rFonts w:ascii="Times New Roman" w:hAnsi="Times New Roman"/>
          <w:kern w:val="2"/>
          <w:sz w:val="24"/>
          <w:szCs w:val="24"/>
        </w:rPr>
        <w:t xml:space="preserve">, </w:t>
      </w:r>
      <w:r w:rsidRPr="0041352E">
        <w:rPr>
          <w:rFonts w:ascii="Times New Roman" w:hAnsi="Times New Roman"/>
          <w:kern w:val="2"/>
          <w:sz w:val="24"/>
          <w:szCs w:val="24"/>
        </w:rPr>
        <w:t xml:space="preserve">which </w:t>
      </w:r>
      <w:r w:rsidR="00BA20B1">
        <w:rPr>
          <w:rFonts w:ascii="Times New Roman" w:hAnsi="Times New Roman"/>
          <w:kern w:val="2"/>
          <w:sz w:val="24"/>
          <w:szCs w:val="24"/>
        </w:rPr>
        <w:t>nearly</w:t>
      </w:r>
      <w:r w:rsidRPr="0041352E">
        <w:rPr>
          <w:rFonts w:ascii="Times New Roman" w:hAnsi="Times New Roman"/>
          <w:kern w:val="2"/>
          <w:sz w:val="24"/>
          <w:szCs w:val="24"/>
        </w:rPr>
        <w:t xml:space="preserve"> </w:t>
      </w:r>
      <w:r>
        <w:rPr>
          <w:rFonts w:ascii="Times New Roman" w:hAnsi="Times New Roman"/>
          <w:kern w:val="2"/>
          <w:sz w:val="24"/>
          <w:szCs w:val="24"/>
        </w:rPr>
        <w:t xml:space="preserve">caused the collapse </w:t>
      </w:r>
      <w:r w:rsidRPr="0041352E">
        <w:rPr>
          <w:rFonts w:ascii="Times New Roman" w:hAnsi="Times New Roman"/>
          <w:kern w:val="2"/>
          <w:sz w:val="24"/>
          <w:szCs w:val="24"/>
        </w:rPr>
        <w:t xml:space="preserve">the Chosŏn </w:t>
      </w:r>
      <w:r>
        <w:rPr>
          <w:rFonts w:ascii="Times New Roman" w:hAnsi="Times New Roman"/>
          <w:kern w:val="2"/>
          <w:sz w:val="24"/>
          <w:szCs w:val="24"/>
        </w:rPr>
        <w:t>d</w:t>
      </w:r>
      <w:r w:rsidRPr="0041352E">
        <w:rPr>
          <w:rFonts w:ascii="Times New Roman" w:hAnsi="Times New Roman"/>
          <w:kern w:val="2"/>
          <w:sz w:val="24"/>
          <w:szCs w:val="24"/>
        </w:rPr>
        <w:t>ynasty. “All-encompassing social transformations ranging from the econom</w:t>
      </w:r>
      <w:r>
        <w:rPr>
          <w:rFonts w:ascii="Times New Roman" w:hAnsi="Times New Roman"/>
          <w:kern w:val="2"/>
          <w:sz w:val="24"/>
          <w:szCs w:val="24"/>
        </w:rPr>
        <w:t>y</w:t>
      </w:r>
      <w:r w:rsidRPr="0041352E">
        <w:rPr>
          <w:rFonts w:ascii="Times New Roman" w:hAnsi="Times New Roman"/>
          <w:kern w:val="2"/>
          <w:sz w:val="24"/>
          <w:szCs w:val="24"/>
        </w:rPr>
        <w:t xml:space="preserve"> and family structure to ideology and worldview were brought about” (</w:t>
      </w:r>
      <w:r w:rsidRPr="0041352E">
        <w:rPr>
          <w:rFonts w:ascii="Times New Roman" w:eastAsia="BatangChe" w:hAnsi="Times New Roman"/>
          <w:kern w:val="2"/>
          <w:sz w:val="24"/>
          <w:szCs w:val="24"/>
        </w:rPr>
        <w:t>Pettid and Kim 2011:51)</w:t>
      </w:r>
      <w:r w:rsidRPr="0041352E">
        <w:rPr>
          <w:rFonts w:ascii="Times New Roman" w:hAnsi="Times New Roman"/>
          <w:kern w:val="2"/>
          <w:sz w:val="24"/>
          <w:szCs w:val="24"/>
        </w:rPr>
        <w:t xml:space="preserve">. </w:t>
      </w:r>
      <w:r>
        <w:rPr>
          <w:rFonts w:ascii="Times New Roman" w:hAnsi="Times New Roman"/>
          <w:kern w:val="2"/>
          <w:sz w:val="24"/>
          <w:szCs w:val="24"/>
        </w:rPr>
        <w:t>T</w:t>
      </w:r>
      <w:r w:rsidRPr="0041352E">
        <w:rPr>
          <w:rFonts w:ascii="Times New Roman" w:hAnsi="Times New Roman"/>
          <w:kern w:val="2"/>
          <w:sz w:val="24"/>
          <w:szCs w:val="24"/>
        </w:rPr>
        <w:t xml:space="preserve">he </w:t>
      </w:r>
      <w:r>
        <w:rPr>
          <w:rFonts w:ascii="Times New Roman" w:hAnsi="Times New Roman"/>
          <w:kern w:val="2"/>
          <w:sz w:val="24"/>
          <w:szCs w:val="24"/>
        </w:rPr>
        <w:t xml:space="preserve">Japanese and Chinese </w:t>
      </w:r>
      <w:r w:rsidRPr="0041352E">
        <w:rPr>
          <w:rFonts w:ascii="Times New Roman" w:hAnsi="Times New Roman"/>
          <w:kern w:val="2"/>
          <w:sz w:val="24"/>
          <w:szCs w:val="24"/>
        </w:rPr>
        <w:t xml:space="preserve">invaders often sexually assaulted Chosŏn women. Since the woman’s chastity was the most important value of </w:t>
      </w:r>
      <w:r>
        <w:rPr>
          <w:rFonts w:ascii="Times New Roman" w:hAnsi="Times New Roman"/>
          <w:kern w:val="2"/>
          <w:sz w:val="24"/>
          <w:szCs w:val="24"/>
        </w:rPr>
        <w:t xml:space="preserve">the </w:t>
      </w:r>
      <w:r w:rsidRPr="0041352E">
        <w:rPr>
          <w:rFonts w:ascii="Times New Roman" w:hAnsi="Times New Roman"/>
          <w:kern w:val="2"/>
          <w:sz w:val="24"/>
          <w:szCs w:val="24"/>
        </w:rPr>
        <w:t xml:space="preserve">Confucian ideal woman </w:t>
      </w:r>
      <w:r>
        <w:rPr>
          <w:rFonts w:ascii="Times New Roman" w:hAnsi="Times New Roman"/>
          <w:kern w:val="2"/>
          <w:sz w:val="24"/>
          <w:szCs w:val="24"/>
        </w:rPr>
        <w:t xml:space="preserve">during </w:t>
      </w:r>
      <w:r w:rsidRPr="0041352E">
        <w:rPr>
          <w:rFonts w:ascii="Times New Roman" w:hAnsi="Times New Roman"/>
          <w:kern w:val="2"/>
          <w:sz w:val="24"/>
          <w:szCs w:val="24"/>
        </w:rPr>
        <w:t>Chosŏn, protect</w:t>
      </w:r>
      <w:r>
        <w:rPr>
          <w:rFonts w:ascii="Times New Roman" w:hAnsi="Times New Roman"/>
          <w:kern w:val="2"/>
          <w:sz w:val="24"/>
          <w:szCs w:val="24"/>
        </w:rPr>
        <w:t xml:space="preserve">ion of </w:t>
      </w:r>
      <w:r w:rsidRPr="0041352E">
        <w:rPr>
          <w:rFonts w:ascii="Times New Roman" w:hAnsi="Times New Roman"/>
          <w:kern w:val="2"/>
          <w:sz w:val="24"/>
          <w:szCs w:val="24"/>
        </w:rPr>
        <w:t xml:space="preserve">  women’s chastity from the invader</w:t>
      </w:r>
      <w:r>
        <w:rPr>
          <w:rFonts w:ascii="Times New Roman" w:hAnsi="Times New Roman"/>
          <w:kern w:val="2"/>
          <w:sz w:val="24"/>
          <w:szCs w:val="24"/>
        </w:rPr>
        <w:t>s was a paramount social duty</w:t>
      </w:r>
      <w:r w:rsidRPr="0041352E">
        <w:rPr>
          <w:rFonts w:ascii="Times New Roman" w:hAnsi="Times New Roman"/>
          <w:kern w:val="2"/>
          <w:sz w:val="24"/>
          <w:szCs w:val="24"/>
        </w:rPr>
        <w:t xml:space="preserve">. Such defence ironically resulted in the introduction of </w:t>
      </w:r>
      <w:r>
        <w:rPr>
          <w:rFonts w:ascii="Times New Roman" w:hAnsi="Times New Roman"/>
          <w:kern w:val="2"/>
          <w:sz w:val="24"/>
          <w:szCs w:val="24"/>
        </w:rPr>
        <w:t xml:space="preserve">an even </w:t>
      </w:r>
      <w:r w:rsidRPr="0041352E">
        <w:rPr>
          <w:rFonts w:ascii="Times New Roman" w:hAnsi="Times New Roman"/>
          <w:kern w:val="2"/>
          <w:sz w:val="24"/>
          <w:szCs w:val="24"/>
        </w:rPr>
        <w:t>more rigid discipline for women:</w:t>
      </w:r>
    </w:p>
    <w:p w14:paraId="44DF5F7D" w14:textId="77777777" w:rsidR="001426E3" w:rsidRPr="0041352E" w:rsidRDefault="001426E3" w:rsidP="00C17430">
      <w:pPr>
        <w:shd w:val="clear" w:color="auto" w:fill="FFFFFF"/>
        <w:adjustRightInd w:val="0"/>
        <w:spacing w:before="100" w:beforeAutospacing="1" w:after="100" w:afterAutospacing="1"/>
        <w:ind w:left="1418"/>
        <w:rPr>
          <w:rFonts w:ascii="Times New Roman" w:eastAsia="BatangChe" w:hAnsi="Times New Roman"/>
          <w:b/>
          <w:sz w:val="24"/>
          <w:szCs w:val="24"/>
        </w:rPr>
      </w:pPr>
      <w:r w:rsidRPr="0041352E">
        <w:rPr>
          <w:rFonts w:ascii="Times New Roman" w:eastAsia="BatangChe" w:hAnsi="Times New Roman"/>
          <w:sz w:val="24"/>
          <w:szCs w:val="24"/>
        </w:rPr>
        <w:t>By the mid-seventeenth century, in the aftermath of the invasions, there emerged a strong, dichotomised discourse between virtuous woman and un-virtuous woman that would remain hegemonic until the end of the Chosŏn Dynasty. This distinction was not one of shades of grey, but rather a very simple, black and white determination: either a woman was virtuous or she was not. (Pettid and Kim 2011: 51)</w:t>
      </w:r>
    </w:p>
    <w:p w14:paraId="485F1374" w14:textId="2CECE640" w:rsidR="001426E3" w:rsidRPr="0041352E" w:rsidRDefault="001426E3" w:rsidP="00C17430">
      <w:pPr>
        <w:shd w:val="clear" w:color="auto" w:fill="FFFFFF"/>
        <w:adjustRightInd w:val="0"/>
        <w:spacing w:before="100" w:beforeAutospacing="1" w:after="100" w:afterAutospacing="1"/>
        <w:rPr>
          <w:rFonts w:ascii="Times New Roman" w:hAnsi="Times New Roman"/>
          <w:sz w:val="24"/>
        </w:rPr>
      </w:pPr>
      <w:r w:rsidRPr="0041352E">
        <w:rPr>
          <w:rFonts w:ascii="Times New Roman" w:eastAsia="BatangChe" w:hAnsi="Times New Roman"/>
          <w:sz w:val="24"/>
          <w:szCs w:val="24"/>
        </w:rPr>
        <w:lastRenderedPageBreak/>
        <w:t xml:space="preserve">To produce </w:t>
      </w:r>
      <w:r w:rsidRPr="0041352E">
        <w:rPr>
          <w:rFonts w:ascii="Times New Roman" w:hAnsi="Times New Roman"/>
          <w:i/>
          <w:sz w:val="24"/>
          <w:szCs w:val="24"/>
        </w:rPr>
        <w:t>yŏllyŏ</w:t>
      </w:r>
      <w:r w:rsidRPr="0041352E">
        <w:rPr>
          <w:rFonts w:ascii="Times New Roman" w:eastAsia="BatangChe" w:hAnsi="Times New Roman"/>
          <w:sz w:val="24"/>
          <w:szCs w:val="24"/>
        </w:rPr>
        <w:t>, three main rules were imposed upon the woman: the woman’s isolation and confinement inside the ho</w:t>
      </w:r>
      <w:r>
        <w:rPr>
          <w:rFonts w:ascii="Times New Roman" w:eastAsia="BatangChe" w:hAnsi="Times New Roman"/>
          <w:sz w:val="24"/>
          <w:szCs w:val="24"/>
        </w:rPr>
        <w:t>me</w:t>
      </w:r>
      <w:r w:rsidRPr="0041352E">
        <w:rPr>
          <w:rFonts w:ascii="Times New Roman" w:eastAsia="BatangChe" w:hAnsi="Times New Roman"/>
          <w:sz w:val="24"/>
          <w:szCs w:val="24"/>
        </w:rPr>
        <w:t>, a ban on second marriages for</w:t>
      </w:r>
      <w:r>
        <w:rPr>
          <w:rFonts w:ascii="Times New Roman" w:eastAsia="BatangChe" w:hAnsi="Times New Roman"/>
          <w:sz w:val="24"/>
          <w:szCs w:val="24"/>
        </w:rPr>
        <w:t xml:space="preserve"> widows </w:t>
      </w:r>
      <w:r w:rsidRPr="0041352E">
        <w:rPr>
          <w:rFonts w:ascii="Times New Roman" w:eastAsia="BatangChe" w:hAnsi="Times New Roman"/>
          <w:sz w:val="24"/>
          <w:szCs w:val="24"/>
        </w:rPr>
        <w:t>and faithful</w:t>
      </w:r>
      <w:r>
        <w:rPr>
          <w:rFonts w:ascii="Times New Roman" w:eastAsia="BatangChe" w:hAnsi="Times New Roman"/>
          <w:sz w:val="24"/>
          <w:szCs w:val="24"/>
        </w:rPr>
        <w:t>ness</w:t>
      </w:r>
      <w:r w:rsidRPr="0041352E">
        <w:rPr>
          <w:rFonts w:ascii="Times New Roman" w:eastAsia="BatangChe" w:hAnsi="Times New Roman"/>
          <w:sz w:val="24"/>
          <w:szCs w:val="24"/>
        </w:rPr>
        <w:t xml:space="preserve"> to </w:t>
      </w:r>
      <w:r>
        <w:rPr>
          <w:rFonts w:ascii="Times New Roman" w:eastAsia="BatangChe" w:hAnsi="Times New Roman"/>
          <w:sz w:val="24"/>
          <w:szCs w:val="24"/>
        </w:rPr>
        <w:t>the</w:t>
      </w:r>
      <w:r w:rsidRPr="0041352E">
        <w:rPr>
          <w:rFonts w:ascii="Times New Roman" w:eastAsia="BatangChe" w:hAnsi="Times New Roman"/>
          <w:sz w:val="24"/>
          <w:szCs w:val="24"/>
        </w:rPr>
        <w:t xml:space="preserve"> husband. These three specific regulations were </w:t>
      </w:r>
      <w:r>
        <w:rPr>
          <w:rFonts w:ascii="Times New Roman" w:eastAsia="BatangChe" w:hAnsi="Times New Roman"/>
          <w:sz w:val="24"/>
          <w:szCs w:val="24"/>
        </w:rPr>
        <w:t xml:space="preserve">officially </w:t>
      </w:r>
      <w:r w:rsidRPr="0041352E">
        <w:rPr>
          <w:rFonts w:ascii="Times New Roman" w:eastAsia="BatangChe" w:hAnsi="Times New Roman"/>
          <w:sz w:val="24"/>
          <w:szCs w:val="24"/>
        </w:rPr>
        <w:t xml:space="preserve">legislated in the early Chosŏn period, yet they only applied to the </w:t>
      </w:r>
      <w:r w:rsidRPr="0041352E">
        <w:rPr>
          <w:rFonts w:ascii="Times New Roman" w:eastAsia="BatangChe" w:hAnsi="Times New Roman"/>
          <w:i/>
          <w:sz w:val="24"/>
          <w:szCs w:val="24"/>
        </w:rPr>
        <w:t>yangban</w:t>
      </w:r>
      <w:r w:rsidRPr="0041352E">
        <w:rPr>
          <w:rFonts w:ascii="Times New Roman" w:eastAsia="BatangChe" w:hAnsi="Times New Roman"/>
          <w:sz w:val="24"/>
          <w:szCs w:val="24"/>
        </w:rPr>
        <w:t xml:space="preserve">, especially married women. Nonetheless, </w:t>
      </w:r>
      <w:r>
        <w:rPr>
          <w:rFonts w:ascii="Times New Roman" w:eastAsia="BatangChe" w:hAnsi="Times New Roman"/>
          <w:sz w:val="24"/>
          <w:szCs w:val="24"/>
        </w:rPr>
        <w:t xml:space="preserve">they </w:t>
      </w:r>
      <w:r w:rsidRPr="0041352E">
        <w:rPr>
          <w:rFonts w:ascii="Times New Roman" w:eastAsia="BatangChe" w:hAnsi="Times New Roman"/>
          <w:sz w:val="24"/>
          <w:szCs w:val="24"/>
        </w:rPr>
        <w:t>w</w:t>
      </w:r>
      <w:r>
        <w:rPr>
          <w:rFonts w:ascii="Times New Roman" w:eastAsia="BatangChe" w:hAnsi="Times New Roman"/>
          <w:sz w:val="24"/>
          <w:szCs w:val="24"/>
        </w:rPr>
        <w:t>ere</w:t>
      </w:r>
      <w:r w:rsidRPr="0041352E">
        <w:rPr>
          <w:rFonts w:ascii="Times New Roman" w:eastAsia="BatangChe" w:hAnsi="Times New Roman"/>
          <w:sz w:val="24"/>
          <w:szCs w:val="24"/>
        </w:rPr>
        <w:t xml:space="preserve"> extended to every </w:t>
      </w:r>
      <w:r>
        <w:rPr>
          <w:rFonts w:ascii="Times New Roman" w:eastAsia="BatangChe" w:hAnsi="Times New Roman"/>
          <w:sz w:val="24"/>
          <w:szCs w:val="24"/>
        </w:rPr>
        <w:t xml:space="preserve">class of </w:t>
      </w:r>
      <w:r w:rsidRPr="0041352E">
        <w:rPr>
          <w:rFonts w:ascii="Times New Roman" w:eastAsia="BatangChe" w:hAnsi="Times New Roman"/>
          <w:sz w:val="24"/>
          <w:szCs w:val="24"/>
        </w:rPr>
        <w:t xml:space="preserve">woman in the seventeenth century by King </w:t>
      </w:r>
      <w:r w:rsidRPr="0041352E">
        <w:rPr>
          <w:rFonts w:ascii="Times New Roman" w:hAnsi="Times New Roman"/>
          <w:sz w:val="24"/>
          <w:szCs w:val="24"/>
        </w:rPr>
        <w:t xml:space="preserve">Sukchong (1661-1720) with the establishment of a collection of ethical regulations within </w:t>
      </w:r>
      <w:r>
        <w:rPr>
          <w:rFonts w:ascii="Times New Roman" w:hAnsi="Times New Roman"/>
          <w:sz w:val="24"/>
          <w:szCs w:val="24"/>
        </w:rPr>
        <w:t xml:space="preserve">the </w:t>
      </w:r>
      <w:r w:rsidRPr="0041352E">
        <w:rPr>
          <w:rFonts w:ascii="Times New Roman" w:hAnsi="Times New Roman"/>
          <w:sz w:val="24"/>
          <w:szCs w:val="24"/>
        </w:rPr>
        <w:t xml:space="preserve">family, </w:t>
      </w:r>
      <w:r w:rsidRPr="0041352E">
        <w:rPr>
          <w:rFonts w:ascii="Times New Roman" w:hAnsi="Times New Roman"/>
          <w:i/>
          <w:sz w:val="24"/>
          <w:szCs w:val="24"/>
        </w:rPr>
        <w:t xml:space="preserve">chongbŏp.  </w:t>
      </w:r>
      <w:r w:rsidRPr="0041352E">
        <w:rPr>
          <w:rFonts w:ascii="Times New Roman" w:hAnsi="Times New Roman"/>
          <w:sz w:val="24"/>
          <w:szCs w:val="24"/>
        </w:rPr>
        <w:t>This work stemmed from Confucian scholars’ reading of the ancient classics and</w:t>
      </w:r>
      <w:r>
        <w:rPr>
          <w:rFonts w:ascii="Times New Roman" w:hAnsi="Times New Roman"/>
          <w:sz w:val="24"/>
          <w:szCs w:val="24"/>
        </w:rPr>
        <w:t xml:space="preserve"> of </w:t>
      </w:r>
      <w:r w:rsidRPr="0041352E">
        <w:rPr>
          <w:rFonts w:ascii="Times New Roman" w:hAnsi="Times New Roman"/>
          <w:sz w:val="24"/>
          <w:szCs w:val="24"/>
        </w:rPr>
        <w:t>Zhu Xi</w:t>
      </w:r>
      <w:r>
        <w:rPr>
          <w:rFonts w:ascii="Times New Roman" w:hAnsi="Times New Roman"/>
          <w:sz w:val="24"/>
          <w:szCs w:val="24"/>
        </w:rPr>
        <w:t>’s writings</w:t>
      </w:r>
      <w:r w:rsidRPr="0041352E">
        <w:rPr>
          <w:rFonts w:ascii="Times New Roman" w:hAnsi="Times New Roman"/>
          <w:sz w:val="24"/>
          <w:szCs w:val="24"/>
        </w:rPr>
        <w:t xml:space="preserve"> about the family as the basic element of a </w:t>
      </w:r>
      <w:r>
        <w:rPr>
          <w:rFonts w:ascii="Times New Roman" w:hAnsi="Times New Roman"/>
          <w:sz w:val="24"/>
          <w:szCs w:val="24"/>
        </w:rPr>
        <w:t xml:space="preserve">kingdom. </w:t>
      </w:r>
      <w:r w:rsidRPr="0041352E">
        <w:rPr>
          <w:rFonts w:ascii="Times New Roman" w:hAnsi="Times New Roman"/>
          <w:sz w:val="24"/>
          <w:szCs w:val="24"/>
        </w:rPr>
        <w:t xml:space="preserve">The relationship between the king and his subjects was the same as that between the father and other members of the family, which meant that the status of father in a family was the same as that of the king in </w:t>
      </w:r>
      <w:r>
        <w:rPr>
          <w:rFonts w:ascii="Times New Roman" w:hAnsi="Times New Roman"/>
          <w:sz w:val="24"/>
          <w:szCs w:val="24"/>
        </w:rPr>
        <w:t>his</w:t>
      </w:r>
      <w:r w:rsidRPr="0041352E">
        <w:rPr>
          <w:rFonts w:ascii="Times New Roman" w:hAnsi="Times New Roman"/>
          <w:sz w:val="24"/>
          <w:szCs w:val="24"/>
        </w:rPr>
        <w:t xml:space="preserve"> kingdom. </w:t>
      </w:r>
      <w:r w:rsidRPr="0041352E">
        <w:rPr>
          <w:rFonts w:ascii="Times New Roman" w:hAnsi="Times New Roman"/>
          <w:sz w:val="24"/>
        </w:rPr>
        <w:t>Cho Haejoang</w:t>
      </w:r>
      <w:r w:rsidR="00BA20B1">
        <w:rPr>
          <w:rFonts w:ascii="Times New Roman" w:hAnsi="Times New Roman"/>
          <w:sz w:val="24"/>
        </w:rPr>
        <w:t xml:space="preserve"> suggests that</w:t>
      </w:r>
      <w:r w:rsidRPr="0041352E">
        <w:rPr>
          <w:rFonts w:ascii="Times New Roman" w:hAnsi="Times New Roman"/>
          <w:sz w:val="24"/>
        </w:rPr>
        <w:t xml:space="preserve">: </w:t>
      </w:r>
    </w:p>
    <w:p w14:paraId="027A2934" w14:textId="77777777" w:rsidR="001426E3" w:rsidRPr="0041352E" w:rsidRDefault="001426E3" w:rsidP="00C17430">
      <w:pPr>
        <w:ind w:left="1418"/>
        <w:rPr>
          <w:rFonts w:ascii="Times New Roman" w:hAnsi="Times New Roman"/>
          <w:sz w:val="24"/>
        </w:rPr>
      </w:pPr>
      <w:r w:rsidRPr="0041352E">
        <w:rPr>
          <w:rFonts w:ascii="Times New Roman" w:hAnsi="Times New Roman"/>
          <w:sz w:val="24"/>
        </w:rPr>
        <w:t xml:space="preserve">Compared with the China, the familial origin and lineal relationship became more critical in Korea. […] As society depended for its social control on Confucian ideology and </w:t>
      </w:r>
      <w:r>
        <w:rPr>
          <w:rFonts w:ascii="Times New Roman" w:hAnsi="Times New Roman"/>
          <w:sz w:val="24"/>
        </w:rPr>
        <w:t xml:space="preserve">the organization of </w:t>
      </w:r>
      <w:r w:rsidRPr="0041352E">
        <w:rPr>
          <w:rFonts w:ascii="Times New Roman" w:hAnsi="Times New Roman"/>
          <w:sz w:val="24"/>
        </w:rPr>
        <w:t>lineage, filial piety was increasingly reinforced. An individual’s conduct was judged in terms of this ultimate value, which in turn determined the status of the family and the lineage to which she or he belonged. (1998:196)</w:t>
      </w:r>
    </w:p>
    <w:p w14:paraId="238B5E20" w14:textId="040F581F" w:rsidR="001426E3" w:rsidRPr="0041352E" w:rsidRDefault="001426E3" w:rsidP="00C17430">
      <w:pPr>
        <w:rPr>
          <w:rFonts w:ascii="Times New Roman" w:hAnsi="Times New Roman"/>
          <w:sz w:val="24"/>
        </w:rPr>
      </w:pPr>
      <w:r w:rsidRPr="0041352E">
        <w:rPr>
          <w:rFonts w:ascii="Times New Roman" w:hAnsi="Times New Roman"/>
          <w:sz w:val="24"/>
        </w:rPr>
        <w:t xml:space="preserve">Likewise, the ideal woman in the Confucian context is also defined by her behaviour </w:t>
      </w:r>
      <w:r>
        <w:rPr>
          <w:rFonts w:ascii="Times New Roman" w:hAnsi="Times New Roman"/>
          <w:sz w:val="24"/>
        </w:rPr>
        <w:t xml:space="preserve">within </w:t>
      </w:r>
      <w:r w:rsidRPr="0041352E">
        <w:rPr>
          <w:rFonts w:ascii="Times New Roman" w:hAnsi="Times New Roman"/>
          <w:sz w:val="24"/>
        </w:rPr>
        <w:t xml:space="preserve">the family: the father is spiritually positioned at the centre of the household and is bestowed with an authority that makes him a figure of awe </w:t>
      </w:r>
      <w:r>
        <w:rPr>
          <w:rFonts w:ascii="Times New Roman" w:hAnsi="Times New Roman"/>
          <w:sz w:val="24"/>
        </w:rPr>
        <w:t>to</w:t>
      </w:r>
      <w:r w:rsidRPr="0041352E">
        <w:rPr>
          <w:rFonts w:ascii="Times New Roman" w:hAnsi="Times New Roman"/>
          <w:sz w:val="24"/>
        </w:rPr>
        <w:t xml:space="preserve"> other members. Sons, especially eldest sons, are expected to become father figures in the father’s absence. In the same manner, daughters take </w:t>
      </w:r>
      <w:r>
        <w:rPr>
          <w:rFonts w:ascii="Times New Roman" w:hAnsi="Times New Roman"/>
          <w:sz w:val="24"/>
        </w:rPr>
        <w:t xml:space="preserve">on </w:t>
      </w:r>
      <w:r w:rsidRPr="0041352E">
        <w:rPr>
          <w:rFonts w:ascii="Times New Roman" w:hAnsi="Times New Roman"/>
          <w:sz w:val="24"/>
        </w:rPr>
        <w:t>the role of mothers who</w:t>
      </w:r>
      <w:r>
        <w:rPr>
          <w:rFonts w:ascii="Times New Roman" w:hAnsi="Times New Roman"/>
          <w:sz w:val="24"/>
        </w:rPr>
        <w:t xml:space="preserve"> are meant to be </w:t>
      </w:r>
      <w:r w:rsidRPr="0041352E">
        <w:rPr>
          <w:rFonts w:ascii="Times New Roman" w:hAnsi="Times New Roman"/>
          <w:sz w:val="24"/>
        </w:rPr>
        <w:t xml:space="preserve">supportive </w:t>
      </w:r>
      <w:r>
        <w:rPr>
          <w:rFonts w:ascii="Times New Roman" w:hAnsi="Times New Roman"/>
          <w:sz w:val="24"/>
        </w:rPr>
        <w:t>with</w:t>
      </w:r>
      <w:r w:rsidRPr="0041352E">
        <w:rPr>
          <w:rFonts w:ascii="Times New Roman" w:hAnsi="Times New Roman"/>
          <w:sz w:val="24"/>
        </w:rPr>
        <w:t xml:space="preserve">in the family and subservient to the demands of fathers. </w:t>
      </w:r>
    </w:p>
    <w:p w14:paraId="34A6A7E0" w14:textId="233BAE86" w:rsidR="001426E3" w:rsidRPr="0041352E" w:rsidRDefault="001426E3" w:rsidP="00C17430">
      <w:pPr>
        <w:ind w:firstLine="720"/>
        <w:rPr>
          <w:rFonts w:ascii="Times New Roman" w:hAnsi="Times New Roman"/>
          <w:sz w:val="24"/>
        </w:rPr>
      </w:pPr>
      <w:r w:rsidRPr="0041352E">
        <w:rPr>
          <w:rFonts w:ascii="Times New Roman" w:hAnsi="Times New Roman"/>
          <w:sz w:val="24"/>
        </w:rPr>
        <w:lastRenderedPageBreak/>
        <w:t xml:space="preserve">However, a daughter could </w:t>
      </w:r>
      <w:r>
        <w:rPr>
          <w:rFonts w:ascii="Times New Roman" w:hAnsi="Times New Roman"/>
          <w:sz w:val="24"/>
        </w:rPr>
        <w:t xml:space="preserve">develop </w:t>
      </w:r>
      <w:r w:rsidRPr="0041352E">
        <w:rPr>
          <w:rFonts w:ascii="Times New Roman" w:hAnsi="Times New Roman"/>
          <w:sz w:val="24"/>
        </w:rPr>
        <w:t>ambivalen</w:t>
      </w:r>
      <w:r>
        <w:rPr>
          <w:rFonts w:ascii="Times New Roman" w:hAnsi="Times New Roman"/>
          <w:sz w:val="24"/>
        </w:rPr>
        <w:t>ce</w:t>
      </w:r>
      <w:r w:rsidRPr="0041352E">
        <w:rPr>
          <w:rFonts w:ascii="Times New Roman" w:hAnsi="Times New Roman"/>
          <w:sz w:val="24"/>
        </w:rPr>
        <w:t xml:space="preserve"> in childhood </w:t>
      </w:r>
      <w:r>
        <w:rPr>
          <w:rFonts w:ascii="Times New Roman" w:hAnsi="Times New Roman"/>
          <w:sz w:val="24"/>
        </w:rPr>
        <w:t>towards</w:t>
      </w:r>
      <w:r w:rsidRPr="0041352E">
        <w:rPr>
          <w:rFonts w:ascii="Times New Roman" w:hAnsi="Times New Roman"/>
          <w:sz w:val="24"/>
        </w:rPr>
        <w:t xml:space="preserve"> her mother. Observing her mother’s weak position in the family, she would sympathize with her. This is because she, as another woman, would be aware that she would live like her mother one day. As a result, a young daughter might well </w:t>
      </w:r>
      <w:r>
        <w:rPr>
          <w:rFonts w:ascii="Times New Roman" w:hAnsi="Times New Roman"/>
          <w:sz w:val="24"/>
        </w:rPr>
        <w:t xml:space="preserve">come to </w:t>
      </w:r>
      <w:r w:rsidRPr="0041352E">
        <w:rPr>
          <w:rFonts w:ascii="Times New Roman" w:hAnsi="Times New Roman"/>
          <w:sz w:val="24"/>
        </w:rPr>
        <w:t xml:space="preserve">hate the fact she is a woman, and must therefore take her subservient position for granted. </w:t>
      </w:r>
      <w:r w:rsidRPr="0041352E">
        <w:rPr>
          <w:rFonts w:ascii="Times New Roman" w:hAnsi="Times New Roman"/>
          <w:sz w:val="24"/>
          <w:szCs w:val="24"/>
        </w:rPr>
        <w:t xml:space="preserve">From the sixteenth century, Korean scholars had begun to use </w:t>
      </w:r>
      <w:r w:rsidRPr="0041352E">
        <w:rPr>
          <w:rFonts w:ascii="Times New Roman" w:hAnsi="Times New Roman"/>
          <w:i/>
          <w:sz w:val="24"/>
          <w:szCs w:val="24"/>
        </w:rPr>
        <w:t>chongbŏp</w:t>
      </w:r>
      <w:r w:rsidRPr="0041352E">
        <w:rPr>
          <w:rFonts w:ascii="Times New Roman" w:hAnsi="Times New Roman"/>
          <w:sz w:val="24"/>
          <w:szCs w:val="24"/>
        </w:rPr>
        <w:t xml:space="preserve"> as a basic ethic for family life and King Sukchong (1661-1720) consolidated these norms into law</w:t>
      </w:r>
      <w:r>
        <w:rPr>
          <w:rFonts w:ascii="Times New Roman" w:hAnsi="Times New Roman"/>
          <w:sz w:val="24"/>
          <w:szCs w:val="24"/>
        </w:rPr>
        <w:t>.</w:t>
      </w:r>
      <w:r w:rsidRPr="00A43405">
        <w:rPr>
          <w:rFonts w:ascii="Times New Roman" w:hAnsi="Times New Roman"/>
          <w:sz w:val="24"/>
          <w:szCs w:val="24"/>
          <w:vertAlign w:val="superscript"/>
        </w:rPr>
        <w:endnoteReference w:id="34"/>
      </w:r>
      <w:r w:rsidRPr="0041352E">
        <w:rPr>
          <w:rFonts w:ascii="Times New Roman" w:hAnsi="Times New Roman"/>
          <w:sz w:val="24"/>
          <w:szCs w:val="24"/>
        </w:rPr>
        <w:t xml:space="preserve"> According to an old Korean proverb, “The family will be richer when the women are not smart enough to count”. Women were deprived of a proper education apart from </w:t>
      </w:r>
      <w:r>
        <w:rPr>
          <w:rFonts w:ascii="Times New Roman" w:hAnsi="Times New Roman"/>
          <w:sz w:val="24"/>
          <w:szCs w:val="24"/>
        </w:rPr>
        <w:t xml:space="preserve">being schooled in </w:t>
      </w:r>
      <w:r w:rsidRPr="0041352E">
        <w:rPr>
          <w:rFonts w:ascii="Times New Roman" w:hAnsi="Times New Roman"/>
          <w:sz w:val="24"/>
          <w:szCs w:val="24"/>
        </w:rPr>
        <w:t xml:space="preserve">the rules of the family and loyalty. Deuchler notes that: </w:t>
      </w:r>
    </w:p>
    <w:p w14:paraId="78831A55" w14:textId="62370398" w:rsidR="001426E3" w:rsidRDefault="001426E3" w:rsidP="00C17430">
      <w:pPr>
        <w:adjustRightInd w:val="0"/>
        <w:spacing w:before="100" w:beforeAutospacing="1" w:after="100" w:afterAutospacing="1"/>
        <w:ind w:left="1418"/>
        <w:rPr>
          <w:rFonts w:ascii="Times New Roman" w:hAnsi="Times New Roman"/>
          <w:sz w:val="24"/>
          <w:szCs w:val="24"/>
        </w:rPr>
      </w:pPr>
      <w:r w:rsidRPr="0041352E">
        <w:rPr>
          <w:rFonts w:ascii="Times New Roman" w:hAnsi="Times New Roman"/>
          <w:sz w:val="24"/>
          <w:szCs w:val="24"/>
        </w:rPr>
        <w:t>Girls’ cultural training was focused entirely on filling the role of married women. Training in ideology and in practical duties was based on the Confucian dictum that the moral human being was moulded by the teachings of the sages. […] It was important to make unmarried women prepare for their future functions as moral guardians in the domestic sphere and providers for the physical needs of their families. (1992:258)</w:t>
      </w:r>
    </w:p>
    <w:p w14:paraId="5896268A" w14:textId="0125B7CD" w:rsidR="001426E3" w:rsidRPr="0041352E" w:rsidRDefault="00A43B11" w:rsidP="00C17430">
      <w:pPr>
        <w:adjustRightInd w:val="0"/>
        <w:spacing w:before="100" w:beforeAutospacing="1" w:after="100" w:afterAutospacing="1"/>
        <w:rPr>
          <w:rFonts w:ascii="Times New Roman" w:hAnsi="Times New Roman"/>
          <w:sz w:val="24"/>
          <w:szCs w:val="24"/>
        </w:rPr>
      </w:pPr>
      <w:r>
        <w:rPr>
          <w:rFonts w:ascii="Times New Roman" w:hAnsi="Times New Roman"/>
          <w:sz w:val="24"/>
          <w:szCs w:val="24"/>
        </w:rPr>
        <w:t xml:space="preserve">In </w:t>
      </w:r>
      <w:r w:rsidR="001426E3">
        <w:rPr>
          <w:rFonts w:ascii="Times New Roman" w:hAnsi="Times New Roman"/>
          <w:sz w:val="24"/>
          <w:szCs w:val="24"/>
        </w:rPr>
        <w:t xml:space="preserve">the context of </w:t>
      </w:r>
      <w:r w:rsidR="001426E3" w:rsidRPr="0041352E">
        <w:rPr>
          <w:rFonts w:ascii="Times New Roman" w:hAnsi="Times New Roman"/>
          <w:i/>
          <w:sz w:val="24"/>
          <w:szCs w:val="24"/>
        </w:rPr>
        <w:t>chongbŏp</w:t>
      </w:r>
      <w:r w:rsidR="001426E3" w:rsidRPr="0041352E">
        <w:rPr>
          <w:rFonts w:ascii="Times New Roman" w:hAnsi="Times New Roman"/>
          <w:sz w:val="24"/>
          <w:szCs w:val="24"/>
        </w:rPr>
        <w:t>, one can say that good womanhood is all about domestic qualification and obligation, whilst the woman</w:t>
      </w:r>
      <w:r w:rsidR="001426E3">
        <w:rPr>
          <w:rFonts w:ascii="Times New Roman" w:hAnsi="Times New Roman"/>
          <w:sz w:val="24"/>
          <w:szCs w:val="24"/>
        </w:rPr>
        <w:t xml:space="preserve">’s </w:t>
      </w:r>
      <w:r w:rsidR="001426E3" w:rsidRPr="0041352E">
        <w:rPr>
          <w:rFonts w:ascii="Times New Roman" w:hAnsi="Times New Roman"/>
          <w:sz w:val="24"/>
          <w:szCs w:val="24"/>
        </w:rPr>
        <w:t xml:space="preserve">social responsibility </w:t>
      </w:r>
      <w:r w:rsidR="001426E3">
        <w:rPr>
          <w:rFonts w:ascii="Times New Roman" w:hAnsi="Times New Roman"/>
          <w:sz w:val="24"/>
          <w:szCs w:val="24"/>
        </w:rPr>
        <w:t xml:space="preserve">is </w:t>
      </w:r>
      <w:r w:rsidR="001426E3" w:rsidRPr="0041352E">
        <w:rPr>
          <w:rFonts w:ascii="Times New Roman" w:hAnsi="Times New Roman"/>
          <w:sz w:val="24"/>
          <w:szCs w:val="24"/>
        </w:rPr>
        <w:t>not specified. Women’s social and cultural position was even more diminished when they married. Cho Haejoang also describes the married woman’s hardships:</w:t>
      </w:r>
    </w:p>
    <w:p w14:paraId="1351591F" w14:textId="77777777" w:rsidR="001426E3" w:rsidRPr="0041352E" w:rsidRDefault="001426E3" w:rsidP="00C17430">
      <w:pPr>
        <w:spacing w:before="100" w:beforeAutospacing="1" w:after="100" w:afterAutospacing="1"/>
        <w:ind w:left="1418"/>
        <w:rPr>
          <w:rFonts w:ascii="Times New Roman" w:hAnsi="Times New Roman"/>
          <w:sz w:val="24"/>
          <w:szCs w:val="24"/>
        </w:rPr>
      </w:pPr>
      <w:r w:rsidRPr="0041352E">
        <w:rPr>
          <w:rFonts w:ascii="Times New Roman" w:hAnsi="Times New Roman"/>
          <w:sz w:val="24"/>
        </w:rPr>
        <w:t xml:space="preserve">A woman’s accomplishments served only her husband’s family. Daughters were regarded as </w:t>
      </w:r>
      <w:r w:rsidRPr="0041352E">
        <w:rPr>
          <w:rFonts w:ascii="Times New Roman" w:hAnsi="Times New Roman"/>
          <w:i/>
          <w:sz w:val="24"/>
        </w:rPr>
        <w:t>chulgawoein</w:t>
      </w:r>
      <w:r w:rsidRPr="0041352E">
        <w:rPr>
          <w:rFonts w:ascii="Times New Roman" w:hAnsi="Times New Roman"/>
          <w:sz w:val="24"/>
        </w:rPr>
        <w:t xml:space="preserve"> (Korean old proverb; it means a </w:t>
      </w:r>
      <w:r>
        <w:rPr>
          <w:rFonts w:ascii="Times New Roman" w:hAnsi="Times New Roman"/>
          <w:sz w:val="24"/>
        </w:rPr>
        <w:t xml:space="preserve">married </w:t>
      </w:r>
      <w:r w:rsidRPr="0041352E">
        <w:rPr>
          <w:rFonts w:ascii="Times New Roman" w:hAnsi="Times New Roman"/>
          <w:sz w:val="24"/>
        </w:rPr>
        <w:t>woman bec</w:t>
      </w:r>
      <w:r>
        <w:rPr>
          <w:rFonts w:ascii="Times New Roman" w:hAnsi="Times New Roman"/>
          <w:sz w:val="24"/>
        </w:rPr>
        <w:t>o</w:t>
      </w:r>
      <w:r w:rsidRPr="0041352E">
        <w:rPr>
          <w:rFonts w:ascii="Times New Roman" w:hAnsi="Times New Roman"/>
          <w:sz w:val="24"/>
        </w:rPr>
        <w:t>me</w:t>
      </w:r>
      <w:r>
        <w:rPr>
          <w:rFonts w:ascii="Times New Roman" w:hAnsi="Times New Roman"/>
          <w:sz w:val="24"/>
        </w:rPr>
        <w:t>s</w:t>
      </w:r>
      <w:r w:rsidRPr="0041352E">
        <w:rPr>
          <w:rFonts w:ascii="Times New Roman" w:hAnsi="Times New Roman"/>
          <w:sz w:val="24"/>
        </w:rPr>
        <w:t xml:space="preserve"> an expelled member of her parent’s family). A</w:t>
      </w:r>
      <w:r>
        <w:rPr>
          <w:rFonts w:ascii="Times New Roman" w:hAnsi="Times New Roman"/>
          <w:sz w:val="24"/>
        </w:rPr>
        <w:t>s</w:t>
      </w:r>
      <w:r w:rsidRPr="0041352E">
        <w:rPr>
          <w:rFonts w:ascii="Times New Roman" w:hAnsi="Times New Roman"/>
          <w:sz w:val="24"/>
        </w:rPr>
        <w:t xml:space="preserve"> rivalry and </w:t>
      </w:r>
      <w:r w:rsidRPr="0041352E">
        <w:rPr>
          <w:rFonts w:ascii="Times New Roman" w:hAnsi="Times New Roman"/>
          <w:sz w:val="24"/>
        </w:rPr>
        <w:lastRenderedPageBreak/>
        <w:t xml:space="preserve">competition among the lineage intensified, daughters were pushed further away from their natal family. </w:t>
      </w:r>
      <w:r w:rsidRPr="0041352E">
        <w:rPr>
          <w:rFonts w:ascii="Times New Roman" w:hAnsi="Times New Roman"/>
          <w:sz w:val="24"/>
          <w:szCs w:val="24"/>
        </w:rPr>
        <w:t>(1998:196)</w:t>
      </w:r>
    </w:p>
    <w:p w14:paraId="16CC37F2" w14:textId="124FB0AC" w:rsidR="009730DB" w:rsidRDefault="001426E3" w:rsidP="00F47C5C">
      <w:pPr>
        <w:spacing w:before="100" w:beforeAutospacing="1" w:after="100" w:afterAutospacing="1"/>
        <w:rPr>
          <w:rFonts w:ascii="Times New Roman" w:hAnsi="Times New Roman"/>
          <w:sz w:val="24"/>
        </w:rPr>
      </w:pPr>
      <w:r w:rsidRPr="0041352E">
        <w:rPr>
          <w:rFonts w:ascii="Times New Roman" w:hAnsi="Times New Roman"/>
          <w:sz w:val="24"/>
          <w:szCs w:val="24"/>
        </w:rPr>
        <w:t xml:space="preserve">As Cho mentions, the woman was </w:t>
      </w:r>
      <w:r>
        <w:rPr>
          <w:rFonts w:ascii="Times New Roman" w:hAnsi="Times New Roman"/>
          <w:sz w:val="24"/>
          <w:szCs w:val="24"/>
        </w:rPr>
        <w:t xml:space="preserve">a </w:t>
      </w:r>
      <w:r w:rsidRPr="0041352E">
        <w:rPr>
          <w:rFonts w:ascii="Times New Roman" w:hAnsi="Times New Roman"/>
          <w:sz w:val="24"/>
          <w:szCs w:val="24"/>
        </w:rPr>
        <w:t>victim of Confucian Chosŏn</w:t>
      </w:r>
      <w:r>
        <w:rPr>
          <w:rFonts w:ascii="Times New Roman" w:hAnsi="Times New Roman"/>
          <w:sz w:val="24"/>
          <w:szCs w:val="24"/>
        </w:rPr>
        <w:t>,</w:t>
      </w:r>
      <w:r w:rsidRPr="0041352E">
        <w:rPr>
          <w:rFonts w:ascii="Times New Roman" w:hAnsi="Times New Roman"/>
          <w:sz w:val="24"/>
          <w:szCs w:val="24"/>
        </w:rPr>
        <w:t xml:space="preserve"> with </w:t>
      </w:r>
      <w:r>
        <w:rPr>
          <w:rFonts w:ascii="Times New Roman" w:hAnsi="Times New Roman"/>
          <w:sz w:val="24"/>
          <w:szCs w:val="24"/>
        </w:rPr>
        <w:t xml:space="preserve">a </w:t>
      </w:r>
      <w:r w:rsidRPr="0041352E">
        <w:rPr>
          <w:rFonts w:ascii="Times New Roman" w:hAnsi="Times New Roman"/>
          <w:sz w:val="24"/>
          <w:szCs w:val="24"/>
        </w:rPr>
        <w:t xml:space="preserve">tremendous </w:t>
      </w:r>
      <w:r>
        <w:rPr>
          <w:rFonts w:ascii="Times New Roman" w:hAnsi="Times New Roman"/>
          <w:sz w:val="24"/>
          <w:szCs w:val="24"/>
        </w:rPr>
        <w:t xml:space="preserve">weight of </w:t>
      </w:r>
      <w:r w:rsidRPr="0041352E">
        <w:rPr>
          <w:rFonts w:ascii="Times New Roman" w:hAnsi="Times New Roman"/>
          <w:sz w:val="24"/>
          <w:szCs w:val="24"/>
        </w:rPr>
        <w:t xml:space="preserve">duties towards her husband’s family. </w:t>
      </w:r>
      <w:r w:rsidRPr="0041352E">
        <w:rPr>
          <w:rFonts w:ascii="Times New Roman" w:hAnsi="Times New Roman"/>
          <w:sz w:val="24"/>
        </w:rPr>
        <w:t xml:space="preserve">Indeed, she could </w:t>
      </w:r>
      <w:r>
        <w:rPr>
          <w:rFonts w:ascii="Times New Roman" w:hAnsi="Times New Roman"/>
          <w:sz w:val="24"/>
        </w:rPr>
        <w:t xml:space="preserve">only </w:t>
      </w:r>
      <w:r w:rsidRPr="0041352E">
        <w:rPr>
          <w:rFonts w:ascii="Times New Roman" w:hAnsi="Times New Roman"/>
          <w:sz w:val="24"/>
        </w:rPr>
        <w:t xml:space="preserve">dream </w:t>
      </w:r>
      <w:r>
        <w:rPr>
          <w:rFonts w:ascii="Times New Roman" w:hAnsi="Times New Roman"/>
          <w:sz w:val="24"/>
        </w:rPr>
        <w:t xml:space="preserve">of </w:t>
      </w:r>
      <w:r w:rsidRPr="0041352E">
        <w:rPr>
          <w:rFonts w:ascii="Times New Roman" w:hAnsi="Times New Roman"/>
          <w:sz w:val="24"/>
        </w:rPr>
        <w:t>be</w:t>
      </w:r>
      <w:r>
        <w:rPr>
          <w:rFonts w:ascii="Times New Roman" w:hAnsi="Times New Roman"/>
          <w:sz w:val="24"/>
        </w:rPr>
        <w:t xml:space="preserve">coming a </w:t>
      </w:r>
      <w:r w:rsidRPr="0041352E">
        <w:rPr>
          <w:rFonts w:ascii="Times New Roman" w:hAnsi="Times New Roman"/>
          <w:sz w:val="24"/>
        </w:rPr>
        <w:t xml:space="preserve">powerful mother-in-law just like her own mother-in-law. Ch'oe Chunshik also argues that the significant meaning of having a son </w:t>
      </w:r>
      <w:r>
        <w:rPr>
          <w:rFonts w:ascii="Times New Roman" w:hAnsi="Times New Roman"/>
          <w:sz w:val="24"/>
        </w:rPr>
        <w:t>was</w:t>
      </w:r>
      <w:r w:rsidRPr="0041352E">
        <w:rPr>
          <w:rFonts w:ascii="Times New Roman" w:hAnsi="Times New Roman"/>
          <w:sz w:val="24"/>
        </w:rPr>
        <w:t xml:space="preserve"> that “</w:t>
      </w:r>
      <w:r>
        <w:rPr>
          <w:rFonts w:ascii="Times New Roman" w:hAnsi="Times New Roman"/>
          <w:sz w:val="24"/>
        </w:rPr>
        <w:t>t</w:t>
      </w:r>
      <w:r w:rsidRPr="0041352E">
        <w:rPr>
          <w:rFonts w:ascii="Times New Roman" w:hAnsi="Times New Roman"/>
          <w:sz w:val="24"/>
        </w:rPr>
        <w:t xml:space="preserve">he married woman believes the son is her </w:t>
      </w:r>
      <w:r>
        <w:rPr>
          <w:rFonts w:ascii="Times New Roman" w:hAnsi="Times New Roman"/>
          <w:sz w:val="24"/>
        </w:rPr>
        <w:t xml:space="preserve">only </w:t>
      </w:r>
      <w:r w:rsidRPr="0041352E">
        <w:rPr>
          <w:rFonts w:ascii="Times New Roman" w:hAnsi="Times New Roman"/>
          <w:sz w:val="24"/>
        </w:rPr>
        <w:t xml:space="preserve">ally against enemies, other family members, or the family of her daughter-in-law. Having a son </w:t>
      </w:r>
      <w:r>
        <w:rPr>
          <w:rFonts w:ascii="Times New Roman" w:hAnsi="Times New Roman"/>
          <w:sz w:val="24"/>
        </w:rPr>
        <w:t>was</w:t>
      </w:r>
      <w:r w:rsidRPr="0041352E">
        <w:rPr>
          <w:rFonts w:ascii="Times New Roman" w:hAnsi="Times New Roman"/>
          <w:sz w:val="24"/>
        </w:rPr>
        <w:t xml:space="preserve"> the only hope of the married woman” (1998: 230). Thus, “Korean women, who moved from being powerless daughters-in-law to becoming powerful mothers-in-law, and who survived rough and troubled histories as the stronghold of the family naturally developed a sense of power and fortitude” (Cho Haejoang 1998: 198). The Korean wom</w:t>
      </w:r>
      <w:r>
        <w:rPr>
          <w:rFonts w:ascii="Times New Roman" w:hAnsi="Times New Roman"/>
          <w:sz w:val="24"/>
        </w:rPr>
        <w:t>e</w:t>
      </w:r>
      <w:r w:rsidRPr="0041352E">
        <w:rPr>
          <w:rFonts w:ascii="Times New Roman" w:hAnsi="Times New Roman"/>
          <w:sz w:val="24"/>
        </w:rPr>
        <w:t>n’s Confucian social status continues until today: musicals and popular culture preserve the Confucian Korean wom</w:t>
      </w:r>
      <w:r>
        <w:rPr>
          <w:rFonts w:ascii="Times New Roman" w:hAnsi="Times New Roman"/>
          <w:sz w:val="24"/>
        </w:rPr>
        <w:t>e</w:t>
      </w:r>
      <w:r w:rsidR="00663699">
        <w:rPr>
          <w:rFonts w:ascii="Times New Roman" w:hAnsi="Times New Roman"/>
          <w:sz w:val="24"/>
        </w:rPr>
        <w:t xml:space="preserve">n’s character </w:t>
      </w:r>
      <w:r>
        <w:rPr>
          <w:rFonts w:ascii="Times New Roman" w:hAnsi="Times New Roman"/>
          <w:sz w:val="24"/>
        </w:rPr>
        <w:t xml:space="preserve">through their </w:t>
      </w:r>
      <w:r w:rsidRPr="0041352E">
        <w:rPr>
          <w:rFonts w:ascii="Times New Roman" w:hAnsi="Times New Roman"/>
          <w:sz w:val="24"/>
        </w:rPr>
        <w:t>heroine</w:t>
      </w:r>
      <w:r>
        <w:rPr>
          <w:rFonts w:ascii="Times New Roman" w:hAnsi="Times New Roman"/>
          <w:sz w:val="24"/>
        </w:rPr>
        <w:t>s</w:t>
      </w:r>
      <w:r w:rsidRPr="0041352E">
        <w:rPr>
          <w:rFonts w:ascii="Times New Roman" w:hAnsi="Times New Roman"/>
          <w:sz w:val="24"/>
        </w:rPr>
        <w:t xml:space="preserve">. </w:t>
      </w:r>
    </w:p>
    <w:p w14:paraId="16396B9D" w14:textId="77777777" w:rsidR="008A2934" w:rsidRPr="009B5F27" w:rsidRDefault="008A2934" w:rsidP="00F47C5C">
      <w:pPr>
        <w:spacing w:before="100" w:beforeAutospacing="1" w:after="100" w:afterAutospacing="1"/>
        <w:rPr>
          <w:rFonts w:ascii="Times New Roman" w:hAnsi="Times New Roman"/>
          <w:sz w:val="24"/>
        </w:rPr>
      </w:pPr>
    </w:p>
    <w:p w14:paraId="267E41CA" w14:textId="54FC2FFC" w:rsidR="001426E3" w:rsidRPr="0041352E" w:rsidRDefault="001426E3" w:rsidP="00C17430">
      <w:pPr>
        <w:adjustRightInd w:val="0"/>
        <w:spacing w:before="100" w:beforeAutospacing="1" w:after="100" w:afterAutospacing="1"/>
        <w:outlineLvl w:val="0"/>
        <w:rPr>
          <w:rFonts w:ascii="Times New Roman" w:hAnsi="Times New Roman"/>
          <w:b/>
          <w:sz w:val="24"/>
        </w:rPr>
      </w:pPr>
      <w:r w:rsidRPr="0041352E">
        <w:rPr>
          <w:rFonts w:ascii="Times New Roman" w:hAnsi="Times New Roman"/>
          <w:b/>
          <w:i/>
          <w:sz w:val="24"/>
        </w:rPr>
        <w:t xml:space="preserve">Kut </w:t>
      </w:r>
      <w:r>
        <w:rPr>
          <w:rFonts w:ascii="Times New Roman" w:hAnsi="Times New Roman"/>
          <w:b/>
          <w:sz w:val="24"/>
        </w:rPr>
        <w:t>as T</w:t>
      </w:r>
      <w:r w:rsidRPr="0041352E">
        <w:rPr>
          <w:rFonts w:ascii="Times New Roman" w:hAnsi="Times New Roman"/>
          <w:b/>
          <w:sz w:val="24"/>
        </w:rPr>
        <w:t xml:space="preserve">heatrical </w:t>
      </w:r>
      <w:r>
        <w:rPr>
          <w:rFonts w:ascii="Times New Roman" w:hAnsi="Times New Roman"/>
          <w:b/>
          <w:sz w:val="24"/>
        </w:rPr>
        <w:t>P</w:t>
      </w:r>
      <w:r w:rsidRPr="0041352E">
        <w:rPr>
          <w:rFonts w:ascii="Times New Roman" w:hAnsi="Times New Roman"/>
          <w:b/>
          <w:sz w:val="24"/>
        </w:rPr>
        <w:t>erformance</w:t>
      </w:r>
    </w:p>
    <w:p w14:paraId="70C3DCB0" w14:textId="77777777" w:rsidR="00704B01" w:rsidRDefault="001426E3" w:rsidP="00C17430">
      <w:pPr>
        <w:spacing w:before="100" w:beforeAutospacing="1" w:after="100" w:afterAutospacing="1"/>
        <w:rPr>
          <w:rFonts w:ascii="Times New Roman" w:eastAsia="Gulim" w:hAnsi="Times New Roman"/>
          <w:sz w:val="24"/>
          <w:szCs w:val="24"/>
        </w:rPr>
      </w:pPr>
      <w:r w:rsidRPr="0041352E">
        <w:rPr>
          <w:rFonts w:ascii="Times New Roman" w:hAnsi="Times New Roman"/>
          <w:i/>
          <w:sz w:val="24"/>
          <w:szCs w:val="24"/>
        </w:rPr>
        <w:t>Kut</w:t>
      </w:r>
      <w:r w:rsidRPr="0041352E">
        <w:rPr>
          <w:rFonts w:ascii="Times New Roman" w:hAnsi="Times New Roman"/>
          <w:sz w:val="24"/>
          <w:szCs w:val="24"/>
        </w:rPr>
        <w:t xml:space="preserve"> was significant for the woman in Chosŏn: it was one of the very few opportunities for women to demonstrate exclusive control of cultural, artistic, and religious activities, including theatrical experiences and medical remedies </w:t>
      </w:r>
      <w:r>
        <w:rPr>
          <w:rFonts w:ascii="Times New Roman" w:hAnsi="Times New Roman"/>
          <w:sz w:val="24"/>
          <w:szCs w:val="24"/>
        </w:rPr>
        <w:t>(</w:t>
      </w:r>
      <w:r w:rsidRPr="0041352E">
        <w:rPr>
          <w:rFonts w:ascii="Times New Roman" w:hAnsi="Times New Roman"/>
          <w:sz w:val="24"/>
          <w:szCs w:val="24"/>
        </w:rPr>
        <w:t xml:space="preserve">Kim Chongho 2003; Kister 1997; Sŏ Yŏnho and Kim Hyŏnch'ŏl 2006; Kendal 1985).  However, I argue that </w:t>
      </w:r>
      <w:r w:rsidRPr="0041352E">
        <w:rPr>
          <w:rFonts w:ascii="Times New Roman" w:hAnsi="Times New Roman"/>
          <w:i/>
          <w:sz w:val="24"/>
          <w:szCs w:val="24"/>
        </w:rPr>
        <w:t>kut</w:t>
      </w:r>
      <w:r w:rsidRPr="0041352E">
        <w:rPr>
          <w:rFonts w:ascii="Times New Roman" w:hAnsi="Times New Roman"/>
          <w:sz w:val="24"/>
          <w:szCs w:val="24"/>
        </w:rPr>
        <w:t xml:space="preserve"> also embodied and expressed women’s </w:t>
      </w:r>
      <w:r w:rsidRPr="0041352E">
        <w:rPr>
          <w:rFonts w:ascii="Times New Roman" w:hAnsi="Times New Roman"/>
          <w:i/>
          <w:sz w:val="24"/>
          <w:szCs w:val="24"/>
        </w:rPr>
        <w:t>han</w:t>
      </w:r>
      <w:r w:rsidRPr="0041352E">
        <w:rPr>
          <w:rFonts w:ascii="Times New Roman" w:hAnsi="Times New Roman"/>
          <w:sz w:val="24"/>
          <w:szCs w:val="24"/>
        </w:rPr>
        <w:t xml:space="preserve"> narrative. </w:t>
      </w:r>
      <w:r w:rsidRPr="0041352E">
        <w:rPr>
          <w:rFonts w:ascii="Times New Roman" w:hAnsi="Times New Roman"/>
          <w:i/>
          <w:sz w:val="24"/>
          <w:szCs w:val="24"/>
        </w:rPr>
        <w:t>H</w:t>
      </w:r>
      <w:r w:rsidRPr="0041352E">
        <w:rPr>
          <w:rFonts w:ascii="Times New Roman" w:hAnsi="Times New Roman"/>
          <w:i/>
          <w:iCs/>
          <w:sz w:val="24"/>
          <w:szCs w:val="24"/>
        </w:rPr>
        <w:t>an</w:t>
      </w:r>
      <w:r w:rsidRPr="0041352E">
        <w:rPr>
          <w:rFonts w:ascii="Times New Roman" w:hAnsi="Times New Roman"/>
          <w:sz w:val="24"/>
          <w:szCs w:val="24"/>
        </w:rPr>
        <w:t> is defined as “a state of mind coalesced with extreme resentment, dejection, regret, and sorrow” (Standard Korean Language Dictionary). Similarly, Lee Jae-hun explains that “</w:t>
      </w:r>
      <w:r w:rsidRPr="0041352E">
        <w:rPr>
          <w:rFonts w:ascii="Times New Roman" w:hAnsi="Times New Roman"/>
          <w:i/>
          <w:iCs/>
          <w:sz w:val="24"/>
          <w:szCs w:val="24"/>
        </w:rPr>
        <w:t>han </w:t>
      </w:r>
      <w:r w:rsidRPr="0041352E">
        <w:rPr>
          <w:rFonts w:ascii="Times New Roman" w:hAnsi="Times New Roman"/>
          <w:sz w:val="24"/>
          <w:szCs w:val="24"/>
        </w:rPr>
        <w:t xml:space="preserve">is a complex feeling that incorporates resentment, </w:t>
      </w:r>
      <w:r w:rsidRPr="0041352E">
        <w:rPr>
          <w:rFonts w:ascii="Times New Roman" w:hAnsi="Times New Roman"/>
          <w:sz w:val="24"/>
          <w:szCs w:val="24"/>
        </w:rPr>
        <w:lastRenderedPageBreak/>
        <w:t xml:space="preserve">resignation, aggression, anxiety, loneliness, longing, sorrow and emptiness” (1994:2-3).  Importantly, </w:t>
      </w:r>
      <w:r w:rsidRPr="0041352E">
        <w:rPr>
          <w:rFonts w:ascii="Times New Roman" w:eastAsia="Gulim" w:hAnsi="Times New Roman"/>
          <w:i/>
          <w:sz w:val="24"/>
          <w:szCs w:val="24"/>
        </w:rPr>
        <w:t>han</w:t>
      </w:r>
      <w:r w:rsidRPr="0041352E">
        <w:rPr>
          <w:rFonts w:ascii="Times New Roman" w:eastAsia="Gulim" w:hAnsi="Times New Roman"/>
          <w:sz w:val="24"/>
          <w:szCs w:val="24"/>
        </w:rPr>
        <w:t xml:space="preserve"> is not a single feeling but many feelings compressed together, including resentment, resignation, aggression, anxiety, loneliness, longing, sorrow, and emptiness. </w:t>
      </w:r>
      <w:r w:rsidRPr="0041352E">
        <w:rPr>
          <w:rFonts w:ascii="Times New Roman" w:eastAsia="Gulim" w:hAnsi="Times New Roman" w:hint="eastAsia"/>
          <w:sz w:val="24"/>
          <w:szCs w:val="24"/>
        </w:rPr>
        <w:t>The Confucian women</w:t>
      </w:r>
      <w:r w:rsidRPr="0041352E">
        <w:rPr>
          <w:rFonts w:ascii="Times New Roman" w:eastAsia="Gulim" w:hAnsi="Times New Roman"/>
          <w:sz w:val="24"/>
          <w:szCs w:val="24"/>
        </w:rPr>
        <w:t xml:space="preserve">’s socio-political status created such a peculiar emotional state. </w:t>
      </w:r>
    </w:p>
    <w:p w14:paraId="54AE99FB" w14:textId="7E2BAE67" w:rsidR="001426E3" w:rsidRPr="0041352E" w:rsidRDefault="001426E3" w:rsidP="00C17430">
      <w:pPr>
        <w:spacing w:before="100" w:beforeAutospacing="1" w:after="100" w:afterAutospacing="1"/>
        <w:ind w:firstLine="720"/>
        <w:rPr>
          <w:rFonts w:ascii="Times New Roman" w:hAnsi="Times New Roman"/>
          <w:sz w:val="24"/>
          <w:szCs w:val="24"/>
        </w:rPr>
      </w:pPr>
      <w:r w:rsidRPr="0041352E">
        <w:rPr>
          <w:rFonts w:ascii="Times New Roman" w:eastAsia="Gulim" w:hAnsi="Times New Roman"/>
          <w:i/>
          <w:sz w:val="24"/>
          <w:szCs w:val="24"/>
        </w:rPr>
        <w:t>H</w:t>
      </w:r>
      <w:r w:rsidRPr="0041352E">
        <w:rPr>
          <w:rFonts w:ascii="Times New Roman" w:hAnsi="Times New Roman"/>
          <w:i/>
          <w:iCs/>
          <w:sz w:val="24"/>
          <w:szCs w:val="24"/>
        </w:rPr>
        <w:t>an</w:t>
      </w:r>
      <w:r w:rsidRPr="0041352E">
        <w:rPr>
          <w:rFonts w:ascii="Times New Roman" w:hAnsi="Times New Roman"/>
          <w:sz w:val="24"/>
          <w:szCs w:val="24"/>
        </w:rPr>
        <w:t xml:space="preserve"> occurs over a long period of time; an instant emotion stemming from an event could not be defined as </w:t>
      </w:r>
      <w:r w:rsidRPr="0041352E">
        <w:rPr>
          <w:rFonts w:ascii="Times New Roman" w:hAnsi="Times New Roman"/>
          <w:i/>
          <w:sz w:val="24"/>
          <w:szCs w:val="24"/>
        </w:rPr>
        <w:t>han</w:t>
      </w:r>
      <w:r w:rsidRPr="0041352E">
        <w:rPr>
          <w:rFonts w:ascii="Times New Roman" w:hAnsi="Times New Roman"/>
          <w:sz w:val="24"/>
          <w:szCs w:val="24"/>
        </w:rPr>
        <w:t>.  It is the accumulation of long-lasting suffering from the group of emotions that arises when one’s is defeated by a social system, a more powerful person, or an uncontrollable event that causes catastrophic consequences for oneself. Scholars often argue that </w:t>
      </w:r>
      <w:r w:rsidRPr="0041352E">
        <w:rPr>
          <w:rFonts w:ascii="Times New Roman" w:hAnsi="Times New Roman"/>
          <w:i/>
          <w:iCs/>
          <w:sz w:val="24"/>
          <w:szCs w:val="24"/>
        </w:rPr>
        <w:t>han</w:t>
      </w:r>
      <w:r w:rsidRPr="0041352E">
        <w:rPr>
          <w:rFonts w:ascii="Times New Roman" w:hAnsi="Times New Roman"/>
          <w:sz w:val="24"/>
          <w:szCs w:val="24"/>
        </w:rPr>
        <w:t> also stems from the obsession about consequence</w:t>
      </w:r>
      <w:r>
        <w:rPr>
          <w:rFonts w:ascii="Times New Roman" w:hAnsi="Times New Roman"/>
          <w:sz w:val="24"/>
          <w:szCs w:val="24"/>
        </w:rPr>
        <w:t>s,</w:t>
      </w:r>
      <w:r w:rsidRPr="0041352E">
        <w:rPr>
          <w:rFonts w:ascii="Times New Roman" w:hAnsi="Times New Roman"/>
          <w:sz w:val="24"/>
          <w:szCs w:val="24"/>
        </w:rPr>
        <w:t xml:space="preserve"> that is to say, if one endlessly thinks</w:t>
      </w:r>
      <w:r>
        <w:rPr>
          <w:rFonts w:ascii="Times New Roman" w:hAnsi="Times New Roman"/>
          <w:sz w:val="24"/>
          <w:szCs w:val="24"/>
        </w:rPr>
        <w:t xml:space="preserve"> about</w:t>
      </w:r>
      <w:r w:rsidRPr="0041352E">
        <w:rPr>
          <w:rFonts w:ascii="Times New Roman" w:hAnsi="Times New Roman"/>
          <w:sz w:val="24"/>
          <w:szCs w:val="24"/>
        </w:rPr>
        <w:t xml:space="preserve"> one event and suffers from its consequences without emotional resolution. </w:t>
      </w:r>
      <w:r w:rsidRPr="0041352E">
        <w:rPr>
          <w:rFonts w:ascii="Times New Roman" w:hAnsi="Times New Roman"/>
          <w:i/>
          <w:sz w:val="24"/>
          <w:szCs w:val="24"/>
        </w:rPr>
        <w:t>Han</w:t>
      </w:r>
      <w:r w:rsidRPr="0041352E">
        <w:rPr>
          <w:rFonts w:ascii="Times New Roman" w:hAnsi="Times New Roman"/>
          <w:sz w:val="24"/>
          <w:szCs w:val="24"/>
        </w:rPr>
        <w:t xml:space="preserve"> emotion also connects to Korean emotional nationalism. A national </w:t>
      </w:r>
      <w:r w:rsidRPr="0041352E">
        <w:rPr>
          <w:rFonts w:ascii="Times New Roman" w:hAnsi="Times New Roman"/>
          <w:i/>
          <w:iCs/>
          <w:sz w:val="24"/>
          <w:szCs w:val="24"/>
        </w:rPr>
        <w:t>han</w:t>
      </w:r>
      <w:r w:rsidRPr="0041352E">
        <w:rPr>
          <w:rFonts w:ascii="Times New Roman" w:hAnsi="Times New Roman"/>
          <w:sz w:val="24"/>
          <w:szCs w:val="24"/>
        </w:rPr>
        <w:t xml:space="preserve"> has stemmed from the conflict between Korea and other countries; </w:t>
      </w:r>
      <w:r w:rsidRPr="0041352E">
        <w:rPr>
          <w:rFonts w:ascii="Times New Roman" w:hAnsi="Times New Roman"/>
          <w:i/>
          <w:sz w:val="24"/>
          <w:szCs w:val="24"/>
        </w:rPr>
        <w:t>han</w:t>
      </w:r>
      <w:r w:rsidRPr="0041352E">
        <w:rPr>
          <w:rFonts w:ascii="Times New Roman" w:hAnsi="Times New Roman"/>
          <w:sz w:val="24"/>
          <w:szCs w:val="24"/>
        </w:rPr>
        <w:t xml:space="preserve"> embodies an inferior and subordinated emotion that reflects the Korean identity which has been constituted from its history. </w:t>
      </w:r>
      <w:r w:rsidR="00704B01">
        <w:rPr>
          <w:rFonts w:ascii="Times New Roman" w:hAnsi="Times New Roman"/>
          <w:sz w:val="24"/>
          <w:szCs w:val="24"/>
        </w:rPr>
        <w:t xml:space="preserve">  </w:t>
      </w:r>
    </w:p>
    <w:p w14:paraId="72724EA1" w14:textId="77777777" w:rsidR="00C17430" w:rsidRDefault="001426E3" w:rsidP="00C17430">
      <w:pPr>
        <w:spacing w:before="100" w:beforeAutospacing="1" w:after="100" w:afterAutospacing="1"/>
        <w:ind w:firstLine="720"/>
        <w:rPr>
          <w:rFonts w:ascii="Times New Roman" w:eastAsia="Gulim" w:hAnsi="Times New Roman"/>
          <w:sz w:val="24"/>
          <w:szCs w:val="24"/>
        </w:rPr>
      </w:pPr>
      <w:r w:rsidRPr="0041352E">
        <w:rPr>
          <w:rFonts w:ascii="Times New Roman" w:hAnsi="Times New Roman"/>
          <w:sz w:val="24"/>
          <w:szCs w:val="24"/>
        </w:rPr>
        <w:t xml:space="preserve">Since the collapse of the strong northern kingdom of Koguryŏ, the Korean peninsula, located between China and Japan, has long been invaded by </w:t>
      </w:r>
      <w:r>
        <w:rPr>
          <w:rFonts w:ascii="Times New Roman" w:hAnsi="Times New Roman"/>
          <w:sz w:val="24"/>
          <w:szCs w:val="24"/>
        </w:rPr>
        <w:t>its</w:t>
      </w:r>
      <w:r w:rsidRPr="0041352E">
        <w:rPr>
          <w:rFonts w:ascii="Times New Roman" w:hAnsi="Times New Roman"/>
          <w:sz w:val="24"/>
          <w:szCs w:val="24"/>
        </w:rPr>
        <w:t xml:space="preserve"> neighbours: the empires of China, Japanese pirates, and nomadic kingdoms in Manchuria. However, Korea was always militarily weaker than those powers, and suffered the invasions but never fully </w:t>
      </w:r>
      <w:r>
        <w:rPr>
          <w:rFonts w:ascii="Times New Roman" w:hAnsi="Times New Roman"/>
          <w:sz w:val="24"/>
          <w:szCs w:val="24"/>
        </w:rPr>
        <w:t>a</w:t>
      </w:r>
      <w:r w:rsidRPr="0041352E">
        <w:rPr>
          <w:rFonts w:ascii="Times New Roman" w:hAnsi="Times New Roman"/>
          <w:sz w:val="24"/>
          <w:szCs w:val="24"/>
        </w:rPr>
        <w:t>venged the attacks. From the mid-twentieth century</w:t>
      </w:r>
      <w:r>
        <w:rPr>
          <w:rFonts w:ascii="Times New Roman" w:hAnsi="Times New Roman"/>
          <w:sz w:val="24"/>
          <w:szCs w:val="24"/>
        </w:rPr>
        <w:t xml:space="preserve"> </w:t>
      </w:r>
      <w:r w:rsidRPr="0041352E">
        <w:rPr>
          <w:rFonts w:ascii="Times New Roman" w:hAnsi="Times New Roman"/>
          <w:sz w:val="24"/>
          <w:szCs w:val="24"/>
        </w:rPr>
        <w:t xml:space="preserve">onwards, the U.S.A. and Japan came to be considered as South Korea’s political and cultural “big brothers”, thereby </w:t>
      </w:r>
      <w:r>
        <w:rPr>
          <w:rFonts w:ascii="Times New Roman" w:hAnsi="Times New Roman"/>
          <w:sz w:val="24"/>
          <w:szCs w:val="24"/>
        </w:rPr>
        <w:t>re</w:t>
      </w:r>
      <w:r w:rsidRPr="0041352E">
        <w:rPr>
          <w:rFonts w:ascii="Times New Roman" w:hAnsi="Times New Roman"/>
          <w:sz w:val="24"/>
          <w:szCs w:val="24"/>
        </w:rPr>
        <w:t>placing China</w:t>
      </w:r>
      <w:r>
        <w:rPr>
          <w:rFonts w:ascii="Times New Roman" w:hAnsi="Times New Roman"/>
          <w:sz w:val="24"/>
          <w:szCs w:val="24"/>
        </w:rPr>
        <w:t xml:space="preserve"> </w:t>
      </w:r>
      <w:r w:rsidRPr="0041352E">
        <w:rPr>
          <w:rFonts w:ascii="Times New Roman" w:hAnsi="Times New Roman"/>
          <w:sz w:val="24"/>
          <w:szCs w:val="24"/>
        </w:rPr>
        <w:t xml:space="preserve">in </w:t>
      </w:r>
      <w:r>
        <w:rPr>
          <w:rFonts w:ascii="Times New Roman" w:hAnsi="Times New Roman"/>
          <w:sz w:val="24"/>
          <w:szCs w:val="24"/>
        </w:rPr>
        <w:t xml:space="preserve">influencing </w:t>
      </w:r>
      <w:r w:rsidRPr="0041352E">
        <w:rPr>
          <w:rFonts w:ascii="Times New Roman" w:hAnsi="Times New Roman"/>
          <w:sz w:val="24"/>
          <w:szCs w:val="24"/>
        </w:rPr>
        <w:t xml:space="preserve">cultural and political matters. Korean nationalism emerged out of this </w:t>
      </w:r>
      <w:r>
        <w:rPr>
          <w:rFonts w:ascii="Times New Roman" w:hAnsi="Times New Roman"/>
          <w:sz w:val="24"/>
          <w:szCs w:val="24"/>
        </w:rPr>
        <w:t xml:space="preserve">subordinate </w:t>
      </w:r>
      <w:r w:rsidRPr="0041352E">
        <w:rPr>
          <w:rFonts w:ascii="Times New Roman" w:hAnsi="Times New Roman"/>
          <w:sz w:val="24"/>
          <w:szCs w:val="24"/>
        </w:rPr>
        <w:t xml:space="preserve">relationship.  Even in 1945 liberation was not achieved by the Korean people but by the American and Russian troops that </w:t>
      </w:r>
      <w:r>
        <w:rPr>
          <w:rFonts w:ascii="Times New Roman" w:hAnsi="Times New Roman"/>
          <w:sz w:val="24"/>
          <w:szCs w:val="24"/>
        </w:rPr>
        <w:t xml:space="preserve">had </w:t>
      </w:r>
      <w:r w:rsidRPr="0041352E">
        <w:rPr>
          <w:rFonts w:ascii="Times New Roman" w:hAnsi="Times New Roman"/>
          <w:sz w:val="24"/>
          <w:szCs w:val="24"/>
        </w:rPr>
        <w:t xml:space="preserve">occupied the peninsula when it was Japanese territory. </w:t>
      </w:r>
      <w:r>
        <w:rPr>
          <w:rFonts w:ascii="Times New Roman" w:hAnsi="Times New Roman"/>
          <w:sz w:val="24"/>
          <w:szCs w:val="24"/>
        </w:rPr>
        <w:lastRenderedPageBreak/>
        <w:t>T</w:t>
      </w:r>
      <w:r w:rsidRPr="0041352E">
        <w:rPr>
          <w:rFonts w:ascii="Times New Roman" w:hAnsi="Times New Roman"/>
          <w:sz w:val="24"/>
          <w:szCs w:val="24"/>
        </w:rPr>
        <w:t xml:space="preserve">his way, Koreans </w:t>
      </w:r>
      <w:r>
        <w:rPr>
          <w:rFonts w:ascii="Times New Roman" w:hAnsi="Times New Roman"/>
          <w:sz w:val="24"/>
          <w:szCs w:val="24"/>
        </w:rPr>
        <w:t xml:space="preserve">felt </w:t>
      </w:r>
      <w:r w:rsidRPr="0041352E">
        <w:rPr>
          <w:rFonts w:ascii="Times New Roman" w:hAnsi="Times New Roman"/>
          <w:sz w:val="24"/>
          <w:szCs w:val="24"/>
        </w:rPr>
        <w:t xml:space="preserve">anger </w:t>
      </w:r>
      <w:r w:rsidR="00663699">
        <w:rPr>
          <w:rFonts w:ascii="Times New Roman" w:hAnsi="Times New Roman"/>
          <w:sz w:val="24"/>
          <w:szCs w:val="24"/>
        </w:rPr>
        <w:t xml:space="preserve">and resentment </w:t>
      </w:r>
      <w:r>
        <w:rPr>
          <w:rFonts w:ascii="Times New Roman" w:hAnsi="Times New Roman"/>
          <w:sz w:val="24"/>
          <w:szCs w:val="24"/>
        </w:rPr>
        <w:t xml:space="preserve">because of repeatedly </w:t>
      </w:r>
      <w:r w:rsidRPr="0041352E">
        <w:rPr>
          <w:rFonts w:ascii="Times New Roman" w:hAnsi="Times New Roman"/>
          <w:sz w:val="24"/>
          <w:szCs w:val="24"/>
        </w:rPr>
        <w:t>experienc</w:t>
      </w:r>
      <w:r>
        <w:rPr>
          <w:rFonts w:ascii="Times New Roman" w:hAnsi="Times New Roman"/>
          <w:sz w:val="24"/>
          <w:szCs w:val="24"/>
        </w:rPr>
        <w:t>ing</w:t>
      </w:r>
      <w:r w:rsidRPr="0041352E">
        <w:rPr>
          <w:rFonts w:ascii="Times New Roman" w:hAnsi="Times New Roman"/>
          <w:sz w:val="24"/>
          <w:szCs w:val="24"/>
        </w:rPr>
        <w:t xml:space="preserve"> injustice and defeat, and these </w:t>
      </w:r>
      <w:r>
        <w:rPr>
          <w:rFonts w:ascii="Times New Roman" w:hAnsi="Times New Roman"/>
          <w:sz w:val="24"/>
          <w:szCs w:val="24"/>
        </w:rPr>
        <w:t xml:space="preserve">feelings </w:t>
      </w:r>
      <w:r w:rsidRPr="0041352E">
        <w:rPr>
          <w:rFonts w:ascii="Times New Roman" w:hAnsi="Times New Roman"/>
          <w:sz w:val="24"/>
          <w:szCs w:val="24"/>
        </w:rPr>
        <w:t xml:space="preserve">have never </w:t>
      </w:r>
      <w:r>
        <w:rPr>
          <w:rFonts w:ascii="Times New Roman" w:hAnsi="Times New Roman"/>
          <w:sz w:val="24"/>
          <w:szCs w:val="24"/>
        </w:rPr>
        <w:t xml:space="preserve">disappeared </w:t>
      </w:r>
      <w:r w:rsidR="000913A4">
        <w:rPr>
          <w:rFonts w:ascii="Times New Roman" w:hAnsi="Times New Roman"/>
          <w:sz w:val="24"/>
          <w:szCs w:val="24"/>
        </w:rPr>
        <w:t xml:space="preserve">throughout </w:t>
      </w:r>
      <w:r w:rsidRPr="0041352E">
        <w:rPr>
          <w:rFonts w:ascii="Times New Roman" w:hAnsi="Times New Roman"/>
          <w:sz w:val="24"/>
          <w:szCs w:val="24"/>
        </w:rPr>
        <w:t xml:space="preserve">history. </w:t>
      </w:r>
      <w:r w:rsidRPr="0041352E">
        <w:rPr>
          <w:rFonts w:ascii="Times New Roman" w:eastAsia="Gulim" w:hAnsi="Times New Roman"/>
          <w:sz w:val="24"/>
          <w:szCs w:val="24"/>
        </w:rPr>
        <w:t xml:space="preserve">Koreans believed that this attitude of </w:t>
      </w:r>
      <w:r w:rsidRPr="0041352E">
        <w:rPr>
          <w:rFonts w:ascii="Times New Roman" w:eastAsia="Gulim" w:hAnsi="Times New Roman"/>
          <w:i/>
          <w:iCs/>
          <w:sz w:val="24"/>
          <w:szCs w:val="24"/>
        </w:rPr>
        <w:t>han</w:t>
      </w:r>
      <w:r w:rsidRPr="0041352E">
        <w:rPr>
          <w:rFonts w:ascii="Times New Roman" w:eastAsia="Gulim" w:hAnsi="Times New Roman"/>
          <w:sz w:val="24"/>
          <w:szCs w:val="24"/>
        </w:rPr>
        <w:t xml:space="preserve"> protected them from the negative effects of the chronic stress they have experienced as a people, </w:t>
      </w:r>
      <w:r w:rsidR="00704B01" w:rsidRPr="0041352E">
        <w:rPr>
          <w:rFonts w:ascii="Times New Roman" w:eastAsia="Gulim" w:hAnsi="Times New Roman"/>
          <w:sz w:val="24"/>
          <w:szCs w:val="24"/>
        </w:rPr>
        <w:t>and</w:t>
      </w:r>
      <w:r w:rsidRPr="0041352E">
        <w:rPr>
          <w:rFonts w:ascii="Times New Roman" w:eastAsia="Gulim" w:hAnsi="Times New Roman"/>
          <w:sz w:val="24"/>
          <w:szCs w:val="24"/>
        </w:rPr>
        <w:t xml:space="preserve"> that this sentiment </w:t>
      </w:r>
      <w:r w:rsidR="00704B01">
        <w:rPr>
          <w:rFonts w:ascii="Times New Roman" w:eastAsia="Gulim" w:hAnsi="Times New Roman"/>
          <w:sz w:val="24"/>
          <w:szCs w:val="24"/>
        </w:rPr>
        <w:t>shaped “</w:t>
      </w:r>
      <w:r w:rsidRPr="0041352E">
        <w:rPr>
          <w:rFonts w:ascii="Times New Roman" w:eastAsia="Gulim" w:hAnsi="Times New Roman"/>
          <w:sz w:val="24"/>
          <w:szCs w:val="24"/>
        </w:rPr>
        <w:t>Koreanness</w:t>
      </w:r>
      <w:r w:rsidR="00704B01">
        <w:rPr>
          <w:rFonts w:ascii="Times New Roman" w:eastAsia="Gulim" w:hAnsi="Times New Roman"/>
          <w:sz w:val="24"/>
          <w:szCs w:val="24"/>
        </w:rPr>
        <w:t>”</w:t>
      </w:r>
      <w:r w:rsidRPr="0041352E">
        <w:rPr>
          <w:rFonts w:ascii="Times New Roman" w:eastAsia="Gulim" w:hAnsi="Times New Roman"/>
          <w:sz w:val="24"/>
          <w:szCs w:val="24"/>
        </w:rPr>
        <w:t xml:space="preserve">, both collectively and individually.  </w:t>
      </w:r>
    </w:p>
    <w:p w14:paraId="7826AAA4" w14:textId="62B26FA7" w:rsidR="00704B01" w:rsidRDefault="001426E3" w:rsidP="00C17430">
      <w:pPr>
        <w:spacing w:before="100" w:beforeAutospacing="1" w:after="100" w:afterAutospacing="1"/>
        <w:ind w:firstLine="720"/>
        <w:rPr>
          <w:rFonts w:ascii="Times New Roman" w:hAnsi="Times New Roman"/>
          <w:sz w:val="24"/>
          <w:szCs w:val="24"/>
        </w:rPr>
      </w:pPr>
      <w:r w:rsidRPr="0041352E">
        <w:rPr>
          <w:rFonts w:ascii="Times New Roman" w:hAnsi="Times New Roman"/>
          <w:i/>
          <w:sz w:val="24"/>
          <w:szCs w:val="24"/>
        </w:rPr>
        <w:t xml:space="preserve">Han </w:t>
      </w:r>
      <w:r w:rsidRPr="0041352E">
        <w:rPr>
          <w:rFonts w:ascii="Times New Roman" w:hAnsi="Times New Roman"/>
          <w:sz w:val="24"/>
          <w:szCs w:val="24"/>
        </w:rPr>
        <w:t xml:space="preserve">is not a gendered term </w:t>
      </w:r>
      <w:r>
        <w:rPr>
          <w:rFonts w:ascii="Times New Roman" w:hAnsi="Times New Roman"/>
          <w:sz w:val="24"/>
          <w:szCs w:val="24"/>
        </w:rPr>
        <w:t xml:space="preserve">referring </w:t>
      </w:r>
      <w:r w:rsidRPr="0041352E">
        <w:rPr>
          <w:rFonts w:ascii="Times New Roman" w:hAnsi="Times New Roman"/>
          <w:sz w:val="24"/>
          <w:szCs w:val="24"/>
        </w:rPr>
        <w:t xml:space="preserve">only </w:t>
      </w:r>
      <w:r>
        <w:rPr>
          <w:rFonts w:ascii="Times New Roman" w:hAnsi="Times New Roman"/>
          <w:sz w:val="24"/>
          <w:szCs w:val="24"/>
        </w:rPr>
        <w:t xml:space="preserve">to </w:t>
      </w:r>
      <w:r w:rsidRPr="0041352E">
        <w:rPr>
          <w:rFonts w:ascii="Times New Roman" w:hAnsi="Times New Roman"/>
          <w:sz w:val="24"/>
          <w:szCs w:val="24"/>
        </w:rPr>
        <w:t xml:space="preserve">women’s emotions.  A renowned Korean poet, Ko Ŭn (1933-), said in a TV interview on a news program, “We Koreans were born from the womb of </w:t>
      </w:r>
      <w:r w:rsidRPr="0041352E">
        <w:rPr>
          <w:rFonts w:ascii="Times New Roman" w:hAnsi="Times New Roman"/>
          <w:i/>
          <w:sz w:val="24"/>
          <w:szCs w:val="24"/>
        </w:rPr>
        <w:t>han</w:t>
      </w:r>
      <w:r w:rsidRPr="0041352E">
        <w:rPr>
          <w:rFonts w:ascii="Times New Roman" w:hAnsi="Times New Roman"/>
          <w:sz w:val="24"/>
          <w:szCs w:val="24"/>
        </w:rPr>
        <w:t xml:space="preserve"> and brought up in the womb of </w:t>
      </w:r>
      <w:r w:rsidRPr="0041352E">
        <w:rPr>
          <w:rFonts w:ascii="Times New Roman" w:hAnsi="Times New Roman"/>
          <w:i/>
          <w:sz w:val="24"/>
          <w:szCs w:val="24"/>
        </w:rPr>
        <w:t>han</w:t>
      </w:r>
      <w:r w:rsidRPr="0041352E">
        <w:rPr>
          <w:rFonts w:ascii="Times New Roman" w:hAnsi="Times New Roman"/>
          <w:sz w:val="24"/>
          <w:szCs w:val="24"/>
        </w:rPr>
        <w:t>”.</w:t>
      </w:r>
      <w:r w:rsidRPr="0041352E">
        <w:rPr>
          <w:rFonts w:ascii="Times New Roman" w:hAnsi="Times New Roman"/>
          <w:sz w:val="24"/>
          <w:szCs w:val="24"/>
          <w:vertAlign w:val="superscript"/>
        </w:rPr>
        <w:endnoteReference w:id="35"/>
      </w:r>
      <w:r w:rsidRPr="0041352E">
        <w:rPr>
          <w:rFonts w:ascii="Times New Roman" w:hAnsi="Times New Roman"/>
          <w:sz w:val="24"/>
          <w:szCs w:val="24"/>
        </w:rPr>
        <w:t xml:space="preserve">  Nevertheless, </w:t>
      </w:r>
      <w:r w:rsidRPr="0041352E">
        <w:rPr>
          <w:rFonts w:ascii="Times New Roman" w:hAnsi="Times New Roman"/>
          <w:i/>
          <w:sz w:val="24"/>
          <w:szCs w:val="24"/>
        </w:rPr>
        <w:t>han</w:t>
      </w:r>
      <w:r w:rsidRPr="0041352E">
        <w:rPr>
          <w:rFonts w:ascii="Times New Roman" w:hAnsi="Times New Roman"/>
          <w:sz w:val="24"/>
          <w:szCs w:val="24"/>
        </w:rPr>
        <w:t xml:space="preserve"> </w:t>
      </w:r>
      <w:r>
        <w:rPr>
          <w:rFonts w:ascii="Times New Roman" w:hAnsi="Times New Roman"/>
          <w:sz w:val="24"/>
          <w:szCs w:val="24"/>
        </w:rPr>
        <w:t xml:space="preserve">tends to be used </w:t>
      </w:r>
      <w:r w:rsidRPr="0041352E">
        <w:rPr>
          <w:rFonts w:ascii="Times New Roman" w:hAnsi="Times New Roman"/>
          <w:sz w:val="24"/>
          <w:szCs w:val="24"/>
        </w:rPr>
        <w:t xml:space="preserve">more to </w:t>
      </w:r>
      <w:r>
        <w:rPr>
          <w:rFonts w:ascii="Times New Roman" w:hAnsi="Times New Roman"/>
          <w:sz w:val="24"/>
          <w:szCs w:val="24"/>
        </w:rPr>
        <w:t xml:space="preserve">denote </w:t>
      </w:r>
      <w:r w:rsidRPr="0041352E">
        <w:rPr>
          <w:rFonts w:ascii="Times New Roman" w:hAnsi="Times New Roman"/>
          <w:sz w:val="24"/>
          <w:szCs w:val="24"/>
        </w:rPr>
        <w:t>the Korean woman’s unique emotional state</w:t>
      </w:r>
      <w:r>
        <w:rPr>
          <w:rFonts w:ascii="Times New Roman" w:hAnsi="Times New Roman"/>
          <w:sz w:val="24"/>
          <w:szCs w:val="24"/>
        </w:rPr>
        <w:t>,</w:t>
      </w:r>
      <w:r w:rsidRPr="0041352E">
        <w:rPr>
          <w:rFonts w:ascii="Times New Roman" w:hAnsi="Times New Roman"/>
          <w:sz w:val="24"/>
          <w:szCs w:val="24"/>
        </w:rPr>
        <w:t xml:space="preserve"> since </w:t>
      </w:r>
      <w:r w:rsidRPr="0041352E">
        <w:rPr>
          <w:rFonts w:ascii="Times New Roman" w:hAnsi="Times New Roman"/>
          <w:i/>
          <w:sz w:val="24"/>
          <w:szCs w:val="24"/>
        </w:rPr>
        <w:t>han</w:t>
      </w:r>
      <w:r w:rsidRPr="0041352E">
        <w:rPr>
          <w:rFonts w:ascii="Times New Roman" w:hAnsi="Times New Roman"/>
          <w:sz w:val="24"/>
          <w:szCs w:val="24"/>
        </w:rPr>
        <w:t xml:space="preserve"> is constructed as the social inferior’s emotional </w:t>
      </w:r>
      <w:r w:rsidR="00663699">
        <w:rPr>
          <w:rFonts w:ascii="Times New Roman" w:hAnsi="Times New Roman"/>
          <w:sz w:val="24"/>
          <w:szCs w:val="24"/>
        </w:rPr>
        <w:t>response</w:t>
      </w:r>
      <w:r w:rsidRPr="0041352E">
        <w:rPr>
          <w:rFonts w:ascii="Times New Roman" w:hAnsi="Times New Roman"/>
          <w:sz w:val="24"/>
          <w:szCs w:val="24"/>
        </w:rPr>
        <w:t xml:space="preserve"> </w:t>
      </w:r>
      <w:r>
        <w:rPr>
          <w:rFonts w:ascii="Times New Roman" w:hAnsi="Times New Roman"/>
          <w:sz w:val="24"/>
          <w:szCs w:val="24"/>
        </w:rPr>
        <w:t xml:space="preserve">to the </w:t>
      </w:r>
      <w:r w:rsidRPr="0041352E">
        <w:rPr>
          <w:rFonts w:ascii="Times New Roman" w:hAnsi="Times New Roman"/>
          <w:sz w:val="24"/>
          <w:szCs w:val="24"/>
        </w:rPr>
        <w:t xml:space="preserve">Confucian patriarchal social structure. Korean </w:t>
      </w:r>
      <w:r w:rsidRPr="0041352E">
        <w:rPr>
          <w:rFonts w:ascii="Times New Roman" w:hAnsi="Times New Roman"/>
          <w:iCs/>
          <w:sz w:val="24"/>
          <w:szCs w:val="24"/>
        </w:rPr>
        <w:t>women’s</w:t>
      </w:r>
      <w:r w:rsidRPr="0041352E">
        <w:rPr>
          <w:rFonts w:ascii="Times New Roman" w:hAnsi="Times New Roman"/>
          <w:sz w:val="24"/>
          <w:szCs w:val="24"/>
        </w:rPr>
        <w:t> </w:t>
      </w:r>
      <w:r w:rsidRPr="0041352E">
        <w:rPr>
          <w:rFonts w:ascii="Times New Roman" w:hAnsi="Times New Roman"/>
          <w:i/>
          <w:sz w:val="24"/>
          <w:szCs w:val="24"/>
        </w:rPr>
        <w:t>han</w:t>
      </w:r>
      <w:r w:rsidRPr="0041352E">
        <w:rPr>
          <w:rFonts w:ascii="Times New Roman" w:hAnsi="Times New Roman"/>
          <w:sz w:val="24"/>
          <w:szCs w:val="24"/>
        </w:rPr>
        <w:t xml:space="preserve"> is related to traditions of Confucian thought, which have long instituted sexual inequality between men and women in Korea. Therefore, it is widely agreed that </w:t>
      </w:r>
      <w:r w:rsidRPr="0041352E">
        <w:rPr>
          <w:rFonts w:ascii="Times New Roman" w:hAnsi="Times New Roman"/>
          <w:i/>
          <w:sz w:val="24"/>
          <w:szCs w:val="24"/>
        </w:rPr>
        <w:t>han</w:t>
      </w:r>
      <w:r w:rsidRPr="0041352E">
        <w:rPr>
          <w:rFonts w:ascii="Times New Roman" w:hAnsi="Times New Roman"/>
          <w:sz w:val="24"/>
          <w:szCs w:val="24"/>
        </w:rPr>
        <w:t xml:space="preserve"> </w:t>
      </w:r>
      <w:r>
        <w:rPr>
          <w:rFonts w:ascii="Times New Roman" w:hAnsi="Times New Roman"/>
          <w:sz w:val="24"/>
          <w:szCs w:val="24"/>
        </w:rPr>
        <w:t xml:space="preserve">epitomizes </w:t>
      </w:r>
      <w:r w:rsidRPr="0041352E">
        <w:rPr>
          <w:rFonts w:ascii="Times New Roman" w:hAnsi="Times New Roman"/>
          <w:sz w:val="24"/>
          <w:szCs w:val="24"/>
        </w:rPr>
        <w:t xml:space="preserve">women’s sadness and anger because of the hardship of their lives under patriarchy. </w:t>
      </w:r>
    </w:p>
    <w:p w14:paraId="203D9A94" w14:textId="77777777" w:rsidR="00C17430" w:rsidRDefault="001426E3" w:rsidP="00C17430">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Yet, scholars often fail to note that </w:t>
      </w:r>
      <w:r w:rsidRPr="0041352E">
        <w:rPr>
          <w:rFonts w:ascii="Times New Roman" w:hAnsi="Times New Roman"/>
          <w:i/>
          <w:sz w:val="24"/>
          <w:szCs w:val="24"/>
        </w:rPr>
        <w:t>han</w:t>
      </w:r>
      <w:r w:rsidRPr="0041352E">
        <w:rPr>
          <w:rFonts w:ascii="Times New Roman" w:hAnsi="Times New Roman"/>
          <w:sz w:val="24"/>
          <w:szCs w:val="24"/>
        </w:rPr>
        <w:t xml:space="preserve"> also entails </w:t>
      </w:r>
      <w:r>
        <w:rPr>
          <w:rFonts w:ascii="Times New Roman" w:hAnsi="Times New Roman"/>
          <w:sz w:val="24"/>
          <w:szCs w:val="24"/>
        </w:rPr>
        <w:t xml:space="preserve">a sense of </w:t>
      </w:r>
      <w:r w:rsidRPr="0041352E">
        <w:rPr>
          <w:rFonts w:ascii="Times New Roman" w:hAnsi="Times New Roman"/>
          <w:sz w:val="24"/>
          <w:szCs w:val="24"/>
        </w:rPr>
        <w:t xml:space="preserve">guilt and regret </w:t>
      </w:r>
      <w:r w:rsidR="00663699">
        <w:rPr>
          <w:rFonts w:ascii="Times New Roman" w:hAnsi="Times New Roman"/>
          <w:sz w:val="24"/>
          <w:szCs w:val="24"/>
        </w:rPr>
        <w:t>felt by</w:t>
      </w:r>
      <w:r w:rsidRPr="0041352E">
        <w:rPr>
          <w:rFonts w:ascii="Times New Roman" w:hAnsi="Times New Roman"/>
          <w:sz w:val="24"/>
          <w:szCs w:val="24"/>
        </w:rPr>
        <w:t xml:space="preserve"> women</w:t>
      </w:r>
      <w:r>
        <w:rPr>
          <w:rFonts w:ascii="Times New Roman" w:hAnsi="Times New Roman"/>
          <w:sz w:val="24"/>
          <w:szCs w:val="24"/>
        </w:rPr>
        <w:t xml:space="preserve"> when </w:t>
      </w:r>
      <w:r w:rsidRPr="0041352E">
        <w:rPr>
          <w:rFonts w:ascii="Times New Roman" w:hAnsi="Times New Roman"/>
          <w:sz w:val="24"/>
          <w:szCs w:val="24"/>
        </w:rPr>
        <w:t>fail</w:t>
      </w:r>
      <w:r>
        <w:rPr>
          <w:rFonts w:ascii="Times New Roman" w:hAnsi="Times New Roman"/>
          <w:sz w:val="24"/>
          <w:szCs w:val="24"/>
        </w:rPr>
        <w:t xml:space="preserve">ing </w:t>
      </w:r>
      <w:r w:rsidRPr="0041352E">
        <w:rPr>
          <w:rFonts w:ascii="Times New Roman" w:hAnsi="Times New Roman"/>
          <w:sz w:val="24"/>
          <w:szCs w:val="24"/>
        </w:rPr>
        <w:t xml:space="preserve">in their duties. For generations, Korean women have had to endure </w:t>
      </w:r>
      <w:r>
        <w:rPr>
          <w:rFonts w:ascii="Times New Roman" w:hAnsi="Times New Roman"/>
          <w:sz w:val="24"/>
          <w:szCs w:val="24"/>
        </w:rPr>
        <w:t xml:space="preserve">in silence </w:t>
      </w:r>
      <w:r w:rsidRPr="0041352E">
        <w:rPr>
          <w:rFonts w:ascii="Times New Roman" w:hAnsi="Times New Roman"/>
          <w:sz w:val="24"/>
          <w:szCs w:val="24"/>
        </w:rPr>
        <w:t xml:space="preserve">considerable iniquity, injustice and hardship </w:t>
      </w:r>
      <w:r>
        <w:rPr>
          <w:rFonts w:ascii="Times New Roman" w:hAnsi="Times New Roman"/>
          <w:sz w:val="24"/>
          <w:szCs w:val="24"/>
        </w:rPr>
        <w:t xml:space="preserve">perpetrated </w:t>
      </w:r>
      <w:r w:rsidRPr="0041352E">
        <w:rPr>
          <w:rFonts w:ascii="Times New Roman" w:hAnsi="Times New Roman"/>
          <w:sz w:val="24"/>
          <w:szCs w:val="24"/>
        </w:rPr>
        <w:t xml:space="preserve">by their parents, husbands, and mothers-in-law. As discussed earlier in this chapter, two key </w:t>
      </w:r>
      <w:r>
        <w:rPr>
          <w:rFonts w:ascii="Times New Roman" w:hAnsi="Times New Roman"/>
          <w:sz w:val="24"/>
          <w:szCs w:val="24"/>
        </w:rPr>
        <w:t xml:space="preserve">principles </w:t>
      </w:r>
      <w:r w:rsidRPr="0041352E">
        <w:rPr>
          <w:rFonts w:ascii="Times New Roman" w:hAnsi="Times New Roman"/>
          <w:sz w:val="24"/>
          <w:szCs w:val="24"/>
        </w:rPr>
        <w:t>of the Confucian gender rule</w:t>
      </w:r>
      <w:r>
        <w:rPr>
          <w:rFonts w:ascii="Times New Roman" w:hAnsi="Times New Roman"/>
          <w:sz w:val="24"/>
          <w:szCs w:val="24"/>
        </w:rPr>
        <w:t xml:space="preserve"> sanctioning women’s inferiority, </w:t>
      </w:r>
      <w:r w:rsidRPr="0041352E">
        <w:rPr>
          <w:rFonts w:ascii="Times New Roman" w:hAnsi="Times New Roman"/>
          <w:i/>
          <w:sz w:val="24"/>
          <w:szCs w:val="24"/>
        </w:rPr>
        <w:t xml:space="preserve">samjongjido </w:t>
      </w:r>
      <w:r w:rsidRPr="0041352E">
        <w:rPr>
          <w:rFonts w:ascii="Times New Roman" w:hAnsi="Times New Roman"/>
          <w:sz w:val="24"/>
          <w:szCs w:val="24"/>
        </w:rPr>
        <w:t xml:space="preserve">(three subordinations of woman to father, husband and son) and </w:t>
      </w:r>
      <w:r w:rsidRPr="0041352E">
        <w:rPr>
          <w:rFonts w:ascii="Times New Roman" w:hAnsi="Times New Roman"/>
          <w:i/>
          <w:sz w:val="24"/>
          <w:szCs w:val="24"/>
        </w:rPr>
        <w:t>ch'ilgŏjiak</w:t>
      </w:r>
      <w:r w:rsidRPr="0041352E">
        <w:rPr>
          <w:rFonts w:ascii="Times New Roman" w:hAnsi="Times New Roman"/>
          <w:sz w:val="24"/>
          <w:szCs w:val="24"/>
        </w:rPr>
        <w:t xml:space="preserve"> (seven offenses to withdraw from the family) </w:t>
      </w:r>
      <w:r>
        <w:rPr>
          <w:rFonts w:ascii="Times New Roman" w:hAnsi="Times New Roman"/>
          <w:sz w:val="24"/>
          <w:szCs w:val="24"/>
        </w:rPr>
        <w:t xml:space="preserve">allowed </w:t>
      </w:r>
      <w:r w:rsidRPr="0041352E">
        <w:rPr>
          <w:rFonts w:ascii="Times New Roman" w:hAnsi="Times New Roman"/>
          <w:sz w:val="24"/>
          <w:szCs w:val="24"/>
        </w:rPr>
        <w:t xml:space="preserve">inferiority to </w:t>
      </w:r>
      <w:r w:rsidR="00663699">
        <w:rPr>
          <w:rFonts w:ascii="Times New Roman" w:hAnsi="Times New Roman"/>
          <w:sz w:val="24"/>
          <w:szCs w:val="24"/>
        </w:rPr>
        <w:t>be internalized, thus inducing</w:t>
      </w:r>
      <w:r w:rsidRPr="0041352E">
        <w:rPr>
          <w:rFonts w:ascii="Times New Roman" w:hAnsi="Times New Roman"/>
          <w:sz w:val="24"/>
          <w:szCs w:val="24"/>
        </w:rPr>
        <w:t xml:space="preserve"> </w:t>
      </w:r>
      <w:r w:rsidRPr="0041352E">
        <w:rPr>
          <w:rFonts w:ascii="Times New Roman" w:hAnsi="Times New Roman"/>
          <w:i/>
          <w:sz w:val="24"/>
          <w:szCs w:val="24"/>
        </w:rPr>
        <w:t>han</w:t>
      </w:r>
      <w:r w:rsidRPr="0041352E">
        <w:rPr>
          <w:rFonts w:ascii="Times New Roman" w:hAnsi="Times New Roman"/>
          <w:sz w:val="24"/>
          <w:szCs w:val="24"/>
        </w:rPr>
        <w:t xml:space="preserve">. When women are young, they are taught to behave as good girls (wearing dresses and helping </w:t>
      </w:r>
      <w:r>
        <w:rPr>
          <w:rFonts w:ascii="Times New Roman" w:hAnsi="Times New Roman"/>
          <w:sz w:val="24"/>
          <w:szCs w:val="24"/>
        </w:rPr>
        <w:t xml:space="preserve">their </w:t>
      </w:r>
      <w:r w:rsidRPr="0041352E">
        <w:rPr>
          <w:rFonts w:ascii="Times New Roman" w:hAnsi="Times New Roman"/>
          <w:sz w:val="24"/>
          <w:szCs w:val="24"/>
        </w:rPr>
        <w:t xml:space="preserve">mother at home) and are </w:t>
      </w:r>
      <w:r>
        <w:rPr>
          <w:rFonts w:ascii="Times New Roman" w:hAnsi="Times New Roman"/>
          <w:sz w:val="24"/>
          <w:szCs w:val="24"/>
        </w:rPr>
        <w:t xml:space="preserve">stopped </w:t>
      </w:r>
      <w:r w:rsidRPr="0041352E">
        <w:rPr>
          <w:rFonts w:ascii="Times New Roman" w:hAnsi="Times New Roman"/>
          <w:sz w:val="24"/>
          <w:szCs w:val="24"/>
        </w:rPr>
        <w:t xml:space="preserve">from </w:t>
      </w:r>
      <w:r>
        <w:rPr>
          <w:rFonts w:ascii="Times New Roman" w:hAnsi="Times New Roman"/>
          <w:sz w:val="24"/>
          <w:szCs w:val="24"/>
        </w:rPr>
        <w:t xml:space="preserve">doing </w:t>
      </w:r>
      <w:r w:rsidRPr="0041352E">
        <w:rPr>
          <w:rFonts w:ascii="Times New Roman" w:hAnsi="Times New Roman"/>
          <w:sz w:val="24"/>
          <w:szCs w:val="24"/>
        </w:rPr>
        <w:t xml:space="preserve">what boys do. It was even common </w:t>
      </w:r>
      <w:r>
        <w:rPr>
          <w:rFonts w:ascii="Times New Roman" w:hAnsi="Times New Roman"/>
          <w:sz w:val="24"/>
          <w:szCs w:val="24"/>
        </w:rPr>
        <w:t>to discourage women</w:t>
      </w:r>
      <w:r w:rsidRPr="0041352E">
        <w:rPr>
          <w:rFonts w:ascii="Times New Roman" w:hAnsi="Times New Roman"/>
          <w:sz w:val="24"/>
          <w:szCs w:val="24"/>
        </w:rPr>
        <w:t xml:space="preserve"> from entering </w:t>
      </w:r>
      <w:r w:rsidRPr="0041352E">
        <w:rPr>
          <w:rFonts w:ascii="Times New Roman" w:hAnsi="Times New Roman"/>
          <w:sz w:val="24"/>
          <w:szCs w:val="24"/>
        </w:rPr>
        <w:lastRenderedPageBreak/>
        <w:t xml:space="preserve">higher education until the 1980s. However, when </w:t>
      </w:r>
      <w:r>
        <w:rPr>
          <w:rFonts w:ascii="Times New Roman" w:hAnsi="Times New Roman"/>
          <w:sz w:val="24"/>
          <w:szCs w:val="24"/>
        </w:rPr>
        <w:t xml:space="preserve">girls </w:t>
      </w:r>
      <w:r w:rsidRPr="0041352E">
        <w:rPr>
          <w:rFonts w:ascii="Times New Roman" w:hAnsi="Times New Roman"/>
          <w:sz w:val="24"/>
          <w:szCs w:val="24"/>
        </w:rPr>
        <w:t xml:space="preserve">grow up and marry, they cut off their ties with their parents and are supposed to become members of their husbands’ families. </w:t>
      </w:r>
    </w:p>
    <w:p w14:paraId="03D06299" w14:textId="2A87365F" w:rsidR="001426E3" w:rsidRPr="0041352E" w:rsidRDefault="001426E3" w:rsidP="00C17430">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Women’s </w:t>
      </w:r>
      <w:r w:rsidRPr="0041352E">
        <w:rPr>
          <w:rFonts w:ascii="Times New Roman" w:hAnsi="Times New Roman"/>
          <w:i/>
          <w:iCs/>
          <w:sz w:val="24"/>
          <w:szCs w:val="24"/>
        </w:rPr>
        <w:t>han</w:t>
      </w:r>
      <w:r w:rsidR="00275E86">
        <w:rPr>
          <w:rFonts w:ascii="Times New Roman" w:hAnsi="Times New Roman"/>
          <w:sz w:val="24"/>
          <w:szCs w:val="24"/>
        </w:rPr>
        <w:t xml:space="preserve"> rapidly grows after marriage. </w:t>
      </w:r>
      <w:r w:rsidRPr="0041352E">
        <w:rPr>
          <w:rFonts w:ascii="Times New Roman" w:hAnsi="Times New Roman"/>
          <w:sz w:val="24"/>
          <w:szCs w:val="24"/>
        </w:rPr>
        <w:t xml:space="preserve">They are forced to embrace women’s good virtues of unconditional loyalty to husband and parents-in-laws however they are treated. Most women in the new family are likely to </w:t>
      </w:r>
      <w:r>
        <w:rPr>
          <w:rFonts w:ascii="Times New Roman" w:hAnsi="Times New Roman"/>
          <w:sz w:val="24"/>
          <w:szCs w:val="24"/>
        </w:rPr>
        <w:t xml:space="preserve">experience </w:t>
      </w:r>
      <w:r w:rsidRPr="0041352E">
        <w:rPr>
          <w:rFonts w:ascii="Times New Roman" w:hAnsi="Times New Roman"/>
          <w:sz w:val="24"/>
          <w:szCs w:val="24"/>
        </w:rPr>
        <w:t xml:space="preserve">conflict with their mothers-in-law, who frequently </w:t>
      </w:r>
      <w:r>
        <w:rPr>
          <w:rFonts w:ascii="Times New Roman" w:hAnsi="Times New Roman"/>
          <w:sz w:val="24"/>
          <w:szCs w:val="24"/>
        </w:rPr>
        <w:t xml:space="preserve">oblige </w:t>
      </w:r>
      <w:r w:rsidRPr="0041352E">
        <w:rPr>
          <w:rFonts w:ascii="Times New Roman" w:hAnsi="Times New Roman"/>
          <w:sz w:val="24"/>
          <w:szCs w:val="24"/>
        </w:rPr>
        <w:t>their daughter</w:t>
      </w:r>
      <w:r>
        <w:rPr>
          <w:rFonts w:ascii="Times New Roman" w:hAnsi="Times New Roman"/>
          <w:sz w:val="24"/>
          <w:szCs w:val="24"/>
        </w:rPr>
        <w:t>s</w:t>
      </w:r>
      <w:r w:rsidRPr="0041352E">
        <w:rPr>
          <w:rFonts w:ascii="Times New Roman" w:hAnsi="Times New Roman"/>
          <w:sz w:val="24"/>
          <w:szCs w:val="24"/>
        </w:rPr>
        <w:t>-in-law, now succ</w:t>
      </w:r>
      <w:r>
        <w:rPr>
          <w:rFonts w:ascii="Times New Roman" w:hAnsi="Times New Roman"/>
          <w:sz w:val="24"/>
          <w:szCs w:val="24"/>
        </w:rPr>
        <w:t xml:space="preserve">eeding them in </w:t>
      </w:r>
      <w:r w:rsidRPr="0041352E">
        <w:rPr>
          <w:rFonts w:ascii="Times New Roman" w:hAnsi="Times New Roman"/>
          <w:sz w:val="24"/>
          <w:szCs w:val="24"/>
        </w:rPr>
        <w:t xml:space="preserve">their </w:t>
      </w:r>
      <w:r>
        <w:rPr>
          <w:rFonts w:ascii="Times New Roman" w:hAnsi="Times New Roman"/>
          <w:sz w:val="24"/>
          <w:szCs w:val="24"/>
        </w:rPr>
        <w:t xml:space="preserve">earlier </w:t>
      </w:r>
      <w:r w:rsidRPr="0041352E">
        <w:rPr>
          <w:rFonts w:ascii="Times New Roman" w:hAnsi="Times New Roman"/>
          <w:sz w:val="24"/>
          <w:szCs w:val="24"/>
        </w:rPr>
        <w:t xml:space="preserve">role, to follow </w:t>
      </w:r>
      <w:r>
        <w:rPr>
          <w:rFonts w:ascii="Times New Roman" w:hAnsi="Times New Roman"/>
          <w:sz w:val="24"/>
          <w:szCs w:val="24"/>
        </w:rPr>
        <w:t xml:space="preserve">without exception </w:t>
      </w:r>
      <w:r w:rsidRPr="0041352E">
        <w:rPr>
          <w:rFonts w:ascii="Times New Roman" w:hAnsi="Times New Roman"/>
          <w:sz w:val="24"/>
          <w:szCs w:val="24"/>
        </w:rPr>
        <w:t xml:space="preserve">the existing rules of </w:t>
      </w:r>
      <w:r>
        <w:rPr>
          <w:rFonts w:ascii="Times New Roman" w:hAnsi="Times New Roman"/>
          <w:sz w:val="24"/>
          <w:szCs w:val="24"/>
        </w:rPr>
        <w:t xml:space="preserve">the </w:t>
      </w:r>
      <w:r w:rsidRPr="0041352E">
        <w:rPr>
          <w:rFonts w:ascii="Times New Roman" w:hAnsi="Times New Roman"/>
          <w:sz w:val="24"/>
          <w:szCs w:val="24"/>
        </w:rPr>
        <w:t>household. The relationship between women and their mothers-in-law is scarcely equal; good women obey their husbands and mothers-in-law. A folk song</w:t>
      </w:r>
      <w:r>
        <w:rPr>
          <w:rFonts w:ascii="Times New Roman" w:hAnsi="Times New Roman"/>
          <w:sz w:val="24"/>
          <w:szCs w:val="24"/>
        </w:rPr>
        <w:t xml:space="preserve"> of</w:t>
      </w:r>
      <w:r w:rsidRPr="0041352E">
        <w:rPr>
          <w:rFonts w:ascii="Times New Roman" w:hAnsi="Times New Roman"/>
          <w:sz w:val="24"/>
          <w:szCs w:val="24"/>
        </w:rPr>
        <w:t xml:space="preserve"> the Chosŏn period</w:t>
      </w:r>
      <w:r>
        <w:rPr>
          <w:rFonts w:ascii="Times New Roman" w:hAnsi="Times New Roman"/>
          <w:sz w:val="24"/>
          <w:szCs w:val="24"/>
        </w:rPr>
        <w:t>,</w:t>
      </w:r>
      <w:r w:rsidRPr="0041352E">
        <w:rPr>
          <w:rFonts w:ascii="Times New Roman" w:hAnsi="Times New Roman"/>
          <w:sz w:val="24"/>
          <w:szCs w:val="24"/>
        </w:rPr>
        <w:t xml:space="preserve"> “Sleep Song” </w:t>
      </w:r>
      <w:r>
        <w:rPr>
          <w:rFonts w:ascii="Times New Roman" w:hAnsi="Times New Roman"/>
          <w:sz w:val="24"/>
          <w:szCs w:val="24"/>
        </w:rPr>
        <w:t xml:space="preserve">hints at </w:t>
      </w:r>
      <w:r w:rsidRPr="0041352E">
        <w:rPr>
          <w:rFonts w:ascii="Times New Roman" w:hAnsi="Times New Roman"/>
          <w:sz w:val="24"/>
          <w:szCs w:val="24"/>
        </w:rPr>
        <w:t xml:space="preserve">the relationship: “Sleep, sleep, go </w:t>
      </w:r>
      <w:r>
        <w:rPr>
          <w:rFonts w:ascii="Times New Roman" w:hAnsi="Times New Roman"/>
          <w:sz w:val="24"/>
          <w:szCs w:val="24"/>
        </w:rPr>
        <w:t>a</w:t>
      </w:r>
      <w:r w:rsidRPr="0041352E">
        <w:rPr>
          <w:rFonts w:ascii="Times New Roman" w:hAnsi="Times New Roman"/>
          <w:sz w:val="24"/>
          <w:szCs w:val="24"/>
        </w:rPr>
        <w:t>way /my mother-in-law hates to see me sleeping / if she does not like me /my husband then hates me”</w:t>
      </w:r>
      <w:r>
        <w:rPr>
          <w:rFonts w:ascii="Times New Roman" w:hAnsi="Times New Roman"/>
          <w:sz w:val="24"/>
          <w:szCs w:val="24"/>
        </w:rPr>
        <w:t>.</w:t>
      </w:r>
      <w:r w:rsidRPr="00C17430">
        <w:rPr>
          <w:rFonts w:ascii="Times New Roman" w:hAnsi="Times New Roman"/>
          <w:sz w:val="24"/>
          <w:szCs w:val="24"/>
          <w:vertAlign w:val="superscript"/>
        </w:rPr>
        <w:endnoteReference w:id="36"/>
      </w:r>
      <w:r w:rsidRPr="00C17430">
        <w:rPr>
          <w:rFonts w:ascii="Times New Roman" w:hAnsi="Times New Roman"/>
          <w:sz w:val="24"/>
          <w:szCs w:val="24"/>
        </w:rPr>
        <w:t xml:space="preserve"> </w:t>
      </w:r>
    </w:p>
    <w:p w14:paraId="6C63440C" w14:textId="22C94A2F" w:rsidR="001426E3" w:rsidRDefault="001426E3" w:rsidP="00C17430">
      <w:pPr>
        <w:spacing w:before="100" w:beforeAutospacing="1" w:after="100" w:afterAutospacing="1"/>
        <w:ind w:firstLine="720"/>
        <w:rPr>
          <w:rFonts w:ascii="Times New Roman" w:eastAsia="Gulim" w:hAnsi="Times New Roman"/>
          <w:sz w:val="24"/>
          <w:szCs w:val="24"/>
        </w:rPr>
      </w:pPr>
      <w:r w:rsidRPr="0041352E">
        <w:rPr>
          <w:rFonts w:ascii="Times New Roman" w:hAnsi="Times New Roman"/>
          <w:sz w:val="24"/>
          <w:szCs w:val="24"/>
        </w:rPr>
        <w:t>Therefore, the emotion of </w:t>
      </w:r>
      <w:r w:rsidRPr="0041352E">
        <w:rPr>
          <w:rFonts w:ascii="Times New Roman" w:hAnsi="Times New Roman"/>
          <w:i/>
          <w:iCs/>
          <w:sz w:val="24"/>
          <w:szCs w:val="24"/>
        </w:rPr>
        <w:t>han</w:t>
      </w:r>
      <w:r w:rsidRPr="0041352E">
        <w:rPr>
          <w:rFonts w:ascii="Times New Roman" w:hAnsi="Times New Roman"/>
          <w:sz w:val="24"/>
          <w:szCs w:val="24"/>
        </w:rPr>
        <w:t xml:space="preserve"> has strong associations with women’s lives and experiences in </w:t>
      </w:r>
      <w:r>
        <w:rPr>
          <w:rFonts w:ascii="Times New Roman" w:hAnsi="Times New Roman"/>
          <w:sz w:val="24"/>
          <w:szCs w:val="24"/>
        </w:rPr>
        <w:t>a</w:t>
      </w:r>
      <w:r w:rsidRPr="0041352E">
        <w:rPr>
          <w:rFonts w:ascii="Times New Roman" w:hAnsi="Times New Roman"/>
          <w:sz w:val="24"/>
          <w:szCs w:val="24"/>
        </w:rPr>
        <w:t xml:space="preserve"> hostile patriarchal society.  In Chosŏn society, women were </w:t>
      </w:r>
      <w:r>
        <w:rPr>
          <w:rFonts w:ascii="Times New Roman" w:hAnsi="Times New Roman"/>
          <w:sz w:val="24"/>
          <w:szCs w:val="24"/>
        </w:rPr>
        <w:t xml:space="preserve">forced </w:t>
      </w:r>
      <w:r w:rsidRPr="0041352E">
        <w:rPr>
          <w:rFonts w:ascii="Times New Roman" w:hAnsi="Times New Roman"/>
          <w:sz w:val="24"/>
          <w:szCs w:val="24"/>
        </w:rPr>
        <w:t>to hide their emotions and were instructed</w:t>
      </w:r>
      <w:r>
        <w:rPr>
          <w:rFonts w:ascii="Times New Roman" w:hAnsi="Times New Roman"/>
          <w:sz w:val="24"/>
          <w:szCs w:val="24"/>
        </w:rPr>
        <w:t xml:space="preserve">, by their mothers, </w:t>
      </w:r>
      <w:r w:rsidRPr="0041352E">
        <w:rPr>
          <w:rFonts w:ascii="Times New Roman" w:hAnsi="Times New Roman"/>
          <w:sz w:val="24"/>
          <w:szCs w:val="24"/>
        </w:rPr>
        <w:t>to overcome th</w:t>
      </w:r>
      <w:r>
        <w:rPr>
          <w:rFonts w:ascii="Times New Roman" w:hAnsi="Times New Roman"/>
          <w:sz w:val="24"/>
          <w:szCs w:val="24"/>
        </w:rPr>
        <w:t xml:space="preserve">e negativity </w:t>
      </w:r>
      <w:r w:rsidRPr="0041352E">
        <w:rPr>
          <w:rFonts w:ascii="Times New Roman" w:hAnsi="Times New Roman"/>
          <w:sz w:val="24"/>
          <w:szCs w:val="24"/>
        </w:rPr>
        <w:t>in their minds. Such inner, un</w:t>
      </w:r>
      <w:r>
        <w:rPr>
          <w:rFonts w:ascii="Times New Roman" w:hAnsi="Times New Roman"/>
          <w:sz w:val="24"/>
          <w:szCs w:val="24"/>
        </w:rPr>
        <w:t>re</w:t>
      </w:r>
      <w:r w:rsidRPr="0041352E">
        <w:rPr>
          <w:rFonts w:ascii="Times New Roman" w:hAnsi="Times New Roman"/>
          <w:sz w:val="24"/>
          <w:szCs w:val="24"/>
        </w:rPr>
        <w:t xml:space="preserve">solved anger and unhappiness often causes </w:t>
      </w:r>
      <w:r w:rsidRPr="0041352E">
        <w:rPr>
          <w:rFonts w:ascii="Times New Roman" w:hAnsi="Times New Roman"/>
          <w:i/>
          <w:sz w:val="24"/>
          <w:szCs w:val="24"/>
        </w:rPr>
        <w:t>hwabyŏng</w:t>
      </w:r>
      <w:r w:rsidRPr="0041352E">
        <w:rPr>
          <w:rFonts w:ascii="Times New Roman" w:hAnsi="Times New Roman"/>
          <w:sz w:val="24"/>
          <w:szCs w:val="24"/>
        </w:rPr>
        <w:t xml:space="preserve"> – a culture-specific medical condition </w:t>
      </w:r>
      <w:r>
        <w:rPr>
          <w:rFonts w:ascii="Times New Roman" w:hAnsi="Times New Roman"/>
          <w:sz w:val="24"/>
          <w:szCs w:val="24"/>
        </w:rPr>
        <w:t xml:space="preserve">of rage </w:t>
      </w:r>
      <w:r w:rsidRPr="0041352E">
        <w:rPr>
          <w:rFonts w:ascii="Times New Roman" w:hAnsi="Times New Roman"/>
          <w:sz w:val="24"/>
          <w:szCs w:val="24"/>
        </w:rPr>
        <w:t xml:space="preserve">that </w:t>
      </w:r>
      <w:r>
        <w:rPr>
          <w:rFonts w:ascii="Times New Roman" w:hAnsi="Times New Roman"/>
          <w:sz w:val="24"/>
          <w:szCs w:val="24"/>
        </w:rPr>
        <w:t xml:space="preserve">is symptom of </w:t>
      </w:r>
      <w:r w:rsidRPr="0041352E">
        <w:rPr>
          <w:rFonts w:ascii="Times New Roman" w:hAnsi="Times New Roman"/>
          <w:sz w:val="24"/>
          <w:szCs w:val="24"/>
        </w:rPr>
        <w:t>“a mental illness when people are unable to confront their anger as a result of conditions, which they perceive to be unfair” (Rhi, B.Y. 2004:21-24). </w:t>
      </w:r>
      <w:r w:rsidRPr="0041352E">
        <w:rPr>
          <w:rFonts w:ascii="Times New Roman" w:eastAsia="Gulim" w:hAnsi="Times New Roman"/>
          <w:sz w:val="24"/>
          <w:szCs w:val="24"/>
        </w:rPr>
        <w:t xml:space="preserve"> While </w:t>
      </w:r>
      <w:r w:rsidRPr="0041352E">
        <w:rPr>
          <w:rFonts w:ascii="Times New Roman" w:eastAsia="Gulim" w:hAnsi="Times New Roman"/>
          <w:i/>
          <w:sz w:val="24"/>
          <w:szCs w:val="24"/>
        </w:rPr>
        <w:t>han</w:t>
      </w:r>
      <w:r w:rsidRPr="0041352E">
        <w:rPr>
          <w:rFonts w:ascii="Times New Roman" w:eastAsia="Gulim" w:hAnsi="Times New Roman"/>
          <w:sz w:val="24"/>
          <w:szCs w:val="24"/>
        </w:rPr>
        <w:t xml:space="preserve"> can be </w:t>
      </w:r>
      <w:r w:rsidR="00663699">
        <w:rPr>
          <w:rFonts w:ascii="Times New Roman" w:eastAsia="Gulim" w:hAnsi="Times New Roman"/>
          <w:sz w:val="24"/>
          <w:szCs w:val="24"/>
        </w:rPr>
        <w:t>equated</w:t>
      </w:r>
      <w:r w:rsidRPr="0041352E">
        <w:rPr>
          <w:rFonts w:ascii="Times New Roman" w:eastAsia="Gulim" w:hAnsi="Times New Roman"/>
          <w:sz w:val="24"/>
          <w:szCs w:val="24"/>
        </w:rPr>
        <w:t xml:space="preserve"> </w:t>
      </w:r>
      <w:r>
        <w:rPr>
          <w:rFonts w:ascii="Times New Roman" w:eastAsia="Gulim" w:hAnsi="Times New Roman"/>
          <w:sz w:val="24"/>
          <w:szCs w:val="24"/>
        </w:rPr>
        <w:t>to</w:t>
      </w:r>
      <w:r w:rsidRPr="0041352E">
        <w:rPr>
          <w:rFonts w:ascii="Times New Roman" w:eastAsia="Gulim" w:hAnsi="Times New Roman"/>
          <w:sz w:val="24"/>
          <w:szCs w:val="24"/>
        </w:rPr>
        <w:t xml:space="preserve"> sadness and sympathy, it is </w:t>
      </w:r>
      <w:r>
        <w:rPr>
          <w:rFonts w:ascii="Times New Roman" w:eastAsia="Gulim" w:hAnsi="Times New Roman"/>
          <w:sz w:val="24"/>
          <w:szCs w:val="24"/>
        </w:rPr>
        <w:t xml:space="preserve">a </w:t>
      </w:r>
      <w:r w:rsidRPr="0041352E">
        <w:rPr>
          <w:rFonts w:ascii="Times New Roman" w:eastAsia="Gulim" w:hAnsi="Times New Roman"/>
          <w:sz w:val="24"/>
          <w:szCs w:val="24"/>
        </w:rPr>
        <w:t xml:space="preserve">difficult </w:t>
      </w:r>
      <w:r>
        <w:rPr>
          <w:rFonts w:ascii="Times New Roman" w:eastAsia="Gulim" w:hAnsi="Times New Roman"/>
          <w:sz w:val="24"/>
          <w:szCs w:val="24"/>
        </w:rPr>
        <w:t xml:space="preserve">word </w:t>
      </w:r>
      <w:r w:rsidR="00663699">
        <w:rPr>
          <w:rFonts w:ascii="Times New Roman" w:eastAsia="Gulim" w:hAnsi="Times New Roman"/>
          <w:sz w:val="24"/>
          <w:szCs w:val="24"/>
        </w:rPr>
        <w:t xml:space="preserve">to translate into </w:t>
      </w:r>
      <w:r w:rsidRPr="0041352E">
        <w:rPr>
          <w:rFonts w:ascii="Times New Roman" w:eastAsia="Gulim" w:hAnsi="Times New Roman"/>
          <w:sz w:val="24"/>
          <w:szCs w:val="24"/>
        </w:rPr>
        <w:t>English, because it encompasses ambivalent and contradictory feelings (such as hate and love).</w:t>
      </w:r>
      <w:r w:rsidRPr="0041352E">
        <w:rPr>
          <w:rFonts w:ascii="Times New Roman" w:eastAsia="Batang" w:hAnsi="Times New Roman"/>
          <w:sz w:val="24"/>
          <w:szCs w:val="24"/>
        </w:rPr>
        <w:t xml:space="preserve"> When hatred gets stronger it becomes “</w:t>
      </w:r>
      <w:r w:rsidRPr="0041352E">
        <w:rPr>
          <w:rFonts w:ascii="Times New Roman" w:eastAsia="Batang" w:hAnsi="Times New Roman"/>
          <w:i/>
          <w:sz w:val="24"/>
          <w:szCs w:val="24"/>
        </w:rPr>
        <w:t>wŏnhan</w:t>
      </w:r>
      <w:r w:rsidRPr="0041352E">
        <w:rPr>
          <w:rFonts w:ascii="Times New Roman" w:eastAsia="Batang" w:hAnsi="Times New Roman"/>
          <w:sz w:val="24"/>
          <w:szCs w:val="24"/>
        </w:rPr>
        <w:t>” (antipathy), when love gets stronger it becomes “</w:t>
      </w:r>
      <w:r w:rsidRPr="0041352E">
        <w:rPr>
          <w:rFonts w:ascii="Times New Roman" w:eastAsia="Batang" w:hAnsi="Times New Roman"/>
          <w:i/>
          <w:sz w:val="24"/>
          <w:szCs w:val="24"/>
        </w:rPr>
        <w:t>chŏnghan</w:t>
      </w:r>
      <w:r w:rsidRPr="0041352E">
        <w:rPr>
          <w:rFonts w:ascii="Times New Roman" w:eastAsia="Batang" w:hAnsi="Times New Roman"/>
          <w:sz w:val="24"/>
          <w:szCs w:val="24"/>
        </w:rPr>
        <w:t>” (painful love). However, the fluctuation between love and hate, between “</w:t>
      </w:r>
      <w:r w:rsidRPr="0041352E">
        <w:rPr>
          <w:rFonts w:ascii="Times New Roman" w:eastAsia="Batang" w:hAnsi="Times New Roman"/>
          <w:i/>
          <w:sz w:val="24"/>
          <w:szCs w:val="24"/>
        </w:rPr>
        <w:t>chŏnghan</w:t>
      </w:r>
      <w:r w:rsidRPr="0041352E">
        <w:rPr>
          <w:rFonts w:ascii="Times New Roman" w:eastAsia="Batang" w:hAnsi="Times New Roman"/>
          <w:sz w:val="24"/>
          <w:szCs w:val="24"/>
        </w:rPr>
        <w:t>” and “</w:t>
      </w:r>
      <w:r w:rsidRPr="0041352E">
        <w:rPr>
          <w:rFonts w:ascii="Times New Roman" w:eastAsia="Batang" w:hAnsi="Times New Roman"/>
          <w:i/>
          <w:sz w:val="24"/>
          <w:szCs w:val="24"/>
        </w:rPr>
        <w:t>wŏnhan</w:t>
      </w:r>
      <w:r w:rsidRPr="0041352E">
        <w:rPr>
          <w:rFonts w:ascii="Times New Roman" w:eastAsia="Batang" w:hAnsi="Times New Roman"/>
          <w:sz w:val="24"/>
          <w:szCs w:val="24"/>
        </w:rPr>
        <w:t xml:space="preserve">” does not occur arbitrarily.  </w:t>
      </w:r>
      <w:r w:rsidRPr="0041352E">
        <w:rPr>
          <w:rFonts w:ascii="Times New Roman" w:eastAsia="Gulim" w:hAnsi="Times New Roman"/>
          <w:sz w:val="24"/>
          <w:szCs w:val="24"/>
        </w:rPr>
        <w:t xml:space="preserve">Lee Jae-hun argues that </w:t>
      </w:r>
      <w:r w:rsidRPr="0041352E">
        <w:rPr>
          <w:rFonts w:ascii="Times New Roman" w:eastAsia="Gulim" w:hAnsi="Times New Roman"/>
          <w:i/>
          <w:sz w:val="24"/>
          <w:szCs w:val="24"/>
        </w:rPr>
        <w:t>han</w:t>
      </w:r>
      <w:r w:rsidRPr="0041352E">
        <w:rPr>
          <w:rFonts w:ascii="Times New Roman" w:eastAsia="Gulim" w:hAnsi="Times New Roman"/>
          <w:sz w:val="24"/>
          <w:szCs w:val="24"/>
        </w:rPr>
        <w:t xml:space="preserve"> encourages the Korean woman to transform the negative energy of life </w:t>
      </w:r>
      <w:r>
        <w:rPr>
          <w:rFonts w:ascii="Times New Roman" w:eastAsia="Gulim" w:hAnsi="Times New Roman"/>
          <w:sz w:val="24"/>
          <w:szCs w:val="24"/>
        </w:rPr>
        <w:t xml:space="preserve">into </w:t>
      </w:r>
      <w:r>
        <w:rPr>
          <w:rFonts w:ascii="Times New Roman" w:eastAsia="Gulim" w:hAnsi="Times New Roman"/>
          <w:sz w:val="24"/>
          <w:szCs w:val="24"/>
        </w:rPr>
        <w:lastRenderedPageBreak/>
        <w:t>something better</w:t>
      </w:r>
      <w:r w:rsidRPr="0041352E">
        <w:rPr>
          <w:rFonts w:ascii="Times New Roman" w:eastAsia="Gulim" w:hAnsi="Times New Roman"/>
          <w:sz w:val="24"/>
          <w:szCs w:val="24"/>
        </w:rPr>
        <w:t xml:space="preserve"> (Lee Jae-hun 1994:110-113).  Therefore, the feelings that constitute </w:t>
      </w:r>
      <w:r w:rsidRPr="0041352E">
        <w:rPr>
          <w:rFonts w:ascii="Times New Roman" w:eastAsia="Gulim" w:hAnsi="Times New Roman"/>
          <w:i/>
          <w:sz w:val="24"/>
          <w:szCs w:val="24"/>
        </w:rPr>
        <w:t>han</w:t>
      </w:r>
      <w:r w:rsidRPr="0041352E">
        <w:rPr>
          <w:rFonts w:ascii="Times New Roman" w:eastAsia="Gulim" w:hAnsi="Times New Roman"/>
          <w:sz w:val="24"/>
          <w:szCs w:val="24"/>
        </w:rPr>
        <w:t xml:space="preserve"> have both positive and negative functions. </w:t>
      </w:r>
    </w:p>
    <w:p w14:paraId="3736709A" w14:textId="7B59998E" w:rsidR="001426E3" w:rsidRPr="0041352E" w:rsidRDefault="001426E3" w:rsidP="00C17430">
      <w:pPr>
        <w:spacing w:before="100" w:beforeAutospacing="1" w:after="100" w:afterAutospacing="1"/>
        <w:ind w:firstLine="720"/>
        <w:rPr>
          <w:rFonts w:ascii="Times New Roman" w:eastAsia="Gulim" w:hAnsi="Times New Roman"/>
          <w:sz w:val="24"/>
          <w:szCs w:val="24"/>
        </w:rPr>
      </w:pPr>
      <w:r w:rsidRPr="0041352E">
        <w:rPr>
          <w:rFonts w:ascii="Times New Roman" w:eastAsia="Gulim" w:hAnsi="Times New Roman"/>
          <w:sz w:val="24"/>
          <w:szCs w:val="24"/>
        </w:rPr>
        <w:t>Th</w:t>
      </w:r>
      <w:r>
        <w:rPr>
          <w:rFonts w:ascii="Times New Roman" w:eastAsia="Gulim" w:hAnsi="Times New Roman"/>
          <w:sz w:val="24"/>
          <w:szCs w:val="24"/>
        </w:rPr>
        <w:t>us</w:t>
      </w:r>
      <w:r w:rsidRPr="0041352E">
        <w:rPr>
          <w:rFonts w:ascii="Times New Roman" w:eastAsia="Gulim" w:hAnsi="Times New Roman"/>
          <w:sz w:val="24"/>
          <w:szCs w:val="24"/>
        </w:rPr>
        <w:t xml:space="preserve">, how did </w:t>
      </w:r>
      <w:r w:rsidR="00663699" w:rsidRPr="0041352E">
        <w:rPr>
          <w:rFonts w:ascii="Times New Roman" w:eastAsia="Gulim" w:hAnsi="Times New Roman"/>
          <w:i/>
          <w:sz w:val="24"/>
          <w:szCs w:val="24"/>
        </w:rPr>
        <w:t>kut</w:t>
      </w:r>
      <w:r w:rsidR="00663699" w:rsidRPr="0041352E">
        <w:rPr>
          <w:rFonts w:ascii="Times New Roman" w:eastAsia="Gulim" w:hAnsi="Times New Roman"/>
          <w:sz w:val="24"/>
          <w:szCs w:val="24"/>
        </w:rPr>
        <w:t xml:space="preserve"> </w:t>
      </w:r>
      <w:r w:rsidR="00663699">
        <w:rPr>
          <w:rFonts w:ascii="Times New Roman" w:eastAsia="Gulim" w:hAnsi="Times New Roman"/>
          <w:sz w:val="24"/>
          <w:szCs w:val="24"/>
        </w:rPr>
        <w:t>imbued</w:t>
      </w:r>
      <w:r>
        <w:rPr>
          <w:rFonts w:ascii="Times New Roman" w:eastAsia="Gulim" w:hAnsi="Times New Roman"/>
          <w:sz w:val="24"/>
          <w:szCs w:val="24"/>
        </w:rPr>
        <w:t xml:space="preserve"> </w:t>
      </w:r>
      <w:r w:rsidRPr="0041352E">
        <w:rPr>
          <w:rFonts w:ascii="Times New Roman" w:eastAsia="Gulim" w:hAnsi="Times New Roman"/>
          <w:sz w:val="24"/>
          <w:szCs w:val="24"/>
        </w:rPr>
        <w:t xml:space="preserve">women’s </w:t>
      </w:r>
      <w:r w:rsidRPr="0041352E">
        <w:rPr>
          <w:rFonts w:ascii="Times New Roman" w:eastAsia="Gulim" w:hAnsi="Times New Roman"/>
          <w:i/>
          <w:sz w:val="24"/>
          <w:szCs w:val="24"/>
        </w:rPr>
        <w:t>han</w:t>
      </w:r>
      <w:r w:rsidRPr="0041352E">
        <w:rPr>
          <w:rFonts w:ascii="Times New Roman" w:eastAsia="Gulim" w:hAnsi="Times New Roman"/>
          <w:sz w:val="24"/>
          <w:szCs w:val="24"/>
        </w:rPr>
        <w:t xml:space="preserve"> </w:t>
      </w:r>
      <w:r>
        <w:rPr>
          <w:rFonts w:ascii="Times New Roman" w:eastAsia="Gulim" w:hAnsi="Times New Roman"/>
          <w:sz w:val="24"/>
          <w:szCs w:val="24"/>
        </w:rPr>
        <w:t xml:space="preserve">into its </w:t>
      </w:r>
      <w:r w:rsidRPr="0041352E">
        <w:rPr>
          <w:rFonts w:ascii="Times New Roman" w:eastAsia="Gulim" w:hAnsi="Times New Roman"/>
          <w:sz w:val="24"/>
          <w:szCs w:val="24"/>
        </w:rPr>
        <w:t xml:space="preserve">narrative and how was this linked </w:t>
      </w:r>
      <w:r>
        <w:rPr>
          <w:rFonts w:ascii="Times New Roman" w:eastAsia="Gulim" w:hAnsi="Times New Roman"/>
          <w:sz w:val="24"/>
          <w:szCs w:val="24"/>
        </w:rPr>
        <w:t xml:space="preserve">to </w:t>
      </w:r>
      <w:r w:rsidRPr="0041352E">
        <w:rPr>
          <w:rFonts w:ascii="Times New Roman" w:eastAsia="Gulim" w:hAnsi="Times New Roman"/>
          <w:sz w:val="24"/>
          <w:szCs w:val="24"/>
        </w:rPr>
        <w:t>the Confucian view of ideal womanhood in Chosŏn</w:t>
      </w:r>
      <w:r>
        <w:rPr>
          <w:rFonts w:ascii="Times New Roman" w:eastAsia="Gulim" w:hAnsi="Times New Roman"/>
          <w:sz w:val="24"/>
          <w:szCs w:val="24"/>
        </w:rPr>
        <w:t xml:space="preserve"> times</w:t>
      </w:r>
      <w:r w:rsidRPr="0041352E">
        <w:rPr>
          <w:rFonts w:ascii="Times New Roman" w:eastAsia="Gulim" w:hAnsi="Times New Roman"/>
          <w:sz w:val="24"/>
          <w:szCs w:val="24"/>
        </w:rPr>
        <w:t>?</w:t>
      </w:r>
    </w:p>
    <w:p w14:paraId="3E8AA1AE" w14:textId="252FB3FA" w:rsidR="001426E3" w:rsidRPr="0041352E" w:rsidRDefault="001426E3" w:rsidP="00C17430">
      <w:pPr>
        <w:spacing w:before="100" w:beforeAutospacing="1" w:after="100" w:afterAutospacing="1"/>
        <w:ind w:firstLine="720"/>
        <w:rPr>
          <w:rFonts w:ascii="Times New Roman" w:hAnsi="Times New Roman"/>
          <w:kern w:val="2"/>
          <w:sz w:val="24"/>
          <w:szCs w:val="24"/>
        </w:rPr>
      </w:pPr>
      <w:r w:rsidRPr="0041352E">
        <w:rPr>
          <w:rFonts w:ascii="Times New Roman" w:hAnsi="Times New Roman"/>
          <w:sz w:val="24"/>
          <w:szCs w:val="24"/>
        </w:rPr>
        <w:t xml:space="preserve">There were two different rituals in the Chosŏn </w:t>
      </w:r>
      <w:r>
        <w:rPr>
          <w:rFonts w:ascii="Times New Roman" w:hAnsi="Times New Roman"/>
          <w:sz w:val="24"/>
          <w:szCs w:val="24"/>
        </w:rPr>
        <w:t>d</w:t>
      </w:r>
      <w:r w:rsidRPr="0041352E">
        <w:rPr>
          <w:rFonts w:ascii="Times New Roman" w:hAnsi="Times New Roman"/>
          <w:sz w:val="24"/>
          <w:szCs w:val="24"/>
        </w:rPr>
        <w:t>ynasty</w:t>
      </w:r>
      <w:r w:rsidR="00663699">
        <w:rPr>
          <w:rFonts w:ascii="Times New Roman" w:hAnsi="Times New Roman"/>
          <w:sz w:val="24"/>
          <w:szCs w:val="24"/>
        </w:rPr>
        <w:t xml:space="preserve"> period</w:t>
      </w:r>
      <w:r w:rsidRPr="0041352E">
        <w:rPr>
          <w:rFonts w:ascii="Times New Roman" w:hAnsi="Times New Roman"/>
          <w:sz w:val="24"/>
          <w:szCs w:val="24"/>
        </w:rPr>
        <w:t xml:space="preserve">: </w:t>
      </w:r>
      <w:r w:rsidRPr="0041352E">
        <w:rPr>
          <w:rFonts w:ascii="Times New Roman" w:hAnsi="Times New Roman"/>
          <w:i/>
          <w:sz w:val="24"/>
          <w:szCs w:val="24"/>
        </w:rPr>
        <w:t>chesa</w:t>
      </w:r>
      <w:r w:rsidRPr="0041352E">
        <w:rPr>
          <w:rFonts w:ascii="Times New Roman" w:hAnsi="Times New Roman"/>
          <w:sz w:val="24"/>
          <w:szCs w:val="24"/>
        </w:rPr>
        <w:t xml:space="preserve"> (Confucian ancestral family ritual) and </w:t>
      </w:r>
      <w:r w:rsidRPr="0041352E">
        <w:rPr>
          <w:rFonts w:ascii="Times New Roman" w:hAnsi="Times New Roman"/>
          <w:i/>
          <w:sz w:val="24"/>
          <w:szCs w:val="24"/>
        </w:rPr>
        <w:t>kut</w:t>
      </w:r>
      <w:r w:rsidRPr="0041352E">
        <w:rPr>
          <w:rFonts w:ascii="Times New Roman" w:hAnsi="Times New Roman"/>
          <w:sz w:val="24"/>
          <w:szCs w:val="24"/>
        </w:rPr>
        <w:t xml:space="preserve"> (shamanic ritual). First, there was </w:t>
      </w:r>
      <w:r>
        <w:rPr>
          <w:rFonts w:ascii="Times New Roman" w:hAnsi="Times New Roman"/>
          <w:sz w:val="24"/>
          <w:szCs w:val="24"/>
        </w:rPr>
        <w:t xml:space="preserve">only </w:t>
      </w:r>
      <w:r w:rsidRPr="0041352E">
        <w:rPr>
          <w:rFonts w:ascii="Times New Roman" w:hAnsi="Times New Roman"/>
          <w:i/>
          <w:sz w:val="24"/>
          <w:szCs w:val="24"/>
        </w:rPr>
        <w:t>chesa</w:t>
      </w:r>
      <w:r>
        <w:rPr>
          <w:rFonts w:ascii="Times New Roman" w:hAnsi="Times New Roman"/>
          <w:sz w:val="24"/>
          <w:szCs w:val="24"/>
        </w:rPr>
        <w:t>.</w:t>
      </w:r>
      <w:r w:rsidRPr="00A43405">
        <w:rPr>
          <w:rFonts w:ascii="Times New Roman" w:hAnsi="Times New Roman"/>
          <w:szCs w:val="24"/>
          <w:vertAlign w:val="superscript"/>
        </w:rPr>
        <w:endnoteReference w:id="37"/>
      </w:r>
      <w:r w:rsidRPr="0041352E">
        <w:rPr>
          <w:rFonts w:ascii="Times New Roman" w:hAnsi="Times New Roman"/>
          <w:sz w:val="24"/>
          <w:szCs w:val="24"/>
        </w:rPr>
        <w:t xml:space="preserve"> The Kyŏngguktaejŏn forced </w:t>
      </w:r>
      <w:r w:rsidRPr="0041352E">
        <w:rPr>
          <w:rFonts w:ascii="Times New Roman" w:hAnsi="Times New Roman" w:hint="eastAsia"/>
          <w:sz w:val="24"/>
          <w:szCs w:val="24"/>
        </w:rPr>
        <w:t>all Korean</w:t>
      </w:r>
      <w:r>
        <w:rPr>
          <w:rFonts w:ascii="Times New Roman" w:hAnsi="Times New Roman"/>
          <w:sz w:val="24"/>
          <w:szCs w:val="24"/>
        </w:rPr>
        <w:t>s</w:t>
      </w:r>
      <w:r w:rsidRPr="0041352E">
        <w:rPr>
          <w:rFonts w:ascii="Times New Roman" w:hAnsi="Times New Roman" w:hint="eastAsia"/>
          <w:sz w:val="24"/>
          <w:szCs w:val="24"/>
        </w:rPr>
        <w:t xml:space="preserve"> to perform </w:t>
      </w:r>
      <w:r w:rsidRPr="0041352E">
        <w:rPr>
          <w:rFonts w:ascii="Times New Roman" w:hAnsi="Times New Roman" w:hint="eastAsia"/>
          <w:i/>
          <w:sz w:val="24"/>
          <w:szCs w:val="24"/>
        </w:rPr>
        <w:t>chesa</w:t>
      </w:r>
      <w:r w:rsidRPr="0041352E">
        <w:rPr>
          <w:rFonts w:ascii="Times New Roman" w:hAnsi="Times New Roman" w:hint="eastAsia"/>
          <w:sz w:val="24"/>
          <w:szCs w:val="24"/>
        </w:rPr>
        <w:t xml:space="preserve"> </w:t>
      </w:r>
      <w:r w:rsidRPr="0041352E">
        <w:rPr>
          <w:rFonts w:ascii="Times New Roman" w:hAnsi="Times New Roman"/>
          <w:sz w:val="24"/>
          <w:szCs w:val="24"/>
        </w:rPr>
        <w:t>(</w:t>
      </w:r>
      <w:r w:rsidRPr="0041352E">
        <w:rPr>
          <w:rFonts w:ascii="Times New Roman" w:hAnsi="Times New Roman" w:hint="eastAsia"/>
          <w:sz w:val="24"/>
          <w:szCs w:val="24"/>
        </w:rPr>
        <w:t>the rites to their ancestors) in 1469</w:t>
      </w:r>
      <w:r w:rsidRPr="0041352E">
        <w:rPr>
          <w:rFonts w:ascii="Times New Roman" w:hAnsi="Times New Roman"/>
          <w:sz w:val="24"/>
          <w:szCs w:val="24"/>
        </w:rPr>
        <w:t xml:space="preserve"> (Seth 2006:</w:t>
      </w:r>
      <w:r w:rsidRPr="0041352E">
        <w:rPr>
          <w:rFonts w:ascii="Times New Roman" w:hAnsi="Times New Roman" w:hint="eastAsia"/>
          <w:sz w:val="24"/>
          <w:szCs w:val="24"/>
        </w:rPr>
        <w:t>152)</w:t>
      </w:r>
      <w:r w:rsidRPr="0041352E">
        <w:rPr>
          <w:rFonts w:ascii="Times New Roman" w:hAnsi="Times New Roman"/>
          <w:sz w:val="24"/>
          <w:szCs w:val="24"/>
        </w:rPr>
        <w:t xml:space="preserve">. </w:t>
      </w:r>
      <w:r w:rsidRPr="0041352E">
        <w:rPr>
          <w:rFonts w:ascii="Times New Roman" w:hAnsi="Times New Roman"/>
          <w:i/>
          <w:sz w:val="24"/>
          <w:szCs w:val="24"/>
        </w:rPr>
        <w:t>Chesa</w:t>
      </w:r>
      <w:r w:rsidRPr="0041352E">
        <w:rPr>
          <w:rFonts w:ascii="Times New Roman" w:hAnsi="Times New Roman"/>
          <w:sz w:val="24"/>
          <w:szCs w:val="24"/>
        </w:rPr>
        <w:t xml:space="preserve"> was one of the most stressful and tiring obligations for women because only the husband’s ancestors were counted in the ritual. The married woman was pressurised by her mother-in-law when she prepared special food for the family ritual. The mother-in-law demanded that her daughter-in-law made the highest quality and largest quantities of food following Confucian ritual rules. </w:t>
      </w:r>
      <w:r>
        <w:rPr>
          <w:rFonts w:ascii="Times New Roman" w:hAnsi="Times New Roman"/>
          <w:sz w:val="24"/>
          <w:szCs w:val="24"/>
        </w:rPr>
        <w:t>However</w:t>
      </w:r>
      <w:r w:rsidRPr="0041352E">
        <w:rPr>
          <w:rFonts w:ascii="Times New Roman" w:hAnsi="Times New Roman"/>
          <w:sz w:val="24"/>
          <w:szCs w:val="24"/>
        </w:rPr>
        <w:t>, women were banned from participating in official family ancestor rituals. As scholar David Jensen observes “</w:t>
      </w:r>
      <w:r>
        <w:rPr>
          <w:rFonts w:ascii="Times New Roman" w:hAnsi="Times New Roman"/>
          <w:sz w:val="24"/>
          <w:szCs w:val="24"/>
        </w:rPr>
        <w:t>i</w:t>
      </w:r>
      <w:r w:rsidRPr="0041352E">
        <w:rPr>
          <w:rFonts w:ascii="Times New Roman" w:hAnsi="Times New Roman"/>
          <w:sz w:val="24"/>
          <w:szCs w:val="24"/>
        </w:rPr>
        <w:t>n Confucianism women may only prepare the ritual food, while they themselves are excluded from the ritual” (2016:181). Seth also indicates that, “</w:t>
      </w:r>
      <w:r>
        <w:rPr>
          <w:rFonts w:ascii="Times New Roman" w:hAnsi="Times New Roman"/>
          <w:sz w:val="24"/>
          <w:szCs w:val="24"/>
        </w:rPr>
        <w:t>u</w:t>
      </w:r>
      <w:r w:rsidRPr="0041352E">
        <w:rPr>
          <w:rFonts w:ascii="Times New Roman" w:hAnsi="Times New Roman"/>
          <w:sz w:val="24"/>
          <w:szCs w:val="24"/>
        </w:rPr>
        <w:t xml:space="preserve">nlike </w:t>
      </w:r>
      <w:r>
        <w:rPr>
          <w:rFonts w:ascii="Times New Roman" w:hAnsi="Times New Roman"/>
          <w:sz w:val="24"/>
          <w:szCs w:val="24"/>
        </w:rPr>
        <w:t xml:space="preserve">in </w:t>
      </w:r>
      <w:r w:rsidRPr="0041352E">
        <w:rPr>
          <w:rFonts w:ascii="Times New Roman" w:hAnsi="Times New Roman"/>
          <w:sz w:val="24"/>
          <w:szCs w:val="24"/>
        </w:rPr>
        <w:t>China, Kore</w:t>
      </w:r>
      <w:r>
        <w:rPr>
          <w:rFonts w:ascii="Times New Roman" w:hAnsi="Times New Roman"/>
          <w:sz w:val="24"/>
          <w:szCs w:val="24"/>
        </w:rPr>
        <w:t>an</w:t>
      </w:r>
      <w:r w:rsidRPr="0041352E">
        <w:rPr>
          <w:rFonts w:ascii="Times New Roman" w:hAnsi="Times New Roman"/>
          <w:sz w:val="24"/>
          <w:szCs w:val="24"/>
        </w:rPr>
        <w:t xml:space="preserve"> women were excluded from the rite to the ancestors and there was a clear gender division in ritual responsibilities” (2006:156).</w:t>
      </w:r>
    </w:p>
    <w:p w14:paraId="676972F7" w14:textId="04E23BBD" w:rsidR="001426E3" w:rsidRPr="0041352E" w:rsidRDefault="00D670E1" w:rsidP="00F47C5C">
      <w:pPr>
        <w:widowControl w:val="0"/>
        <w:shd w:val="clear" w:color="auto" w:fill="FFFFFF"/>
        <w:autoSpaceDE w:val="0"/>
        <w:autoSpaceDN w:val="0"/>
        <w:adjustRightInd w:val="0"/>
        <w:snapToGrid w:val="0"/>
        <w:spacing w:before="100" w:beforeAutospacing="1" w:after="100" w:afterAutospacing="1"/>
        <w:ind w:left="770" w:firstLine="720"/>
        <w:jc w:val="center"/>
        <w:rPr>
          <w:rFonts w:ascii="Times New Roman" w:hAnsi="Times New Roman"/>
          <w:sz w:val="24"/>
          <w:szCs w:val="24"/>
        </w:rPr>
      </w:pPr>
      <w:r>
        <w:rPr>
          <w:rFonts w:ascii="Times New Roman" w:hAnsi="Times New Roman"/>
          <w:noProof/>
          <w:sz w:val="24"/>
          <w:szCs w:val="24"/>
          <w:lang w:eastAsia="en-GB"/>
        </w:rPr>
        <w:lastRenderedPageBreak/>
        <w:drawing>
          <wp:inline distT="0" distB="0" distL="0" distR="0" wp14:anchorId="429A6630" wp14:editId="2FB71DBC">
            <wp:extent cx="2697480" cy="4757691"/>
            <wp:effectExtent l="0" t="0" r="7620" b="508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7728" cy="4758128"/>
                    </a:xfrm>
                    <a:prstGeom prst="rect">
                      <a:avLst/>
                    </a:prstGeom>
                    <a:noFill/>
                    <a:ln>
                      <a:noFill/>
                    </a:ln>
                  </pic:spPr>
                </pic:pic>
              </a:graphicData>
            </a:graphic>
          </wp:inline>
        </w:drawing>
      </w:r>
    </w:p>
    <w:p w14:paraId="536C5701" w14:textId="77777777" w:rsidR="001426E3" w:rsidRPr="0041352E" w:rsidRDefault="001426E3" w:rsidP="00C17430">
      <w:pPr>
        <w:widowControl w:val="0"/>
        <w:shd w:val="clear" w:color="auto" w:fill="FFFFFF"/>
        <w:autoSpaceDE w:val="0"/>
        <w:autoSpaceDN w:val="0"/>
        <w:adjustRightInd w:val="0"/>
        <w:snapToGrid w:val="0"/>
        <w:spacing w:before="100" w:beforeAutospacing="1" w:after="100" w:afterAutospacing="1"/>
        <w:ind w:left="770" w:firstLine="720"/>
        <w:rPr>
          <w:rFonts w:ascii="Times New Roman" w:hAnsi="Times New Roman"/>
          <w:sz w:val="24"/>
          <w:szCs w:val="24"/>
        </w:rPr>
      </w:pPr>
      <w:r w:rsidRPr="0041352E">
        <w:rPr>
          <w:rFonts w:ascii="Times New Roman" w:hAnsi="Times New Roman" w:hint="eastAsia"/>
          <w:sz w:val="24"/>
          <w:szCs w:val="24"/>
        </w:rPr>
        <w:t xml:space="preserve"> Fig</w:t>
      </w:r>
      <w:r w:rsidRPr="0041352E">
        <w:rPr>
          <w:rFonts w:ascii="Times New Roman" w:hAnsi="Times New Roman"/>
          <w:sz w:val="24"/>
          <w:szCs w:val="24"/>
        </w:rPr>
        <w:t>.2-</w:t>
      </w:r>
      <w:r w:rsidRPr="0041352E">
        <w:rPr>
          <w:rFonts w:ascii="Times New Roman" w:hAnsi="Times New Roman" w:hint="eastAsia"/>
          <w:sz w:val="24"/>
          <w:szCs w:val="24"/>
        </w:rPr>
        <w:t xml:space="preserve">1. </w:t>
      </w:r>
      <w:r w:rsidRPr="0041352E">
        <w:rPr>
          <w:rFonts w:ascii="Times New Roman" w:hAnsi="Times New Roman"/>
          <w:i/>
          <w:sz w:val="24"/>
          <w:szCs w:val="24"/>
        </w:rPr>
        <w:t>Chesa</w:t>
      </w:r>
      <w:r w:rsidRPr="0041352E">
        <w:rPr>
          <w:rFonts w:ascii="Times New Roman" w:hAnsi="Times New Roman"/>
          <w:sz w:val="24"/>
          <w:szCs w:val="24"/>
        </w:rPr>
        <w:t xml:space="preserve"> (The Confucian family ritual) from Kisanp</w:t>
      </w:r>
      <w:r>
        <w:rPr>
          <w:rFonts w:ascii="Times New Roman" w:hAnsi="Times New Roman"/>
          <w:sz w:val="24"/>
          <w:szCs w:val="24"/>
        </w:rPr>
        <w:t>’</w:t>
      </w:r>
      <w:r w:rsidRPr="0041352E">
        <w:rPr>
          <w:rFonts w:ascii="Times New Roman" w:hAnsi="Times New Roman"/>
          <w:sz w:val="24"/>
          <w:szCs w:val="24"/>
        </w:rPr>
        <w:t>ungsoktoch</w:t>
      </w:r>
      <w:r>
        <w:rPr>
          <w:rFonts w:ascii="Times New Roman" w:hAnsi="Times New Roman"/>
          <w:sz w:val="24"/>
          <w:szCs w:val="24"/>
        </w:rPr>
        <w:t>’</w:t>
      </w:r>
      <w:r w:rsidRPr="0041352E">
        <w:rPr>
          <w:rFonts w:ascii="Times New Roman" w:hAnsi="Times New Roman"/>
          <w:sz w:val="24"/>
          <w:szCs w:val="24"/>
        </w:rPr>
        <w:t>ŏp</w:t>
      </w:r>
      <w:r w:rsidRPr="0041352E">
        <w:rPr>
          <w:rFonts w:ascii="Times New Roman" w:hAnsi="Times New Roman"/>
          <w:sz w:val="24"/>
          <w:szCs w:val="24"/>
          <w:vertAlign w:val="superscript"/>
        </w:rPr>
        <w:endnoteReference w:id="38"/>
      </w:r>
      <w:r w:rsidRPr="0041352E">
        <w:rPr>
          <w:rFonts w:ascii="Times New Roman" w:hAnsi="Times New Roman"/>
          <w:i/>
          <w:sz w:val="24"/>
          <w:szCs w:val="24"/>
        </w:rPr>
        <w:t xml:space="preserve"> </w:t>
      </w:r>
      <w:r w:rsidRPr="0041352E">
        <w:rPr>
          <w:rFonts w:ascii="Times New Roman" w:hAnsi="Times New Roman"/>
          <w:sz w:val="24"/>
          <w:szCs w:val="24"/>
        </w:rPr>
        <w:t>(a genre painting) by Kisan painted in the nineteenth</w:t>
      </w:r>
      <w:r w:rsidRPr="0041352E">
        <w:rPr>
          <w:rFonts w:ascii="Times New Roman" w:hAnsi="Times New Roman"/>
          <w:sz w:val="24"/>
          <w:szCs w:val="24"/>
          <w:vertAlign w:val="superscript"/>
        </w:rPr>
        <w:t xml:space="preserve"> </w:t>
      </w:r>
      <w:r w:rsidRPr="0041352E">
        <w:rPr>
          <w:rFonts w:ascii="Times New Roman" w:hAnsi="Times New Roman"/>
          <w:sz w:val="24"/>
          <w:szCs w:val="24"/>
        </w:rPr>
        <w:t>century by Kim Chun’gŭn</w:t>
      </w:r>
    </w:p>
    <w:p w14:paraId="7E52A311" w14:textId="77777777" w:rsidR="001426E3" w:rsidRPr="0041352E" w:rsidRDefault="001426E3" w:rsidP="00C17430">
      <w:pPr>
        <w:widowControl w:val="0"/>
        <w:autoSpaceDE w:val="0"/>
        <w:autoSpaceDN w:val="0"/>
        <w:rPr>
          <w:rFonts w:ascii="Times New Roman" w:hAnsi="Times New Roman"/>
          <w:kern w:val="2"/>
          <w:sz w:val="24"/>
          <w:szCs w:val="24"/>
        </w:rPr>
      </w:pPr>
      <w:r w:rsidRPr="0041352E">
        <w:rPr>
          <w:rFonts w:ascii="Times New Roman" w:hAnsi="Times New Roman"/>
          <w:kern w:val="2"/>
          <w:sz w:val="24"/>
          <w:szCs w:val="24"/>
        </w:rPr>
        <w:t xml:space="preserve">The picture above </w:t>
      </w:r>
      <w:r>
        <w:rPr>
          <w:rFonts w:ascii="Times New Roman" w:hAnsi="Times New Roman"/>
          <w:kern w:val="2"/>
          <w:sz w:val="24"/>
          <w:szCs w:val="24"/>
        </w:rPr>
        <w:t>evokes</w:t>
      </w:r>
      <w:r w:rsidRPr="0041352E">
        <w:rPr>
          <w:rFonts w:ascii="Times New Roman" w:hAnsi="Times New Roman"/>
          <w:kern w:val="2"/>
          <w:sz w:val="24"/>
          <w:szCs w:val="24"/>
        </w:rPr>
        <w:t xml:space="preserve"> the atmosphere of the family ritual </w:t>
      </w:r>
      <w:r>
        <w:rPr>
          <w:rFonts w:ascii="Times New Roman" w:hAnsi="Times New Roman"/>
          <w:kern w:val="2"/>
          <w:sz w:val="24"/>
          <w:szCs w:val="24"/>
        </w:rPr>
        <w:t>under</w:t>
      </w:r>
      <w:r w:rsidRPr="0041352E">
        <w:rPr>
          <w:rFonts w:ascii="Times New Roman" w:hAnsi="Times New Roman"/>
          <w:kern w:val="2"/>
          <w:sz w:val="24"/>
          <w:szCs w:val="24"/>
        </w:rPr>
        <w:t xml:space="preserve"> the Chosŏn </w:t>
      </w:r>
      <w:r>
        <w:rPr>
          <w:rFonts w:ascii="Times New Roman" w:hAnsi="Times New Roman"/>
          <w:kern w:val="2"/>
          <w:sz w:val="24"/>
          <w:szCs w:val="24"/>
        </w:rPr>
        <w:t>d</w:t>
      </w:r>
      <w:r w:rsidRPr="0041352E">
        <w:rPr>
          <w:rFonts w:ascii="Times New Roman" w:hAnsi="Times New Roman"/>
          <w:kern w:val="2"/>
          <w:sz w:val="24"/>
          <w:szCs w:val="24"/>
        </w:rPr>
        <w:t>ynasty. “Rites were performed by the eldest direct male relative” (Seth 2006:154). One can imagine the women’s isolat</w:t>
      </w:r>
      <w:r>
        <w:rPr>
          <w:rFonts w:ascii="Times New Roman" w:hAnsi="Times New Roman"/>
          <w:kern w:val="2"/>
          <w:sz w:val="24"/>
          <w:szCs w:val="24"/>
        </w:rPr>
        <w:t>ion</w:t>
      </w:r>
      <w:r w:rsidRPr="0041352E">
        <w:rPr>
          <w:rFonts w:ascii="Times New Roman" w:hAnsi="Times New Roman"/>
          <w:kern w:val="2"/>
          <w:sz w:val="24"/>
          <w:szCs w:val="24"/>
        </w:rPr>
        <w:t xml:space="preserve">, although they </w:t>
      </w:r>
      <w:r>
        <w:rPr>
          <w:rFonts w:ascii="Times New Roman" w:hAnsi="Times New Roman"/>
          <w:kern w:val="2"/>
          <w:sz w:val="24"/>
          <w:szCs w:val="24"/>
        </w:rPr>
        <w:t>were</w:t>
      </w:r>
      <w:r w:rsidRPr="0041352E">
        <w:rPr>
          <w:rFonts w:ascii="Times New Roman" w:hAnsi="Times New Roman"/>
          <w:kern w:val="2"/>
          <w:sz w:val="24"/>
          <w:szCs w:val="24"/>
        </w:rPr>
        <w:t xml:space="preserve"> members of the family. After </w:t>
      </w:r>
      <w:r w:rsidRPr="007C13E9">
        <w:rPr>
          <w:rFonts w:ascii="Times New Roman" w:hAnsi="Times New Roman"/>
          <w:i/>
          <w:kern w:val="2"/>
          <w:sz w:val="24"/>
          <w:szCs w:val="24"/>
        </w:rPr>
        <w:t>chesa</w:t>
      </w:r>
      <w:r w:rsidRPr="0041352E">
        <w:rPr>
          <w:rFonts w:ascii="Times New Roman" w:hAnsi="Times New Roman"/>
          <w:kern w:val="2"/>
          <w:sz w:val="24"/>
          <w:szCs w:val="24"/>
        </w:rPr>
        <w:t xml:space="preserve"> is </w:t>
      </w:r>
      <w:r>
        <w:rPr>
          <w:rFonts w:ascii="Times New Roman" w:hAnsi="Times New Roman"/>
          <w:kern w:val="2"/>
          <w:sz w:val="24"/>
          <w:szCs w:val="24"/>
        </w:rPr>
        <w:t>completed</w:t>
      </w:r>
      <w:r w:rsidRPr="0041352E">
        <w:rPr>
          <w:rFonts w:ascii="Times New Roman" w:hAnsi="Times New Roman"/>
          <w:kern w:val="2"/>
          <w:sz w:val="24"/>
          <w:szCs w:val="24"/>
        </w:rPr>
        <w:t>, the men enjoy drinking and eating the food while the women are serving and cleaning up</w:t>
      </w:r>
      <w:r>
        <w:rPr>
          <w:rFonts w:ascii="Times New Roman" w:hAnsi="Times New Roman"/>
          <w:kern w:val="2"/>
          <w:sz w:val="24"/>
          <w:szCs w:val="24"/>
        </w:rPr>
        <w:t>.</w:t>
      </w:r>
      <w:r w:rsidRPr="0041352E">
        <w:rPr>
          <w:rFonts w:ascii="Times New Roman" w:hAnsi="Times New Roman"/>
          <w:kern w:val="2"/>
          <w:sz w:val="24"/>
          <w:szCs w:val="24"/>
          <w:vertAlign w:val="superscript"/>
        </w:rPr>
        <w:endnoteReference w:id="39"/>
      </w:r>
      <w:r w:rsidRPr="0041352E">
        <w:rPr>
          <w:rFonts w:ascii="Times New Roman" w:hAnsi="Times New Roman"/>
          <w:kern w:val="2"/>
          <w:sz w:val="24"/>
          <w:szCs w:val="24"/>
        </w:rPr>
        <w:t xml:space="preserve"> </w:t>
      </w:r>
    </w:p>
    <w:p w14:paraId="74C4C84A" w14:textId="77777777" w:rsidR="00C17430" w:rsidRDefault="001426E3" w:rsidP="00C17430">
      <w:pPr>
        <w:widowControl w:val="0"/>
        <w:autoSpaceDE w:val="0"/>
        <w:autoSpaceDN w:val="0"/>
        <w:ind w:firstLine="720"/>
        <w:rPr>
          <w:rFonts w:ascii="Times New Roman" w:hAnsi="Times New Roman"/>
          <w:kern w:val="2"/>
          <w:sz w:val="24"/>
          <w:szCs w:val="24"/>
        </w:rPr>
      </w:pPr>
      <w:r>
        <w:rPr>
          <w:rFonts w:ascii="Times New Roman" w:hAnsi="Times New Roman"/>
          <w:kern w:val="2"/>
          <w:sz w:val="24"/>
          <w:szCs w:val="24"/>
        </w:rPr>
        <w:t xml:space="preserve">But </w:t>
      </w:r>
      <w:r w:rsidRPr="0041352E">
        <w:rPr>
          <w:rFonts w:ascii="Times New Roman" w:hAnsi="Times New Roman"/>
          <w:kern w:val="2"/>
          <w:sz w:val="24"/>
          <w:szCs w:val="24"/>
        </w:rPr>
        <w:t xml:space="preserve">there was </w:t>
      </w:r>
      <w:r>
        <w:rPr>
          <w:rFonts w:ascii="Times New Roman" w:hAnsi="Times New Roman"/>
          <w:kern w:val="2"/>
          <w:sz w:val="24"/>
          <w:szCs w:val="24"/>
        </w:rPr>
        <w:t xml:space="preserve">also </w:t>
      </w:r>
      <w:r w:rsidRPr="0041352E">
        <w:rPr>
          <w:rFonts w:ascii="Times New Roman" w:hAnsi="Times New Roman"/>
          <w:kern w:val="2"/>
          <w:sz w:val="24"/>
          <w:szCs w:val="24"/>
        </w:rPr>
        <w:t xml:space="preserve">the shamanic ritual, </w:t>
      </w:r>
      <w:r w:rsidRPr="0041352E">
        <w:rPr>
          <w:rFonts w:ascii="Times New Roman" w:hAnsi="Times New Roman"/>
          <w:i/>
          <w:kern w:val="2"/>
          <w:sz w:val="24"/>
          <w:szCs w:val="24"/>
        </w:rPr>
        <w:t xml:space="preserve">kut. </w:t>
      </w:r>
      <w:r w:rsidR="000913A4">
        <w:rPr>
          <w:rFonts w:ascii="Times New Roman" w:hAnsi="Times New Roman"/>
          <w:kern w:val="2"/>
          <w:sz w:val="24"/>
          <w:szCs w:val="24"/>
        </w:rPr>
        <w:t xml:space="preserve">As </w:t>
      </w:r>
      <w:r w:rsidRPr="0041352E">
        <w:rPr>
          <w:rFonts w:ascii="Times New Roman" w:hAnsi="Times New Roman"/>
          <w:kern w:val="2"/>
          <w:sz w:val="24"/>
          <w:szCs w:val="24"/>
        </w:rPr>
        <w:t>discussed earlier, Buddhism and Shamanism were officially prohibited as superstitious belief systems</w:t>
      </w:r>
      <w:r w:rsidR="00275E86">
        <w:rPr>
          <w:rFonts w:ascii="Times New Roman" w:hAnsi="Times New Roman"/>
          <w:kern w:val="2"/>
          <w:sz w:val="24"/>
          <w:szCs w:val="24"/>
        </w:rPr>
        <w:t xml:space="preserve"> under </w:t>
      </w:r>
      <w:r>
        <w:rPr>
          <w:rFonts w:ascii="Times New Roman" w:hAnsi="Times New Roman"/>
          <w:kern w:val="2"/>
          <w:sz w:val="24"/>
          <w:szCs w:val="24"/>
        </w:rPr>
        <w:t xml:space="preserve">the </w:t>
      </w:r>
      <w:r w:rsidRPr="0041352E">
        <w:rPr>
          <w:rFonts w:ascii="Times New Roman" w:hAnsi="Times New Roman"/>
          <w:kern w:val="2"/>
          <w:sz w:val="24"/>
          <w:szCs w:val="24"/>
        </w:rPr>
        <w:t xml:space="preserve">Chosŏn </w:t>
      </w:r>
      <w:r>
        <w:rPr>
          <w:rFonts w:ascii="Times New Roman" w:hAnsi="Times New Roman"/>
          <w:kern w:val="2"/>
          <w:sz w:val="24"/>
          <w:szCs w:val="24"/>
        </w:rPr>
        <w:t>d</w:t>
      </w:r>
      <w:r w:rsidRPr="0041352E">
        <w:rPr>
          <w:rFonts w:ascii="Times New Roman" w:hAnsi="Times New Roman"/>
          <w:kern w:val="2"/>
          <w:sz w:val="24"/>
          <w:szCs w:val="24"/>
        </w:rPr>
        <w:t xml:space="preserve">ynasty by King Sŏngjong (r. 1469-1494). When a family in mourning held a rite at a </w:t>
      </w:r>
      <w:r w:rsidRPr="0041352E">
        <w:rPr>
          <w:rFonts w:ascii="Times New Roman" w:hAnsi="Times New Roman"/>
          <w:kern w:val="2"/>
          <w:sz w:val="24"/>
          <w:szCs w:val="24"/>
        </w:rPr>
        <w:lastRenderedPageBreak/>
        <w:t>shaman’s house, the head of the family and the shaman</w:t>
      </w:r>
      <w:r w:rsidRPr="0041352E">
        <w:rPr>
          <w:rFonts w:ascii="Times New Roman" w:hAnsi="Times New Roman"/>
          <w:kern w:val="2"/>
          <w:sz w:val="24"/>
          <w:szCs w:val="24"/>
          <w:vertAlign w:val="superscript"/>
        </w:rPr>
        <w:endnoteReference w:id="40"/>
      </w:r>
      <w:r w:rsidRPr="0041352E">
        <w:rPr>
          <w:rFonts w:ascii="Times New Roman" w:hAnsi="Times New Roman"/>
          <w:i/>
          <w:kern w:val="2"/>
          <w:sz w:val="24"/>
          <w:szCs w:val="24"/>
        </w:rPr>
        <w:t xml:space="preserve"> </w:t>
      </w:r>
      <w:r w:rsidRPr="0041352E">
        <w:rPr>
          <w:rFonts w:ascii="Times New Roman" w:hAnsi="Times New Roman"/>
          <w:kern w:val="2"/>
          <w:sz w:val="24"/>
          <w:szCs w:val="24"/>
        </w:rPr>
        <w:t xml:space="preserve">were both punished </w:t>
      </w:r>
      <w:r w:rsidRPr="0041352E">
        <w:rPr>
          <w:rFonts w:ascii="Times New Roman" w:hAnsi="Times New Roman"/>
          <w:sz w:val="24"/>
          <w:szCs w:val="24"/>
        </w:rPr>
        <w:t>(Yi Pae-Young 2008:79;81)</w:t>
      </w:r>
      <w:r w:rsidRPr="0041352E">
        <w:rPr>
          <w:rFonts w:ascii="Times New Roman" w:hAnsi="Times New Roman"/>
          <w:kern w:val="2"/>
          <w:sz w:val="24"/>
          <w:szCs w:val="24"/>
        </w:rPr>
        <w:t>.  Thus, on the basis of complaints</w:t>
      </w:r>
      <w:r>
        <w:rPr>
          <w:rFonts w:ascii="Times New Roman" w:hAnsi="Times New Roman"/>
          <w:kern w:val="2"/>
          <w:sz w:val="24"/>
          <w:szCs w:val="24"/>
        </w:rPr>
        <w:t>,</w:t>
      </w:r>
      <w:r w:rsidRPr="0041352E">
        <w:rPr>
          <w:rFonts w:ascii="Times New Roman" w:hAnsi="Times New Roman"/>
          <w:kern w:val="2"/>
          <w:sz w:val="24"/>
          <w:szCs w:val="24"/>
        </w:rPr>
        <w:t xml:space="preserve"> the King </w:t>
      </w:r>
      <w:r>
        <w:rPr>
          <w:rFonts w:ascii="Times New Roman" w:hAnsi="Times New Roman"/>
          <w:kern w:val="2"/>
          <w:sz w:val="24"/>
          <w:szCs w:val="24"/>
        </w:rPr>
        <w:t xml:space="preserve">took action </w:t>
      </w:r>
      <w:r w:rsidRPr="0041352E">
        <w:rPr>
          <w:rFonts w:ascii="Times New Roman" w:hAnsi="Times New Roman"/>
          <w:kern w:val="2"/>
          <w:sz w:val="24"/>
          <w:szCs w:val="24"/>
        </w:rPr>
        <w:t xml:space="preserve">to restrict women’s social lives. Chosŏn officials and Confucian scholars often claimed that women were in danger of </w:t>
      </w:r>
      <w:r>
        <w:rPr>
          <w:rFonts w:ascii="Times New Roman" w:hAnsi="Times New Roman"/>
          <w:kern w:val="2"/>
          <w:sz w:val="24"/>
          <w:szCs w:val="24"/>
        </w:rPr>
        <w:t xml:space="preserve">engaging in </w:t>
      </w:r>
      <w:r w:rsidRPr="0041352E">
        <w:rPr>
          <w:rFonts w:ascii="Times New Roman" w:hAnsi="Times New Roman"/>
          <w:kern w:val="2"/>
          <w:sz w:val="24"/>
          <w:szCs w:val="24"/>
        </w:rPr>
        <w:t xml:space="preserve">immoral sexual activity with Buddhist monks. In addition, Confucian scholars </w:t>
      </w:r>
      <w:r>
        <w:rPr>
          <w:rFonts w:ascii="Times New Roman" w:hAnsi="Times New Roman"/>
          <w:kern w:val="2"/>
          <w:sz w:val="24"/>
          <w:szCs w:val="24"/>
        </w:rPr>
        <w:t xml:space="preserve">alleged that </w:t>
      </w:r>
      <w:r w:rsidRPr="0041352E">
        <w:rPr>
          <w:rFonts w:ascii="Times New Roman" w:hAnsi="Times New Roman"/>
          <w:kern w:val="2"/>
          <w:sz w:val="24"/>
          <w:szCs w:val="24"/>
        </w:rPr>
        <w:t>wom</w:t>
      </w:r>
      <w:r>
        <w:rPr>
          <w:rFonts w:ascii="Times New Roman" w:hAnsi="Times New Roman"/>
          <w:kern w:val="2"/>
          <w:sz w:val="24"/>
          <w:szCs w:val="24"/>
        </w:rPr>
        <w:t>e</w:t>
      </w:r>
      <w:r w:rsidRPr="0041352E">
        <w:rPr>
          <w:rFonts w:ascii="Times New Roman" w:hAnsi="Times New Roman"/>
          <w:kern w:val="2"/>
          <w:sz w:val="24"/>
          <w:szCs w:val="24"/>
        </w:rPr>
        <w:t>n</w:t>
      </w:r>
      <w:r>
        <w:rPr>
          <w:rFonts w:ascii="Times New Roman" w:hAnsi="Times New Roman"/>
          <w:kern w:val="2"/>
          <w:sz w:val="24"/>
          <w:szCs w:val="24"/>
        </w:rPr>
        <w:t xml:space="preserve"> exhibited </w:t>
      </w:r>
      <w:r w:rsidRPr="0041352E">
        <w:rPr>
          <w:rFonts w:ascii="Times New Roman" w:hAnsi="Times New Roman"/>
          <w:kern w:val="2"/>
          <w:sz w:val="24"/>
          <w:szCs w:val="24"/>
        </w:rPr>
        <w:t xml:space="preserve">immoral behaviour during a shamanic ritual, </w:t>
      </w:r>
      <w:r w:rsidRPr="0041352E">
        <w:rPr>
          <w:rFonts w:ascii="Times New Roman" w:hAnsi="Times New Roman"/>
          <w:i/>
          <w:kern w:val="2"/>
          <w:sz w:val="24"/>
          <w:szCs w:val="24"/>
        </w:rPr>
        <w:t>kut</w:t>
      </w:r>
      <w:r w:rsidRPr="0041352E">
        <w:rPr>
          <w:rFonts w:ascii="Times New Roman" w:hAnsi="Times New Roman"/>
          <w:kern w:val="2"/>
          <w:sz w:val="24"/>
          <w:szCs w:val="24"/>
        </w:rPr>
        <w:t xml:space="preserve"> (Kang Myŏnggwan 2009: 68-69). </w:t>
      </w:r>
    </w:p>
    <w:p w14:paraId="2F9A0AB1" w14:textId="77777777" w:rsidR="00C7173B" w:rsidRDefault="001426E3" w:rsidP="00C7173B">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Although S</w:t>
      </w:r>
      <w:r w:rsidRPr="0041352E">
        <w:rPr>
          <w:rFonts w:ascii="Times New Roman" w:hAnsi="Times New Roman"/>
          <w:iCs/>
          <w:kern w:val="2"/>
          <w:sz w:val="24"/>
          <w:szCs w:val="24"/>
        </w:rPr>
        <w:t>hamanism</w:t>
      </w:r>
      <w:r w:rsidRPr="0041352E">
        <w:rPr>
          <w:rFonts w:ascii="Times New Roman" w:hAnsi="Times New Roman"/>
          <w:kern w:val="2"/>
          <w:sz w:val="24"/>
          <w:szCs w:val="24"/>
        </w:rPr>
        <w:t xml:space="preserve"> was officially banned, lower class men and women continued to organise </w:t>
      </w:r>
      <w:r w:rsidRPr="0041352E">
        <w:rPr>
          <w:rFonts w:ascii="Times New Roman" w:hAnsi="Times New Roman"/>
          <w:i/>
          <w:kern w:val="2"/>
          <w:sz w:val="24"/>
          <w:szCs w:val="24"/>
        </w:rPr>
        <w:t>kut</w:t>
      </w:r>
      <w:r w:rsidRPr="0041352E">
        <w:rPr>
          <w:rFonts w:ascii="Times New Roman" w:hAnsi="Times New Roman"/>
          <w:kern w:val="2"/>
          <w:sz w:val="24"/>
          <w:szCs w:val="24"/>
        </w:rPr>
        <w:t xml:space="preserve">. </w:t>
      </w:r>
      <w:r w:rsidRPr="0041352E">
        <w:rPr>
          <w:rFonts w:ascii="Times New Roman" w:hAnsi="Times New Roman"/>
          <w:kern w:val="2"/>
          <w:sz w:val="24"/>
        </w:rPr>
        <w:t xml:space="preserve">Women were allowed to attend </w:t>
      </w:r>
      <w:r w:rsidRPr="0041352E">
        <w:rPr>
          <w:rFonts w:ascii="Times New Roman" w:hAnsi="Times New Roman"/>
          <w:i/>
          <w:kern w:val="2"/>
          <w:sz w:val="24"/>
        </w:rPr>
        <w:t>kut</w:t>
      </w:r>
      <w:r w:rsidRPr="0041352E">
        <w:rPr>
          <w:rFonts w:ascii="Times New Roman" w:hAnsi="Times New Roman"/>
          <w:kern w:val="2"/>
          <w:sz w:val="24"/>
        </w:rPr>
        <w:t xml:space="preserve"> when performed by female shamans. </w:t>
      </w:r>
      <w:r w:rsidRPr="0041352E">
        <w:rPr>
          <w:rFonts w:ascii="Times New Roman" w:hAnsi="Times New Roman"/>
          <w:kern w:val="2"/>
          <w:sz w:val="24"/>
          <w:szCs w:val="24"/>
        </w:rPr>
        <w:t xml:space="preserve">Ch'oe Chunsik </w:t>
      </w:r>
      <w:r w:rsidRPr="0041352E">
        <w:rPr>
          <w:rFonts w:ascii="Times New Roman" w:hAnsi="Times New Roman" w:hint="eastAsia"/>
          <w:kern w:val="2"/>
          <w:sz w:val="24"/>
          <w:szCs w:val="24"/>
        </w:rPr>
        <w:t>supports</w:t>
      </w:r>
      <w:r w:rsidRPr="0041352E">
        <w:rPr>
          <w:rFonts w:ascii="Times New Roman" w:hAnsi="Times New Roman"/>
          <w:kern w:val="2"/>
          <w:sz w:val="24"/>
          <w:szCs w:val="24"/>
        </w:rPr>
        <w:t xml:space="preserve"> this</w:t>
      </w:r>
      <w:r>
        <w:rPr>
          <w:rFonts w:ascii="Times New Roman" w:hAnsi="Times New Roman"/>
          <w:kern w:val="2"/>
          <w:sz w:val="24"/>
          <w:szCs w:val="24"/>
        </w:rPr>
        <w:t xml:space="preserve"> view</w:t>
      </w:r>
      <w:r w:rsidRPr="0041352E">
        <w:rPr>
          <w:rFonts w:ascii="Times New Roman" w:hAnsi="Times New Roman"/>
          <w:kern w:val="2"/>
          <w:sz w:val="24"/>
          <w:szCs w:val="24"/>
        </w:rPr>
        <w:t xml:space="preserve">, </w:t>
      </w:r>
      <w:r>
        <w:rPr>
          <w:rFonts w:ascii="Times New Roman" w:hAnsi="Times New Roman"/>
          <w:kern w:val="2"/>
          <w:sz w:val="24"/>
          <w:szCs w:val="24"/>
        </w:rPr>
        <w:t xml:space="preserve">claiming that </w:t>
      </w:r>
      <w:r w:rsidRPr="0041352E">
        <w:rPr>
          <w:rFonts w:ascii="Times New Roman" w:hAnsi="Times New Roman"/>
          <w:kern w:val="2"/>
          <w:sz w:val="24"/>
          <w:szCs w:val="24"/>
        </w:rPr>
        <w:t>“</w:t>
      </w:r>
      <w:r>
        <w:rPr>
          <w:rFonts w:ascii="Times New Roman" w:hAnsi="Times New Roman"/>
          <w:kern w:val="2"/>
          <w:sz w:val="24"/>
          <w:szCs w:val="24"/>
        </w:rPr>
        <w:t>s</w:t>
      </w:r>
      <w:r w:rsidRPr="0041352E">
        <w:rPr>
          <w:rFonts w:ascii="Times New Roman" w:hAnsi="Times New Roman"/>
          <w:kern w:val="2"/>
          <w:sz w:val="24"/>
          <w:szCs w:val="24"/>
        </w:rPr>
        <w:t xml:space="preserve">eventy percent of them were </w:t>
      </w:r>
      <w:r w:rsidRPr="0041352E">
        <w:rPr>
          <w:rFonts w:ascii="Times New Roman" w:hAnsi="Times New Roman"/>
          <w:i/>
          <w:kern w:val="2"/>
          <w:sz w:val="24"/>
          <w:szCs w:val="24"/>
        </w:rPr>
        <w:t>mudang</w:t>
      </w:r>
      <w:r w:rsidRPr="0041352E">
        <w:rPr>
          <w:rFonts w:ascii="Times New Roman" w:hAnsi="Times New Roman"/>
          <w:kern w:val="2"/>
          <w:sz w:val="24"/>
          <w:szCs w:val="24"/>
        </w:rPr>
        <w:t xml:space="preserve"> (female shaman), while the other thirty percent are male and called </w:t>
      </w:r>
      <w:r w:rsidRPr="0041352E">
        <w:rPr>
          <w:rFonts w:ascii="Times New Roman" w:hAnsi="Times New Roman"/>
          <w:i/>
          <w:kern w:val="2"/>
          <w:sz w:val="24"/>
          <w:szCs w:val="24"/>
        </w:rPr>
        <w:t>paksu</w:t>
      </w:r>
      <w:r w:rsidRPr="0041352E">
        <w:rPr>
          <w:rFonts w:ascii="Times New Roman" w:hAnsi="Times New Roman"/>
          <w:kern w:val="2"/>
          <w:sz w:val="24"/>
          <w:szCs w:val="24"/>
        </w:rPr>
        <w:t xml:space="preserve">” (1998:37).  Yet, </w:t>
      </w:r>
      <w:r>
        <w:rPr>
          <w:rFonts w:ascii="Times New Roman" w:hAnsi="Times New Roman"/>
          <w:kern w:val="2"/>
          <w:sz w:val="24"/>
        </w:rPr>
        <w:t>m</w:t>
      </w:r>
      <w:r w:rsidRPr="0041352E">
        <w:rPr>
          <w:rFonts w:ascii="Times New Roman" w:hAnsi="Times New Roman"/>
          <w:kern w:val="2"/>
          <w:sz w:val="24"/>
        </w:rPr>
        <w:t xml:space="preserve">ale shamans gradually disappeared toward the end of the Chosŏn </w:t>
      </w:r>
      <w:r>
        <w:rPr>
          <w:rFonts w:ascii="Times New Roman" w:hAnsi="Times New Roman"/>
          <w:kern w:val="2"/>
          <w:sz w:val="24"/>
        </w:rPr>
        <w:t>d</w:t>
      </w:r>
      <w:r w:rsidRPr="0041352E">
        <w:rPr>
          <w:rFonts w:ascii="Times New Roman" w:hAnsi="Times New Roman"/>
          <w:kern w:val="2"/>
          <w:sz w:val="24"/>
        </w:rPr>
        <w:t>ynasty and shamanism became the women’s dominion</w:t>
      </w:r>
      <w:r w:rsidRPr="0041352E">
        <w:rPr>
          <w:rFonts w:ascii="Times New Roman" w:hAnsi="Times New Roman"/>
          <w:kern w:val="2"/>
          <w:sz w:val="24"/>
          <w:szCs w:val="24"/>
        </w:rPr>
        <w:t xml:space="preserve"> (</w:t>
      </w:r>
      <w:r w:rsidRPr="0041352E">
        <w:rPr>
          <w:rFonts w:ascii="Times New Roman" w:hAnsi="Times New Roman"/>
          <w:sz w:val="24"/>
          <w:szCs w:val="24"/>
        </w:rPr>
        <w:t xml:space="preserve">Yi Pae-Young </w:t>
      </w:r>
      <w:r w:rsidRPr="0041352E">
        <w:rPr>
          <w:rFonts w:ascii="Times New Roman" w:hAnsi="Times New Roman"/>
          <w:sz w:val="24"/>
        </w:rPr>
        <w:t xml:space="preserve">2006:81; </w:t>
      </w:r>
      <w:r w:rsidRPr="0041352E">
        <w:rPr>
          <w:rFonts w:ascii="Times New Roman" w:hAnsi="Times New Roman"/>
          <w:kern w:val="2"/>
          <w:sz w:val="24"/>
          <w:szCs w:val="24"/>
        </w:rPr>
        <w:t>Seth 2006:169)</w:t>
      </w:r>
      <w:r>
        <w:rPr>
          <w:rFonts w:ascii="Times New Roman" w:hAnsi="Times New Roman"/>
          <w:kern w:val="2"/>
          <w:sz w:val="24"/>
          <w:szCs w:val="24"/>
        </w:rPr>
        <w:t>.</w:t>
      </w:r>
      <w:r w:rsidRPr="0041352E">
        <w:rPr>
          <w:rFonts w:ascii="Times New Roman" w:hAnsi="Times New Roman"/>
          <w:kern w:val="2"/>
          <w:sz w:val="24"/>
          <w:szCs w:val="24"/>
          <w:vertAlign w:val="superscript"/>
        </w:rPr>
        <w:endnoteReference w:id="41"/>
      </w:r>
      <w:r w:rsidRPr="0041352E">
        <w:rPr>
          <w:rFonts w:ascii="Times New Roman" w:hAnsi="Times New Roman"/>
          <w:kern w:val="2"/>
          <w:sz w:val="24"/>
          <w:szCs w:val="24"/>
        </w:rPr>
        <w:t xml:space="preserve"> </w:t>
      </w:r>
    </w:p>
    <w:p w14:paraId="0BF33B4D" w14:textId="5901A815" w:rsidR="001426E3" w:rsidRPr="0041352E" w:rsidRDefault="001426E3" w:rsidP="00C7173B">
      <w:pPr>
        <w:widowControl w:val="0"/>
        <w:autoSpaceDE w:val="0"/>
        <w:autoSpaceDN w:val="0"/>
        <w:ind w:firstLine="720"/>
        <w:rPr>
          <w:rFonts w:ascii="Times New Roman" w:hAnsi="Times New Roman"/>
          <w:sz w:val="24"/>
          <w:szCs w:val="24"/>
        </w:rPr>
      </w:pPr>
      <w:r w:rsidRPr="0041352E">
        <w:rPr>
          <w:rFonts w:ascii="Times New Roman" w:hAnsi="Times New Roman"/>
          <w:sz w:val="24"/>
          <w:szCs w:val="24"/>
        </w:rPr>
        <w:t xml:space="preserve">Once the client asked a shaman to perform </w:t>
      </w:r>
      <w:r w:rsidRPr="0041352E">
        <w:rPr>
          <w:rFonts w:ascii="Times New Roman" w:hAnsi="Times New Roman"/>
          <w:i/>
          <w:sz w:val="24"/>
          <w:szCs w:val="24"/>
        </w:rPr>
        <w:t>kut</w:t>
      </w:r>
      <w:r w:rsidRPr="0041352E">
        <w:rPr>
          <w:rFonts w:ascii="Times New Roman" w:hAnsi="Times New Roman"/>
          <w:sz w:val="24"/>
          <w:szCs w:val="24"/>
        </w:rPr>
        <w:t xml:space="preserve">, the shaman visited the client’s house or village. Sometimes </w:t>
      </w:r>
      <w:r w:rsidRPr="0041352E">
        <w:rPr>
          <w:rFonts w:ascii="Times New Roman" w:hAnsi="Times New Roman"/>
          <w:i/>
          <w:sz w:val="24"/>
          <w:szCs w:val="24"/>
        </w:rPr>
        <w:t>kut</w:t>
      </w:r>
      <w:r w:rsidRPr="0041352E">
        <w:rPr>
          <w:rFonts w:ascii="Times New Roman" w:hAnsi="Times New Roman"/>
          <w:sz w:val="24"/>
          <w:szCs w:val="24"/>
        </w:rPr>
        <w:t xml:space="preserve"> was performed at a shaman’s house; women invited the </w:t>
      </w:r>
      <w:r w:rsidRPr="0041352E">
        <w:rPr>
          <w:rFonts w:ascii="Times New Roman" w:hAnsi="Times New Roman"/>
          <w:i/>
          <w:sz w:val="24"/>
          <w:szCs w:val="24"/>
        </w:rPr>
        <w:t>mudang</w:t>
      </w:r>
      <w:r w:rsidRPr="0041352E">
        <w:rPr>
          <w:rFonts w:ascii="Times New Roman" w:hAnsi="Times New Roman"/>
          <w:sz w:val="24"/>
          <w:szCs w:val="24"/>
        </w:rPr>
        <w:t xml:space="preserve"> to their exclusive place, </w:t>
      </w:r>
      <w:r w:rsidRPr="0041352E">
        <w:rPr>
          <w:rFonts w:ascii="Times New Roman" w:hAnsi="Times New Roman"/>
          <w:i/>
          <w:iCs/>
          <w:sz w:val="24"/>
          <w:szCs w:val="24"/>
        </w:rPr>
        <w:t>anch’ae</w:t>
      </w:r>
      <w:r w:rsidRPr="0041352E">
        <w:rPr>
          <w:rFonts w:ascii="Times New Roman" w:hAnsi="Times New Roman"/>
          <w:sz w:val="24"/>
          <w:szCs w:val="24"/>
        </w:rPr>
        <w:t>, in the house. Men are not generally allowed to come in</w:t>
      </w:r>
      <w:r>
        <w:rPr>
          <w:rFonts w:ascii="Times New Roman" w:hAnsi="Times New Roman"/>
          <w:sz w:val="24"/>
          <w:szCs w:val="24"/>
        </w:rPr>
        <w:t>to</w:t>
      </w:r>
      <w:r w:rsidRPr="0041352E">
        <w:rPr>
          <w:rFonts w:ascii="Times New Roman" w:hAnsi="Times New Roman"/>
          <w:sz w:val="24"/>
          <w:szCs w:val="24"/>
        </w:rPr>
        <w:t xml:space="preserve"> this </w:t>
      </w:r>
      <w:r>
        <w:rPr>
          <w:rFonts w:ascii="Times New Roman" w:hAnsi="Times New Roman"/>
          <w:sz w:val="24"/>
          <w:szCs w:val="24"/>
        </w:rPr>
        <w:t>area</w:t>
      </w:r>
      <w:r w:rsidRPr="0041352E">
        <w:rPr>
          <w:rFonts w:ascii="Times New Roman" w:hAnsi="Times New Roman"/>
          <w:sz w:val="24"/>
          <w:szCs w:val="24"/>
        </w:rPr>
        <w:t xml:space="preserve">, yet two male musicians accompanied the </w:t>
      </w:r>
      <w:r w:rsidRPr="0041352E">
        <w:rPr>
          <w:rFonts w:ascii="Times New Roman" w:hAnsi="Times New Roman"/>
          <w:i/>
          <w:sz w:val="24"/>
          <w:szCs w:val="24"/>
        </w:rPr>
        <w:t>mudang</w:t>
      </w:r>
      <w:r w:rsidRPr="0041352E">
        <w:rPr>
          <w:rFonts w:ascii="Times New Roman" w:hAnsi="Times New Roman"/>
          <w:sz w:val="24"/>
          <w:szCs w:val="24"/>
        </w:rPr>
        <w:t xml:space="preserve">, who was female. The Chosŏn government officially prohibited </w:t>
      </w:r>
      <w:r w:rsidRPr="0041352E">
        <w:rPr>
          <w:rFonts w:ascii="Times New Roman" w:hAnsi="Times New Roman"/>
          <w:i/>
          <w:sz w:val="24"/>
          <w:szCs w:val="24"/>
        </w:rPr>
        <w:t>kut</w:t>
      </w:r>
      <w:r w:rsidRPr="0041352E">
        <w:rPr>
          <w:rFonts w:ascii="Times New Roman" w:hAnsi="Times New Roman"/>
          <w:sz w:val="24"/>
          <w:szCs w:val="24"/>
        </w:rPr>
        <w:t xml:space="preserve">, and so women had to hold </w:t>
      </w:r>
      <w:r w:rsidRPr="0041352E">
        <w:rPr>
          <w:rFonts w:ascii="Times New Roman" w:hAnsi="Times New Roman"/>
          <w:i/>
          <w:sz w:val="24"/>
          <w:szCs w:val="24"/>
        </w:rPr>
        <w:t>kut</w:t>
      </w:r>
      <w:r w:rsidRPr="0041352E">
        <w:rPr>
          <w:rFonts w:ascii="Times New Roman" w:hAnsi="Times New Roman"/>
          <w:sz w:val="24"/>
          <w:szCs w:val="24"/>
        </w:rPr>
        <w:t xml:space="preserve"> in their secret place, always inside the house wall. There are “three types of </w:t>
      </w:r>
      <w:r w:rsidRPr="0041352E">
        <w:rPr>
          <w:rFonts w:ascii="Times New Roman" w:hAnsi="Times New Roman"/>
          <w:i/>
          <w:sz w:val="24"/>
          <w:szCs w:val="24"/>
        </w:rPr>
        <w:t>kut</w:t>
      </w:r>
      <w:r w:rsidRPr="0041352E">
        <w:rPr>
          <w:rFonts w:ascii="Times New Roman" w:hAnsi="Times New Roman"/>
          <w:sz w:val="24"/>
          <w:szCs w:val="24"/>
        </w:rPr>
        <w:t xml:space="preserve">, each with a different purpose: </w:t>
      </w:r>
      <w:r w:rsidRPr="0041352E">
        <w:rPr>
          <w:rFonts w:ascii="Times New Roman" w:hAnsi="Times New Roman"/>
          <w:i/>
          <w:sz w:val="24"/>
          <w:szCs w:val="24"/>
        </w:rPr>
        <w:t>musin</w:t>
      </w:r>
      <w:r w:rsidRPr="0041352E">
        <w:rPr>
          <w:rFonts w:ascii="Times New Roman" w:hAnsi="Times New Roman"/>
          <w:sz w:val="24"/>
          <w:szCs w:val="24"/>
        </w:rPr>
        <w:t>-</w:t>
      </w:r>
      <w:r w:rsidRPr="0041352E">
        <w:rPr>
          <w:rFonts w:ascii="Times New Roman" w:hAnsi="Times New Roman"/>
          <w:i/>
          <w:sz w:val="24"/>
          <w:szCs w:val="24"/>
        </w:rPr>
        <w:t xml:space="preserve">kut </w:t>
      </w:r>
      <w:r w:rsidRPr="0041352E">
        <w:rPr>
          <w:rFonts w:ascii="Times New Roman" w:hAnsi="Times New Roman"/>
          <w:sz w:val="24"/>
          <w:szCs w:val="24"/>
        </w:rPr>
        <w:t xml:space="preserve">(shamanic ritual for the shaman’s security and safety), </w:t>
      </w:r>
      <w:r w:rsidRPr="0041352E">
        <w:rPr>
          <w:rFonts w:ascii="Times New Roman" w:hAnsi="Times New Roman"/>
          <w:i/>
          <w:sz w:val="24"/>
          <w:szCs w:val="24"/>
        </w:rPr>
        <w:t>chip-kut</w:t>
      </w:r>
      <w:r w:rsidRPr="0041352E">
        <w:rPr>
          <w:rFonts w:ascii="Times New Roman" w:hAnsi="Times New Roman"/>
          <w:sz w:val="24"/>
          <w:szCs w:val="24"/>
        </w:rPr>
        <w:t xml:space="preserve"> (shamanic ritual for the family’s fortune) and </w:t>
      </w:r>
      <w:r w:rsidRPr="0041352E">
        <w:rPr>
          <w:rFonts w:ascii="Times New Roman" w:hAnsi="Times New Roman"/>
          <w:i/>
          <w:sz w:val="24"/>
          <w:szCs w:val="24"/>
        </w:rPr>
        <w:t>maŭl-kut</w:t>
      </w:r>
      <w:r w:rsidRPr="0041352E">
        <w:rPr>
          <w:rFonts w:ascii="Times New Roman" w:hAnsi="Times New Roman"/>
          <w:sz w:val="24"/>
          <w:szCs w:val="24"/>
        </w:rPr>
        <w:t xml:space="preserve"> (shamanic ritual for the village’s peace). </w:t>
      </w:r>
      <w:r>
        <w:rPr>
          <w:rFonts w:ascii="Times New Roman" w:hAnsi="Times New Roman"/>
          <w:sz w:val="24"/>
          <w:szCs w:val="24"/>
        </w:rPr>
        <w:t>T</w:t>
      </w:r>
      <w:r w:rsidRPr="0041352E">
        <w:rPr>
          <w:rFonts w:ascii="Times New Roman" w:hAnsi="Times New Roman"/>
          <w:sz w:val="24"/>
          <w:szCs w:val="24"/>
        </w:rPr>
        <w:t xml:space="preserve">hese three </w:t>
      </w:r>
      <w:r w:rsidRPr="0041352E">
        <w:rPr>
          <w:rFonts w:ascii="Times New Roman" w:hAnsi="Times New Roman"/>
          <w:i/>
          <w:sz w:val="24"/>
          <w:szCs w:val="24"/>
        </w:rPr>
        <w:t>kut</w:t>
      </w:r>
      <w:r w:rsidRPr="0041352E">
        <w:rPr>
          <w:rFonts w:ascii="Times New Roman" w:hAnsi="Times New Roman"/>
          <w:sz w:val="24"/>
          <w:szCs w:val="24"/>
        </w:rPr>
        <w:t xml:space="preserve"> are </w:t>
      </w:r>
      <w:r>
        <w:rPr>
          <w:rFonts w:ascii="Times New Roman" w:hAnsi="Times New Roman"/>
          <w:sz w:val="24"/>
          <w:szCs w:val="24"/>
        </w:rPr>
        <w:t>also sub</w:t>
      </w:r>
      <w:r w:rsidRPr="0041352E">
        <w:rPr>
          <w:rFonts w:ascii="Times New Roman" w:hAnsi="Times New Roman"/>
          <w:sz w:val="24"/>
          <w:szCs w:val="24"/>
        </w:rPr>
        <w:t xml:space="preserve">divided into three, each with different themes: </w:t>
      </w:r>
      <w:r w:rsidRPr="0041352E">
        <w:rPr>
          <w:rFonts w:ascii="Times New Roman" w:hAnsi="Times New Roman"/>
          <w:i/>
          <w:sz w:val="24"/>
          <w:szCs w:val="24"/>
        </w:rPr>
        <w:t xml:space="preserve">nŏk-kut </w:t>
      </w:r>
      <w:r w:rsidRPr="0041352E">
        <w:rPr>
          <w:rFonts w:ascii="Times New Roman" w:hAnsi="Times New Roman"/>
          <w:sz w:val="24"/>
          <w:szCs w:val="24"/>
        </w:rPr>
        <w:t xml:space="preserve">(shamanic ritual for the dead person’s sprit), </w:t>
      </w:r>
      <w:r w:rsidRPr="0041352E">
        <w:rPr>
          <w:rFonts w:ascii="Times New Roman" w:hAnsi="Times New Roman"/>
          <w:i/>
          <w:sz w:val="24"/>
          <w:szCs w:val="24"/>
        </w:rPr>
        <w:t xml:space="preserve">pyŏng-kut </w:t>
      </w:r>
      <w:r w:rsidRPr="0041352E">
        <w:rPr>
          <w:rFonts w:ascii="Times New Roman" w:hAnsi="Times New Roman"/>
          <w:sz w:val="24"/>
          <w:szCs w:val="24"/>
        </w:rPr>
        <w:t>(</w:t>
      </w:r>
      <w:r w:rsidRPr="0041352E">
        <w:rPr>
          <w:rFonts w:ascii="Times New Roman" w:hAnsi="Times New Roman"/>
          <w:i/>
          <w:sz w:val="24"/>
          <w:szCs w:val="24"/>
        </w:rPr>
        <w:t>kut</w:t>
      </w:r>
      <w:r w:rsidRPr="0041352E">
        <w:rPr>
          <w:rFonts w:ascii="Times New Roman" w:hAnsi="Times New Roman"/>
          <w:sz w:val="24"/>
          <w:szCs w:val="24"/>
        </w:rPr>
        <w:t xml:space="preserve"> for an ill person’s recovery) and </w:t>
      </w:r>
      <w:r w:rsidRPr="0041352E">
        <w:rPr>
          <w:rFonts w:ascii="Times New Roman" w:hAnsi="Times New Roman"/>
          <w:i/>
          <w:sz w:val="24"/>
          <w:szCs w:val="24"/>
        </w:rPr>
        <w:t>chaesu</w:t>
      </w:r>
      <w:r w:rsidRPr="0041352E">
        <w:rPr>
          <w:rFonts w:ascii="Times New Roman" w:hAnsi="Times New Roman"/>
          <w:sz w:val="24"/>
          <w:szCs w:val="24"/>
        </w:rPr>
        <w:t>-</w:t>
      </w:r>
      <w:r w:rsidRPr="0041352E">
        <w:rPr>
          <w:rFonts w:ascii="Times New Roman" w:hAnsi="Times New Roman"/>
          <w:i/>
          <w:sz w:val="24"/>
          <w:szCs w:val="24"/>
        </w:rPr>
        <w:t>kut</w:t>
      </w:r>
      <w:r w:rsidRPr="0041352E">
        <w:rPr>
          <w:rFonts w:ascii="Times New Roman" w:hAnsi="Times New Roman"/>
          <w:sz w:val="24"/>
          <w:szCs w:val="24"/>
        </w:rPr>
        <w:t xml:space="preserve"> (shamanic ritual for life fortune)” (Sŏ Yŏnho and Kim Hyŏnch'ŏl 2006:32-33). </w:t>
      </w:r>
    </w:p>
    <w:p w14:paraId="1E2C35A5" w14:textId="77777777" w:rsidR="00CD01F1" w:rsidRDefault="001426E3" w:rsidP="00CD01F1">
      <w:pPr>
        <w:spacing w:before="100" w:beforeAutospacing="1" w:after="100" w:afterAutospacing="1"/>
        <w:ind w:firstLine="720"/>
        <w:rPr>
          <w:rFonts w:ascii="Times New Roman" w:hAnsi="Times New Roman"/>
          <w:sz w:val="24"/>
          <w:szCs w:val="24"/>
        </w:rPr>
      </w:pPr>
      <w:r>
        <w:rPr>
          <w:rFonts w:ascii="Times New Roman" w:hAnsi="Times New Roman"/>
          <w:i/>
          <w:sz w:val="24"/>
          <w:szCs w:val="24"/>
        </w:rPr>
        <w:lastRenderedPageBreak/>
        <w:t>K</w:t>
      </w:r>
      <w:r w:rsidRPr="0041352E">
        <w:rPr>
          <w:rFonts w:ascii="Times New Roman" w:hAnsi="Times New Roman"/>
          <w:i/>
          <w:sz w:val="24"/>
          <w:szCs w:val="24"/>
        </w:rPr>
        <w:t>ut</w:t>
      </w:r>
      <w:r w:rsidRPr="0041352E">
        <w:rPr>
          <w:rFonts w:ascii="Times New Roman" w:hAnsi="Times New Roman"/>
          <w:sz w:val="24"/>
          <w:szCs w:val="24"/>
        </w:rPr>
        <w:t xml:space="preserve"> was employed as a remedy for evil spirits. Despite the woman having no right to participate in official family rituals, the woman, particularly the married woman, always </w:t>
      </w:r>
      <w:r w:rsidR="00663699">
        <w:rPr>
          <w:rFonts w:ascii="Times New Roman" w:hAnsi="Times New Roman"/>
          <w:sz w:val="24"/>
          <w:szCs w:val="24"/>
        </w:rPr>
        <w:t xml:space="preserve">bore </w:t>
      </w:r>
      <w:r w:rsidR="00663699" w:rsidRPr="0041352E">
        <w:rPr>
          <w:rFonts w:ascii="Times New Roman" w:hAnsi="Times New Roman"/>
          <w:sz w:val="24"/>
          <w:szCs w:val="24"/>
        </w:rPr>
        <w:t>responsibility</w:t>
      </w:r>
      <w:r w:rsidRPr="0041352E">
        <w:rPr>
          <w:rFonts w:ascii="Times New Roman" w:hAnsi="Times New Roman"/>
          <w:sz w:val="24"/>
          <w:szCs w:val="24"/>
        </w:rPr>
        <w:t xml:space="preserve"> for the family’s bad luck (including the family’s health, her husband’s social success and the family’s finances). A famous old Korean proverb says, “a</w:t>
      </w:r>
      <w:r>
        <w:rPr>
          <w:rFonts w:ascii="Times New Roman" w:hAnsi="Times New Roman"/>
          <w:sz w:val="24"/>
          <w:szCs w:val="24"/>
        </w:rPr>
        <w:t>n ill-suited</w:t>
      </w:r>
      <w:r w:rsidRPr="0041352E">
        <w:rPr>
          <w:rFonts w:ascii="Times New Roman" w:hAnsi="Times New Roman"/>
          <w:sz w:val="24"/>
          <w:szCs w:val="24"/>
        </w:rPr>
        <w:t xml:space="preserve"> woman ruins her in-laws”. Accordingly, the mother-in-law blames her daughter-in-law for the family’s bad luck. “The value of women, recognized and reinforced, was ultimately measured by how faithfully they performed the assigned roles as wives, mothers, and daughters-in-law” (Cho Haejoang 1998:194). It </w:t>
      </w:r>
      <w:r>
        <w:rPr>
          <w:rFonts w:ascii="Times New Roman" w:hAnsi="Times New Roman"/>
          <w:sz w:val="24"/>
          <w:szCs w:val="24"/>
        </w:rPr>
        <w:t xml:space="preserve">was regarded as </w:t>
      </w:r>
      <w:r w:rsidRPr="0041352E">
        <w:rPr>
          <w:rFonts w:ascii="Times New Roman" w:hAnsi="Times New Roman"/>
          <w:sz w:val="24"/>
          <w:szCs w:val="24"/>
        </w:rPr>
        <w:t xml:space="preserve">natural that the married woman </w:t>
      </w:r>
      <w:r>
        <w:rPr>
          <w:rFonts w:ascii="Times New Roman" w:hAnsi="Times New Roman"/>
          <w:sz w:val="24"/>
          <w:szCs w:val="24"/>
        </w:rPr>
        <w:t xml:space="preserve">would </w:t>
      </w:r>
      <w:r w:rsidRPr="0041352E">
        <w:rPr>
          <w:rFonts w:ascii="Times New Roman" w:hAnsi="Times New Roman"/>
          <w:sz w:val="24"/>
          <w:szCs w:val="24"/>
        </w:rPr>
        <w:t xml:space="preserve">experience pressure </w:t>
      </w:r>
      <w:r>
        <w:rPr>
          <w:rFonts w:ascii="Times New Roman" w:hAnsi="Times New Roman"/>
          <w:sz w:val="24"/>
          <w:szCs w:val="24"/>
        </w:rPr>
        <w:t xml:space="preserve">from </w:t>
      </w:r>
      <w:r w:rsidRPr="0041352E">
        <w:rPr>
          <w:rFonts w:ascii="Times New Roman" w:hAnsi="Times New Roman"/>
          <w:sz w:val="24"/>
          <w:szCs w:val="24"/>
        </w:rPr>
        <w:t xml:space="preserve">her family-in-law </w:t>
      </w:r>
      <w:r>
        <w:rPr>
          <w:rFonts w:ascii="Times New Roman" w:hAnsi="Times New Roman"/>
          <w:sz w:val="24"/>
          <w:szCs w:val="24"/>
        </w:rPr>
        <w:t xml:space="preserve">if the </w:t>
      </w:r>
      <w:r w:rsidR="00663699">
        <w:rPr>
          <w:rFonts w:ascii="Times New Roman" w:hAnsi="Times New Roman"/>
          <w:sz w:val="24"/>
          <w:szCs w:val="24"/>
        </w:rPr>
        <w:t>family were</w:t>
      </w:r>
      <w:r>
        <w:rPr>
          <w:rFonts w:ascii="Times New Roman" w:hAnsi="Times New Roman"/>
          <w:sz w:val="24"/>
          <w:szCs w:val="24"/>
        </w:rPr>
        <w:t xml:space="preserve"> </w:t>
      </w:r>
      <w:r w:rsidRPr="0041352E">
        <w:rPr>
          <w:rFonts w:ascii="Times New Roman" w:hAnsi="Times New Roman"/>
          <w:sz w:val="24"/>
          <w:szCs w:val="24"/>
        </w:rPr>
        <w:t xml:space="preserve">facing </w:t>
      </w:r>
      <w:r>
        <w:rPr>
          <w:rFonts w:ascii="Times New Roman" w:hAnsi="Times New Roman"/>
          <w:sz w:val="24"/>
          <w:szCs w:val="24"/>
        </w:rPr>
        <w:t xml:space="preserve">any </w:t>
      </w:r>
      <w:r w:rsidRPr="0041352E">
        <w:rPr>
          <w:rFonts w:ascii="Times New Roman" w:hAnsi="Times New Roman"/>
          <w:sz w:val="24"/>
          <w:szCs w:val="24"/>
        </w:rPr>
        <w:t xml:space="preserve">hardship due to </w:t>
      </w:r>
      <w:r>
        <w:rPr>
          <w:rFonts w:ascii="Times New Roman" w:hAnsi="Times New Roman"/>
          <w:sz w:val="24"/>
          <w:szCs w:val="24"/>
        </w:rPr>
        <w:t xml:space="preserve">the daughter-in-law being carrier of </w:t>
      </w:r>
      <w:r w:rsidRPr="0041352E">
        <w:rPr>
          <w:rFonts w:ascii="Times New Roman" w:hAnsi="Times New Roman"/>
          <w:sz w:val="24"/>
          <w:szCs w:val="24"/>
        </w:rPr>
        <w:t xml:space="preserve">bad luck. Therefore, </w:t>
      </w:r>
      <w:r w:rsidRPr="0041352E">
        <w:rPr>
          <w:rFonts w:ascii="Times New Roman" w:hAnsi="Times New Roman"/>
          <w:i/>
          <w:sz w:val="24"/>
          <w:szCs w:val="24"/>
        </w:rPr>
        <w:t>kut</w:t>
      </w:r>
      <w:r w:rsidRPr="0041352E">
        <w:rPr>
          <w:rFonts w:ascii="Times New Roman" w:hAnsi="Times New Roman"/>
          <w:sz w:val="24"/>
          <w:szCs w:val="24"/>
        </w:rPr>
        <w:t xml:space="preserve"> was performed as the women’s spiritual remedy for the family’s health and good luck. In this sense, </w:t>
      </w:r>
      <w:r w:rsidRPr="0041352E">
        <w:rPr>
          <w:rFonts w:ascii="Times New Roman" w:hAnsi="Times New Roman"/>
          <w:i/>
          <w:sz w:val="24"/>
          <w:szCs w:val="24"/>
        </w:rPr>
        <w:t>kut</w:t>
      </w:r>
      <w:r w:rsidRPr="0041352E">
        <w:rPr>
          <w:rFonts w:ascii="Times New Roman" w:hAnsi="Times New Roman"/>
          <w:sz w:val="24"/>
          <w:szCs w:val="24"/>
        </w:rPr>
        <w:t xml:space="preserve"> was a kind of a religious assurance for women.  </w:t>
      </w:r>
    </w:p>
    <w:p w14:paraId="04F5AFCA" w14:textId="7C4340DF" w:rsidR="001426E3" w:rsidRPr="0041352E" w:rsidRDefault="001426E3" w:rsidP="00CD01F1">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For example, the women tried to remedy infectious child diseases with </w:t>
      </w:r>
      <w:r w:rsidRPr="0041352E">
        <w:rPr>
          <w:rFonts w:ascii="Times New Roman" w:hAnsi="Times New Roman"/>
          <w:i/>
          <w:sz w:val="24"/>
          <w:szCs w:val="24"/>
        </w:rPr>
        <w:t xml:space="preserve">kut </w:t>
      </w:r>
      <w:r w:rsidRPr="0041352E">
        <w:rPr>
          <w:rFonts w:ascii="Times New Roman" w:hAnsi="Times New Roman"/>
          <w:sz w:val="24"/>
          <w:szCs w:val="24"/>
        </w:rPr>
        <w:t xml:space="preserve">because “they believed the diseases were caused by bad spirits” (Seth 2006:169). </w:t>
      </w:r>
      <w:r w:rsidR="00663699">
        <w:rPr>
          <w:rFonts w:ascii="Times New Roman" w:hAnsi="Times New Roman"/>
          <w:sz w:val="24"/>
          <w:szCs w:val="24"/>
        </w:rPr>
        <w:t xml:space="preserve">Under </w:t>
      </w:r>
      <w:r w:rsidR="00663699" w:rsidRPr="0041352E">
        <w:rPr>
          <w:rFonts w:ascii="Times New Roman" w:hAnsi="Times New Roman"/>
          <w:sz w:val="24"/>
          <w:szCs w:val="24"/>
        </w:rPr>
        <w:t>the</w:t>
      </w:r>
      <w:r w:rsidRPr="0041352E">
        <w:rPr>
          <w:rFonts w:ascii="Times New Roman" w:hAnsi="Times New Roman"/>
          <w:sz w:val="24"/>
          <w:szCs w:val="24"/>
        </w:rPr>
        <w:t xml:space="preserve"> Chosŏn </w:t>
      </w:r>
      <w:r>
        <w:rPr>
          <w:rFonts w:ascii="Times New Roman" w:hAnsi="Times New Roman"/>
          <w:sz w:val="24"/>
          <w:szCs w:val="24"/>
        </w:rPr>
        <w:t>d</w:t>
      </w:r>
      <w:r w:rsidRPr="0041352E">
        <w:rPr>
          <w:rFonts w:ascii="Times New Roman" w:hAnsi="Times New Roman"/>
          <w:sz w:val="24"/>
          <w:szCs w:val="24"/>
        </w:rPr>
        <w:t xml:space="preserve">ynasty, contagious diseases were the most feared diseases for children. They included smallpox, plague and fevers. Therefore, the women organised a special </w:t>
      </w:r>
      <w:r w:rsidRPr="0041352E">
        <w:rPr>
          <w:rFonts w:ascii="Times New Roman" w:hAnsi="Times New Roman"/>
          <w:i/>
          <w:sz w:val="24"/>
          <w:szCs w:val="24"/>
        </w:rPr>
        <w:t>kut</w:t>
      </w:r>
      <w:r w:rsidRPr="0041352E">
        <w:rPr>
          <w:rFonts w:ascii="Times New Roman" w:hAnsi="Times New Roman"/>
          <w:sz w:val="24"/>
          <w:szCs w:val="24"/>
        </w:rPr>
        <w:t xml:space="preserve"> to get rid of the sp</w:t>
      </w:r>
      <w:r>
        <w:rPr>
          <w:rFonts w:ascii="Times New Roman" w:hAnsi="Times New Roman"/>
          <w:sz w:val="24"/>
          <w:szCs w:val="24"/>
        </w:rPr>
        <w:t>i</w:t>
      </w:r>
      <w:r w:rsidRPr="0041352E">
        <w:rPr>
          <w:rFonts w:ascii="Times New Roman" w:hAnsi="Times New Roman"/>
          <w:sz w:val="24"/>
          <w:szCs w:val="24"/>
        </w:rPr>
        <w:t>rits of contagious disease (</w:t>
      </w:r>
      <w:r w:rsidR="005F3213" w:rsidRPr="005F3213">
        <w:rPr>
          <w:rFonts w:ascii="Times New Roman" w:hAnsi="Times New Roman"/>
          <w:sz w:val="24"/>
          <w:szCs w:val="24"/>
        </w:rPr>
        <w:t>Ch'oe Hŭian</w:t>
      </w:r>
      <w:r w:rsidRPr="0041352E">
        <w:rPr>
          <w:rFonts w:ascii="Times New Roman" w:hAnsi="Times New Roman"/>
          <w:sz w:val="24"/>
          <w:szCs w:val="24"/>
        </w:rPr>
        <w:t xml:space="preserve"> 2005:12-16).</w:t>
      </w:r>
    </w:p>
    <w:p w14:paraId="60659586" w14:textId="6AB377DD" w:rsidR="001426E3" w:rsidRPr="0041352E" w:rsidRDefault="00D670E1" w:rsidP="00CD01F1">
      <w:pPr>
        <w:widowControl w:val="0"/>
        <w:shd w:val="clear" w:color="auto" w:fill="FFFFFF"/>
        <w:autoSpaceDE w:val="0"/>
        <w:autoSpaceDN w:val="0"/>
        <w:adjustRightInd w:val="0"/>
        <w:snapToGrid w:val="0"/>
        <w:spacing w:before="100" w:beforeAutospacing="1" w:after="100" w:afterAutospacing="1"/>
        <w:ind w:left="770" w:firstLine="720"/>
        <w:rPr>
          <w:rFonts w:ascii="Times New Roman" w:hAnsi="Times New Roman"/>
          <w:sz w:val="24"/>
          <w:szCs w:val="24"/>
        </w:rPr>
      </w:pPr>
      <w:r>
        <w:rPr>
          <w:rFonts w:ascii="Times New Roman" w:hAnsi="Times New Roman"/>
          <w:noProof/>
          <w:sz w:val="24"/>
          <w:szCs w:val="24"/>
          <w:lang w:eastAsia="en-GB"/>
        </w:rPr>
        <w:lastRenderedPageBreak/>
        <w:drawing>
          <wp:inline distT="0" distB="0" distL="0" distR="0" wp14:anchorId="21077B02" wp14:editId="297E3B3E">
            <wp:extent cx="4251960" cy="281940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1960" cy="2819400"/>
                    </a:xfrm>
                    <a:prstGeom prst="rect">
                      <a:avLst/>
                    </a:prstGeom>
                    <a:noFill/>
                    <a:ln>
                      <a:noFill/>
                    </a:ln>
                  </pic:spPr>
                </pic:pic>
              </a:graphicData>
            </a:graphic>
          </wp:inline>
        </w:drawing>
      </w:r>
    </w:p>
    <w:p w14:paraId="4E5B968F" w14:textId="76BB82BD" w:rsidR="00CD01F1" w:rsidRPr="0041352E" w:rsidRDefault="001426E3" w:rsidP="00F47C5C">
      <w:pPr>
        <w:widowControl w:val="0"/>
        <w:shd w:val="clear" w:color="auto" w:fill="FFFFFF"/>
        <w:autoSpaceDE w:val="0"/>
        <w:autoSpaceDN w:val="0"/>
        <w:adjustRightInd w:val="0"/>
        <w:snapToGrid w:val="0"/>
        <w:spacing w:before="100" w:beforeAutospacing="1" w:after="100" w:afterAutospacing="1"/>
        <w:ind w:left="770" w:firstLine="720"/>
        <w:jc w:val="center"/>
        <w:rPr>
          <w:rFonts w:ascii="Times New Roman" w:hAnsi="Times New Roman"/>
          <w:sz w:val="24"/>
          <w:szCs w:val="24"/>
        </w:rPr>
      </w:pPr>
      <w:r w:rsidRPr="0041352E">
        <w:rPr>
          <w:rFonts w:ascii="Times New Roman" w:hAnsi="Times New Roman"/>
          <w:sz w:val="24"/>
          <w:szCs w:val="24"/>
        </w:rPr>
        <w:t>Fig.2-2. P'yŏngyangsik Mama Paesonggut (</w:t>
      </w:r>
      <w:r w:rsidRPr="0041352E">
        <w:rPr>
          <w:rFonts w:ascii="Times New Roman" w:hAnsi="Times New Roman"/>
          <w:i/>
          <w:sz w:val="24"/>
          <w:szCs w:val="24"/>
        </w:rPr>
        <w:t xml:space="preserve">chip-kut </w:t>
      </w:r>
      <w:r w:rsidRPr="0041352E">
        <w:rPr>
          <w:rFonts w:ascii="Times New Roman" w:hAnsi="Times New Roman"/>
          <w:sz w:val="24"/>
          <w:szCs w:val="24"/>
        </w:rPr>
        <w:t>for removing t</w:t>
      </w:r>
      <w:r>
        <w:rPr>
          <w:rFonts w:ascii="Times New Roman" w:hAnsi="Times New Roman"/>
          <w:sz w:val="24"/>
          <w:szCs w:val="24"/>
        </w:rPr>
        <w:t>he smallpox disease spirit in P’</w:t>
      </w:r>
      <w:r w:rsidRPr="0041352E">
        <w:rPr>
          <w:rFonts w:ascii="Times New Roman" w:hAnsi="Times New Roman"/>
          <w:sz w:val="24"/>
          <w:szCs w:val="24"/>
        </w:rPr>
        <w:t>yŏngyang Province style</w:t>
      </w:r>
      <w:r w:rsidRPr="0041352E">
        <w:rPr>
          <w:rFonts w:ascii="Times New Roman" w:hAnsi="Times New Roman"/>
          <w:sz w:val="24"/>
          <w:szCs w:val="24"/>
          <w:vertAlign w:val="superscript"/>
        </w:rPr>
        <w:endnoteReference w:id="42"/>
      </w:r>
      <w:r w:rsidRPr="0041352E">
        <w:rPr>
          <w:rFonts w:ascii="Times New Roman" w:hAnsi="Times New Roman"/>
          <w:sz w:val="24"/>
          <w:szCs w:val="24"/>
        </w:rPr>
        <w:t xml:space="preserve">) </w:t>
      </w:r>
      <w:r w:rsidRPr="0041352E">
        <w:rPr>
          <w:rFonts w:ascii="Times New Roman" w:hAnsi="Times New Roman" w:hint="eastAsia"/>
          <w:sz w:val="24"/>
          <w:szCs w:val="24"/>
        </w:rPr>
        <w:t>K</w:t>
      </w:r>
      <w:r>
        <w:rPr>
          <w:rFonts w:ascii="Times New Roman" w:hAnsi="Times New Roman"/>
          <w:sz w:val="24"/>
          <w:szCs w:val="24"/>
        </w:rPr>
        <w:t>isanp’ungsoktoch’ŏp. Kim Chun’</w:t>
      </w:r>
      <w:r w:rsidRPr="0041352E">
        <w:rPr>
          <w:rFonts w:ascii="Times New Roman" w:hAnsi="Times New Roman"/>
          <w:sz w:val="24"/>
          <w:szCs w:val="24"/>
        </w:rPr>
        <w:t>gŭn</w:t>
      </w:r>
      <w:r w:rsidRPr="0041352E">
        <w:rPr>
          <w:rFonts w:ascii="Times New Roman" w:hAnsi="Times New Roman"/>
          <w:sz w:val="24"/>
          <w:szCs w:val="24"/>
          <w:vertAlign w:val="superscript"/>
        </w:rPr>
        <w:endnoteReference w:id="43"/>
      </w:r>
    </w:p>
    <w:p w14:paraId="34702481" w14:textId="35E0BA35" w:rsidR="001426E3" w:rsidRPr="0041352E" w:rsidRDefault="001426E3" w:rsidP="00CD01F1">
      <w:pPr>
        <w:spacing w:before="100" w:beforeAutospacing="1" w:after="100" w:afterAutospacing="1"/>
        <w:rPr>
          <w:rFonts w:ascii="Times New Roman" w:hAnsi="Times New Roman"/>
          <w:sz w:val="24"/>
          <w:szCs w:val="24"/>
        </w:rPr>
      </w:pPr>
      <w:r w:rsidRPr="0041352E">
        <w:rPr>
          <w:rFonts w:ascii="Times New Roman" w:hAnsi="Times New Roman"/>
          <w:sz w:val="24"/>
          <w:szCs w:val="24"/>
        </w:rPr>
        <w:t xml:space="preserve">As seen in the above picture, P'yŏngyangsik Mama Paesonggut was a </w:t>
      </w:r>
      <w:r w:rsidRPr="0041352E">
        <w:rPr>
          <w:rFonts w:ascii="Times New Roman" w:hAnsi="Times New Roman"/>
          <w:i/>
          <w:sz w:val="24"/>
          <w:szCs w:val="24"/>
        </w:rPr>
        <w:t>kut</w:t>
      </w:r>
      <w:r w:rsidRPr="0041352E">
        <w:rPr>
          <w:rFonts w:ascii="Times New Roman" w:hAnsi="Times New Roman"/>
          <w:sz w:val="24"/>
          <w:szCs w:val="24"/>
        </w:rPr>
        <w:t xml:space="preserve"> to cure children’s smallpox. The shaman calms the smallpox spirit and attempts to supplicate it to cure the child patient. </w:t>
      </w:r>
      <w:r>
        <w:rPr>
          <w:rFonts w:ascii="Times New Roman" w:hAnsi="Times New Roman"/>
          <w:sz w:val="24"/>
          <w:szCs w:val="24"/>
        </w:rPr>
        <w:t>W</w:t>
      </w:r>
      <w:r w:rsidRPr="0041352E">
        <w:rPr>
          <w:rFonts w:ascii="Times New Roman" w:hAnsi="Times New Roman"/>
          <w:sz w:val="24"/>
          <w:szCs w:val="24"/>
        </w:rPr>
        <w:t xml:space="preserve">e can see that the </w:t>
      </w:r>
      <w:r w:rsidRPr="0041352E">
        <w:rPr>
          <w:rFonts w:ascii="Times New Roman" w:hAnsi="Times New Roman"/>
          <w:i/>
          <w:sz w:val="24"/>
          <w:szCs w:val="24"/>
        </w:rPr>
        <w:t>mudang</w:t>
      </w:r>
      <w:r w:rsidRPr="0041352E">
        <w:rPr>
          <w:rFonts w:ascii="Times New Roman" w:hAnsi="Times New Roman"/>
          <w:sz w:val="24"/>
          <w:szCs w:val="24"/>
        </w:rPr>
        <w:t xml:space="preserve"> (female shaman) is dancing to the music of the three female </w:t>
      </w:r>
      <w:r w:rsidRPr="0041352E">
        <w:rPr>
          <w:rFonts w:ascii="Times New Roman" w:hAnsi="Times New Roman"/>
          <w:i/>
          <w:sz w:val="24"/>
          <w:szCs w:val="24"/>
        </w:rPr>
        <w:t>aksa</w:t>
      </w:r>
      <w:r w:rsidRPr="0041352E">
        <w:rPr>
          <w:rFonts w:ascii="Times New Roman" w:hAnsi="Times New Roman"/>
          <w:sz w:val="24"/>
          <w:szCs w:val="24"/>
        </w:rPr>
        <w:t xml:space="preserve"> (female musicians). The young boy helps the musicians perform. In front of the </w:t>
      </w:r>
      <w:r w:rsidRPr="0041352E">
        <w:rPr>
          <w:rFonts w:ascii="Times New Roman" w:hAnsi="Times New Roman"/>
          <w:i/>
          <w:sz w:val="24"/>
          <w:szCs w:val="24"/>
        </w:rPr>
        <w:t>mudang</w:t>
      </w:r>
      <w:r w:rsidRPr="0041352E">
        <w:rPr>
          <w:rFonts w:ascii="Times New Roman" w:hAnsi="Times New Roman"/>
          <w:sz w:val="24"/>
          <w:szCs w:val="24"/>
        </w:rPr>
        <w:t xml:space="preserve">, food is </w:t>
      </w:r>
      <w:r>
        <w:rPr>
          <w:rFonts w:ascii="Times New Roman" w:hAnsi="Times New Roman"/>
          <w:sz w:val="24"/>
          <w:szCs w:val="24"/>
        </w:rPr>
        <w:t xml:space="preserve">laid out </w:t>
      </w:r>
      <w:r w:rsidRPr="0041352E">
        <w:rPr>
          <w:rFonts w:ascii="Times New Roman" w:hAnsi="Times New Roman"/>
          <w:sz w:val="24"/>
          <w:szCs w:val="24"/>
        </w:rPr>
        <w:t>on</w:t>
      </w:r>
      <w:r>
        <w:rPr>
          <w:rFonts w:ascii="Times New Roman" w:hAnsi="Times New Roman"/>
          <w:sz w:val="24"/>
          <w:szCs w:val="24"/>
        </w:rPr>
        <w:t>to</w:t>
      </w:r>
      <w:r w:rsidRPr="0041352E">
        <w:rPr>
          <w:rFonts w:ascii="Times New Roman" w:hAnsi="Times New Roman"/>
          <w:sz w:val="24"/>
          <w:szCs w:val="24"/>
        </w:rPr>
        <w:t xml:space="preserve"> four small tables</w:t>
      </w:r>
      <w:r>
        <w:rPr>
          <w:rFonts w:ascii="Times New Roman" w:hAnsi="Times New Roman"/>
          <w:sz w:val="24"/>
          <w:szCs w:val="24"/>
        </w:rPr>
        <w:t>,</w:t>
      </w:r>
      <w:r w:rsidRPr="0041352E">
        <w:rPr>
          <w:rFonts w:ascii="Times New Roman" w:hAnsi="Times New Roman"/>
          <w:sz w:val="24"/>
          <w:szCs w:val="24"/>
        </w:rPr>
        <w:t xml:space="preserve"> in wooden vessels</w:t>
      </w:r>
      <w:r>
        <w:rPr>
          <w:rFonts w:ascii="Times New Roman" w:hAnsi="Times New Roman"/>
          <w:sz w:val="24"/>
          <w:szCs w:val="24"/>
        </w:rPr>
        <w:t>,</w:t>
      </w:r>
      <w:r w:rsidRPr="0041352E">
        <w:rPr>
          <w:rFonts w:ascii="Times New Roman" w:hAnsi="Times New Roman"/>
          <w:sz w:val="24"/>
          <w:szCs w:val="24"/>
        </w:rPr>
        <w:t xml:space="preserve"> while an animal for sacrificial offering is </w:t>
      </w:r>
      <w:r>
        <w:rPr>
          <w:rFonts w:ascii="Times New Roman" w:hAnsi="Times New Roman"/>
          <w:sz w:val="24"/>
          <w:szCs w:val="24"/>
        </w:rPr>
        <w:t xml:space="preserve">shown </w:t>
      </w:r>
      <w:r w:rsidRPr="0041352E">
        <w:rPr>
          <w:rFonts w:ascii="Times New Roman" w:hAnsi="Times New Roman"/>
          <w:sz w:val="24"/>
          <w:szCs w:val="24"/>
        </w:rPr>
        <w:t xml:space="preserve">tied with a red flag. </w:t>
      </w:r>
      <w:r>
        <w:rPr>
          <w:rFonts w:ascii="Times New Roman" w:hAnsi="Times New Roman"/>
          <w:sz w:val="24"/>
          <w:szCs w:val="24"/>
        </w:rPr>
        <w:t xml:space="preserve">In </w:t>
      </w:r>
      <w:r w:rsidRPr="0041352E">
        <w:rPr>
          <w:rFonts w:ascii="Times New Roman" w:hAnsi="Times New Roman"/>
          <w:sz w:val="24"/>
          <w:szCs w:val="24"/>
        </w:rPr>
        <w:t xml:space="preserve">the </w:t>
      </w:r>
      <w:r>
        <w:rPr>
          <w:rFonts w:ascii="Times New Roman" w:hAnsi="Times New Roman"/>
          <w:sz w:val="24"/>
          <w:szCs w:val="24"/>
        </w:rPr>
        <w:t xml:space="preserve">upper </w:t>
      </w:r>
      <w:r w:rsidRPr="0041352E">
        <w:rPr>
          <w:rFonts w:ascii="Times New Roman" w:hAnsi="Times New Roman"/>
          <w:sz w:val="24"/>
          <w:szCs w:val="24"/>
        </w:rPr>
        <w:t xml:space="preserve">right side, </w:t>
      </w:r>
      <w:r>
        <w:rPr>
          <w:rFonts w:ascii="Times New Roman" w:hAnsi="Times New Roman"/>
          <w:sz w:val="24"/>
          <w:szCs w:val="24"/>
        </w:rPr>
        <w:t>a</w:t>
      </w:r>
      <w:r w:rsidRPr="0041352E">
        <w:rPr>
          <w:rFonts w:ascii="Times New Roman" w:hAnsi="Times New Roman"/>
          <w:sz w:val="24"/>
          <w:szCs w:val="24"/>
        </w:rPr>
        <w:t xml:space="preserve"> married woman (</w:t>
      </w:r>
      <w:r>
        <w:rPr>
          <w:rFonts w:ascii="Times New Roman" w:hAnsi="Times New Roman"/>
          <w:sz w:val="24"/>
          <w:szCs w:val="24"/>
        </w:rPr>
        <w:t xml:space="preserve">possibly </w:t>
      </w:r>
      <w:r w:rsidRPr="0041352E">
        <w:rPr>
          <w:rFonts w:ascii="Times New Roman" w:hAnsi="Times New Roman"/>
          <w:sz w:val="24"/>
          <w:szCs w:val="24"/>
        </w:rPr>
        <w:t xml:space="preserve">the </w:t>
      </w:r>
      <w:r>
        <w:rPr>
          <w:rFonts w:ascii="Times New Roman" w:hAnsi="Times New Roman"/>
          <w:sz w:val="24"/>
          <w:szCs w:val="24"/>
        </w:rPr>
        <w:t>hostess</w:t>
      </w:r>
      <w:r w:rsidRPr="0041352E">
        <w:rPr>
          <w:rFonts w:ascii="Times New Roman" w:hAnsi="Times New Roman"/>
          <w:sz w:val="24"/>
          <w:szCs w:val="24"/>
        </w:rPr>
        <w:t xml:space="preserve"> of </w:t>
      </w:r>
      <w:r w:rsidRPr="0041352E">
        <w:rPr>
          <w:rFonts w:ascii="Times New Roman" w:hAnsi="Times New Roman"/>
          <w:i/>
          <w:sz w:val="24"/>
          <w:szCs w:val="24"/>
        </w:rPr>
        <w:t>kut</w:t>
      </w:r>
      <w:r w:rsidRPr="0041352E">
        <w:rPr>
          <w:rFonts w:ascii="Times New Roman" w:hAnsi="Times New Roman"/>
          <w:sz w:val="24"/>
          <w:szCs w:val="24"/>
        </w:rPr>
        <w:t xml:space="preserve">) desperately looks at the </w:t>
      </w:r>
      <w:r w:rsidRPr="0041352E">
        <w:rPr>
          <w:rFonts w:ascii="Times New Roman" w:hAnsi="Times New Roman"/>
          <w:i/>
          <w:sz w:val="24"/>
          <w:szCs w:val="24"/>
        </w:rPr>
        <w:t>mudang</w:t>
      </w:r>
      <w:r w:rsidRPr="0041352E">
        <w:rPr>
          <w:rFonts w:ascii="Times New Roman" w:hAnsi="Times New Roman"/>
          <w:sz w:val="24"/>
          <w:szCs w:val="24"/>
        </w:rPr>
        <w:t>’s movement while holding hands with her child (</w:t>
      </w:r>
      <w:r>
        <w:rPr>
          <w:rFonts w:ascii="Times New Roman" w:hAnsi="Times New Roman"/>
          <w:sz w:val="24"/>
          <w:szCs w:val="24"/>
        </w:rPr>
        <w:t>possibly</w:t>
      </w:r>
      <w:r w:rsidRPr="0041352E">
        <w:rPr>
          <w:rFonts w:ascii="Times New Roman" w:hAnsi="Times New Roman"/>
          <w:sz w:val="24"/>
          <w:szCs w:val="24"/>
        </w:rPr>
        <w:t xml:space="preserve"> the patient). </w:t>
      </w:r>
      <w:r>
        <w:rPr>
          <w:rFonts w:ascii="Times New Roman" w:hAnsi="Times New Roman"/>
          <w:sz w:val="24"/>
          <w:szCs w:val="24"/>
        </w:rPr>
        <w:t>B</w:t>
      </w:r>
      <w:r w:rsidRPr="0041352E">
        <w:rPr>
          <w:rFonts w:ascii="Times New Roman" w:hAnsi="Times New Roman"/>
          <w:sz w:val="24"/>
          <w:szCs w:val="24"/>
        </w:rPr>
        <w:t xml:space="preserve">ehind </w:t>
      </w:r>
      <w:r>
        <w:rPr>
          <w:rFonts w:ascii="Times New Roman" w:hAnsi="Times New Roman"/>
          <w:sz w:val="24"/>
          <w:szCs w:val="24"/>
        </w:rPr>
        <w:t xml:space="preserve">her </w:t>
      </w:r>
      <w:r w:rsidRPr="0041352E">
        <w:rPr>
          <w:rFonts w:ascii="Times New Roman" w:hAnsi="Times New Roman"/>
          <w:sz w:val="24"/>
          <w:szCs w:val="24"/>
        </w:rPr>
        <w:t>another married woman (</w:t>
      </w:r>
      <w:r>
        <w:rPr>
          <w:rFonts w:ascii="Times New Roman" w:hAnsi="Times New Roman"/>
          <w:sz w:val="24"/>
          <w:szCs w:val="24"/>
        </w:rPr>
        <w:t xml:space="preserve">possibly a </w:t>
      </w:r>
      <w:r w:rsidRPr="0041352E">
        <w:rPr>
          <w:rFonts w:ascii="Times New Roman" w:hAnsi="Times New Roman"/>
          <w:sz w:val="24"/>
          <w:szCs w:val="24"/>
        </w:rPr>
        <w:t xml:space="preserve">relative) </w:t>
      </w:r>
      <w:r>
        <w:rPr>
          <w:rFonts w:ascii="Times New Roman" w:hAnsi="Times New Roman"/>
          <w:sz w:val="24"/>
          <w:szCs w:val="24"/>
        </w:rPr>
        <w:t xml:space="preserve">intently </w:t>
      </w:r>
      <w:r w:rsidRPr="0041352E">
        <w:rPr>
          <w:rFonts w:ascii="Times New Roman" w:hAnsi="Times New Roman"/>
          <w:sz w:val="24"/>
          <w:szCs w:val="24"/>
        </w:rPr>
        <w:t>watches</w:t>
      </w:r>
      <w:r w:rsidR="00663699">
        <w:rPr>
          <w:rFonts w:ascii="Times New Roman" w:hAnsi="Times New Roman"/>
          <w:sz w:val="24"/>
          <w:szCs w:val="24"/>
        </w:rPr>
        <w:t xml:space="preserve"> the</w:t>
      </w:r>
      <w:r w:rsidRPr="0041352E">
        <w:rPr>
          <w:rFonts w:ascii="Times New Roman" w:hAnsi="Times New Roman"/>
          <w:sz w:val="24"/>
          <w:szCs w:val="24"/>
        </w:rPr>
        <w:t xml:space="preserve"> </w:t>
      </w:r>
      <w:r w:rsidRPr="0041352E">
        <w:rPr>
          <w:rFonts w:ascii="Times New Roman" w:hAnsi="Times New Roman"/>
          <w:i/>
          <w:sz w:val="24"/>
          <w:szCs w:val="24"/>
        </w:rPr>
        <w:t>kut</w:t>
      </w:r>
      <w:r>
        <w:rPr>
          <w:rFonts w:ascii="Times New Roman" w:hAnsi="Times New Roman"/>
          <w:sz w:val="24"/>
          <w:szCs w:val="24"/>
        </w:rPr>
        <w:t xml:space="preserve">. </w:t>
      </w:r>
      <w:r w:rsidR="00663699">
        <w:rPr>
          <w:rFonts w:ascii="Times New Roman" w:hAnsi="Times New Roman"/>
          <w:sz w:val="24"/>
          <w:szCs w:val="24"/>
        </w:rPr>
        <w:t>Thus,</w:t>
      </w:r>
      <w:r>
        <w:rPr>
          <w:rFonts w:ascii="Times New Roman" w:hAnsi="Times New Roman"/>
          <w:sz w:val="24"/>
          <w:szCs w:val="24"/>
        </w:rPr>
        <w:t xml:space="preserve"> </w:t>
      </w:r>
      <w:r w:rsidRPr="0041352E">
        <w:rPr>
          <w:rFonts w:ascii="Times New Roman" w:hAnsi="Times New Roman"/>
          <w:sz w:val="24"/>
          <w:szCs w:val="24"/>
        </w:rPr>
        <w:t xml:space="preserve">the </w:t>
      </w:r>
      <w:r w:rsidRPr="0041352E">
        <w:rPr>
          <w:rFonts w:ascii="Times New Roman" w:hAnsi="Times New Roman"/>
          <w:i/>
          <w:sz w:val="24"/>
          <w:szCs w:val="24"/>
        </w:rPr>
        <w:t>mudang</w:t>
      </w:r>
      <w:r w:rsidRPr="0041352E">
        <w:rPr>
          <w:rFonts w:ascii="Times New Roman" w:hAnsi="Times New Roman"/>
          <w:sz w:val="24"/>
          <w:szCs w:val="24"/>
        </w:rPr>
        <w:t xml:space="preserve"> (female shaman) gives the women a means to overcome the</w:t>
      </w:r>
      <w:r>
        <w:rPr>
          <w:rFonts w:ascii="Times New Roman" w:hAnsi="Times New Roman"/>
          <w:sz w:val="24"/>
          <w:szCs w:val="24"/>
        </w:rPr>
        <w:t>ir</w:t>
      </w:r>
      <w:r w:rsidRPr="0041352E">
        <w:rPr>
          <w:rFonts w:ascii="Times New Roman" w:hAnsi="Times New Roman"/>
          <w:sz w:val="24"/>
          <w:szCs w:val="24"/>
        </w:rPr>
        <w:t xml:space="preserve"> anxi</w:t>
      </w:r>
      <w:r>
        <w:rPr>
          <w:rFonts w:ascii="Times New Roman" w:hAnsi="Times New Roman"/>
          <w:sz w:val="24"/>
          <w:szCs w:val="24"/>
        </w:rPr>
        <w:t>ety.</w:t>
      </w:r>
      <w:r w:rsidRPr="00A43405">
        <w:rPr>
          <w:rFonts w:ascii="Times New Roman" w:hAnsi="Times New Roman"/>
          <w:szCs w:val="24"/>
          <w:vertAlign w:val="superscript"/>
        </w:rPr>
        <w:endnoteReference w:id="44"/>
      </w:r>
      <w:r w:rsidRPr="00A43405">
        <w:rPr>
          <w:rFonts w:ascii="Times New Roman" w:hAnsi="Times New Roman"/>
          <w:sz w:val="24"/>
          <w:szCs w:val="24"/>
        </w:rPr>
        <w:t xml:space="preserve"> </w:t>
      </w:r>
      <w:r>
        <w:rPr>
          <w:rFonts w:ascii="Times New Roman" w:hAnsi="Times New Roman"/>
          <w:sz w:val="24"/>
          <w:szCs w:val="24"/>
        </w:rPr>
        <w:t>The s</w:t>
      </w:r>
      <w:r w:rsidRPr="0041352E">
        <w:rPr>
          <w:rFonts w:ascii="Times New Roman" w:hAnsi="Times New Roman"/>
          <w:sz w:val="24"/>
          <w:szCs w:val="24"/>
        </w:rPr>
        <w:t xml:space="preserve">cholar </w:t>
      </w:r>
      <w:r w:rsidR="005F3213" w:rsidRPr="005F3213">
        <w:rPr>
          <w:rFonts w:ascii="Times New Roman" w:hAnsi="Times New Roman"/>
          <w:sz w:val="24"/>
          <w:szCs w:val="24"/>
        </w:rPr>
        <w:t>Ch'oe Hŭian</w:t>
      </w:r>
      <w:r w:rsidRPr="0041352E">
        <w:rPr>
          <w:rFonts w:ascii="Times New Roman" w:hAnsi="Times New Roman"/>
          <w:sz w:val="24"/>
          <w:szCs w:val="24"/>
        </w:rPr>
        <w:t xml:space="preserve"> </w:t>
      </w:r>
      <w:r>
        <w:rPr>
          <w:rFonts w:ascii="Times New Roman" w:hAnsi="Times New Roman"/>
          <w:sz w:val="24"/>
          <w:szCs w:val="24"/>
        </w:rPr>
        <w:t xml:space="preserve">elaborates on </w:t>
      </w:r>
      <w:r w:rsidRPr="0041352E">
        <w:rPr>
          <w:rFonts w:ascii="Times New Roman" w:hAnsi="Times New Roman"/>
          <w:sz w:val="24"/>
          <w:szCs w:val="24"/>
        </w:rPr>
        <w:t xml:space="preserve">the strong connection between women and the </w:t>
      </w:r>
      <w:r w:rsidRPr="0041352E">
        <w:rPr>
          <w:rFonts w:ascii="Times New Roman" w:hAnsi="Times New Roman"/>
          <w:i/>
          <w:sz w:val="24"/>
          <w:szCs w:val="24"/>
        </w:rPr>
        <w:t>mudang</w:t>
      </w:r>
      <w:r w:rsidRPr="0041352E">
        <w:rPr>
          <w:rFonts w:ascii="Times New Roman" w:hAnsi="Times New Roman"/>
          <w:sz w:val="24"/>
          <w:szCs w:val="24"/>
        </w:rPr>
        <w:t>:</w:t>
      </w:r>
    </w:p>
    <w:p w14:paraId="4D35410E" w14:textId="77777777" w:rsidR="001426E3" w:rsidRPr="0041352E" w:rsidRDefault="001426E3" w:rsidP="00D654BA">
      <w:pPr>
        <w:spacing w:before="100" w:beforeAutospacing="1" w:after="100" w:afterAutospacing="1"/>
        <w:ind w:left="1418"/>
        <w:rPr>
          <w:rFonts w:ascii="Times New Roman" w:hAnsi="Times New Roman"/>
          <w:sz w:val="24"/>
          <w:szCs w:val="24"/>
        </w:rPr>
      </w:pPr>
      <w:r w:rsidRPr="0041352E">
        <w:rPr>
          <w:rFonts w:ascii="Times New Roman" w:hAnsi="Times New Roman"/>
          <w:sz w:val="24"/>
          <w:szCs w:val="24"/>
        </w:rPr>
        <w:lastRenderedPageBreak/>
        <w:t>Most shamanistic gods are closely connected with women’s living spaces. These gods comfort women and help release their repressed feelings. […] Women look to the gods for support as they try to overcome their miserable reality and hope for a better future. (2005:12-16)</w:t>
      </w:r>
    </w:p>
    <w:p w14:paraId="0F0D87E9" w14:textId="6BCF31E0" w:rsidR="001426E3" w:rsidRPr="0041352E" w:rsidRDefault="00D670E1" w:rsidP="001426E3">
      <w:pPr>
        <w:spacing w:before="100" w:beforeAutospacing="1" w:after="100" w:afterAutospacing="1"/>
        <w:ind w:left="770" w:firstLine="720"/>
        <w:jc w:val="center"/>
        <w:rPr>
          <w:rFonts w:ascii="Times New Roman" w:hAnsi="Times New Roman"/>
          <w:b/>
          <w:sz w:val="24"/>
          <w:szCs w:val="24"/>
        </w:rPr>
      </w:pPr>
      <w:r>
        <w:rPr>
          <w:rFonts w:ascii="Times New Roman" w:hAnsi="Times New Roman"/>
          <w:b/>
          <w:noProof/>
          <w:sz w:val="24"/>
          <w:szCs w:val="24"/>
          <w:lang w:eastAsia="en-GB"/>
        </w:rPr>
        <w:drawing>
          <wp:inline distT="0" distB="0" distL="0" distR="0" wp14:anchorId="2B9C6523" wp14:editId="4F543056">
            <wp:extent cx="4046220" cy="3230880"/>
            <wp:effectExtent l="0" t="0" r="0" b="0"/>
            <wp:docPr id="12" name="그림 12" descr="http://cfile5.uf.tistory.com/image/201B71104A10D5879FCC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file5.uf.tistory.com/image/201B71104A10D5879FCCF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6220" cy="3230880"/>
                    </a:xfrm>
                    <a:prstGeom prst="rect">
                      <a:avLst/>
                    </a:prstGeom>
                    <a:noFill/>
                    <a:ln>
                      <a:noFill/>
                    </a:ln>
                  </pic:spPr>
                </pic:pic>
              </a:graphicData>
            </a:graphic>
          </wp:inline>
        </w:drawing>
      </w:r>
    </w:p>
    <w:p w14:paraId="1523B69C" w14:textId="77777777" w:rsidR="001426E3" w:rsidRPr="0041352E" w:rsidRDefault="001426E3" w:rsidP="001426E3">
      <w:pPr>
        <w:spacing w:before="100" w:beforeAutospacing="1" w:after="100" w:afterAutospacing="1"/>
        <w:ind w:left="770" w:firstLine="720"/>
        <w:jc w:val="center"/>
        <w:rPr>
          <w:rFonts w:ascii="Times New Roman" w:hAnsi="Times New Roman"/>
          <w:sz w:val="24"/>
          <w:szCs w:val="24"/>
        </w:rPr>
      </w:pPr>
      <w:r w:rsidRPr="0041352E">
        <w:rPr>
          <w:rFonts w:ascii="Times New Roman" w:hAnsi="Times New Roman"/>
          <w:sz w:val="24"/>
          <w:szCs w:val="24"/>
        </w:rPr>
        <w:t>Fig. 2-3. Sin Yunbok (1758-?)’s Munyŏshinmu (shaman’s ritual dance 1805)</w:t>
      </w:r>
      <w:r w:rsidRPr="0041352E">
        <w:t xml:space="preserve"> </w:t>
      </w:r>
      <w:hyperlink r:id="rId21" w:history="1">
        <w:r w:rsidRPr="0041352E">
          <w:rPr>
            <w:rFonts w:ascii="Times New Roman" w:hAnsi="Times New Roman"/>
            <w:sz w:val="24"/>
            <w:szCs w:val="24"/>
          </w:rPr>
          <w:t>http://blog.daum.net/sixgardn/15770301</w:t>
        </w:r>
      </w:hyperlink>
      <w:r w:rsidRPr="0041352E">
        <w:rPr>
          <w:rFonts w:ascii="Times New Roman" w:hAnsi="Times New Roman"/>
          <w:sz w:val="24"/>
          <w:szCs w:val="24"/>
        </w:rPr>
        <w:t xml:space="preserve"> Accessed 27 September,2016)</w:t>
      </w:r>
    </w:p>
    <w:p w14:paraId="70D0A316" w14:textId="77777777" w:rsidR="00953766" w:rsidRDefault="00663699" w:rsidP="00953766">
      <w:pPr>
        <w:widowControl w:val="0"/>
        <w:autoSpaceDE w:val="0"/>
        <w:autoSpaceDN w:val="0"/>
        <w:rPr>
          <w:rFonts w:ascii="Times New Roman" w:hAnsi="Times New Roman"/>
          <w:kern w:val="2"/>
          <w:sz w:val="24"/>
          <w:szCs w:val="24"/>
        </w:rPr>
      </w:pPr>
      <w:r>
        <w:rPr>
          <w:rFonts w:ascii="Times New Roman" w:hAnsi="Times New Roman"/>
          <w:kern w:val="2"/>
          <w:sz w:val="24"/>
          <w:szCs w:val="24"/>
        </w:rPr>
        <w:t xml:space="preserve">The picture above </w:t>
      </w:r>
      <w:r w:rsidR="001426E3">
        <w:rPr>
          <w:rFonts w:ascii="Times New Roman" w:hAnsi="Times New Roman"/>
          <w:kern w:val="2"/>
          <w:sz w:val="24"/>
          <w:szCs w:val="24"/>
        </w:rPr>
        <w:t xml:space="preserve">shows another </w:t>
      </w:r>
      <w:r w:rsidR="001426E3" w:rsidRPr="007C13E9">
        <w:rPr>
          <w:rFonts w:ascii="Times New Roman" w:hAnsi="Times New Roman"/>
          <w:i/>
          <w:kern w:val="2"/>
          <w:sz w:val="24"/>
          <w:szCs w:val="24"/>
        </w:rPr>
        <w:t>Munyŏshinmu</w:t>
      </w:r>
      <w:r w:rsidR="001426E3" w:rsidRPr="0041352E">
        <w:rPr>
          <w:rFonts w:ascii="Times New Roman" w:hAnsi="Times New Roman"/>
          <w:kern w:val="2"/>
          <w:sz w:val="24"/>
          <w:szCs w:val="24"/>
        </w:rPr>
        <w:t>.</w:t>
      </w:r>
      <w:r w:rsidR="001426E3" w:rsidRPr="009D0278">
        <w:rPr>
          <w:rFonts w:ascii="Times New Roman" w:hAnsi="Times New Roman"/>
          <w:kern w:val="2"/>
          <w:sz w:val="24"/>
          <w:szCs w:val="24"/>
          <w:vertAlign w:val="superscript"/>
        </w:rPr>
        <w:endnoteReference w:id="45"/>
      </w:r>
      <w:r w:rsidR="001426E3" w:rsidRPr="0041352E">
        <w:rPr>
          <w:rFonts w:ascii="Times New Roman" w:hAnsi="Times New Roman"/>
          <w:kern w:val="2"/>
          <w:sz w:val="24"/>
          <w:szCs w:val="24"/>
        </w:rPr>
        <w:t xml:space="preserve"> </w:t>
      </w:r>
      <w:r w:rsidR="001426E3">
        <w:rPr>
          <w:rFonts w:ascii="Times New Roman" w:hAnsi="Times New Roman"/>
          <w:kern w:val="2"/>
          <w:sz w:val="24"/>
          <w:szCs w:val="24"/>
        </w:rPr>
        <w:t>A</w:t>
      </w:r>
      <w:r w:rsidR="001426E3" w:rsidRPr="0041352E">
        <w:rPr>
          <w:rFonts w:ascii="Times New Roman" w:hAnsi="Times New Roman"/>
          <w:kern w:val="2"/>
          <w:sz w:val="24"/>
          <w:szCs w:val="24"/>
        </w:rPr>
        <w:t xml:space="preserve"> married woman has organised a special </w:t>
      </w:r>
      <w:r w:rsidR="001426E3" w:rsidRPr="0041352E">
        <w:rPr>
          <w:rFonts w:ascii="Times New Roman" w:hAnsi="Times New Roman"/>
          <w:i/>
          <w:kern w:val="2"/>
          <w:sz w:val="24"/>
          <w:szCs w:val="24"/>
        </w:rPr>
        <w:t>kut</w:t>
      </w:r>
      <w:r w:rsidR="001426E3" w:rsidRPr="0041352E">
        <w:rPr>
          <w:rFonts w:ascii="Times New Roman" w:hAnsi="Times New Roman"/>
          <w:kern w:val="2"/>
          <w:sz w:val="24"/>
          <w:szCs w:val="24"/>
        </w:rPr>
        <w:t xml:space="preserve">, </w:t>
      </w:r>
      <w:r w:rsidR="001426E3" w:rsidRPr="007C13E9">
        <w:rPr>
          <w:rFonts w:ascii="Times New Roman" w:hAnsi="Times New Roman"/>
          <w:i/>
          <w:kern w:val="2"/>
          <w:sz w:val="24"/>
          <w:szCs w:val="24"/>
        </w:rPr>
        <w:t>Munyŏshinmu</w:t>
      </w:r>
      <w:r w:rsidR="001426E3" w:rsidRPr="0041352E">
        <w:rPr>
          <w:rFonts w:ascii="Times New Roman" w:hAnsi="Times New Roman"/>
          <w:kern w:val="2"/>
          <w:sz w:val="24"/>
          <w:szCs w:val="24"/>
        </w:rPr>
        <w:t>, becaus</w:t>
      </w:r>
      <w:r>
        <w:rPr>
          <w:rFonts w:ascii="Times New Roman" w:hAnsi="Times New Roman"/>
          <w:kern w:val="2"/>
          <w:sz w:val="24"/>
          <w:szCs w:val="24"/>
        </w:rPr>
        <w:t xml:space="preserve">e she wished to have a son. As </w:t>
      </w:r>
      <w:r w:rsidR="001426E3" w:rsidRPr="0041352E">
        <w:rPr>
          <w:rFonts w:ascii="Times New Roman" w:hAnsi="Times New Roman"/>
          <w:kern w:val="2"/>
          <w:sz w:val="24"/>
          <w:szCs w:val="24"/>
        </w:rPr>
        <w:t xml:space="preserve">indicated earlier, having a son gave </w:t>
      </w:r>
      <w:r w:rsidR="001426E3">
        <w:rPr>
          <w:rFonts w:ascii="Times New Roman" w:hAnsi="Times New Roman"/>
          <w:kern w:val="2"/>
          <w:sz w:val="24"/>
          <w:szCs w:val="24"/>
        </w:rPr>
        <w:t>a</w:t>
      </w:r>
      <w:r w:rsidR="001426E3" w:rsidRPr="0041352E">
        <w:rPr>
          <w:rFonts w:ascii="Times New Roman" w:hAnsi="Times New Roman"/>
          <w:kern w:val="2"/>
          <w:sz w:val="24"/>
          <w:szCs w:val="24"/>
        </w:rPr>
        <w:t xml:space="preserve"> married woman hope that she would have </w:t>
      </w:r>
      <w:r w:rsidR="001426E3">
        <w:rPr>
          <w:rFonts w:ascii="Times New Roman" w:hAnsi="Times New Roman"/>
          <w:kern w:val="2"/>
          <w:sz w:val="24"/>
          <w:szCs w:val="24"/>
        </w:rPr>
        <w:t xml:space="preserve">some </w:t>
      </w:r>
      <w:r w:rsidR="001426E3" w:rsidRPr="0041352E">
        <w:rPr>
          <w:rFonts w:ascii="Times New Roman" w:hAnsi="Times New Roman"/>
          <w:kern w:val="2"/>
          <w:sz w:val="24"/>
          <w:szCs w:val="24"/>
        </w:rPr>
        <w:t xml:space="preserve">authority. Thus, the hostess of </w:t>
      </w:r>
      <w:r w:rsidR="001426E3" w:rsidRPr="0041352E">
        <w:rPr>
          <w:rFonts w:ascii="Times New Roman" w:hAnsi="Times New Roman"/>
          <w:i/>
          <w:kern w:val="2"/>
          <w:sz w:val="24"/>
          <w:szCs w:val="24"/>
        </w:rPr>
        <w:t>kut</w:t>
      </w:r>
      <w:r w:rsidR="001426E3" w:rsidRPr="0041352E">
        <w:rPr>
          <w:rFonts w:ascii="Times New Roman" w:hAnsi="Times New Roman"/>
          <w:kern w:val="2"/>
          <w:sz w:val="24"/>
          <w:szCs w:val="24"/>
        </w:rPr>
        <w:t xml:space="preserve"> </w:t>
      </w:r>
      <w:r w:rsidR="001426E3">
        <w:rPr>
          <w:rFonts w:ascii="Times New Roman" w:hAnsi="Times New Roman"/>
          <w:kern w:val="2"/>
          <w:sz w:val="24"/>
          <w:szCs w:val="24"/>
        </w:rPr>
        <w:t xml:space="preserve">has a </w:t>
      </w:r>
      <w:r w:rsidR="001426E3" w:rsidRPr="0041352E">
        <w:rPr>
          <w:rFonts w:ascii="Times New Roman" w:hAnsi="Times New Roman"/>
          <w:kern w:val="2"/>
          <w:sz w:val="24"/>
          <w:szCs w:val="24"/>
        </w:rPr>
        <w:t xml:space="preserve">serious </w:t>
      </w:r>
      <w:r w:rsidR="001426E3">
        <w:rPr>
          <w:rFonts w:ascii="Times New Roman" w:hAnsi="Times New Roman"/>
          <w:kern w:val="2"/>
          <w:sz w:val="24"/>
          <w:szCs w:val="24"/>
        </w:rPr>
        <w:t xml:space="preserve">expression </w:t>
      </w:r>
      <w:r w:rsidR="001426E3" w:rsidRPr="0041352E">
        <w:rPr>
          <w:rFonts w:ascii="Times New Roman" w:hAnsi="Times New Roman"/>
          <w:kern w:val="2"/>
          <w:sz w:val="24"/>
          <w:szCs w:val="24"/>
        </w:rPr>
        <w:t>and is focusing on</w:t>
      </w:r>
      <w:r w:rsidR="001426E3">
        <w:rPr>
          <w:rFonts w:ascii="Times New Roman" w:hAnsi="Times New Roman"/>
          <w:kern w:val="2"/>
          <w:sz w:val="24"/>
          <w:szCs w:val="24"/>
        </w:rPr>
        <w:t xml:space="preserve"> the </w:t>
      </w:r>
      <w:r w:rsidR="001426E3" w:rsidRPr="0041352E">
        <w:rPr>
          <w:rFonts w:ascii="Times New Roman" w:hAnsi="Times New Roman"/>
          <w:i/>
          <w:kern w:val="2"/>
          <w:sz w:val="24"/>
          <w:szCs w:val="24"/>
        </w:rPr>
        <w:t>kut</w:t>
      </w:r>
      <w:r w:rsidR="001426E3" w:rsidRPr="0041352E">
        <w:rPr>
          <w:rFonts w:ascii="Times New Roman" w:hAnsi="Times New Roman"/>
          <w:kern w:val="2"/>
          <w:sz w:val="24"/>
          <w:szCs w:val="24"/>
        </w:rPr>
        <w:t xml:space="preserve"> </w:t>
      </w:r>
      <w:r w:rsidR="001426E3">
        <w:rPr>
          <w:rFonts w:ascii="Times New Roman" w:hAnsi="Times New Roman"/>
          <w:kern w:val="2"/>
          <w:sz w:val="24"/>
          <w:szCs w:val="24"/>
        </w:rPr>
        <w:t xml:space="preserve">while </w:t>
      </w:r>
      <w:r w:rsidR="001426E3" w:rsidRPr="0041352E">
        <w:rPr>
          <w:rFonts w:ascii="Times New Roman" w:hAnsi="Times New Roman"/>
          <w:kern w:val="2"/>
          <w:sz w:val="24"/>
          <w:szCs w:val="24"/>
        </w:rPr>
        <w:t xml:space="preserve">wishing for </w:t>
      </w:r>
      <w:r w:rsidR="001426E3">
        <w:rPr>
          <w:rFonts w:ascii="Times New Roman" w:hAnsi="Times New Roman"/>
          <w:kern w:val="2"/>
          <w:sz w:val="24"/>
          <w:szCs w:val="24"/>
        </w:rPr>
        <w:t xml:space="preserve">a positive outcome </w:t>
      </w:r>
      <w:r w:rsidR="001426E3" w:rsidRPr="0041352E">
        <w:rPr>
          <w:rFonts w:ascii="Times New Roman" w:hAnsi="Times New Roman"/>
          <w:kern w:val="2"/>
          <w:sz w:val="24"/>
          <w:szCs w:val="24"/>
        </w:rPr>
        <w:t>(</w:t>
      </w:r>
      <w:r w:rsidR="001426E3">
        <w:rPr>
          <w:rFonts w:ascii="Times New Roman" w:hAnsi="Times New Roman"/>
          <w:kern w:val="2"/>
          <w:sz w:val="24"/>
          <w:szCs w:val="24"/>
        </w:rPr>
        <w:t xml:space="preserve">ie </w:t>
      </w:r>
      <w:r w:rsidR="001426E3" w:rsidRPr="0041352E">
        <w:rPr>
          <w:rFonts w:ascii="Times New Roman" w:hAnsi="Times New Roman"/>
          <w:kern w:val="2"/>
          <w:sz w:val="24"/>
          <w:szCs w:val="24"/>
        </w:rPr>
        <w:t xml:space="preserve">the birth of a son or </w:t>
      </w:r>
      <w:r w:rsidR="001426E3">
        <w:rPr>
          <w:rFonts w:ascii="Times New Roman" w:hAnsi="Times New Roman"/>
          <w:kern w:val="2"/>
          <w:sz w:val="24"/>
          <w:szCs w:val="24"/>
        </w:rPr>
        <w:t xml:space="preserve">perhaps </w:t>
      </w:r>
      <w:r w:rsidR="001426E3" w:rsidRPr="0041352E">
        <w:rPr>
          <w:rFonts w:ascii="Times New Roman" w:hAnsi="Times New Roman"/>
          <w:kern w:val="2"/>
          <w:sz w:val="24"/>
          <w:szCs w:val="24"/>
        </w:rPr>
        <w:t xml:space="preserve">a cure </w:t>
      </w:r>
      <w:r w:rsidR="001426E3">
        <w:rPr>
          <w:rFonts w:ascii="Times New Roman" w:hAnsi="Times New Roman"/>
          <w:kern w:val="2"/>
          <w:sz w:val="24"/>
          <w:szCs w:val="24"/>
        </w:rPr>
        <w:t xml:space="preserve">for an </w:t>
      </w:r>
      <w:r w:rsidR="001426E3" w:rsidRPr="0041352E">
        <w:rPr>
          <w:rFonts w:ascii="Times New Roman" w:hAnsi="Times New Roman"/>
          <w:kern w:val="2"/>
          <w:sz w:val="24"/>
          <w:szCs w:val="24"/>
        </w:rPr>
        <w:t xml:space="preserve">illness). Her </w:t>
      </w:r>
      <w:r w:rsidR="001426E3">
        <w:rPr>
          <w:rFonts w:ascii="Times New Roman" w:hAnsi="Times New Roman"/>
          <w:kern w:val="2"/>
          <w:sz w:val="24"/>
          <w:szCs w:val="24"/>
        </w:rPr>
        <w:t xml:space="preserve">appearance </w:t>
      </w:r>
      <w:r w:rsidR="001426E3" w:rsidRPr="0041352E">
        <w:rPr>
          <w:rFonts w:ascii="Times New Roman" w:hAnsi="Times New Roman"/>
          <w:kern w:val="2"/>
          <w:sz w:val="24"/>
          <w:szCs w:val="24"/>
        </w:rPr>
        <w:t>contrasts with th</w:t>
      </w:r>
      <w:r w:rsidR="001426E3">
        <w:rPr>
          <w:rFonts w:ascii="Times New Roman" w:hAnsi="Times New Roman"/>
          <w:kern w:val="2"/>
          <w:sz w:val="24"/>
          <w:szCs w:val="24"/>
        </w:rPr>
        <w:t>at</w:t>
      </w:r>
      <w:r w:rsidR="001426E3" w:rsidRPr="0041352E">
        <w:rPr>
          <w:rFonts w:ascii="Times New Roman" w:hAnsi="Times New Roman"/>
          <w:kern w:val="2"/>
          <w:sz w:val="24"/>
          <w:szCs w:val="24"/>
        </w:rPr>
        <w:t xml:space="preserve"> of the </w:t>
      </w:r>
      <w:r w:rsidR="001426E3">
        <w:rPr>
          <w:rFonts w:ascii="Times New Roman" w:hAnsi="Times New Roman"/>
          <w:kern w:val="2"/>
          <w:sz w:val="24"/>
          <w:szCs w:val="24"/>
        </w:rPr>
        <w:t xml:space="preserve">other </w:t>
      </w:r>
      <w:r w:rsidR="001426E3" w:rsidRPr="0041352E">
        <w:rPr>
          <w:rFonts w:ascii="Times New Roman" w:hAnsi="Times New Roman"/>
          <w:kern w:val="2"/>
          <w:sz w:val="24"/>
          <w:szCs w:val="24"/>
        </w:rPr>
        <w:t xml:space="preserve">three audience members, who look like they are enjoying the performance of </w:t>
      </w:r>
      <w:r w:rsidR="001426E3" w:rsidRPr="0041352E">
        <w:rPr>
          <w:rFonts w:ascii="Times New Roman" w:hAnsi="Times New Roman"/>
          <w:i/>
          <w:kern w:val="2"/>
          <w:sz w:val="24"/>
          <w:szCs w:val="24"/>
        </w:rPr>
        <w:t>mudang</w:t>
      </w:r>
      <w:r w:rsidR="001426E3" w:rsidRPr="0041352E">
        <w:rPr>
          <w:rFonts w:ascii="Times New Roman" w:hAnsi="Times New Roman"/>
          <w:kern w:val="2"/>
          <w:sz w:val="24"/>
          <w:szCs w:val="24"/>
        </w:rPr>
        <w:t xml:space="preserve">. </w:t>
      </w:r>
    </w:p>
    <w:p w14:paraId="162144A8" w14:textId="2752A741" w:rsidR="001426E3" w:rsidRPr="0041352E" w:rsidRDefault="001426E3" w:rsidP="00953766">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To indicate the</w:t>
      </w:r>
      <w:r>
        <w:rPr>
          <w:rFonts w:ascii="Times New Roman" w:hAnsi="Times New Roman"/>
          <w:kern w:val="2"/>
          <w:sz w:val="24"/>
          <w:szCs w:val="24"/>
        </w:rPr>
        <w:t xml:space="preserve"> woman’s </w:t>
      </w:r>
      <w:r w:rsidRPr="0041352E">
        <w:rPr>
          <w:rFonts w:ascii="Times New Roman" w:hAnsi="Times New Roman"/>
          <w:kern w:val="2"/>
          <w:sz w:val="24"/>
          <w:szCs w:val="24"/>
        </w:rPr>
        <w:t xml:space="preserve">strong desire to have son, the shaman is wearing </w:t>
      </w:r>
      <w:r w:rsidRPr="0041352E">
        <w:rPr>
          <w:rFonts w:ascii="Times New Roman" w:hAnsi="Times New Roman"/>
          <w:i/>
          <w:kern w:val="2"/>
          <w:sz w:val="24"/>
          <w:szCs w:val="24"/>
        </w:rPr>
        <w:t>kat</w:t>
      </w:r>
      <w:r w:rsidRPr="0041352E">
        <w:rPr>
          <w:rFonts w:ascii="Times New Roman" w:hAnsi="Times New Roman"/>
          <w:kern w:val="2"/>
          <w:sz w:val="24"/>
          <w:szCs w:val="24"/>
        </w:rPr>
        <w:t xml:space="preserve"> (a </w:t>
      </w:r>
      <w:r w:rsidRPr="0041352E">
        <w:rPr>
          <w:rFonts w:ascii="Times New Roman" w:hAnsi="Times New Roman"/>
          <w:kern w:val="2"/>
          <w:sz w:val="24"/>
          <w:szCs w:val="24"/>
        </w:rPr>
        <w:lastRenderedPageBreak/>
        <w:t xml:space="preserve">traditional male hat). The two men at the bottom of the picture are </w:t>
      </w:r>
      <w:r>
        <w:rPr>
          <w:rFonts w:ascii="Times New Roman" w:hAnsi="Times New Roman"/>
          <w:kern w:val="2"/>
          <w:sz w:val="24"/>
          <w:szCs w:val="24"/>
        </w:rPr>
        <w:t xml:space="preserve">also </w:t>
      </w:r>
      <w:r w:rsidRPr="0041352E">
        <w:rPr>
          <w:rFonts w:ascii="Times New Roman" w:hAnsi="Times New Roman"/>
          <w:kern w:val="2"/>
          <w:sz w:val="24"/>
          <w:szCs w:val="24"/>
        </w:rPr>
        <w:t>wearing </w:t>
      </w:r>
      <w:r w:rsidRPr="0041352E">
        <w:rPr>
          <w:rFonts w:ascii="Times New Roman" w:hAnsi="Times New Roman"/>
          <w:i/>
          <w:kern w:val="2"/>
          <w:sz w:val="24"/>
          <w:szCs w:val="24"/>
        </w:rPr>
        <w:t>kat</w:t>
      </w:r>
      <w:r w:rsidRPr="0041352E">
        <w:rPr>
          <w:rFonts w:ascii="Times New Roman" w:hAnsi="Times New Roman"/>
          <w:kern w:val="2"/>
          <w:sz w:val="24"/>
          <w:szCs w:val="24"/>
        </w:rPr>
        <w:t xml:space="preserve"> and </w:t>
      </w:r>
      <w:r>
        <w:rPr>
          <w:rFonts w:ascii="Times New Roman" w:hAnsi="Times New Roman"/>
          <w:kern w:val="2"/>
          <w:sz w:val="24"/>
          <w:szCs w:val="24"/>
        </w:rPr>
        <w:t xml:space="preserve">are </w:t>
      </w:r>
      <w:r w:rsidRPr="0041352E">
        <w:rPr>
          <w:rFonts w:ascii="Times New Roman" w:hAnsi="Times New Roman"/>
          <w:kern w:val="2"/>
          <w:sz w:val="24"/>
          <w:szCs w:val="24"/>
        </w:rPr>
        <w:t xml:space="preserve">playing woodwind and percussion instruments respectively. Behind the </w:t>
      </w:r>
      <w:r w:rsidRPr="0041352E">
        <w:rPr>
          <w:rFonts w:ascii="Times New Roman" w:hAnsi="Times New Roman"/>
          <w:i/>
          <w:kern w:val="2"/>
          <w:sz w:val="24"/>
          <w:szCs w:val="24"/>
        </w:rPr>
        <w:t>mudang</w:t>
      </w:r>
      <w:r w:rsidRPr="0041352E">
        <w:rPr>
          <w:rFonts w:ascii="Times New Roman" w:hAnsi="Times New Roman"/>
          <w:kern w:val="2"/>
          <w:sz w:val="24"/>
          <w:szCs w:val="24"/>
        </w:rPr>
        <w:t xml:space="preserve"> </w:t>
      </w:r>
      <w:r>
        <w:rPr>
          <w:rFonts w:ascii="Times New Roman" w:hAnsi="Times New Roman"/>
          <w:kern w:val="2"/>
          <w:sz w:val="24"/>
          <w:szCs w:val="24"/>
        </w:rPr>
        <w:t xml:space="preserve">is the </w:t>
      </w:r>
      <w:r w:rsidRPr="0041352E">
        <w:rPr>
          <w:rFonts w:ascii="Times New Roman" w:hAnsi="Times New Roman"/>
          <w:i/>
          <w:kern w:val="2"/>
          <w:sz w:val="24"/>
          <w:szCs w:val="24"/>
        </w:rPr>
        <w:t>kutch’ŏng</w:t>
      </w:r>
      <w:r w:rsidRPr="0041352E">
        <w:rPr>
          <w:rFonts w:ascii="Times New Roman" w:hAnsi="Times New Roman"/>
          <w:kern w:val="2"/>
          <w:sz w:val="24"/>
          <w:szCs w:val="24"/>
        </w:rPr>
        <w:t xml:space="preserve"> (a shrine with ceiling) </w:t>
      </w:r>
      <w:r>
        <w:rPr>
          <w:rFonts w:ascii="Times New Roman" w:hAnsi="Times New Roman"/>
          <w:kern w:val="2"/>
          <w:sz w:val="24"/>
          <w:szCs w:val="24"/>
        </w:rPr>
        <w:t xml:space="preserve">with </w:t>
      </w:r>
      <w:r w:rsidRPr="0041352E">
        <w:rPr>
          <w:rFonts w:ascii="Times New Roman" w:hAnsi="Times New Roman"/>
          <w:kern w:val="2"/>
          <w:sz w:val="24"/>
          <w:szCs w:val="24"/>
        </w:rPr>
        <w:t xml:space="preserve">a ritual table covered in a white cloth and a basket wrapped in a red cloth. In front of the </w:t>
      </w:r>
      <w:r w:rsidRPr="0041352E">
        <w:rPr>
          <w:rFonts w:ascii="Times New Roman" w:hAnsi="Times New Roman"/>
          <w:i/>
          <w:kern w:val="2"/>
          <w:sz w:val="24"/>
          <w:szCs w:val="24"/>
        </w:rPr>
        <w:t>mudang</w:t>
      </w:r>
      <w:r w:rsidRPr="0041352E">
        <w:rPr>
          <w:rFonts w:ascii="Times New Roman" w:hAnsi="Times New Roman"/>
          <w:kern w:val="2"/>
          <w:sz w:val="24"/>
          <w:szCs w:val="24"/>
        </w:rPr>
        <w:t xml:space="preserve">, four women are </w:t>
      </w:r>
      <w:r>
        <w:rPr>
          <w:rFonts w:ascii="Times New Roman" w:hAnsi="Times New Roman"/>
          <w:kern w:val="2"/>
          <w:sz w:val="24"/>
          <w:szCs w:val="24"/>
        </w:rPr>
        <w:t xml:space="preserve">seen as attendees of the </w:t>
      </w:r>
      <w:r w:rsidRPr="0041352E">
        <w:rPr>
          <w:rFonts w:ascii="Times New Roman" w:hAnsi="Times New Roman"/>
          <w:i/>
          <w:kern w:val="2"/>
          <w:sz w:val="24"/>
          <w:szCs w:val="24"/>
        </w:rPr>
        <w:t>kut</w:t>
      </w:r>
      <w:r w:rsidRPr="0041352E">
        <w:rPr>
          <w:rFonts w:ascii="Times New Roman" w:hAnsi="Times New Roman"/>
          <w:kern w:val="2"/>
          <w:sz w:val="24"/>
          <w:szCs w:val="24"/>
        </w:rPr>
        <w:t xml:space="preserve">. The middle-aged woman, the lady of the house who has hosted the performance, is </w:t>
      </w:r>
      <w:r>
        <w:rPr>
          <w:rFonts w:ascii="Times New Roman" w:hAnsi="Times New Roman"/>
          <w:kern w:val="2"/>
          <w:sz w:val="24"/>
          <w:szCs w:val="24"/>
        </w:rPr>
        <w:t xml:space="preserve">seen </w:t>
      </w:r>
      <w:r w:rsidRPr="0041352E">
        <w:rPr>
          <w:rFonts w:ascii="Times New Roman" w:hAnsi="Times New Roman"/>
          <w:kern w:val="2"/>
          <w:sz w:val="24"/>
          <w:szCs w:val="24"/>
        </w:rPr>
        <w:t xml:space="preserve">putting her hands together in front of a table on which a rice bowl sits. </w:t>
      </w:r>
      <w:r w:rsidRPr="0041352E">
        <w:rPr>
          <w:rFonts w:ascii="Times New Roman" w:hAnsi="Times New Roman"/>
          <w:kern w:val="2"/>
          <w:sz w:val="24"/>
        </w:rPr>
        <w:t xml:space="preserve">Cho Haejoang emphasises that “Shamanism dealt with explanations and remedies for unfortunate events in a personal life” (1998:193). Thus, </w:t>
      </w:r>
      <w:r w:rsidRPr="007C13E9">
        <w:rPr>
          <w:rFonts w:ascii="Times New Roman" w:hAnsi="Times New Roman"/>
          <w:i/>
          <w:kern w:val="2"/>
          <w:sz w:val="24"/>
          <w:szCs w:val="24"/>
        </w:rPr>
        <w:t>Munyŏshinmu</w:t>
      </w:r>
      <w:r w:rsidRPr="0041352E">
        <w:rPr>
          <w:rFonts w:ascii="Times New Roman" w:hAnsi="Times New Roman"/>
          <w:kern w:val="2"/>
          <w:sz w:val="24"/>
        </w:rPr>
        <w:t xml:space="preserve"> gave </w:t>
      </w:r>
      <w:r>
        <w:rPr>
          <w:rFonts w:ascii="Times New Roman" w:hAnsi="Times New Roman"/>
          <w:kern w:val="2"/>
          <w:sz w:val="24"/>
        </w:rPr>
        <w:t xml:space="preserve">the </w:t>
      </w:r>
      <w:r w:rsidRPr="0041352E">
        <w:rPr>
          <w:rFonts w:ascii="Times New Roman" w:hAnsi="Times New Roman"/>
          <w:kern w:val="2"/>
          <w:sz w:val="24"/>
        </w:rPr>
        <w:t xml:space="preserve">woman </w:t>
      </w:r>
      <w:r>
        <w:rPr>
          <w:rFonts w:ascii="Times New Roman" w:hAnsi="Times New Roman"/>
          <w:kern w:val="2"/>
          <w:sz w:val="24"/>
        </w:rPr>
        <w:t>seen in this</w:t>
      </w:r>
      <w:r w:rsidR="00663699">
        <w:rPr>
          <w:rFonts w:ascii="Times New Roman" w:hAnsi="Times New Roman"/>
          <w:kern w:val="2"/>
          <w:sz w:val="24"/>
        </w:rPr>
        <w:t xml:space="preserve"> painting</w:t>
      </w:r>
      <w:r>
        <w:rPr>
          <w:rFonts w:ascii="Times New Roman" w:hAnsi="Times New Roman"/>
          <w:kern w:val="2"/>
          <w:sz w:val="24"/>
        </w:rPr>
        <w:t xml:space="preserve"> </w:t>
      </w:r>
      <w:r w:rsidRPr="0041352E">
        <w:rPr>
          <w:rFonts w:ascii="Times New Roman" w:hAnsi="Times New Roman"/>
          <w:kern w:val="2"/>
          <w:sz w:val="24"/>
        </w:rPr>
        <w:t xml:space="preserve">a </w:t>
      </w:r>
      <w:r>
        <w:rPr>
          <w:rFonts w:ascii="Times New Roman" w:hAnsi="Times New Roman"/>
          <w:kern w:val="2"/>
          <w:sz w:val="24"/>
        </w:rPr>
        <w:t xml:space="preserve">stronger </w:t>
      </w:r>
      <w:r w:rsidRPr="0041352E">
        <w:rPr>
          <w:rFonts w:ascii="Times New Roman" w:hAnsi="Times New Roman"/>
          <w:kern w:val="2"/>
          <w:sz w:val="24"/>
        </w:rPr>
        <w:t xml:space="preserve">hope to </w:t>
      </w:r>
      <w:r w:rsidR="00663699">
        <w:rPr>
          <w:rFonts w:ascii="Times New Roman" w:hAnsi="Times New Roman"/>
          <w:kern w:val="2"/>
          <w:sz w:val="24"/>
        </w:rPr>
        <w:t>conceive</w:t>
      </w:r>
      <w:r w:rsidRPr="0041352E">
        <w:rPr>
          <w:rFonts w:ascii="Times New Roman" w:hAnsi="Times New Roman"/>
          <w:kern w:val="2"/>
          <w:sz w:val="24"/>
        </w:rPr>
        <w:t xml:space="preserve"> a son</w:t>
      </w:r>
      <w:r>
        <w:rPr>
          <w:rFonts w:ascii="Times New Roman" w:hAnsi="Times New Roman"/>
          <w:kern w:val="2"/>
          <w:sz w:val="24"/>
        </w:rPr>
        <w:t xml:space="preserve">, </w:t>
      </w:r>
      <w:r w:rsidRPr="0041352E">
        <w:rPr>
          <w:rFonts w:ascii="Times New Roman" w:hAnsi="Times New Roman"/>
          <w:kern w:val="2"/>
          <w:sz w:val="24"/>
        </w:rPr>
        <w:t xml:space="preserve">with the </w:t>
      </w:r>
      <w:r>
        <w:rPr>
          <w:rFonts w:ascii="Times New Roman" w:hAnsi="Times New Roman"/>
          <w:kern w:val="2"/>
          <w:sz w:val="24"/>
        </w:rPr>
        <w:t xml:space="preserve">help of the </w:t>
      </w:r>
      <w:r w:rsidRPr="0041352E">
        <w:rPr>
          <w:rFonts w:ascii="Times New Roman" w:hAnsi="Times New Roman"/>
          <w:kern w:val="2"/>
          <w:sz w:val="24"/>
        </w:rPr>
        <w:t xml:space="preserve">shaman’s spiritual authority. </w:t>
      </w:r>
    </w:p>
    <w:p w14:paraId="1553AD89" w14:textId="160E0B09" w:rsidR="001426E3" w:rsidRPr="0041352E" w:rsidRDefault="001426E3" w:rsidP="00953766">
      <w:pPr>
        <w:spacing w:before="100" w:beforeAutospacing="1" w:after="100" w:afterAutospacing="1"/>
        <w:ind w:firstLine="720"/>
        <w:rPr>
          <w:rFonts w:ascii="Times New Roman" w:hAnsi="Times New Roman"/>
          <w:sz w:val="24"/>
          <w:szCs w:val="24"/>
        </w:rPr>
      </w:pPr>
      <w:r w:rsidRPr="00564372">
        <w:rPr>
          <w:rFonts w:ascii="Times New Roman" w:hAnsi="Times New Roman"/>
          <w:i/>
          <w:sz w:val="24"/>
          <w:szCs w:val="24"/>
        </w:rPr>
        <w:t>K</w:t>
      </w:r>
      <w:r w:rsidRPr="0041352E">
        <w:rPr>
          <w:rFonts w:ascii="Times New Roman" w:hAnsi="Times New Roman"/>
          <w:i/>
          <w:sz w:val="24"/>
          <w:szCs w:val="24"/>
        </w:rPr>
        <w:t>ut</w:t>
      </w:r>
      <w:r w:rsidRPr="0041352E">
        <w:rPr>
          <w:rFonts w:ascii="Times New Roman" w:hAnsi="Times New Roman"/>
          <w:sz w:val="24"/>
          <w:szCs w:val="24"/>
        </w:rPr>
        <w:t xml:space="preserve"> was a theatrical experience for the </w:t>
      </w:r>
      <w:r>
        <w:rPr>
          <w:rFonts w:ascii="Times New Roman" w:hAnsi="Times New Roman"/>
          <w:sz w:val="24"/>
          <w:szCs w:val="24"/>
        </w:rPr>
        <w:t xml:space="preserve">benefit of </w:t>
      </w:r>
      <w:r w:rsidRPr="0041352E">
        <w:rPr>
          <w:rFonts w:ascii="Times New Roman" w:hAnsi="Times New Roman"/>
          <w:sz w:val="24"/>
          <w:szCs w:val="24"/>
        </w:rPr>
        <w:t>women, and th</w:t>
      </w:r>
      <w:r>
        <w:rPr>
          <w:rFonts w:ascii="Times New Roman" w:hAnsi="Times New Roman"/>
          <w:sz w:val="24"/>
          <w:szCs w:val="24"/>
        </w:rPr>
        <w:t xml:space="preserve">us it </w:t>
      </w:r>
      <w:r w:rsidRPr="0041352E">
        <w:rPr>
          <w:rFonts w:ascii="Times New Roman" w:hAnsi="Times New Roman"/>
          <w:sz w:val="24"/>
          <w:szCs w:val="24"/>
        </w:rPr>
        <w:t xml:space="preserve">is the main concern of this thesis. </w:t>
      </w:r>
      <w:r w:rsidRPr="0041352E">
        <w:rPr>
          <w:rFonts w:ascii="Times New Roman" w:hAnsi="Times New Roman"/>
          <w:i/>
          <w:sz w:val="24"/>
          <w:szCs w:val="24"/>
        </w:rPr>
        <w:t>Mugŭk</w:t>
      </w:r>
      <w:r w:rsidRPr="0041352E">
        <w:rPr>
          <w:rFonts w:ascii="Times New Roman" w:hAnsi="Times New Roman"/>
          <w:sz w:val="24"/>
          <w:szCs w:val="24"/>
        </w:rPr>
        <w:t xml:space="preserve">, theatrical scenes of </w:t>
      </w:r>
      <w:r w:rsidRPr="0041352E">
        <w:rPr>
          <w:rFonts w:ascii="Times New Roman" w:hAnsi="Times New Roman"/>
          <w:i/>
          <w:sz w:val="24"/>
          <w:szCs w:val="24"/>
        </w:rPr>
        <w:t>kut</w:t>
      </w:r>
      <w:r w:rsidRPr="0041352E">
        <w:rPr>
          <w:rFonts w:ascii="Times New Roman" w:hAnsi="Times New Roman"/>
          <w:sz w:val="24"/>
          <w:szCs w:val="24"/>
        </w:rPr>
        <w:t xml:space="preserve"> initially </w:t>
      </w:r>
      <w:r>
        <w:rPr>
          <w:rFonts w:ascii="Times New Roman" w:hAnsi="Times New Roman"/>
          <w:sz w:val="24"/>
          <w:szCs w:val="24"/>
        </w:rPr>
        <w:t xml:space="preserve">were </w:t>
      </w:r>
      <w:r w:rsidRPr="0041352E">
        <w:rPr>
          <w:rFonts w:ascii="Times New Roman" w:hAnsi="Times New Roman"/>
          <w:sz w:val="24"/>
          <w:szCs w:val="24"/>
        </w:rPr>
        <w:t xml:space="preserve">provided </w:t>
      </w:r>
      <w:r>
        <w:rPr>
          <w:rFonts w:ascii="Times New Roman" w:hAnsi="Times New Roman"/>
          <w:sz w:val="24"/>
          <w:szCs w:val="24"/>
        </w:rPr>
        <w:t xml:space="preserve">for the </w:t>
      </w:r>
      <w:r w:rsidRPr="0041352E">
        <w:rPr>
          <w:rFonts w:ascii="Times New Roman" w:hAnsi="Times New Roman"/>
          <w:sz w:val="24"/>
          <w:szCs w:val="24"/>
        </w:rPr>
        <w:t xml:space="preserve">amusement </w:t>
      </w:r>
      <w:r>
        <w:rPr>
          <w:rFonts w:ascii="Times New Roman" w:hAnsi="Times New Roman"/>
          <w:sz w:val="24"/>
          <w:szCs w:val="24"/>
        </w:rPr>
        <w:t xml:space="preserve">of women </w:t>
      </w:r>
      <w:r w:rsidRPr="0041352E">
        <w:rPr>
          <w:rFonts w:ascii="Times New Roman" w:hAnsi="Times New Roman"/>
          <w:sz w:val="24"/>
          <w:szCs w:val="24"/>
        </w:rPr>
        <w:t xml:space="preserve">and </w:t>
      </w:r>
      <w:r>
        <w:rPr>
          <w:rFonts w:ascii="Times New Roman" w:hAnsi="Times New Roman"/>
          <w:sz w:val="24"/>
          <w:szCs w:val="24"/>
        </w:rPr>
        <w:t xml:space="preserve">were turned into a </w:t>
      </w:r>
      <w:r w:rsidR="00663699">
        <w:rPr>
          <w:rFonts w:ascii="Times New Roman" w:hAnsi="Times New Roman"/>
          <w:sz w:val="24"/>
          <w:szCs w:val="24"/>
        </w:rPr>
        <w:t>festive occasion</w:t>
      </w:r>
      <w:r w:rsidRPr="0041352E">
        <w:rPr>
          <w:rFonts w:ascii="Times New Roman" w:hAnsi="Times New Roman"/>
          <w:sz w:val="24"/>
          <w:szCs w:val="24"/>
        </w:rPr>
        <w:t xml:space="preserve"> for the</w:t>
      </w:r>
      <w:r>
        <w:rPr>
          <w:rFonts w:ascii="Times New Roman" w:hAnsi="Times New Roman"/>
          <w:sz w:val="24"/>
          <w:szCs w:val="24"/>
        </w:rPr>
        <w:t>m</w:t>
      </w:r>
      <w:r w:rsidRPr="0041352E">
        <w:rPr>
          <w:rFonts w:ascii="Times New Roman" w:hAnsi="Times New Roman"/>
          <w:sz w:val="24"/>
          <w:szCs w:val="24"/>
        </w:rPr>
        <w:t xml:space="preserve"> (See Hŏ Yongho 1999:379-385). As shown in Fig 2-2, female neighbours and their children </w:t>
      </w:r>
      <w:r>
        <w:rPr>
          <w:rFonts w:ascii="Times New Roman" w:hAnsi="Times New Roman"/>
          <w:sz w:val="24"/>
          <w:szCs w:val="24"/>
        </w:rPr>
        <w:t xml:space="preserve">would </w:t>
      </w:r>
      <w:r w:rsidRPr="0041352E">
        <w:rPr>
          <w:rFonts w:ascii="Times New Roman" w:hAnsi="Times New Roman"/>
          <w:sz w:val="24"/>
          <w:szCs w:val="24"/>
        </w:rPr>
        <w:t>watch the</w:t>
      </w:r>
      <w:r w:rsidRPr="0041352E">
        <w:rPr>
          <w:rFonts w:ascii="Times New Roman" w:hAnsi="Times New Roman"/>
          <w:i/>
          <w:sz w:val="24"/>
          <w:szCs w:val="24"/>
        </w:rPr>
        <w:t xml:space="preserve"> mugŭk</w:t>
      </w:r>
      <w:r w:rsidR="00663699">
        <w:rPr>
          <w:rFonts w:ascii="Times New Roman" w:hAnsi="Times New Roman"/>
          <w:sz w:val="24"/>
          <w:szCs w:val="24"/>
        </w:rPr>
        <w:t>,</w:t>
      </w:r>
      <w:r w:rsidRPr="0041352E">
        <w:rPr>
          <w:rFonts w:ascii="Times New Roman" w:hAnsi="Times New Roman"/>
          <w:sz w:val="24"/>
          <w:szCs w:val="24"/>
        </w:rPr>
        <w:t xml:space="preserve"> </w:t>
      </w:r>
      <w:r>
        <w:rPr>
          <w:rFonts w:ascii="Times New Roman" w:hAnsi="Times New Roman"/>
          <w:sz w:val="24"/>
          <w:szCs w:val="24"/>
        </w:rPr>
        <w:t>and w</w:t>
      </w:r>
      <w:r w:rsidRPr="0041352E">
        <w:rPr>
          <w:rFonts w:ascii="Times New Roman" w:hAnsi="Times New Roman"/>
          <w:sz w:val="24"/>
          <w:szCs w:val="24"/>
        </w:rPr>
        <w:t>h</w:t>
      </w:r>
      <w:r>
        <w:rPr>
          <w:rFonts w:ascii="Times New Roman" w:hAnsi="Times New Roman"/>
          <w:sz w:val="24"/>
          <w:szCs w:val="24"/>
        </w:rPr>
        <w:t>ereas</w:t>
      </w:r>
      <w:r w:rsidRPr="0041352E">
        <w:rPr>
          <w:rFonts w:ascii="Times New Roman" w:hAnsi="Times New Roman"/>
          <w:sz w:val="24"/>
          <w:szCs w:val="24"/>
        </w:rPr>
        <w:t xml:space="preserve"> the female client and her relative watch the </w:t>
      </w:r>
      <w:r w:rsidRPr="0041352E">
        <w:rPr>
          <w:rFonts w:ascii="Times New Roman" w:hAnsi="Times New Roman"/>
          <w:i/>
          <w:sz w:val="24"/>
          <w:szCs w:val="24"/>
        </w:rPr>
        <w:t>mugŭk</w:t>
      </w:r>
      <w:r w:rsidRPr="0041352E">
        <w:rPr>
          <w:rFonts w:ascii="Times New Roman" w:hAnsi="Times New Roman"/>
          <w:sz w:val="24"/>
          <w:szCs w:val="24"/>
        </w:rPr>
        <w:t xml:space="preserve"> </w:t>
      </w:r>
      <w:r>
        <w:rPr>
          <w:rFonts w:ascii="Times New Roman" w:hAnsi="Times New Roman"/>
          <w:sz w:val="24"/>
          <w:szCs w:val="24"/>
        </w:rPr>
        <w:t>with serious expressions because of their direct involvement</w:t>
      </w:r>
      <w:r w:rsidRPr="0041352E">
        <w:rPr>
          <w:rFonts w:ascii="Times New Roman" w:hAnsi="Times New Roman"/>
          <w:sz w:val="24"/>
          <w:szCs w:val="24"/>
        </w:rPr>
        <w:t xml:space="preserve">, their neighbours and children seem to be </w:t>
      </w:r>
      <w:r>
        <w:rPr>
          <w:rFonts w:ascii="Times New Roman" w:hAnsi="Times New Roman"/>
          <w:sz w:val="24"/>
          <w:szCs w:val="24"/>
        </w:rPr>
        <w:t xml:space="preserve">simply </w:t>
      </w:r>
      <w:r w:rsidRPr="0041352E">
        <w:rPr>
          <w:rFonts w:ascii="Times New Roman" w:hAnsi="Times New Roman"/>
          <w:sz w:val="24"/>
          <w:szCs w:val="24"/>
        </w:rPr>
        <w:t xml:space="preserve">enjoying the </w:t>
      </w:r>
      <w:r w:rsidRPr="0041352E">
        <w:rPr>
          <w:rFonts w:ascii="Times New Roman" w:hAnsi="Times New Roman"/>
          <w:i/>
          <w:sz w:val="24"/>
          <w:szCs w:val="24"/>
        </w:rPr>
        <w:t>mugŭk</w:t>
      </w:r>
      <w:r w:rsidRPr="0041352E">
        <w:rPr>
          <w:rFonts w:ascii="Times New Roman" w:hAnsi="Times New Roman"/>
          <w:sz w:val="24"/>
          <w:szCs w:val="24"/>
        </w:rPr>
        <w:t xml:space="preserve">. </w:t>
      </w:r>
      <w:r>
        <w:rPr>
          <w:rFonts w:ascii="Times New Roman" w:hAnsi="Times New Roman"/>
          <w:sz w:val="24"/>
          <w:szCs w:val="24"/>
        </w:rPr>
        <w:t xml:space="preserve">A few </w:t>
      </w:r>
      <w:r w:rsidRPr="0041352E">
        <w:rPr>
          <w:rFonts w:ascii="Times New Roman" w:hAnsi="Times New Roman"/>
          <w:sz w:val="24"/>
          <w:szCs w:val="24"/>
        </w:rPr>
        <w:t xml:space="preserve">are </w:t>
      </w:r>
      <w:r>
        <w:rPr>
          <w:rFonts w:ascii="Times New Roman" w:hAnsi="Times New Roman"/>
          <w:sz w:val="24"/>
          <w:szCs w:val="24"/>
        </w:rPr>
        <w:t xml:space="preserve">seen </w:t>
      </w:r>
      <w:r w:rsidRPr="0041352E">
        <w:rPr>
          <w:rFonts w:ascii="Times New Roman" w:hAnsi="Times New Roman"/>
          <w:sz w:val="24"/>
          <w:szCs w:val="24"/>
        </w:rPr>
        <w:t xml:space="preserve">whispering to each other whilst one woman (on the right side) </w:t>
      </w:r>
      <w:r>
        <w:rPr>
          <w:rFonts w:ascii="Times New Roman" w:hAnsi="Times New Roman"/>
          <w:sz w:val="24"/>
          <w:szCs w:val="24"/>
        </w:rPr>
        <w:t xml:space="preserve">has a bored expression </w:t>
      </w:r>
      <w:r w:rsidRPr="0041352E">
        <w:rPr>
          <w:rFonts w:ascii="Times New Roman" w:hAnsi="Times New Roman"/>
          <w:sz w:val="24"/>
          <w:szCs w:val="24"/>
        </w:rPr>
        <w:t xml:space="preserve">and </w:t>
      </w:r>
      <w:r>
        <w:rPr>
          <w:rFonts w:ascii="Times New Roman" w:hAnsi="Times New Roman"/>
          <w:sz w:val="24"/>
          <w:szCs w:val="24"/>
        </w:rPr>
        <w:t xml:space="preserve">seems to be </w:t>
      </w:r>
      <w:r w:rsidRPr="0041352E">
        <w:rPr>
          <w:rFonts w:ascii="Times New Roman" w:hAnsi="Times New Roman"/>
          <w:sz w:val="24"/>
          <w:szCs w:val="24"/>
        </w:rPr>
        <w:t>star</w:t>
      </w:r>
      <w:r>
        <w:rPr>
          <w:rFonts w:ascii="Times New Roman" w:hAnsi="Times New Roman"/>
          <w:sz w:val="24"/>
          <w:szCs w:val="24"/>
        </w:rPr>
        <w:t>ing at something else</w:t>
      </w:r>
      <w:r w:rsidRPr="0041352E">
        <w:rPr>
          <w:rFonts w:ascii="Times New Roman" w:hAnsi="Times New Roman"/>
          <w:sz w:val="24"/>
          <w:szCs w:val="24"/>
        </w:rPr>
        <w:t xml:space="preserve">. </w:t>
      </w:r>
      <w:r w:rsidR="00663699">
        <w:rPr>
          <w:rFonts w:ascii="Times New Roman" w:hAnsi="Times New Roman"/>
          <w:sz w:val="24"/>
          <w:szCs w:val="24"/>
        </w:rPr>
        <w:t xml:space="preserve"> The picture provides</w:t>
      </w:r>
      <w:r w:rsidR="000913A4">
        <w:rPr>
          <w:rFonts w:ascii="Times New Roman" w:hAnsi="Times New Roman"/>
          <w:sz w:val="24"/>
          <w:szCs w:val="24"/>
        </w:rPr>
        <w:t xml:space="preserve"> some evidence that </w:t>
      </w:r>
      <w:r w:rsidRPr="0041352E">
        <w:rPr>
          <w:rFonts w:ascii="Times New Roman" w:hAnsi="Times New Roman"/>
          <w:i/>
          <w:sz w:val="24"/>
          <w:szCs w:val="24"/>
        </w:rPr>
        <w:t>mugŭk</w:t>
      </w:r>
      <w:r w:rsidRPr="0041352E">
        <w:rPr>
          <w:rFonts w:ascii="Times New Roman" w:hAnsi="Times New Roman"/>
          <w:sz w:val="24"/>
          <w:szCs w:val="24"/>
        </w:rPr>
        <w:t xml:space="preserve"> </w:t>
      </w:r>
      <w:r w:rsidR="00564372">
        <w:rPr>
          <w:rFonts w:ascii="Times New Roman" w:hAnsi="Times New Roman"/>
          <w:sz w:val="24"/>
          <w:szCs w:val="24"/>
        </w:rPr>
        <w:t>afforded</w:t>
      </w:r>
      <w:r w:rsidRPr="0041352E">
        <w:rPr>
          <w:rFonts w:ascii="Times New Roman" w:hAnsi="Times New Roman"/>
          <w:sz w:val="24"/>
          <w:szCs w:val="24"/>
        </w:rPr>
        <w:t xml:space="preserve"> women not only a spiritual remedy but also </w:t>
      </w:r>
      <w:r>
        <w:rPr>
          <w:rFonts w:ascii="Times New Roman" w:hAnsi="Times New Roman"/>
          <w:sz w:val="24"/>
          <w:szCs w:val="24"/>
        </w:rPr>
        <w:t xml:space="preserve">some </w:t>
      </w:r>
      <w:r w:rsidRPr="0041352E">
        <w:rPr>
          <w:rFonts w:ascii="Times New Roman" w:hAnsi="Times New Roman"/>
          <w:sz w:val="24"/>
          <w:szCs w:val="24"/>
        </w:rPr>
        <w:t xml:space="preserve">entertainment. </w:t>
      </w:r>
    </w:p>
    <w:p w14:paraId="463525B4" w14:textId="74F69E76" w:rsidR="001426E3" w:rsidRPr="0041352E" w:rsidRDefault="001426E3" w:rsidP="00823FFE">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Similarly, in Fig 2-3, the three women may be members of the house</w:t>
      </w:r>
      <w:r>
        <w:rPr>
          <w:rFonts w:ascii="Times New Roman" w:hAnsi="Times New Roman"/>
          <w:sz w:val="24"/>
          <w:szCs w:val="24"/>
        </w:rPr>
        <w:t>hold</w:t>
      </w:r>
      <w:r w:rsidRPr="0041352E">
        <w:rPr>
          <w:rFonts w:ascii="Times New Roman" w:hAnsi="Times New Roman"/>
          <w:sz w:val="24"/>
          <w:szCs w:val="24"/>
        </w:rPr>
        <w:t xml:space="preserve"> or neighbours. The girl wearing a yellow jacket</w:t>
      </w:r>
      <w:r w:rsidRPr="0041352E">
        <w:rPr>
          <w:rFonts w:ascii="Times New Roman" w:hAnsi="Times New Roman"/>
          <w:sz w:val="24"/>
          <w:szCs w:val="24"/>
          <w:vertAlign w:val="superscript"/>
        </w:rPr>
        <w:endnoteReference w:id="46"/>
      </w:r>
      <w:r w:rsidRPr="0041352E">
        <w:rPr>
          <w:rFonts w:ascii="Times New Roman" w:hAnsi="Times New Roman"/>
          <w:sz w:val="24"/>
          <w:szCs w:val="24"/>
        </w:rPr>
        <w:t xml:space="preserve"> is watching the dance of the </w:t>
      </w:r>
      <w:r w:rsidRPr="0041352E">
        <w:rPr>
          <w:rFonts w:ascii="Times New Roman" w:hAnsi="Times New Roman"/>
          <w:i/>
          <w:sz w:val="24"/>
          <w:szCs w:val="24"/>
        </w:rPr>
        <w:t>mudang</w:t>
      </w:r>
      <w:r w:rsidRPr="0041352E">
        <w:rPr>
          <w:rFonts w:ascii="Times New Roman" w:hAnsi="Times New Roman"/>
          <w:sz w:val="24"/>
          <w:szCs w:val="24"/>
        </w:rPr>
        <w:t xml:space="preserve"> </w:t>
      </w:r>
      <w:r>
        <w:rPr>
          <w:rFonts w:ascii="Times New Roman" w:hAnsi="Times New Roman"/>
          <w:sz w:val="24"/>
          <w:szCs w:val="24"/>
        </w:rPr>
        <w:t xml:space="preserve">with curiosity </w:t>
      </w:r>
      <w:r w:rsidRPr="0041352E">
        <w:rPr>
          <w:rFonts w:ascii="Times New Roman" w:hAnsi="Times New Roman"/>
          <w:sz w:val="24"/>
          <w:szCs w:val="24"/>
        </w:rPr>
        <w:t>whilst behind the hostess, a wom</w:t>
      </w:r>
      <w:r>
        <w:rPr>
          <w:rFonts w:ascii="Times New Roman" w:hAnsi="Times New Roman"/>
          <w:sz w:val="24"/>
          <w:szCs w:val="24"/>
        </w:rPr>
        <w:t>a</w:t>
      </w:r>
      <w:r w:rsidRPr="0041352E">
        <w:rPr>
          <w:rFonts w:ascii="Times New Roman" w:hAnsi="Times New Roman"/>
          <w:sz w:val="24"/>
          <w:szCs w:val="24"/>
        </w:rPr>
        <w:t xml:space="preserve">n wearing a traditional long hood for going out is glancing at a man over the wall. The man, a </w:t>
      </w:r>
      <w:r w:rsidR="00663699" w:rsidRPr="0041352E">
        <w:rPr>
          <w:rFonts w:ascii="Times New Roman" w:hAnsi="Times New Roman"/>
          <w:sz w:val="24"/>
          <w:szCs w:val="24"/>
        </w:rPr>
        <w:t>lower-class</w:t>
      </w:r>
      <w:r w:rsidRPr="0041352E">
        <w:rPr>
          <w:rFonts w:ascii="Times New Roman" w:hAnsi="Times New Roman"/>
          <w:sz w:val="24"/>
          <w:szCs w:val="24"/>
        </w:rPr>
        <w:t xml:space="preserve"> worker with a humble garment, also </w:t>
      </w:r>
      <w:r w:rsidRPr="0041352E">
        <w:rPr>
          <w:rFonts w:ascii="Times New Roman" w:hAnsi="Times New Roman"/>
          <w:sz w:val="24"/>
          <w:szCs w:val="24"/>
        </w:rPr>
        <w:lastRenderedPageBreak/>
        <w:t xml:space="preserve">stares at her. Popular interpretations of those two people in </w:t>
      </w:r>
      <w:r w:rsidRPr="007C13E9">
        <w:rPr>
          <w:rFonts w:ascii="Times New Roman" w:hAnsi="Times New Roman"/>
          <w:i/>
          <w:sz w:val="24"/>
          <w:szCs w:val="24"/>
        </w:rPr>
        <w:t>Munyŏshinmu</w:t>
      </w:r>
      <w:r w:rsidRPr="0041352E">
        <w:rPr>
          <w:rFonts w:ascii="Times New Roman" w:hAnsi="Times New Roman"/>
          <w:sz w:val="24"/>
          <w:szCs w:val="24"/>
        </w:rPr>
        <w:t xml:space="preserve"> </w:t>
      </w:r>
      <w:r>
        <w:rPr>
          <w:rFonts w:ascii="Times New Roman" w:hAnsi="Times New Roman"/>
          <w:sz w:val="24"/>
          <w:szCs w:val="24"/>
        </w:rPr>
        <w:t xml:space="preserve">have focused </w:t>
      </w:r>
      <w:r w:rsidRPr="0041352E">
        <w:rPr>
          <w:rFonts w:ascii="Times New Roman" w:hAnsi="Times New Roman"/>
          <w:sz w:val="24"/>
          <w:szCs w:val="24"/>
        </w:rPr>
        <w:t xml:space="preserve">on their secret love. </w:t>
      </w:r>
      <w:r w:rsidRPr="0041352E">
        <w:rPr>
          <w:rFonts w:ascii="Times New Roman" w:hAnsi="Times New Roman"/>
          <w:sz w:val="24"/>
        </w:rPr>
        <w:t xml:space="preserve">However, </w:t>
      </w:r>
      <w:r>
        <w:rPr>
          <w:rFonts w:ascii="Times New Roman" w:hAnsi="Times New Roman"/>
          <w:sz w:val="24"/>
        </w:rPr>
        <w:t xml:space="preserve">I would say </w:t>
      </w:r>
      <w:r w:rsidR="00663699">
        <w:rPr>
          <w:rFonts w:ascii="Times New Roman" w:hAnsi="Times New Roman"/>
          <w:sz w:val="24"/>
        </w:rPr>
        <w:t>that</w:t>
      </w:r>
      <w:r w:rsidRPr="0041352E">
        <w:rPr>
          <w:rFonts w:ascii="Times New Roman" w:hAnsi="Times New Roman"/>
          <w:sz w:val="24"/>
        </w:rPr>
        <w:t xml:space="preserve"> </w:t>
      </w:r>
      <w:r w:rsidRPr="007C13E9">
        <w:rPr>
          <w:rFonts w:ascii="Times New Roman" w:hAnsi="Times New Roman"/>
          <w:i/>
          <w:sz w:val="24"/>
          <w:szCs w:val="24"/>
        </w:rPr>
        <w:t>Munyŏshinmu</w:t>
      </w:r>
      <w:r w:rsidRPr="0041352E">
        <w:rPr>
          <w:rFonts w:ascii="Times New Roman" w:hAnsi="Times New Roman"/>
          <w:sz w:val="24"/>
        </w:rPr>
        <w:t xml:space="preserve"> also exhibits the </w:t>
      </w:r>
      <w:r>
        <w:rPr>
          <w:rFonts w:ascii="Times New Roman" w:hAnsi="Times New Roman"/>
          <w:sz w:val="24"/>
        </w:rPr>
        <w:t xml:space="preserve">gendered perspective of Shin, the </w:t>
      </w:r>
      <w:r w:rsidRPr="0041352E">
        <w:rPr>
          <w:rFonts w:ascii="Times New Roman" w:hAnsi="Times New Roman"/>
          <w:sz w:val="24"/>
        </w:rPr>
        <w:t>male</w:t>
      </w:r>
      <w:r>
        <w:rPr>
          <w:rFonts w:ascii="Times New Roman" w:hAnsi="Times New Roman"/>
          <w:sz w:val="24"/>
        </w:rPr>
        <w:t xml:space="preserve"> painter</w:t>
      </w:r>
      <w:r w:rsidRPr="0041352E">
        <w:rPr>
          <w:rFonts w:ascii="Times New Roman" w:hAnsi="Times New Roman"/>
          <w:sz w:val="24"/>
        </w:rPr>
        <w:t xml:space="preserve">. The picture </w:t>
      </w:r>
      <w:r>
        <w:rPr>
          <w:rFonts w:ascii="Times New Roman" w:hAnsi="Times New Roman"/>
          <w:sz w:val="24"/>
        </w:rPr>
        <w:t xml:space="preserve">shows </w:t>
      </w:r>
      <w:r w:rsidRPr="0041352E">
        <w:rPr>
          <w:rFonts w:ascii="Times New Roman" w:hAnsi="Times New Roman"/>
          <w:sz w:val="24"/>
        </w:rPr>
        <w:t xml:space="preserve">one man outside the house secretly watching and judging the women’s </w:t>
      </w:r>
      <w:r w:rsidRPr="0041352E">
        <w:rPr>
          <w:rFonts w:ascii="Times New Roman" w:hAnsi="Times New Roman"/>
          <w:i/>
          <w:sz w:val="24"/>
        </w:rPr>
        <w:t>kut</w:t>
      </w:r>
      <w:r w:rsidRPr="0041352E">
        <w:rPr>
          <w:rFonts w:ascii="Times New Roman" w:hAnsi="Times New Roman"/>
          <w:sz w:val="24"/>
        </w:rPr>
        <w:t xml:space="preserve"> while the young woman</w:t>
      </w:r>
      <w:r>
        <w:rPr>
          <w:rFonts w:ascii="Times New Roman" w:hAnsi="Times New Roman"/>
          <w:sz w:val="24"/>
        </w:rPr>
        <w:t xml:space="preserve"> looks at him rather anxiously</w:t>
      </w:r>
      <w:r w:rsidRPr="0041352E">
        <w:rPr>
          <w:rFonts w:ascii="Times New Roman" w:hAnsi="Times New Roman"/>
          <w:sz w:val="24"/>
        </w:rPr>
        <w:t>. Th</w:t>
      </w:r>
      <w:r>
        <w:rPr>
          <w:rFonts w:ascii="Times New Roman" w:hAnsi="Times New Roman"/>
          <w:sz w:val="24"/>
        </w:rPr>
        <w:t>is</w:t>
      </w:r>
      <w:r w:rsidRPr="0041352E">
        <w:rPr>
          <w:rFonts w:ascii="Times New Roman" w:hAnsi="Times New Roman"/>
          <w:sz w:val="24"/>
        </w:rPr>
        <w:t xml:space="preserve"> suggests that this picture can be interpreted as supporting the man’s voyeuristic judgements</w:t>
      </w:r>
      <w:r>
        <w:rPr>
          <w:rFonts w:ascii="Times New Roman" w:hAnsi="Times New Roman"/>
          <w:sz w:val="24"/>
        </w:rPr>
        <w:t>,</w:t>
      </w:r>
      <w:r w:rsidRPr="0041352E">
        <w:rPr>
          <w:rFonts w:ascii="Times New Roman" w:hAnsi="Times New Roman"/>
          <w:sz w:val="24"/>
        </w:rPr>
        <w:t xml:space="preserve"> display</w:t>
      </w:r>
      <w:r>
        <w:rPr>
          <w:rFonts w:ascii="Times New Roman" w:hAnsi="Times New Roman"/>
          <w:sz w:val="24"/>
        </w:rPr>
        <w:t xml:space="preserve">ing </w:t>
      </w:r>
      <w:r w:rsidRPr="0041352E">
        <w:rPr>
          <w:rFonts w:ascii="Times New Roman" w:hAnsi="Times New Roman"/>
          <w:sz w:val="24"/>
        </w:rPr>
        <w:t xml:space="preserve">the hegemonic male point of view. Therefore, I </w:t>
      </w:r>
      <w:r>
        <w:rPr>
          <w:rFonts w:ascii="Times New Roman" w:hAnsi="Times New Roman"/>
          <w:sz w:val="24"/>
        </w:rPr>
        <w:t xml:space="preserve">would opine </w:t>
      </w:r>
      <w:r w:rsidRPr="0041352E">
        <w:rPr>
          <w:rFonts w:ascii="Times New Roman" w:hAnsi="Times New Roman"/>
          <w:sz w:val="24"/>
        </w:rPr>
        <w:t xml:space="preserve">that </w:t>
      </w:r>
      <w:r w:rsidRPr="0041352E">
        <w:rPr>
          <w:rFonts w:ascii="Times New Roman" w:hAnsi="Times New Roman"/>
          <w:i/>
          <w:sz w:val="24"/>
          <w:szCs w:val="24"/>
        </w:rPr>
        <w:t>kut</w:t>
      </w:r>
      <w:r w:rsidRPr="0041352E">
        <w:rPr>
          <w:rFonts w:ascii="Times New Roman" w:hAnsi="Times New Roman"/>
          <w:sz w:val="24"/>
          <w:szCs w:val="24"/>
        </w:rPr>
        <w:t xml:space="preserve"> was understood to be an example of women’s subculture </w:t>
      </w:r>
      <w:r>
        <w:rPr>
          <w:rFonts w:ascii="Times New Roman" w:hAnsi="Times New Roman"/>
          <w:sz w:val="24"/>
          <w:szCs w:val="24"/>
        </w:rPr>
        <w:t xml:space="preserve">active </w:t>
      </w:r>
      <w:r w:rsidRPr="0041352E">
        <w:rPr>
          <w:rFonts w:ascii="Times New Roman" w:hAnsi="Times New Roman"/>
          <w:sz w:val="24"/>
          <w:szCs w:val="24"/>
        </w:rPr>
        <w:t>within the patriarchal framework. Yi Pae-Yong points out</w:t>
      </w:r>
      <w:r w:rsidR="00663699">
        <w:rPr>
          <w:rFonts w:ascii="Times New Roman" w:hAnsi="Times New Roman"/>
          <w:sz w:val="24"/>
          <w:szCs w:val="24"/>
        </w:rPr>
        <w:t xml:space="preserve"> that</w:t>
      </w:r>
      <w:r w:rsidRPr="0041352E">
        <w:rPr>
          <w:rFonts w:ascii="Times New Roman" w:hAnsi="Times New Roman"/>
          <w:sz w:val="24"/>
          <w:szCs w:val="24"/>
        </w:rPr>
        <w:t>, “</w:t>
      </w:r>
      <w:r>
        <w:rPr>
          <w:rFonts w:ascii="Times New Roman" w:hAnsi="Times New Roman"/>
          <w:sz w:val="24"/>
          <w:szCs w:val="24"/>
        </w:rPr>
        <w:t>i</w:t>
      </w:r>
      <w:r w:rsidRPr="0041352E">
        <w:rPr>
          <w:rFonts w:ascii="Times New Roman" w:hAnsi="Times New Roman"/>
          <w:sz w:val="24"/>
          <w:szCs w:val="24"/>
        </w:rPr>
        <w:t xml:space="preserve">n spite of rigid gender barriers under Confucian social system, women of the Chosŏn period had far more extensive cultural activities compared with previous eras” (2008:268-269).  Thus, </w:t>
      </w:r>
      <w:r w:rsidRPr="0041352E">
        <w:rPr>
          <w:rFonts w:ascii="Times New Roman" w:hAnsi="Times New Roman"/>
          <w:i/>
          <w:sz w:val="24"/>
          <w:szCs w:val="24"/>
        </w:rPr>
        <w:t>mugŭk</w:t>
      </w:r>
      <w:r w:rsidRPr="0041352E">
        <w:rPr>
          <w:rFonts w:ascii="Times New Roman" w:hAnsi="Times New Roman"/>
          <w:sz w:val="24"/>
          <w:szCs w:val="24"/>
        </w:rPr>
        <w:t xml:space="preserve"> ironically </w:t>
      </w:r>
      <w:r>
        <w:rPr>
          <w:rFonts w:ascii="Times New Roman" w:hAnsi="Times New Roman"/>
          <w:sz w:val="24"/>
          <w:szCs w:val="24"/>
        </w:rPr>
        <w:t xml:space="preserve">ensured that Confucian rule had </w:t>
      </w:r>
      <w:r w:rsidR="00663699">
        <w:rPr>
          <w:rFonts w:ascii="Times New Roman" w:hAnsi="Times New Roman"/>
          <w:sz w:val="24"/>
          <w:szCs w:val="24"/>
        </w:rPr>
        <w:t xml:space="preserve">a positive impact </w:t>
      </w:r>
      <w:r w:rsidRPr="0041352E">
        <w:rPr>
          <w:rFonts w:ascii="Times New Roman" w:hAnsi="Times New Roman"/>
          <w:sz w:val="24"/>
          <w:szCs w:val="24"/>
        </w:rPr>
        <w:t xml:space="preserve">on women’s cultural lives. Women in Chosŏn </w:t>
      </w:r>
      <w:r>
        <w:rPr>
          <w:rFonts w:ascii="Times New Roman" w:hAnsi="Times New Roman"/>
          <w:sz w:val="24"/>
          <w:szCs w:val="24"/>
        </w:rPr>
        <w:t xml:space="preserve">times </w:t>
      </w:r>
      <w:r w:rsidRPr="0041352E">
        <w:rPr>
          <w:rFonts w:ascii="Times New Roman" w:hAnsi="Times New Roman"/>
          <w:sz w:val="24"/>
          <w:szCs w:val="24"/>
        </w:rPr>
        <w:t xml:space="preserve">were required to endure </w:t>
      </w:r>
      <w:r>
        <w:rPr>
          <w:rFonts w:ascii="Times New Roman" w:hAnsi="Times New Roman"/>
          <w:sz w:val="24"/>
          <w:szCs w:val="24"/>
        </w:rPr>
        <w:t xml:space="preserve">the harshness of their </w:t>
      </w:r>
      <w:r w:rsidR="00663699">
        <w:rPr>
          <w:rFonts w:ascii="Times New Roman" w:hAnsi="Times New Roman"/>
          <w:sz w:val="24"/>
          <w:szCs w:val="24"/>
        </w:rPr>
        <w:t>condition in</w:t>
      </w:r>
      <w:r>
        <w:rPr>
          <w:rFonts w:ascii="Times New Roman" w:hAnsi="Times New Roman"/>
          <w:sz w:val="24"/>
          <w:szCs w:val="24"/>
        </w:rPr>
        <w:t xml:space="preserve"> </w:t>
      </w:r>
      <w:r w:rsidRPr="0041352E">
        <w:rPr>
          <w:rFonts w:ascii="Times New Roman" w:hAnsi="Times New Roman"/>
          <w:sz w:val="24"/>
          <w:szCs w:val="24"/>
        </w:rPr>
        <w:t xml:space="preserve">silence under unfair Confucian social rules and censorship. Women never raised their voices against all the </w:t>
      </w:r>
      <w:r>
        <w:rPr>
          <w:rFonts w:ascii="Times New Roman" w:hAnsi="Times New Roman"/>
          <w:sz w:val="24"/>
          <w:szCs w:val="24"/>
        </w:rPr>
        <w:t>en</w:t>
      </w:r>
      <w:r w:rsidRPr="0041352E">
        <w:rPr>
          <w:rFonts w:ascii="Times New Roman" w:hAnsi="Times New Roman"/>
          <w:sz w:val="24"/>
          <w:szCs w:val="24"/>
        </w:rPr>
        <w:t xml:space="preserve">forced responsibilities, ill-treatment and the explicit social inequality. </w:t>
      </w:r>
    </w:p>
    <w:p w14:paraId="7FF4486C" w14:textId="4127C381" w:rsidR="001426E3" w:rsidRPr="0041352E" w:rsidRDefault="001426E3" w:rsidP="00823FFE">
      <w:pPr>
        <w:spacing w:before="100" w:beforeAutospacing="1" w:after="100" w:afterAutospacing="1"/>
        <w:ind w:firstLine="720"/>
        <w:rPr>
          <w:rFonts w:ascii="Times New Roman" w:hAnsi="Times New Roman"/>
          <w:sz w:val="24"/>
          <w:szCs w:val="24"/>
        </w:rPr>
      </w:pPr>
      <w:r w:rsidRPr="007C13E9">
        <w:rPr>
          <w:rFonts w:ascii="Times New Roman" w:hAnsi="Times New Roman"/>
          <w:i/>
          <w:sz w:val="24"/>
          <w:szCs w:val="24"/>
        </w:rPr>
        <w:t xml:space="preserve">Mugŭk </w:t>
      </w:r>
      <w:r w:rsidRPr="0041352E">
        <w:rPr>
          <w:rFonts w:ascii="Times New Roman" w:hAnsi="Times New Roman"/>
          <w:sz w:val="24"/>
          <w:szCs w:val="24"/>
        </w:rPr>
        <w:t xml:space="preserve">scholar, Lee Kyunok, points out that the </w:t>
      </w:r>
      <w:r w:rsidRPr="0041352E">
        <w:rPr>
          <w:rFonts w:ascii="Times New Roman" w:hAnsi="Times New Roman"/>
          <w:i/>
          <w:sz w:val="24"/>
          <w:szCs w:val="24"/>
        </w:rPr>
        <w:t>mugŭk</w:t>
      </w:r>
      <w:r w:rsidRPr="0041352E">
        <w:rPr>
          <w:rFonts w:ascii="Times New Roman" w:hAnsi="Times New Roman"/>
          <w:sz w:val="24"/>
          <w:szCs w:val="24"/>
        </w:rPr>
        <w:t xml:space="preserve"> has </w:t>
      </w:r>
      <w:r>
        <w:rPr>
          <w:rFonts w:ascii="Times New Roman" w:hAnsi="Times New Roman"/>
          <w:sz w:val="24"/>
          <w:szCs w:val="24"/>
        </w:rPr>
        <w:t xml:space="preserve">undergone a transformation </w:t>
      </w:r>
      <w:r w:rsidRPr="0041352E">
        <w:rPr>
          <w:rFonts w:ascii="Times New Roman" w:hAnsi="Times New Roman"/>
          <w:sz w:val="24"/>
          <w:szCs w:val="24"/>
        </w:rPr>
        <w:t xml:space="preserve">from the original </w:t>
      </w:r>
      <w:r>
        <w:rPr>
          <w:rFonts w:ascii="Times New Roman" w:hAnsi="Times New Roman"/>
          <w:sz w:val="24"/>
          <w:szCs w:val="24"/>
        </w:rPr>
        <w:t xml:space="preserve">version prevalent during </w:t>
      </w:r>
      <w:r w:rsidRPr="0041352E">
        <w:rPr>
          <w:rFonts w:ascii="Times New Roman" w:hAnsi="Times New Roman"/>
          <w:sz w:val="24"/>
          <w:szCs w:val="24"/>
        </w:rPr>
        <w:t xml:space="preserve">the Chosŏn </w:t>
      </w:r>
      <w:r>
        <w:rPr>
          <w:rFonts w:ascii="Times New Roman" w:hAnsi="Times New Roman"/>
          <w:sz w:val="24"/>
          <w:szCs w:val="24"/>
        </w:rPr>
        <w:t>d</w:t>
      </w:r>
      <w:r w:rsidRPr="0041352E">
        <w:rPr>
          <w:rFonts w:ascii="Times New Roman" w:hAnsi="Times New Roman"/>
          <w:sz w:val="24"/>
          <w:szCs w:val="24"/>
        </w:rPr>
        <w:t>ynasty (</w:t>
      </w:r>
      <w:r>
        <w:rPr>
          <w:rFonts w:ascii="Times New Roman" w:hAnsi="Times New Roman"/>
          <w:i/>
          <w:sz w:val="24"/>
          <w:szCs w:val="24"/>
        </w:rPr>
        <w:t>ibid.,</w:t>
      </w:r>
      <w:r w:rsidRPr="0041352E">
        <w:rPr>
          <w:rFonts w:ascii="Times New Roman" w:hAnsi="Times New Roman"/>
          <w:sz w:val="24"/>
          <w:szCs w:val="24"/>
        </w:rPr>
        <w:t>). In particular, the atmosphere of the auditorium</w:t>
      </w:r>
      <w:r w:rsidR="00663699">
        <w:rPr>
          <w:rFonts w:ascii="Times New Roman" w:hAnsi="Times New Roman"/>
          <w:sz w:val="24"/>
          <w:szCs w:val="24"/>
        </w:rPr>
        <w:t xml:space="preserve"> and the woman’s social status </w:t>
      </w:r>
      <w:r>
        <w:rPr>
          <w:rFonts w:ascii="Times New Roman" w:hAnsi="Times New Roman"/>
          <w:sz w:val="24"/>
          <w:szCs w:val="24"/>
        </w:rPr>
        <w:t xml:space="preserve">have </w:t>
      </w:r>
      <w:r w:rsidRPr="0041352E">
        <w:rPr>
          <w:rFonts w:ascii="Times New Roman" w:hAnsi="Times New Roman"/>
          <w:sz w:val="24"/>
          <w:szCs w:val="24"/>
        </w:rPr>
        <w:t xml:space="preserve">changed. However, the story and the </w:t>
      </w:r>
      <w:r w:rsidR="00FB256A">
        <w:rPr>
          <w:rFonts w:ascii="Times New Roman" w:hAnsi="Times New Roman"/>
          <w:sz w:val="24"/>
          <w:szCs w:val="24"/>
        </w:rPr>
        <w:t>characters</w:t>
      </w:r>
      <w:r w:rsidRPr="0041352E">
        <w:rPr>
          <w:rFonts w:ascii="Times New Roman" w:hAnsi="Times New Roman"/>
          <w:sz w:val="24"/>
          <w:szCs w:val="24"/>
        </w:rPr>
        <w:t xml:space="preserve"> </w:t>
      </w:r>
      <w:r>
        <w:rPr>
          <w:rFonts w:ascii="Times New Roman" w:hAnsi="Times New Roman"/>
          <w:sz w:val="24"/>
          <w:szCs w:val="24"/>
        </w:rPr>
        <w:t xml:space="preserve">have been preserved </w:t>
      </w:r>
      <w:r w:rsidRPr="0041352E">
        <w:rPr>
          <w:rFonts w:ascii="Times New Roman" w:hAnsi="Times New Roman"/>
          <w:sz w:val="24"/>
          <w:szCs w:val="24"/>
        </w:rPr>
        <w:t xml:space="preserve">even if they are now </w:t>
      </w:r>
      <w:r>
        <w:rPr>
          <w:rFonts w:ascii="Times New Roman" w:hAnsi="Times New Roman"/>
          <w:sz w:val="24"/>
          <w:szCs w:val="24"/>
        </w:rPr>
        <w:t xml:space="preserve">set </w:t>
      </w:r>
      <w:r w:rsidRPr="0041352E">
        <w:rPr>
          <w:rFonts w:ascii="Times New Roman" w:hAnsi="Times New Roman"/>
          <w:sz w:val="24"/>
          <w:szCs w:val="24"/>
        </w:rPr>
        <w:t xml:space="preserve">in different socio-historical circumstances. </w:t>
      </w:r>
      <w:r>
        <w:rPr>
          <w:rFonts w:ascii="Times New Roman" w:hAnsi="Times New Roman"/>
          <w:sz w:val="24"/>
          <w:szCs w:val="24"/>
        </w:rPr>
        <w:t>W</w:t>
      </w:r>
      <w:r w:rsidRPr="0041352E">
        <w:rPr>
          <w:rFonts w:ascii="Times New Roman" w:hAnsi="Times New Roman"/>
          <w:sz w:val="24"/>
          <w:szCs w:val="24"/>
        </w:rPr>
        <w:t xml:space="preserve">e can </w:t>
      </w:r>
      <w:r>
        <w:rPr>
          <w:rFonts w:ascii="Times New Roman" w:hAnsi="Times New Roman"/>
          <w:sz w:val="24"/>
          <w:szCs w:val="24"/>
        </w:rPr>
        <w:t xml:space="preserve">therefore surmise that </w:t>
      </w:r>
      <w:r w:rsidRPr="0041352E">
        <w:rPr>
          <w:rFonts w:ascii="Times New Roman" w:hAnsi="Times New Roman"/>
          <w:i/>
          <w:sz w:val="24"/>
          <w:szCs w:val="24"/>
        </w:rPr>
        <w:t>mugŭk</w:t>
      </w:r>
      <w:r w:rsidRPr="0041352E">
        <w:rPr>
          <w:rFonts w:ascii="Times New Roman" w:hAnsi="Times New Roman"/>
          <w:sz w:val="24"/>
          <w:szCs w:val="24"/>
        </w:rPr>
        <w:t xml:space="preserve"> was </w:t>
      </w:r>
      <w:r>
        <w:rPr>
          <w:rFonts w:ascii="Times New Roman" w:hAnsi="Times New Roman"/>
          <w:sz w:val="24"/>
          <w:szCs w:val="24"/>
        </w:rPr>
        <w:t xml:space="preserve">intensively </w:t>
      </w:r>
      <w:r w:rsidRPr="0041352E">
        <w:rPr>
          <w:rFonts w:ascii="Times New Roman" w:hAnsi="Times New Roman"/>
          <w:sz w:val="24"/>
          <w:szCs w:val="24"/>
        </w:rPr>
        <w:t xml:space="preserve">performed at that time. Fortunately, I watched several </w:t>
      </w:r>
      <w:r w:rsidRPr="0041352E">
        <w:rPr>
          <w:rFonts w:ascii="Times New Roman" w:hAnsi="Times New Roman"/>
          <w:i/>
          <w:sz w:val="24"/>
          <w:szCs w:val="24"/>
        </w:rPr>
        <w:t>mugŭk</w:t>
      </w:r>
      <w:r w:rsidRPr="0041352E">
        <w:rPr>
          <w:rFonts w:ascii="Times New Roman" w:hAnsi="Times New Roman"/>
          <w:sz w:val="24"/>
          <w:szCs w:val="24"/>
        </w:rPr>
        <w:t xml:space="preserve"> performances</w:t>
      </w:r>
      <w:r w:rsidRPr="00A43405">
        <w:rPr>
          <w:rFonts w:ascii="Times New Roman" w:hAnsi="Times New Roman"/>
          <w:sz w:val="24"/>
          <w:szCs w:val="24"/>
          <w:vertAlign w:val="superscript"/>
        </w:rPr>
        <w:endnoteReference w:id="47"/>
      </w:r>
      <w:r w:rsidRPr="0041352E">
        <w:rPr>
          <w:rFonts w:ascii="Times New Roman" w:hAnsi="Times New Roman"/>
          <w:i/>
          <w:sz w:val="24"/>
          <w:szCs w:val="24"/>
        </w:rPr>
        <w:t xml:space="preserve"> </w:t>
      </w:r>
      <w:r w:rsidRPr="0041352E">
        <w:rPr>
          <w:rFonts w:ascii="Times New Roman" w:hAnsi="Times New Roman"/>
          <w:sz w:val="24"/>
          <w:szCs w:val="24"/>
        </w:rPr>
        <w:t xml:space="preserve">and read some recorded scripts (See Lee Kyunok 1998). I found that the female </w:t>
      </w:r>
      <w:r w:rsidR="00663699" w:rsidRPr="0041352E">
        <w:rPr>
          <w:rFonts w:ascii="Times New Roman" w:hAnsi="Times New Roman"/>
          <w:sz w:val="24"/>
          <w:szCs w:val="24"/>
        </w:rPr>
        <w:t>character’s</w:t>
      </w:r>
      <w:r w:rsidRPr="0041352E">
        <w:rPr>
          <w:rFonts w:ascii="Times New Roman" w:hAnsi="Times New Roman"/>
          <w:sz w:val="24"/>
          <w:szCs w:val="24"/>
        </w:rPr>
        <w:t xml:space="preserve"> language and means of expression, as well as the audience’s reaction (especially the elderly female audiences), were very different to </w:t>
      </w:r>
      <w:r>
        <w:rPr>
          <w:rFonts w:ascii="Times New Roman" w:hAnsi="Times New Roman"/>
          <w:sz w:val="24"/>
          <w:szCs w:val="24"/>
        </w:rPr>
        <w:t xml:space="preserve">what is prescribed as an expression of </w:t>
      </w:r>
      <w:r w:rsidRPr="0041352E">
        <w:rPr>
          <w:rFonts w:ascii="Times New Roman" w:hAnsi="Times New Roman"/>
          <w:sz w:val="24"/>
          <w:szCs w:val="24"/>
        </w:rPr>
        <w:t>the ordinary Korean woman’s femininity. Their language is bold and</w:t>
      </w:r>
      <w:r>
        <w:rPr>
          <w:rFonts w:ascii="Times New Roman" w:hAnsi="Times New Roman"/>
          <w:sz w:val="24"/>
          <w:szCs w:val="24"/>
        </w:rPr>
        <w:t xml:space="preserve"> rude</w:t>
      </w:r>
      <w:r w:rsidRPr="0041352E">
        <w:rPr>
          <w:rFonts w:ascii="Times New Roman" w:hAnsi="Times New Roman"/>
          <w:sz w:val="24"/>
          <w:szCs w:val="24"/>
        </w:rPr>
        <w:t xml:space="preserve">, whilst their emotional </w:t>
      </w:r>
      <w:r w:rsidRPr="0041352E">
        <w:rPr>
          <w:rFonts w:ascii="Times New Roman" w:hAnsi="Times New Roman"/>
          <w:sz w:val="24"/>
          <w:szCs w:val="24"/>
        </w:rPr>
        <w:lastRenderedPageBreak/>
        <w:t xml:space="preserve">expression also </w:t>
      </w:r>
      <w:r>
        <w:rPr>
          <w:rFonts w:ascii="Times New Roman" w:hAnsi="Times New Roman"/>
          <w:sz w:val="24"/>
          <w:szCs w:val="24"/>
        </w:rPr>
        <w:t xml:space="preserve">seems </w:t>
      </w:r>
      <w:r w:rsidRPr="0041352E">
        <w:rPr>
          <w:rFonts w:ascii="Times New Roman" w:hAnsi="Times New Roman"/>
          <w:sz w:val="24"/>
          <w:szCs w:val="24"/>
        </w:rPr>
        <w:t xml:space="preserve">uninhibited. These </w:t>
      </w:r>
      <w:r>
        <w:rPr>
          <w:rFonts w:ascii="Times New Roman" w:hAnsi="Times New Roman"/>
          <w:sz w:val="24"/>
          <w:szCs w:val="24"/>
        </w:rPr>
        <w:t xml:space="preserve">are </w:t>
      </w:r>
      <w:r w:rsidRPr="0041352E">
        <w:rPr>
          <w:rFonts w:ascii="Times New Roman" w:hAnsi="Times New Roman"/>
          <w:sz w:val="24"/>
          <w:szCs w:val="24"/>
        </w:rPr>
        <w:t xml:space="preserve">both </w:t>
      </w:r>
      <w:r>
        <w:rPr>
          <w:rFonts w:ascii="Times New Roman" w:hAnsi="Times New Roman"/>
          <w:sz w:val="24"/>
          <w:szCs w:val="24"/>
        </w:rPr>
        <w:t xml:space="preserve">in </w:t>
      </w:r>
      <w:r w:rsidRPr="0041352E">
        <w:rPr>
          <w:rFonts w:ascii="Times New Roman" w:hAnsi="Times New Roman"/>
          <w:sz w:val="24"/>
          <w:szCs w:val="24"/>
        </w:rPr>
        <w:t xml:space="preserve">conflict with the behaviour expected of </w:t>
      </w:r>
      <w:r>
        <w:rPr>
          <w:rFonts w:ascii="Times New Roman" w:hAnsi="Times New Roman"/>
          <w:sz w:val="24"/>
          <w:szCs w:val="24"/>
        </w:rPr>
        <w:t>a</w:t>
      </w:r>
      <w:r w:rsidRPr="0041352E">
        <w:rPr>
          <w:rFonts w:ascii="Times New Roman" w:hAnsi="Times New Roman"/>
          <w:sz w:val="24"/>
          <w:szCs w:val="24"/>
        </w:rPr>
        <w:t xml:space="preserve"> traditional good woman</w:t>
      </w:r>
      <w:r w:rsidRPr="0041352E">
        <w:rPr>
          <w:rFonts w:ascii="Times New Roman" w:hAnsi="Times New Roman"/>
          <w:i/>
          <w:sz w:val="24"/>
          <w:szCs w:val="24"/>
        </w:rPr>
        <w:t>.</w:t>
      </w:r>
      <w:r w:rsidRPr="0041352E">
        <w:rPr>
          <w:rFonts w:ascii="Times New Roman" w:hAnsi="Times New Roman"/>
          <w:sz w:val="24"/>
          <w:szCs w:val="24"/>
        </w:rPr>
        <w:t xml:space="preserve"> They all look happy and joyful. </w:t>
      </w:r>
      <w:r w:rsidR="00663699">
        <w:rPr>
          <w:rFonts w:ascii="Times New Roman" w:hAnsi="Times New Roman"/>
          <w:sz w:val="24"/>
          <w:szCs w:val="24"/>
        </w:rPr>
        <w:t>Thus,</w:t>
      </w:r>
      <w:r>
        <w:rPr>
          <w:rFonts w:ascii="Times New Roman" w:hAnsi="Times New Roman"/>
          <w:sz w:val="24"/>
          <w:szCs w:val="24"/>
        </w:rPr>
        <w:t xml:space="preserve"> </w:t>
      </w:r>
      <w:r w:rsidRPr="0041352E">
        <w:rPr>
          <w:rFonts w:ascii="Times New Roman" w:hAnsi="Times New Roman"/>
          <w:sz w:val="24"/>
          <w:szCs w:val="24"/>
        </w:rPr>
        <w:t xml:space="preserve">I agree that </w:t>
      </w:r>
      <w:r w:rsidRPr="0041352E">
        <w:rPr>
          <w:rFonts w:ascii="Times New Roman" w:hAnsi="Times New Roman"/>
          <w:i/>
          <w:sz w:val="24"/>
          <w:szCs w:val="24"/>
        </w:rPr>
        <w:t>mugŭk</w:t>
      </w:r>
      <w:r w:rsidRPr="0041352E">
        <w:rPr>
          <w:rFonts w:ascii="Times New Roman" w:hAnsi="Times New Roman"/>
          <w:sz w:val="24"/>
          <w:szCs w:val="24"/>
        </w:rPr>
        <w:t xml:space="preserve"> brought </w:t>
      </w:r>
      <w:r>
        <w:rPr>
          <w:rFonts w:ascii="Times New Roman" w:hAnsi="Times New Roman"/>
          <w:sz w:val="24"/>
          <w:szCs w:val="24"/>
        </w:rPr>
        <w:t xml:space="preserve">to </w:t>
      </w:r>
      <w:r w:rsidRPr="0041352E">
        <w:rPr>
          <w:rFonts w:ascii="Times New Roman" w:hAnsi="Times New Roman"/>
          <w:sz w:val="24"/>
          <w:szCs w:val="24"/>
        </w:rPr>
        <w:t xml:space="preserve">the women </w:t>
      </w:r>
      <w:r>
        <w:rPr>
          <w:rFonts w:ascii="Times New Roman" w:hAnsi="Times New Roman"/>
          <w:sz w:val="24"/>
          <w:szCs w:val="24"/>
        </w:rPr>
        <w:t xml:space="preserve">some kind of </w:t>
      </w:r>
      <w:r w:rsidRPr="0041352E">
        <w:rPr>
          <w:rFonts w:ascii="Times New Roman" w:hAnsi="Times New Roman"/>
          <w:sz w:val="24"/>
          <w:szCs w:val="24"/>
        </w:rPr>
        <w:t>“liberation” from the pressures of daily life and “a cathartic release from their oppressive reality” (</w:t>
      </w:r>
      <w:r w:rsidR="005F3213" w:rsidRPr="005F3213">
        <w:rPr>
          <w:rFonts w:ascii="Times New Roman" w:hAnsi="Times New Roman"/>
          <w:sz w:val="24"/>
          <w:szCs w:val="24"/>
        </w:rPr>
        <w:t>Ch'oe Hŭian</w:t>
      </w:r>
      <w:r w:rsidRPr="0041352E">
        <w:rPr>
          <w:rFonts w:ascii="Times New Roman" w:hAnsi="Times New Roman"/>
          <w:sz w:val="24"/>
          <w:szCs w:val="24"/>
        </w:rPr>
        <w:t xml:space="preserve"> 2005:17).  </w:t>
      </w:r>
    </w:p>
    <w:p w14:paraId="598B55DD" w14:textId="7D8D89C4" w:rsidR="001426E3" w:rsidRPr="0041352E" w:rsidRDefault="001426E3" w:rsidP="00823FFE">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Nevertheless, </w:t>
      </w:r>
      <w:r w:rsidRPr="0041352E">
        <w:rPr>
          <w:rFonts w:ascii="Times New Roman" w:hAnsi="Times New Roman"/>
          <w:i/>
          <w:sz w:val="24"/>
          <w:szCs w:val="24"/>
        </w:rPr>
        <w:t>mugŭk</w:t>
      </w:r>
      <w:r w:rsidRPr="0041352E">
        <w:rPr>
          <w:rFonts w:ascii="Times New Roman" w:hAnsi="Times New Roman"/>
          <w:sz w:val="24"/>
          <w:szCs w:val="24"/>
        </w:rPr>
        <w:t xml:space="preserve"> always highlights the importance of being a good Confucian woman (</w:t>
      </w:r>
      <w:r w:rsidRPr="0041352E">
        <w:rPr>
          <w:rFonts w:ascii="Times New Roman" w:hAnsi="Times New Roman"/>
          <w:i/>
          <w:sz w:val="24"/>
          <w:szCs w:val="24"/>
        </w:rPr>
        <w:t>yŏllyŏ</w:t>
      </w:r>
      <w:r w:rsidRPr="0041352E">
        <w:rPr>
          <w:rFonts w:ascii="Times New Roman" w:hAnsi="Times New Roman"/>
          <w:sz w:val="24"/>
          <w:szCs w:val="24"/>
        </w:rPr>
        <w:t xml:space="preserve">). The woman had temporary freedom to express her emotions and hardship, but </w:t>
      </w:r>
      <w:r w:rsidRPr="0041352E">
        <w:rPr>
          <w:rFonts w:ascii="Times New Roman" w:hAnsi="Times New Roman"/>
          <w:i/>
          <w:sz w:val="24"/>
          <w:szCs w:val="24"/>
        </w:rPr>
        <w:t>mugŭk</w:t>
      </w:r>
      <w:r w:rsidRPr="0041352E">
        <w:rPr>
          <w:rFonts w:ascii="Times New Roman" w:hAnsi="Times New Roman"/>
          <w:sz w:val="24"/>
          <w:szCs w:val="24"/>
        </w:rPr>
        <w:t xml:space="preserve"> ends up consolidating the women’s regret and self-realization. Effectively, </w:t>
      </w:r>
      <w:r w:rsidRPr="0041352E">
        <w:rPr>
          <w:rFonts w:ascii="Times New Roman" w:hAnsi="Times New Roman"/>
          <w:i/>
          <w:sz w:val="24"/>
          <w:szCs w:val="24"/>
        </w:rPr>
        <w:t>mudang</w:t>
      </w:r>
      <w:r w:rsidRPr="0041352E">
        <w:rPr>
          <w:rFonts w:ascii="Times New Roman" w:hAnsi="Times New Roman"/>
          <w:sz w:val="24"/>
          <w:szCs w:val="24"/>
        </w:rPr>
        <w:t xml:space="preserve"> told the audience that </w:t>
      </w:r>
      <w:r w:rsidRPr="0041352E">
        <w:rPr>
          <w:rFonts w:ascii="Times New Roman" w:hAnsi="Times New Roman"/>
          <w:i/>
          <w:sz w:val="24"/>
          <w:szCs w:val="24"/>
        </w:rPr>
        <w:t>kut</w:t>
      </w:r>
      <w:r w:rsidRPr="0041352E">
        <w:rPr>
          <w:rFonts w:ascii="Times New Roman" w:hAnsi="Times New Roman"/>
          <w:sz w:val="24"/>
          <w:szCs w:val="24"/>
        </w:rPr>
        <w:t xml:space="preserve"> is performed </w:t>
      </w:r>
      <w:r>
        <w:rPr>
          <w:rFonts w:ascii="Times New Roman" w:hAnsi="Times New Roman"/>
          <w:sz w:val="24"/>
          <w:szCs w:val="24"/>
        </w:rPr>
        <w:t>to</w:t>
      </w:r>
      <w:r w:rsidRPr="0041352E">
        <w:rPr>
          <w:rFonts w:ascii="Times New Roman" w:hAnsi="Times New Roman"/>
          <w:sz w:val="24"/>
          <w:szCs w:val="24"/>
        </w:rPr>
        <w:t xml:space="preserve"> support the conventional family’s comfort; therefore, the woman should re</w:t>
      </w:r>
      <w:r>
        <w:rPr>
          <w:rFonts w:ascii="Times New Roman" w:hAnsi="Times New Roman"/>
          <w:sz w:val="24"/>
          <w:szCs w:val="24"/>
        </w:rPr>
        <w:t>prise</w:t>
      </w:r>
      <w:r w:rsidRPr="0041352E">
        <w:rPr>
          <w:rFonts w:ascii="Times New Roman" w:hAnsi="Times New Roman"/>
          <w:sz w:val="24"/>
          <w:szCs w:val="24"/>
        </w:rPr>
        <w:t xml:space="preserve"> her position as an idealized woman within the Confucian patriarchy. It is important to note that the </w:t>
      </w:r>
      <w:r w:rsidR="00FB256A">
        <w:rPr>
          <w:rFonts w:ascii="Times New Roman" w:hAnsi="Times New Roman"/>
          <w:sz w:val="24"/>
          <w:szCs w:val="24"/>
        </w:rPr>
        <w:t>characters</w:t>
      </w:r>
      <w:r w:rsidRPr="0041352E">
        <w:rPr>
          <w:rFonts w:ascii="Times New Roman" w:hAnsi="Times New Roman"/>
          <w:sz w:val="24"/>
          <w:szCs w:val="24"/>
        </w:rPr>
        <w:t xml:space="preserve"> in </w:t>
      </w:r>
      <w:r w:rsidRPr="0041352E">
        <w:rPr>
          <w:rFonts w:ascii="Times New Roman" w:hAnsi="Times New Roman"/>
          <w:i/>
          <w:sz w:val="24"/>
          <w:szCs w:val="24"/>
        </w:rPr>
        <w:t>mugŭk</w:t>
      </w:r>
      <w:r w:rsidRPr="0041352E">
        <w:rPr>
          <w:rFonts w:ascii="Times New Roman" w:hAnsi="Times New Roman"/>
          <w:sz w:val="24"/>
          <w:szCs w:val="24"/>
        </w:rPr>
        <w:t xml:space="preserve"> are all spirits rather than real people. I will show that using a non-human female character merely enhances the </w:t>
      </w:r>
      <w:r w:rsidRPr="0041352E">
        <w:rPr>
          <w:rFonts w:ascii="Times New Roman" w:hAnsi="Times New Roman"/>
          <w:i/>
          <w:sz w:val="24"/>
          <w:szCs w:val="24"/>
        </w:rPr>
        <w:t>mugŭk</w:t>
      </w:r>
      <w:r w:rsidRPr="0041352E">
        <w:rPr>
          <w:rFonts w:ascii="Times New Roman" w:hAnsi="Times New Roman"/>
          <w:sz w:val="24"/>
          <w:szCs w:val="24"/>
        </w:rPr>
        <w:t xml:space="preserve">’s theatrical illusion that only offers a fantasy of escape. </w:t>
      </w:r>
      <w:r w:rsidRPr="0041352E">
        <w:rPr>
          <w:rFonts w:ascii="Times New Roman" w:hAnsi="Times New Roman"/>
          <w:i/>
          <w:sz w:val="24"/>
          <w:szCs w:val="24"/>
        </w:rPr>
        <w:t>Mugŭk</w:t>
      </w:r>
      <w:r w:rsidRPr="0041352E">
        <w:rPr>
          <w:rFonts w:ascii="Times New Roman" w:hAnsi="Times New Roman"/>
          <w:sz w:val="24"/>
          <w:szCs w:val="24"/>
        </w:rPr>
        <w:t xml:space="preserve"> functions as a woman’s daydream that she can enjoy but will </w:t>
      </w:r>
      <w:r>
        <w:rPr>
          <w:rFonts w:ascii="Times New Roman" w:hAnsi="Times New Roman"/>
          <w:sz w:val="24"/>
          <w:szCs w:val="24"/>
        </w:rPr>
        <w:t xml:space="preserve">soon </w:t>
      </w:r>
      <w:r w:rsidRPr="0041352E">
        <w:rPr>
          <w:rFonts w:ascii="Times New Roman" w:hAnsi="Times New Roman"/>
          <w:sz w:val="24"/>
          <w:szCs w:val="24"/>
        </w:rPr>
        <w:t>have to wake up to face her harsh reality.</w:t>
      </w:r>
    </w:p>
    <w:p w14:paraId="0A9E078A" w14:textId="77777777" w:rsidR="00823FFE" w:rsidRDefault="00823FFE" w:rsidP="00823FFE">
      <w:pPr>
        <w:widowControl w:val="0"/>
        <w:autoSpaceDE w:val="0"/>
        <w:autoSpaceDN w:val="0"/>
        <w:spacing w:after="100" w:afterAutospacing="1"/>
        <w:jc w:val="both"/>
        <w:outlineLvl w:val="0"/>
        <w:rPr>
          <w:rFonts w:ascii="Times New Roman" w:hAnsi="Times New Roman"/>
          <w:sz w:val="24"/>
          <w:szCs w:val="24"/>
        </w:rPr>
      </w:pPr>
    </w:p>
    <w:p w14:paraId="6EE5B0D0" w14:textId="77777777" w:rsidR="00823FFE" w:rsidRDefault="001426E3" w:rsidP="00823FFE">
      <w:pPr>
        <w:widowControl w:val="0"/>
        <w:autoSpaceDE w:val="0"/>
        <w:autoSpaceDN w:val="0"/>
        <w:spacing w:after="100" w:afterAutospacing="1"/>
        <w:jc w:val="both"/>
        <w:outlineLvl w:val="0"/>
        <w:rPr>
          <w:rFonts w:ascii="Times New Roman" w:hAnsi="Times New Roman"/>
          <w:b/>
          <w:kern w:val="2"/>
          <w:sz w:val="24"/>
          <w:szCs w:val="24"/>
        </w:rPr>
      </w:pPr>
      <w:r>
        <w:rPr>
          <w:rFonts w:ascii="Times New Roman" w:hAnsi="Times New Roman"/>
          <w:b/>
          <w:kern w:val="2"/>
          <w:sz w:val="24"/>
          <w:szCs w:val="24"/>
        </w:rPr>
        <w:t>Female C</w:t>
      </w:r>
      <w:r w:rsidRPr="0041352E">
        <w:rPr>
          <w:rFonts w:ascii="Times New Roman" w:hAnsi="Times New Roman"/>
          <w:b/>
          <w:kern w:val="2"/>
          <w:sz w:val="24"/>
          <w:szCs w:val="24"/>
        </w:rPr>
        <w:t xml:space="preserve">haracter, </w:t>
      </w:r>
      <w:r>
        <w:rPr>
          <w:rFonts w:ascii="Times New Roman" w:hAnsi="Times New Roman"/>
          <w:b/>
          <w:kern w:val="2"/>
          <w:sz w:val="24"/>
          <w:szCs w:val="24"/>
        </w:rPr>
        <w:t>I</w:t>
      </w:r>
      <w:r w:rsidRPr="0041352E">
        <w:rPr>
          <w:rFonts w:ascii="Times New Roman" w:hAnsi="Times New Roman"/>
          <w:b/>
          <w:kern w:val="2"/>
          <w:sz w:val="24"/>
          <w:szCs w:val="24"/>
        </w:rPr>
        <w:t xml:space="preserve">deal </w:t>
      </w:r>
      <w:r>
        <w:rPr>
          <w:rFonts w:ascii="Times New Roman" w:hAnsi="Times New Roman"/>
          <w:b/>
          <w:kern w:val="2"/>
          <w:sz w:val="24"/>
          <w:szCs w:val="24"/>
        </w:rPr>
        <w:t>W</w:t>
      </w:r>
      <w:r w:rsidRPr="0041352E">
        <w:rPr>
          <w:rFonts w:ascii="Times New Roman" w:hAnsi="Times New Roman"/>
          <w:b/>
          <w:kern w:val="2"/>
          <w:sz w:val="24"/>
          <w:szCs w:val="24"/>
        </w:rPr>
        <w:t>omanhood (</w:t>
      </w:r>
      <w:r>
        <w:rPr>
          <w:rFonts w:ascii="Times New Roman" w:hAnsi="Times New Roman"/>
          <w:b/>
          <w:i/>
          <w:kern w:val="2"/>
          <w:sz w:val="24"/>
          <w:szCs w:val="24"/>
        </w:rPr>
        <w:t>Y</w:t>
      </w:r>
      <w:r w:rsidRPr="0041352E">
        <w:rPr>
          <w:rFonts w:ascii="Times New Roman" w:hAnsi="Times New Roman"/>
          <w:b/>
          <w:i/>
          <w:kern w:val="2"/>
          <w:sz w:val="24"/>
          <w:szCs w:val="24"/>
        </w:rPr>
        <w:t>ŏllyŏ</w:t>
      </w:r>
      <w:r w:rsidRPr="0041352E">
        <w:rPr>
          <w:rFonts w:ascii="Times New Roman" w:hAnsi="Times New Roman"/>
          <w:b/>
          <w:kern w:val="2"/>
          <w:sz w:val="24"/>
          <w:szCs w:val="24"/>
        </w:rPr>
        <w:t>)</w:t>
      </w:r>
    </w:p>
    <w:p w14:paraId="5ACFB04F" w14:textId="17716744" w:rsidR="001426E3" w:rsidRPr="00823FFE" w:rsidRDefault="001426E3" w:rsidP="00D654BA">
      <w:pPr>
        <w:widowControl w:val="0"/>
        <w:autoSpaceDE w:val="0"/>
        <w:autoSpaceDN w:val="0"/>
        <w:spacing w:after="100" w:afterAutospacing="1"/>
        <w:jc w:val="both"/>
        <w:outlineLvl w:val="0"/>
        <w:rPr>
          <w:rFonts w:ascii="Times New Roman" w:hAnsi="Times New Roman"/>
          <w:b/>
          <w:kern w:val="2"/>
          <w:sz w:val="24"/>
          <w:szCs w:val="24"/>
        </w:rPr>
      </w:pPr>
      <w:r w:rsidRPr="0041352E">
        <w:rPr>
          <w:rFonts w:ascii="Times New Roman" w:eastAsia="Times New Roman" w:hAnsi="Times New Roman"/>
          <w:color w:val="000000"/>
          <w:sz w:val="24"/>
          <w:szCs w:val="24"/>
          <w:lang w:eastAsia="en-GB"/>
        </w:rPr>
        <w:t xml:space="preserve">In </w:t>
      </w:r>
      <w:r w:rsidRPr="0041352E">
        <w:rPr>
          <w:rFonts w:ascii="Times New Roman" w:eastAsia="Times New Roman" w:hAnsi="Times New Roman"/>
          <w:i/>
          <w:color w:val="000000"/>
          <w:sz w:val="24"/>
          <w:szCs w:val="24"/>
          <w:lang w:eastAsia="en-GB"/>
        </w:rPr>
        <w:t>mugŭk</w:t>
      </w:r>
      <w:r w:rsidR="00663699">
        <w:rPr>
          <w:rFonts w:ascii="Times New Roman" w:eastAsia="Times New Roman" w:hAnsi="Times New Roman"/>
          <w:color w:val="000000"/>
          <w:sz w:val="24"/>
          <w:szCs w:val="24"/>
          <w:lang w:eastAsia="en-GB"/>
        </w:rPr>
        <w:t xml:space="preserve">, </w:t>
      </w:r>
      <w:r w:rsidRPr="0041352E">
        <w:rPr>
          <w:rFonts w:ascii="Times New Roman" w:eastAsia="Times New Roman" w:hAnsi="Times New Roman"/>
          <w:color w:val="000000"/>
          <w:sz w:val="24"/>
          <w:szCs w:val="24"/>
          <w:lang w:eastAsia="en-GB"/>
        </w:rPr>
        <w:t>femininit</w:t>
      </w:r>
      <w:r>
        <w:rPr>
          <w:rFonts w:ascii="Times New Roman" w:eastAsia="Times New Roman" w:hAnsi="Times New Roman"/>
          <w:color w:val="000000"/>
          <w:sz w:val="24"/>
          <w:szCs w:val="24"/>
          <w:lang w:eastAsia="en-GB"/>
        </w:rPr>
        <w:t>y</w:t>
      </w:r>
      <w:r w:rsidRPr="0041352E">
        <w:rPr>
          <w:rFonts w:ascii="Times New Roman" w:eastAsia="Times New Roman" w:hAnsi="Times New Roman"/>
          <w:color w:val="000000"/>
          <w:sz w:val="24"/>
          <w:szCs w:val="24"/>
          <w:lang w:eastAsia="en-GB"/>
        </w:rPr>
        <w:t xml:space="preserve"> </w:t>
      </w:r>
      <w:r>
        <w:rPr>
          <w:rFonts w:ascii="Times New Roman" w:eastAsia="Times New Roman" w:hAnsi="Times New Roman"/>
          <w:color w:val="000000"/>
          <w:sz w:val="24"/>
          <w:szCs w:val="24"/>
          <w:lang w:eastAsia="en-GB"/>
        </w:rPr>
        <w:t>was</w:t>
      </w:r>
      <w:r w:rsidRPr="0041352E">
        <w:rPr>
          <w:rFonts w:ascii="Times New Roman" w:eastAsia="Times New Roman" w:hAnsi="Times New Roman"/>
          <w:color w:val="000000"/>
          <w:sz w:val="24"/>
          <w:szCs w:val="24"/>
          <w:lang w:eastAsia="en-GB"/>
        </w:rPr>
        <w:t xml:space="preserve"> represented by two </w:t>
      </w:r>
      <w:r>
        <w:rPr>
          <w:rFonts w:ascii="Times New Roman" w:eastAsia="Times New Roman" w:hAnsi="Times New Roman"/>
          <w:color w:val="000000"/>
          <w:sz w:val="24"/>
          <w:szCs w:val="24"/>
          <w:lang w:eastAsia="en-GB"/>
        </w:rPr>
        <w:t xml:space="preserve">binary </w:t>
      </w:r>
      <w:r w:rsidR="00FB256A">
        <w:rPr>
          <w:rFonts w:ascii="Times New Roman" w:eastAsia="Times New Roman" w:hAnsi="Times New Roman"/>
          <w:color w:val="000000"/>
          <w:sz w:val="24"/>
          <w:szCs w:val="24"/>
          <w:lang w:eastAsia="en-GB"/>
        </w:rPr>
        <w:t>characters</w:t>
      </w:r>
      <w:r>
        <w:rPr>
          <w:rFonts w:ascii="Times New Roman" w:eastAsia="Times New Roman" w:hAnsi="Times New Roman"/>
          <w:color w:val="000000"/>
          <w:sz w:val="24"/>
          <w:szCs w:val="24"/>
          <w:lang w:eastAsia="en-GB"/>
        </w:rPr>
        <w:t>,</w:t>
      </w:r>
      <w:r w:rsidRPr="0041352E">
        <w:rPr>
          <w:rFonts w:ascii="Times New Roman" w:eastAsia="Times New Roman" w:hAnsi="Times New Roman"/>
          <w:color w:val="000000"/>
          <w:sz w:val="24"/>
          <w:szCs w:val="24"/>
          <w:lang w:eastAsia="en-GB"/>
        </w:rPr>
        <w:t xml:space="preserve"> the good and the bad woman, while the male </w:t>
      </w:r>
      <w:r w:rsidR="00FB256A">
        <w:rPr>
          <w:rFonts w:ascii="Times New Roman" w:eastAsia="Times New Roman" w:hAnsi="Times New Roman"/>
          <w:color w:val="000000"/>
          <w:sz w:val="24"/>
          <w:szCs w:val="24"/>
          <w:lang w:eastAsia="en-GB"/>
        </w:rPr>
        <w:t>characters</w:t>
      </w:r>
      <w:r w:rsidRPr="0041352E">
        <w:rPr>
          <w:rFonts w:ascii="Times New Roman" w:eastAsia="Times New Roman" w:hAnsi="Times New Roman"/>
          <w:color w:val="000000"/>
          <w:sz w:val="24"/>
          <w:szCs w:val="24"/>
          <w:lang w:eastAsia="en-GB"/>
        </w:rPr>
        <w:t xml:space="preserve"> </w:t>
      </w:r>
      <w:r>
        <w:rPr>
          <w:rFonts w:ascii="Times New Roman" w:eastAsia="Times New Roman" w:hAnsi="Times New Roman"/>
          <w:color w:val="000000"/>
          <w:sz w:val="24"/>
          <w:szCs w:val="24"/>
          <w:lang w:eastAsia="en-GB"/>
        </w:rPr>
        <w:t>were</w:t>
      </w:r>
      <w:r w:rsidRPr="0041352E">
        <w:rPr>
          <w:rFonts w:ascii="Times New Roman" w:eastAsia="Times New Roman" w:hAnsi="Times New Roman"/>
          <w:color w:val="000000"/>
          <w:sz w:val="24"/>
          <w:szCs w:val="24"/>
          <w:lang w:eastAsia="en-GB"/>
        </w:rPr>
        <w:t xml:space="preserve"> </w:t>
      </w:r>
      <w:r>
        <w:rPr>
          <w:rFonts w:ascii="Times New Roman" w:eastAsia="Times New Roman" w:hAnsi="Times New Roman"/>
          <w:color w:val="000000"/>
          <w:sz w:val="24"/>
          <w:szCs w:val="24"/>
          <w:lang w:eastAsia="en-GB"/>
        </w:rPr>
        <w:t xml:space="preserve">shown </w:t>
      </w:r>
      <w:r w:rsidRPr="0041352E">
        <w:rPr>
          <w:rFonts w:ascii="Times New Roman" w:eastAsia="Times New Roman" w:hAnsi="Times New Roman"/>
          <w:color w:val="000000"/>
          <w:sz w:val="24"/>
          <w:szCs w:val="24"/>
          <w:lang w:eastAsia="en-GB"/>
        </w:rPr>
        <w:t xml:space="preserve">as </w:t>
      </w:r>
      <w:r>
        <w:rPr>
          <w:rFonts w:ascii="Times New Roman" w:eastAsia="Times New Roman" w:hAnsi="Times New Roman"/>
          <w:color w:val="000000"/>
          <w:sz w:val="24"/>
          <w:szCs w:val="24"/>
          <w:lang w:eastAsia="en-GB"/>
        </w:rPr>
        <w:t>paragons</w:t>
      </w:r>
      <w:r w:rsidRPr="0041352E">
        <w:rPr>
          <w:rFonts w:ascii="Times New Roman" w:eastAsia="Times New Roman" w:hAnsi="Times New Roman"/>
          <w:color w:val="000000"/>
          <w:sz w:val="24"/>
          <w:szCs w:val="24"/>
          <w:lang w:eastAsia="en-GB"/>
        </w:rPr>
        <w:t xml:space="preserve"> of intrinsically superior masculinity.</w:t>
      </w:r>
      <w:r>
        <w:rPr>
          <w:rFonts w:ascii="Times New Roman" w:eastAsia="Times New Roman" w:hAnsi="Times New Roman"/>
          <w:color w:val="000000"/>
          <w:sz w:val="24"/>
          <w:szCs w:val="24"/>
          <w:lang w:eastAsia="en-GB"/>
        </w:rPr>
        <w:t xml:space="preserve"> M</w:t>
      </w:r>
      <w:r w:rsidRPr="0041352E">
        <w:rPr>
          <w:rFonts w:ascii="Times New Roman" w:eastAsia="Times New Roman" w:hAnsi="Times New Roman"/>
          <w:color w:val="000000"/>
          <w:sz w:val="24"/>
          <w:szCs w:val="24"/>
          <w:lang w:eastAsia="en-GB"/>
        </w:rPr>
        <w:t xml:space="preserve">ost of </w:t>
      </w:r>
      <w:r w:rsidRPr="0041352E">
        <w:rPr>
          <w:rFonts w:ascii="Times New Roman" w:eastAsia="Times New Roman" w:hAnsi="Times New Roman"/>
          <w:i/>
          <w:color w:val="000000"/>
          <w:sz w:val="24"/>
          <w:szCs w:val="24"/>
          <w:lang w:eastAsia="en-GB"/>
        </w:rPr>
        <w:t>mugŭk</w:t>
      </w:r>
      <w:r w:rsidRPr="0041352E">
        <w:rPr>
          <w:rFonts w:ascii="Times New Roman" w:eastAsia="Times New Roman" w:hAnsi="Times New Roman"/>
          <w:color w:val="000000"/>
          <w:sz w:val="24"/>
          <w:szCs w:val="24"/>
          <w:lang w:eastAsia="en-GB"/>
        </w:rPr>
        <w:t xml:space="preserve">’s female </w:t>
      </w:r>
      <w:r w:rsidR="00FB256A">
        <w:rPr>
          <w:rFonts w:ascii="Times New Roman" w:eastAsia="Times New Roman" w:hAnsi="Times New Roman"/>
          <w:color w:val="000000"/>
          <w:sz w:val="24"/>
          <w:szCs w:val="24"/>
          <w:lang w:eastAsia="en-GB"/>
        </w:rPr>
        <w:t>characters</w:t>
      </w:r>
      <w:r w:rsidRPr="0041352E">
        <w:rPr>
          <w:rFonts w:ascii="Times New Roman" w:eastAsia="Times New Roman" w:hAnsi="Times New Roman"/>
          <w:color w:val="000000"/>
          <w:sz w:val="24"/>
          <w:szCs w:val="24"/>
          <w:lang w:eastAsia="en-GB"/>
        </w:rPr>
        <w:t xml:space="preserve"> were depicted either as the wicked old wife (</w:t>
      </w:r>
      <w:r w:rsidRPr="0041352E">
        <w:rPr>
          <w:rFonts w:ascii="Times New Roman" w:eastAsia="Calibri" w:hAnsi="Times New Roman" w:cs="Calibri"/>
          <w:i/>
          <w:iCs/>
          <w:color w:val="222222"/>
          <w:sz w:val="24"/>
          <w:shd w:val="clear" w:color="auto" w:fill="FFFFFF"/>
          <w:lang w:eastAsia="en-GB"/>
        </w:rPr>
        <w:t>akch'ŏ</w:t>
      </w:r>
      <w:r w:rsidRPr="0041352E">
        <w:rPr>
          <w:rFonts w:ascii="Times New Roman" w:eastAsia="Calibri" w:hAnsi="Times New Roman" w:cs="Calibri"/>
          <w:color w:val="222222"/>
          <w:sz w:val="24"/>
          <w:shd w:val="clear" w:color="auto" w:fill="FFFFFF"/>
          <w:lang w:eastAsia="en-GB"/>
        </w:rPr>
        <w:t>)</w:t>
      </w:r>
      <w:r w:rsidRPr="0041352E">
        <w:rPr>
          <w:rFonts w:ascii="Times New Roman" w:eastAsia="Times New Roman" w:hAnsi="Times New Roman"/>
          <w:color w:val="000000"/>
          <w:sz w:val="24"/>
          <w:szCs w:val="24"/>
          <w:lang w:eastAsia="en-GB"/>
        </w:rPr>
        <w:t xml:space="preserve"> or the pretty young mistress and appeared to the woman as othering selves. Therefore, the ideal femininity </w:t>
      </w:r>
      <w:r>
        <w:rPr>
          <w:rFonts w:ascii="Times New Roman" w:eastAsia="Times New Roman" w:hAnsi="Times New Roman"/>
          <w:color w:val="000000"/>
          <w:sz w:val="24"/>
          <w:szCs w:val="24"/>
          <w:lang w:eastAsia="en-GB"/>
        </w:rPr>
        <w:t xml:space="preserve">was foregrounded by </w:t>
      </w:r>
      <w:r w:rsidRPr="0041352E">
        <w:rPr>
          <w:rFonts w:ascii="Times New Roman" w:eastAsia="Times New Roman" w:hAnsi="Times New Roman"/>
          <w:color w:val="000000"/>
          <w:sz w:val="24"/>
          <w:szCs w:val="24"/>
          <w:lang w:eastAsia="en-GB"/>
        </w:rPr>
        <w:t xml:space="preserve">obliterating the bad femininity. </w:t>
      </w:r>
      <w:r>
        <w:rPr>
          <w:rFonts w:ascii="Times New Roman" w:eastAsia="Times New Roman" w:hAnsi="Times New Roman"/>
          <w:color w:val="000000"/>
          <w:sz w:val="24"/>
          <w:szCs w:val="24"/>
          <w:lang w:eastAsia="en-GB"/>
        </w:rPr>
        <w:t xml:space="preserve">By drawing a comparison between </w:t>
      </w:r>
      <w:r w:rsidRPr="0041352E">
        <w:rPr>
          <w:rFonts w:ascii="Times New Roman" w:eastAsia="Times New Roman" w:hAnsi="Times New Roman"/>
          <w:color w:val="000000"/>
          <w:sz w:val="24"/>
          <w:szCs w:val="24"/>
          <w:lang w:eastAsia="en-GB"/>
        </w:rPr>
        <w:t xml:space="preserve">the good and bad female </w:t>
      </w:r>
      <w:r w:rsidR="00FB256A">
        <w:rPr>
          <w:rFonts w:ascii="Times New Roman" w:eastAsia="Times New Roman" w:hAnsi="Times New Roman"/>
          <w:color w:val="000000"/>
          <w:sz w:val="24"/>
          <w:szCs w:val="24"/>
          <w:lang w:eastAsia="en-GB"/>
        </w:rPr>
        <w:t>characters</w:t>
      </w:r>
      <w:r w:rsidRPr="0041352E">
        <w:rPr>
          <w:rFonts w:ascii="Times New Roman" w:eastAsia="Times New Roman" w:hAnsi="Times New Roman"/>
          <w:color w:val="000000"/>
          <w:sz w:val="24"/>
          <w:szCs w:val="24"/>
          <w:lang w:eastAsia="en-GB"/>
        </w:rPr>
        <w:t xml:space="preserve">, traditional music and theatrical performance force the audience not to challenge the Confucian social structure and </w:t>
      </w:r>
      <w:r>
        <w:rPr>
          <w:rFonts w:ascii="Times New Roman" w:eastAsia="Times New Roman" w:hAnsi="Times New Roman"/>
          <w:color w:val="000000"/>
          <w:sz w:val="24"/>
          <w:szCs w:val="24"/>
          <w:lang w:eastAsia="en-GB"/>
        </w:rPr>
        <w:t xml:space="preserve">thus it </w:t>
      </w:r>
      <w:r w:rsidRPr="0041352E">
        <w:rPr>
          <w:rFonts w:ascii="Times New Roman" w:eastAsia="Times New Roman" w:hAnsi="Times New Roman"/>
          <w:color w:val="000000"/>
          <w:sz w:val="24"/>
          <w:szCs w:val="24"/>
          <w:lang w:eastAsia="en-GB"/>
        </w:rPr>
        <w:t>reconfirm</w:t>
      </w:r>
      <w:r>
        <w:rPr>
          <w:rFonts w:ascii="Times New Roman" w:eastAsia="Times New Roman" w:hAnsi="Times New Roman"/>
          <w:color w:val="000000"/>
          <w:sz w:val="24"/>
          <w:szCs w:val="24"/>
          <w:lang w:eastAsia="en-GB"/>
        </w:rPr>
        <w:t>s</w:t>
      </w:r>
      <w:r w:rsidRPr="0041352E">
        <w:rPr>
          <w:rFonts w:ascii="Times New Roman" w:eastAsia="Times New Roman" w:hAnsi="Times New Roman"/>
          <w:color w:val="000000"/>
          <w:sz w:val="24"/>
          <w:szCs w:val="24"/>
          <w:lang w:eastAsia="en-GB"/>
        </w:rPr>
        <w:t xml:space="preserve"> Confucian ideal </w:t>
      </w:r>
      <w:r w:rsidRPr="0041352E">
        <w:rPr>
          <w:rFonts w:ascii="Times New Roman" w:eastAsia="Times New Roman" w:hAnsi="Times New Roman"/>
          <w:color w:val="000000"/>
          <w:sz w:val="24"/>
          <w:szCs w:val="24"/>
          <w:lang w:eastAsia="en-GB"/>
        </w:rPr>
        <w:lastRenderedPageBreak/>
        <w:t xml:space="preserve">femininity. The </w:t>
      </w:r>
      <w:r w:rsidRPr="0041352E">
        <w:rPr>
          <w:rFonts w:ascii="Times New Roman" w:eastAsia="Calibri" w:hAnsi="Times New Roman" w:cs="Calibri"/>
          <w:color w:val="222222"/>
          <w:sz w:val="24"/>
          <w:shd w:val="clear" w:color="auto" w:fill="FFFFFF"/>
          <w:lang w:eastAsia="en-GB"/>
        </w:rPr>
        <w:t>bad wife (</w:t>
      </w:r>
      <w:r w:rsidRPr="0041352E">
        <w:rPr>
          <w:rFonts w:ascii="Times New Roman" w:eastAsia="Calibri" w:hAnsi="Times New Roman" w:cs="Calibri"/>
          <w:i/>
          <w:iCs/>
          <w:color w:val="222222"/>
          <w:sz w:val="24"/>
          <w:shd w:val="clear" w:color="auto" w:fill="FFFFFF"/>
          <w:lang w:eastAsia="en-GB"/>
        </w:rPr>
        <w:t>akch'ŏ</w:t>
      </w:r>
      <w:r w:rsidRPr="0041352E">
        <w:rPr>
          <w:rFonts w:ascii="Times New Roman" w:eastAsia="Calibri" w:hAnsi="Times New Roman" w:cs="Calibri"/>
          <w:color w:val="222222"/>
          <w:sz w:val="24"/>
          <w:shd w:val="clear" w:color="auto" w:fill="FFFFFF"/>
          <w:lang w:eastAsia="en-GB"/>
        </w:rPr>
        <w:t>)</w:t>
      </w:r>
      <w:r w:rsidRPr="0041352E">
        <w:rPr>
          <w:rFonts w:ascii="Times New Roman" w:eastAsia="Times New Roman" w:hAnsi="Times New Roman"/>
          <w:color w:val="000000"/>
          <w:sz w:val="24"/>
          <w:szCs w:val="24"/>
          <w:lang w:eastAsia="en-GB"/>
        </w:rPr>
        <w:t xml:space="preserve"> expresses anger </w:t>
      </w:r>
      <w:r>
        <w:rPr>
          <w:rFonts w:ascii="Times New Roman" w:eastAsia="Times New Roman" w:hAnsi="Times New Roman"/>
          <w:color w:val="000000"/>
          <w:sz w:val="24"/>
          <w:szCs w:val="24"/>
          <w:lang w:eastAsia="en-GB"/>
        </w:rPr>
        <w:t xml:space="preserve">towards </w:t>
      </w:r>
      <w:r w:rsidRPr="0041352E">
        <w:rPr>
          <w:rFonts w:ascii="Times New Roman" w:eastAsia="Times New Roman" w:hAnsi="Times New Roman"/>
          <w:color w:val="000000"/>
          <w:sz w:val="24"/>
          <w:szCs w:val="24"/>
          <w:lang w:eastAsia="en-GB"/>
        </w:rPr>
        <w:t xml:space="preserve">her husband’s deviation (or </w:t>
      </w:r>
      <w:r>
        <w:rPr>
          <w:rFonts w:ascii="Times New Roman" w:eastAsia="Times New Roman" w:hAnsi="Times New Roman"/>
          <w:color w:val="000000"/>
          <w:sz w:val="24"/>
          <w:szCs w:val="24"/>
          <w:lang w:eastAsia="en-GB"/>
        </w:rPr>
        <w:t>her</w:t>
      </w:r>
      <w:r w:rsidRPr="0041352E">
        <w:rPr>
          <w:rFonts w:ascii="Times New Roman" w:eastAsia="Times New Roman" w:hAnsi="Times New Roman"/>
          <w:color w:val="000000"/>
          <w:sz w:val="24"/>
          <w:szCs w:val="24"/>
          <w:lang w:eastAsia="en-GB"/>
        </w:rPr>
        <w:t xml:space="preserve"> son’s problem), </w:t>
      </w:r>
      <w:r>
        <w:rPr>
          <w:rFonts w:ascii="Times New Roman" w:eastAsia="Times New Roman" w:hAnsi="Times New Roman"/>
          <w:color w:val="000000"/>
          <w:sz w:val="24"/>
          <w:szCs w:val="24"/>
          <w:lang w:eastAsia="en-GB"/>
        </w:rPr>
        <w:t xml:space="preserve">she then </w:t>
      </w:r>
      <w:r w:rsidRPr="0041352E">
        <w:rPr>
          <w:rFonts w:ascii="Times New Roman" w:eastAsia="Calibri" w:hAnsi="Times New Roman" w:cs="Calibri"/>
          <w:color w:val="222222"/>
          <w:sz w:val="24"/>
          <w:shd w:val="clear" w:color="auto" w:fill="FFFFFF"/>
          <w:lang w:eastAsia="en-GB"/>
        </w:rPr>
        <w:t xml:space="preserve">comes to realise her </w:t>
      </w:r>
      <w:r>
        <w:rPr>
          <w:rFonts w:ascii="Times New Roman" w:eastAsia="Calibri" w:hAnsi="Times New Roman" w:cs="Calibri"/>
          <w:color w:val="222222"/>
          <w:sz w:val="24"/>
          <w:shd w:val="clear" w:color="auto" w:fill="FFFFFF"/>
          <w:lang w:eastAsia="en-GB"/>
        </w:rPr>
        <w:t xml:space="preserve">own </w:t>
      </w:r>
      <w:r w:rsidRPr="0041352E">
        <w:rPr>
          <w:rFonts w:ascii="Times New Roman" w:eastAsia="Calibri" w:hAnsi="Times New Roman" w:cs="Calibri"/>
          <w:color w:val="222222"/>
          <w:sz w:val="24"/>
          <w:shd w:val="clear" w:color="auto" w:fill="FFFFFF"/>
          <w:lang w:eastAsia="en-GB"/>
        </w:rPr>
        <w:t xml:space="preserve">bad behaviour, and rectifies her </w:t>
      </w:r>
      <w:r>
        <w:rPr>
          <w:rFonts w:ascii="Times New Roman" w:eastAsia="Calibri" w:hAnsi="Times New Roman" w:cs="Calibri"/>
          <w:color w:val="222222"/>
          <w:sz w:val="24"/>
          <w:shd w:val="clear" w:color="auto" w:fill="FFFFFF"/>
          <w:lang w:eastAsia="en-GB"/>
        </w:rPr>
        <w:t xml:space="preserve">conduct </w:t>
      </w:r>
      <w:r w:rsidRPr="0041352E">
        <w:rPr>
          <w:rFonts w:ascii="Times New Roman" w:eastAsia="Calibri" w:hAnsi="Times New Roman" w:cs="Calibri"/>
          <w:color w:val="222222"/>
          <w:sz w:val="24"/>
          <w:shd w:val="clear" w:color="auto" w:fill="FFFFFF"/>
          <w:lang w:eastAsia="en-GB"/>
        </w:rPr>
        <w:t>to become a good Confucian woman</w:t>
      </w:r>
      <w:r>
        <w:rPr>
          <w:rFonts w:ascii="Times New Roman" w:eastAsia="Calibri" w:hAnsi="Times New Roman" w:cs="Calibri"/>
          <w:color w:val="222222"/>
          <w:sz w:val="24"/>
          <w:shd w:val="clear" w:color="auto" w:fill="FFFFFF"/>
          <w:lang w:eastAsia="en-GB"/>
        </w:rPr>
        <w:t xml:space="preserve">, by </w:t>
      </w:r>
      <w:r w:rsidRPr="0041352E">
        <w:rPr>
          <w:rFonts w:ascii="Times New Roman" w:eastAsia="Calibri" w:hAnsi="Times New Roman" w:cs="Calibri"/>
          <w:color w:val="222222"/>
          <w:sz w:val="24"/>
          <w:shd w:val="clear" w:color="auto" w:fill="FFFFFF"/>
          <w:lang w:eastAsia="en-GB"/>
        </w:rPr>
        <w:t>confessi</w:t>
      </w:r>
      <w:r>
        <w:rPr>
          <w:rFonts w:ascii="Times New Roman" w:eastAsia="Calibri" w:hAnsi="Times New Roman" w:cs="Calibri"/>
          <w:color w:val="222222"/>
          <w:sz w:val="24"/>
          <w:shd w:val="clear" w:color="auto" w:fill="FFFFFF"/>
          <w:lang w:eastAsia="en-GB"/>
        </w:rPr>
        <w:t>ng</w:t>
      </w:r>
      <w:r w:rsidRPr="0041352E">
        <w:rPr>
          <w:rFonts w:ascii="Times New Roman" w:eastAsia="Calibri" w:hAnsi="Times New Roman" w:cs="Calibri"/>
          <w:color w:val="222222"/>
          <w:sz w:val="24"/>
          <w:shd w:val="clear" w:color="auto" w:fill="FFFFFF"/>
          <w:lang w:eastAsia="en-GB"/>
        </w:rPr>
        <w:t xml:space="preserve"> her faults at the end of the performance. The heroine accepts that she has to sacrifice herself for the family and </w:t>
      </w:r>
      <w:r>
        <w:rPr>
          <w:rFonts w:ascii="Times New Roman" w:eastAsia="Calibri" w:hAnsi="Times New Roman" w:cs="Calibri"/>
          <w:color w:val="222222"/>
          <w:sz w:val="24"/>
          <w:shd w:val="clear" w:color="auto" w:fill="FFFFFF"/>
          <w:lang w:eastAsia="en-GB"/>
        </w:rPr>
        <w:t xml:space="preserve">thus she </w:t>
      </w:r>
      <w:r w:rsidRPr="0041352E">
        <w:rPr>
          <w:rFonts w:ascii="Times New Roman" w:eastAsia="Calibri" w:hAnsi="Times New Roman" w:cs="Calibri"/>
          <w:color w:val="222222"/>
          <w:sz w:val="24"/>
          <w:shd w:val="clear" w:color="auto" w:fill="FFFFFF"/>
          <w:lang w:eastAsia="en-GB"/>
        </w:rPr>
        <w:t xml:space="preserve">becomes the ideal Confucian woman. </w:t>
      </w:r>
      <w:r>
        <w:rPr>
          <w:rFonts w:ascii="Times New Roman" w:eastAsia="Calibri" w:hAnsi="Times New Roman" w:cs="Calibri"/>
          <w:color w:val="222222"/>
          <w:sz w:val="24"/>
          <w:shd w:val="clear" w:color="auto" w:fill="FFFFFF"/>
          <w:lang w:eastAsia="en-GB"/>
        </w:rPr>
        <w:t>T</w:t>
      </w:r>
      <w:r w:rsidRPr="0041352E">
        <w:rPr>
          <w:rFonts w:ascii="Times New Roman" w:eastAsia="Calibri" w:hAnsi="Times New Roman" w:cs="Calibri"/>
          <w:color w:val="222222"/>
          <w:sz w:val="24"/>
          <w:shd w:val="clear" w:color="auto" w:fill="FFFFFF"/>
          <w:lang w:eastAsia="en-GB"/>
        </w:rPr>
        <w:t xml:space="preserve">his way, the </w:t>
      </w:r>
      <w:r>
        <w:rPr>
          <w:rFonts w:ascii="Times New Roman" w:eastAsia="Calibri" w:hAnsi="Times New Roman" w:cs="Calibri"/>
          <w:color w:val="222222"/>
          <w:sz w:val="24"/>
          <w:shd w:val="clear" w:color="auto" w:fill="FFFFFF"/>
          <w:lang w:eastAsia="en-GB"/>
        </w:rPr>
        <w:t xml:space="preserve">repenting </w:t>
      </w:r>
      <w:r w:rsidRPr="0041352E">
        <w:rPr>
          <w:rFonts w:ascii="Times New Roman" w:eastAsia="Calibri" w:hAnsi="Times New Roman" w:cs="Calibri"/>
          <w:color w:val="222222"/>
          <w:sz w:val="24"/>
          <w:shd w:val="clear" w:color="auto" w:fill="FFFFFF"/>
          <w:lang w:eastAsia="en-GB"/>
        </w:rPr>
        <w:t xml:space="preserve">woman becomes aware of her social and familial responsibility and is ready to change herself </w:t>
      </w:r>
      <w:r>
        <w:rPr>
          <w:rFonts w:ascii="Times New Roman" w:eastAsia="Calibri" w:hAnsi="Times New Roman" w:cs="Calibri"/>
          <w:color w:val="222222"/>
          <w:sz w:val="24"/>
          <w:shd w:val="clear" w:color="auto" w:fill="FFFFFF"/>
          <w:lang w:eastAsia="en-GB"/>
        </w:rPr>
        <w:t xml:space="preserve">into </w:t>
      </w:r>
      <w:r w:rsidRPr="0041352E">
        <w:rPr>
          <w:rFonts w:ascii="Times New Roman" w:eastAsia="Calibri" w:hAnsi="Times New Roman" w:cs="Calibri"/>
          <w:i/>
          <w:iCs/>
          <w:color w:val="222222"/>
          <w:sz w:val="24"/>
          <w:shd w:val="clear" w:color="auto" w:fill="FFFFFF"/>
          <w:lang w:eastAsia="en-GB"/>
        </w:rPr>
        <w:t>yŏllyŏ</w:t>
      </w:r>
      <w:r w:rsidRPr="0041352E">
        <w:rPr>
          <w:rFonts w:ascii="Times New Roman" w:eastAsia="Calibri" w:hAnsi="Times New Roman" w:cs="Calibri"/>
          <w:color w:val="222222"/>
          <w:sz w:val="24"/>
          <w:shd w:val="clear" w:color="auto" w:fill="FFFFFF"/>
          <w:lang w:eastAsia="en-GB"/>
        </w:rPr>
        <w:t>, the ideal of Confucian womanhood. </w:t>
      </w:r>
    </w:p>
    <w:p w14:paraId="0847F3D5" w14:textId="77777777" w:rsidR="00823FFE" w:rsidRDefault="001426E3" w:rsidP="00823FFE">
      <w:pPr>
        <w:widowControl w:val="0"/>
        <w:autoSpaceDE w:val="0"/>
        <w:autoSpaceDN w:val="0"/>
        <w:ind w:firstLine="720"/>
        <w:rPr>
          <w:rFonts w:ascii="Times New Roman" w:hAnsi="Times New Roman"/>
          <w:kern w:val="2"/>
          <w:sz w:val="24"/>
          <w:szCs w:val="24"/>
        </w:rPr>
      </w:pPr>
      <w:r w:rsidRPr="0041352E">
        <w:rPr>
          <w:rFonts w:ascii="Times New Roman" w:hAnsi="Times New Roman"/>
          <w:i/>
          <w:kern w:val="2"/>
          <w:sz w:val="24"/>
          <w:szCs w:val="24"/>
        </w:rPr>
        <w:t>Yŏllyŏ</w:t>
      </w:r>
      <w:r w:rsidRPr="0041352E">
        <w:rPr>
          <w:rFonts w:ascii="Times New Roman" w:hAnsi="Times New Roman"/>
          <w:kern w:val="2"/>
          <w:sz w:val="24"/>
          <w:szCs w:val="24"/>
        </w:rPr>
        <w:t xml:space="preserve"> is defined as the woman who correctly performs the Confucian woman’s obligations.</w:t>
      </w:r>
      <w:r w:rsidRPr="0041352E">
        <w:rPr>
          <w:rFonts w:ascii="Times New Roman" w:hAnsi="Times New Roman"/>
          <w:kern w:val="2"/>
          <w:sz w:val="24"/>
          <w:szCs w:val="24"/>
          <w:vertAlign w:val="superscript"/>
        </w:rPr>
        <w:endnoteReference w:id="48"/>
      </w:r>
      <w:r w:rsidRPr="0041352E">
        <w:rPr>
          <w:rFonts w:ascii="Times New Roman" w:hAnsi="Times New Roman"/>
          <w:i/>
          <w:kern w:val="2"/>
          <w:sz w:val="24"/>
          <w:szCs w:val="24"/>
        </w:rPr>
        <w:t xml:space="preserve"> Yŏllyŏ</w:t>
      </w:r>
      <w:r w:rsidRPr="0041352E">
        <w:rPr>
          <w:rFonts w:ascii="Times New Roman" w:hAnsi="Times New Roman"/>
          <w:kern w:val="2"/>
          <w:sz w:val="24"/>
          <w:szCs w:val="24"/>
        </w:rPr>
        <w:t xml:space="preserve"> was </w:t>
      </w:r>
      <w:r>
        <w:rPr>
          <w:rFonts w:ascii="Times New Roman" w:hAnsi="Times New Roman"/>
          <w:kern w:val="2"/>
          <w:sz w:val="24"/>
          <w:szCs w:val="24"/>
        </w:rPr>
        <w:t xml:space="preserve">conceived </w:t>
      </w:r>
      <w:r w:rsidRPr="0041352E">
        <w:rPr>
          <w:rFonts w:ascii="Times New Roman" w:hAnsi="Times New Roman"/>
          <w:kern w:val="2"/>
          <w:sz w:val="24"/>
          <w:szCs w:val="24"/>
        </w:rPr>
        <w:t xml:space="preserve">in the seventeenth century in order to establish a strong, patriarchal Confucian ideology with a very </w:t>
      </w:r>
      <w:r>
        <w:rPr>
          <w:rFonts w:ascii="Times New Roman" w:hAnsi="Times New Roman"/>
          <w:kern w:val="2"/>
          <w:sz w:val="24"/>
          <w:szCs w:val="24"/>
        </w:rPr>
        <w:t xml:space="preserve">rigid control </w:t>
      </w:r>
      <w:r w:rsidRPr="0041352E">
        <w:rPr>
          <w:rFonts w:ascii="Times New Roman" w:hAnsi="Times New Roman"/>
          <w:kern w:val="2"/>
          <w:sz w:val="24"/>
          <w:szCs w:val="24"/>
        </w:rPr>
        <w:t>of the woman’s chastity</w:t>
      </w:r>
      <w:r>
        <w:rPr>
          <w:rFonts w:ascii="Times New Roman" w:hAnsi="Times New Roman"/>
          <w:kern w:val="2"/>
          <w:sz w:val="24"/>
          <w:szCs w:val="24"/>
        </w:rPr>
        <w:t>, the latter be</w:t>
      </w:r>
      <w:r w:rsidR="00AD05A1">
        <w:rPr>
          <w:rFonts w:ascii="Times New Roman" w:hAnsi="Times New Roman"/>
          <w:kern w:val="2"/>
          <w:sz w:val="24"/>
          <w:szCs w:val="24"/>
        </w:rPr>
        <w:t xml:space="preserve">ing a most important attribute </w:t>
      </w:r>
      <w:r>
        <w:rPr>
          <w:rFonts w:ascii="Times New Roman" w:hAnsi="Times New Roman"/>
          <w:kern w:val="2"/>
          <w:sz w:val="24"/>
          <w:szCs w:val="24"/>
        </w:rPr>
        <w:t xml:space="preserve">for </w:t>
      </w:r>
      <w:r w:rsidR="00823FFE">
        <w:rPr>
          <w:rFonts w:ascii="Times New Roman" w:hAnsi="Times New Roman"/>
          <w:kern w:val="2"/>
          <w:sz w:val="24"/>
          <w:szCs w:val="24"/>
        </w:rPr>
        <w:t xml:space="preserve">becoming </w:t>
      </w:r>
      <w:r w:rsidR="00823FFE" w:rsidRPr="00823FFE">
        <w:rPr>
          <w:rFonts w:ascii="Times New Roman" w:hAnsi="Times New Roman"/>
          <w:i/>
          <w:kern w:val="2"/>
          <w:sz w:val="24"/>
          <w:szCs w:val="24"/>
        </w:rPr>
        <w:t>yŏllyŏ</w:t>
      </w:r>
      <w:r w:rsidRPr="0041352E">
        <w:rPr>
          <w:rFonts w:ascii="Times New Roman" w:hAnsi="Times New Roman"/>
          <w:kern w:val="2"/>
          <w:sz w:val="24"/>
          <w:szCs w:val="24"/>
        </w:rPr>
        <w:t xml:space="preserve">, (see Kang Myŏnggwan </w:t>
      </w:r>
      <w:r w:rsidRPr="0041352E">
        <w:rPr>
          <w:rFonts w:ascii="Times New Roman" w:hAnsi="Times New Roman"/>
          <w:bCs/>
          <w:kern w:val="2"/>
          <w:sz w:val="24"/>
          <w:szCs w:val="24"/>
        </w:rPr>
        <w:t>2009:</w:t>
      </w:r>
      <w:r w:rsidRPr="0041352E">
        <w:rPr>
          <w:rFonts w:ascii="Times New Roman" w:hAnsi="Times New Roman"/>
          <w:kern w:val="2"/>
          <w:sz w:val="24"/>
          <w:szCs w:val="24"/>
        </w:rPr>
        <w:t xml:space="preserve">16). Chosŏn society demanded that the virtuous woman protect her chastity before marriage and, of course, after it; she was to maintain this virtue even after her husband’s death. Also, </w:t>
      </w:r>
      <w:r w:rsidRPr="0041352E">
        <w:rPr>
          <w:rFonts w:ascii="Times New Roman" w:hAnsi="Times New Roman"/>
          <w:i/>
          <w:kern w:val="2"/>
          <w:sz w:val="24"/>
          <w:szCs w:val="24"/>
        </w:rPr>
        <w:t>Yŏllyŏ</w:t>
      </w:r>
      <w:r w:rsidRPr="0041352E">
        <w:rPr>
          <w:rFonts w:ascii="Times New Roman" w:hAnsi="Times New Roman"/>
          <w:kern w:val="2"/>
          <w:sz w:val="24"/>
          <w:szCs w:val="24"/>
        </w:rPr>
        <w:t xml:space="preserve"> often </w:t>
      </w:r>
      <w:r>
        <w:rPr>
          <w:rFonts w:ascii="Times New Roman" w:hAnsi="Times New Roman"/>
          <w:kern w:val="2"/>
          <w:sz w:val="24"/>
          <w:szCs w:val="24"/>
        </w:rPr>
        <w:t xml:space="preserve">refers to </w:t>
      </w:r>
      <w:r w:rsidRPr="0041352E">
        <w:rPr>
          <w:rFonts w:ascii="Times New Roman" w:hAnsi="Times New Roman"/>
          <w:kern w:val="2"/>
          <w:sz w:val="24"/>
          <w:szCs w:val="24"/>
        </w:rPr>
        <w:t xml:space="preserve">the married woman who sacrifices her </w:t>
      </w:r>
      <w:r>
        <w:rPr>
          <w:rFonts w:ascii="Times New Roman" w:hAnsi="Times New Roman"/>
          <w:kern w:val="2"/>
          <w:sz w:val="24"/>
          <w:szCs w:val="24"/>
        </w:rPr>
        <w:t xml:space="preserve">own </w:t>
      </w:r>
      <w:r w:rsidRPr="0041352E">
        <w:rPr>
          <w:rFonts w:ascii="Times New Roman" w:hAnsi="Times New Roman"/>
          <w:kern w:val="2"/>
          <w:sz w:val="24"/>
          <w:szCs w:val="24"/>
        </w:rPr>
        <w:t xml:space="preserve">life as </w:t>
      </w:r>
      <w:r>
        <w:rPr>
          <w:rFonts w:ascii="Times New Roman" w:hAnsi="Times New Roman"/>
          <w:kern w:val="2"/>
          <w:sz w:val="24"/>
          <w:szCs w:val="24"/>
        </w:rPr>
        <w:t xml:space="preserve">a form of </w:t>
      </w:r>
      <w:r w:rsidRPr="0041352E">
        <w:rPr>
          <w:rFonts w:ascii="Times New Roman" w:hAnsi="Times New Roman"/>
          <w:kern w:val="2"/>
          <w:sz w:val="24"/>
          <w:szCs w:val="24"/>
        </w:rPr>
        <w:t xml:space="preserve">sexual resistance when </w:t>
      </w:r>
      <w:r>
        <w:rPr>
          <w:rFonts w:ascii="Times New Roman" w:hAnsi="Times New Roman"/>
          <w:kern w:val="2"/>
          <w:sz w:val="24"/>
          <w:szCs w:val="24"/>
        </w:rPr>
        <w:t xml:space="preserve">threatened </w:t>
      </w:r>
      <w:r w:rsidRPr="0041352E">
        <w:rPr>
          <w:rFonts w:ascii="Times New Roman" w:hAnsi="Times New Roman"/>
          <w:kern w:val="2"/>
          <w:sz w:val="24"/>
          <w:szCs w:val="24"/>
        </w:rPr>
        <w:t>in order to protect the honour of the family.</w:t>
      </w:r>
      <w:r w:rsidRPr="00A43405">
        <w:rPr>
          <w:rFonts w:ascii="Times New Roman" w:hAnsi="Times New Roman"/>
          <w:kern w:val="2"/>
          <w:sz w:val="20"/>
          <w:szCs w:val="24"/>
          <w:vertAlign w:val="superscript"/>
        </w:rPr>
        <w:endnoteReference w:id="49"/>
      </w:r>
      <w:r w:rsidRPr="00A43405">
        <w:rPr>
          <w:rFonts w:ascii="Times New Roman" w:hAnsi="Times New Roman"/>
          <w:kern w:val="2"/>
          <w:sz w:val="24"/>
          <w:szCs w:val="24"/>
        </w:rPr>
        <w:t xml:space="preserve"> </w:t>
      </w:r>
      <w:r w:rsidRPr="0041352E">
        <w:rPr>
          <w:rFonts w:ascii="Times New Roman" w:hAnsi="Times New Roman"/>
          <w:kern w:val="2"/>
          <w:sz w:val="24"/>
          <w:szCs w:val="24"/>
        </w:rPr>
        <w:t>The</w:t>
      </w:r>
      <w:r w:rsidRPr="0041352E">
        <w:rPr>
          <w:rFonts w:ascii="Times New Roman" w:hAnsi="Times New Roman"/>
          <w:i/>
          <w:kern w:val="2"/>
          <w:sz w:val="24"/>
          <w:szCs w:val="24"/>
        </w:rPr>
        <w:t xml:space="preserve"> yangban</w:t>
      </w:r>
      <w:r w:rsidRPr="0041352E">
        <w:rPr>
          <w:rFonts w:ascii="Times New Roman" w:hAnsi="Times New Roman"/>
          <w:kern w:val="2"/>
          <w:sz w:val="24"/>
          <w:szCs w:val="24"/>
        </w:rPr>
        <w:t xml:space="preserve"> class women were given a </w:t>
      </w:r>
      <w:r w:rsidRPr="0041352E">
        <w:rPr>
          <w:rFonts w:ascii="Times New Roman" w:hAnsi="Times New Roman"/>
          <w:i/>
          <w:kern w:val="2"/>
          <w:sz w:val="24"/>
          <w:szCs w:val="24"/>
        </w:rPr>
        <w:t>ŭnjangdo</w:t>
      </w:r>
      <w:r w:rsidRPr="0041352E">
        <w:rPr>
          <w:rFonts w:ascii="Times New Roman" w:hAnsi="Times New Roman"/>
          <w:kern w:val="2"/>
          <w:sz w:val="24"/>
          <w:szCs w:val="24"/>
        </w:rPr>
        <w:t xml:space="preserve"> (small silver dagger) by their mothers when they married and were </w:t>
      </w:r>
      <w:r>
        <w:rPr>
          <w:rFonts w:ascii="Times New Roman" w:hAnsi="Times New Roman"/>
          <w:kern w:val="2"/>
          <w:sz w:val="24"/>
          <w:szCs w:val="24"/>
        </w:rPr>
        <w:t xml:space="preserve">told </w:t>
      </w:r>
      <w:r w:rsidRPr="0041352E">
        <w:rPr>
          <w:rFonts w:ascii="Times New Roman" w:hAnsi="Times New Roman"/>
          <w:kern w:val="2"/>
          <w:sz w:val="24"/>
          <w:szCs w:val="24"/>
        </w:rPr>
        <w:t xml:space="preserve">to carry the </w:t>
      </w:r>
      <w:r w:rsidRPr="0041352E">
        <w:rPr>
          <w:rFonts w:ascii="Times New Roman" w:hAnsi="Times New Roman"/>
          <w:i/>
          <w:kern w:val="2"/>
          <w:sz w:val="24"/>
          <w:szCs w:val="24"/>
        </w:rPr>
        <w:t>ŭnjangdo</w:t>
      </w:r>
      <w:r w:rsidRPr="0041352E">
        <w:rPr>
          <w:rFonts w:ascii="Times New Roman" w:hAnsi="Times New Roman"/>
          <w:kern w:val="2"/>
          <w:sz w:val="24"/>
          <w:szCs w:val="24"/>
        </w:rPr>
        <w:t xml:space="preserve"> inside </w:t>
      </w:r>
      <w:r>
        <w:rPr>
          <w:rFonts w:ascii="Times New Roman" w:hAnsi="Times New Roman"/>
          <w:kern w:val="2"/>
          <w:sz w:val="24"/>
          <w:szCs w:val="24"/>
        </w:rPr>
        <w:t>t</w:t>
      </w:r>
      <w:r w:rsidRPr="0041352E">
        <w:rPr>
          <w:rFonts w:ascii="Times New Roman" w:hAnsi="Times New Roman"/>
          <w:kern w:val="2"/>
          <w:sz w:val="24"/>
          <w:szCs w:val="24"/>
        </w:rPr>
        <w:t>he</w:t>
      </w:r>
      <w:r>
        <w:rPr>
          <w:rFonts w:ascii="Times New Roman" w:hAnsi="Times New Roman"/>
          <w:kern w:val="2"/>
          <w:sz w:val="24"/>
          <w:szCs w:val="24"/>
        </w:rPr>
        <w:t>i</w:t>
      </w:r>
      <w:r w:rsidRPr="0041352E">
        <w:rPr>
          <w:rFonts w:ascii="Times New Roman" w:hAnsi="Times New Roman"/>
          <w:kern w:val="2"/>
          <w:sz w:val="24"/>
          <w:szCs w:val="24"/>
        </w:rPr>
        <w:t xml:space="preserve">r </w:t>
      </w:r>
      <w:r w:rsidRPr="0041352E">
        <w:rPr>
          <w:rFonts w:ascii="Times New Roman" w:hAnsi="Times New Roman"/>
          <w:i/>
          <w:kern w:val="2"/>
          <w:sz w:val="24"/>
          <w:szCs w:val="24"/>
        </w:rPr>
        <w:t>chŏgori</w:t>
      </w:r>
      <w:r w:rsidRPr="0041352E">
        <w:rPr>
          <w:rFonts w:ascii="Times New Roman" w:hAnsi="Times New Roman"/>
          <w:kern w:val="2"/>
          <w:sz w:val="24"/>
          <w:szCs w:val="24"/>
        </w:rPr>
        <w:t xml:space="preserve"> (traditional Korean jacket). </w:t>
      </w:r>
      <w:r w:rsidRPr="0041352E">
        <w:rPr>
          <w:rFonts w:ascii="Times New Roman" w:hAnsi="Times New Roman"/>
          <w:i/>
          <w:kern w:val="2"/>
          <w:sz w:val="24"/>
          <w:szCs w:val="24"/>
        </w:rPr>
        <w:t>Ŭnjangdo</w:t>
      </w:r>
      <w:r w:rsidRPr="0041352E">
        <w:rPr>
          <w:rFonts w:ascii="Times New Roman" w:hAnsi="Times New Roman"/>
          <w:kern w:val="2"/>
          <w:sz w:val="24"/>
          <w:szCs w:val="24"/>
        </w:rPr>
        <w:t xml:space="preserve"> </w:t>
      </w:r>
      <w:r>
        <w:rPr>
          <w:rFonts w:ascii="Times New Roman" w:hAnsi="Times New Roman"/>
          <w:kern w:val="2"/>
          <w:sz w:val="24"/>
          <w:szCs w:val="24"/>
        </w:rPr>
        <w:t xml:space="preserve">was for committing </w:t>
      </w:r>
      <w:r w:rsidRPr="0041352E">
        <w:rPr>
          <w:rFonts w:ascii="Times New Roman" w:hAnsi="Times New Roman"/>
          <w:kern w:val="2"/>
          <w:sz w:val="24"/>
          <w:szCs w:val="24"/>
        </w:rPr>
        <w:t xml:space="preserve">suicide as </w:t>
      </w:r>
      <w:r>
        <w:rPr>
          <w:rFonts w:ascii="Times New Roman" w:hAnsi="Times New Roman"/>
          <w:kern w:val="2"/>
          <w:sz w:val="24"/>
          <w:szCs w:val="24"/>
        </w:rPr>
        <w:t xml:space="preserve">a form of </w:t>
      </w:r>
      <w:r w:rsidRPr="0041352E">
        <w:rPr>
          <w:rFonts w:ascii="Times New Roman" w:hAnsi="Times New Roman"/>
          <w:kern w:val="2"/>
          <w:sz w:val="24"/>
          <w:szCs w:val="24"/>
        </w:rPr>
        <w:t xml:space="preserve">self-defence. A woman was encouraged to kill herself to protect her honour if a man attempted to rape her, because most women could not physically resist men. This type of suicide was considered a testament to her eternal faithfulness toward her husband. To encourage this, Chosŏn’s Confucian leaders tried to find models of </w:t>
      </w:r>
      <w:r w:rsidRPr="0041352E">
        <w:rPr>
          <w:rFonts w:ascii="Times New Roman" w:hAnsi="Times New Roman"/>
          <w:i/>
          <w:kern w:val="2"/>
          <w:sz w:val="24"/>
          <w:szCs w:val="24"/>
        </w:rPr>
        <w:t>yŏllyŏ</w:t>
      </w:r>
      <w:r w:rsidRPr="0041352E">
        <w:rPr>
          <w:rFonts w:ascii="Times New Roman" w:hAnsi="Times New Roman"/>
          <w:kern w:val="2"/>
          <w:sz w:val="24"/>
          <w:szCs w:val="24"/>
        </w:rPr>
        <w:t xml:space="preserve"> </w:t>
      </w:r>
      <w:r>
        <w:rPr>
          <w:rFonts w:ascii="Times New Roman" w:hAnsi="Times New Roman"/>
          <w:kern w:val="2"/>
          <w:sz w:val="24"/>
          <w:szCs w:val="24"/>
        </w:rPr>
        <w:t xml:space="preserve">in </w:t>
      </w:r>
      <w:r w:rsidRPr="0041352E">
        <w:rPr>
          <w:rFonts w:ascii="Times New Roman" w:hAnsi="Times New Roman"/>
          <w:kern w:val="2"/>
          <w:sz w:val="24"/>
          <w:szCs w:val="24"/>
        </w:rPr>
        <w:t xml:space="preserve">stories from </w:t>
      </w:r>
      <w:r>
        <w:rPr>
          <w:rFonts w:ascii="Times New Roman" w:hAnsi="Times New Roman"/>
          <w:kern w:val="2"/>
          <w:sz w:val="24"/>
          <w:szCs w:val="24"/>
        </w:rPr>
        <w:t xml:space="preserve">the </w:t>
      </w:r>
      <w:r w:rsidRPr="0041352E">
        <w:rPr>
          <w:rFonts w:ascii="Times New Roman" w:hAnsi="Times New Roman"/>
          <w:kern w:val="2"/>
          <w:sz w:val="24"/>
          <w:szCs w:val="24"/>
        </w:rPr>
        <w:t xml:space="preserve">Koryŏ </w:t>
      </w:r>
      <w:r>
        <w:rPr>
          <w:rFonts w:ascii="Times New Roman" w:hAnsi="Times New Roman"/>
          <w:kern w:val="2"/>
          <w:sz w:val="24"/>
          <w:szCs w:val="24"/>
        </w:rPr>
        <w:t xml:space="preserve">time </w:t>
      </w:r>
      <w:r w:rsidRPr="0041352E">
        <w:rPr>
          <w:rFonts w:ascii="Times New Roman" w:hAnsi="Times New Roman"/>
          <w:kern w:val="2"/>
          <w:sz w:val="24"/>
          <w:szCs w:val="24"/>
        </w:rPr>
        <w:t xml:space="preserve">and contemporary Chosŏn. Then, from the beginning of the Chosŏn </w:t>
      </w:r>
      <w:r>
        <w:rPr>
          <w:rFonts w:ascii="Times New Roman" w:hAnsi="Times New Roman"/>
          <w:kern w:val="2"/>
          <w:sz w:val="24"/>
          <w:szCs w:val="24"/>
        </w:rPr>
        <w:t>d</w:t>
      </w:r>
      <w:r w:rsidRPr="0041352E">
        <w:rPr>
          <w:rFonts w:ascii="Times New Roman" w:hAnsi="Times New Roman"/>
          <w:kern w:val="2"/>
          <w:sz w:val="24"/>
          <w:szCs w:val="24"/>
        </w:rPr>
        <w:t>ynasty until early in the seventeen</w:t>
      </w:r>
      <w:r>
        <w:rPr>
          <w:rFonts w:ascii="Times New Roman" w:hAnsi="Times New Roman"/>
          <w:kern w:val="2"/>
          <w:sz w:val="24"/>
          <w:szCs w:val="24"/>
        </w:rPr>
        <w:t>th</w:t>
      </w:r>
      <w:r w:rsidRPr="0041352E">
        <w:rPr>
          <w:rFonts w:ascii="Times New Roman" w:hAnsi="Times New Roman"/>
          <w:kern w:val="2"/>
          <w:sz w:val="24"/>
          <w:szCs w:val="24"/>
        </w:rPr>
        <w:t xml:space="preserve"> century, they were published </w:t>
      </w:r>
      <w:r>
        <w:rPr>
          <w:rFonts w:ascii="Times New Roman" w:hAnsi="Times New Roman"/>
          <w:kern w:val="2"/>
          <w:sz w:val="24"/>
          <w:szCs w:val="24"/>
        </w:rPr>
        <w:t xml:space="preserve">in </w:t>
      </w:r>
      <w:r w:rsidRPr="0041352E">
        <w:rPr>
          <w:rFonts w:ascii="Times New Roman" w:hAnsi="Times New Roman"/>
          <w:kern w:val="2"/>
          <w:sz w:val="24"/>
          <w:szCs w:val="24"/>
        </w:rPr>
        <w:t>the national educational books.</w:t>
      </w:r>
      <w:r w:rsidRPr="0041352E">
        <w:rPr>
          <w:rFonts w:ascii="Times New Roman" w:hAnsi="Times New Roman"/>
          <w:kern w:val="2"/>
          <w:sz w:val="24"/>
          <w:szCs w:val="24"/>
          <w:vertAlign w:val="superscript"/>
        </w:rPr>
        <w:endnoteReference w:id="50"/>
      </w:r>
      <w:r w:rsidRPr="0041352E">
        <w:rPr>
          <w:rFonts w:ascii="Times New Roman" w:hAnsi="Times New Roman"/>
          <w:kern w:val="2"/>
          <w:sz w:val="24"/>
          <w:szCs w:val="24"/>
        </w:rPr>
        <w:t xml:space="preserve"> Those didactic books introduced a fictional or real </w:t>
      </w:r>
      <w:r w:rsidRPr="0041352E">
        <w:rPr>
          <w:rFonts w:ascii="Times New Roman" w:hAnsi="Times New Roman"/>
          <w:i/>
          <w:kern w:val="2"/>
          <w:sz w:val="24"/>
          <w:szCs w:val="24"/>
        </w:rPr>
        <w:t>yŏllyŏ</w:t>
      </w:r>
      <w:r w:rsidRPr="0041352E">
        <w:rPr>
          <w:rFonts w:ascii="Times New Roman" w:hAnsi="Times New Roman"/>
          <w:kern w:val="2"/>
          <w:sz w:val="24"/>
          <w:szCs w:val="24"/>
        </w:rPr>
        <w:t xml:space="preserve">’s story and </w:t>
      </w:r>
      <w:r>
        <w:rPr>
          <w:rFonts w:ascii="Times New Roman" w:hAnsi="Times New Roman"/>
          <w:kern w:val="2"/>
          <w:sz w:val="24"/>
          <w:szCs w:val="24"/>
        </w:rPr>
        <w:t xml:space="preserve">made </w:t>
      </w:r>
      <w:r w:rsidRPr="0041352E">
        <w:rPr>
          <w:rFonts w:ascii="Times New Roman" w:hAnsi="Times New Roman"/>
          <w:kern w:val="2"/>
          <w:sz w:val="24"/>
          <w:szCs w:val="24"/>
        </w:rPr>
        <w:t xml:space="preserve">a list of </w:t>
      </w:r>
      <w:r>
        <w:rPr>
          <w:rFonts w:ascii="Times New Roman" w:hAnsi="Times New Roman"/>
          <w:kern w:val="2"/>
          <w:sz w:val="24"/>
          <w:szCs w:val="24"/>
        </w:rPr>
        <w:t xml:space="preserve">the </w:t>
      </w:r>
      <w:r w:rsidRPr="0041352E">
        <w:rPr>
          <w:rFonts w:ascii="Times New Roman" w:hAnsi="Times New Roman"/>
          <w:kern w:val="2"/>
          <w:sz w:val="24"/>
          <w:szCs w:val="24"/>
        </w:rPr>
        <w:t>quali</w:t>
      </w:r>
      <w:r>
        <w:rPr>
          <w:rFonts w:ascii="Times New Roman" w:hAnsi="Times New Roman"/>
          <w:kern w:val="2"/>
          <w:sz w:val="24"/>
          <w:szCs w:val="24"/>
        </w:rPr>
        <w:t>ties women should strive for</w:t>
      </w:r>
      <w:r w:rsidRPr="0041352E">
        <w:rPr>
          <w:rFonts w:ascii="Times New Roman" w:hAnsi="Times New Roman"/>
          <w:kern w:val="2"/>
          <w:sz w:val="24"/>
          <w:szCs w:val="24"/>
        </w:rPr>
        <w:t xml:space="preserve">. </w:t>
      </w:r>
    </w:p>
    <w:p w14:paraId="1EA5AF9B" w14:textId="7E43C0CA" w:rsidR="00AD05A1" w:rsidRDefault="001426E3" w:rsidP="00823FFE">
      <w:pPr>
        <w:widowControl w:val="0"/>
        <w:autoSpaceDE w:val="0"/>
        <w:autoSpaceDN w:val="0"/>
        <w:ind w:firstLine="720"/>
        <w:rPr>
          <w:rFonts w:ascii="Times New Roman" w:hAnsi="Times New Roman"/>
          <w:sz w:val="24"/>
          <w:szCs w:val="24"/>
        </w:rPr>
      </w:pPr>
      <w:r w:rsidRPr="0041352E">
        <w:rPr>
          <w:rFonts w:ascii="Times New Roman" w:hAnsi="Times New Roman"/>
          <w:sz w:val="24"/>
          <w:szCs w:val="24"/>
        </w:rPr>
        <w:lastRenderedPageBreak/>
        <w:t>Didactic textbooks (including literature) were divided into two types</w:t>
      </w:r>
      <w:r>
        <w:rPr>
          <w:rFonts w:ascii="Times New Roman" w:hAnsi="Times New Roman"/>
          <w:sz w:val="24"/>
          <w:szCs w:val="24"/>
        </w:rPr>
        <w:t xml:space="preserve">. They </w:t>
      </w:r>
      <w:r w:rsidRPr="0041352E">
        <w:rPr>
          <w:rFonts w:ascii="Times New Roman" w:hAnsi="Times New Roman"/>
          <w:sz w:val="24"/>
          <w:szCs w:val="24"/>
        </w:rPr>
        <w:t>either introduc</w:t>
      </w:r>
      <w:r>
        <w:rPr>
          <w:rFonts w:ascii="Times New Roman" w:hAnsi="Times New Roman"/>
          <w:sz w:val="24"/>
          <w:szCs w:val="24"/>
        </w:rPr>
        <w:t>ed</w:t>
      </w:r>
      <w:r w:rsidRPr="0041352E">
        <w:rPr>
          <w:rFonts w:ascii="Times New Roman" w:hAnsi="Times New Roman"/>
          <w:sz w:val="24"/>
          <w:szCs w:val="24"/>
        </w:rPr>
        <w:t xml:space="preserve"> the rules for an ideal Confucian woma</w:t>
      </w:r>
      <w:r>
        <w:rPr>
          <w:rFonts w:ascii="Times New Roman" w:hAnsi="Times New Roman"/>
          <w:sz w:val="24"/>
          <w:szCs w:val="24"/>
        </w:rPr>
        <w:t>n, a</w:t>
      </w:r>
      <w:r w:rsidRPr="0041352E">
        <w:rPr>
          <w:rFonts w:ascii="Times New Roman" w:hAnsi="Times New Roman"/>
          <w:sz w:val="24"/>
          <w:szCs w:val="24"/>
        </w:rPr>
        <w:t xml:space="preserve"> </w:t>
      </w:r>
      <w:r w:rsidRPr="0041352E">
        <w:rPr>
          <w:rFonts w:ascii="Times New Roman" w:hAnsi="Times New Roman"/>
          <w:i/>
          <w:sz w:val="24"/>
          <w:szCs w:val="24"/>
        </w:rPr>
        <w:t>yŏllyŏhyobu</w:t>
      </w:r>
      <w:r w:rsidRPr="0041352E">
        <w:rPr>
          <w:rFonts w:ascii="Times New Roman" w:hAnsi="Times New Roman"/>
          <w:sz w:val="24"/>
          <w:szCs w:val="24"/>
        </w:rPr>
        <w:t xml:space="preserve"> (a loyal wife and good daughter-in-law) or </w:t>
      </w:r>
      <w:r>
        <w:rPr>
          <w:rFonts w:ascii="Times New Roman" w:hAnsi="Times New Roman"/>
          <w:sz w:val="24"/>
          <w:szCs w:val="24"/>
        </w:rPr>
        <w:t xml:space="preserve">they </w:t>
      </w:r>
      <w:r w:rsidRPr="0041352E">
        <w:rPr>
          <w:rFonts w:ascii="Times New Roman" w:hAnsi="Times New Roman"/>
          <w:sz w:val="24"/>
          <w:szCs w:val="24"/>
        </w:rPr>
        <w:t>illustrat</w:t>
      </w:r>
      <w:r>
        <w:rPr>
          <w:rFonts w:ascii="Times New Roman" w:hAnsi="Times New Roman"/>
          <w:sz w:val="24"/>
          <w:szCs w:val="24"/>
        </w:rPr>
        <w:t>ed</w:t>
      </w:r>
      <w:r w:rsidRPr="0041352E">
        <w:rPr>
          <w:rFonts w:ascii="Times New Roman" w:hAnsi="Times New Roman"/>
          <w:sz w:val="24"/>
          <w:szCs w:val="24"/>
        </w:rPr>
        <w:t xml:space="preserve"> a fictional biography of </w:t>
      </w:r>
      <w:r>
        <w:rPr>
          <w:rFonts w:ascii="Times New Roman" w:hAnsi="Times New Roman"/>
          <w:sz w:val="24"/>
          <w:szCs w:val="24"/>
        </w:rPr>
        <w:t xml:space="preserve">a </w:t>
      </w:r>
      <w:r w:rsidRPr="0041352E">
        <w:rPr>
          <w:rFonts w:ascii="Times New Roman" w:hAnsi="Times New Roman"/>
          <w:i/>
          <w:sz w:val="24"/>
          <w:szCs w:val="24"/>
        </w:rPr>
        <w:t>yŏllyŏ</w:t>
      </w:r>
      <w:r w:rsidRPr="0041352E">
        <w:rPr>
          <w:rFonts w:ascii="Times New Roman" w:hAnsi="Times New Roman"/>
          <w:sz w:val="24"/>
          <w:szCs w:val="24"/>
        </w:rPr>
        <w:t>.</w:t>
      </w:r>
      <w:r w:rsidRPr="0041352E">
        <w:rPr>
          <w:rFonts w:ascii="Times New Roman" w:hAnsi="Times New Roman"/>
          <w:sz w:val="24"/>
          <w:szCs w:val="24"/>
          <w:vertAlign w:val="superscript"/>
        </w:rPr>
        <w:endnoteReference w:id="51"/>
      </w:r>
      <w:r w:rsidRPr="0041352E">
        <w:rPr>
          <w:rFonts w:ascii="Times New Roman" w:hAnsi="Times New Roman"/>
          <w:sz w:val="24"/>
          <w:szCs w:val="24"/>
        </w:rPr>
        <w:t xml:space="preserve">  Didactic literature praised the </w:t>
      </w:r>
      <w:r w:rsidRPr="0041352E">
        <w:rPr>
          <w:rFonts w:ascii="Times New Roman" w:hAnsi="Times New Roman"/>
          <w:i/>
          <w:sz w:val="24"/>
          <w:szCs w:val="24"/>
        </w:rPr>
        <w:t>yŏllyŏ</w:t>
      </w:r>
      <w:r w:rsidRPr="0041352E">
        <w:rPr>
          <w:rFonts w:ascii="Times New Roman" w:hAnsi="Times New Roman"/>
          <w:sz w:val="24"/>
          <w:szCs w:val="24"/>
        </w:rPr>
        <w:t xml:space="preserve"> character, and the woman was encouraged to commit suicide to honour her husband. “although </w:t>
      </w:r>
      <w:r>
        <w:rPr>
          <w:rFonts w:ascii="Times New Roman" w:hAnsi="Times New Roman"/>
          <w:sz w:val="24"/>
          <w:szCs w:val="24"/>
        </w:rPr>
        <w:t xml:space="preserve">it was arranged that </w:t>
      </w:r>
      <w:r w:rsidRPr="0041352E">
        <w:rPr>
          <w:rFonts w:ascii="Times New Roman" w:hAnsi="Times New Roman"/>
          <w:sz w:val="24"/>
          <w:szCs w:val="24"/>
        </w:rPr>
        <w:t xml:space="preserve">the woman </w:t>
      </w:r>
      <w:r>
        <w:rPr>
          <w:rFonts w:ascii="Times New Roman" w:hAnsi="Times New Roman"/>
          <w:sz w:val="24"/>
          <w:szCs w:val="24"/>
        </w:rPr>
        <w:t xml:space="preserve">would be </w:t>
      </w:r>
      <w:r w:rsidRPr="0041352E">
        <w:rPr>
          <w:rFonts w:ascii="Times New Roman" w:hAnsi="Times New Roman"/>
          <w:sz w:val="24"/>
          <w:szCs w:val="24"/>
        </w:rPr>
        <w:t xml:space="preserve">married </w:t>
      </w:r>
      <w:r>
        <w:rPr>
          <w:rFonts w:ascii="Times New Roman" w:hAnsi="Times New Roman"/>
          <w:sz w:val="24"/>
          <w:szCs w:val="24"/>
        </w:rPr>
        <w:t>to</w:t>
      </w:r>
      <w:r w:rsidRPr="0041352E">
        <w:rPr>
          <w:rFonts w:ascii="Times New Roman" w:hAnsi="Times New Roman"/>
          <w:sz w:val="24"/>
          <w:szCs w:val="24"/>
        </w:rPr>
        <w:t xml:space="preserve"> someone she was asked to kill herself if her fiancé was suddenly dead before </w:t>
      </w:r>
      <w:r>
        <w:rPr>
          <w:rFonts w:ascii="Times New Roman" w:hAnsi="Times New Roman"/>
          <w:sz w:val="24"/>
          <w:szCs w:val="24"/>
        </w:rPr>
        <w:t xml:space="preserve">the </w:t>
      </w:r>
      <w:r w:rsidRPr="0041352E">
        <w:rPr>
          <w:rFonts w:ascii="Times New Roman" w:hAnsi="Times New Roman"/>
          <w:sz w:val="24"/>
          <w:szCs w:val="24"/>
        </w:rPr>
        <w:t>marriage” (</w:t>
      </w:r>
      <w:r w:rsidRPr="0041352E">
        <w:rPr>
          <w:rFonts w:ascii="Times New Roman" w:hAnsi="Times New Roman"/>
          <w:bCs/>
          <w:sz w:val="24"/>
          <w:szCs w:val="24"/>
        </w:rPr>
        <w:t xml:space="preserve">Kang 2009: </w:t>
      </w:r>
      <w:r w:rsidRPr="0041352E">
        <w:rPr>
          <w:rFonts w:ascii="Times New Roman" w:hAnsi="Times New Roman"/>
          <w:sz w:val="24"/>
          <w:szCs w:val="24"/>
        </w:rPr>
        <w:t>504). For instance, Lee Ok</w:t>
      </w:r>
      <w:r>
        <w:rPr>
          <w:rFonts w:ascii="Times New Roman" w:hAnsi="Times New Roman"/>
          <w:sz w:val="24"/>
          <w:szCs w:val="24"/>
        </w:rPr>
        <w:t>’s</w:t>
      </w:r>
      <w:r w:rsidRPr="0041352E">
        <w:rPr>
          <w:rFonts w:ascii="Times New Roman" w:hAnsi="Times New Roman"/>
          <w:sz w:val="24"/>
          <w:szCs w:val="24"/>
        </w:rPr>
        <w:t xml:space="preserve"> (a Confucian scholar, 1760-1812) </w:t>
      </w:r>
      <w:r w:rsidRPr="0041352E">
        <w:rPr>
          <w:rFonts w:ascii="Times New Roman" w:hAnsi="Times New Roman"/>
          <w:i/>
          <w:sz w:val="24"/>
          <w:szCs w:val="24"/>
        </w:rPr>
        <w:t>Saengyŏllyŏjŏn</w:t>
      </w:r>
      <w:r w:rsidRPr="0041352E">
        <w:rPr>
          <w:rFonts w:ascii="Times New Roman" w:hAnsi="Times New Roman"/>
          <w:sz w:val="24"/>
          <w:szCs w:val="24"/>
        </w:rPr>
        <w:t xml:space="preserve"> is a story of </w:t>
      </w:r>
      <w:r>
        <w:rPr>
          <w:rFonts w:ascii="Times New Roman" w:hAnsi="Times New Roman"/>
          <w:sz w:val="24"/>
          <w:szCs w:val="24"/>
        </w:rPr>
        <w:t xml:space="preserve">a </w:t>
      </w:r>
      <w:r w:rsidRPr="0041352E">
        <w:rPr>
          <w:rFonts w:ascii="Times New Roman" w:hAnsi="Times New Roman"/>
          <w:i/>
          <w:sz w:val="24"/>
          <w:szCs w:val="24"/>
        </w:rPr>
        <w:t>yŏllyŏ</w:t>
      </w:r>
      <w:r w:rsidRPr="0041352E">
        <w:rPr>
          <w:rFonts w:ascii="Times New Roman" w:hAnsi="Times New Roman"/>
          <w:sz w:val="24"/>
          <w:szCs w:val="24"/>
        </w:rPr>
        <w:t xml:space="preserve">, Mrs Sin. Mrs Sin’s husband was in danger of death because of </w:t>
      </w:r>
      <w:r>
        <w:rPr>
          <w:rFonts w:ascii="Times New Roman" w:hAnsi="Times New Roman"/>
          <w:sz w:val="24"/>
          <w:szCs w:val="24"/>
        </w:rPr>
        <w:t xml:space="preserve">a </w:t>
      </w:r>
      <w:r w:rsidRPr="0041352E">
        <w:rPr>
          <w:rFonts w:ascii="Times New Roman" w:hAnsi="Times New Roman"/>
          <w:sz w:val="24"/>
          <w:szCs w:val="24"/>
        </w:rPr>
        <w:t xml:space="preserve">malignant boil. </w:t>
      </w:r>
      <w:r>
        <w:rPr>
          <w:rFonts w:ascii="Times New Roman" w:hAnsi="Times New Roman"/>
          <w:sz w:val="24"/>
          <w:szCs w:val="24"/>
        </w:rPr>
        <w:t xml:space="preserve">It was suggested that </w:t>
      </w:r>
      <w:r w:rsidRPr="0041352E">
        <w:rPr>
          <w:rFonts w:ascii="Times New Roman" w:hAnsi="Times New Roman"/>
          <w:sz w:val="24"/>
          <w:szCs w:val="24"/>
        </w:rPr>
        <w:t xml:space="preserve">her husband could recover if he ate human flesh, so Mrs Sin cut the flesh from her legs and cooked it. Then she gave it to her husband, and this saved his life (Kang 2009: 97). An imaginary </w:t>
      </w:r>
      <w:r w:rsidRPr="0041352E">
        <w:rPr>
          <w:rFonts w:ascii="Times New Roman" w:hAnsi="Times New Roman"/>
          <w:i/>
          <w:sz w:val="24"/>
          <w:szCs w:val="24"/>
        </w:rPr>
        <w:t>yŏllyŏ</w:t>
      </w:r>
      <w:r w:rsidRPr="0041352E">
        <w:rPr>
          <w:rFonts w:ascii="Times New Roman" w:hAnsi="Times New Roman"/>
          <w:sz w:val="24"/>
          <w:szCs w:val="24"/>
        </w:rPr>
        <w:t xml:space="preserve"> like Mrs Sin was believed to be </w:t>
      </w:r>
      <w:r>
        <w:rPr>
          <w:rFonts w:ascii="Times New Roman" w:hAnsi="Times New Roman"/>
          <w:sz w:val="24"/>
          <w:szCs w:val="24"/>
        </w:rPr>
        <w:t xml:space="preserve">a real </w:t>
      </w:r>
      <w:r w:rsidRPr="0041352E">
        <w:rPr>
          <w:rFonts w:ascii="Times New Roman" w:hAnsi="Times New Roman"/>
          <w:sz w:val="24"/>
          <w:szCs w:val="24"/>
        </w:rPr>
        <w:t>woman, wh</w:t>
      </w:r>
      <w:r>
        <w:rPr>
          <w:rFonts w:ascii="Times New Roman" w:hAnsi="Times New Roman"/>
          <w:sz w:val="24"/>
          <w:szCs w:val="24"/>
        </w:rPr>
        <w:t>ereas</w:t>
      </w:r>
      <w:r w:rsidRPr="0041352E">
        <w:rPr>
          <w:rFonts w:ascii="Times New Roman" w:hAnsi="Times New Roman"/>
          <w:sz w:val="24"/>
          <w:szCs w:val="24"/>
        </w:rPr>
        <w:t xml:space="preserve"> the </w:t>
      </w:r>
      <w:r>
        <w:rPr>
          <w:rFonts w:ascii="Times New Roman" w:hAnsi="Times New Roman"/>
          <w:sz w:val="24"/>
          <w:szCs w:val="24"/>
        </w:rPr>
        <w:t xml:space="preserve">real women </w:t>
      </w:r>
      <w:r w:rsidRPr="0041352E">
        <w:rPr>
          <w:rFonts w:ascii="Times New Roman" w:hAnsi="Times New Roman"/>
          <w:sz w:val="24"/>
          <w:szCs w:val="24"/>
        </w:rPr>
        <w:t>w</w:t>
      </w:r>
      <w:r>
        <w:rPr>
          <w:rFonts w:ascii="Times New Roman" w:hAnsi="Times New Roman"/>
          <w:sz w:val="24"/>
          <w:szCs w:val="24"/>
        </w:rPr>
        <w:t xml:space="preserve">ere regarded as falling short of the </w:t>
      </w:r>
      <w:r w:rsidRPr="0041352E">
        <w:rPr>
          <w:rFonts w:ascii="Times New Roman" w:hAnsi="Times New Roman"/>
          <w:sz w:val="24"/>
          <w:szCs w:val="24"/>
        </w:rPr>
        <w:t>ideal, flawed wom</w:t>
      </w:r>
      <w:r>
        <w:rPr>
          <w:rFonts w:ascii="Times New Roman" w:hAnsi="Times New Roman"/>
          <w:sz w:val="24"/>
          <w:szCs w:val="24"/>
        </w:rPr>
        <w:t>e</w:t>
      </w:r>
      <w:r w:rsidRPr="0041352E">
        <w:rPr>
          <w:rFonts w:ascii="Times New Roman" w:hAnsi="Times New Roman"/>
          <w:sz w:val="24"/>
          <w:szCs w:val="24"/>
        </w:rPr>
        <w:t>n</w:t>
      </w:r>
      <w:r>
        <w:rPr>
          <w:rFonts w:ascii="Times New Roman" w:hAnsi="Times New Roman"/>
          <w:sz w:val="24"/>
          <w:szCs w:val="24"/>
        </w:rPr>
        <w:t xml:space="preserve"> devoid of any qualities</w:t>
      </w:r>
      <w:r w:rsidRPr="0041352E">
        <w:rPr>
          <w:rFonts w:ascii="Times New Roman" w:hAnsi="Times New Roman"/>
          <w:sz w:val="24"/>
          <w:szCs w:val="24"/>
        </w:rPr>
        <w:t xml:space="preserve">. </w:t>
      </w:r>
    </w:p>
    <w:p w14:paraId="1F021AB7" w14:textId="54093598" w:rsidR="00823FFE" w:rsidRDefault="001426E3" w:rsidP="00823FFE">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Like </w:t>
      </w:r>
      <w:r>
        <w:rPr>
          <w:rFonts w:ascii="Times New Roman" w:hAnsi="Times New Roman"/>
          <w:sz w:val="24"/>
          <w:szCs w:val="24"/>
        </w:rPr>
        <w:t xml:space="preserve">the </w:t>
      </w:r>
      <w:r w:rsidRPr="0041352E">
        <w:rPr>
          <w:rFonts w:ascii="Times New Roman" w:hAnsi="Times New Roman"/>
          <w:i/>
          <w:sz w:val="24"/>
          <w:szCs w:val="24"/>
        </w:rPr>
        <w:t>yŏllyŏ</w:t>
      </w:r>
      <w:r w:rsidRPr="0041352E">
        <w:rPr>
          <w:rFonts w:ascii="Times New Roman" w:hAnsi="Times New Roman"/>
          <w:sz w:val="24"/>
          <w:szCs w:val="24"/>
        </w:rPr>
        <w:t xml:space="preserve">’s empty existence, the real woman’s image was empty and </w:t>
      </w:r>
      <w:r>
        <w:rPr>
          <w:rFonts w:ascii="Times New Roman" w:hAnsi="Times New Roman"/>
          <w:sz w:val="24"/>
          <w:szCs w:val="24"/>
        </w:rPr>
        <w:t>fake</w:t>
      </w:r>
      <w:r w:rsidRPr="0041352E">
        <w:rPr>
          <w:rFonts w:ascii="Times New Roman" w:hAnsi="Times New Roman"/>
          <w:sz w:val="24"/>
          <w:szCs w:val="24"/>
        </w:rPr>
        <w:t xml:space="preserve">. Didactic literature </w:t>
      </w:r>
      <w:r>
        <w:rPr>
          <w:rFonts w:ascii="Times New Roman" w:hAnsi="Times New Roman"/>
          <w:sz w:val="24"/>
          <w:szCs w:val="24"/>
        </w:rPr>
        <w:t xml:space="preserve">spurred on </w:t>
      </w:r>
      <w:r w:rsidRPr="0041352E">
        <w:rPr>
          <w:rFonts w:ascii="Times New Roman" w:hAnsi="Times New Roman"/>
          <w:sz w:val="24"/>
          <w:szCs w:val="24"/>
        </w:rPr>
        <w:t xml:space="preserve">the Chosŏn woman to imitate the </w:t>
      </w:r>
      <w:r>
        <w:rPr>
          <w:rFonts w:ascii="Times New Roman" w:hAnsi="Times New Roman"/>
          <w:sz w:val="24"/>
          <w:szCs w:val="24"/>
        </w:rPr>
        <w:t xml:space="preserve">theatrical </w:t>
      </w:r>
      <w:r w:rsidRPr="0041352E">
        <w:rPr>
          <w:rFonts w:ascii="Times New Roman" w:hAnsi="Times New Roman"/>
          <w:sz w:val="24"/>
          <w:szCs w:val="24"/>
        </w:rPr>
        <w:t>heroine</w:t>
      </w:r>
      <w:r>
        <w:rPr>
          <w:rFonts w:ascii="Times New Roman" w:hAnsi="Times New Roman"/>
          <w:sz w:val="24"/>
          <w:szCs w:val="24"/>
        </w:rPr>
        <w:t>’s</w:t>
      </w:r>
      <w:r w:rsidRPr="0041352E">
        <w:rPr>
          <w:rFonts w:ascii="Times New Roman" w:hAnsi="Times New Roman"/>
          <w:sz w:val="24"/>
          <w:szCs w:val="24"/>
        </w:rPr>
        <w:t xml:space="preserve"> and the </w:t>
      </w:r>
      <w:r w:rsidRPr="0041352E">
        <w:rPr>
          <w:rFonts w:ascii="Times New Roman" w:hAnsi="Times New Roman"/>
          <w:i/>
          <w:sz w:val="24"/>
          <w:szCs w:val="24"/>
        </w:rPr>
        <w:t>yŏllyŏ</w:t>
      </w:r>
      <w:r w:rsidRPr="0041352E">
        <w:rPr>
          <w:rFonts w:ascii="Times New Roman" w:hAnsi="Times New Roman"/>
          <w:sz w:val="24"/>
          <w:szCs w:val="24"/>
        </w:rPr>
        <w:t xml:space="preserve">’s life. </w:t>
      </w:r>
      <w:r>
        <w:rPr>
          <w:rFonts w:ascii="Times New Roman" w:hAnsi="Times New Roman"/>
          <w:sz w:val="24"/>
          <w:szCs w:val="24"/>
        </w:rPr>
        <w:t xml:space="preserve">Confronted with  opposing  images , that </w:t>
      </w:r>
      <w:r w:rsidRPr="0041352E">
        <w:rPr>
          <w:rFonts w:ascii="Times New Roman" w:hAnsi="Times New Roman"/>
          <w:sz w:val="24"/>
          <w:szCs w:val="24"/>
        </w:rPr>
        <w:t xml:space="preserve"> </w:t>
      </w:r>
      <w:r>
        <w:rPr>
          <w:rFonts w:ascii="Times New Roman" w:hAnsi="Times New Roman"/>
          <w:sz w:val="24"/>
          <w:szCs w:val="24"/>
        </w:rPr>
        <w:t xml:space="preserve">of </w:t>
      </w:r>
      <w:r w:rsidRPr="0041352E">
        <w:rPr>
          <w:rFonts w:ascii="Times New Roman" w:hAnsi="Times New Roman"/>
          <w:sz w:val="24"/>
          <w:szCs w:val="24"/>
        </w:rPr>
        <w:t xml:space="preserve">the superior heroine, </w:t>
      </w:r>
      <w:r w:rsidRPr="0041352E">
        <w:rPr>
          <w:rFonts w:ascii="Times New Roman" w:hAnsi="Times New Roman"/>
          <w:i/>
          <w:sz w:val="24"/>
          <w:szCs w:val="24"/>
        </w:rPr>
        <w:t>yŏllyŏ,</w:t>
      </w:r>
      <w:r w:rsidRPr="0041352E">
        <w:rPr>
          <w:rFonts w:ascii="Times New Roman" w:hAnsi="Times New Roman"/>
          <w:sz w:val="24"/>
          <w:szCs w:val="24"/>
        </w:rPr>
        <w:t xml:space="preserve"> and the real woman’s</w:t>
      </w:r>
      <w:r>
        <w:rPr>
          <w:rFonts w:ascii="Times New Roman" w:hAnsi="Times New Roman"/>
          <w:sz w:val="24"/>
          <w:szCs w:val="24"/>
        </w:rPr>
        <w:t xml:space="preserve"> imagined inferiorit</w:t>
      </w:r>
      <w:r w:rsidR="00AD05A1">
        <w:rPr>
          <w:rFonts w:ascii="Times New Roman" w:hAnsi="Times New Roman"/>
          <w:sz w:val="24"/>
          <w:szCs w:val="24"/>
        </w:rPr>
        <w:t>y encapsulated by the bad woman</w:t>
      </w:r>
      <w:r w:rsidRPr="0041352E">
        <w:rPr>
          <w:rFonts w:ascii="Times New Roman" w:hAnsi="Times New Roman"/>
          <w:sz w:val="24"/>
          <w:szCs w:val="24"/>
        </w:rPr>
        <w:t xml:space="preserve">, women tried not to mimic the </w:t>
      </w:r>
      <w:r>
        <w:rPr>
          <w:rFonts w:ascii="Times New Roman" w:hAnsi="Times New Roman"/>
          <w:sz w:val="24"/>
          <w:szCs w:val="24"/>
        </w:rPr>
        <w:t>bad</w:t>
      </w:r>
      <w:r w:rsidRPr="0041352E">
        <w:rPr>
          <w:rFonts w:ascii="Times New Roman" w:hAnsi="Times New Roman"/>
          <w:sz w:val="24"/>
          <w:szCs w:val="24"/>
        </w:rPr>
        <w:t xml:space="preserve"> woman’s character</w:t>
      </w:r>
      <w:r>
        <w:rPr>
          <w:rFonts w:ascii="Times New Roman" w:hAnsi="Times New Roman"/>
          <w:sz w:val="24"/>
          <w:szCs w:val="24"/>
        </w:rPr>
        <w:t xml:space="preserve"> and propagated the idealisation </w:t>
      </w:r>
      <w:r w:rsidRPr="0041352E">
        <w:rPr>
          <w:rFonts w:ascii="Times New Roman" w:hAnsi="Times New Roman"/>
          <w:sz w:val="24"/>
          <w:szCs w:val="24"/>
        </w:rPr>
        <w:t xml:space="preserve"> to other women.</w:t>
      </w:r>
      <w:r w:rsidRPr="0041352E">
        <w:rPr>
          <w:rFonts w:ascii="Times New Roman" w:hAnsi="Times New Roman"/>
          <w:sz w:val="24"/>
          <w:szCs w:val="24"/>
          <w:vertAlign w:val="superscript"/>
        </w:rPr>
        <w:endnoteReference w:id="52"/>
      </w:r>
      <w:r w:rsidRPr="0041352E">
        <w:rPr>
          <w:rFonts w:ascii="Times New Roman" w:hAnsi="Times New Roman"/>
          <w:sz w:val="24"/>
          <w:szCs w:val="24"/>
        </w:rPr>
        <w:t xml:space="preserve"> The stories did not just present a group of </w:t>
      </w:r>
      <w:r w:rsidRPr="0041352E">
        <w:rPr>
          <w:rFonts w:ascii="Times New Roman" w:hAnsi="Times New Roman"/>
          <w:i/>
          <w:sz w:val="24"/>
          <w:szCs w:val="24"/>
        </w:rPr>
        <w:t>yŏllyŏ</w:t>
      </w:r>
      <w:r w:rsidRPr="0041352E">
        <w:rPr>
          <w:rFonts w:ascii="Times New Roman" w:hAnsi="Times New Roman"/>
          <w:sz w:val="24"/>
          <w:szCs w:val="24"/>
        </w:rPr>
        <w:t xml:space="preserve"> </w:t>
      </w:r>
      <w:r w:rsidR="00FB256A">
        <w:rPr>
          <w:rFonts w:ascii="Times New Roman" w:hAnsi="Times New Roman"/>
          <w:sz w:val="24"/>
          <w:szCs w:val="24"/>
        </w:rPr>
        <w:t>characters</w:t>
      </w:r>
      <w:r w:rsidRPr="0041352E">
        <w:rPr>
          <w:rFonts w:ascii="Times New Roman" w:hAnsi="Times New Roman"/>
          <w:sz w:val="24"/>
          <w:szCs w:val="24"/>
        </w:rPr>
        <w:t xml:space="preserve">; they aimed to reach all the </w:t>
      </w:r>
      <w:r>
        <w:rPr>
          <w:rFonts w:ascii="Times New Roman" w:hAnsi="Times New Roman"/>
          <w:sz w:val="24"/>
          <w:szCs w:val="24"/>
        </w:rPr>
        <w:t>women</w:t>
      </w:r>
      <w:r w:rsidRPr="0041352E">
        <w:rPr>
          <w:rFonts w:ascii="Times New Roman" w:hAnsi="Times New Roman"/>
          <w:sz w:val="24"/>
          <w:szCs w:val="24"/>
        </w:rPr>
        <w:t xml:space="preserve"> - from the aristocratic ladies (the </w:t>
      </w:r>
      <w:r w:rsidRPr="0041352E">
        <w:rPr>
          <w:rFonts w:ascii="Times New Roman" w:hAnsi="Times New Roman"/>
          <w:i/>
          <w:sz w:val="24"/>
          <w:szCs w:val="24"/>
        </w:rPr>
        <w:t>yangban</w:t>
      </w:r>
      <w:r w:rsidRPr="0041352E">
        <w:rPr>
          <w:rFonts w:ascii="Times New Roman" w:hAnsi="Times New Roman"/>
          <w:sz w:val="24"/>
          <w:szCs w:val="24"/>
        </w:rPr>
        <w:t xml:space="preserve">) to the lower class women (the </w:t>
      </w:r>
      <w:r w:rsidRPr="0041352E">
        <w:rPr>
          <w:rFonts w:ascii="Times New Roman" w:hAnsi="Times New Roman"/>
          <w:i/>
          <w:sz w:val="24"/>
          <w:szCs w:val="24"/>
        </w:rPr>
        <w:t>ch'ŏnmin</w:t>
      </w:r>
      <w:r w:rsidRPr="0041352E">
        <w:rPr>
          <w:rFonts w:ascii="Times New Roman" w:hAnsi="Times New Roman"/>
          <w:sz w:val="24"/>
          <w:szCs w:val="24"/>
        </w:rPr>
        <w:t>) - and influence th</w:t>
      </w:r>
      <w:r>
        <w:rPr>
          <w:rFonts w:ascii="Times New Roman" w:hAnsi="Times New Roman"/>
          <w:sz w:val="24"/>
          <w:szCs w:val="24"/>
        </w:rPr>
        <w:t xml:space="preserve">eir demeanour </w:t>
      </w:r>
      <w:r w:rsidRPr="0041352E">
        <w:rPr>
          <w:rFonts w:ascii="Times New Roman" w:hAnsi="Times New Roman"/>
          <w:sz w:val="24"/>
          <w:szCs w:val="24"/>
        </w:rPr>
        <w:t xml:space="preserve"> with the touching narrative of </w:t>
      </w:r>
      <w:r>
        <w:rPr>
          <w:rFonts w:ascii="Times New Roman" w:hAnsi="Times New Roman"/>
          <w:sz w:val="24"/>
          <w:szCs w:val="24"/>
        </w:rPr>
        <w:t xml:space="preserve">the </w:t>
      </w:r>
      <w:r w:rsidRPr="0041352E">
        <w:rPr>
          <w:rFonts w:ascii="Times New Roman" w:hAnsi="Times New Roman"/>
          <w:i/>
          <w:sz w:val="24"/>
          <w:szCs w:val="24"/>
        </w:rPr>
        <w:t>yŏllyŏ</w:t>
      </w:r>
      <w:r w:rsidRPr="0041352E">
        <w:rPr>
          <w:rFonts w:ascii="Times New Roman" w:hAnsi="Times New Roman"/>
          <w:sz w:val="24"/>
          <w:szCs w:val="24"/>
        </w:rPr>
        <w:t xml:space="preserve"> (see Kang 2009: 519-520).</w:t>
      </w:r>
      <w:r w:rsidRPr="0041352E">
        <w:rPr>
          <w:rFonts w:ascii="Times New Roman" w:hAnsi="Times New Roman"/>
          <w:szCs w:val="24"/>
          <w:vertAlign w:val="superscript"/>
        </w:rPr>
        <w:endnoteReference w:id="53"/>
      </w:r>
      <w:r w:rsidRPr="0041352E">
        <w:rPr>
          <w:rFonts w:ascii="Times New Roman" w:hAnsi="Times New Roman"/>
          <w:sz w:val="24"/>
          <w:szCs w:val="24"/>
        </w:rPr>
        <w:t xml:space="preserve"> In order to teach women who did not know classical Chinese, the written language of the Chosŏn elite, King Sejong himself created the Korean language Han’gŭl, and after</w:t>
      </w:r>
      <w:r>
        <w:rPr>
          <w:rFonts w:ascii="Times New Roman" w:hAnsi="Times New Roman"/>
          <w:sz w:val="24"/>
          <w:szCs w:val="24"/>
        </w:rPr>
        <w:t xml:space="preserve"> him </w:t>
      </w:r>
      <w:r w:rsidRPr="0041352E">
        <w:rPr>
          <w:rFonts w:ascii="Times New Roman" w:hAnsi="Times New Roman"/>
          <w:sz w:val="24"/>
          <w:szCs w:val="24"/>
        </w:rPr>
        <w:t xml:space="preserve">male rulers used arts and culture as women’s temporal relief from </w:t>
      </w:r>
      <w:r>
        <w:rPr>
          <w:rFonts w:ascii="Times New Roman" w:hAnsi="Times New Roman"/>
          <w:sz w:val="24"/>
          <w:szCs w:val="24"/>
        </w:rPr>
        <w:t xml:space="preserve">the </w:t>
      </w:r>
      <w:r w:rsidRPr="0041352E">
        <w:rPr>
          <w:rFonts w:ascii="Times New Roman" w:hAnsi="Times New Roman"/>
          <w:sz w:val="24"/>
          <w:szCs w:val="24"/>
        </w:rPr>
        <w:t xml:space="preserve">pressure </w:t>
      </w:r>
      <w:r>
        <w:rPr>
          <w:rFonts w:ascii="Times New Roman" w:hAnsi="Times New Roman"/>
          <w:sz w:val="24"/>
          <w:szCs w:val="24"/>
        </w:rPr>
        <w:t xml:space="preserve">of their lives </w:t>
      </w:r>
      <w:r w:rsidRPr="0041352E">
        <w:rPr>
          <w:rFonts w:ascii="Times New Roman" w:hAnsi="Times New Roman"/>
          <w:sz w:val="24"/>
          <w:szCs w:val="24"/>
        </w:rPr>
        <w:t>and</w:t>
      </w:r>
      <w:r>
        <w:rPr>
          <w:rFonts w:ascii="Times New Roman" w:hAnsi="Times New Roman"/>
          <w:sz w:val="24"/>
          <w:szCs w:val="24"/>
        </w:rPr>
        <w:t xml:space="preserve"> as </w:t>
      </w:r>
      <w:r w:rsidRPr="0041352E">
        <w:rPr>
          <w:rFonts w:ascii="Times New Roman" w:hAnsi="Times New Roman"/>
          <w:sz w:val="24"/>
          <w:szCs w:val="24"/>
        </w:rPr>
        <w:t xml:space="preserve">a didactic means </w:t>
      </w:r>
      <w:r>
        <w:rPr>
          <w:rFonts w:ascii="Times New Roman" w:hAnsi="Times New Roman"/>
          <w:sz w:val="24"/>
          <w:szCs w:val="24"/>
        </w:rPr>
        <w:t xml:space="preserve">for the </w:t>
      </w:r>
      <w:r w:rsidRPr="0041352E">
        <w:rPr>
          <w:rFonts w:ascii="Times New Roman" w:hAnsi="Times New Roman"/>
          <w:sz w:val="24"/>
          <w:szCs w:val="24"/>
        </w:rPr>
        <w:t xml:space="preserve"> teaching </w:t>
      </w:r>
      <w:r>
        <w:rPr>
          <w:rFonts w:ascii="Times New Roman" w:hAnsi="Times New Roman"/>
          <w:sz w:val="24"/>
          <w:szCs w:val="24"/>
        </w:rPr>
        <w:t xml:space="preserve">of </w:t>
      </w:r>
      <w:r w:rsidRPr="0041352E">
        <w:rPr>
          <w:rFonts w:ascii="Times New Roman" w:hAnsi="Times New Roman"/>
          <w:sz w:val="24"/>
          <w:szCs w:val="24"/>
        </w:rPr>
        <w:t>Confucian lessons.</w:t>
      </w:r>
      <w:r w:rsidRPr="009D0278">
        <w:rPr>
          <w:rFonts w:ascii="Times New Roman" w:hAnsi="Times New Roman"/>
          <w:sz w:val="24"/>
          <w:szCs w:val="24"/>
          <w:vertAlign w:val="superscript"/>
        </w:rPr>
        <w:endnoteReference w:id="54"/>
      </w:r>
      <w:r w:rsidRPr="00291290">
        <w:rPr>
          <w:rFonts w:ascii="Times New Roman" w:hAnsi="Times New Roman"/>
          <w:sz w:val="24"/>
          <w:szCs w:val="24"/>
        </w:rPr>
        <w:t xml:space="preserve"> </w:t>
      </w:r>
    </w:p>
    <w:p w14:paraId="46C254D4" w14:textId="16728665" w:rsidR="001426E3" w:rsidRPr="0041352E" w:rsidRDefault="001426E3" w:rsidP="00823FFE">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lastRenderedPageBreak/>
        <w:t>Despite of all the</w:t>
      </w:r>
      <w:r>
        <w:rPr>
          <w:rFonts w:ascii="Times New Roman" w:hAnsi="Times New Roman"/>
          <w:sz w:val="24"/>
          <w:szCs w:val="24"/>
        </w:rPr>
        <w:t>se</w:t>
      </w:r>
      <w:r w:rsidRPr="0041352E">
        <w:rPr>
          <w:rFonts w:ascii="Times New Roman" w:hAnsi="Times New Roman"/>
          <w:sz w:val="24"/>
          <w:szCs w:val="24"/>
        </w:rPr>
        <w:t xml:space="preserve"> effort</w:t>
      </w:r>
      <w:r>
        <w:rPr>
          <w:rFonts w:ascii="Times New Roman" w:hAnsi="Times New Roman"/>
          <w:sz w:val="24"/>
          <w:szCs w:val="24"/>
        </w:rPr>
        <w:t>s</w:t>
      </w:r>
      <w:r w:rsidRPr="0041352E">
        <w:rPr>
          <w:rFonts w:ascii="Times New Roman" w:hAnsi="Times New Roman"/>
          <w:sz w:val="24"/>
          <w:szCs w:val="24"/>
        </w:rPr>
        <w:t xml:space="preserve">, the middle and lower class women were deprived of the opportunity to learn any written language, so they looked for relief in physical activities such as orally transmitted literature and </w:t>
      </w:r>
      <w:r w:rsidRPr="0041352E">
        <w:rPr>
          <w:rFonts w:ascii="Times New Roman" w:hAnsi="Times New Roman"/>
          <w:i/>
          <w:sz w:val="24"/>
          <w:szCs w:val="24"/>
        </w:rPr>
        <w:t>mugŭk</w:t>
      </w:r>
      <w:r w:rsidRPr="0041352E">
        <w:rPr>
          <w:rFonts w:ascii="Times New Roman" w:hAnsi="Times New Roman"/>
          <w:sz w:val="24"/>
          <w:szCs w:val="24"/>
        </w:rPr>
        <w:t xml:space="preserve">. </w:t>
      </w:r>
      <w:r>
        <w:rPr>
          <w:rFonts w:ascii="Times New Roman" w:hAnsi="Times New Roman"/>
          <w:sz w:val="24"/>
          <w:szCs w:val="24"/>
        </w:rPr>
        <w:t xml:space="preserve"> Whether by </w:t>
      </w:r>
      <w:r w:rsidRPr="0041352E">
        <w:rPr>
          <w:rFonts w:ascii="Times New Roman" w:hAnsi="Times New Roman"/>
          <w:sz w:val="24"/>
          <w:szCs w:val="24"/>
        </w:rPr>
        <w:t>reading stories of</w:t>
      </w:r>
      <w:r w:rsidRPr="0041352E">
        <w:rPr>
          <w:rFonts w:ascii="Times New Roman" w:hAnsi="Times New Roman"/>
          <w:i/>
          <w:sz w:val="24"/>
          <w:szCs w:val="24"/>
        </w:rPr>
        <w:t xml:space="preserve"> yŏllyŏ</w:t>
      </w:r>
      <w:r w:rsidRPr="0041352E">
        <w:rPr>
          <w:rFonts w:ascii="Times New Roman" w:hAnsi="Times New Roman"/>
          <w:sz w:val="24"/>
          <w:szCs w:val="24"/>
        </w:rPr>
        <w:t xml:space="preserve"> or attending a </w:t>
      </w:r>
      <w:r w:rsidRPr="0041352E">
        <w:rPr>
          <w:rFonts w:ascii="Times New Roman" w:hAnsi="Times New Roman"/>
          <w:i/>
          <w:sz w:val="24"/>
          <w:szCs w:val="24"/>
        </w:rPr>
        <w:t>mugŭk</w:t>
      </w:r>
      <w:r w:rsidRPr="0041352E">
        <w:rPr>
          <w:rFonts w:ascii="Times New Roman" w:hAnsi="Times New Roman"/>
          <w:sz w:val="24"/>
          <w:szCs w:val="24"/>
        </w:rPr>
        <w:t xml:space="preserve"> performance, women </w:t>
      </w:r>
      <w:r>
        <w:rPr>
          <w:rFonts w:ascii="Times New Roman" w:hAnsi="Times New Roman"/>
          <w:sz w:val="24"/>
          <w:szCs w:val="24"/>
        </w:rPr>
        <w:t xml:space="preserve">found a way to </w:t>
      </w:r>
      <w:r w:rsidRPr="0041352E">
        <w:rPr>
          <w:rFonts w:ascii="Times New Roman" w:hAnsi="Times New Roman"/>
          <w:sz w:val="24"/>
          <w:szCs w:val="24"/>
        </w:rPr>
        <w:t xml:space="preserve">release their suppressed emotions and temporarily put reality out of their minds. It should be noted that </w:t>
      </w:r>
      <w:r w:rsidRPr="0041352E">
        <w:rPr>
          <w:rFonts w:ascii="Times New Roman" w:hAnsi="Times New Roman"/>
          <w:i/>
          <w:sz w:val="24"/>
          <w:szCs w:val="24"/>
        </w:rPr>
        <w:t>mugŭk</w:t>
      </w:r>
      <w:r w:rsidRPr="0041352E">
        <w:rPr>
          <w:rFonts w:ascii="Times New Roman" w:hAnsi="Times New Roman"/>
          <w:sz w:val="24"/>
          <w:szCs w:val="24"/>
        </w:rPr>
        <w:t xml:space="preserve"> offered not only an escape from reality, but also a time and place for theatrical festivals </w:t>
      </w:r>
      <w:r>
        <w:rPr>
          <w:rFonts w:ascii="Times New Roman" w:hAnsi="Times New Roman"/>
          <w:sz w:val="24"/>
          <w:szCs w:val="24"/>
        </w:rPr>
        <w:t>where</w:t>
      </w:r>
      <w:r w:rsidRPr="0041352E">
        <w:rPr>
          <w:rFonts w:ascii="Times New Roman" w:hAnsi="Times New Roman"/>
          <w:sz w:val="24"/>
          <w:szCs w:val="24"/>
        </w:rPr>
        <w:t xml:space="preserve"> women</w:t>
      </w:r>
      <w:r>
        <w:rPr>
          <w:rFonts w:ascii="Times New Roman" w:hAnsi="Times New Roman"/>
          <w:sz w:val="24"/>
          <w:szCs w:val="24"/>
        </w:rPr>
        <w:t xml:space="preserve"> could meet</w:t>
      </w:r>
      <w:r w:rsidRPr="0041352E">
        <w:rPr>
          <w:rFonts w:ascii="Times New Roman" w:hAnsi="Times New Roman"/>
          <w:sz w:val="24"/>
          <w:szCs w:val="24"/>
        </w:rPr>
        <w:t xml:space="preserve">. </w:t>
      </w:r>
      <w:r w:rsidRPr="0041352E">
        <w:rPr>
          <w:rFonts w:ascii="Times New Roman" w:hAnsi="Times New Roman"/>
          <w:i/>
          <w:sz w:val="24"/>
          <w:szCs w:val="24"/>
        </w:rPr>
        <w:t>Mugŭk</w:t>
      </w:r>
      <w:r w:rsidR="00D654BA">
        <w:rPr>
          <w:rFonts w:ascii="Times New Roman" w:hAnsi="Times New Roman"/>
          <w:sz w:val="24"/>
          <w:szCs w:val="24"/>
        </w:rPr>
        <w:t xml:space="preserve">’s female </w:t>
      </w:r>
      <w:r w:rsidR="00FB256A">
        <w:rPr>
          <w:rFonts w:ascii="Times New Roman" w:hAnsi="Times New Roman"/>
          <w:sz w:val="24"/>
          <w:szCs w:val="24"/>
        </w:rPr>
        <w:t>characters</w:t>
      </w:r>
      <w:r w:rsidRPr="0041352E">
        <w:rPr>
          <w:rFonts w:ascii="Times New Roman" w:hAnsi="Times New Roman"/>
          <w:sz w:val="24"/>
          <w:szCs w:val="24"/>
        </w:rPr>
        <w:t xml:space="preserve"> exhibit</w:t>
      </w:r>
      <w:r>
        <w:rPr>
          <w:rFonts w:ascii="Times New Roman" w:hAnsi="Times New Roman"/>
          <w:sz w:val="24"/>
          <w:szCs w:val="24"/>
        </w:rPr>
        <w:t xml:space="preserve"> traits of </w:t>
      </w:r>
      <w:r w:rsidRPr="0041352E">
        <w:rPr>
          <w:rFonts w:ascii="Times New Roman" w:hAnsi="Times New Roman"/>
          <w:i/>
          <w:sz w:val="24"/>
          <w:szCs w:val="24"/>
        </w:rPr>
        <w:t xml:space="preserve">yŏllyŏ </w:t>
      </w:r>
      <w:r w:rsidRPr="0041352E">
        <w:rPr>
          <w:rFonts w:ascii="Times New Roman" w:hAnsi="Times New Roman"/>
          <w:sz w:val="24"/>
          <w:szCs w:val="24"/>
        </w:rPr>
        <w:t>a</w:t>
      </w:r>
      <w:r>
        <w:rPr>
          <w:rFonts w:ascii="Times New Roman" w:hAnsi="Times New Roman"/>
          <w:sz w:val="24"/>
          <w:szCs w:val="24"/>
        </w:rPr>
        <w:t xml:space="preserve">nd </w:t>
      </w:r>
      <w:r w:rsidRPr="0041352E">
        <w:rPr>
          <w:rFonts w:ascii="Times New Roman" w:hAnsi="Times New Roman"/>
          <w:sz w:val="24"/>
          <w:szCs w:val="24"/>
        </w:rPr>
        <w:t>Kang notes that “</w:t>
      </w:r>
      <w:r w:rsidRPr="0041352E">
        <w:rPr>
          <w:rFonts w:ascii="Times New Roman" w:hAnsi="Times New Roman"/>
          <w:i/>
          <w:sz w:val="24"/>
          <w:szCs w:val="24"/>
        </w:rPr>
        <w:t>kut</w:t>
      </w:r>
      <w:r w:rsidRPr="0041352E">
        <w:rPr>
          <w:rFonts w:ascii="Times New Roman" w:hAnsi="Times New Roman"/>
          <w:sz w:val="24"/>
          <w:szCs w:val="24"/>
        </w:rPr>
        <w:t xml:space="preserve"> dramatically illustrates </w:t>
      </w:r>
      <w:r>
        <w:rPr>
          <w:rFonts w:ascii="Times New Roman" w:hAnsi="Times New Roman"/>
          <w:sz w:val="24"/>
          <w:szCs w:val="24"/>
        </w:rPr>
        <w:t xml:space="preserve">the </w:t>
      </w:r>
      <w:r w:rsidRPr="0041352E">
        <w:rPr>
          <w:rFonts w:ascii="Times New Roman" w:hAnsi="Times New Roman"/>
          <w:sz w:val="24"/>
          <w:szCs w:val="24"/>
        </w:rPr>
        <w:t>fictional female character and story of</w:t>
      </w:r>
      <w:r w:rsidRPr="0041352E">
        <w:rPr>
          <w:rFonts w:ascii="Times New Roman" w:hAnsi="Times New Roman"/>
          <w:i/>
          <w:sz w:val="24"/>
          <w:szCs w:val="24"/>
        </w:rPr>
        <w:t xml:space="preserve"> yŏllyŏ</w:t>
      </w:r>
      <w:r w:rsidRPr="0041352E">
        <w:rPr>
          <w:rFonts w:ascii="Times New Roman" w:hAnsi="Times New Roman"/>
          <w:sz w:val="24"/>
          <w:szCs w:val="24"/>
        </w:rPr>
        <w:t xml:space="preserve">” (Kang </w:t>
      </w:r>
      <w:r w:rsidRPr="0041352E">
        <w:rPr>
          <w:rFonts w:ascii="Times New Roman" w:hAnsi="Times New Roman"/>
          <w:bCs/>
          <w:sz w:val="24"/>
          <w:szCs w:val="24"/>
        </w:rPr>
        <w:t>2009:</w:t>
      </w:r>
      <w:r w:rsidRPr="0041352E">
        <w:rPr>
          <w:rFonts w:ascii="Times New Roman" w:hAnsi="Times New Roman"/>
          <w:sz w:val="24"/>
          <w:szCs w:val="24"/>
        </w:rPr>
        <w:t xml:space="preserve">16).  </w:t>
      </w:r>
      <w:r w:rsidRPr="0041352E">
        <w:rPr>
          <w:rFonts w:ascii="Times New Roman" w:hAnsi="Times New Roman"/>
          <w:i/>
          <w:sz w:val="24"/>
          <w:szCs w:val="24"/>
        </w:rPr>
        <w:t>Kut</w:t>
      </w:r>
      <w:r w:rsidRPr="0041352E">
        <w:rPr>
          <w:rFonts w:ascii="Times New Roman" w:hAnsi="Times New Roman"/>
          <w:sz w:val="24"/>
          <w:szCs w:val="24"/>
        </w:rPr>
        <w:t xml:space="preserve"> might have </w:t>
      </w:r>
      <w:r>
        <w:rPr>
          <w:rFonts w:ascii="Times New Roman" w:hAnsi="Times New Roman"/>
          <w:sz w:val="24"/>
          <w:szCs w:val="24"/>
        </w:rPr>
        <w:t xml:space="preserve">been more successful </w:t>
      </w:r>
      <w:r w:rsidRPr="0041352E">
        <w:rPr>
          <w:rFonts w:ascii="Times New Roman" w:hAnsi="Times New Roman"/>
          <w:sz w:val="24"/>
          <w:szCs w:val="24"/>
        </w:rPr>
        <w:t xml:space="preserve">than other dialectic literature to educate the woman </w:t>
      </w:r>
      <w:r w:rsidR="000C64EF">
        <w:rPr>
          <w:rFonts w:ascii="Times New Roman" w:hAnsi="Times New Roman"/>
          <w:sz w:val="24"/>
          <w:szCs w:val="24"/>
        </w:rPr>
        <w:t>to imitate a</w:t>
      </w:r>
      <w:r w:rsidRPr="0041352E">
        <w:rPr>
          <w:rFonts w:ascii="Times New Roman" w:hAnsi="Times New Roman"/>
          <w:sz w:val="24"/>
          <w:szCs w:val="24"/>
        </w:rPr>
        <w:t xml:space="preserve"> </w:t>
      </w:r>
      <w:r w:rsidRPr="0041352E">
        <w:rPr>
          <w:rFonts w:ascii="Times New Roman" w:hAnsi="Times New Roman"/>
          <w:i/>
          <w:sz w:val="24"/>
          <w:szCs w:val="24"/>
        </w:rPr>
        <w:t>yŏllyŏ</w:t>
      </w:r>
      <w:r w:rsidRPr="0041352E">
        <w:rPr>
          <w:rFonts w:ascii="Times New Roman" w:hAnsi="Times New Roman"/>
          <w:sz w:val="24"/>
          <w:szCs w:val="24"/>
        </w:rPr>
        <w:t xml:space="preserve"> because </w:t>
      </w:r>
      <w:r w:rsidRPr="0041352E">
        <w:rPr>
          <w:rFonts w:ascii="Times New Roman" w:hAnsi="Times New Roman"/>
          <w:i/>
          <w:sz w:val="24"/>
          <w:szCs w:val="24"/>
        </w:rPr>
        <w:t>kut</w:t>
      </w:r>
      <w:r w:rsidRPr="0041352E">
        <w:rPr>
          <w:rFonts w:ascii="Times New Roman" w:hAnsi="Times New Roman"/>
          <w:sz w:val="24"/>
          <w:szCs w:val="24"/>
        </w:rPr>
        <w:t xml:space="preserve"> is a musical theatrical performance. McMillin argues that: </w:t>
      </w:r>
    </w:p>
    <w:p w14:paraId="283D1A64" w14:textId="3F9065D9" w:rsidR="001426E3" w:rsidRPr="0041352E" w:rsidRDefault="001426E3" w:rsidP="00184FE6">
      <w:pPr>
        <w:spacing w:before="100" w:beforeAutospacing="1" w:after="100" w:afterAutospacing="1"/>
        <w:ind w:leftChars="550" w:left="1210"/>
        <w:rPr>
          <w:rFonts w:ascii="Times New Roman" w:hAnsi="Times New Roman"/>
          <w:sz w:val="24"/>
          <w:szCs w:val="24"/>
        </w:rPr>
      </w:pPr>
      <w:r w:rsidRPr="0041352E">
        <w:rPr>
          <w:rFonts w:ascii="Times New Roman" w:hAnsi="Times New Roman"/>
          <w:sz w:val="24"/>
          <w:szCs w:val="24"/>
        </w:rPr>
        <w:t xml:space="preserve">Musical drama has a second way of creating intensified character that is not dialectic but lyrical. The idea that </w:t>
      </w:r>
      <w:r w:rsidR="00FB256A">
        <w:rPr>
          <w:rFonts w:ascii="Times New Roman" w:hAnsi="Times New Roman"/>
          <w:sz w:val="24"/>
          <w:szCs w:val="24"/>
        </w:rPr>
        <w:t>characters</w:t>
      </w:r>
      <w:r w:rsidRPr="0041352E">
        <w:rPr>
          <w:rFonts w:ascii="Times New Roman" w:hAnsi="Times New Roman"/>
          <w:sz w:val="24"/>
          <w:szCs w:val="24"/>
        </w:rPr>
        <w:t xml:space="preserve"> in either kind of play are ‘real’ means that dialectical or the lyrical conventions are so well managed that we forget we are watching a play-suspend our disbelief some would </w:t>
      </w:r>
      <w:r>
        <w:rPr>
          <w:rFonts w:ascii="Times New Roman" w:hAnsi="Times New Roman"/>
          <w:sz w:val="24"/>
          <w:szCs w:val="24"/>
        </w:rPr>
        <w:t>s</w:t>
      </w:r>
      <w:r w:rsidRPr="0041352E">
        <w:rPr>
          <w:rFonts w:ascii="Times New Roman" w:hAnsi="Times New Roman"/>
          <w:sz w:val="24"/>
          <w:szCs w:val="24"/>
        </w:rPr>
        <w:t>ay-and fall into the attitude that these are actual people in actual situations</w:t>
      </w:r>
      <w:r>
        <w:rPr>
          <w:rFonts w:ascii="Times New Roman" w:hAnsi="Times New Roman"/>
          <w:sz w:val="24"/>
          <w:szCs w:val="24"/>
        </w:rPr>
        <w:t>.</w:t>
      </w:r>
      <w:r w:rsidRPr="0041352E">
        <w:rPr>
          <w:rFonts w:ascii="Times New Roman" w:hAnsi="Times New Roman"/>
          <w:sz w:val="24"/>
          <w:szCs w:val="24"/>
        </w:rPr>
        <w:t xml:space="preserve"> (2014:55)</w:t>
      </w:r>
    </w:p>
    <w:p w14:paraId="7A1ACF4E" w14:textId="77777777" w:rsidR="00823FFE" w:rsidRDefault="001426E3" w:rsidP="00823FFE">
      <w:pPr>
        <w:spacing w:before="100" w:beforeAutospacing="1" w:after="100" w:afterAutospacing="1"/>
        <w:rPr>
          <w:rFonts w:ascii="Times New Roman" w:hAnsi="Times New Roman"/>
          <w:sz w:val="24"/>
          <w:szCs w:val="24"/>
        </w:rPr>
      </w:pPr>
      <w:r w:rsidRPr="0041352E">
        <w:rPr>
          <w:rFonts w:ascii="Times New Roman" w:hAnsi="Times New Roman"/>
          <w:sz w:val="24"/>
          <w:szCs w:val="24"/>
        </w:rPr>
        <w:t xml:space="preserve">Women believed that the life of a </w:t>
      </w:r>
      <w:r w:rsidRPr="0041352E">
        <w:rPr>
          <w:rFonts w:ascii="Times New Roman" w:hAnsi="Times New Roman"/>
          <w:i/>
          <w:sz w:val="24"/>
          <w:szCs w:val="24"/>
        </w:rPr>
        <w:t>kut</w:t>
      </w:r>
      <w:r w:rsidRPr="0041352E">
        <w:rPr>
          <w:rFonts w:ascii="Times New Roman" w:hAnsi="Times New Roman"/>
          <w:sz w:val="24"/>
          <w:szCs w:val="24"/>
        </w:rPr>
        <w:t xml:space="preserve"> character might be lived in reality.</w:t>
      </w:r>
      <w:r w:rsidRPr="0041352E" w:rsidDel="009063FE">
        <w:rPr>
          <w:rFonts w:ascii="Times New Roman" w:hAnsi="Times New Roman"/>
          <w:sz w:val="24"/>
          <w:szCs w:val="24"/>
        </w:rPr>
        <w:t xml:space="preserve"> </w:t>
      </w:r>
      <w:r w:rsidRPr="0041352E">
        <w:rPr>
          <w:rFonts w:ascii="Times New Roman" w:hAnsi="Times New Roman"/>
          <w:sz w:val="24"/>
          <w:szCs w:val="24"/>
        </w:rPr>
        <w:t xml:space="preserve">Sympathy for the heroine made the female audience agree with the heroine’s thoughts, and be satisfied with the Confucian woman’s unfair life, just like the heroine’s. Although </w:t>
      </w:r>
      <w:r w:rsidRPr="0041352E">
        <w:rPr>
          <w:rFonts w:ascii="Times New Roman" w:hAnsi="Times New Roman"/>
          <w:i/>
          <w:sz w:val="24"/>
          <w:szCs w:val="24"/>
        </w:rPr>
        <w:t>mugŭk</w:t>
      </w:r>
      <w:r w:rsidRPr="0041352E">
        <w:rPr>
          <w:rFonts w:ascii="Times New Roman" w:hAnsi="Times New Roman"/>
          <w:sz w:val="24"/>
          <w:szCs w:val="24"/>
        </w:rPr>
        <w:t xml:space="preserve"> healed the emotions of suppressed women, it subtly convinced women to be </w:t>
      </w:r>
      <w:r w:rsidRPr="0041352E">
        <w:rPr>
          <w:rFonts w:ascii="Times New Roman" w:hAnsi="Times New Roman"/>
          <w:i/>
          <w:sz w:val="24"/>
          <w:szCs w:val="24"/>
        </w:rPr>
        <w:t>yŏllyŏ</w:t>
      </w:r>
      <w:r w:rsidRPr="0041352E">
        <w:rPr>
          <w:rFonts w:ascii="Times New Roman" w:hAnsi="Times New Roman"/>
          <w:sz w:val="24"/>
          <w:szCs w:val="24"/>
        </w:rPr>
        <w:t xml:space="preserve"> and to reconcile themselves with </w:t>
      </w:r>
      <w:r>
        <w:rPr>
          <w:rFonts w:ascii="Times New Roman" w:hAnsi="Times New Roman"/>
          <w:sz w:val="24"/>
          <w:szCs w:val="24"/>
        </w:rPr>
        <w:t xml:space="preserve">the </w:t>
      </w:r>
      <w:r w:rsidRPr="0041352E">
        <w:rPr>
          <w:rFonts w:ascii="Times New Roman" w:hAnsi="Times New Roman"/>
          <w:sz w:val="24"/>
          <w:szCs w:val="24"/>
        </w:rPr>
        <w:t xml:space="preserve">Confucian order through the power of “mimetic gesture” (Kister 2006:97). That is to say, although a </w:t>
      </w:r>
      <w:r w:rsidRPr="0041352E">
        <w:rPr>
          <w:rFonts w:ascii="Times New Roman" w:hAnsi="Times New Roman"/>
          <w:i/>
          <w:sz w:val="24"/>
          <w:szCs w:val="24"/>
        </w:rPr>
        <w:t>mugŭk</w:t>
      </w:r>
      <w:r w:rsidRPr="0041352E">
        <w:rPr>
          <w:rFonts w:ascii="Times New Roman" w:hAnsi="Times New Roman"/>
          <w:sz w:val="24"/>
          <w:szCs w:val="24"/>
        </w:rPr>
        <w:t xml:space="preserve"> might have </w:t>
      </w:r>
      <w:r>
        <w:rPr>
          <w:rFonts w:ascii="Times New Roman" w:hAnsi="Times New Roman"/>
          <w:sz w:val="24"/>
          <w:szCs w:val="24"/>
        </w:rPr>
        <w:t xml:space="preserve">seemed </w:t>
      </w:r>
      <w:r w:rsidRPr="0041352E">
        <w:rPr>
          <w:rFonts w:ascii="Times New Roman" w:hAnsi="Times New Roman"/>
          <w:sz w:val="24"/>
          <w:szCs w:val="24"/>
        </w:rPr>
        <w:t>rebellious with its seemingly dangerous theme and event (</w:t>
      </w:r>
      <w:r>
        <w:rPr>
          <w:rFonts w:ascii="Times New Roman" w:hAnsi="Times New Roman"/>
          <w:sz w:val="24"/>
          <w:szCs w:val="24"/>
        </w:rPr>
        <w:t xml:space="preserve">ie </w:t>
      </w:r>
      <w:r w:rsidRPr="0041352E">
        <w:rPr>
          <w:rFonts w:ascii="Times New Roman" w:hAnsi="Times New Roman"/>
          <w:sz w:val="24"/>
          <w:szCs w:val="24"/>
        </w:rPr>
        <w:t>killing one’s husband), it never challenged the patriarchy and even supported it by persuading women to willingly become the ideal wom</w:t>
      </w:r>
      <w:r>
        <w:rPr>
          <w:rFonts w:ascii="Times New Roman" w:hAnsi="Times New Roman"/>
          <w:sz w:val="24"/>
          <w:szCs w:val="24"/>
        </w:rPr>
        <w:t>a</w:t>
      </w:r>
      <w:r w:rsidRPr="0041352E">
        <w:rPr>
          <w:rFonts w:ascii="Times New Roman" w:hAnsi="Times New Roman"/>
          <w:sz w:val="24"/>
          <w:szCs w:val="24"/>
        </w:rPr>
        <w:t>n that</w:t>
      </w:r>
      <w:r>
        <w:rPr>
          <w:rFonts w:ascii="Times New Roman" w:hAnsi="Times New Roman"/>
          <w:sz w:val="24"/>
          <w:szCs w:val="24"/>
        </w:rPr>
        <w:t xml:space="preserve"> </w:t>
      </w:r>
      <w:r w:rsidR="000913A4">
        <w:rPr>
          <w:rFonts w:ascii="Times New Roman" w:hAnsi="Times New Roman"/>
          <w:sz w:val="24"/>
          <w:szCs w:val="24"/>
        </w:rPr>
        <w:t xml:space="preserve">embodied </w:t>
      </w:r>
      <w:r w:rsidR="000913A4" w:rsidRPr="0041352E">
        <w:rPr>
          <w:rFonts w:ascii="Times New Roman" w:hAnsi="Times New Roman"/>
          <w:sz w:val="24"/>
          <w:szCs w:val="24"/>
        </w:rPr>
        <w:t>all</w:t>
      </w:r>
      <w:r w:rsidRPr="0041352E">
        <w:rPr>
          <w:rFonts w:ascii="Times New Roman" w:hAnsi="Times New Roman"/>
          <w:sz w:val="24"/>
          <w:szCs w:val="24"/>
        </w:rPr>
        <w:t xml:space="preserve"> the ideal virtues of </w:t>
      </w:r>
      <w:r w:rsidRPr="0041352E">
        <w:rPr>
          <w:rFonts w:ascii="Times New Roman" w:hAnsi="Times New Roman"/>
          <w:sz w:val="24"/>
          <w:szCs w:val="24"/>
        </w:rPr>
        <w:lastRenderedPageBreak/>
        <w:t>Chosŏn women. The didactic</w:t>
      </w:r>
      <w:r>
        <w:rPr>
          <w:rFonts w:ascii="Times New Roman" w:hAnsi="Times New Roman"/>
          <w:sz w:val="24"/>
          <w:szCs w:val="24"/>
        </w:rPr>
        <w:t xml:space="preserve">ism </w:t>
      </w:r>
      <w:r w:rsidRPr="0041352E">
        <w:rPr>
          <w:rFonts w:ascii="Times New Roman" w:hAnsi="Times New Roman"/>
          <w:sz w:val="24"/>
          <w:szCs w:val="24"/>
        </w:rPr>
        <w:t xml:space="preserve">of </w:t>
      </w:r>
      <w:r w:rsidRPr="0041352E">
        <w:rPr>
          <w:rFonts w:ascii="Times New Roman" w:hAnsi="Times New Roman"/>
          <w:i/>
          <w:sz w:val="24"/>
          <w:szCs w:val="24"/>
        </w:rPr>
        <w:t>mugŭk</w:t>
      </w:r>
      <w:r w:rsidRPr="0041352E">
        <w:rPr>
          <w:rFonts w:ascii="Times New Roman" w:hAnsi="Times New Roman"/>
          <w:sz w:val="24"/>
          <w:szCs w:val="24"/>
        </w:rPr>
        <w:t xml:space="preserve"> ha</w:t>
      </w:r>
      <w:r>
        <w:rPr>
          <w:rFonts w:ascii="Times New Roman" w:hAnsi="Times New Roman"/>
          <w:sz w:val="24"/>
          <w:szCs w:val="24"/>
        </w:rPr>
        <w:t>s</w:t>
      </w:r>
      <w:r w:rsidRPr="0041352E">
        <w:rPr>
          <w:rFonts w:ascii="Times New Roman" w:hAnsi="Times New Roman"/>
          <w:sz w:val="24"/>
          <w:szCs w:val="24"/>
        </w:rPr>
        <w:t xml:space="preserve"> been </w:t>
      </w:r>
      <w:r>
        <w:rPr>
          <w:rFonts w:ascii="Times New Roman" w:hAnsi="Times New Roman"/>
          <w:sz w:val="24"/>
          <w:szCs w:val="24"/>
        </w:rPr>
        <w:t xml:space="preserve">clearly present </w:t>
      </w:r>
      <w:r w:rsidRPr="0041352E">
        <w:rPr>
          <w:rFonts w:ascii="Times New Roman" w:hAnsi="Times New Roman"/>
          <w:sz w:val="24"/>
          <w:szCs w:val="24"/>
        </w:rPr>
        <w:t xml:space="preserve">in Korean music theatre and </w:t>
      </w:r>
      <w:r w:rsidR="000913A4">
        <w:rPr>
          <w:rFonts w:ascii="Times New Roman" w:hAnsi="Times New Roman"/>
          <w:sz w:val="24"/>
          <w:szCs w:val="24"/>
        </w:rPr>
        <w:t>seems to have intensified</w:t>
      </w:r>
      <w:r>
        <w:rPr>
          <w:rFonts w:ascii="Times New Roman" w:hAnsi="Times New Roman"/>
          <w:sz w:val="24"/>
          <w:szCs w:val="24"/>
        </w:rPr>
        <w:t xml:space="preserve"> </w:t>
      </w:r>
      <w:r w:rsidRPr="0041352E">
        <w:rPr>
          <w:rFonts w:ascii="Times New Roman" w:hAnsi="Times New Roman"/>
          <w:sz w:val="24"/>
          <w:szCs w:val="24"/>
        </w:rPr>
        <w:t xml:space="preserve">whenever the social status of Korean men was threatened. </w:t>
      </w:r>
    </w:p>
    <w:p w14:paraId="2BE0DC2E" w14:textId="76216489" w:rsidR="001426E3" w:rsidRPr="0041352E" w:rsidRDefault="001426E3" w:rsidP="00823FFE">
      <w:pPr>
        <w:spacing w:before="100" w:beforeAutospacing="1" w:after="100" w:afterAutospacing="1"/>
        <w:ind w:firstLine="720"/>
        <w:rPr>
          <w:rFonts w:ascii="Times New Roman" w:hAnsi="Times New Roman"/>
          <w:sz w:val="24"/>
          <w:szCs w:val="24"/>
        </w:rPr>
      </w:pPr>
      <w:r>
        <w:rPr>
          <w:rFonts w:ascii="Times New Roman" w:hAnsi="Times New Roman"/>
          <w:sz w:val="24"/>
          <w:szCs w:val="24"/>
        </w:rPr>
        <w:t>The question is then</w:t>
      </w:r>
      <w:r w:rsidRPr="0041352E">
        <w:rPr>
          <w:rFonts w:ascii="Times New Roman" w:hAnsi="Times New Roman"/>
          <w:sz w:val="24"/>
          <w:szCs w:val="24"/>
        </w:rPr>
        <w:t xml:space="preserve">, how does </w:t>
      </w:r>
      <w:r w:rsidRPr="0041352E">
        <w:rPr>
          <w:rFonts w:ascii="Times New Roman" w:hAnsi="Times New Roman"/>
          <w:i/>
          <w:sz w:val="24"/>
          <w:szCs w:val="24"/>
        </w:rPr>
        <w:t>mugŭk</w:t>
      </w:r>
      <w:r w:rsidRPr="0041352E">
        <w:rPr>
          <w:rFonts w:ascii="Times New Roman" w:hAnsi="Times New Roman"/>
          <w:sz w:val="24"/>
          <w:szCs w:val="24"/>
        </w:rPr>
        <w:t xml:space="preserve"> dramatically develop </w:t>
      </w:r>
      <w:r w:rsidRPr="0041352E">
        <w:rPr>
          <w:rFonts w:ascii="Times New Roman" w:hAnsi="Times New Roman"/>
          <w:i/>
          <w:sz w:val="24"/>
          <w:szCs w:val="24"/>
        </w:rPr>
        <w:t>yŏllyŏ</w:t>
      </w:r>
      <w:r w:rsidRPr="0041352E">
        <w:rPr>
          <w:rFonts w:ascii="Times New Roman" w:hAnsi="Times New Roman"/>
          <w:sz w:val="24"/>
          <w:szCs w:val="24"/>
        </w:rPr>
        <w:t xml:space="preserve"> ideology? I will </w:t>
      </w:r>
      <w:r>
        <w:rPr>
          <w:rFonts w:ascii="Times New Roman" w:hAnsi="Times New Roman"/>
          <w:sz w:val="24"/>
          <w:szCs w:val="24"/>
        </w:rPr>
        <w:t xml:space="preserve">answer by </w:t>
      </w:r>
      <w:r w:rsidRPr="0041352E">
        <w:rPr>
          <w:rFonts w:ascii="Times New Roman" w:hAnsi="Times New Roman"/>
          <w:sz w:val="24"/>
          <w:szCs w:val="24"/>
        </w:rPr>
        <w:t>analysi</w:t>
      </w:r>
      <w:r>
        <w:rPr>
          <w:rFonts w:ascii="Times New Roman" w:hAnsi="Times New Roman"/>
          <w:sz w:val="24"/>
          <w:szCs w:val="24"/>
        </w:rPr>
        <w:t>ng</w:t>
      </w:r>
      <w:r w:rsidRPr="0041352E">
        <w:rPr>
          <w:rFonts w:ascii="Times New Roman" w:hAnsi="Times New Roman"/>
          <w:sz w:val="24"/>
          <w:szCs w:val="24"/>
        </w:rPr>
        <w:t xml:space="preserve"> four different </w:t>
      </w:r>
      <w:r>
        <w:rPr>
          <w:rFonts w:ascii="Times New Roman" w:hAnsi="Times New Roman"/>
          <w:sz w:val="24"/>
          <w:szCs w:val="24"/>
        </w:rPr>
        <w:t xml:space="preserve">examples </w:t>
      </w:r>
      <w:r w:rsidRPr="0041352E">
        <w:rPr>
          <w:rFonts w:ascii="Times New Roman" w:hAnsi="Times New Roman"/>
          <w:sz w:val="24"/>
          <w:szCs w:val="24"/>
        </w:rPr>
        <w:t xml:space="preserve">of </w:t>
      </w:r>
      <w:r w:rsidRPr="0041352E">
        <w:rPr>
          <w:rFonts w:ascii="Times New Roman" w:hAnsi="Times New Roman"/>
          <w:i/>
          <w:sz w:val="24"/>
          <w:szCs w:val="24"/>
        </w:rPr>
        <w:t>mugŭk</w:t>
      </w:r>
      <w:r w:rsidRPr="0041352E">
        <w:rPr>
          <w:rFonts w:ascii="Times New Roman" w:hAnsi="Times New Roman"/>
          <w:sz w:val="24"/>
          <w:szCs w:val="24"/>
        </w:rPr>
        <w:t>.</w:t>
      </w:r>
    </w:p>
    <w:p w14:paraId="6C6B9AF6" w14:textId="127802D3" w:rsidR="001426E3" w:rsidRPr="0041352E" w:rsidRDefault="001426E3" w:rsidP="00823FFE">
      <w:pPr>
        <w:spacing w:before="100" w:beforeAutospacing="1" w:after="100" w:afterAutospacing="1"/>
        <w:ind w:firstLine="720"/>
        <w:rPr>
          <w:rFonts w:ascii="Times New Roman" w:hAnsi="Times New Roman"/>
          <w:sz w:val="24"/>
          <w:szCs w:val="24"/>
        </w:rPr>
      </w:pPr>
      <w:r w:rsidRPr="0041352E">
        <w:rPr>
          <w:rFonts w:ascii="Times New Roman" w:hAnsi="Times New Roman"/>
          <w:i/>
          <w:sz w:val="24"/>
          <w:szCs w:val="24"/>
        </w:rPr>
        <w:t>Mugŭk</w:t>
      </w:r>
      <w:r w:rsidRPr="0041352E">
        <w:rPr>
          <w:rFonts w:ascii="Times New Roman" w:hAnsi="Times New Roman"/>
          <w:sz w:val="24"/>
          <w:szCs w:val="24"/>
        </w:rPr>
        <w:t xml:space="preserve"> </w:t>
      </w:r>
      <w:r>
        <w:rPr>
          <w:rFonts w:ascii="Times New Roman" w:hAnsi="Times New Roman"/>
          <w:sz w:val="24"/>
          <w:szCs w:val="24"/>
        </w:rPr>
        <w:t xml:space="preserve">ostensibly </w:t>
      </w:r>
      <w:r w:rsidRPr="0041352E">
        <w:rPr>
          <w:rFonts w:ascii="Times New Roman" w:hAnsi="Times New Roman"/>
          <w:sz w:val="24"/>
          <w:szCs w:val="24"/>
        </w:rPr>
        <w:t xml:space="preserve">gives rebellious entertainment </w:t>
      </w:r>
      <w:r>
        <w:rPr>
          <w:rFonts w:ascii="Times New Roman" w:hAnsi="Times New Roman"/>
          <w:sz w:val="24"/>
          <w:szCs w:val="24"/>
        </w:rPr>
        <w:t xml:space="preserve">to female </w:t>
      </w:r>
      <w:r w:rsidRPr="0041352E">
        <w:rPr>
          <w:rFonts w:ascii="Times New Roman" w:hAnsi="Times New Roman"/>
          <w:sz w:val="24"/>
          <w:szCs w:val="24"/>
        </w:rPr>
        <w:t>audiences who could imagin</w:t>
      </w:r>
      <w:r>
        <w:rPr>
          <w:rFonts w:ascii="Times New Roman" w:hAnsi="Times New Roman"/>
          <w:sz w:val="24"/>
          <w:szCs w:val="24"/>
        </w:rPr>
        <w:t>e</w:t>
      </w:r>
      <w:r w:rsidRPr="0041352E">
        <w:rPr>
          <w:rFonts w:ascii="Times New Roman" w:hAnsi="Times New Roman"/>
          <w:sz w:val="24"/>
          <w:szCs w:val="24"/>
        </w:rPr>
        <w:t xml:space="preserve"> </w:t>
      </w:r>
      <w:r>
        <w:rPr>
          <w:rFonts w:ascii="Times New Roman" w:hAnsi="Times New Roman"/>
          <w:sz w:val="24"/>
          <w:szCs w:val="24"/>
        </w:rPr>
        <w:t xml:space="preserve">they were taking </w:t>
      </w:r>
      <w:r w:rsidRPr="0041352E">
        <w:rPr>
          <w:rFonts w:ascii="Times New Roman" w:hAnsi="Times New Roman"/>
          <w:sz w:val="24"/>
          <w:szCs w:val="24"/>
        </w:rPr>
        <w:t>reveng</w:t>
      </w:r>
      <w:r>
        <w:rPr>
          <w:rFonts w:ascii="Times New Roman" w:hAnsi="Times New Roman"/>
          <w:sz w:val="24"/>
          <w:szCs w:val="24"/>
        </w:rPr>
        <w:t>e</w:t>
      </w:r>
      <w:r w:rsidRPr="0041352E">
        <w:rPr>
          <w:rFonts w:ascii="Times New Roman" w:hAnsi="Times New Roman"/>
          <w:sz w:val="24"/>
          <w:szCs w:val="24"/>
        </w:rPr>
        <w:t xml:space="preserve"> on their </w:t>
      </w:r>
      <w:r>
        <w:rPr>
          <w:rFonts w:ascii="Times New Roman" w:hAnsi="Times New Roman"/>
          <w:sz w:val="24"/>
          <w:szCs w:val="24"/>
        </w:rPr>
        <w:t xml:space="preserve">own </w:t>
      </w:r>
      <w:r w:rsidRPr="0041352E">
        <w:rPr>
          <w:rFonts w:ascii="Times New Roman" w:hAnsi="Times New Roman"/>
          <w:sz w:val="24"/>
          <w:szCs w:val="24"/>
        </w:rPr>
        <w:t xml:space="preserve">oppressive husbands, yet ultimately </w:t>
      </w:r>
      <w:r w:rsidRPr="0041352E">
        <w:rPr>
          <w:rFonts w:ascii="Times New Roman" w:hAnsi="Times New Roman"/>
          <w:i/>
          <w:sz w:val="24"/>
          <w:szCs w:val="24"/>
        </w:rPr>
        <w:t>mugŭk</w:t>
      </w:r>
      <w:r w:rsidRPr="0041352E">
        <w:rPr>
          <w:rFonts w:ascii="Times New Roman" w:hAnsi="Times New Roman"/>
          <w:sz w:val="24"/>
          <w:szCs w:val="24"/>
        </w:rPr>
        <w:t xml:space="preserve"> asks women to return to their positions as loyal wives by </w:t>
      </w:r>
      <w:r>
        <w:rPr>
          <w:rFonts w:ascii="Times New Roman" w:hAnsi="Times New Roman"/>
          <w:sz w:val="24"/>
          <w:szCs w:val="24"/>
        </w:rPr>
        <w:t xml:space="preserve">emphasising </w:t>
      </w:r>
      <w:r w:rsidRPr="0041352E">
        <w:rPr>
          <w:rFonts w:ascii="Times New Roman" w:hAnsi="Times New Roman"/>
          <w:sz w:val="24"/>
          <w:szCs w:val="24"/>
        </w:rPr>
        <w:t xml:space="preserve">the guilt of their fictional revenge. </w:t>
      </w:r>
      <w:r>
        <w:rPr>
          <w:rFonts w:ascii="Times New Roman" w:hAnsi="Times New Roman"/>
          <w:sz w:val="24"/>
          <w:szCs w:val="24"/>
        </w:rPr>
        <w:t xml:space="preserve">Beyond providing an </w:t>
      </w:r>
      <w:r w:rsidRPr="0041352E">
        <w:rPr>
          <w:rFonts w:ascii="Times New Roman" w:hAnsi="Times New Roman"/>
          <w:sz w:val="24"/>
          <w:szCs w:val="24"/>
        </w:rPr>
        <w:t xml:space="preserve">exciting performance, </w:t>
      </w:r>
      <w:r w:rsidRPr="0041352E">
        <w:rPr>
          <w:rFonts w:ascii="Times New Roman" w:hAnsi="Times New Roman"/>
          <w:i/>
          <w:sz w:val="24"/>
          <w:szCs w:val="24"/>
        </w:rPr>
        <w:t>mugŭk</w:t>
      </w:r>
      <w:r w:rsidR="000C64EF">
        <w:rPr>
          <w:rFonts w:ascii="Times New Roman" w:hAnsi="Times New Roman"/>
          <w:sz w:val="24"/>
          <w:szCs w:val="24"/>
        </w:rPr>
        <w:t xml:space="preserve"> attempts to educate</w:t>
      </w:r>
      <w:r w:rsidRPr="0041352E">
        <w:rPr>
          <w:rFonts w:ascii="Times New Roman" w:hAnsi="Times New Roman"/>
          <w:sz w:val="24"/>
          <w:szCs w:val="24"/>
        </w:rPr>
        <w:t xml:space="preserve"> wom</w:t>
      </w:r>
      <w:r>
        <w:rPr>
          <w:rFonts w:ascii="Times New Roman" w:hAnsi="Times New Roman"/>
          <w:sz w:val="24"/>
          <w:szCs w:val="24"/>
        </w:rPr>
        <w:t>e</w:t>
      </w:r>
      <w:r w:rsidRPr="0041352E">
        <w:rPr>
          <w:rFonts w:ascii="Times New Roman" w:hAnsi="Times New Roman"/>
          <w:sz w:val="24"/>
          <w:szCs w:val="24"/>
        </w:rPr>
        <w:t xml:space="preserve">n. Consequently, </w:t>
      </w:r>
      <w:r w:rsidRPr="0041352E">
        <w:rPr>
          <w:rFonts w:ascii="Times New Roman" w:hAnsi="Times New Roman"/>
          <w:i/>
          <w:sz w:val="24"/>
          <w:szCs w:val="24"/>
        </w:rPr>
        <w:t>mugŭk</w:t>
      </w:r>
      <w:r w:rsidRPr="0041352E">
        <w:rPr>
          <w:rFonts w:ascii="Times New Roman" w:hAnsi="Times New Roman"/>
          <w:sz w:val="24"/>
          <w:szCs w:val="24"/>
        </w:rPr>
        <w:t xml:space="preserve"> contributed to maintaining </w:t>
      </w:r>
      <w:r>
        <w:rPr>
          <w:rFonts w:ascii="Times New Roman" w:hAnsi="Times New Roman"/>
          <w:sz w:val="24"/>
          <w:szCs w:val="24"/>
        </w:rPr>
        <w:t xml:space="preserve">the </w:t>
      </w:r>
      <w:r w:rsidRPr="0041352E">
        <w:rPr>
          <w:rFonts w:ascii="Times New Roman" w:hAnsi="Times New Roman"/>
          <w:sz w:val="24"/>
          <w:szCs w:val="24"/>
        </w:rPr>
        <w:t xml:space="preserve">Confucian patriarchal social rule by softly suppressing the woman’s emotions and persuading her to guard her virtue. </w:t>
      </w:r>
      <w:r w:rsidRPr="0041352E">
        <w:rPr>
          <w:rFonts w:ascii="Times New Roman" w:hAnsi="Times New Roman"/>
          <w:i/>
          <w:sz w:val="24"/>
          <w:szCs w:val="24"/>
        </w:rPr>
        <w:t>Mugŭk</w:t>
      </w:r>
      <w:r w:rsidRPr="0041352E">
        <w:rPr>
          <w:rFonts w:ascii="Times New Roman" w:hAnsi="Times New Roman"/>
          <w:sz w:val="24"/>
          <w:szCs w:val="24"/>
        </w:rPr>
        <w:t xml:space="preserve"> was controlled within the Confucian social system </w:t>
      </w:r>
      <w:r>
        <w:rPr>
          <w:rFonts w:ascii="Times New Roman" w:hAnsi="Times New Roman"/>
          <w:sz w:val="24"/>
          <w:szCs w:val="24"/>
        </w:rPr>
        <w:t xml:space="preserve">and it </w:t>
      </w:r>
      <w:r w:rsidRPr="0041352E">
        <w:rPr>
          <w:rFonts w:ascii="Times New Roman" w:hAnsi="Times New Roman"/>
          <w:sz w:val="24"/>
          <w:szCs w:val="24"/>
        </w:rPr>
        <w:t>reinforce</w:t>
      </w:r>
      <w:r>
        <w:rPr>
          <w:rFonts w:ascii="Times New Roman" w:hAnsi="Times New Roman"/>
          <w:sz w:val="24"/>
          <w:szCs w:val="24"/>
        </w:rPr>
        <w:t>d</w:t>
      </w:r>
      <w:r w:rsidR="000C64EF">
        <w:rPr>
          <w:rFonts w:ascii="Times New Roman" w:hAnsi="Times New Roman"/>
          <w:sz w:val="24"/>
          <w:szCs w:val="24"/>
        </w:rPr>
        <w:t xml:space="preserve"> the Confucian female’s virtue </w:t>
      </w:r>
      <w:r w:rsidRPr="0041352E">
        <w:rPr>
          <w:rFonts w:ascii="Times New Roman" w:hAnsi="Times New Roman"/>
          <w:sz w:val="24"/>
          <w:szCs w:val="24"/>
        </w:rPr>
        <w:t>persua</w:t>
      </w:r>
      <w:r>
        <w:rPr>
          <w:rFonts w:ascii="Times New Roman" w:hAnsi="Times New Roman"/>
          <w:sz w:val="24"/>
          <w:szCs w:val="24"/>
        </w:rPr>
        <w:t xml:space="preserve">ding women </w:t>
      </w:r>
      <w:r w:rsidRPr="0041352E">
        <w:rPr>
          <w:rFonts w:ascii="Times New Roman" w:hAnsi="Times New Roman"/>
          <w:sz w:val="24"/>
          <w:szCs w:val="24"/>
        </w:rPr>
        <w:t xml:space="preserve">to mimic the female ideal </w:t>
      </w:r>
      <w:r>
        <w:rPr>
          <w:rFonts w:ascii="Times New Roman" w:hAnsi="Times New Roman"/>
          <w:sz w:val="24"/>
          <w:szCs w:val="24"/>
        </w:rPr>
        <w:t xml:space="preserve">presented through </w:t>
      </w:r>
      <w:r w:rsidRPr="0041352E">
        <w:rPr>
          <w:rFonts w:ascii="Times New Roman" w:hAnsi="Times New Roman"/>
          <w:sz w:val="24"/>
          <w:szCs w:val="24"/>
        </w:rPr>
        <w:t xml:space="preserve">contrasting female </w:t>
      </w:r>
      <w:r w:rsidR="00FB256A">
        <w:rPr>
          <w:rFonts w:ascii="Times New Roman" w:hAnsi="Times New Roman"/>
          <w:sz w:val="24"/>
          <w:szCs w:val="24"/>
        </w:rPr>
        <w:t>characters</w:t>
      </w:r>
      <w:r w:rsidRPr="0041352E">
        <w:rPr>
          <w:rFonts w:ascii="Times New Roman" w:hAnsi="Times New Roman"/>
          <w:sz w:val="24"/>
          <w:szCs w:val="24"/>
        </w:rPr>
        <w:t xml:space="preserve">. Thus, </w:t>
      </w:r>
      <w:r w:rsidRPr="0041352E">
        <w:rPr>
          <w:rFonts w:ascii="Times New Roman" w:hAnsi="Times New Roman"/>
          <w:i/>
          <w:sz w:val="24"/>
          <w:szCs w:val="24"/>
        </w:rPr>
        <w:t>mugŭk</w:t>
      </w:r>
      <w:r w:rsidRPr="0041352E">
        <w:rPr>
          <w:rFonts w:ascii="Times New Roman" w:hAnsi="Times New Roman"/>
          <w:sz w:val="24"/>
          <w:szCs w:val="24"/>
        </w:rPr>
        <w:t xml:space="preserve"> can be understood as a theatrical social system and a religious education to maintain </w:t>
      </w:r>
      <w:r>
        <w:rPr>
          <w:rFonts w:ascii="Times New Roman" w:hAnsi="Times New Roman"/>
          <w:sz w:val="24"/>
          <w:szCs w:val="24"/>
        </w:rPr>
        <w:t xml:space="preserve">the </w:t>
      </w:r>
      <w:r w:rsidRPr="0041352E">
        <w:rPr>
          <w:rFonts w:ascii="Times New Roman" w:hAnsi="Times New Roman"/>
          <w:sz w:val="24"/>
          <w:szCs w:val="24"/>
        </w:rPr>
        <w:t xml:space="preserve">Confucian patriarchal rule in the Chosŏn era. Interestingly, </w:t>
      </w:r>
      <w:r w:rsidRPr="0041352E">
        <w:rPr>
          <w:rFonts w:ascii="Times New Roman" w:hAnsi="Times New Roman"/>
          <w:i/>
          <w:sz w:val="24"/>
          <w:szCs w:val="24"/>
        </w:rPr>
        <w:t>mugŭk</w:t>
      </w:r>
      <w:r w:rsidRPr="0041352E">
        <w:rPr>
          <w:rFonts w:ascii="Times New Roman" w:hAnsi="Times New Roman"/>
          <w:sz w:val="24"/>
          <w:szCs w:val="24"/>
        </w:rPr>
        <w:t>’s dramatic plots can be found in modern Korean music theatre (</w:t>
      </w:r>
      <w:r w:rsidRPr="0041352E">
        <w:rPr>
          <w:rFonts w:ascii="Times New Roman" w:hAnsi="Times New Roman"/>
          <w:i/>
          <w:sz w:val="24"/>
          <w:szCs w:val="24"/>
        </w:rPr>
        <w:t xml:space="preserve">akkŭk </w:t>
      </w:r>
      <w:r w:rsidRPr="0041352E">
        <w:rPr>
          <w:rFonts w:ascii="Times New Roman" w:hAnsi="Times New Roman"/>
          <w:sz w:val="24"/>
          <w:szCs w:val="24"/>
        </w:rPr>
        <w:t xml:space="preserve">and </w:t>
      </w:r>
      <w:r w:rsidRPr="0041352E">
        <w:rPr>
          <w:rFonts w:ascii="Times New Roman" w:hAnsi="Times New Roman"/>
          <w:i/>
          <w:sz w:val="24"/>
          <w:szCs w:val="24"/>
        </w:rPr>
        <w:t>yŏsŏng kukkŭk</w:t>
      </w:r>
      <w:r w:rsidRPr="0041352E">
        <w:rPr>
          <w:rFonts w:ascii="Times New Roman" w:hAnsi="Times New Roman"/>
          <w:sz w:val="24"/>
          <w:szCs w:val="24"/>
        </w:rPr>
        <w:t xml:space="preserve">) as well as </w:t>
      </w:r>
      <w:r>
        <w:rPr>
          <w:rFonts w:ascii="Times New Roman" w:hAnsi="Times New Roman"/>
          <w:sz w:val="24"/>
          <w:szCs w:val="24"/>
        </w:rPr>
        <w:t xml:space="preserve">in </w:t>
      </w:r>
      <w:r w:rsidRPr="0041352E">
        <w:rPr>
          <w:rFonts w:ascii="Times New Roman" w:hAnsi="Times New Roman"/>
          <w:sz w:val="24"/>
          <w:szCs w:val="24"/>
        </w:rPr>
        <w:t>contemporary musical theatre. This thesis explore</w:t>
      </w:r>
      <w:r>
        <w:rPr>
          <w:rFonts w:ascii="Times New Roman" w:hAnsi="Times New Roman"/>
          <w:sz w:val="24"/>
          <w:szCs w:val="24"/>
        </w:rPr>
        <w:t>s</w:t>
      </w:r>
      <w:r w:rsidRPr="0041352E">
        <w:rPr>
          <w:rFonts w:ascii="Times New Roman" w:hAnsi="Times New Roman"/>
          <w:sz w:val="24"/>
          <w:szCs w:val="24"/>
        </w:rPr>
        <w:t xml:space="preserve"> how </w:t>
      </w:r>
      <w:r w:rsidRPr="0041352E">
        <w:rPr>
          <w:rFonts w:ascii="Times New Roman" w:hAnsi="Times New Roman"/>
          <w:i/>
          <w:sz w:val="24"/>
          <w:szCs w:val="24"/>
        </w:rPr>
        <w:t>mugŭk</w:t>
      </w:r>
      <w:r w:rsidRPr="0041352E">
        <w:rPr>
          <w:rFonts w:ascii="Times New Roman" w:hAnsi="Times New Roman"/>
          <w:sz w:val="24"/>
          <w:szCs w:val="24"/>
        </w:rPr>
        <w:t>’s plots and themes have been preserved</w:t>
      </w:r>
      <w:r>
        <w:rPr>
          <w:rFonts w:ascii="Times New Roman" w:hAnsi="Times New Roman"/>
          <w:sz w:val="24"/>
          <w:szCs w:val="24"/>
        </w:rPr>
        <w:t xml:space="preserve"> in these newer forms</w:t>
      </w:r>
      <w:r w:rsidRPr="0041352E">
        <w:rPr>
          <w:rFonts w:ascii="Times New Roman" w:hAnsi="Times New Roman"/>
          <w:sz w:val="24"/>
          <w:szCs w:val="24"/>
        </w:rPr>
        <w:t xml:space="preserve">. </w:t>
      </w:r>
    </w:p>
    <w:p w14:paraId="714780C7" w14:textId="77777777" w:rsidR="008A2934" w:rsidRDefault="008A2934" w:rsidP="00823FFE">
      <w:pPr>
        <w:spacing w:before="100" w:beforeAutospacing="1" w:after="100" w:afterAutospacing="1"/>
        <w:outlineLvl w:val="0"/>
        <w:rPr>
          <w:rFonts w:ascii="Times New Roman" w:hAnsi="Times New Roman"/>
          <w:b/>
          <w:sz w:val="24"/>
          <w:szCs w:val="24"/>
        </w:rPr>
      </w:pPr>
    </w:p>
    <w:p w14:paraId="557809BB" w14:textId="4E781EEE" w:rsidR="00823FFE" w:rsidRDefault="001426E3" w:rsidP="00823FFE">
      <w:pPr>
        <w:spacing w:before="100" w:beforeAutospacing="1" w:after="100" w:afterAutospacing="1"/>
        <w:outlineLvl w:val="0"/>
        <w:rPr>
          <w:rFonts w:ascii="Times New Roman" w:hAnsi="Times New Roman"/>
          <w:b/>
          <w:sz w:val="24"/>
          <w:szCs w:val="24"/>
        </w:rPr>
      </w:pPr>
      <w:r w:rsidRPr="0041352E">
        <w:rPr>
          <w:rFonts w:ascii="Times New Roman" w:hAnsi="Times New Roman"/>
          <w:b/>
          <w:sz w:val="24"/>
          <w:szCs w:val="24"/>
        </w:rPr>
        <w:t>M</w:t>
      </w:r>
      <w:r>
        <w:rPr>
          <w:rFonts w:ascii="Times New Roman" w:hAnsi="Times New Roman" w:hint="eastAsia"/>
          <w:b/>
          <w:sz w:val="24"/>
          <w:szCs w:val="24"/>
        </w:rPr>
        <w:t>isogyni</w:t>
      </w:r>
      <w:r>
        <w:rPr>
          <w:rFonts w:ascii="Times New Roman" w:hAnsi="Times New Roman"/>
          <w:b/>
          <w:sz w:val="24"/>
          <w:szCs w:val="24"/>
        </w:rPr>
        <w:t>stic</w:t>
      </w:r>
      <w:r>
        <w:rPr>
          <w:rFonts w:ascii="Times New Roman" w:hAnsi="Times New Roman" w:hint="eastAsia"/>
          <w:b/>
          <w:sz w:val="24"/>
          <w:szCs w:val="24"/>
        </w:rPr>
        <w:t xml:space="preserve"> F</w:t>
      </w:r>
      <w:r w:rsidRPr="0041352E">
        <w:rPr>
          <w:rFonts w:ascii="Times New Roman" w:hAnsi="Times New Roman" w:hint="eastAsia"/>
          <w:b/>
          <w:sz w:val="24"/>
          <w:szCs w:val="24"/>
        </w:rPr>
        <w:t xml:space="preserve">emale </w:t>
      </w:r>
      <w:r>
        <w:rPr>
          <w:rFonts w:ascii="Times New Roman" w:hAnsi="Times New Roman"/>
          <w:b/>
          <w:sz w:val="24"/>
          <w:szCs w:val="24"/>
        </w:rPr>
        <w:t>R</w:t>
      </w:r>
      <w:r w:rsidRPr="0041352E">
        <w:rPr>
          <w:rFonts w:ascii="Times New Roman" w:hAnsi="Times New Roman" w:hint="eastAsia"/>
          <w:b/>
          <w:sz w:val="24"/>
          <w:szCs w:val="24"/>
        </w:rPr>
        <w:t xml:space="preserve">epresentation </w:t>
      </w:r>
      <w:r w:rsidRPr="0041352E">
        <w:rPr>
          <w:rFonts w:ascii="Times New Roman" w:hAnsi="Times New Roman"/>
          <w:b/>
          <w:sz w:val="24"/>
          <w:szCs w:val="24"/>
        </w:rPr>
        <w:t xml:space="preserve">in </w:t>
      </w:r>
      <w:r>
        <w:rPr>
          <w:rFonts w:ascii="Times New Roman" w:hAnsi="Times New Roman"/>
          <w:b/>
          <w:i/>
          <w:sz w:val="24"/>
          <w:szCs w:val="24"/>
        </w:rPr>
        <w:t>K</w:t>
      </w:r>
      <w:r w:rsidRPr="0041352E">
        <w:rPr>
          <w:rFonts w:ascii="Times New Roman" w:hAnsi="Times New Roman"/>
          <w:b/>
          <w:i/>
          <w:sz w:val="24"/>
          <w:szCs w:val="24"/>
        </w:rPr>
        <w:t>ŏri-</w:t>
      </w:r>
      <w:r>
        <w:rPr>
          <w:rFonts w:ascii="Times New Roman" w:hAnsi="Times New Roman"/>
          <w:b/>
          <w:i/>
          <w:sz w:val="24"/>
          <w:szCs w:val="24"/>
        </w:rPr>
        <w:t>K</w:t>
      </w:r>
      <w:r w:rsidRPr="0041352E">
        <w:rPr>
          <w:rFonts w:ascii="Times New Roman" w:hAnsi="Times New Roman"/>
          <w:b/>
          <w:i/>
          <w:sz w:val="24"/>
          <w:szCs w:val="24"/>
        </w:rPr>
        <w:t>ut</w:t>
      </w:r>
      <w:r w:rsidRPr="0041352E">
        <w:rPr>
          <w:rFonts w:ascii="Times New Roman" w:hAnsi="Times New Roman"/>
          <w:b/>
          <w:sz w:val="24"/>
          <w:szCs w:val="24"/>
        </w:rPr>
        <w:t xml:space="preserve"> (</w:t>
      </w:r>
      <w:r w:rsidRPr="0041352E">
        <w:rPr>
          <w:rFonts w:ascii="Times New Roman" w:hAnsi="Times New Roman" w:hint="eastAsia"/>
          <w:b/>
          <w:sz w:val="24"/>
          <w:szCs w:val="24"/>
        </w:rPr>
        <w:t>comic skit</w:t>
      </w:r>
      <w:r w:rsidRPr="0041352E">
        <w:rPr>
          <w:rFonts w:ascii="Times New Roman" w:hAnsi="Times New Roman"/>
          <w:b/>
          <w:sz w:val="24"/>
          <w:szCs w:val="24"/>
        </w:rPr>
        <w:t>s</w:t>
      </w:r>
      <w:r w:rsidRPr="0041352E">
        <w:rPr>
          <w:rFonts w:ascii="Times New Roman" w:hAnsi="Times New Roman" w:hint="eastAsia"/>
          <w:b/>
          <w:sz w:val="24"/>
          <w:szCs w:val="24"/>
        </w:rPr>
        <w:t>)</w:t>
      </w:r>
    </w:p>
    <w:p w14:paraId="0297D0CE" w14:textId="5BFEB524" w:rsidR="00AD05A1" w:rsidRPr="00823FFE" w:rsidRDefault="001426E3" w:rsidP="00823FFE">
      <w:pPr>
        <w:spacing w:before="100" w:beforeAutospacing="1" w:after="100" w:afterAutospacing="1"/>
        <w:outlineLvl w:val="0"/>
        <w:rPr>
          <w:rFonts w:ascii="Times New Roman" w:hAnsi="Times New Roman"/>
          <w:b/>
          <w:sz w:val="24"/>
          <w:szCs w:val="24"/>
        </w:rPr>
      </w:pPr>
      <w:r w:rsidRPr="0041352E">
        <w:rPr>
          <w:rFonts w:ascii="Times New Roman" w:hAnsi="Times New Roman"/>
          <w:i/>
          <w:sz w:val="24"/>
          <w:szCs w:val="24"/>
        </w:rPr>
        <w:t>Kut</w:t>
      </w:r>
      <w:r w:rsidRPr="0041352E">
        <w:rPr>
          <w:rFonts w:ascii="Times New Roman" w:hAnsi="Times New Roman"/>
          <w:sz w:val="24"/>
          <w:szCs w:val="24"/>
        </w:rPr>
        <w:t xml:space="preserve"> usually includes a comic music theatre act. It often contains collected comic skit scenes that </w:t>
      </w:r>
      <w:r>
        <w:rPr>
          <w:rFonts w:ascii="Times New Roman" w:hAnsi="Times New Roman"/>
          <w:sz w:val="24"/>
          <w:szCs w:val="24"/>
        </w:rPr>
        <w:t xml:space="preserve">show </w:t>
      </w:r>
      <w:r w:rsidRPr="0041352E">
        <w:rPr>
          <w:rFonts w:ascii="Times New Roman" w:hAnsi="Times New Roman"/>
          <w:sz w:val="24"/>
          <w:szCs w:val="24"/>
        </w:rPr>
        <w:t>the woman’s negative self</w:t>
      </w:r>
      <w:r>
        <w:rPr>
          <w:rFonts w:ascii="Times New Roman" w:hAnsi="Times New Roman"/>
          <w:sz w:val="24"/>
          <w:szCs w:val="24"/>
        </w:rPr>
        <w:t xml:space="preserve"> through </w:t>
      </w:r>
      <w:r w:rsidRPr="0041352E">
        <w:rPr>
          <w:rFonts w:ascii="Times New Roman" w:hAnsi="Times New Roman"/>
          <w:sz w:val="24"/>
          <w:szCs w:val="24"/>
        </w:rPr>
        <w:t xml:space="preserve">comic parody. </w:t>
      </w:r>
      <w:r w:rsidRPr="0041352E">
        <w:rPr>
          <w:rFonts w:ascii="Times New Roman" w:hAnsi="Times New Roman"/>
          <w:i/>
          <w:sz w:val="24"/>
          <w:szCs w:val="24"/>
        </w:rPr>
        <w:t>Kŏri-kut</w:t>
      </w:r>
      <w:r w:rsidRPr="0041352E">
        <w:rPr>
          <w:rFonts w:ascii="Times New Roman" w:hAnsi="Times New Roman"/>
          <w:sz w:val="24"/>
          <w:szCs w:val="24"/>
        </w:rPr>
        <w:t>, a comical skit with a female-to-male impersonator,</w:t>
      </w:r>
      <w:r w:rsidRPr="0041352E">
        <w:rPr>
          <w:rFonts w:ascii="Times New Roman" w:hAnsi="Times New Roman"/>
          <w:i/>
          <w:sz w:val="24"/>
          <w:szCs w:val="24"/>
        </w:rPr>
        <w:t xml:space="preserve"> </w:t>
      </w:r>
      <w:r w:rsidRPr="0041352E">
        <w:rPr>
          <w:rFonts w:ascii="Times New Roman" w:hAnsi="Times New Roman"/>
          <w:sz w:val="24"/>
          <w:szCs w:val="24"/>
        </w:rPr>
        <w:t xml:space="preserve">is one of the most popular theatrical acts of </w:t>
      </w:r>
      <w:r w:rsidRPr="0041352E">
        <w:rPr>
          <w:rFonts w:ascii="Times New Roman" w:hAnsi="Times New Roman"/>
          <w:i/>
          <w:sz w:val="24"/>
          <w:szCs w:val="24"/>
        </w:rPr>
        <w:t>Pyŏlshin-kut</w:t>
      </w:r>
      <w:r w:rsidRPr="0041352E">
        <w:rPr>
          <w:rFonts w:ascii="Times New Roman" w:hAnsi="Times New Roman"/>
          <w:sz w:val="24"/>
          <w:szCs w:val="24"/>
        </w:rPr>
        <w:t xml:space="preserve"> (a </w:t>
      </w:r>
      <w:r w:rsidRPr="0041352E">
        <w:rPr>
          <w:rFonts w:ascii="Times New Roman" w:hAnsi="Times New Roman"/>
          <w:sz w:val="24"/>
          <w:szCs w:val="24"/>
        </w:rPr>
        <w:lastRenderedPageBreak/>
        <w:t xml:space="preserve">special </w:t>
      </w:r>
      <w:r w:rsidRPr="0041352E">
        <w:rPr>
          <w:rFonts w:ascii="Times New Roman" w:hAnsi="Times New Roman"/>
          <w:i/>
          <w:sz w:val="24"/>
          <w:szCs w:val="24"/>
        </w:rPr>
        <w:t>kut</w:t>
      </w:r>
      <w:r w:rsidRPr="0041352E">
        <w:rPr>
          <w:rFonts w:ascii="Times New Roman" w:hAnsi="Times New Roman"/>
          <w:sz w:val="24"/>
          <w:szCs w:val="24"/>
        </w:rPr>
        <w:t xml:space="preserve"> performance for a village safety and good harvest performed every five or ten years). </w:t>
      </w:r>
      <w:r w:rsidRPr="0041352E">
        <w:rPr>
          <w:rFonts w:ascii="Times New Roman" w:hAnsi="Times New Roman"/>
          <w:i/>
          <w:sz w:val="24"/>
          <w:szCs w:val="24"/>
        </w:rPr>
        <w:t>Pyŏlshin</w:t>
      </w:r>
      <w:r w:rsidRPr="0041352E">
        <w:rPr>
          <w:rFonts w:ascii="Times New Roman" w:hAnsi="Times New Roman"/>
          <w:sz w:val="24"/>
          <w:szCs w:val="24"/>
        </w:rPr>
        <w:t>-</w:t>
      </w:r>
      <w:r w:rsidRPr="0041352E">
        <w:rPr>
          <w:rFonts w:ascii="Times New Roman" w:hAnsi="Times New Roman"/>
          <w:i/>
          <w:sz w:val="24"/>
          <w:szCs w:val="24"/>
        </w:rPr>
        <w:t xml:space="preserve">kut </w:t>
      </w:r>
      <w:r w:rsidRPr="0041352E">
        <w:rPr>
          <w:rFonts w:ascii="Times New Roman" w:hAnsi="Times New Roman"/>
          <w:sz w:val="24"/>
          <w:szCs w:val="24"/>
        </w:rPr>
        <w:t xml:space="preserve">is a performance in which women heartily participate. It also </w:t>
      </w:r>
      <w:r w:rsidR="000C64EF">
        <w:rPr>
          <w:rFonts w:ascii="Times New Roman" w:hAnsi="Times New Roman"/>
          <w:sz w:val="24"/>
          <w:szCs w:val="24"/>
        </w:rPr>
        <w:t>includes</w:t>
      </w:r>
      <w:r w:rsidRPr="0041352E">
        <w:rPr>
          <w:rFonts w:ascii="Times New Roman" w:hAnsi="Times New Roman"/>
          <w:sz w:val="24"/>
          <w:szCs w:val="24"/>
        </w:rPr>
        <w:t xml:space="preserve"> other entertainment forms such as Korean wrestling, swing, and percussion shows, and </w:t>
      </w:r>
      <w:r>
        <w:rPr>
          <w:rFonts w:ascii="Times New Roman" w:hAnsi="Times New Roman"/>
          <w:sz w:val="24"/>
          <w:szCs w:val="24"/>
        </w:rPr>
        <w:t xml:space="preserve">it </w:t>
      </w:r>
      <w:r w:rsidRPr="0041352E">
        <w:rPr>
          <w:rFonts w:ascii="Times New Roman" w:hAnsi="Times New Roman"/>
          <w:sz w:val="24"/>
          <w:szCs w:val="24"/>
        </w:rPr>
        <w:t xml:space="preserve">has </w:t>
      </w:r>
      <w:r>
        <w:rPr>
          <w:rFonts w:ascii="Times New Roman" w:hAnsi="Times New Roman"/>
          <w:sz w:val="24"/>
          <w:szCs w:val="24"/>
        </w:rPr>
        <w:t xml:space="preserve">even </w:t>
      </w:r>
      <w:r w:rsidRPr="0041352E">
        <w:rPr>
          <w:rFonts w:ascii="Times New Roman" w:hAnsi="Times New Roman"/>
          <w:sz w:val="24"/>
          <w:szCs w:val="24"/>
        </w:rPr>
        <w:t xml:space="preserve">gambling and variety shows of professional female dancers who sing erotic songs and </w:t>
      </w:r>
      <w:r>
        <w:rPr>
          <w:rFonts w:ascii="Times New Roman" w:hAnsi="Times New Roman"/>
          <w:sz w:val="24"/>
          <w:szCs w:val="24"/>
        </w:rPr>
        <w:t xml:space="preserve">participate in </w:t>
      </w:r>
      <w:r w:rsidRPr="0041352E">
        <w:rPr>
          <w:rFonts w:ascii="Times New Roman" w:hAnsi="Times New Roman"/>
          <w:sz w:val="24"/>
          <w:szCs w:val="24"/>
        </w:rPr>
        <w:t>the car</w:t>
      </w:r>
      <w:r>
        <w:rPr>
          <w:rFonts w:ascii="Times New Roman" w:hAnsi="Times New Roman"/>
          <w:sz w:val="24"/>
          <w:szCs w:val="24"/>
        </w:rPr>
        <w:t>ni</w:t>
      </w:r>
      <w:r w:rsidRPr="0041352E">
        <w:rPr>
          <w:rFonts w:ascii="Times New Roman" w:hAnsi="Times New Roman"/>
          <w:sz w:val="24"/>
          <w:szCs w:val="24"/>
        </w:rPr>
        <w:t>val</w:t>
      </w:r>
      <w:r>
        <w:rPr>
          <w:rFonts w:ascii="Times New Roman" w:hAnsi="Times New Roman"/>
          <w:sz w:val="24"/>
          <w:szCs w:val="24"/>
        </w:rPr>
        <w:t>e</w:t>
      </w:r>
      <w:r w:rsidRPr="0041352E">
        <w:rPr>
          <w:rFonts w:ascii="Times New Roman" w:hAnsi="Times New Roman"/>
          <w:sz w:val="24"/>
          <w:szCs w:val="24"/>
        </w:rPr>
        <w:t xml:space="preserve">sque celebration. People from nearby villages sometimes join in this festival, and they often drink large amounts of alcohol and fight with each other. </w:t>
      </w:r>
      <w:r w:rsidRPr="0041352E">
        <w:rPr>
          <w:rFonts w:ascii="Times New Roman" w:hAnsi="Times New Roman"/>
          <w:i/>
          <w:sz w:val="24"/>
          <w:szCs w:val="24"/>
        </w:rPr>
        <w:t>Tonghaean Pyŏlshin-kut</w:t>
      </w:r>
      <w:r w:rsidRPr="0041352E">
        <w:rPr>
          <w:rFonts w:ascii="Times New Roman" w:hAnsi="Times New Roman"/>
          <w:sz w:val="24"/>
          <w:szCs w:val="24"/>
        </w:rPr>
        <w:t xml:space="preserve"> (East Sea area </w:t>
      </w:r>
      <w:r w:rsidRPr="0041352E">
        <w:rPr>
          <w:rFonts w:ascii="Times New Roman" w:hAnsi="Times New Roman"/>
          <w:i/>
          <w:sz w:val="24"/>
          <w:szCs w:val="24"/>
        </w:rPr>
        <w:t>Pyŏlshin</w:t>
      </w:r>
      <w:r w:rsidRPr="0041352E">
        <w:rPr>
          <w:rFonts w:ascii="Times New Roman" w:hAnsi="Times New Roman"/>
          <w:sz w:val="24"/>
          <w:szCs w:val="24"/>
        </w:rPr>
        <w:t>-</w:t>
      </w:r>
      <w:r w:rsidRPr="0041352E">
        <w:rPr>
          <w:rFonts w:ascii="Times New Roman" w:hAnsi="Times New Roman"/>
          <w:i/>
          <w:sz w:val="24"/>
          <w:szCs w:val="24"/>
        </w:rPr>
        <w:t>kut</w:t>
      </w:r>
      <w:r w:rsidRPr="0041352E">
        <w:rPr>
          <w:rFonts w:ascii="Times New Roman" w:hAnsi="Times New Roman"/>
          <w:sz w:val="24"/>
          <w:szCs w:val="24"/>
        </w:rPr>
        <w:t>)</w:t>
      </w:r>
      <w:r w:rsidRPr="0041352E">
        <w:rPr>
          <w:rFonts w:ascii="Times New Roman" w:hAnsi="Times New Roman"/>
          <w:sz w:val="24"/>
          <w:szCs w:val="24"/>
          <w:vertAlign w:val="superscript"/>
        </w:rPr>
        <w:endnoteReference w:id="55"/>
      </w:r>
      <w:r w:rsidRPr="0041352E">
        <w:rPr>
          <w:rFonts w:ascii="Times New Roman" w:hAnsi="Times New Roman"/>
          <w:sz w:val="28"/>
          <w:szCs w:val="24"/>
        </w:rPr>
        <w:t xml:space="preserve"> </w:t>
      </w:r>
      <w:r w:rsidRPr="0041352E">
        <w:rPr>
          <w:rFonts w:ascii="Times New Roman" w:hAnsi="Times New Roman"/>
          <w:sz w:val="24"/>
          <w:szCs w:val="24"/>
        </w:rPr>
        <w:t xml:space="preserve">is the most famous </w:t>
      </w:r>
      <w:r w:rsidRPr="0041352E">
        <w:rPr>
          <w:rFonts w:ascii="Times New Roman" w:hAnsi="Times New Roman"/>
          <w:i/>
          <w:sz w:val="24"/>
          <w:szCs w:val="24"/>
        </w:rPr>
        <w:t>Pyŏlshin-kut.</w:t>
      </w:r>
      <w:r w:rsidRPr="0041352E">
        <w:rPr>
          <w:rFonts w:ascii="Times New Roman" w:hAnsi="Times New Roman"/>
          <w:sz w:val="24"/>
          <w:szCs w:val="24"/>
        </w:rPr>
        <w:t xml:space="preserve"> </w:t>
      </w:r>
      <w:r w:rsidRPr="0041352E">
        <w:rPr>
          <w:rFonts w:ascii="Times New Roman" w:hAnsi="Times New Roman"/>
          <w:i/>
          <w:sz w:val="24"/>
          <w:szCs w:val="24"/>
        </w:rPr>
        <w:t>Kŏri-kut</w:t>
      </w:r>
      <w:r w:rsidRPr="0041352E">
        <w:rPr>
          <w:rFonts w:ascii="Times New Roman" w:hAnsi="Times New Roman" w:hint="eastAsia"/>
          <w:sz w:val="24"/>
          <w:szCs w:val="24"/>
        </w:rPr>
        <w:t xml:space="preserve"> </w:t>
      </w:r>
      <w:r w:rsidRPr="0041352E">
        <w:rPr>
          <w:rFonts w:ascii="Times New Roman" w:hAnsi="Times New Roman"/>
          <w:sz w:val="24"/>
          <w:szCs w:val="24"/>
        </w:rPr>
        <w:t xml:space="preserve">is performed as the last act of </w:t>
      </w:r>
      <w:r w:rsidRPr="0041352E">
        <w:rPr>
          <w:rFonts w:ascii="Times New Roman" w:hAnsi="Times New Roman"/>
          <w:i/>
          <w:sz w:val="24"/>
          <w:szCs w:val="24"/>
        </w:rPr>
        <w:t>Tonghaean Pyŏlshin</w:t>
      </w:r>
      <w:r w:rsidRPr="0041352E">
        <w:rPr>
          <w:rFonts w:ascii="Times New Roman" w:hAnsi="Times New Roman"/>
          <w:sz w:val="24"/>
          <w:szCs w:val="24"/>
        </w:rPr>
        <w:t>-</w:t>
      </w:r>
      <w:r w:rsidRPr="0041352E">
        <w:rPr>
          <w:rFonts w:ascii="Times New Roman" w:hAnsi="Times New Roman"/>
          <w:i/>
          <w:sz w:val="24"/>
          <w:szCs w:val="24"/>
        </w:rPr>
        <w:t>kut</w:t>
      </w:r>
      <w:r w:rsidRPr="0041352E">
        <w:rPr>
          <w:rFonts w:ascii="Times New Roman" w:hAnsi="Times New Roman"/>
          <w:sz w:val="24"/>
          <w:szCs w:val="24"/>
        </w:rPr>
        <w:t xml:space="preserve">. </w:t>
      </w:r>
      <w:r w:rsidRPr="0041352E">
        <w:rPr>
          <w:rFonts w:ascii="Times New Roman" w:hAnsi="Times New Roman"/>
          <w:i/>
          <w:sz w:val="24"/>
          <w:szCs w:val="24"/>
        </w:rPr>
        <w:t>Kŏri-kut</w:t>
      </w:r>
      <w:r w:rsidRPr="0041352E">
        <w:rPr>
          <w:rFonts w:ascii="Times New Roman" w:hAnsi="Times New Roman"/>
          <w:sz w:val="24"/>
          <w:szCs w:val="24"/>
        </w:rPr>
        <w:t xml:space="preserve"> is performed for the wandering sprit around the village. Its comic acts consist of about thirty-three skits</w:t>
      </w:r>
      <w:r>
        <w:rPr>
          <w:rFonts w:ascii="Times New Roman" w:hAnsi="Times New Roman"/>
          <w:sz w:val="24"/>
          <w:szCs w:val="24"/>
        </w:rPr>
        <w:t xml:space="preserve"> </w:t>
      </w:r>
      <w:r w:rsidRPr="0041352E">
        <w:rPr>
          <w:rFonts w:ascii="Times New Roman" w:hAnsi="Times New Roman"/>
          <w:sz w:val="24"/>
          <w:szCs w:val="24"/>
        </w:rPr>
        <w:t xml:space="preserve">(Lee Kyunok 1998:141). Each of </w:t>
      </w:r>
      <w:r>
        <w:rPr>
          <w:rFonts w:ascii="Times New Roman" w:hAnsi="Times New Roman"/>
          <w:sz w:val="24"/>
          <w:szCs w:val="24"/>
        </w:rPr>
        <w:t xml:space="preserve">the </w:t>
      </w:r>
      <w:r w:rsidRPr="0041352E">
        <w:rPr>
          <w:rFonts w:ascii="Times New Roman" w:hAnsi="Times New Roman"/>
          <w:i/>
          <w:sz w:val="24"/>
          <w:szCs w:val="24"/>
        </w:rPr>
        <w:t>Kŏri-kut</w:t>
      </w:r>
      <w:r w:rsidRPr="0041352E">
        <w:rPr>
          <w:rFonts w:ascii="Times New Roman" w:hAnsi="Times New Roman"/>
          <w:sz w:val="24"/>
          <w:szCs w:val="24"/>
        </w:rPr>
        <w:t xml:space="preserve"> scenes illustrates a different ghost or </w:t>
      </w:r>
      <w:r>
        <w:rPr>
          <w:rFonts w:ascii="Times New Roman" w:hAnsi="Times New Roman"/>
          <w:sz w:val="24"/>
          <w:szCs w:val="24"/>
        </w:rPr>
        <w:t xml:space="preserve">a </w:t>
      </w:r>
      <w:r w:rsidRPr="0041352E">
        <w:rPr>
          <w:rFonts w:ascii="Times New Roman" w:hAnsi="Times New Roman"/>
          <w:sz w:val="24"/>
          <w:szCs w:val="24"/>
        </w:rPr>
        <w:t xml:space="preserve">god’s life story. </w:t>
      </w:r>
    </w:p>
    <w:p w14:paraId="11C14E00" w14:textId="29C294DB" w:rsidR="001426E3" w:rsidRPr="0041352E" w:rsidRDefault="001426E3" w:rsidP="00823FFE">
      <w:pPr>
        <w:shd w:val="clear" w:color="auto" w:fill="FFFFFF"/>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Interestingly, </w:t>
      </w:r>
      <w:r w:rsidRPr="0041352E">
        <w:rPr>
          <w:rFonts w:ascii="Times New Roman" w:hAnsi="Times New Roman"/>
          <w:i/>
          <w:sz w:val="24"/>
          <w:szCs w:val="24"/>
        </w:rPr>
        <w:t xml:space="preserve">kŏri-kut </w:t>
      </w:r>
      <w:r w:rsidRPr="0041352E">
        <w:rPr>
          <w:rFonts w:ascii="Times New Roman" w:hAnsi="Times New Roman"/>
          <w:sz w:val="24"/>
          <w:szCs w:val="24"/>
        </w:rPr>
        <w:t xml:space="preserve">is performed by female impersonators playing the roles of </w:t>
      </w:r>
      <w:r w:rsidRPr="0041352E">
        <w:rPr>
          <w:rFonts w:ascii="Times New Roman" w:hAnsi="Times New Roman"/>
          <w:i/>
          <w:sz w:val="24"/>
          <w:szCs w:val="24"/>
        </w:rPr>
        <w:t>paksu</w:t>
      </w:r>
      <w:r w:rsidRPr="0041352E">
        <w:rPr>
          <w:rFonts w:ascii="Times New Roman" w:hAnsi="Times New Roman"/>
          <w:sz w:val="24"/>
          <w:szCs w:val="24"/>
        </w:rPr>
        <w:t xml:space="preserve"> (a male shaman) and </w:t>
      </w:r>
      <w:r w:rsidRPr="0041352E">
        <w:rPr>
          <w:rFonts w:ascii="Times New Roman" w:hAnsi="Times New Roman"/>
          <w:i/>
          <w:sz w:val="24"/>
          <w:szCs w:val="24"/>
        </w:rPr>
        <w:t>aksa</w:t>
      </w:r>
      <w:r w:rsidRPr="0041352E">
        <w:rPr>
          <w:rFonts w:ascii="Times New Roman" w:hAnsi="Times New Roman"/>
          <w:sz w:val="24"/>
          <w:szCs w:val="24"/>
        </w:rPr>
        <w:t xml:space="preserve"> (a male musician). The </w:t>
      </w:r>
      <w:r w:rsidRPr="0041352E">
        <w:rPr>
          <w:rFonts w:ascii="Times New Roman" w:hAnsi="Times New Roman"/>
          <w:i/>
          <w:sz w:val="24"/>
          <w:szCs w:val="24"/>
        </w:rPr>
        <w:t xml:space="preserve">paksu </w:t>
      </w:r>
      <w:r>
        <w:rPr>
          <w:rFonts w:ascii="Times New Roman" w:hAnsi="Times New Roman"/>
          <w:sz w:val="24"/>
          <w:szCs w:val="24"/>
        </w:rPr>
        <w:t>is</w:t>
      </w:r>
      <w:r w:rsidRPr="0041352E">
        <w:rPr>
          <w:rFonts w:ascii="Times New Roman" w:hAnsi="Times New Roman"/>
          <w:sz w:val="24"/>
          <w:szCs w:val="24"/>
        </w:rPr>
        <w:t xml:space="preserve"> a main character while an </w:t>
      </w:r>
      <w:r w:rsidRPr="0041352E">
        <w:rPr>
          <w:rFonts w:ascii="Times New Roman" w:hAnsi="Times New Roman"/>
          <w:i/>
          <w:sz w:val="24"/>
          <w:szCs w:val="24"/>
        </w:rPr>
        <w:t>aksa</w:t>
      </w:r>
      <w:r w:rsidRPr="0041352E">
        <w:rPr>
          <w:rFonts w:ascii="Times New Roman" w:hAnsi="Times New Roman"/>
          <w:sz w:val="24"/>
          <w:szCs w:val="24"/>
        </w:rPr>
        <w:t xml:space="preserve"> </w:t>
      </w:r>
      <w:r>
        <w:rPr>
          <w:rFonts w:ascii="Times New Roman" w:hAnsi="Times New Roman"/>
          <w:sz w:val="24"/>
          <w:szCs w:val="24"/>
        </w:rPr>
        <w:t>is</w:t>
      </w:r>
      <w:r w:rsidRPr="0041352E">
        <w:rPr>
          <w:rFonts w:ascii="Times New Roman" w:hAnsi="Times New Roman"/>
          <w:sz w:val="24"/>
          <w:szCs w:val="24"/>
        </w:rPr>
        <w:t xml:space="preserve"> a supporting character. Hŏ Yongho writes that, “</w:t>
      </w:r>
      <w:r w:rsidRPr="0041352E">
        <w:rPr>
          <w:rFonts w:ascii="Times New Roman" w:hAnsi="Times New Roman"/>
          <w:i/>
          <w:sz w:val="24"/>
          <w:szCs w:val="24"/>
        </w:rPr>
        <w:t>Tonghaean Pyŏlshin</w:t>
      </w:r>
      <w:r w:rsidRPr="0041352E">
        <w:rPr>
          <w:rFonts w:ascii="Times New Roman" w:hAnsi="Times New Roman"/>
          <w:sz w:val="24"/>
          <w:szCs w:val="24"/>
        </w:rPr>
        <w:t>-</w:t>
      </w:r>
      <w:r w:rsidRPr="0041352E">
        <w:rPr>
          <w:rFonts w:ascii="Times New Roman" w:hAnsi="Times New Roman"/>
          <w:i/>
          <w:sz w:val="24"/>
          <w:szCs w:val="24"/>
        </w:rPr>
        <w:t xml:space="preserve">kut </w:t>
      </w:r>
      <w:r w:rsidRPr="0041352E">
        <w:rPr>
          <w:rFonts w:ascii="Times New Roman" w:hAnsi="Times New Roman"/>
          <w:sz w:val="24"/>
          <w:szCs w:val="24"/>
        </w:rPr>
        <w:t xml:space="preserve">is performed by female </w:t>
      </w:r>
      <w:r w:rsidRPr="0041352E">
        <w:rPr>
          <w:rFonts w:ascii="Times New Roman" w:hAnsi="Times New Roman"/>
          <w:i/>
          <w:sz w:val="24"/>
          <w:szCs w:val="24"/>
        </w:rPr>
        <w:t>sesŭmmu</w:t>
      </w:r>
      <w:r w:rsidRPr="0041352E">
        <w:rPr>
          <w:rFonts w:ascii="Times New Roman" w:hAnsi="Times New Roman"/>
          <w:sz w:val="24"/>
          <w:szCs w:val="24"/>
        </w:rPr>
        <w:t xml:space="preserve"> (hereditary </w:t>
      </w:r>
      <w:r w:rsidRPr="0041352E">
        <w:rPr>
          <w:rFonts w:ascii="Times New Roman" w:hAnsi="Times New Roman"/>
          <w:i/>
          <w:sz w:val="24"/>
          <w:szCs w:val="24"/>
        </w:rPr>
        <w:t>mudang</w:t>
      </w:r>
      <w:r w:rsidRPr="0041352E">
        <w:rPr>
          <w:rFonts w:ascii="Times New Roman" w:hAnsi="Times New Roman"/>
          <w:sz w:val="24"/>
          <w:szCs w:val="24"/>
        </w:rPr>
        <w:t>) and two male supporting performers,</w:t>
      </w:r>
      <w:r w:rsidRPr="0041352E">
        <w:rPr>
          <w:rFonts w:ascii="Times New Roman" w:eastAsia="Times New Roman" w:hAnsi="Times New Roman"/>
          <w:i/>
          <w:sz w:val="24"/>
          <w:szCs w:val="24"/>
        </w:rPr>
        <w:t xml:space="preserve"> </w:t>
      </w:r>
      <w:r w:rsidRPr="0041352E">
        <w:rPr>
          <w:rFonts w:ascii="Times New Roman" w:hAnsi="Times New Roman"/>
          <w:i/>
          <w:sz w:val="24"/>
          <w:szCs w:val="24"/>
        </w:rPr>
        <w:t>paksu</w:t>
      </w:r>
      <w:r w:rsidRPr="0041352E">
        <w:rPr>
          <w:rFonts w:ascii="Times New Roman" w:hAnsi="Times New Roman"/>
          <w:sz w:val="24"/>
          <w:szCs w:val="24"/>
        </w:rPr>
        <w:t xml:space="preserve"> (male shaman) and </w:t>
      </w:r>
      <w:r w:rsidRPr="0041352E">
        <w:rPr>
          <w:rFonts w:ascii="Times New Roman" w:hAnsi="Times New Roman"/>
          <w:i/>
          <w:sz w:val="24"/>
          <w:szCs w:val="24"/>
        </w:rPr>
        <w:t>aksa</w:t>
      </w:r>
      <w:r w:rsidRPr="0041352E">
        <w:rPr>
          <w:rFonts w:ascii="Times New Roman" w:hAnsi="Times New Roman"/>
          <w:sz w:val="24"/>
          <w:szCs w:val="24"/>
        </w:rPr>
        <w:t xml:space="preserve"> (male musician). However, </w:t>
      </w:r>
      <w:r w:rsidRPr="0041352E">
        <w:rPr>
          <w:rFonts w:ascii="Times New Roman" w:hAnsi="Times New Roman"/>
          <w:i/>
          <w:sz w:val="24"/>
          <w:szCs w:val="24"/>
        </w:rPr>
        <w:t xml:space="preserve">kŏri-kut </w:t>
      </w:r>
      <w:r w:rsidRPr="0041352E">
        <w:rPr>
          <w:rFonts w:ascii="Times New Roman" w:hAnsi="Times New Roman"/>
          <w:sz w:val="24"/>
          <w:szCs w:val="24"/>
        </w:rPr>
        <w:t xml:space="preserve">was uniquely performed by two female impersonators, </w:t>
      </w:r>
      <w:r w:rsidRPr="0041352E">
        <w:rPr>
          <w:rFonts w:ascii="Times New Roman" w:hAnsi="Times New Roman"/>
          <w:i/>
          <w:sz w:val="24"/>
          <w:szCs w:val="24"/>
        </w:rPr>
        <w:t>paksu</w:t>
      </w:r>
      <w:r w:rsidRPr="0041352E">
        <w:rPr>
          <w:rFonts w:ascii="Times New Roman" w:hAnsi="Times New Roman"/>
          <w:sz w:val="24"/>
          <w:szCs w:val="24"/>
        </w:rPr>
        <w:t xml:space="preserve"> and </w:t>
      </w:r>
      <w:r w:rsidRPr="0041352E">
        <w:rPr>
          <w:rFonts w:ascii="Times New Roman" w:hAnsi="Times New Roman"/>
          <w:i/>
          <w:sz w:val="24"/>
          <w:szCs w:val="24"/>
        </w:rPr>
        <w:t>aksa</w:t>
      </w:r>
      <w:r w:rsidRPr="0041352E">
        <w:rPr>
          <w:rFonts w:ascii="Times New Roman" w:hAnsi="Times New Roman"/>
          <w:sz w:val="24"/>
          <w:szCs w:val="24"/>
        </w:rPr>
        <w:t xml:space="preserve">” (Hŏ Yongho 1999:234). </w:t>
      </w:r>
      <w:r w:rsidRPr="0041352E">
        <w:rPr>
          <w:rFonts w:ascii="Times New Roman" w:eastAsia="Times New Roman" w:hAnsi="Times New Roman"/>
          <w:sz w:val="24"/>
          <w:szCs w:val="24"/>
        </w:rPr>
        <w:t xml:space="preserve">When </w:t>
      </w:r>
      <w:r>
        <w:rPr>
          <w:rFonts w:ascii="Times New Roman" w:eastAsia="Times New Roman" w:hAnsi="Times New Roman"/>
          <w:sz w:val="24"/>
          <w:szCs w:val="24"/>
        </w:rPr>
        <w:t xml:space="preserve">a </w:t>
      </w:r>
      <w:r w:rsidRPr="0041352E">
        <w:rPr>
          <w:rFonts w:ascii="Times New Roman" w:hAnsi="Times New Roman"/>
          <w:i/>
          <w:sz w:val="24"/>
          <w:szCs w:val="24"/>
        </w:rPr>
        <w:t>kŏri-kut</w:t>
      </w:r>
      <w:r w:rsidRPr="0041352E">
        <w:rPr>
          <w:rFonts w:ascii="Times New Roman" w:eastAsia="Times New Roman" w:hAnsi="Times New Roman"/>
          <w:i/>
          <w:sz w:val="24"/>
          <w:szCs w:val="24"/>
        </w:rPr>
        <w:t xml:space="preserve"> </w:t>
      </w:r>
      <w:r w:rsidRPr="0041352E">
        <w:rPr>
          <w:rFonts w:ascii="Times New Roman" w:eastAsia="Times New Roman" w:hAnsi="Times New Roman"/>
          <w:sz w:val="24"/>
          <w:szCs w:val="24"/>
        </w:rPr>
        <w:t xml:space="preserve">act begins, </w:t>
      </w:r>
      <w:r w:rsidRPr="0041352E">
        <w:rPr>
          <w:rFonts w:ascii="Times New Roman" w:eastAsia="Times New Roman" w:hAnsi="Times New Roman"/>
          <w:i/>
          <w:sz w:val="24"/>
          <w:szCs w:val="24"/>
        </w:rPr>
        <w:t>paksu</w:t>
      </w:r>
      <w:r w:rsidRPr="0041352E">
        <w:rPr>
          <w:rFonts w:ascii="Times New Roman" w:eastAsia="Times New Roman" w:hAnsi="Times New Roman"/>
          <w:sz w:val="24"/>
          <w:szCs w:val="24"/>
        </w:rPr>
        <w:t xml:space="preserve"> and </w:t>
      </w:r>
      <w:r w:rsidRPr="0041352E">
        <w:rPr>
          <w:rFonts w:ascii="Times New Roman" w:eastAsia="Times New Roman" w:hAnsi="Times New Roman"/>
          <w:i/>
          <w:sz w:val="24"/>
          <w:szCs w:val="24"/>
        </w:rPr>
        <w:t>aksa</w:t>
      </w:r>
      <w:r w:rsidRPr="0041352E">
        <w:rPr>
          <w:rFonts w:ascii="Times New Roman" w:eastAsia="Times New Roman" w:hAnsi="Times New Roman"/>
          <w:sz w:val="24"/>
          <w:szCs w:val="24"/>
        </w:rPr>
        <w:t xml:space="preserve"> summon all kinds of deities </w:t>
      </w:r>
      <w:r>
        <w:rPr>
          <w:rFonts w:ascii="Times New Roman" w:eastAsia="Times New Roman" w:hAnsi="Times New Roman"/>
          <w:sz w:val="24"/>
          <w:szCs w:val="24"/>
        </w:rPr>
        <w:t>o</w:t>
      </w:r>
      <w:r w:rsidRPr="0041352E">
        <w:rPr>
          <w:rFonts w:ascii="Times New Roman" w:eastAsia="Times New Roman" w:hAnsi="Times New Roman"/>
          <w:sz w:val="24"/>
          <w:szCs w:val="24"/>
        </w:rPr>
        <w:t xml:space="preserve">nto the stage. In so doing, they often make fun by wearing masks or costumes like cod pieces that exaggerate anatomical features. </w:t>
      </w:r>
      <w:r>
        <w:rPr>
          <w:rFonts w:ascii="Times New Roman" w:eastAsia="Times New Roman" w:hAnsi="Times New Roman"/>
          <w:sz w:val="24"/>
          <w:szCs w:val="24"/>
        </w:rPr>
        <w:t xml:space="preserve">In this section </w:t>
      </w:r>
      <w:r w:rsidRPr="0041352E">
        <w:rPr>
          <w:rFonts w:ascii="Times New Roman" w:hAnsi="Times New Roman"/>
          <w:sz w:val="24"/>
          <w:szCs w:val="24"/>
        </w:rPr>
        <w:t xml:space="preserve">I argue that, </w:t>
      </w:r>
      <w:r w:rsidRPr="0041352E">
        <w:rPr>
          <w:rFonts w:ascii="Times New Roman" w:hAnsi="Times New Roman"/>
          <w:i/>
          <w:sz w:val="24"/>
          <w:szCs w:val="24"/>
        </w:rPr>
        <w:t>kŏri-kut</w:t>
      </w:r>
      <w:r w:rsidRPr="0041352E">
        <w:rPr>
          <w:rFonts w:ascii="Times New Roman" w:hAnsi="Times New Roman"/>
          <w:sz w:val="24"/>
          <w:szCs w:val="24"/>
        </w:rPr>
        <w:t xml:space="preserve">’s female </w:t>
      </w:r>
      <w:r w:rsidR="00FB256A">
        <w:rPr>
          <w:rFonts w:ascii="Times New Roman" w:hAnsi="Times New Roman"/>
          <w:sz w:val="24"/>
          <w:szCs w:val="24"/>
        </w:rPr>
        <w:t>characters</w:t>
      </w:r>
      <w:r w:rsidRPr="0041352E">
        <w:rPr>
          <w:rFonts w:ascii="Times New Roman" w:hAnsi="Times New Roman"/>
          <w:sz w:val="24"/>
          <w:szCs w:val="24"/>
        </w:rPr>
        <w:t xml:space="preserve"> embod</w:t>
      </w:r>
      <w:r>
        <w:rPr>
          <w:rFonts w:ascii="Times New Roman" w:hAnsi="Times New Roman"/>
          <w:sz w:val="24"/>
          <w:szCs w:val="24"/>
        </w:rPr>
        <w:t>y</w:t>
      </w:r>
      <w:r w:rsidRPr="0041352E">
        <w:rPr>
          <w:rFonts w:ascii="Times New Roman" w:hAnsi="Times New Roman"/>
          <w:sz w:val="24"/>
          <w:szCs w:val="24"/>
        </w:rPr>
        <w:t xml:space="preserve"> female misogyni</w:t>
      </w:r>
      <w:r>
        <w:rPr>
          <w:rFonts w:ascii="Times New Roman" w:hAnsi="Times New Roman"/>
          <w:sz w:val="24"/>
          <w:szCs w:val="24"/>
        </w:rPr>
        <w:t>stic</w:t>
      </w:r>
      <w:r w:rsidRPr="0041352E">
        <w:rPr>
          <w:rFonts w:ascii="Times New Roman" w:hAnsi="Times New Roman"/>
          <w:sz w:val="24"/>
          <w:szCs w:val="24"/>
        </w:rPr>
        <w:t xml:space="preserve"> attitudes. </w:t>
      </w:r>
    </w:p>
    <w:p w14:paraId="3FD9FDB6" w14:textId="1BDAF35D" w:rsidR="001426E3" w:rsidRPr="0041352E" w:rsidRDefault="001426E3" w:rsidP="00823FFE">
      <w:pPr>
        <w:shd w:val="clear" w:color="auto" w:fill="FFFFFF"/>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The female impersonators expose the negative stereotypical image of the bad and wicked woman with an exaggerated comic parody. Those negative female </w:t>
      </w:r>
      <w:r w:rsidR="00FB256A">
        <w:rPr>
          <w:rFonts w:ascii="Times New Roman" w:hAnsi="Times New Roman"/>
          <w:sz w:val="24"/>
          <w:szCs w:val="24"/>
        </w:rPr>
        <w:t>characters</w:t>
      </w:r>
      <w:r w:rsidRPr="0041352E">
        <w:rPr>
          <w:rFonts w:ascii="Times New Roman" w:hAnsi="Times New Roman"/>
          <w:sz w:val="24"/>
          <w:szCs w:val="24"/>
        </w:rPr>
        <w:t xml:space="preserve"> are an imitation of </w:t>
      </w:r>
      <w:r>
        <w:rPr>
          <w:rFonts w:ascii="Times New Roman" w:hAnsi="Times New Roman"/>
          <w:sz w:val="24"/>
          <w:szCs w:val="24"/>
        </w:rPr>
        <w:t xml:space="preserve">a real </w:t>
      </w:r>
      <w:r w:rsidRPr="0041352E">
        <w:rPr>
          <w:rFonts w:ascii="Times New Roman" w:hAnsi="Times New Roman"/>
          <w:sz w:val="24"/>
          <w:szCs w:val="24"/>
        </w:rPr>
        <w:t xml:space="preserve">woman. In contrast, the Confucian ideal womanhood, </w:t>
      </w:r>
      <w:r w:rsidRPr="0041352E">
        <w:rPr>
          <w:rFonts w:ascii="Times New Roman" w:hAnsi="Times New Roman"/>
          <w:i/>
          <w:sz w:val="24"/>
          <w:szCs w:val="24"/>
        </w:rPr>
        <w:t>yŏllyŏ</w:t>
      </w:r>
      <w:r w:rsidRPr="0041352E">
        <w:rPr>
          <w:rFonts w:ascii="Times New Roman" w:hAnsi="Times New Roman"/>
          <w:sz w:val="24"/>
          <w:szCs w:val="24"/>
        </w:rPr>
        <w:t xml:space="preserve">, </w:t>
      </w:r>
      <w:r w:rsidR="00AD05A1">
        <w:rPr>
          <w:rFonts w:ascii="Times New Roman" w:hAnsi="Times New Roman"/>
          <w:sz w:val="24"/>
          <w:szCs w:val="24"/>
        </w:rPr>
        <w:t>is “</w:t>
      </w:r>
      <w:r w:rsidRPr="0041352E">
        <w:rPr>
          <w:rFonts w:ascii="Times New Roman" w:hAnsi="Times New Roman"/>
          <w:sz w:val="24"/>
          <w:szCs w:val="24"/>
        </w:rPr>
        <w:t>naturally</w:t>
      </w:r>
      <w:r w:rsidR="00AD05A1">
        <w:rPr>
          <w:rFonts w:ascii="Times New Roman" w:hAnsi="Times New Roman"/>
          <w:sz w:val="24"/>
          <w:szCs w:val="24"/>
        </w:rPr>
        <w:t>”</w:t>
      </w:r>
      <w:r w:rsidRPr="0041352E">
        <w:rPr>
          <w:rFonts w:ascii="Times New Roman" w:hAnsi="Times New Roman"/>
          <w:sz w:val="24"/>
          <w:szCs w:val="24"/>
        </w:rPr>
        <w:t xml:space="preserve"> </w:t>
      </w:r>
      <w:r w:rsidRPr="0041352E">
        <w:rPr>
          <w:rFonts w:ascii="Times New Roman" w:hAnsi="Times New Roman"/>
          <w:sz w:val="24"/>
          <w:szCs w:val="24"/>
        </w:rPr>
        <w:lastRenderedPageBreak/>
        <w:t xml:space="preserve">conceptualized and </w:t>
      </w:r>
      <w:r>
        <w:rPr>
          <w:rFonts w:ascii="Times New Roman" w:hAnsi="Times New Roman"/>
          <w:sz w:val="24"/>
          <w:szCs w:val="24"/>
        </w:rPr>
        <w:t xml:space="preserve">embodied </w:t>
      </w:r>
      <w:r w:rsidRPr="0041352E">
        <w:rPr>
          <w:rFonts w:ascii="Times New Roman" w:hAnsi="Times New Roman"/>
          <w:sz w:val="24"/>
          <w:szCs w:val="24"/>
        </w:rPr>
        <w:t xml:space="preserve">by </w:t>
      </w:r>
      <w:r>
        <w:rPr>
          <w:rFonts w:ascii="Times New Roman" w:hAnsi="Times New Roman"/>
          <w:sz w:val="24"/>
          <w:szCs w:val="24"/>
        </w:rPr>
        <w:t>a</w:t>
      </w:r>
      <w:r w:rsidRPr="0041352E">
        <w:rPr>
          <w:rFonts w:ascii="Times New Roman" w:hAnsi="Times New Roman"/>
          <w:sz w:val="24"/>
          <w:szCs w:val="24"/>
        </w:rPr>
        <w:t xml:space="preserve"> male actor’s superior body. Marjorie Garber (</w:t>
      </w:r>
      <w:r>
        <w:rPr>
          <w:rFonts w:ascii="Times New Roman" w:hAnsi="Times New Roman"/>
          <w:sz w:val="24"/>
          <w:szCs w:val="24"/>
        </w:rPr>
        <w:t>1992</w:t>
      </w:r>
      <w:r w:rsidRPr="0041352E">
        <w:rPr>
          <w:rFonts w:ascii="Times New Roman" w:hAnsi="Times New Roman"/>
          <w:sz w:val="24"/>
          <w:szCs w:val="24"/>
        </w:rPr>
        <w:t xml:space="preserve">) refers to traditional Asian theatre’s </w:t>
      </w:r>
      <w:r>
        <w:rPr>
          <w:rFonts w:ascii="Times New Roman" w:hAnsi="Times New Roman"/>
          <w:sz w:val="24"/>
          <w:szCs w:val="24"/>
        </w:rPr>
        <w:t xml:space="preserve">gender representation of </w:t>
      </w:r>
      <w:r w:rsidRPr="0041352E">
        <w:rPr>
          <w:rFonts w:ascii="Times New Roman" w:hAnsi="Times New Roman"/>
          <w:sz w:val="24"/>
          <w:szCs w:val="24"/>
        </w:rPr>
        <w:t xml:space="preserve">male-to-female transvestism </w:t>
      </w:r>
      <w:r w:rsidR="000C64EF">
        <w:rPr>
          <w:rFonts w:ascii="Times New Roman" w:hAnsi="Times New Roman"/>
          <w:sz w:val="24"/>
          <w:szCs w:val="24"/>
        </w:rPr>
        <w:t xml:space="preserve">through </w:t>
      </w:r>
      <w:r w:rsidR="000C64EF" w:rsidRPr="0041352E">
        <w:rPr>
          <w:rFonts w:ascii="Times New Roman" w:hAnsi="Times New Roman"/>
          <w:sz w:val="24"/>
          <w:szCs w:val="24"/>
        </w:rPr>
        <w:t>the</w:t>
      </w:r>
      <w:r w:rsidRPr="0041352E">
        <w:rPr>
          <w:rFonts w:ascii="Times New Roman" w:hAnsi="Times New Roman"/>
          <w:sz w:val="24"/>
          <w:szCs w:val="24"/>
        </w:rPr>
        <w:t xml:space="preserve"> example of </w:t>
      </w:r>
      <w:r w:rsidRPr="0041352E">
        <w:rPr>
          <w:rFonts w:ascii="Times New Roman" w:hAnsi="Times New Roman"/>
          <w:i/>
          <w:sz w:val="24"/>
          <w:szCs w:val="24"/>
        </w:rPr>
        <w:t xml:space="preserve">jingju </w:t>
      </w:r>
      <w:r w:rsidRPr="0041352E">
        <w:rPr>
          <w:rFonts w:ascii="Times New Roman" w:hAnsi="Times New Roman"/>
          <w:sz w:val="24"/>
          <w:szCs w:val="24"/>
        </w:rPr>
        <w:t xml:space="preserve">and </w:t>
      </w:r>
      <w:r w:rsidRPr="0092199F">
        <w:rPr>
          <w:rFonts w:ascii="Times New Roman" w:hAnsi="Times New Roman"/>
          <w:sz w:val="24"/>
          <w:szCs w:val="24"/>
        </w:rPr>
        <w:t>Kabuki</w:t>
      </w:r>
      <w:r w:rsidRPr="0041352E">
        <w:rPr>
          <w:rFonts w:ascii="Times New Roman" w:hAnsi="Times New Roman"/>
          <w:sz w:val="24"/>
          <w:szCs w:val="24"/>
        </w:rPr>
        <w:t xml:space="preserve">. Garber says that “The emphasis in the male-to-female transvestism is </w:t>
      </w:r>
      <w:r w:rsidR="000C64EF" w:rsidRPr="0041352E">
        <w:rPr>
          <w:rFonts w:ascii="Times New Roman" w:hAnsi="Times New Roman"/>
          <w:sz w:val="24"/>
          <w:szCs w:val="24"/>
        </w:rPr>
        <w:t xml:space="preserve">on </w:t>
      </w:r>
      <w:r w:rsidR="000C64EF">
        <w:rPr>
          <w:rFonts w:ascii="Times New Roman" w:hAnsi="Times New Roman"/>
          <w:sz w:val="24"/>
          <w:szCs w:val="24"/>
        </w:rPr>
        <w:t>“</w:t>
      </w:r>
      <w:r w:rsidRPr="0041352E">
        <w:rPr>
          <w:rFonts w:ascii="Times New Roman" w:hAnsi="Times New Roman"/>
          <w:sz w:val="24"/>
          <w:szCs w:val="24"/>
        </w:rPr>
        <w:t>ideal” and transcendent womanhood, an abstraction politically infected and sexually aestheticized so that it can only be conceptualized and embodied by men” (</w:t>
      </w:r>
      <w:r>
        <w:rPr>
          <w:rFonts w:ascii="Times New Roman" w:hAnsi="Times New Roman"/>
          <w:sz w:val="24"/>
          <w:szCs w:val="24"/>
        </w:rPr>
        <w:t>1992</w:t>
      </w:r>
      <w:r w:rsidRPr="0041352E">
        <w:rPr>
          <w:rFonts w:ascii="Times New Roman" w:hAnsi="Times New Roman"/>
          <w:sz w:val="24"/>
          <w:szCs w:val="24"/>
        </w:rPr>
        <w:t xml:space="preserve">:245). The case of </w:t>
      </w:r>
      <w:r w:rsidRPr="0041352E">
        <w:rPr>
          <w:rFonts w:ascii="Times New Roman" w:hAnsi="Times New Roman"/>
          <w:i/>
          <w:sz w:val="24"/>
          <w:szCs w:val="24"/>
        </w:rPr>
        <w:t>kŏri-kut</w:t>
      </w:r>
      <w:r w:rsidRPr="0041352E">
        <w:rPr>
          <w:rFonts w:ascii="Times New Roman" w:hAnsi="Times New Roman"/>
          <w:sz w:val="24"/>
          <w:szCs w:val="24"/>
        </w:rPr>
        <w:t xml:space="preserve"> can be understood as similar to male-to-female transvestism in other Asian theatres; the female impersonator’s performance made the female audience feel self-humiliation at being “the woman”, the bad and wicked gender. </w:t>
      </w:r>
      <w:r w:rsidRPr="0041352E">
        <w:rPr>
          <w:rFonts w:ascii="Times New Roman" w:hAnsi="Times New Roman"/>
          <w:i/>
          <w:sz w:val="24"/>
          <w:szCs w:val="24"/>
        </w:rPr>
        <w:t>Kŏri-kut</w:t>
      </w:r>
      <w:r w:rsidRPr="0041352E">
        <w:rPr>
          <w:rFonts w:ascii="Times New Roman" w:hAnsi="Times New Roman"/>
          <w:sz w:val="24"/>
          <w:szCs w:val="24"/>
        </w:rPr>
        <w:t xml:space="preserve"> taught women not to behave like </w:t>
      </w:r>
      <w:r>
        <w:rPr>
          <w:rFonts w:ascii="Times New Roman" w:hAnsi="Times New Roman"/>
          <w:sz w:val="24"/>
          <w:szCs w:val="24"/>
        </w:rPr>
        <w:t>a</w:t>
      </w:r>
      <w:r w:rsidRPr="0041352E">
        <w:rPr>
          <w:rFonts w:ascii="Times New Roman" w:hAnsi="Times New Roman"/>
          <w:sz w:val="24"/>
          <w:szCs w:val="24"/>
        </w:rPr>
        <w:t xml:space="preserve"> bad woman, but rather to imitate the good woman. </w:t>
      </w:r>
    </w:p>
    <w:p w14:paraId="28E7134C" w14:textId="3AB2ED97" w:rsidR="001426E3" w:rsidRPr="0041352E" w:rsidRDefault="001426E3" w:rsidP="00823FFE">
      <w:pPr>
        <w:spacing w:before="100" w:beforeAutospacing="1" w:after="100" w:afterAutospacing="1"/>
        <w:ind w:firstLine="720"/>
        <w:rPr>
          <w:rFonts w:ascii="Times New Roman" w:eastAsia="Times New Roman" w:hAnsi="Times New Roman"/>
          <w:sz w:val="24"/>
          <w:szCs w:val="24"/>
        </w:rPr>
      </w:pPr>
      <w:r w:rsidRPr="0041352E">
        <w:rPr>
          <w:rFonts w:ascii="Times New Roman" w:eastAsia="Times New Roman" w:hAnsi="Times New Roman"/>
          <w:i/>
          <w:sz w:val="24"/>
          <w:szCs w:val="24"/>
        </w:rPr>
        <w:t>Kŏri-kut</w:t>
      </w:r>
      <w:r w:rsidRPr="0041352E">
        <w:rPr>
          <w:rFonts w:ascii="Times New Roman" w:eastAsia="Times New Roman" w:hAnsi="Times New Roman"/>
          <w:sz w:val="24"/>
          <w:szCs w:val="24"/>
        </w:rPr>
        <w:t xml:space="preserve"> has two female </w:t>
      </w:r>
      <w:r w:rsidR="00FB256A">
        <w:rPr>
          <w:rFonts w:ascii="Times New Roman" w:eastAsia="Times New Roman" w:hAnsi="Times New Roman"/>
          <w:sz w:val="24"/>
          <w:szCs w:val="24"/>
        </w:rPr>
        <w:t>characters</w:t>
      </w:r>
      <w:r>
        <w:rPr>
          <w:rFonts w:ascii="Times New Roman" w:eastAsia="Times New Roman" w:hAnsi="Times New Roman"/>
          <w:sz w:val="24"/>
          <w:szCs w:val="24"/>
        </w:rPr>
        <w:t>,</w:t>
      </w:r>
      <w:r w:rsidRPr="0041352E">
        <w:rPr>
          <w:rFonts w:ascii="Times New Roman" w:eastAsia="Times New Roman" w:hAnsi="Times New Roman"/>
          <w:sz w:val="24"/>
          <w:szCs w:val="24"/>
        </w:rPr>
        <w:t xml:space="preserve"> </w:t>
      </w:r>
      <w:r w:rsidRPr="0041352E">
        <w:rPr>
          <w:rFonts w:ascii="Times New Roman" w:eastAsia="Times New Roman" w:hAnsi="Times New Roman"/>
          <w:i/>
          <w:sz w:val="24"/>
          <w:szCs w:val="24"/>
        </w:rPr>
        <w:t>Kolmegi Halmae</w:t>
      </w:r>
      <w:r w:rsidRPr="0041352E">
        <w:rPr>
          <w:rFonts w:ascii="Times New Roman" w:eastAsia="Times New Roman" w:hAnsi="Times New Roman"/>
          <w:sz w:val="24"/>
          <w:szCs w:val="24"/>
        </w:rPr>
        <w:t xml:space="preserve"> (the old woman called Kolmegi) and </w:t>
      </w:r>
      <w:r w:rsidRPr="0041352E">
        <w:rPr>
          <w:rFonts w:ascii="Times New Roman" w:eastAsia="Times New Roman" w:hAnsi="Times New Roman"/>
          <w:i/>
          <w:sz w:val="24"/>
          <w:szCs w:val="24"/>
        </w:rPr>
        <w:t>Haesanmo</w:t>
      </w:r>
      <w:r w:rsidRPr="0041352E">
        <w:rPr>
          <w:rFonts w:ascii="Times New Roman" w:eastAsia="Times New Roman" w:hAnsi="Times New Roman"/>
          <w:sz w:val="24"/>
          <w:szCs w:val="24"/>
        </w:rPr>
        <w:t xml:space="preserve"> (</w:t>
      </w:r>
      <w:r w:rsidRPr="0041352E">
        <w:rPr>
          <w:rFonts w:ascii="Times New Roman" w:hAnsi="Times New Roman"/>
          <w:sz w:val="24"/>
          <w:szCs w:val="24"/>
        </w:rPr>
        <w:t>the pregnant woman)</w:t>
      </w:r>
      <w:r w:rsidRPr="0041352E">
        <w:rPr>
          <w:rFonts w:ascii="Times New Roman" w:eastAsia="Times New Roman" w:hAnsi="Times New Roman"/>
          <w:sz w:val="24"/>
          <w:szCs w:val="24"/>
        </w:rPr>
        <w:t xml:space="preserve">. </w:t>
      </w:r>
      <w:r w:rsidRPr="0041352E">
        <w:rPr>
          <w:rFonts w:ascii="Times New Roman" w:eastAsia="Times New Roman" w:hAnsi="Times New Roman"/>
          <w:i/>
          <w:sz w:val="24"/>
          <w:szCs w:val="24"/>
        </w:rPr>
        <w:t>Kolmegi Halmae kŏri</w:t>
      </w:r>
      <w:r w:rsidRPr="0041352E">
        <w:rPr>
          <w:rFonts w:ascii="Times New Roman" w:eastAsia="Times New Roman" w:hAnsi="Times New Roman"/>
          <w:sz w:val="24"/>
          <w:szCs w:val="24"/>
        </w:rPr>
        <w:t xml:space="preserve"> is the grumpy old woman’s scene</w:t>
      </w:r>
      <w:r>
        <w:rPr>
          <w:rFonts w:ascii="Times New Roman" w:eastAsia="Times New Roman" w:hAnsi="Times New Roman"/>
          <w:sz w:val="24"/>
          <w:szCs w:val="24"/>
        </w:rPr>
        <w:t xml:space="preserve"> which comes first</w:t>
      </w:r>
      <w:r w:rsidRPr="0041352E">
        <w:rPr>
          <w:rFonts w:ascii="Times New Roman" w:eastAsia="Times New Roman" w:hAnsi="Times New Roman"/>
          <w:sz w:val="24"/>
          <w:szCs w:val="24"/>
        </w:rPr>
        <w:t xml:space="preserve">. Kolmegi Halmae originally </w:t>
      </w:r>
      <w:r w:rsidRPr="0041352E">
        <w:rPr>
          <w:rFonts w:ascii="Times New Roman" w:hAnsi="Times New Roman"/>
          <w:sz w:val="24"/>
          <w:szCs w:val="24"/>
        </w:rPr>
        <w:t>represented</w:t>
      </w:r>
      <w:r w:rsidRPr="0041352E">
        <w:rPr>
          <w:rFonts w:ascii="Malgun Gothic" w:hAnsi="Malgun Gothic"/>
          <w:sz w:val="24"/>
          <w:szCs w:val="24"/>
        </w:rPr>
        <w:t xml:space="preserve"> </w:t>
      </w:r>
      <w:r w:rsidRPr="0041352E">
        <w:rPr>
          <w:rFonts w:ascii="Times New Roman" w:eastAsia="Times New Roman" w:hAnsi="Times New Roman"/>
          <w:sz w:val="24"/>
          <w:szCs w:val="24"/>
        </w:rPr>
        <w:t xml:space="preserve">the patron deity of a mountain village. Her only interest is complaining about her daughter-in-law, whom she often compares with her neighbour’s counterpart in terms of appearance and disposition. That reveals her personality: she never hesitates to express her mind nor </w:t>
      </w:r>
      <w:r>
        <w:rPr>
          <w:rFonts w:ascii="Times New Roman" w:eastAsia="Times New Roman" w:hAnsi="Times New Roman"/>
          <w:sz w:val="24"/>
          <w:szCs w:val="24"/>
        </w:rPr>
        <w:t xml:space="preserve">does she </w:t>
      </w:r>
      <w:r w:rsidRPr="0041352E">
        <w:rPr>
          <w:rFonts w:ascii="Times New Roman" w:eastAsia="Times New Roman" w:hAnsi="Times New Roman"/>
          <w:sz w:val="24"/>
          <w:szCs w:val="24"/>
        </w:rPr>
        <w:t xml:space="preserve">hide her </w:t>
      </w:r>
      <w:r>
        <w:rPr>
          <w:rFonts w:ascii="Times New Roman" w:eastAsia="Times New Roman" w:hAnsi="Times New Roman"/>
          <w:sz w:val="24"/>
          <w:szCs w:val="24"/>
        </w:rPr>
        <w:t xml:space="preserve">displeasure with </w:t>
      </w:r>
      <w:r w:rsidRPr="0041352E">
        <w:rPr>
          <w:rFonts w:ascii="Times New Roman" w:eastAsia="Times New Roman" w:hAnsi="Times New Roman"/>
          <w:sz w:val="24"/>
          <w:szCs w:val="24"/>
        </w:rPr>
        <w:t xml:space="preserve">her daughter-in-law. </w:t>
      </w:r>
      <w:r w:rsidRPr="0041352E">
        <w:rPr>
          <w:rFonts w:ascii="Times New Roman" w:eastAsia="Times New Roman" w:hAnsi="Times New Roman"/>
          <w:i/>
          <w:sz w:val="24"/>
          <w:szCs w:val="24"/>
        </w:rPr>
        <w:t xml:space="preserve">Paksu </w:t>
      </w:r>
      <w:r w:rsidRPr="0041352E">
        <w:rPr>
          <w:rFonts w:ascii="Times New Roman" w:eastAsia="Times New Roman" w:hAnsi="Times New Roman"/>
          <w:sz w:val="24"/>
          <w:szCs w:val="24"/>
        </w:rPr>
        <w:t xml:space="preserve">(the male shaman) borrows the </w:t>
      </w:r>
      <w:r w:rsidRPr="0041352E">
        <w:rPr>
          <w:rFonts w:ascii="Times New Roman" w:eastAsia="Times New Roman" w:hAnsi="Times New Roman"/>
          <w:i/>
          <w:sz w:val="24"/>
          <w:szCs w:val="24"/>
        </w:rPr>
        <w:t>hanbok</w:t>
      </w:r>
      <w:r w:rsidRPr="0041352E">
        <w:rPr>
          <w:rFonts w:ascii="Times New Roman" w:eastAsia="Times New Roman" w:hAnsi="Times New Roman"/>
          <w:sz w:val="24"/>
          <w:szCs w:val="24"/>
        </w:rPr>
        <w:t xml:space="preserve"> ch'ima (traditional Korean costume’s skirt) and </w:t>
      </w:r>
      <w:r w:rsidRPr="0041352E">
        <w:rPr>
          <w:rFonts w:ascii="Times New Roman" w:eastAsia="Times New Roman" w:hAnsi="Times New Roman"/>
          <w:i/>
          <w:sz w:val="24"/>
          <w:szCs w:val="24"/>
        </w:rPr>
        <w:t>chŏgori</w:t>
      </w:r>
      <w:r w:rsidRPr="0041352E">
        <w:rPr>
          <w:rFonts w:ascii="Times New Roman" w:eastAsia="Times New Roman" w:hAnsi="Times New Roman"/>
          <w:sz w:val="24"/>
          <w:szCs w:val="24"/>
        </w:rPr>
        <w:t xml:space="preserve"> (traditional Korean costume’s top) from the audience. Kolmegi Halmae’s expression is rude, fun</w:t>
      </w:r>
      <w:r>
        <w:rPr>
          <w:rFonts w:ascii="Times New Roman" w:eastAsia="Times New Roman" w:hAnsi="Times New Roman"/>
          <w:sz w:val="24"/>
          <w:szCs w:val="24"/>
        </w:rPr>
        <w:t>ny</w:t>
      </w:r>
      <w:r w:rsidRPr="0041352E">
        <w:rPr>
          <w:rFonts w:ascii="Times New Roman" w:eastAsia="Times New Roman" w:hAnsi="Times New Roman"/>
          <w:sz w:val="24"/>
          <w:szCs w:val="24"/>
        </w:rPr>
        <w:t xml:space="preserve">, and vulgar, and she often curses and swears. The male shaman’s female impersonator is similar to the traditional Western theatre </w:t>
      </w:r>
      <w:r w:rsidRPr="0041352E">
        <w:rPr>
          <w:rFonts w:ascii="Times New Roman" w:hAnsi="Times New Roman"/>
          <w:sz w:val="24"/>
          <w:szCs w:val="24"/>
        </w:rPr>
        <w:t xml:space="preserve">male-to-female </w:t>
      </w:r>
      <w:r>
        <w:rPr>
          <w:rFonts w:ascii="Times New Roman" w:hAnsi="Times New Roman"/>
          <w:sz w:val="24"/>
          <w:szCs w:val="24"/>
        </w:rPr>
        <w:t>transvestite.</w:t>
      </w:r>
    </w:p>
    <w:p w14:paraId="43DC1ED4" w14:textId="167B074E" w:rsidR="001426E3" w:rsidRPr="0041352E" w:rsidRDefault="001426E3" w:rsidP="00823FFE">
      <w:pPr>
        <w:spacing w:before="100" w:beforeAutospacing="1" w:after="100" w:afterAutospacing="1"/>
        <w:ind w:firstLine="720"/>
        <w:rPr>
          <w:rFonts w:ascii="Times New Roman" w:hAnsi="Times New Roman"/>
          <w:sz w:val="24"/>
          <w:szCs w:val="24"/>
        </w:rPr>
      </w:pPr>
      <w:r w:rsidRPr="0041352E">
        <w:rPr>
          <w:rFonts w:ascii="Times New Roman" w:eastAsia="Times New Roman" w:hAnsi="Times New Roman"/>
          <w:sz w:val="24"/>
          <w:szCs w:val="24"/>
        </w:rPr>
        <w:t xml:space="preserve">The female impersonator’s portrayal of </w:t>
      </w:r>
      <w:r>
        <w:rPr>
          <w:rFonts w:ascii="Times New Roman" w:eastAsia="Times New Roman" w:hAnsi="Times New Roman"/>
          <w:sz w:val="24"/>
          <w:szCs w:val="24"/>
        </w:rPr>
        <w:t>the</w:t>
      </w:r>
      <w:r w:rsidRPr="0041352E">
        <w:rPr>
          <w:rFonts w:ascii="Times New Roman" w:eastAsia="Times New Roman" w:hAnsi="Times New Roman"/>
          <w:sz w:val="24"/>
          <w:szCs w:val="24"/>
        </w:rPr>
        <w:t xml:space="preserve"> character is </w:t>
      </w:r>
      <w:r>
        <w:rPr>
          <w:rFonts w:ascii="Times New Roman" w:eastAsia="Times New Roman" w:hAnsi="Times New Roman"/>
          <w:sz w:val="24"/>
          <w:szCs w:val="24"/>
        </w:rPr>
        <w:t xml:space="preserve">an </w:t>
      </w:r>
      <w:r w:rsidRPr="0041352E">
        <w:rPr>
          <w:rFonts w:ascii="Times New Roman" w:eastAsia="Times New Roman" w:hAnsi="Times New Roman"/>
          <w:sz w:val="24"/>
          <w:szCs w:val="24"/>
        </w:rPr>
        <w:t xml:space="preserve">exaggerated </w:t>
      </w:r>
      <w:r>
        <w:rPr>
          <w:rFonts w:ascii="Times New Roman" w:eastAsia="Times New Roman" w:hAnsi="Times New Roman"/>
          <w:sz w:val="24"/>
          <w:szCs w:val="24"/>
        </w:rPr>
        <w:t>version of a real woman</w:t>
      </w:r>
      <w:r w:rsidRPr="0041352E">
        <w:rPr>
          <w:rFonts w:ascii="Times New Roman" w:eastAsia="Times New Roman" w:hAnsi="Times New Roman"/>
          <w:sz w:val="24"/>
          <w:szCs w:val="24"/>
        </w:rPr>
        <w:t xml:space="preserve">. Feminist scholar Alisa Solomon </w:t>
      </w:r>
      <w:r w:rsidR="000C64EF">
        <w:rPr>
          <w:rFonts w:ascii="Times New Roman" w:eastAsia="Times New Roman" w:hAnsi="Times New Roman"/>
          <w:sz w:val="24"/>
          <w:szCs w:val="24"/>
        </w:rPr>
        <w:t>maintains that</w:t>
      </w:r>
      <w:r w:rsidRPr="0041352E">
        <w:rPr>
          <w:rFonts w:ascii="Times New Roman" w:eastAsia="Times New Roman" w:hAnsi="Times New Roman"/>
          <w:sz w:val="24"/>
          <w:szCs w:val="24"/>
        </w:rPr>
        <w:t>, “</w:t>
      </w:r>
      <w:r w:rsidRPr="0041352E">
        <w:rPr>
          <w:rFonts w:ascii="Times New Roman" w:hAnsi="Times New Roman"/>
          <w:sz w:val="24"/>
          <w:szCs w:val="24"/>
        </w:rPr>
        <w:t>The male actor becomes the fetishized female” (1997:11). This is very well observed in t</w:t>
      </w:r>
      <w:r w:rsidRPr="0041352E">
        <w:rPr>
          <w:rFonts w:ascii="Times New Roman" w:hAnsi="Times New Roman"/>
          <w:color w:val="222222"/>
          <w:sz w:val="24"/>
          <w:szCs w:val="24"/>
          <w:shd w:val="clear" w:color="auto" w:fill="FFFFFF"/>
        </w:rPr>
        <w:t xml:space="preserve">he negative images of Confucian </w:t>
      </w:r>
      <w:r w:rsidRPr="0041352E">
        <w:rPr>
          <w:rFonts w:ascii="Times New Roman" w:hAnsi="Times New Roman"/>
          <w:color w:val="222222"/>
          <w:sz w:val="24"/>
          <w:szCs w:val="24"/>
          <w:shd w:val="clear" w:color="auto" w:fill="FFFFFF"/>
        </w:rPr>
        <w:lastRenderedPageBreak/>
        <w:t xml:space="preserve">women, both daughters-in-law and mothers-in-law, </w:t>
      </w:r>
      <w:r>
        <w:rPr>
          <w:rFonts w:ascii="Times New Roman" w:hAnsi="Times New Roman"/>
          <w:color w:val="222222"/>
          <w:sz w:val="24"/>
          <w:szCs w:val="24"/>
          <w:shd w:val="clear" w:color="auto" w:fill="FFFFFF"/>
        </w:rPr>
        <w:t xml:space="preserve">portrayed sarcastically </w:t>
      </w:r>
      <w:r w:rsidRPr="0041352E">
        <w:rPr>
          <w:rFonts w:ascii="Times New Roman" w:hAnsi="Times New Roman"/>
          <w:color w:val="222222"/>
          <w:sz w:val="24"/>
          <w:szCs w:val="24"/>
          <w:shd w:val="clear" w:color="auto" w:fill="FFFFFF"/>
        </w:rPr>
        <w:t>by the male shamans' exaggerated parody. In the same way, the positive daughter-in-law’s image (which follow</w:t>
      </w:r>
      <w:r>
        <w:rPr>
          <w:rFonts w:ascii="Times New Roman" w:hAnsi="Times New Roman"/>
          <w:color w:val="222222"/>
          <w:sz w:val="24"/>
          <w:szCs w:val="24"/>
          <w:shd w:val="clear" w:color="auto" w:fill="FFFFFF"/>
        </w:rPr>
        <w:t>s</w:t>
      </w:r>
      <w:r w:rsidRPr="0041352E">
        <w:rPr>
          <w:rFonts w:ascii="Times New Roman" w:hAnsi="Times New Roman"/>
          <w:color w:val="222222"/>
          <w:sz w:val="24"/>
          <w:szCs w:val="24"/>
          <w:shd w:val="clear" w:color="auto" w:fill="FFFFFF"/>
        </w:rPr>
        <w:t> </w:t>
      </w:r>
      <w:r w:rsidRPr="0041352E">
        <w:rPr>
          <w:rFonts w:ascii="Times New Roman" w:hAnsi="Times New Roman"/>
          <w:i/>
          <w:iCs/>
          <w:color w:val="222222"/>
          <w:sz w:val="24"/>
          <w:szCs w:val="24"/>
          <w:shd w:val="clear" w:color="auto" w:fill="FFFFFF"/>
        </w:rPr>
        <w:t>yŏllyŏ</w:t>
      </w:r>
      <w:r w:rsidRPr="0041352E">
        <w:rPr>
          <w:rFonts w:ascii="Times New Roman" w:hAnsi="Times New Roman"/>
          <w:color w:val="222222"/>
          <w:sz w:val="24"/>
          <w:szCs w:val="24"/>
          <w:shd w:val="clear" w:color="auto" w:fill="FFFFFF"/>
        </w:rPr>
        <w:t xml:space="preserve">) is also strongly emphasized </w:t>
      </w:r>
      <w:r>
        <w:rPr>
          <w:rFonts w:ascii="Times New Roman" w:hAnsi="Times New Roman"/>
          <w:color w:val="222222"/>
          <w:sz w:val="24"/>
          <w:szCs w:val="24"/>
          <w:shd w:val="clear" w:color="auto" w:fill="FFFFFF"/>
        </w:rPr>
        <w:t>through</w:t>
      </w:r>
      <w:r w:rsidRPr="0041352E">
        <w:rPr>
          <w:rFonts w:ascii="Times New Roman" w:hAnsi="Times New Roman"/>
          <w:color w:val="222222"/>
          <w:sz w:val="24"/>
          <w:szCs w:val="24"/>
          <w:shd w:val="clear" w:color="auto" w:fill="FFFFFF"/>
        </w:rPr>
        <w:t xml:space="preserve"> the men’s acting. Here, it should be noted that the distinction between the negatives and positives of the daughter-in-law is more clearly </w:t>
      </w:r>
      <w:r>
        <w:rPr>
          <w:rFonts w:ascii="Times New Roman" w:hAnsi="Times New Roman"/>
          <w:color w:val="222222"/>
          <w:sz w:val="24"/>
          <w:szCs w:val="24"/>
          <w:shd w:val="clear" w:color="auto" w:fill="FFFFFF"/>
        </w:rPr>
        <w:t xml:space="preserve">discerned </w:t>
      </w:r>
      <w:r w:rsidRPr="0041352E">
        <w:rPr>
          <w:rFonts w:ascii="Times New Roman" w:hAnsi="Times New Roman"/>
          <w:color w:val="222222"/>
          <w:sz w:val="24"/>
          <w:szCs w:val="24"/>
          <w:shd w:val="clear" w:color="auto" w:fill="FFFFFF"/>
        </w:rPr>
        <w:t>when men are impersonating women rather than when women are acting in their everyday roles. </w:t>
      </w:r>
      <w:r w:rsidRPr="0041352E">
        <w:rPr>
          <w:rFonts w:ascii="Times New Roman" w:hAnsi="Times New Roman"/>
          <w:sz w:val="24"/>
          <w:szCs w:val="24"/>
        </w:rPr>
        <w:t xml:space="preserve"> </w:t>
      </w:r>
    </w:p>
    <w:p w14:paraId="6E978B25" w14:textId="55F107ED" w:rsidR="001426E3" w:rsidRPr="0041352E" w:rsidRDefault="001426E3" w:rsidP="00823FFE">
      <w:pPr>
        <w:spacing w:before="100" w:beforeAutospacing="1" w:after="100" w:afterAutospacing="1"/>
        <w:ind w:firstLine="720"/>
        <w:rPr>
          <w:rFonts w:ascii="Times New Roman" w:hAnsi="Times New Roman"/>
          <w:color w:val="222222"/>
          <w:sz w:val="24"/>
          <w:szCs w:val="24"/>
          <w:shd w:val="clear" w:color="auto" w:fill="FFFFFF"/>
        </w:rPr>
      </w:pPr>
      <w:r w:rsidRPr="0041352E">
        <w:rPr>
          <w:rFonts w:ascii="Times New Roman" w:hAnsi="Times New Roman"/>
          <w:sz w:val="24"/>
          <w:szCs w:val="24"/>
        </w:rPr>
        <w:t xml:space="preserve">In fact, </w:t>
      </w:r>
      <w:r w:rsidRPr="0041352E">
        <w:rPr>
          <w:rFonts w:ascii="Times New Roman" w:eastAsia="Times New Roman" w:hAnsi="Times New Roman"/>
          <w:sz w:val="24"/>
          <w:szCs w:val="24"/>
        </w:rPr>
        <w:t xml:space="preserve">Kolmegi Halmae says to the audience </w:t>
      </w:r>
      <w:r>
        <w:rPr>
          <w:rFonts w:ascii="Times New Roman" w:eastAsia="Times New Roman" w:hAnsi="Times New Roman"/>
          <w:sz w:val="24"/>
          <w:szCs w:val="24"/>
        </w:rPr>
        <w:t>at</w:t>
      </w:r>
      <w:r w:rsidRPr="0041352E">
        <w:rPr>
          <w:rFonts w:ascii="Times New Roman" w:eastAsia="Times New Roman" w:hAnsi="Times New Roman"/>
          <w:sz w:val="24"/>
          <w:szCs w:val="24"/>
        </w:rPr>
        <w:t xml:space="preserve"> the end, “You shouldn’t behave like my wicked </w:t>
      </w:r>
      <w:r w:rsidRPr="0041352E">
        <w:rPr>
          <w:rFonts w:ascii="Times New Roman" w:eastAsia="Times New Roman" w:hAnsi="Times New Roman"/>
          <w:i/>
          <w:sz w:val="24"/>
          <w:szCs w:val="24"/>
        </w:rPr>
        <w:t>myŏnŭri</w:t>
      </w:r>
      <w:r w:rsidRPr="0041352E">
        <w:rPr>
          <w:rFonts w:ascii="Times New Roman" w:eastAsia="Times New Roman" w:hAnsi="Times New Roman"/>
          <w:sz w:val="24"/>
          <w:szCs w:val="24"/>
        </w:rPr>
        <w:t xml:space="preserve"> (daughter-in-law) when you marry. Kolmegi Halmae </w:t>
      </w:r>
      <w:r w:rsidRPr="0041352E">
        <w:rPr>
          <w:rFonts w:ascii="Times New Roman" w:eastAsia="Times New Roman" w:hAnsi="Times New Roman"/>
          <w:i/>
          <w:sz w:val="24"/>
          <w:szCs w:val="24"/>
        </w:rPr>
        <w:t>kŏri</w:t>
      </w:r>
      <w:r w:rsidRPr="0041352E">
        <w:rPr>
          <w:rFonts w:ascii="Times New Roman" w:eastAsia="Times New Roman" w:hAnsi="Times New Roman"/>
          <w:sz w:val="24"/>
          <w:szCs w:val="24"/>
        </w:rPr>
        <w:t xml:space="preserve"> is making you a good daughter and daughter-in-law” (</w:t>
      </w:r>
      <w:r w:rsidRPr="0041352E">
        <w:rPr>
          <w:rFonts w:ascii="Times New Roman" w:hAnsi="Times New Roman"/>
          <w:sz w:val="24"/>
          <w:szCs w:val="24"/>
        </w:rPr>
        <w:t>Lee Kyunok</w:t>
      </w:r>
      <w:r w:rsidRPr="0041352E">
        <w:rPr>
          <w:rFonts w:ascii="Times New Roman" w:eastAsia="Times New Roman" w:hAnsi="Times New Roman"/>
          <w:sz w:val="24"/>
          <w:szCs w:val="24"/>
        </w:rPr>
        <w:t xml:space="preserve"> 1998:310). </w:t>
      </w:r>
      <w:r w:rsidRPr="0041352E">
        <w:rPr>
          <w:rFonts w:ascii="Times New Roman" w:hAnsi="Times New Roman"/>
          <w:sz w:val="24"/>
          <w:szCs w:val="24"/>
        </w:rPr>
        <w:t xml:space="preserve">Thus, the </w:t>
      </w:r>
      <w:r w:rsidRPr="0041352E">
        <w:rPr>
          <w:rFonts w:ascii="Times New Roman" w:eastAsia="Times New Roman" w:hAnsi="Times New Roman"/>
          <w:sz w:val="24"/>
          <w:szCs w:val="24"/>
        </w:rPr>
        <w:t xml:space="preserve">Kolmegi Halmae character teaches the woman to </w:t>
      </w:r>
      <w:r>
        <w:rPr>
          <w:rFonts w:ascii="Times New Roman" w:eastAsia="Times New Roman" w:hAnsi="Times New Roman"/>
          <w:sz w:val="24"/>
          <w:szCs w:val="24"/>
        </w:rPr>
        <w:t xml:space="preserve">follow </w:t>
      </w:r>
      <w:r w:rsidRPr="0041352E">
        <w:rPr>
          <w:rFonts w:ascii="Times New Roman" w:eastAsia="Times New Roman" w:hAnsi="Times New Roman"/>
          <w:sz w:val="24"/>
          <w:szCs w:val="24"/>
        </w:rPr>
        <w:t xml:space="preserve">the Confucian ideal for “making you a good daughter and daughter-in-law”.  By portraying the good and the bad images of Confucian womanhood via the male shaman’s body, the values of the Confucian ideal, </w:t>
      </w:r>
      <w:r w:rsidRPr="0041352E">
        <w:rPr>
          <w:rFonts w:ascii="Times New Roman" w:eastAsia="Times New Roman" w:hAnsi="Times New Roman"/>
          <w:i/>
          <w:sz w:val="24"/>
          <w:szCs w:val="24"/>
        </w:rPr>
        <w:t>yŏllyŏ</w:t>
      </w:r>
      <w:r w:rsidRPr="0041352E">
        <w:rPr>
          <w:rFonts w:ascii="Times New Roman" w:eastAsia="Times New Roman" w:hAnsi="Times New Roman"/>
          <w:sz w:val="24"/>
          <w:szCs w:val="24"/>
        </w:rPr>
        <w:t xml:space="preserve">, are reaffirmed. Thus, the representation by </w:t>
      </w:r>
      <w:r>
        <w:rPr>
          <w:rFonts w:ascii="Times New Roman" w:eastAsia="Times New Roman" w:hAnsi="Times New Roman"/>
          <w:sz w:val="24"/>
          <w:szCs w:val="24"/>
        </w:rPr>
        <w:t>a</w:t>
      </w:r>
      <w:r w:rsidRPr="0041352E">
        <w:rPr>
          <w:rFonts w:ascii="Times New Roman" w:eastAsia="Times New Roman" w:hAnsi="Times New Roman"/>
          <w:sz w:val="24"/>
          <w:szCs w:val="24"/>
        </w:rPr>
        <w:t xml:space="preserve"> female impersonator </w:t>
      </w:r>
      <w:r>
        <w:rPr>
          <w:rFonts w:ascii="Times New Roman" w:eastAsia="Times New Roman" w:hAnsi="Times New Roman"/>
          <w:sz w:val="24"/>
          <w:szCs w:val="24"/>
        </w:rPr>
        <w:t>as</w:t>
      </w:r>
      <w:r w:rsidRPr="0041352E">
        <w:rPr>
          <w:rFonts w:ascii="Times New Roman" w:eastAsia="Times New Roman" w:hAnsi="Times New Roman"/>
          <w:sz w:val="24"/>
          <w:szCs w:val="24"/>
        </w:rPr>
        <w:t xml:space="preserve"> the woman in </w:t>
      </w:r>
      <w:r w:rsidRPr="0041352E">
        <w:rPr>
          <w:rFonts w:ascii="Times New Roman" w:eastAsia="Times New Roman" w:hAnsi="Times New Roman"/>
          <w:i/>
          <w:sz w:val="24"/>
          <w:szCs w:val="24"/>
        </w:rPr>
        <w:t>Kolmegi Halmae kŏri</w:t>
      </w:r>
      <w:r w:rsidRPr="0041352E">
        <w:rPr>
          <w:rFonts w:ascii="Times New Roman" w:eastAsia="Times New Roman" w:hAnsi="Times New Roman"/>
          <w:sz w:val="24"/>
          <w:szCs w:val="24"/>
        </w:rPr>
        <w:t xml:space="preserve"> </w:t>
      </w:r>
      <w:r w:rsidRPr="0041352E">
        <w:rPr>
          <w:rFonts w:ascii="Times New Roman" w:hAnsi="Times New Roman"/>
          <w:sz w:val="24"/>
          <w:szCs w:val="24"/>
        </w:rPr>
        <w:t xml:space="preserve">serves to promote an ideal Confucian femininity. </w:t>
      </w:r>
    </w:p>
    <w:p w14:paraId="6C761F66" w14:textId="77777777" w:rsidR="006564FC" w:rsidRDefault="001426E3" w:rsidP="00823FFE">
      <w:pPr>
        <w:widowControl w:val="0"/>
        <w:shd w:val="clear" w:color="auto" w:fill="FFFFFF"/>
        <w:autoSpaceDE w:val="0"/>
        <w:autoSpaceDN w:val="0"/>
        <w:adjustRightInd w:val="0"/>
        <w:snapToGrid w:val="0"/>
        <w:spacing w:before="100" w:beforeAutospacing="1" w:after="100" w:afterAutospacing="1"/>
        <w:ind w:firstLine="720"/>
        <w:rPr>
          <w:rFonts w:ascii="Times New Roman" w:eastAsia="Times New Roman" w:hAnsi="Times New Roman"/>
          <w:sz w:val="24"/>
          <w:szCs w:val="24"/>
        </w:rPr>
      </w:pPr>
      <w:r>
        <w:rPr>
          <w:rFonts w:ascii="Times New Roman" w:eastAsia="Times New Roman" w:hAnsi="Times New Roman"/>
          <w:sz w:val="24"/>
          <w:szCs w:val="24"/>
        </w:rPr>
        <w:t xml:space="preserve">But </w:t>
      </w:r>
      <w:r w:rsidRPr="0041352E">
        <w:rPr>
          <w:rFonts w:ascii="Times New Roman" w:eastAsia="Times New Roman" w:hAnsi="Times New Roman"/>
          <w:sz w:val="24"/>
          <w:szCs w:val="24"/>
        </w:rPr>
        <w:t xml:space="preserve">there is another female-impersonation scene, </w:t>
      </w:r>
      <w:r w:rsidRPr="0041352E">
        <w:rPr>
          <w:rFonts w:ascii="Times New Roman" w:eastAsia="Times New Roman" w:hAnsi="Times New Roman"/>
          <w:i/>
          <w:sz w:val="24"/>
          <w:szCs w:val="24"/>
        </w:rPr>
        <w:t>Haesan</w:t>
      </w:r>
      <w:r w:rsidRPr="0041352E">
        <w:rPr>
          <w:rFonts w:ascii="Times New Roman" w:eastAsia="Times New Roman" w:hAnsi="Times New Roman"/>
          <w:i/>
          <w:sz w:val="24"/>
          <w:szCs w:val="24"/>
          <w:shd w:val="clear" w:color="auto" w:fill="FFFFFF"/>
        </w:rPr>
        <w:t>-kŏri</w:t>
      </w:r>
      <w:r w:rsidRPr="0041352E">
        <w:rPr>
          <w:rFonts w:ascii="Times New Roman" w:eastAsia="Times New Roman" w:hAnsi="Times New Roman"/>
          <w:sz w:val="24"/>
          <w:szCs w:val="24"/>
          <w:shd w:val="clear" w:color="auto" w:fill="FFFFFF"/>
        </w:rPr>
        <w:t xml:space="preserve"> (childbirth sp</w:t>
      </w:r>
      <w:r>
        <w:rPr>
          <w:rFonts w:ascii="Times New Roman" w:eastAsia="Times New Roman" w:hAnsi="Times New Roman"/>
          <w:sz w:val="24"/>
          <w:szCs w:val="24"/>
          <w:shd w:val="clear" w:color="auto" w:fill="FFFFFF"/>
        </w:rPr>
        <w:t>i</w:t>
      </w:r>
      <w:r w:rsidRPr="0041352E">
        <w:rPr>
          <w:rFonts w:ascii="Times New Roman" w:eastAsia="Times New Roman" w:hAnsi="Times New Roman"/>
          <w:sz w:val="24"/>
          <w:szCs w:val="24"/>
          <w:shd w:val="clear" w:color="auto" w:fill="FFFFFF"/>
        </w:rPr>
        <w:t>rit scene)</w:t>
      </w:r>
      <w:r w:rsidRPr="0041352E">
        <w:rPr>
          <w:rFonts w:ascii="Times New Roman" w:eastAsia="Times New Roman" w:hAnsi="Times New Roman"/>
          <w:i/>
          <w:sz w:val="24"/>
          <w:szCs w:val="24"/>
          <w:shd w:val="clear" w:color="auto" w:fill="FFFFFF"/>
        </w:rPr>
        <w:t xml:space="preserve">. </w:t>
      </w:r>
      <w:r w:rsidRPr="0041352E">
        <w:rPr>
          <w:rFonts w:ascii="Times New Roman" w:eastAsia="Times New Roman" w:hAnsi="Times New Roman"/>
          <w:sz w:val="24"/>
          <w:szCs w:val="24"/>
          <w:shd w:val="clear" w:color="auto" w:fill="FFFFFF"/>
        </w:rPr>
        <w:t xml:space="preserve">It shows the death of </w:t>
      </w:r>
      <w:r w:rsidRPr="0041352E">
        <w:rPr>
          <w:rFonts w:ascii="Times New Roman" w:eastAsia="Times New Roman" w:hAnsi="Times New Roman"/>
          <w:sz w:val="24"/>
          <w:szCs w:val="24"/>
        </w:rPr>
        <w:t>Haesanmo’s baby</w:t>
      </w:r>
      <w:r w:rsidRPr="0041352E">
        <w:rPr>
          <w:rFonts w:ascii="Arial" w:eastAsia="Times New Roman" w:hAnsi="Arial" w:cs="Arial"/>
          <w:sz w:val="21"/>
          <w:szCs w:val="21"/>
        </w:rPr>
        <w:t xml:space="preserve"> </w:t>
      </w:r>
      <w:r w:rsidRPr="0041352E">
        <w:rPr>
          <w:rFonts w:ascii="Times New Roman" w:eastAsia="Times New Roman" w:hAnsi="Times New Roman"/>
          <w:sz w:val="24"/>
          <w:szCs w:val="24"/>
        </w:rPr>
        <w:t xml:space="preserve">Joy, </w:t>
      </w:r>
      <w:r>
        <w:rPr>
          <w:rFonts w:ascii="Times New Roman" w:eastAsia="Times New Roman" w:hAnsi="Times New Roman"/>
          <w:sz w:val="24"/>
          <w:szCs w:val="24"/>
        </w:rPr>
        <w:t>portraying</w:t>
      </w:r>
      <w:r w:rsidRPr="0041352E">
        <w:rPr>
          <w:rFonts w:ascii="Times New Roman" w:eastAsia="Times New Roman" w:hAnsi="Times New Roman"/>
          <w:sz w:val="24"/>
          <w:szCs w:val="24"/>
        </w:rPr>
        <w:t xml:space="preserve"> fear, resentment, delight, despair, and compassion.</w:t>
      </w:r>
      <w:r w:rsidRPr="0041352E">
        <w:rPr>
          <w:rFonts w:ascii="Arial" w:eastAsia="Times New Roman" w:hAnsi="Arial" w:cs="Arial"/>
          <w:sz w:val="21"/>
          <w:szCs w:val="21"/>
        </w:rPr>
        <w:t xml:space="preserve"> </w:t>
      </w:r>
      <w:r w:rsidRPr="0041352E">
        <w:rPr>
          <w:rFonts w:ascii="Times New Roman" w:eastAsia="Times New Roman" w:hAnsi="Times New Roman"/>
          <w:i/>
          <w:sz w:val="24"/>
          <w:szCs w:val="24"/>
        </w:rPr>
        <w:t xml:space="preserve">Haesan-kŏri </w:t>
      </w:r>
      <w:r w:rsidRPr="0041352E">
        <w:rPr>
          <w:rFonts w:ascii="Times New Roman" w:eastAsia="Times New Roman" w:hAnsi="Times New Roman"/>
          <w:sz w:val="24"/>
          <w:szCs w:val="24"/>
        </w:rPr>
        <w:t xml:space="preserve">consists of six phases in chronological order: preparation for delivery, telling the story of pregnancy, the postpartum period, humouring the crying baby, the baby’s convulsions, death and burial of the baby. In the beginning, Haesanmo suffers from the pain of childbirth. After Haesanmo delivers her baby, Haesanmo makes a big penis with hay and </w:t>
      </w:r>
      <w:r>
        <w:rPr>
          <w:rFonts w:ascii="Times New Roman" w:eastAsia="Times New Roman" w:hAnsi="Times New Roman"/>
          <w:sz w:val="24"/>
          <w:szCs w:val="24"/>
        </w:rPr>
        <w:t xml:space="preserve">sticks </w:t>
      </w:r>
      <w:r w:rsidRPr="0041352E">
        <w:rPr>
          <w:rFonts w:ascii="Times New Roman" w:eastAsia="Times New Roman" w:hAnsi="Times New Roman"/>
          <w:sz w:val="24"/>
          <w:szCs w:val="24"/>
        </w:rPr>
        <w:t>it to a hay puppet. She tries to make a penis with hay with the audience’s help (Hŏ Yongho</w:t>
      </w:r>
      <w:r w:rsidRPr="0041352E">
        <w:rPr>
          <w:rFonts w:ascii="Times New Roman" w:eastAsia="Times New Roman" w:hAnsi="Times New Roman"/>
          <w:bCs/>
          <w:sz w:val="24"/>
          <w:szCs w:val="24"/>
        </w:rPr>
        <w:t xml:space="preserve"> 1999: </w:t>
      </w:r>
      <w:r w:rsidRPr="0041352E">
        <w:rPr>
          <w:rFonts w:ascii="Times New Roman" w:eastAsia="Times New Roman" w:hAnsi="Times New Roman"/>
          <w:sz w:val="24"/>
          <w:szCs w:val="24"/>
        </w:rPr>
        <w:t xml:space="preserve">252). Haesanmo keeps proclaiming the importance of having a son. Yet, the happy moment is too short. The baby suddenly </w:t>
      </w:r>
      <w:r w:rsidRPr="0041352E">
        <w:rPr>
          <w:rFonts w:ascii="Times New Roman" w:eastAsia="Times New Roman" w:hAnsi="Times New Roman"/>
          <w:sz w:val="24"/>
          <w:szCs w:val="24"/>
        </w:rPr>
        <w:lastRenderedPageBreak/>
        <w:t xml:space="preserve">convulses with pain. She desperately attempts to save the baby, yet she does </w:t>
      </w:r>
      <w:r>
        <w:rPr>
          <w:rFonts w:ascii="Times New Roman" w:eastAsia="Times New Roman" w:hAnsi="Times New Roman"/>
          <w:sz w:val="24"/>
          <w:szCs w:val="24"/>
        </w:rPr>
        <w:t>so</w:t>
      </w:r>
      <w:r w:rsidRPr="0041352E">
        <w:rPr>
          <w:rFonts w:ascii="Times New Roman" w:eastAsia="Times New Roman" w:hAnsi="Times New Roman"/>
          <w:sz w:val="24"/>
          <w:szCs w:val="24"/>
        </w:rPr>
        <w:t xml:space="preserve"> in vain. The baby passes away and she cannot do anything. All she can do is just repeat, “No one can bring my baby back from the dead”.</w:t>
      </w:r>
      <w:r w:rsidRPr="0041352E">
        <w:t xml:space="preserve"> </w:t>
      </w:r>
      <w:r w:rsidRPr="0041352E">
        <w:rPr>
          <w:rFonts w:ascii="Times New Roman" w:eastAsia="Times New Roman" w:hAnsi="Times New Roman"/>
          <w:sz w:val="24"/>
          <w:szCs w:val="24"/>
        </w:rPr>
        <w:t>When she is on the verge of delivery, she discloses the identity of the father of the baby. He seduced her</w:t>
      </w:r>
      <w:r>
        <w:rPr>
          <w:rFonts w:ascii="Times New Roman" w:eastAsia="Times New Roman" w:hAnsi="Times New Roman"/>
          <w:sz w:val="24"/>
          <w:szCs w:val="24"/>
        </w:rPr>
        <w:t xml:space="preserve">, inviting her </w:t>
      </w:r>
      <w:r w:rsidRPr="0041352E">
        <w:rPr>
          <w:rFonts w:ascii="Times New Roman" w:eastAsia="Times New Roman" w:hAnsi="Times New Roman"/>
          <w:sz w:val="24"/>
          <w:szCs w:val="24"/>
        </w:rPr>
        <w:t xml:space="preserve">to go </w:t>
      </w:r>
      <w:r>
        <w:rPr>
          <w:rFonts w:ascii="Times New Roman" w:eastAsia="Times New Roman" w:hAnsi="Times New Roman"/>
          <w:sz w:val="24"/>
          <w:szCs w:val="24"/>
        </w:rPr>
        <w:t xml:space="preserve">with him </w:t>
      </w:r>
      <w:r w:rsidRPr="0041352E">
        <w:rPr>
          <w:rFonts w:ascii="Times New Roman" w:eastAsia="Times New Roman" w:hAnsi="Times New Roman"/>
          <w:sz w:val="24"/>
          <w:szCs w:val="24"/>
        </w:rPr>
        <w:t xml:space="preserve">to a beautiful </w:t>
      </w:r>
      <w:r>
        <w:rPr>
          <w:rFonts w:ascii="Times New Roman" w:eastAsia="Times New Roman" w:hAnsi="Times New Roman"/>
          <w:sz w:val="24"/>
          <w:szCs w:val="24"/>
        </w:rPr>
        <w:t xml:space="preserve">spot </w:t>
      </w:r>
      <w:r w:rsidRPr="0041352E">
        <w:rPr>
          <w:rFonts w:ascii="Times New Roman" w:eastAsia="Times New Roman" w:hAnsi="Times New Roman"/>
          <w:sz w:val="24"/>
          <w:szCs w:val="24"/>
        </w:rPr>
        <w:t xml:space="preserve">and there they had an affair. After a long labour, the baby is born, </w:t>
      </w:r>
      <w:r>
        <w:rPr>
          <w:rFonts w:ascii="Times New Roman" w:eastAsia="Times New Roman" w:hAnsi="Times New Roman"/>
          <w:sz w:val="24"/>
          <w:szCs w:val="24"/>
        </w:rPr>
        <w:t xml:space="preserve">and he </w:t>
      </w:r>
      <w:r w:rsidRPr="0041352E">
        <w:rPr>
          <w:rFonts w:ascii="Times New Roman" w:eastAsia="Times New Roman" w:hAnsi="Times New Roman"/>
          <w:sz w:val="24"/>
          <w:szCs w:val="24"/>
        </w:rPr>
        <w:t xml:space="preserve">takes after </w:t>
      </w:r>
      <w:r>
        <w:rPr>
          <w:rFonts w:ascii="Times New Roman" w:eastAsia="Times New Roman" w:hAnsi="Times New Roman"/>
          <w:sz w:val="24"/>
          <w:szCs w:val="24"/>
        </w:rPr>
        <w:t>his</w:t>
      </w:r>
      <w:r w:rsidRPr="0041352E">
        <w:rPr>
          <w:rFonts w:ascii="Times New Roman" w:eastAsia="Times New Roman" w:hAnsi="Times New Roman"/>
          <w:sz w:val="24"/>
          <w:szCs w:val="24"/>
        </w:rPr>
        <w:t xml:space="preserve"> father. </w:t>
      </w:r>
      <w:r>
        <w:rPr>
          <w:rFonts w:ascii="Times New Roman" w:eastAsia="Times New Roman" w:hAnsi="Times New Roman"/>
          <w:sz w:val="24"/>
          <w:szCs w:val="24"/>
        </w:rPr>
        <w:t xml:space="preserve">The mother </w:t>
      </w:r>
      <w:r w:rsidRPr="0041352E">
        <w:rPr>
          <w:rFonts w:ascii="Times New Roman" w:eastAsia="Times New Roman" w:hAnsi="Times New Roman"/>
          <w:sz w:val="24"/>
          <w:szCs w:val="24"/>
        </w:rPr>
        <w:t xml:space="preserve">does not have a gate that must be adorned with gold thread (the traditional rite of </w:t>
      </w:r>
      <w:r>
        <w:rPr>
          <w:rFonts w:ascii="Times New Roman" w:eastAsia="Times New Roman" w:hAnsi="Times New Roman"/>
          <w:sz w:val="24"/>
          <w:szCs w:val="24"/>
        </w:rPr>
        <w:t xml:space="preserve">announcing </w:t>
      </w:r>
      <w:r w:rsidRPr="0041352E">
        <w:rPr>
          <w:rFonts w:ascii="Times New Roman" w:eastAsia="Times New Roman" w:hAnsi="Times New Roman"/>
          <w:sz w:val="24"/>
          <w:szCs w:val="24"/>
        </w:rPr>
        <w:t>a</w:t>
      </w:r>
      <w:r w:rsidR="000C64EF">
        <w:rPr>
          <w:rFonts w:ascii="Times New Roman" w:eastAsia="Times New Roman" w:hAnsi="Times New Roman"/>
          <w:sz w:val="24"/>
          <w:szCs w:val="24"/>
        </w:rPr>
        <w:t xml:space="preserve"> new born</w:t>
      </w:r>
      <w:r w:rsidRPr="0041352E">
        <w:rPr>
          <w:rFonts w:ascii="Times New Roman" w:eastAsia="Times New Roman" w:hAnsi="Times New Roman"/>
          <w:sz w:val="24"/>
          <w:szCs w:val="24"/>
        </w:rPr>
        <w:t xml:space="preserve">), and cannot afford to buy beef for childbirth soup. </w:t>
      </w:r>
    </w:p>
    <w:p w14:paraId="46C20C5E" w14:textId="5F161024" w:rsidR="001426E3" w:rsidRPr="0041352E" w:rsidRDefault="001426E3" w:rsidP="00823FFE">
      <w:pPr>
        <w:widowControl w:val="0"/>
        <w:shd w:val="clear" w:color="auto" w:fill="FFFFFF"/>
        <w:autoSpaceDE w:val="0"/>
        <w:autoSpaceDN w:val="0"/>
        <w:adjustRightInd w:val="0"/>
        <w:snapToGrid w:val="0"/>
        <w:spacing w:before="100" w:beforeAutospacing="1" w:after="100" w:afterAutospacing="1"/>
        <w:ind w:firstLine="720"/>
        <w:rPr>
          <w:rFonts w:ascii="Times New Roman" w:eastAsia="Times New Roman" w:hAnsi="Times New Roman"/>
          <w:sz w:val="24"/>
          <w:szCs w:val="24"/>
        </w:rPr>
      </w:pPr>
      <w:r w:rsidRPr="0041352E">
        <w:rPr>
          <w:rFonts w:ascii="Times New Roman" w:eastAsia="Times New Roman" w:hAnsi="Times New Roman"/>
          <w:sz w:val="24"/>
          <w:szCs w:val="24"/>
        </w:rPr>
        <w:t xml:space="preserve">Yet, her anxiety </w:t>
      </w:r>
      <w:r>
        <w:rPr>
          <w:rFonts w:ascii="Times New Roman" w:eastAsia="Times New Roman" w:hAnsi="Times New Roman"/>
          <w:sz w:val="24"/>
          <w:szCs w:val="24"/>
        </w:rPr>
        <w:t xml:space="preserve">evaporates </w:t>
      </w:r>
      <w:r w:rsidRPr="0041352E">
        <w:rPr>
          <w:rFonts w:ascii="Times New Roman" w:eastAsia="Times New Roman" w:hAnsi="Times New Roman"/>
          <w:sz w:val="24"/>
          <w:szCs w:val="24"/>
        </w:rPr>
        <w:t xml:space="preserve">just by looking at her baby. She cannot help but sing while holding her pretty baby. </w:t>
      </w:r>
      <w:r w:rsidRPr="0041352E">
        <w:rPr>
          <w:rFonts w:ascii="Times New Roman" w:eastAsia="Times New Roman" w:hAnsi="Times New Roman"/>
          <w:i/>
          <w:sz w:val="24"/>
          <w:szCs w:val="24"/>
        </w:rPr>
        <w:t xml:space="preserve">Haesan-kŏri </w:t>
      </w:r>
      <w:r w:rsidRPr="0041352E">
        <w:rPr>
          <w:rFonts w:ascii="Times New Roman" w:eastAsia="Times New Roman" w:hAnsi="Times New Roman"/>
          <w:sz w:val="24"/>
          <w:szCs w:val="24"/>
        </w:rPr>
        <w:t xml:space="preserve">constantly makes the audiences laugh, nevertheless </w:t>
      </w:r>
      <w:r>
        <w:rPr>
          <w:rFonts w:ascii="Times New Roman" w:eastAsia="Times New Roman" w:hAnsi="Times New Roman"/>
          <w:sz w:val="24"/>
          <w:szCs w:val="24"/>
        </w:rPr>
        <w:t xml:space="preserve">the scenes </w:t>
      </w:r>
      <w:r w:rsidRPr="0041352E">
        <w:rPr>
          <w:rFonts w:ascii="Times New Roman" w:eastAsia="Times New Roman" w:hAnsi="Times New Roman"/>
          <w:sz w:val="24"/>
          <w:szCs w:val="24"/>
        </w:rPr>
        <w:t xml:space="preserve">include </w:t>
      </w:r>
      <w:r>
        <w:rPr>
          <w:rFonts w:ascii="Times New Roman" w:eastAsia="Times New Roman" w:hAnsi="Times New Roman"/>
          <w:sz w:val="24"/>
          <w:szCs w:val="24"/>
        </w:rPr>
        <w:t xml:space="preserve">a range of </w:t>
      </w:r>
      <w:r w:rsidRPr="0041352E">
        <w:rPr>
          <w:rFonts w:ascii="Times New Roman" w:eastAsia="Times New Roman" w:hAnsi="Times New Roman"/>
          <w:sz w:val="24"/>
          <w:szCs w:val="24"/>
        </w:rPr>
        <w:t xml:space="preserve">emotions and </w:t>
      </w:r>
      <w:r>
        <w:rPr>
          <w:rFonts w:ascii="Times New Roman" w:eastAsia="Times New Roman" w:hAnsi="Times New Roman"/>
          <w:sz w:val="24"/>
          <w:szCs w:val="24"/>
        </w:rPr>
        <w:t xml:space="preserve">various </w:t>
      </w:r>
      <w:r w:rsidRPr="0041352E">
        <w:rPr>
          <w:rFonts w:ascii="Times New Roman" w:eastAsia="Times New Roman" w:hAnsi="Times New Roman"/>
          <w:sz w:val="24"/>
          <w:szCs w:val="24"/>
        </w:rPr>
        <w:t xml:space="preserve">incidents. </w:t>
      </w:r>
      <w:r w:rsidRPr="0041352E">
        <w:rPr>
          <w:rFonts w:ascii="Times New Roman" w:eastAsia="Times New Roman" w:hAnsi="Times New Roman"/>
          <w:i/>
          <w:sz w:val="24"/>
          <w:szCs w:val="24"/>
        </w:rPr>
        <w:t xml:space="preserve">Haesan-kŏri </w:t>
      </w:r>
      <w:r w:rsidRPr="0041352E">
        <w:rPr>
          <w:rFonts w:ascii="Times New Roman" w:eastAsia="Times New Roman" w:hAnsi="Times New Roman"/>
          <w:sz w:val="24"/>
          <w:szCs w:val="24"/>
        </w:rPr>
        <w:t xml:space="preserve">closely depicts childbirth in </w:t>
      </w:r>
      <w:r>
        <w:rPr>
          <w:rFonts w:ascii="Times New Roman" w:eastAsia="Times New Roman" w:hAnsi="Times New Roman"/>
          <w:sz w:val="24"/>
          <w:szCs w:val="24"/>
        </w:rPr>
        <w:t xml:space="preserve">every </w:t>
      </w:r>
      <w:r w:rsidRPr="0041352E">
        <w:rPr>
          <w:rFonts w:ascii="Times New Roman" w:eastAsia="Times New Roman" w:hAnsi="Times New Roman"/>
          <w:sz w:val="24"/>
          <w:szCs w:val="24"/>
        </w:rPr>
        <w:t>detail explicit</w:t>
      </w:r>
      <w:r>
        <w:rPr>
          <w:rFonts w:ascii="Times New Roman" w:eastAsia="Times New Roman" w:hAnsi="Times New Roman"/>
          <w:sz w:val="24"/>
          <w:szCs w:val="24"/>
        </w:rPr>
        <w:t xml:space="preserve">ly showing </w:t>
      </w:r>
      <w:r w:rsidRPr="0041352E">
        <w:rPr>
          <w:rFonts w:ascii="Times New Roman" w:eastAsia="Times New Roman" w:hAnsi="Times New Roman"/>
          <w:sz w:val="24"/>
          <w:szCs w:val="24"/>
        </w:rPr>
        <w:t xml:space="preserve">labour, amniotic fluid, delivery, and </w:t>
      </w:r>
      <w:r>
        <w:rPr>
          <w:rFonts w:ascii="Times New Roman" w:eastAsia="Times New Roman" w:hAnsi="Times New Roman"/>
          <w:sz w:val="24"/>
          <w:szCs w:val="24"/>
        </w:rPr>
        <w:t xml:space="preserve">the </w:t>
      </w:r>
      <w:r w:rsidRPr="0041352E">
        <w:rPr>
          <w:rFonts w:ascii="Times New Roman" w:eastAsia="Times New Roman" w:hAnsi="Times New Roman"/>
          <w:sz w:val="24"/>
          <w:szCs w:val="24"/>
        </w:rPr>
        <w:t xml:space="preserve">cutting of the umbilical cord. However, </w:t>
      </w:r>
      <w:r w:rsidRPr="0041352E">
        <w:rPr>
          <w:rFonts w:ascii="Times New Roman" w:eastAsia="Times New Roman" w:hAnsi="Times New Roman"/>
          <w:i/>
          <w:sz w:val="24"/>
          <w:szCs w:val="24"/>
        </w:rPr>
        <w:t xml:space="preserve">Haesan-kŏri </w:t>
      </w:r>
      <w:r w:rsidRPr="007C13E9">
        <w:rPr>
          <w:rFonts w:ascii="Times New Roman" w:eastAsia="Times New Roman" w:hAnsi="Times New Roman"/>
          <w:sz w:val="24"/>
          <w:szCs w:val="24"/>
        </w:rPr>
        <w:t>does</w:t>
      </w:r>
      <w:r w:rsidRPr="0041352E">
        <w:rPr>
          <w:rFonts w:ascii="Times New Roman" w:eastAsia="Times New Roman" w:hAnsi="Times New Roman"/>
          <w:i/>
          <w:sz w:val="24"/>
          <w:szCs w:val="24"/>
        </w:rPr>
        <w:t xml:space="preserve"> </w:t>
      </w:r>
      <w:r w:rsidRPr="0041352E">
        <w:rPr>
          <w:rFonts w:ascii="Times New Roman" w:eastAsia="Times New Roman" w:hAnsi="Times New Roman"/>
          <w:sz w:val="24"/>
          <w:szCs w:val="24"/>
        </w:rPr>
        <w:t xml:space="preserve">not just show childbirth but also </w:t>
      </w:r>
      <w:r>
        <w:rPr>
          <w:rFonts w:ascii="Times New Roman" w:eastAsia="Times New Roman" w:hAnsi="Times New Roman"/>
          <w:sz w:val="24"/>
          <w:szCs w:val="24"/>
        </w:rPr>
        <w:t xml:space="preserve">the </w:t>
      </w:r>
      <w:r w:rsidRPr="0041352E">
        <w:rPr>
          <w:rFonts w:ascii="Times New Roman" w:eastAsia="Times New Roman" w:hAnsi="Times New Roman"/>
          <w:sz w:val="24"/>
          <w:szCs w:val="24"/>
        </w:rPr>
        <w:t>rules for activity during the postpartum period (Hŏ Yongho</w:t>
      </w:r>
      <w:r w:rsidRPr="0041352E">
        <w:rPr>
          <w:rFonts w:ascii="Times New Roman" w:eastAsia="Times New Roman" w:hAnsi="Times New Roman"/>
          <w:bCs/>
          <w:sz w:val="24"/>
          <w:szCs w:val="24"/>
        </w:rPr>
        <w:t xml:space="preserve">1999: </w:t>
      </w:r>
      <w:r w:rsidRPr="0041352E">
        <w:rPr>
          <w:rFonts w:ascii="Times New Roman" w:eastAsia="Times New Roman" w:hAnsi="Times New Roman"/>
          <w:sz w:val="24"/>
          <w:szCs w:val="24"/>
        </w:rPr>
        <w:t xml:space="preserve">239). Although men perform </w:t>
      </w:r>
      <w:r w:rsidRPr="0041352E">
        <w:rPr>
          <w:rFonts w:ascii="Times New Roman" w:eastAsia="Times New Roman" w:hAnsi="Times New Roman"/>
          <w:i/>
          <w:sz w:val="24"/>
          <w:szCs w:val="24"/>
        </w:rPr>
        <w:t>Haesan</w:t>
      </w:r>
      <w:r w:rsidRPr="0041352E">
        <w:rPr>
          <w:rFonts w:ascii="Times New Roman" w:eastAsia="Times New Roman" w:hAnsi="Times New Roman"/>
          <w:sz w:val="24"/>
          <w:szCs w:val="24"/>
        </w:rPr>
        <w:t xml:space="preserve"> </w:t>
      </w:r>
      <w:r w:rsidRPr="0041352E">
        <w:rPr>
          <w:rFonts w:ascii="Times New Roman" w:eastAsia="Times New Roman" w:hAnsi="Times New Roman"/>
          <w:i/>
          <w:sz w:val="24"/>
          <w:szCs w:val="24"/>
        </w:rPr>
        <w:t>kŏri</w:t>
      </w:r>
      <w:r w:rsidRPr="0041352E">
        <w:rPr>
          <w:rFonts w:ascii="Times New Roman" w:eastAsia="Times New Roman" w:hAnsi="Times New Roman"/>
          <w:sz w:val="24"/>
          <w:szCs w:val="24"/>
        </w:rPr>
        <w:t>, they realistically represent childbirt</w:t>
      </w:r>
      <w:r>
        <w:rPr>
          <w:rFonts w:ascii="Times New Roman" w:eastAsia="Times New Roman" w:hAnsi="Times New Roman"/>
          <w:sz w:val="24"/>
          <w:szCs w:val="24"/>
        </w:rPr>
        <w:t xml:space="preserve">h, </w:t>
      </w:r>
      <w:r w:rsidRPr="0041352E">
        <w:rPr>
          <w:rFonts w:ascii="Times New Roman" w:eastAsia="Times New Roman" w:hAnsi="Times New Roman"/>
          <w:sz w:val="24"/>
          <w:szCs w:val="24"/>
        </w:rPr>
        <w:t>therefore, “women can even sympathize with the men” (Hŏ Yongho</w:t>
      </w:r>
      <w:r w:rsidRPr="0041352E">
        <w:rPr>
          <w:rFonts w:ascii="Times New Roman" w:eastAsia="Times New Roman" w:hAnsi="Times New Roman"/>
          <w:bCs/>
          <w:sz w:val="24"/>
          <w:szCs w:val="24"/>
        </w:rPr>
        <w:t xml:space="preserve">1999: </w:t>
      </w:r>
      <w:r>
        <w:rPr>
          <w:rFonts w:ascii="Times New Roman" w:eastAsia="Times New Roman" w:hAnsi="Times New Roman"/>
          <w:sz w:val="24"/>
          <w:szCs w:val="24"/>
        </w:rPr>
        <w:t>240)</w:t>
      </w:r>
      <w:r w:rsidRPr="0041352E">
        <w:rPr>
          <w:rFonts w:ascii="Times New Roman" w:eastAsia="Times New Roman" w:hAnsi="Times New Roman"/>
          <w:sz w:val="24"/>
          <w:szCs w:val="24"/>
        </w:rPr>
        <w:t>. It should be noted that Haesanmo is not responsible for her baby’s death at all. Hŏ claims, “</w:t>
      </w:r>
      <w:r w:rsidRPr="0041352E">
        <w:rPr>
          <w:rFonts w:ascii="Times New Roman" w:eastAsia="Times New Roman" w:hAnsi="Times New Roman"/>
          <w:i/>
          <w:sz w:val="24"/>
          <w:szCs w:val="24"/>
        </w:rPr>
        <w:t>Haesan-kŏri</w:t>
      </w:r>
      <w:r w:rsidRPr="0041352E">
        <w:rPr>
          <w:rFonts w:ascii="Times New Roman" w:eastAsia="Times New Roman" w:hAnsi="Times New Roman"/>
          <w:sz w:val="24"/>
          <w:szCs w:val="24"/>
        </w:rPr>
        <w:t xml:space="preserve"> neither makes its female protagonist take </w:t>
      </w:r>
      <w:r>
        <w:rPr>
          <w:rFonts w:ascii="Times New Roman" w:eastAsia="Times New Roman" w:hAnsi="Times New Roman"/>
          <w:sz w:val="24"/>
          <w:szCs w:val="24"/>
        </w:rPr>
        <w:t xml:space="preserve">the </w:t>
      </w:r>
      <w:r w:rsidRPr="0041352E">
        <w:rPr>
          <w:rFonts w:ascii="Times New Roman" w:eastAsia="Times New Roman" w:hAnsi="Times New Roman"/>
          <w:sz w:val="24"/>
          <w:szCs w:val="24"/>
        </w:rPr>
        <w:t xml:space="preserve">consequences </w:t>
      </w:r>
      <w:r>
        <w:rPr>
          <w:rFonts w:ascii="Times New Roman" w:eastAsia="Times New Roman" w:hAnsi="Times New Roman"/>
          <w:sz w:val="24"/>
          <w:szCs w:val="24"/>
        </w:rPr>
        <w:t>for</w:t>
      </w:r>
      <w:r w:rsidRPr="0041352E">
        <w:rPr>
          <w:rFonts w:ascii="Times New Roman" w:eastAsia="Times New Roman" w:hAnsi="Times New Roman"/>
          <w:sz w:val="24"/>
          <w:szCs w:val="24"/>
        </w:rPr>
        <w:t xml:space="preserve"> her baby’s death nor leads her to </w:t>
      </w:r>
      <w:r>
        <w:rPr>
          <w:rFonts w:ascii="Times New Roman" w:eastAsia="Times New Roman" w:hAnsi="Times New Roman"/>
          <w:sz w:val="24"/>
          <w:szCs w:val="24"/>
        </w:rPr>
        <w:t xml:space="preserve">her </w:t>
      </w:r>
      <w:r w:rsidRPr="0041352E">
        <w:rPr>
          <w:rFonts w:ascii="Times New Roman" w:eastAsia="Times New Roman" w:hAnsi="Times New Roman"/>
          <w:sz w:val="24"/>
          <w:szCs w:val="24"/>
        </w:rPr>
        <w:t>own death as punishment” (Hŏ Yongho</w:t>
      </w:r>
      <w:r w:rsidRPr="0041352E">
        <w:rPr>
          <w:rFonts w:ascii="Times New Roman" w:eastAsia="Times New Roman" w:hAnsi="Times New Roman"/>
          <w:bCs/>
          <w:sz w:val="24"/>
          <w:szCs w:val="24"/>
        </w:rPr>
        <w:t xml:space="preserve"> 1999: </w:t>
      </w:r>
      <w:r w:rsidRPr="0041352E">
        <w:rPr>
          <w:rFonts w:ascii="Times New Roman" w:eastAsia="Times New Roman" w:hAnsi="Times New Roman"/>
          <w:sz w:val="24"/>
          <w:szCs w:val="24"/>
        </w:rPr>
        <w:t xml:space="preserve">248). The scene of her baby’s death is presented in a pleasant mood. Haesanmo just mutters to herself, “You dead one, you cannot come back”, indicating that the baby cannot be brought back to life. Then she seduces a gravedigger, has a sexual relationship with him, and even asks </w:t>
      </w:r>
      <w:r>
        <w:rPr>
          <w:rFonts w:ascii="Times New Roman" w:eastAsia="Times New Roman" w:hAnsi="Times New Roman"/>
          <w:sz w:val="24"/>
          <w:szCs w:val="24"/>
        </w:rPr>
        <w:t xml:space="preserve">for </w:t>
      </w:r>
      <w:r w:rsidRPr="0041352E">
        <w:rPr>
          <w:rFonts w:ascii="Times New Roman" w:eastAsia="Times New Roman" w:hAnsi="Times New Roman"/>
          <w:sz w:val="24"/>
          <w:szCs w:val="24"/>
        </w:rPr>
        <w:t xml:space="preserve">money </w:t>
      </w:r>
      <w:r>
        <w:rPr>
          <w:rFonts w:ascii="Times New Roman" w:eastAsia="Times New Roman" w:hAnsi="Times New Roman"/>
          <w:sz w:val="24"/>
          <w:szCs w:val="24"/>
        </w:rPr>
        <w:t xml:space="preserve">from </w:t>
      </w:r>
      <w:r w:rsidRPr="0041352E">
        <w:rPr>
          <w:rFonts w:ascii="Times New Roman" w:eastAsia="Times New Roman" w:hAnsi="Times New Roman"/>
          <w:sz w:val="24"/>
          <w:szCs w:val="24"/>
        </w:rPr>
        <w:t xml:space="preserve">him. </w:t>
      </w:r>
    </w:p>
    <w:p w14:paraId="387EFCA7" w14:textId="39D8F0A9" w:rsidR="001426E3" w:rsidRPr="00A072EA" w:rsidRDefault="001426E3" w:rsidP="00823FFE">
      <w:pPr>
        <w:widowControl w:val="0"/>
        <w:shd w:val="clear" w:color="auto" w:fill="FFFFFF"/>
        <w:autoSpaceDE w:val="0"/>
        <w:autoSpaceDN w:val="0"/>
        <w:adjustRightInd w:val="0"/>
        <w:snapToGrid w:val="0"/>
        <w:spacing w:before="100" w:beforeAutospacing="1" w:after="100" w:afterAutospacing="1"/>
        <w:ind w:firstLine="720"/>
        <w:rPr>
          <w:rFonts w:ascii="Times New Roman" w:hAnsi="Times New Roman"/>
          <w:sz w:val="24"/>
          <w:szCs w:val="24"/>
        </w:rPr>
      </w:pPr>
      <w:r w:rsidRPr="0041352E">
        <w:rPr>
          <w:rFonts w:ascii="Times New Roman" w:hAnsi="Times New Roman"/>
          <w:i/>
          <w:sz w:val="24"/>
          <w:szCs w:val="24"/>
        </w:rPr>
        <w:t xml:space="preserve">Haesan-kŏri </w:t>
      </w:r>
      <w:r w:rsidRPr="0041352E">
        <w:rPr>
          <w:rFonts w:ascii="Times New Roman" w:hAnsi="Times New Roman"/>
          <w:sz w:val="24"/>
          <w:szCs w:val="24"/>
        </w:rPr>
        <w:t xml:space="preserve">also has two male </w:t>
      </w:r>
      <w:r w:rsidR="00FB256A">
        <w:rPr>
          <w:rFonts w:ascii="Times New Roman" w:hAnsi="Times New Roman"/>
          <w:sz w:val="24"/>
          <w:szCs w:val="24"/>
        </w:rPr>
        <w:t>characters</w:t>
      </w:r>
      <w:r w:rsidRPr="0041352E">
        <w:rPr>
          <w:rFonts w:ascii="Times New Roman" w:hAnsi="Times New Roman"/>
          <w:sz w:val="24"/>
          <w:szCs w:val="24"/>
        </w:rPr>
        <w:t xml:space="preserve">, the father of the baby and the gravedigger, </w:t>
      </w:r>
      <w:r>
        <w:rPr>
          <w:rFonts w:ascii="Times New Roman" w:hAnsi="Times New Roman"/>
          <w:sz w:val="24"/>
          <w:szCs w:val="24"/>
        </w:rPr>
        <w:t xml:space="preserve">enacted by people </w:t>
      </w:r>
      <w:r w:rsidRPr="0041352E">
        <w:rPr>
          <w:rFonts w:ascii="Times New Roman" w:hAnsi="Times New Roman"/>
          <w:sz w:val="24"/>
          <w:szCs w:val="24"/>
        </w:rPr>
        <w:t xml:space="preserve">picked from among the male audience. </w:t>
      </w:r>
      <w:r>
        <w:rPr>
          <w:rFonts w:ascii="Times New Roman" w:hAnsi="Times New Roman"/>
          <w:sz w:val="24"/>
          <w:szCs w:val="24"/>
        </w:rPr>
        <w:t xml:space="preserve">As per </w:t>
      </w:r>
      <w:r w:rsidRPr="0041352E">
        <w:rPr>
          <w:rFonts w:ascii="Times New Roman" w:hAnsi="Times New Roman"/>
          <w:sz w:val="24"/>
          <w:szCs w:val="24"/>
        </w:rPr>
        <w:t>tradition, the role of “‘</w:t>
      </w:r>
      <w:r>
        <w:rPr>
          <w:rFonts w:ascii="Times New Roman" w:hAnsi="Times New Roman"/>
          <w:sz w:val="24"/>
          <w:szCs w:val="24"/>
        </w:rPr>
        <w:t>f</w:t>
      </w:r>
      <w:r w:rsidRPr="0041352E">
        <w:rPr>
          <w:rFonts w:ascii="Times New Roman" w:hAnsi="Times New Roman"/>
          <w:sz w:val="24"/>
          <w:szCs w:val="24"/>
        </w:rPr>
        <w:t xml:space="preserve">ather </w:t>
      </w:r>
      <w:r w:rsidRPr="0041352E">
        <w:rPr>
          <w:rFonts w:ascii="Times New Roman" w:hAnsi="Times New Roman"/>
          <w:sz w:val="24"/>
          <w:szCs w:val="24"/>
        </w:rPr>
        <w:lastRenderedPageBreak/>
        <w:t>of the baby’ often goes to one of the leaders (priest, village foreman, or head fisherman) of the village” (Hŏ Yongho</w:t>
      </w:r>
      <w:r w:rsidRPr="0041352E">
        <w:rPr>
          <w:rFonts w:ascii="Times New Roman" w:hAnsi="Times New Roman"/>
          <w:bCs/>
          <w:sz w:val="24"/>
          <w:szCs w:val="24"/>
        </w:rPr>
        <w:t xml:space="preserve"> 1999: </w:t>
      </w:r>
      <w:r w:rsidRPr="0041352E">
        <w:rPr>
          <w:rFonts w:ascii="Times New Roman" w:hAnsi="Times New Roman"/>
          <w:sz w:val="24"/>
          <w:szCs w:val="24"/>
        </w:rPr>
        <w:t xml:space="preserve">244). </w:t>
      </w:r>
      <w:r w:rsidRPr="0041352E">
        <w:rPr>
          <w:rFonts w:ascii="Times New Roman" w:eastAsia="Times New Roman" w:hAnsi="Times New Roman"/>
          <w:sz w:val="24"/>
          <w:szCs w:val="24"/>
        </w:rPr>
        <w:t>Such all-male performance can be understood as men experiencing women’s hardship</w:t>
      </w:r>
      <w:r>
        <w:rPr>
          <w:rFonts w:ascii="Times New Roman" w:eastAsia="Times New Roman" w:hAnsi="Times New Roman"/>
          <w:sz w:val="24"/>
          <w:szCs w:val="24"/>
        </w:rPr>
        <w:t xml:space="preserve">s, imposed by </w:t>
      </w:r>
      <w:r w:rsidRPr="0041352E">
        <w:rPr>
          <w:rFonts w:ascii="Times New Roman" w:eastAsia="Times New Roman" w:hAnsi="Times New Roman"/>
          <w:sz w:val="24"/>
          <w:szCs w:val="24"/>
        </w:rPr>
        <w:t xml:space="preserve">the Confucian order. Hilarious and shabby Kolmegi Halmae is intended to show how mothers-in-law in reality can become fussy and </w:t>
      </w:r>
      <w:r>
        <w:rPr>
          <w:rFonts w:ascii="Times New Roman" w:eastAsia="Times New Roman" w:hAnsi="Times New Roman"/>
          <w:sz w:val="24"/>
          <w:szCs w:val="24"/>
        </w:rPr>
        <w:t xml:space="preserve">behave </w:t>
      </w:r>
      <w:r w:rsidRPr="0041352E">
        <w:rPr>
          <w:rFonts w:ascii="Times New Roman" w:eastAsia="Times New Roman" w:hAnsi="Times New Roman"/>
          <w:sz w:val="24"/>
          <w:szCs w:val="24"/>
        </w:rPr>
        <w:t>crue</w:t>
      </w:r>
      <w:r>
        <w:rPr>
          <w:rFonts w:ascii="Times New Roman" w:eastAsia="Times New Roman" w:hAnsi="Times New Roman"/>
          <w:sz w:val="24"/>
          <w:szCs w:val="24"/>
        </w:rPr>
        <w:t>l</w:t>
      </w:r>
      <w:r w:rsidRPr="0041352E">
        <w:rPr>
          <w:rFonts w:ascii="Times New Roman" w:eastAsia="Times New Roman" w:hAnsi="Times New Roman"/>
          <w:sz w:val="24"/>
          <w:szCs w:val="24"/>
        </w:rPr>
        <w:t>l</w:t>
      </w:r>
      <w:r>
        <w:rPr>
          <w:rFonts w:ascii="Times New Roman" w:eastAsia="Times New Roman" w:hAnsi="Times New Roman"/>
          <w:sz w:val="24"/>
          <w:szCs w:val="24"/>
        </w:rPr>
        <w:t>y</w:t>
      </w:r>
      <w:r w:rsidRPr="0041352E">
        <w:rPr>
          <w:rFonts w:ascii="Times New Roman" w:eastAsia="Times New Roman" w:hAnsi="Times New Roman"/>
          <w:sz w:val="24"/>
          <w:szCs w:val="24"/>
        </w:rPr>
        <w:t xml:space="preserve"> to their daughters-in-law. Such humorous depictions of mothers-in-law are forbidd</w:t>
      </w:r>
      <w:r>
        <w:rPr>
          <w:rFonts w:ascii="Times New Roman" w:eastAsia="Times New Roman" w:hAnsi="Times New Roman"/>
          <w:sz w:val="24"/>
          <w:szCs w:val="24"/>
        </w:rPr>
        <w:t>en</w:t>
      </w:r>
      <w:r w:rsidRPr="0041352E">
        <w:rPr>
          <w:rFonts w:ascii="Times New Roman" w:eastAsia="Times New Roman" w:hAnsi="Times New Roman"/>
          <w:sz w:val="24"/>
          <w:szCs w:val="24"/>
        </w:rPr>
        <w:t xml:space="preserve"> in reality. Nevertheless, a satire exposes the married woman’s faults </w:t>
      </w:r>
      <w:r>
        <w:rPr>
          <w:rFonts w:ascii="Times New Roman" w:eastAsia="Times New Roman" w:hAnsi="Times New Roman"/>
          <w:sz w:val="24"/>
          <w:szCs w:val="24"/>
        </w:rPr>
        <w:t xml:space="preserve">that make her the antithesis of </w:t>
      </w:r>
      <w:r w:rsidRPr="0041352E">
        <w:rPr>
          <w:rFonts w:ascii="Times New Roman" w:eastAsia="Times New Roman" w:hAnsi="Times New Roman"/>
          <w:sz w:val="24"/>
          <w:szCs w:val="24"/>
        </w:rPr>
        <w:t>a good Confucian woman. Beyond the laugh</w:t>
      </w:r>
      <w:r>
        <w:rPr>
          <w:rFonts w:ascii="Times New Roman" w:eastAsia="Times New Roman" w:hAnsi="Times New Roman"/>
          <w:sz w:val="24"/>
          <w:szCs w:val="24"/>
        </w:rPr>
        <w:t>t</w:t>
      </w:r>
      <w:r w:rsidRPr="0041352E">
        <w:rPr>
          <w:rFonts w:ascii="Times New Roman" w:eastAsia="Times New Roman" w:hAnsi="Times New Roman"/>
          <w:sz w:val="24"/>
          <w:szCs w:val="24"/>
        </w:rPr>
        <w:t xml:space="preserve">er, the female-impersonator’s performance shows how the Confucian ideal woman should behave. This testifies </w:t>
      </w:r>
      <w:r>
        <w:rPr>
          <w:rFonts w:ascii="Times New Roman" w:eastAsia="Times New Roman" w:hAnsi="Times New Roman"/>
          <w:sz w:val="24"/>
          <w:szCs w:val="24"/>
        </w:rPr>
        <w:t xml:space="preserve">to </w:t>
      </w:r>
      <w:r w:rsidRPr="0041352E">
        <w:rPr>
          <w:rFonts w:ascii="Times New Roman" w:eastAsia="Times New Roman" w:hAnsi="Times New Roman"/>
          <w:sz w:val="24"/>
          <w:szCs w:val="24"/>
        </w:rPr>
        <w:t xml:space="preserve">how the image of the ideal woman, </w:t>
      </w:r>
      <w:r w:rsidRPr="0041352E">
        <w:rPr>
          <w:rFonts w:ascii="Times New Roman" w:eastAsia="Times New Roman" w:hAnsi="Times New Roman"/>
          <w:i/>
          <w:sz w:val="24"/>
          <w:szCs w:val="24"/>
        </w:rPr>
        <w:t>yŏllyŏ</w:t>
      </w:r>
      <w:r w:rsidRPr="0041352E">
        <w:rPr>
          <w:rFonts w:ascii="Times New Roman" w:eastAsia="Times New Roman" w:hAnsi="Times New Roman"/>
          <w:sz w:val="24"/>
          <w:szCs w:val="24"/>
        </w:rPr>
        <w:t xml:space="preserve">, is promoted by the superior male actor’s body. </w:t>
      </w:r>
    </w:p>
    <w:p w14:paraId="62C6B785" w14:textId="77777777" w:rsidR="00823FFE" w:rsidRDefault="00823FFE" w:rsidP="00823FFE">
      <w:pPr>
        <w:spacing w:before="100" w:beforeAutospacing="1" w:after="100" w:afterAutospacing="1"/>
        <w:outlineLvl w:val="0"/>
        <w:rPr>
          <w:rFonts w:ascii="Times New Roman" w:eastAsia="Times New Roman" w:hAnsi="Times New Roman"/>
          <w:sz w:val="24"/>
          <w:szCs w:val="24"/>
        </w:rPr>
      </w:pPr>
    </w:p>
    <w:p w14:paraId="75688BB2" w14:textId="77777777" w:rsidR="00823FFE" w:rsidRDefault="001426E3" w:rsidP="00823FFE">
      <w:pPr>
        <w:spacing w:before="100" w:beforeAutospacing="1" w:after="100" w:afterAutospacing="1"/>
        <w:outlineLvl w:val="0"/>
        <w:rPr>
          <w:rFonts w:ascii="Times New Roman" w:hAnsi="Times New Roman"/>
          <w:b/>
          <w:sz w:val="24"/>
          <w:szCs w:val="24"/>
        </w:rPr>
      </w:pPr>
      <w:r>
        <w:rPr>
          <w:rFonts w:ascii="Times New Roman" w:hAnsi="Times New Roman"/>
          <w:b/>
          <w:sz w:val="24"/>
          <w:szCs w:val="24"/>
        </w:rPr>
        <w:t>The B</w:t>
      </w:r>
      <w:r w:rsidRPr="0041352E">
        <w:rPr>
          <w:rFonts w:ascii="Times New Roman" w:hAnsi="Times New Roman"/>
          <w:b/>
          <w:sz w:val="24"/>
          <w:szCs w:val="24"/>
        </w:rPr>
        <w:t xml:space="preserve">ad </w:t>
      </w:r>
      <w:r>
        <w:rPr>
          <w:rFonts w:ascii="Times New Roman" w:hAnsi="Times New Roman"/>
          <w:b/>
          <w:sz w:val="24"/>
          <w:szCs w:val="24"/>
        </w:rPr>
        <w:t>W</w:t>
      </w:r>
      <w:r w:rsidRPr="0041352E">
        <w:rPr>
          <w:rFonts w:ascii="Times New Roman" w:hAnsi="Times New Roman"/>
          <w:b/>
          <w:sz w:val="24"/>
          <w:szCs w:val="24"/>
        </w:rPr>
        <w:t xml:space="preserve">ife’s </w:t>
      </w:r>
      <w:r>
        <w:rPr>
          <w:rFonts w:ascii="Times New Roman" w:hAnsi="Times New Roman"/>
          <w:b/>
          <w:sz w:val="24"/>
          <w:szCs w:val="24"/>
        </w:rPr>
        <w:t>S</w:t>
      </w:r>
      <w:r w:rsidRPr="0041352E">
        <w:rPr>
          <w:rFonts w:ascii="Times New Roman" w:hAnsi="Times New Roman"/>
          <w:b/>
          <w:sz w:val="24"/>
          <w:szCs w:val="24"/>
        </w:rPr>
        <w:t>elf-</w:t>
      </w:r>
      <w:r>
        <w:rPr>
          <w:rFonts w:ascii="Times New Roman" w:hAnsi="Times New Roman"/>
          <w:b/>
          <w:sz w:val="24"/>
          <w:szCs w:val="24"/>
        </w:rPr>
        <w:t>C</w:t>
      </w:r>
      <w:r w:rsidRPr="0041352E">
        <w:rPr>
          <w:rFonts w:ascii="Times New Roman" w:hAnsi="Times New Roman"/>
          <w:b/>
          <w:sz w:val="24"/>
          <w:szCs w:val="24"/>
        </w:rPr>
        <w:t xml:space="preserve">onfessional </w:t>
      </w:r>
      <w:r>
        <w:rPr>
          <w:rFonts w:ascii="Times New Roman" w:hAnsi="Times New Roman"/>
          <w:b/>
          <w:sz w:val="24"/>
          <w:szCs w:val="24"/>
        </w:rPr>
        <w:t>R</w:t>
      </w:r>
      <w:r w:rsidRPr="0041352E">
        <w:rPr>
          <w:rFonts w:ascii="Times New Roman" w:hAnsi="Times New Roman"/>
          <w:b/>
          <w:sz w:val="24"/>
          <w:szCs w:val="24"/>
        </w:rPr>
        <w:t xml:space="preserve">ealisation in </w:t>
      </w:r>
      <w:r>
        <w:rPr>
          <w:rFonts w:ascii="Times New Roman" w:hAnsi="Times New Roman"/>
          <w:b/>
          <w:i/>
          <w:sz w:val="24"/>
          <w:szCs w:val="24"/>
        </w:rPr>
        <w:t>T</w:t>
      </w:r>
      <w:r w:rsidRPr="0041352E">
        <w:rPr>
          <w:rFonts w:ascii="Times New Roman" w:hAnsi="Times New Roman"/>
          <w:b/>
          <w:i/>
          <w:sz w:val="24"/>
          <w:szCs w:val="24"/>
        </w:rPr>
        <w:t>al-</w:t>
      </w:r>
      <w:r>
        <w:rPr>
          <w:rFonts w:ascii="Times New Roman" w:hAnsi="Times New Roman"/>
          <w:b/>
          <w:i/>
          <w:sz w:val="24"/>
          <w:szCs w:val="24"/>
        </w:rPr>
        <w:t>K</w:t>
      </w:r>
      <w:r w:rsidRPr="0041352E">
        <w:rPr>
          <w:rFonts w:ascii="Times New Roman" w:hAnsi="Times New Roman"/>
          <w:b/>
          <w:i/>
          <w:sz w:val="24"/>
          <w:szCs w:val="24"/>
        </w:rPr>
        <w:t>ut</w:t>
      </w:r>
    </w:p>
    <w:p w14:paraId="3B5D7A04" w14:textId="77777777" w:rsidR="00823FFE" w:rsidRDefault="001426E3" w:rsidP="00823FFE">
      <w:pPr>
        <w:spacing w:before="100" w:beforeAutospacing="1" w:after="100" w:afterAutospacing="1"/>
        <w:outlineLvl w:val="0"/>
        <w:rPr>
          <w:rFonts w:ascii="Times New Roman" w:hAnsi="Times New Roman"/>
          <w:sz w:val="24"/>
          <w:szCs w:val="24"/>
        </w:rPr>
      </w:pPr>
      <w:r w:rsidRPr="0041352E">
        <w:rPr>
          <w:rFonts w:ascii="Times New Roman" w:hAnsi="Times New Roman"/>
          <w:i/>
          <w:sz w:val="24"/>
          <w:szCs w:val="24"/>
        </w:rPr>
        <w:t>Tal-kut</w:t>
      </w:r>
      <w:r w:rsidRPr="0041352E">
        <w:rPr>
          <w:rFonts w:ascii="Times New Roman" w:hAnsi="Times New Roman"/>
          <w:sz w:val="24"/>
          <w:szCs w:val="24"/>
        </w:rPr>
        <w:t xml:space="preserve">, one of the masked theatre acts of </w:t>
      </w:r>
      <w:r w:rsidRPr="0041352E">
        <w:rPr>
          <w:rFonts w:ascii="Times New Roman" w:hAnsi="Times New Roman"/>
          <w:i/>
          <w:sz w:val="24"/>
          <w:szCs w:val="24"/>
        </w:rPr>
        <w:t>mugŭk</w:t>
      </w:r>
      <w:r w:rsidRPr="0041352E">
        <w:rPr>
          <w:rFonts w:ascii="Times New Roman" w:hAnsi="Times New Roman"/>
          <w:sz w:val="24"/>
          <w:szCs w:val="24"/>
        </w:rPr>
        <w:t xml:space="preserve"> was originally performed for casting away evil spirits, yet, it also includes the self-confession of </w:t>
      </w:r>
      <w:r>
        <w:rPr>
          <w:rFonts w:ascii="Times New Roman" w:hAnsi="Times New Roman"/>
          <w:sz w:val="24"/>
          <w:szCs w:val="24"/>
        </w:rPr>
        <w:t xml:space="preserve">a </w:t>
      </w:r>
      <w:r w:rsidRPr="0041352E">
        <w:rPr>
          <w:rFonts w:ascii="Times New Roman" w:hAnsi="Times New Roman"/>
          <w:sz w:val="24"/>
          <w:szCs w:val="24"/>
        </w:rPr>
        <w:t xml:space="preserve">woman </w:t>
      </w:r>
      <w:r>
        <w:rPr>
          <w:rFonts w:ascii="Times New Roman" w:hAnsi="Times New Roman"/>
          <w:sz w:val="24"/>
          <w:szCs w:val="24"/>
        </w:rPr>
        <w:t xml:space="preserve">enacted </w:t>
      </w:r>
      <w:r w:rsidRPr="0041352E">
        <w:rPr>
          <w:rFonts w:ascii="Times New Roman" w:hAnsi="Times New Roman"/>
          <w:sz w:val="24"/>
          <w:szCs w:val="24"/>
        </w:rPr>
        <w:t xml:space="preserve">on stage. </w:t>
      </w:r>
      <w:r w:rsidRPr="0041352E">
        <w:rPr>
          <w:rFonts w:ascii="Times New Roman" w:eastAsia="Times New Roman" w:hAnsi="Times New Roman"/>
          <w:i/>
          <w:sz w:val="24"/>
          <w:szCs w:val="24"/>
        </w:rPr>
        <w:t>Tal-kut</w:t>
      </w:r>
      <w:r w:rsidRPr="0041352E">
        <w:rPr>
          <w:rFonts w:ascii="Times New Roman" w:eastAsia="Times New Roman" w:hAnsi="Times New Roman"/>
          <w:sz w:val="24"/>
          <w:szCs w:val="24"/>
        </w:rPr>
        <w:t xml:space="preserve"> describes the hardships of </w:t>
      </w:r>
      <w:r w:rsidRPr="0041352E">
        <w:rPr>
          <w:rFonts w:ascii="Times New Roman" w:hAnsi="Times New Roman"/>
          <w:sz w:val="24"/>
          <w:szCs w:val="24"/>
        </w:rPr>
        <w:t xml:space="preserve">Halmi, an old married woman who lives in misery, it is “a rare case [in] that the heroine leads a whole plot” (Hŏ </w:t>
      </w:r>
      <w:r w:rsidRPr="0041352E">
        <w:rPr>
          <w:rFonts w:ascii="Times New Roman" w:hAnsi="Times New Roman"/>
          <w:bCs/>
          <w:sz w:val="24"/>
          <w:szCs w:val="24"/>
        </w:rPr>
        <w:t>Yongho</w:t>
      </w:r>
      <w:r w:rsidRPr="0041352E">
        <w:rPr>
          <w:rFonts w:ascii="Times New Roman" w:hAnsi="Times New Roman"/>
          <w:sz w:val="24"/>
          <w:szCs w:val="24"/>
        </w:rPr>
        <w:t xml:space="preserve"> 1999</w:t>
      </w:r>
      <w:r w:rsidRPr="0041352E">
        <w:rPr>
          <w:rFonts w:ascii="Times New Roman" w:hAnsi="Times New Roman"/>
          <w:bCs/>
          <w:sz w:val="24"/>
          <w:szCs w:val="24"/>
        </w:rPr>
        <w:t xml:space="preserve">: </w:t>
      </w:r>
      <w:r>
        <w:rPr>
          <w:rFonts w:ascii="Times New Roman" w:hAnsi="Times New Roman"/>
          <w:bCs/>
          <w:sz w:val="24"/>
          <w:szCs w:val="24"/>
        </w:rPr>
        <w:t>237)</w:t>
      </w:r>
      <w:r w:rsidRPr="0041352E">
        <w:rPr>
          <w:rFonts w:ascii="Times New Roman" w:hAnsi="Times New Roman"/>
          <w:sz w:val="24"/>
          <w:szCs w:val="24"/>
        </w:rPr>
        <w:t xml:space="preserve"> because similar performances (e.g. </w:t>
      </w:r>
      <w:r w:rsidRPr="007C13E9">
        <w:rPr>
          <w:rFonts w:ascii="Times New Roman" w:hAnsi="Times New Roman"/>
          <w:i/>
          <w:sz w:val="24"/>
          <w:szCs w:val="24"/>
        </w:rPr>
        <w:t>Pongsant'alch'um</w:t>
      </w:r>
      <w:r w:rsidRPr="0041352E">
        <w:rPr>
          <w:rFonts w:ascii="Times New Roman" w:hAnsi="Times New Roman"/>
          <w:sz w:val="24"/>
          <w:szCs w:val="24"/>
        </w:rPr>
        <w:t xml:space="preserve">) generally have male protagonists. Halmi is portrayed in an exaggerated fashion as an old, </w:t>
      </w:r>
      <w:r>
        <w:rPr>
          <w:rFonts w:ascii="Times New Roman" w:hAnsi="Times New Roman"/>
          <w:sz w:val="24"/>
          <w:szCs w:val="24"/>
        </w:rPr>
        <w:t xml:space="preserve">and </w:t>
      </w:r>
      <w:r w:rsidRPr="0041352E">
        <w:rPr>
          <w:rFonts w:ascii="Times New Roman" w:hAnsi="Times New Roman"/>
          <w:sz w:val="24"/>
          <w:szCs w:val="24"/>
        </w:rPr>
        <w:t>ugly woman; she wears a pink</w:t>
      </w:r>
      <w:r w:rsidRPr="0041352E">
        <w:rPr>
          <w:sz w:val="24"/>
          <w:szCs w:val="24"/>
        </w:rPr>
        <w:t xml:space="preserve"> </w:t>
      </w:r>
      <w:r w:rsidRPr="0041352E">
        <w:rPr>
          <w:rFonts w:ascii="Times New Roman" w:hAnsi="Times New Roman"/>
          <w:i/>
          <w:sz w:val="24"/>
          <w:szCs w:val="24"/>
        </w:rPr>
        <w:t>chŏgori</w:t>
      </w:r>
      <w:r w:rsidRPr="0041352E">
        <w:rPr>
          <w:rFonts w:ascii="Times New Roman" w:hAnsi="Times New Roman"/>
          <w:sz w:val="24"/>
          <w:szCs w:val="24"/>
        </w:rPr>
        <w:t xml:space="preserve"> (</w:t>
      </w:r>
      <w:r>
        <w:rPr>
          <w:rFonts w:ascii="Times New Roman" w:hAnsi="Times New Roman"/>
          <w:sz w:val="24"/>
          <w:szCs w:val="24"/>
        </w:rPr>
        <w:t>the upper underdress</w:t>
      </w:r>
      <w:r w:rsidRPr="0041352E">
        <w:rPr>
          <w:rFonts w:ascii="Times New Roman" w:hAnsi="Times New Roman"/>
          <w:sz w:val="24"/>
          <w:szCs w:val="24"/>
        </w:rPr>
        <w:t xml:space="preserve"> of </w:t>
      </w:r>
      <w:r>
        <w:rPr>
          <w:rFonts w:ascii="Times New Roman" w:hAnsi="Times New Roman"/>
          <w:sz w:val="24"/>
          <w:szCs w:val="24"/>
        </w:rPr>
        <w:t xml:space="preserve">a </w:t>
      </w:r>
      <w:r w:rsidRPr="0041352E">
        <w:rPr>
          <w:rFonts w:ascii="Times New Roman" w:hAnsi="Times New Roman"/>
          <w:i/>
          <w:sz w:val="24"/>
          <w:szCs w:val="24"/>
        </w:rPr>
        <w:t>hanbok</w:t>
      </w:r>
      <w:r w:rsidRPr="0041352E">
        <w:rPr>
          <w:rFonts w:ascii="Times New Roman" w:hAnsi="Times New Roman"/>
          <w:sz w:val="24"/>
          <w:szCs w:val="24"/>
        </w:rPr>
        <w:t xml:space="preserve">) and </w:t>
      </w:r>
      <w:r>
        <w:rPr>
          <w:rFonts w:ascii="Times New Roman" w:hAnsi="Times New Roman"/>
          <w:sz w:val="24"/>
          <w:szCs w:val="24"/>
        </w:rPr>
        <w:t xml:space="preserve">a </w:t>
      </w:r>
      <w:r w:rsidRPr="0041352E">
        <w:rPr>
          <w:rFonts w:ascii="Times New Roman" w:hAnsi="Times New Roman"/>
          <w:sz w:val="24"/>
          <w:szCs w:val="24"/>
        </w:rPr>
        <w:t xml:space="preserve">flower-patterned </w:t>
      </w:r>
      <w:r w:rsidRPr="0041352E">
        <w:rPr>
          <w:rFonts w:ascii="Times New Roman" w:hAnsi="Times New Roman"/>
          <w:i/>
          <w:sz w:val="24"/>
          <w:szCs w:val="24"/>
        </w:rPr>
        <w:t>ch’ima</w:t>
      </w:r>
      <w:r w:rsidRPr="0041352E">
        <w:rPr>
          <w:rFonts w:ascii="Times New Roman" w:hAnsi="Times New Roman"/>
          <w:sz w:val="24"/>
          <w:szCs w:val="24"/>
        </w:rPr>
        <w:t xml:space="preserve"> (traditional Korean skirt) with red underpants, and a green </w:t>
      </w:r>
      <w:r>
        <w:rPr>
          <w:rFonts w:ascii="Times New Roman" w:hAnsi="Times New Roman"/>
          <w:sz w:val="24"/>
          <w:szCs w:val="24"/>
        </w:rPr>
        <w:t xml:space="preserve">ribbon </w:t>
      </w:r>
      <w:r w:rsidRPr="0041352E">
        <w:rPr>
          <w:rFonts w:ascii="Times New Roman" w:hAnsi="Times New Roman"/>
          <w:sz w:val="24"/>
          <w:szCs w:val="24"/>
        </w:rPr>
        <w:t xml:space="preserve">on her forehead. </w:t>
      </w:r>
    </w:p>
    <w:p w14:paraId="0E68AD59" w14:textId="727631B2" w:rsidR="001426E3" w:rsidRPr="00823FFE" w:rsidRDefault="001426E3" w:rsidP="00823FFE">
      <w:pPr>
        <w:spacing w:before="100" w:beforeAutospacing="1" w:after="100" w:afterAutospacing="1"/>
        <w:ind w:firstLine="720"/>
        <w:outlineLvl w:val="0"/>
        <w:rPr>
          <w:rFonts w:ascii="Times New Roman" w:hAnsi="Times New Roman"/>
          <w:b/>
          <w:sz w:val="24"/>
          <w:szCs w:val="24"/>
        </w:rPr>
      </w:pPr>
      <w:r w:rsidRPr="0041352E">
        <w:rPr>
          <w:rFonts w:ascii="Times New Roman" w:hAnsi="Times New Roman"/>
          <w:sz w:val="24"/>
          <w:szCs w:val="24"/>
        </w:rPr>
        <w:t xml:space="preserve">To </w:t>
      </w:r>
      <w:r>
        <w:rPr>
          <w:rFonts w:ascii="Times New Roman" w:hAnsi="Times New Roman"/>
          <w:sz w:val="24"/>
          <w:szCs w:val="24"/>
        </w:rPr>
        <w:t xml:space="preserve">convey </w:t>
      </w:r>
      <w:r w:rsidRPr="0041352E">
        <w:rPr>
          <w:rFonts w:ascii="Times New Roman" w:hAnsi="Times New Roman"/>
          <w:sz w:val="24"/>
          <w:szCs w:val="24"/>
        </w:rPr>
        <w:t xml:space="preserve">Halmi’s debauchery, two fake breasts made with apples are tied to her chest. Her top is loosened and her tummy is visible. Halmi’s </w:t>
      </w:r>
      <w:r w:rsidRPr="0041352E">
        <w:rPr>
          <w:rFonts w:ascii="Times New Roman" w:hAnsi="Times New Roman"/>
          <w:i/>
          <w:sz w:val="24"/>
          <w:szCs w:val="24"/>
        </w:rPr>
        <w:t>tal</w:t>
      </w:r>
      <w:r w:rsidRPr="0041352E">
        <w:rPr>
          <w:rFonts w:ascii="Times New Roman" w:hAnsi="Times New Roman"/>
          <w:sz w:val="24"/>
          <w:szCs w:val="24"/>
        </w:rPr>
        <w:t xml:space="preserve"> (mask) has sharp narrow eyes with tears, a low red nose and ugly, uneven lips. Halmi starts the performance by telling the </w:t>
      </w:r>
      <w:r w:rsidRPr="0041352E">
        <w:rPr>
          <w:rFonts w:ascii="Times New Roman" w:hAnsi="Times New Roman"/>
          <w:sz w:val="24"/>
          <w:szCs w:val="24"/>
        </w:rPr>
        <w:lastRenderedPageBreak/>
        <w:t>audience she is searching for Yŏnggam (her husband) and Ssakpuri (her servant or son). She has lost her son and husband, which means she has lost everything.</w:t>
      </w:r>
      <w:r w:rsidRPr="0041352E">
        <w:rPr>
          <w:rFonts w:ascii="Times New Roman" w:hAnsi="Times New Roman"/>
          <w:sz w:val="24"/>
          <w:szCs w:val="24"/>
          <w:vertAlign w:val="superscript"/>
        </w:rPr>
        <w:endnoteReference w:id="56"/>
      </w:r>
      <w:r w:rsidRPr="0041352E">
        <w:rPr>
          <w:rFonts w:ascii="Times New Roman" w:hAnsi="Times New Roman"/>
          <w:sz w:val="24"/>
          <w:szCs w:val="24"/>
        </w:rPr>
        <w:t xml:space="preserve"> The plot is developed by the testing of the female heroine’s </w:t>
      </w:r>
      <w:r w:rsidR="000C64EF">
        <w:rPr>
          <w:rFonts w:ascii="Times New Roman" w:hAnsi="Times New Roman"/>
          <w:sz w:val="24"/>
          <w:szCs w:val="24"/>
        </w:rPr>
        <w:t>virtues</w:t>
      </w:r>
      <w:r w:rsidRPr="0041352E">
        <w:rPr>
          <w:rFonts w:ascii="Times New Roman" w:hAnsi="Times New Roman"/>
          <w:sz w:val="24"/>
          <w:szCs w:val="24"/>
        </w:rPr>
        <w:t xml:space="preserve"> as to whether or not she correctly performs the obligations of Ch’ilgŏjiak (</w:t>
      </w:r>
      <w:r>
        <w:rPr>
          <w:rFonts w:ascii="Times New Roman" w:hAnsi="Times New Roman"/>
          <w:sz w:val="24"/>
          <w:szCs w:val="24"/>
        </w:rPr>
        <w:t xml:space="preserve">the </w:t>
      </w:r>
      <w:r w:rsidRPr="0041352E">
        <w:rPr>
          <w:rFonts w:ascii="Times New Roman" w:hAnsi="Times New Roman"/>
          <w:sz w:val="24"/>
          <w:szCs w:val="24"/>
        </w:rPr>
        <w:t xml:space="preserve">seven rules for the Confucian ideal woman). In the end, </w:t>
      </w:r>
      <w:r w:rsidRPr="0041352E">
        <w:rPr>
          <w:rFonts w:ascii="Times New Roman" w:hAnsi="Times New Roman"/>
          <w:i/>
          <w:sz w:val="24"/>
          <w:szCs w:val="24"/>
        </w:rPr>
        <w:t>mugŭk</w:t>
      </w:r>
      <w:r w:rsidRPr="0041352E">
        <w:rPr>
          <w:rFonts w:ascii="Times New Roman" w:hAnsi="Times New Roman"/>
          <w:sz w:val="24"/>
          <w:szCs w:val="24"/>
        </w:rPr>
        <w:t xml:space="preserve"> always concludes with the female character regretting her negative thoughts about the Confucian patriarchal social order; Halmi</w:t>
      </w:r>
      <w:r w:rsidRPr="0041352E">
        <w:rPr>
          <w:rFonts w:ascii="Times New Roman" w:eastAsia="Times New Roman" w:hAnsi="Times New Roman"/>
          <w:sz w:val="24"/>
          <w:szCs w:val="24"/>
        </w:rPr>
        <w:t xml:space="preserve"> also regrets her misbehaviour. </w:t>
      </w:r>
    </w:p>
    <w:p w14:paraId="60CEEBB9" w14:textId="47041A05" w:rsidR="001426E3" w:rsidRPr="0041352E" w:rsidRDefault="001426E3" w:rsidP="00823FFE">
      <w:pPr>
        <w:spacing w:before="100" w:beforeAutospacing="1" w:after="100" w:afterAutospacing="1"/>
        <w:ind w:firstLine="720"/>
        <w:rPr>
          <w:rFonts w:ascii="Times New Roman" w:hAnsi="Times New Roman"/>
          <w:sz w:val="24"/>
          <w:szCs w:val="24"/>
        </w:rPr>
      </w:pPr>
      <w:r w:rsidRPr="0041352E">
        <w:rPr>
          <w:rFonts w:ascii="Times New Roman" w:hAnsi="Times New Roman"/>
          <w:i/>
          <w:sz w:val="24"/>
          <w:szCs w:val="24"/>
        </w:rPr>
        <w:t xml:space="preserve">Tal-kut </w:t>
      </w:r>
      <w:r w:rsidRPr="0041352E">
        <w:rPr>
          <w:rFonts w:ascii="Times New Roman" w:hAnsi="Times New Roman"/>
          <w:sz w:val="24"/>
          <w:szCs w:val="24"/>
        </w:rPr>
        <w:t xml:space="preserve">exhibits two contrasting exaggerated stereotypes of female </w:t>
      </w:r>
      <w:r w:rsidR="00FB256A">
        <w:rPr>
          <w:rFonts w:ascii="Times New Roman" w:hAnsi="Times New Roman"/>
          <w:sz w:val="24"/>
          <w:szCs w:val="24"/>
        </w:rPr>
        <w:t>characters</w:t>
      </w:r>
      <w:r w:rsidRPr="0041352E">
        <w:rPr>
          <w:rFonts w:ascii="Times New Roman" w:hAnsi="Times New Roman"/>
          <w:sz w:val="24"/>
          <w:szCs w:val="24"/>
        </w:rPr>
        <w:t xml:space="preserve">: Halmi, the old stubborn flawed wife and Sŏulaegi, a young sexually attractive mistress from Seoul. Sŏulaegi </w:t>
      </w:r>
      <w:r>
        <w:rPr>
          <w:rFonts w:ascii="Times New Roman" w:hAnsi="Times New Roman"/>
          <w:sz w:val="24"/>
          <w:szCs w:val="24"/>
        </w:rPr>
        <w:t xml:space="preserve">embodies ideal </w:t>
      </w:r>
      <w:r w:rsidRPr="0041352E">
        <w:rPr>
          <w:rFonts w:ascii="Times New Roman" w:hAnsi="Times New Roman"/>
          <w:sz w:val="24"/>
          <w:szCs w:val="24"/>
        </w:rPr>
        <w:t>Confucian beauty, not only</w:t>
      </w:r>
      <w:r>
        <w:rPr>
          <w:rFonts w:ascii="Times New Roman" w:hAnsi="Times New Roman"/>
          <w:sz w:val="24"/>
          <w:szCs w:val="24"/>
        </w:rPr>
        <w:t xml:space="preserve"> in </w:t>
      </w:r>
      <w:r w:rsidRPr="0041352E">
        <w:rPr>
          <w:rFonts w:ascii="Times New Roman" w:hAnsi="Times New Roman"/>
          <w:sz w:val="24"/>
          <w:szCs w:val="24"/>
        </w:rPr>
        <w:t xml:space="preserve">appearance but also </w:t>
      </w:r>
      <w:r>
        <w:rPr>
          <w:rFonts w:ascii="Times New Roman" w:hAnsi="Times New Roman"/>
          <w:sz w:val="24"/>
          <w:szCs w:val="24"/>
        </w:rPr>
        <w:t xml:space="preserve">in </w:t>
      </w:r>
      <w:r w:rsidRPr="0041352E">
        <w:rPr>
          <w:rFonts w:ascii="Times New Roman" w:hAnsi="Times New Roman"/>
          <w:sz w:val="24"/>
          <w:szCs w:val="24"/>
        </w:rPr>
        <w:t>character. Sŏulaegi mysteriously hid</w:t>
      </w:r>
      <w:r>
        <w:rPr>
          <w:rFonts w:ascii="Times New Roman" w:hAnsi="Times New Roman"/>
          <w:sz w:val="24"/>
          <w:szCs w:val="24"/>
        </w:rPr>
        <w:t>es</w:t>
      </w:r>
      <w:r w:rsidRPr="0041352E">
        <w:rPr>
          <w:rFonts w:ascii="Times New Roman" w:hAnsi="Times New Roman"/>
          <w:sz w:val="24"/>
          <w:szCs w:val="24"/>
        </w:rPr>
        <w:t xml:space="preserve"> her face with a golden cloth. She dresses in a red </w:t>
      </w:r>
      <w:r w:rsidRPr="0041352E">
        <w:rPr>
          <w:rFonts w:ascii="Times New Roman" w:hAnsi="Times New Roman"/>
          <w:i/>
          <w:sz w:val="24"/>
          <w:szCs w:val="24"/>
        </w:rPr>
        <w:t>chŏgori</w:t>
      </w:r>
      <w:r w:rsidRPr="0041352E">
        <w:rPr>
          <w:rFonts w:ascii="Times New Roman" w:hAnsi="Times New Roman"/>
          <w:sz w:val="24"/>
          <w:szCs w:val="24"/>
        </w:rPr>
        <w:t xml:space="preserve"> and green skirt </w:t>
      </w:r>
      <w:r>
        <w:rPr>
          <w:rFonts w:ascii="Times New Roman" w:hAnsi="Times New Roman"/>
          <w:sz w:val="24"/>
          <w:szCs w:val="24"/>
        </w:rPr>
        <w:t>and</w:t>
      </w:r>
      <w:r w:rsidRPr="0041352E">
        <w:rPr>
          <w:rFonts w:ascii="Times New Roman" w:hAnsi="Times New Roman"/>
          <w:sz w:val="24"/>
          <w:szCs w:val="24"/>
        </w:rPr>
        <w:t xml:space="preserve"> wears the young beauty’s mask</w:t>
      </w:r>
      <w:r>
        <w:rPr>
          <w:rFonts w:ascii="Times New Roman" w:hAnsi="Times New Roman"/>
          <w:sz w:val="24"/>
          <w:szCs w:val="24"/>
        </w:rPr>
        <w:t xml:space="preserve">, </w:t>
      </w:r>
      <w:r w:rsidRPr="0041352E">
        <w:rPr>
          <w:rFonts w:ascii="Times New Roman" w:hAnsi="Times New Roman"/>
          <w:sz w:val="24"/>
          <w:szCs w:val="24"/>
        </w:rPr>
        <w:t xml:space="preserve">which has pretty eyebrows, </w:t>
      </w:r>
      <w:r>
        <w:rPr>
          <w:rFonts w:ascii="Times New Roman" w:hAnsi="Times New Roman"/>
          <w:sz w:val="24"/>
          <w:szCs w:val="24"/>
        </w:rPr>
        <w:t xml:space="preserve">a </w:t>
      </w:r>
      <w:r w:rsidRPr="0041352E">
        <w:rPr>
          <w:rFonts w:ascii="Times New Roman" w:hAnsi="Times New Roman"/>
          <w:sz w:val="24"/>
          <w:szCs w:val="24"/>
        </w:rPr>
        <w:t xml:space="preserve">shapely nose, and red </w:t>
      </w:r>
      <w:r>
        <w:rPr>
          <w:rFonts w:ascii="Times New Roman" w:hAnsi="Times New Roman"/>
          <w:sz w:val="24"/>
          <w:szCs w:val="24"/>
        </w:rPr>
        <w:t xml:space="preserve">thin </w:t>
      </w:r>
      <w:r w:rsidRPr="0041352E">
        <w:rPr>
          <w:rFonts w:ascii="Times New Roman" w:hAnsi="Times New Roman"/>
          <w:sz w:val="24"/>
          <w:szCs w:val="24"/>
        </w:rPr>
        <w:t xml:space="preserve">lips, with rouge on the cheeks and the forehead. She is submissive and passively expresses emotions, hardly speaking and just smiling. Sŏulaegi always moves by Yŏnggam’s side and tries to protect Yŏnggam from Halmi. Her submissive charm attracts Yŏnggam’s </w:t>
      </w:r>
      <w:r>
        <w:rPr>
          <w:rFonts w:ascii="Times New Roman" w:hAnsi="Times New Roman"/>
          <w:sz w:val="24"/>
          <w:szCs w:val="24"/>
        </w:rPr>
        <w:t xml:space="preserve">attention </w:t>
      </w:r>
      <w:r w:rsidRPr="0041352E">
        <w:rPr>
          <w:rFonts w:ascii="Times New Roman" w:hAnsi="Times New Roman"/>
          <w:sz w:val="24"/>
          <w:szCs w:val="24"/>
        </w:rPr>
        <w:t xml:space="preserve">(and the male audience’s). </w:t>
      </w:r>
    </w:p>
    <w:p w14:paraId="7D36017A" w14:textId="4850AA64" w:rsidR="001426E3" w:rsidRPr="0041352E" w:rsidRDefault="001426E3" w:rsidP="00823FFE">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From</w:t>
      </w:r>
      <w:r>
        <w:rPr>
          <w:rFonts w:ascii="Times New Roman" w:hAnsi="Times New Roman"/>
          <w:sz w:val="24"/>
          <w:szCs w:val="24"/>
        </w:rPr>
        <w:t xml:space="preserve"> the start</w:t>
      </w:r>
      <w:r w:rsidRPr="0041352E">
        <w:rPr>
          <w:rFonts w:ascii="Times New Roman" w:hAnsi="Times New Roman"/>
          <w:sz w:val="24"/>
          <w:szCs w:val="24"/>
        </w:rPr>
        <w:t xml:space="preserve">, Yŏnggam </w:t>
      </w:r>
      <w:r>
        <w:rPr>
          <w:rFonts w:ascii="Times New Roman" w:hAnsi="Times New Roman"/>
          <w:sz w:val="24"/>
          <w:szCs w:val="24"/>
        </w:rPr>
        <w:t xml:space="preserve">emphasises </w:t>
      </w:r>
      <w:r w:rsidRPr="0041352E">
        <w:rPr>
          <w:rFonts w:ascii="Times New Roman" w:hAnsi="Times New Roman"/>
          <w:sz w:val="24"/>
          <w:szCs w:val="24"/>
        </w:rPr>
        <w:t xml:space="preserve">that his social class is </w:t>
      </w:r>
      <w:r w:rsidRPr="0041352E">
        <w:rPr>
          <w:rFonts w:ascii="Times New Roman" w:hAnsi="Times New Roman"/>
          <w:i/>
          <w:sz w:val="24"/>
          <w:szCs w:val="24"/>
        </w:rPr>
        <w:t>yangban</w:t>
      </w:r>
      <w:r w:rsidRPr="0041352E">
        <w:rPr>
          <w:rFonts w:ascii="Times New Roman" w:hAnsi="Times New Roman"/>
          <w:sz w:val="24"/>
          <w:szCs w:val="24"/>
        </w:rPr>
        <w:t xml:space="preserve">. He abandoned his old wife and lost his fortune because of his secret love affair with Sŏulaegi. He made trouble </w:t>
      </w:r>
      <w:r>
        <w:rPr>
          <w:rFonts w:ascii="Times New Roman" w:hAnsi="Times New Roman"/>
          <w:sz w:val="24"/>
          <w:szCs w:val="24"/>
        </w:rPr>
        <w:t>for</w:t>
      </w:r>
      <w:r w:rsidRPr="0041352E">
        <w:rPr>
          <w:rFonts w:ascii="Times New Roman" w:hAnsi="Times New Roman"/>
          <w:sz w:val="24"/>
          <w:szCs w:val="24"/>
        </w:rPr>
        <w:t xml:space="preserve"> his family, but is completely </w:t>
      </w:r>
      <w:r>
        <w:rPr>
          <w:rFonts w:ascii="Times New Roman" w:hAnsi="Times New Roman"/>
          <w:sz w:val="24"/>
          <w:szCs w:val="24"/>
        </w:rPr>
        <w:t>un</w:t>
      </w:r>
      <w:r w:rsidRPr="0041352E">
        <w:rPr>
          <w:rFonts w:ascii="Times New Roman" w:hAnsi="Times New Roman"/>
          <w:sz w:val="24"/>
          <w:szCs w:val="24"/>
        </w:rPr>
        <w:t xml:space="preserve">concerned with it; in fact, Yŏnggam is always cold to Halmi who attempts to re-establish the family </w:t>
      </w:r>
      <w:r>
        <w:rPr>
          <w:rFonts w:ascii="Times New Roman" w:hAnsi="Times New Roman"/>
          <w:sz w:val="24"/>
          <w:szCs w:val="24"/>
        </w:rPr>
        <w:t xml:space="preserve">unity </w:t>
      </w:r>
      <w:r w:rsidRPr="0041352E">
        <w:rPr>
          <w:rFonts w:ascii="Times New Roman" w:hAnsi="Times New Roman"/>
          <w:sz w:val="24"/>
          <w:szCs w:val="24"/>
        </w:rPr>
        <w:t xml:space="preserve">until the end of </w:t>
      </w:r>
      <w:r>
        <w:rPr>
          <w:rFonts w:ascii="Times New Roman" w:hAnsi="Times New Roman"/>
          <w:sz w:val="24"/>
          <w:szCs w:val="24"/>
        </w:rPr>
        <w:t xml:space="preserve">the </w:t>
      </w:r>
      <w:r w:rsidRPr="0041352E">
        <w:rPr>
          <w:rFonts w:ascii="Times New Roman" w:hAnsi="Times New Roman"/>
          <w:sz w:val="24"/>
          <w:szCs w:val="24"/>
        </w:rPr>
        <w:t xml:space="preserve">performance. He only dances with Sŏulaegi and does not look at his wife. Yŏnggam is portrayed as immature and naïve, yet guiltless. He even arouses sympathy when he dies, whilst Halmi is portrayed as a wild, wicked and ignorant woman although she is only </w:t>
      </w:r>
      <w:r>
        <w:rPr>
          <w:rFonts w:ascii="Times New Roman" w:hAnsi="Times New Roman"/>
          <w:sz w:val="24"/>
          <w:szCs w:val="24"/>
        </w:rPr>
        <w:t xml:space="preserve">trying </w:t>
      </w:r>
      <w:r w:rsidRPr="0041352E">
        <w:rPr>
          <w:rFonts w:ascii="Times New Roman" w:hAnsi="Times New Roman"/>
          <w:sz w:val="24"/>
          <w:szCs w:val="24"/>
        </w:rPr>
        <w:t xml:space="preserve">to </w:t>
      </w:r>
      <w:r>
        <w:rPr>
          <w:rFonts w:ascii="Times New Roman" w:hAnsi="Times New Roman"/>
          <w:sz w:val="24"/>
          <w:szCs w:val="24"/>
        </w:rPr>
        <w:t xml:space="preserve">restore </w:t>
      </w:r>
      <w:r w:rsidRPr="0041352E">
        <w:rPr>
          <w:rFonts w:ascii="Times New Roman" w:hAnsi="Times New Roman"/>
          <w:sz w:val="24"/>
          <w:szCs w:val="24"/>
        </w:rPr>
        <w:t xml:space="preserve">the family’s </w:t>
      </w:r>
      <w:r>
        <w:rPr>
          <w:rFonts w:ascii="Times New Roman" w:hAnsi="Times New Roman"/>
          <w:sz w:val="24"/>
          <w:szCs w:val="24"/>
        </w:rPr>
        <w:lastRenderedPageBreak/>
        <w:t>harmony</w:t>
      </w:r>
      <w:r w:rsidRPr="0041352E">
        <w:rPr>
          <w:rFonts w:ascii="Times New Roman" w:hAnsi="Times New Roman"/>
          <w:sz w:val="24"/>
          <w:szCs w:val="24"/>
        </w:rPr>
        <w:t xml:space="preserve">. Halmi seems to have only anger towards the world, and, therefore, she </w:t>
      </w:r>
      <w:r w:rsidR="000C64EF">
        <w:rPr>
          <w:rFonts w:ascii="Times New Roman" w:hAnsi="Times New Roman"/>
          <w:sz w:val="24"/>
          <w:szCs w:val="24"/>
        </w:rPr>
        <w:t>becomes</w:t>
      </w:r>
      <w:r w:rsidRPr="0041352E">
        <w:rPr>
          <w:rFonts w:ascii="Times New Roman" w:hAnsi="Times New Roman"/>
          <w:sz w:val="24"/>
          <w:szCs w:val="24"/>
        </w:rPr>
        <w:t xml:space="preserve"> </w:t>
      </w:r>
      <w:r>
        <w:rPr>
          <w:rFonts w:ascii="Times New Roman" w:hAnsi="Times New Roman"/>
          <w:sz w:val="24"/>
          <w:szCs w:val="24"/>
        </w:rPr>
        <w:t xml:space="preserve">the </w:t>
      </w:r>
      <w:r w:rsidRPr="0041352E">
        <w:rPr>
          <w:rFonts w:ascii="Times New Roman" w:hAnsi="Times New Roman"/>
          <w:sz w:val="24"/>
          <w:szCs w:val="24"/>
        </w:rPr>
        <w:t>ordinary married women personas</w:t>
      </w:r>
      <w:r w:rsidR="000C64EF">
        <w:rPr>
          <w:rFonts w:ascii="Times New Roman" w:hAnsi="Times New Roman"/>
          <w:sz w:val="24"/>
          <w:szCs w:val="24"/>
        </w:rPr>
        <w:t>, expressing</w:t>
      </w:r>
      <w:r w:rsidRPr="0041352E">
        <w:rPr>
          <w:rFonts w:ascii="Times New Roman" w:hAnsi="Times New Roman"/>
          <w:sz w:val="24"/>
          <w:szCs w:val="24"/>
        </w:rPr>
        <w:t xml:space="preserve"> their </w:t>
      </w:r>
      <w:r w:rsidRPr="0041352E">
        <w:rPr>
          <w:rFonts w:ascii="Times New Roman" w:hAnsi="Times New Roman"/>
          <w:i/>
          <w:sz w:val="24"/>
          <w:szCs w:val="24"/>
        </w:rPr>
        <w:t>han</w:t>
      </w:r>
      <w:r w:rsidRPr="0041352E">
        <w:rPr>
          <w:rFonts w:ascii="Times New Roman" w:hAnsi="Times New Roman"/>
          <w:sz w:val="24"/>
          <w:szCs w:val="24"/>
        </w:rPr>
        <w:t xml:space="preserve"> emotions. </w:t>
      </w:r>
    </w:p>
    <w:p w14:paraId="1BE3AD65" w14:textId="2CB0A6B4" w:rsidR="001426E3" w:rsidRPr="0041352E" w:rsidRDefault="001426E3" w:rsidP="00823FFE">
      <w:pPr>
        <w:spacing w:before="100" w:beforeAutospacing="1" w:after="100" w:afterAutospacing="1"/>
        <w:ind w:firstLine="720"/>
        <w:rPr>
          <w:rFonts w:ascii="Times New Roman" w:hAnsi="Times New Roman"/>
          <w:sz w:val="24"/>
          <w:szCs w:val="24"/>
        </w:rPr>
      </w:pPr>
      <w:r>
        <w:rPr>
          <w:rFonts w:ascii="Times New Roman" w:hAnsi="Times New Roman"/>
          <w:sz w:val="24"/>
          <w:szCs w:val="24"/>
        </w:rPr>
        <w:t>H</w:t>
      </w:r>
      <w:r w:rsidRPr="0041352E">
        <w:rPr>
          <w:rFonts w:ascii="Times New Roman" w:hAnsi="Times New Roman"/>
          <w:sz w:val="24"/>
          <w:szCs w:val="24"/>
        </w:rPr>
        <w:t>er behaviour and language are obscene and aggressive; this</w:t>
      </w:r>
      <w:r>
        <w:rPr>
          <w:rFonts w:ascii="Times New Roman" w:hAnsi="Times New Roman"/>
          <w:sz w:val="24"/>
          <w:szCs w:val="24"/>
        </w:rPr>
        <w:t xml:space="preserve"> does not occur in real life</w:t>
      </w:r>
      <w:r w:rsidRPr="0041352E">
        <w:rPr>
          <w:rFonts w:ascii="Times New Roman" w:hAnsi="Times New Roman"/>
          <w:sz w:val="24"/>
          <w:szCs w:val="24"/>
        </w:rPr>
        <w:t xml:space="preserve">. For instance, she pretends to urinate in front of the audience and even encourages a male audience member to have sex with her (Lee </w:t>
      </w:r>
      <w:r w:rsidRPr="0041352E">
        <w:rPr>
          <w:rFonts w:ascii="Times New Roman" w:hAnsi="Times New Roman"/>
          <w:bCs/>
          <w:sz w:val="24"/>
          <w:szCs w:val="24"/>
        </w:rPr>
        <w:t>Kyunok 1998:</w:t>
      </w:r>
      <w:r w:rsidRPr="0041352E">
        <w:rPr>
          <w:rFonts w:ascii="Times New Roman" w:hAnsi="Times New Roman"/>
          <w:sz w:val="24"/>
          <w:szCs w:val="24"/>
        </w:rPr>
        <w:t xml:space="preserve">190-192). She complains that she </w:t>
      </w:r>
      <w:r>
        <w:rPr>
          <w:rFonts w:ascii="Times New Roman" w:hAnsi="Times New Roman"/>
          <w:sz w:val="24"/>
          <w:szCs w:val="24"/>
        </w:rPr>
        <w:t xml:space="preserve">misses </w:t>
      </w:r>
      <w:r w:rsidRPr="0041352E">
        <w:rPr>
          <w:rFonts w:ascii="Times New Roman" w:hAnsi="Times New Roman"/>
          <w:sz w:val="24"/>
          <w:szCs w:val="24"/>
        </w:rPr>
        <w:t>physical love</w:t>
      </w:r>
      <w:r>
        <w:rPr>
          <w:rFonts w:ascii="Times New Roman" w:hAnsi="Times New Roman"/>
          <w:sz w:val="24"/>
          <w:szCs w:val="24"/>
        </w:rPr>
        <w:t xml:space="preserve">making </w:t>
      </w:r>
      <w:r w:rsidRPr="0041352E">
        <w:rPr>
          <w:rFonts w:ascii="Times New Roman" w:hAnsi="Times New Roman"/>
          <w:sz w:val="24"/>
          <w:szCs w:val="24"/>
        </w:rPr>
        <w:t xml:space="preserve">because Yŏnggam left her three years ago. Halmi turns to the male member </w:t>
      </w:r>
      <w:r>
        <w:rPr>
          <w:rFonts w:ascii="Times New Roman" w:hAnsi="Times New Roman"/>
          <w:sz w:val="24"/>
          <w:szCs w:val="24"/>
        </w:rPr>
        <w:t xml:space="preserve">of the </w:t>
      </w:r>
      <w:r w:rsidRPr="0041352E">
        <w:rPr>
          <w:rFonts w:ascii="Times New Roman" w:hAnsi="Times New Roman"/>
          <w:sz w:val="24"/>
          <w:szCs w:val="24"/>
        </w:rPr>
        <w:t>audience and tries to express her sexual desire</w:t>
      </w:r>
      <w:r>
        <w:rPr>
          <w:rFonts w:ascii="Times New Roman" w:hAnsi="Times New Roman"/>
          <w:sz w:val="24"/>
          <w:szCs w:val="24"/>
        </w:rPr>
        <w:t xml:space="preserve">, </w:t>
      </w:r>
      <w:r w:rsidRPr="0041352E">
        <w:rPr>
          <w:rFonts w:ascii="Times New Roman" w:hAnsi="Times New Roman"/>
          <w:sz w:val="24"/>
          <w:szCs w:val="24"/>
        </w:rPr>
        <w:t>she even touches his body. When Halmi finds Ssakpuri, she surprisingly seduces him, and th</w:t>
      </w:r>
      <w:r>
        <w:rPr>
          <w:rFonts w:ascii="Times New Roman" w:hAnsi="Times New Roman"/>
          <w:sz w:val="24"/>
          <w:szCs w:val="24"/>
        </w:rPr>
        <w:t xml:space="preserve">ey begin </w:t>
      </w:r>
      <w:r w:rsidRPr="0041352E">
        <w:rPr>
          <w:rFonts w:ascii="Times New Roman" w:hAnsi="Times New Roman"/>
          <w:sz w:val="24"/>
          <w:szCs w:val="24"/>
        </w:rPr>
        <w:t>an affair.</w:t>
      </w:r>
      <w:r w:rsidRPr="0041352E">
        <w:rPr>
          <w:rFonts w:ascii="Times New Roman" w:hAnsi="Times New Roman"/>
          <w:sz w:val="24"/>
          <w:szCs w:val="24"/>
          <w:vertAlign w:val="superscript"/>
        </w:rPr>
        <w:endnoteReference w:id="57"/>
      </w:r>
      <w:r w:rsidRPr="0041352E">
        <w:rPr>
          <w:rFonts w:ascii="Times New Roman" w:hAnsi="Times New Roman"/>
          <w:sz w:val="24"/>
          <w:szCs w:val="24"/>
        </w:rPr>
        <w:t xml:space="preserve"> Such negative features provide a </w:t>
      </w:r>
      <w:r>
        <w:rPr>
          <w:rFonts w:ascii="Times New Roman" w:hAnsi="Times New Roman"/>
          <w:sz w:val="24"/>
          <w:szCs w:val="24"/>
        </w:rPr>
        <w:t xml:space="preserve">temporary </w:t>
      </w:r>
      <w:r w:rsidRPr="0041352E">
        <w:rPr>
          <w:rFonts w:ascii="Times New Roman" w:hAnsi="Times New Roman"/>
          <w:sz w:val="24"/>
          <w:szCs w:val="24"/>
        </w:rPr>
        <w:t xml:space="preserve">theatrical </w:t>
      </w:r>
      <w:r>
        <w:rPr>
          <w:rFonts w:ascii="Times New Roman" w:hAnsi="Times New Roman"/>
          <w:sz w:val="24"/>
          <w:szCs w:val="24"/>
        </w:rPr>
        <w:t xml:space="preserve">challenge to  </w:t>
      </w:r>
      <w:r w:rsidRPr="0041352E">
        <w:rPr>
          <w:rFonts w:ascii="Times New Roman" w:hAnsi="Times New Roman"/>
          <w:sz w:val="24"/>
          <w:szCs w:val="24"/>
        </w:rPr>
        <w:t xml:space="preserve"> Confucian patriarchal social taboos. Hence, </w:t>
      </w:r>
      <w:r w:rsidRPr="0041352E">
        <w:rPr>
          <w:rFonts w:ascii="Times New Roman" w:hAnsi="Times New Roman"/>
          <w:i/>
          <w:sz w:val="24"/>
          <w:szCs w:val="24"/>
        </w:rPr>
        <w:t>tal-kut</w:t>
      </w:r>
      <w:r w:rsidRPr="0041352E">
        <w:rPr>
          <w:rFonts w:ascii="Times New Roman" w:hAnsi="Times New Roman"/>
          <w:sz w:val="24"/>
          <w:szCs w:val="24"/>
        </w:rPr>
        <w:t xml:space="preserve"> allowed women to express </w:t>
      </w:r>
      <w:r>
        <w:rPr>
          <w:rFonts w:ascii="Times New Roman" w:hAnsi="Times New Roman"/>
          <w:sz w:val="24"/>
          <w:szCs w:val="24"/>
        </w:rPr>
        <w:t xml:space="preserve">freely </w:t>
      </w:r>
      <w:r w:rsidRPr="0041352E">
        <w:rPr>
          <w:rFonts w:ascii="Times New Roman" w:hAnsi="Times New Roman"/>
          <w:sz w:val="24"/>
          <w:szCs w:val="24"/>
        </w:rPr>
        <w:t xml:space="preserve">their desires, momentarily breaking conventional Confucian gender rules. </w:t>
      </w:r>
    </w:p>
    <w:p w14:paraId="087FA9C7" w14:textId="08BFD3C1" w:rsidR="001426E3" w:rsidRPr="0041352E" w:rsidRDefault="001426E3" w:rsidP="00823FFE">
      <w:pPr>
        <w:shd w:val="clear" w:color="auto" w:fill="FFFFFF"/>
        <w:spacing w:before="100" w:beforeAutospacing="1" w:after="100" w:afterAutospacing="1"/>
        <w:ind w:firstLine="720"/>
        <w:rPr>
          <w:rFonts w:ascii="Times New Roman" w:hAnsi="Times New Roman"/>
          <w:sz w:val="24"/>
        </w:rPr>
      </w:pPr>
      <w:r w:rsidRPr="0041352E">
        <w:rPr>
          <w:rFonts w:ascii="Times New Roman" w:hAnsi="Times New Roman"/>
          <w:sz w:val="24"/>
          <w:szCs w:val="24"/>
        </w:rPr>
        <w:t xml:space="preserve">With help from Ssakpuri, Halmi comes to find Yŏnggam but she kills her husband accidently. Halmi desperately attempts to save Yŏnggam’s life and regrets her misbehaviour, confessing that she has been wrong. She organises a </w:t>
      </w:r>
      <w:r w:rsidRPr="0041352E">
        <w:rPr>
          <w:rFonts w:ascii="Times New Roman" w:hAnsi="Times New Roman"/>
          <w:i/>
          <w:sz w:val="24"/>
          <w:szCs w:val="24"/>
        </w:rPr>
        <w:t>kut</w:t>
      </w:r>
      <w:r w:rsidRPr="0041352E">
        <w:rPr>
          <w:rFonts w:ascii="Times New Roman" w:hAnsi="Times New Roman"/>
          <w:sz w:val="24"/>
          <w:szCs w:val="24"/>
        </w:rPr>
        <w:t xml:space="preserve"> and asks</w:t>
      </w:r>
      <w:r>
        <w:rPr>
          <w:rFonts w:ascii="Times New Roman" w:hAnsi="Times New Roman"/>
          <w:sz w:val="24"/>
          <w:szCs w:val="24"/>
        </w:rPr>
        <w:t xml:space="preserve"> the </w:t>
      </w:r>
      <w:r w:rsidRPr="0041352E">
        <w:rPr>
          <w:rFonts w:ascii="Times New Roman" w:hAnsi="Times New Roman"/>
          <w:i/>
          <w:sz w:val="24"/>
          <w:szCs w:val="24"/>
        </w:rPr>
        <w:t>mudang</w:t>
      </w:r>
      <w:r w:rsidRPr="0041352E">
        <w:rPr>
          <w:rFonts w:ascii="Times New Roman" w:hAnsi="Times New Roman"/>
          <w:sz w:val="24"/>
          <w:szCs w:val="24"/>
        </w:rPr>
        <w:t xml:space="preserve"> to save Yŏnggam’s life. When Yŏnggam revives because of Halmi’s </w:t>
      </w:r>
      <w:r w:rsidRPr="0041352E">
        <w:rPr>
          <w:rFonts w:ascii="Times New Roman" w:hAnsi="Times New Roman"/>
          <w:i/>
          <w:sz w:val="24"/>
          <w:szCs w:val="24"/>
        </w:rPr>
        <w:t>kut</w:t>
      </w:r>
      <w:r w:rsidRPr="0041352E">
        <w:rPr>
          <w:rFonts w:ascii="Times New Roman" w:hAnsi="Times New Roman"/>
          <w:sz w:val="24"/>
          <w:szCs w:val="24"/>
        </w:rPr>
        <w:t xml:space="preserve">, he ignores his wife and </w:t>
      </w:r>
      <w:r>
        <w:rPr>
          <w:rFonts w:ascii="Times New Roman" w:hAnsi="Times New Roman"/>
          <w:sz w:val="24"/>
          <w:szCs w:val="24"/>
        </w:rPr>
        <w:t xml:space="preserve">goes </w:t>
      </w:r>
      <w:r w:rsidRPr="0041352E">
        <w:rPr>
          <w:rFonts w:ascii="Times New Roman" w:hAnsi="Times New Roman"/>
          <w:sz w:val="24"/>
          <w:szCs w:val="24"/>
        </w:rPr>
        <w:t>to</w:t>
      </w:r>
      <w:r>
        <w:rPr>
          <w:rFonts w:ascii="Times New Roman" w:hAnsi="Times New Roman"/>
          <w:sz w:val="24"/>
          <w:szCs w:val="24"/>
        </w:rPr>
        <w:t xml:space="preserve">wards </w:t>
      </w:r>
      <w:r w:rsidRPr="0041352E">
        <w:rPr>
          <w:rFonts w:ascii="Times New Roman" w:hAnsi="Times New Roman"/>
          <w:sz w:val="24"/>
          <w:szCs w:val="24"/>
        </w:rPr>
        <w:t xml:space="preserve">Sŏulaegi to dance with her. Despite her disappointment, Halmi compromises and accepts Sŏulaegi as Yŏnggam’s second wife, and, therefore, Yŏnggam’s disloyal behaviour to Halmi is </w:t>
      </w:r>
      <w:r>
        <w:rPr>
          <w:rFonts w:ascii="Times New Roman" w:hAnsi="Times New Roman"/>
          <w:sz w:val="24"/>
          <w:szCs w:val="24"/>
        </w:rPr>
        <w:t>condoned</w:t>
      </w:r>
      <w:r w:rsidRPr="0041352E">
        <w:rPr>
          <w:rFonts w:ascii="Times New Roman" w:hAnsi="Times New Roman"/>
          <w:sz w:val="24"/>
          <w:szCs w:val="24"/>
        </w:rPr>
        <w:t xml:space="preserve">. Then, by accepting her husband’s affair, Halmi’s hardships seem </w:t>
      </w:r>
      <w:r>
        <w:rPr>
          <w:rFonts w:ascii="Times New Roman" w:hAnsi="Times New Roman"/>
          <w:sz w:val="24"/>
          <w:szCs w:val="24"/>
        </w:rPr>
        <w:t xml:space="preserve">to </w:t>
      </w:r>
      <w:r w:rsidRPr="0041352E">
        <w:rPr>
          <w:rFonts w:ascii="Times New Roman" w:hAnsi="Times New Roman"/>
          <w:sz w:val="24"/>
          <w:szCs w:val="24"/>
        </w:rPr>
        <w:t xml:space="preserve">be suddenly resolved; she even dances in front of Sŏulaegi and Yŏnggam full of happiness. In that moment, the shaman sings about the purpose of </w:t>
      </w:r>
      <w:r w:rsidRPr="0041352E">
        <w:rPr>
          <w:rFonts w:ascii="Times New Roman" w:hAnsi="Times New Roman"/>
          <w:i/>
          <w:sz w:val="24"/>
          <w:szCs w:val="24"/>
        </w:rPr>
        <w:t>tal-kut</w:t>
      </w:r>
      <w:r w:rsidRPr="0041352E">
        <w:rPr>
          <w:rFonts w:ascii="Times New Roman" w:hAnsi="Times New Roman"/>
          <w:sz w:val="24"/>
          <w:szCs w:val="24"/>
        </w:rPr>
        <w:t>,</w:t>
      </w:r>
      <w:r w:rsidRPr="0041352E">
        <w:rPr>
          <w:rFonts w:ascii="Times New Roman" w:hAnsi="Times New Roman"/>
          <w:i/>
          <w:sz w:val="24"/>
          <w:szCs w:val="24"/>
        </w:rPr>
        <w:t xml:space="preserve"> </w:t>
      </w:r>
      <w:r w:rsidRPr="0041352E">
        <w:rPr>
          <w:rFonts w:ascii="Times New Roman" w:hAnsi="Times New Roman"/>
          <w:sz w:val="24"/>
          <w:szCs w:val="24"/>
        </w:rPr>
        <w:t xml:space="preserve">“We perform </w:t>
      </w:r>
      <w:r w:rsidRPr="0041352E">
        <w:rPr>
          <w:rFonts w:ascii="Times New Roman" w:hAnsi="Times New Roman"/>
          <w:i/>
          <w:sz w:val="24"/>
          <w:szCs w:val="24"/>
        </w:rPr>
        <w:t xml:space="preserve">tal-kut </w:t>
      </w:r>
      <w:r w:rsidRPr="0041352E">
        <w:rPr>
          <w:rFonts w:ascii="Times New Roman" w:hAnsi="Times New Roman"/>
          <w:sz w:val="24"/>
          <w:szCs w:val="24"/>
        </w:rPr>
        <w:t xml:space="preserve">not </w:t>
      </w:r>
      <w:r>
        <w:rPr>
          <w:rFonts w:ascii="Times New Roman" w:hAnsi="Times New Roman"/>
          <w:sz w:val="24"/>
          <w:szCs w:val="24"/>
        </w:rPr>
        <w:t xml:space="preserve">for </w:t>
      </w:r>
      <w:r w:rsidRPr="0041352E">
        <w:rPr>
          <w:rFonts w:ascii="Times New Roman" w:hAnsi="Times New Roman"/>
          <w:sz w:val="24"/>
          <w:szCs w:val="24"/>
        </w:rPr>
        <w:t xml:space="preserve">you </w:t>
      </w:r>
      <w:r>
        <w:rPr>
          <w:rFonts w:ascii="Times New Roman" w:hAnsi="Times New Roman"/>
          <w:sz w:val="24"/>
          <w:szCs w:val="24"/>
        </w:rPr>
        <w:t xml:space="preserve">to </w:t>
      </w:r>
      <w:r w:rsidRPr="0041352E">
        <w:rPr>
          <w:rFonts w:ascii="Times New Roman" w:hAnsi="Times New Roman"/>
          <w:sz w:val="24"/>
          <w:szCs w:val="24"/>
        </w:rPr>
        <w:t xml:space="preserve">enjoy </w:t>
      </w:r>
      <w:r>
        <w:rPr>
          <w:rFonts w:ascii="Times New Roman" w:hAnsi="Times New Roman"/>
          <w:sz w:val="24"/>
          <w:szCs w:val="24"/>
        </w:rPr>
        <w:t xml:space="preserve">some </w:t>
      </w:r>
      <w:r w:rsidRPr="0041352E">
        <w:rPr>
          <w:rFonts w:ascii="Times New Roman" w:hAnsi="Times New Roman"/>
          <w:sz w:val="24"/>
          <w:szCs w:val="24"/>
        </w:rPr>
        <w:t xml:space="preserve">entertainment but so you live well without problems. We wish your married life goes well (…). It all has some meaning” (Lee </w:t>
      </w:r>
      <w:r w:rsidRPr="0041352E">
        <w:rPr>
          <w:rFonts w:ascii="Times New Roman" w:hAnsi="Times New Roman"/>
          <w:bCs/>
          <w:sz w:val="24"/>
          <w:szCs w:val="24"/>
        </w:rPr>
        <w:t xml:space="preserve">Kyunok </w:t>
      </w:r>
      <w:r w:rsidRPr="0041352E">
        <w:rPr>
          <w:rFonts w:ascii="Times New Roman" w:hAnsi="Times New Roman" w:hint="eastAsia"/>
          <w:sz w:val="24"/>
          <w:szCs w:val="24"/>
        </w:rPr>
        <w:t>1998</w:t>
      </w:r>
      <w:r w:rsidRPr="0041352E">
        <w:rPr>
          <w:rFonts w:ascii="Times New Roman" w:hAnsi="Times New Roman"/>
          <w:sz w:val="24"/>
          <w:szCs w:val="24"/>
        </w:rPr>
        <w:t xml:space="preserve">: 214-215). Thus, the </w:t>
      </w:r>
      <w:r>
        <w:rPr>
          <w:rFonts w:ascii="Times New Roman" w:hAnsi="Times New Roman"/>
          <w:sz w:val="24"/>
          <w:szCs w:val="24"/>
        </w:rPr>
        <w:t xml:space="preserve">result </w:t>
      </w:r>
      <w:r w:rsidRPr="0041352E">
        <w:rPr>
          <w:rFonts w:ascii="Times New Roman" w:hAnsi="Times New Roman"/>
          <w:sz w:val="24"/>
          <w:szCs w:val="24"/>
        </w:rPr>
        <w:t xml:space="preserve">of Halmi’s revenge and challenge </w:t>
      </w:r>
      <w:r>
        <w:rPr>
          <w:rFonts w:ascii="Times New Roman" w:hAnsi="Times New Roman"/>
          <w:sz w:val="24"/>
          <w:szCs w:val="24"/>
        </w:rPr>
        <w:t xml:space="preserve">is </w:t>
      </w:r>
      <w:r w:rsidRPr="0041352E">
        <w:rPr>
          <w:rFonts w:ascii="Times New Roman" w:hAnsi="Times New Roman"/>
          <w:sz w:val="24"/>
          <w:szCs w:val="24"/>
        </w:rPr>
        <w:t xml:space="preserve">that Halmi should accept her reality and </w:t>
      </w:r>
      <w:r w:rsidRPr="0041352E">
        <w:rPr>
          <w:rFonts w:ascii="Times New Roman" w:hAnsi="Times New Roman"/>
          <w:sz w:val="24"/>
          <w:szCs w:val="24"/>
        </w:rPr>
        <w:lastRenderedPageBreak/>
        <w:t xml:space="preserve">a woman’s fate. </w:t>
      </w:r>
      <w:r w:rsidRPr="0041352E">
        <w:rPr>
          <w:rFonts w:ascii="Times New Roman" w:hAnsi="Times New Roman"/>
          <w:i/>
          <w:sz w:val="24"/>
          <w:szCs w:val="24"/>
        </w:rPr>
        <w:t>Tal-kut</w:t>
      </w:r>
      <w:r w:rsidRPr="0041352E">
        <w:rPr>
          <w:rFonts w:ascii="Times New Roman" w:hAnsi="Times New Roman"/>
          <w:sz w:val="24"/>
          <w:szCs w:val="24"/>
        </w:rPr>
        <w:t xml:space="preserve"> dramatically attempts to persuade the female audience to accept </w:t>
      </w:r>
      <w:r>
        <w:rPr>
          <w:rFonts w:ascii="Times New Roman" w:hAnsi="Times New Roman"/>
          <w:sz w:val="24"/>
          <w:szCs w:val="24"/>
        </w:rPr>
        <w:t xml:space="preserve">willingly </w:t>
      </w:r>
      <w:r w:rsidRPr="0041352E">
        <w:rPr>
          <w:rFonts w:ascii="Times New Roman" w:hAnsi="Times New Roman"/>
          <w:sz w:val="24"/>
          <w:szCs w:val="24"/>
        </w:rPr>
        <w:t>the Confucian woman’s life</w:t>
      </w:r>
      <w:r>
        <w:rPr>
          <w:rFonts w:ascii="Times New Roman" w:hAnsi="Times New Roman"/>
          <w:sz w:val="24"/>
          <w:szCs w:val="24"/>
        </w:rPr>
        <w:t xml:space="preserve">, enjoining that </w:t>
      </w:r>
      <w:r w:rsidRPr="0041352E">
        <w:rPr>
          <w:rFonts w:ascii="Times New Roman" w:hAnsi="Times New Roman"/>
          <w:sz w:val="24"/>
          <w:szCs w:val="24"/>
        </w:rPr>
        <w:t>they must endur</w:t>
      </w:r>
      <w:r>
        <w:rPr>
          <w:rFonts w:ascii="Times New Roman" w:hAnsi="Times New Roman"/>
          <w:sz w:val="24"/>
          <w:szCs w:val="24"/>
        </w:rPr>
        <w:t>e</w:t>
      </w:r>
      <w:r w:rsidRPr="0041352E">
        <w:rPr>
          <w:rFonts w:ascii="Times New Roman" w:hAnsi="Times New Roman"/>
          <w:sz w:val="24"/>
          <w:szCs w:val="24"/>
        </w:rPr>
        <w:t xml:space="preserve"> their ill-fate caused by their husbands</w:t>
      </w:r>
      <w:r>
        <w:rPr>
          <w:rFonts w:ascii="Times New Roman" w:hAnsi="Times New Roman"/>
          <w:sz w:val="24"/>
          <w:szCs w:val="24"/>
        </w:rPr>
        <w:t>’ behaviour</w:t>
      </w:r>
      <w:r w:rsidRPr="0041352E">
        <w:rPr>
          <w:rFonts w:ascii="Times New Roman" w:hAnsi="Times New Roman"/>
          <w:sz w:val="24"/>
          <w:szCs w:val="24"/>
        </w:rPr>
        <w:t xml:space="preserve">, simply regarding their powerful feelings as </w:t>
      </w:r>
      <w:r>
        <w:rPr>
          <w:rFonts w:ascii="Times New Roman" w:hAnsi="Times New Roman"/>
          <w:sz w:val="24"/>
          <w:szCs w:val="24"/>
        </w:rPr>
        <w:t>“</w:t>
      </w:r>
      <w:r w:rsidRPr="0041352E">
        <w:rPr>
          <w:rFonts w:ascii="Times New Roman" w:hAnsi="Times New Roman"/>
          <w:sz w:val="24"/>
          <w:szCs w:val="24"/>
        </w:rPr>
        <w:t>jealousy</w:t>
      </w:r>
      <w:r>
        <w:rPr>
          <w:rFonts w:ascii="Times New Roman" w:hAnsi="Times New Roman"/>
          <w:sz w:val="24"/>
          <w:szCs w:val="24"/>
        </w:rPr>
        <w:t>”</w:t>
      </w:r>
      <w:r w:rsidRPr="0041352E">
        <w:rPr>
          <w:rFonts w:ascii="Times New Roman" w:hAnsi="Times New Roman"/>
          <w:sz w:val="24"/>
          <w:szCs w:val="24"/>
        </w:rPr>
        <w:t xml:space="preserve">. </w:t>
      </w:r>
    </w:p>
    <w:p w14:paraId="24A0DF9B" w14:textId="5720ADF4" w:rsidR="001426E3" w:rsidRPr="0041352E" w:rsidRDefault="001426E3" w:rsidP="00622C48">
      <w:pPr>
        <w:adjustRightInd w:val="0"/>
        <w:snapToGrid w:val="0"/>
        <w:spacing w:before="100" w:beforeAutospacing="1" w:after="100" w:afterAutospacing="1"/>
        <w:ind w:firstLine="720"/>
        <w:rPr>
          <w:rFonts w:ascii="Times New Roman" w:eastAsia="Gulim" w:hAnsi="Times New Roman"/>
          <w:sz w:val="24"/>
          <w:szCs w:val="24"/>
        </w:rPr>
      </w:pPr>
      <w:r w:rsidRPr="0041352E">
        <w:rPr>
          <w:rFonts w:ascii="Times New Roman" w:hAnsi="Times New Roman"/>
          <w:sz w:val="24"/>
          <w:szCs w:val="24"/>
        </w:rPr>
        <w:t xml:space="preserve">However, by watching Halmi’s aggressive </w:t>
      </w:r>
      <w:r>
        <w:rPr>
          <w:rFonts w:ascii="Times New Roman" w:hAnsi="Times New Roman"/>
          <w:sz w:val="24"/>
          <w:szCs w:val="24"/>
        </w:rPr>
        <w:t xml:space="preserve">and vulgar </w:t>
      </w:r>
      <w:r w:rsidRPr="0041352E">
        <w:rPr>
          <w:rFonts w:ascii="Times New Roman" w:hAnsi="Times New Roman"/>
          <w:sz w:val="24"/>
          <w:szCs w:val="24"/>
        </w:rPr>
        <w:t>behaviour and language, the female audience may gain vicarious satisfaction through indirect experienc</w:t>
      </w:r>
      <w:r>
        <w:rPr>
          <w:rFonts w:ascii="Times New Roman" w:hAnsi="Times New Roman"/>
          <w:sz w:val="24"/>
          <w:szCs w:val="24"/>
        </w:rPr>
        <w:t xml:space="preserve">e, </w:t>
      </w:r>
      <w:r w:rsidRPr="0041352E">
        <w:rPr>
          <w:rFonts w:ascii="Times New Roman" w:hAnsi="Times New Roman"/>
          <w:sz w:val="24"/>
          <w:szCs w:val="24"/>
        </w:rPr>
        <w:t>sympathis</w:t>
      </w:r>
      <w:r>
        <w:rPr>
          <w:rFonts w:ascii="Times New Roman" w:hAnsi="Times New Roman"/>
          <w:sz w:val="24"/>
          <w:szCs w:val="24"/>
        </w:rPr>
        <w:t>ing</w:t>
      </w:r>
      <w:r w:rsidRPr="0041352E">
        <w:rPr>
          <w:rFonts w:ascii="Times New Roman" w:hAnsi="Times New Roman"/>
          <w:sz w:val="24"/>
          <w:szCs w:val="24"/>
        </w:rPr>
        <w:t xml:space="preserve"> with Halmi. Women who either had husbands like Yŏnggam or were suppressed by their husbands’ authoritarian behaviour may well have believed that they released their </w:t>
      </w:r>
      <w:r w:rsidRPr="0041352E">
        <w:rPr>
          <w:rFonts w:ascii="Times New Roman" w:hAnsi="Times New Roman"/>
          <w:i/>
          <w:sz w:val="24"/>
          <w:szCs w:val="24"/>
        </w:rPr>
        <w:t>han</w:t>
      </w:r>
      <w:r w:rsidRPr="0041352E">
        <w:rPr>
          <w:rFonts w:ascii="Times New Roman" w:hAnsi="Times New Roman"/>
          <w:sz w:val="24"/>
          <w:szCs w:val="24"/>
        </w:rPr>
        <w:t xml:space="preserve"> by watching </w:t>
      </w:r>
      <w:r>
        <w:rPr>
          <w:rFonts w:ascii="Times New Roman" w:hAnsi="Times New Roman"/>
          <w:sz w:val="24"/>
          <w:szCs w:val="24"/>
        </w:rPr>
        <w:t xml:space="preserve">the </w:t>
      </w:r>
      <w:r w:rsidR="000C64EF">
        <w:rPr>
          <w:rFonts w:ascii="Times New Roman" w:hAnsi="Times New Roman"/>
          <w:sz w:val="24"/>
          <w:szCs w:val="24"/>
        </w:rPr>
        <w:t xml:space="preserve">unrealistic </w:t>
      </w:r>
      <w:r w:rsidRPr="0041352E">
        <w:rPr>
          <w:rFonts w:ascii="Times New Roman" w:hAnsi="Times New Roman"/>
          <w:sz w:val="24"/>
          <w:szCs w:val="24"/>
        </w:rPr>
        <w:t>actions on stage. In this sense, Scholar Daniel Kister calls</w:t>
      </w:r>
      <w:r w:rsidRPr="0041352E">
        <w:rPr>
          <w:rFonts w:ascii="Times New Roman" w:hAnsi="Times New Roman"/>
          <w:bCs/>
          <w:sz w:val="24"/>
          <w:szCs w:val="24"/>
          <w:shd w:val="clear" w:color="auto" w:fill="FFFFFF"/>
        </w:rPr>
        <w:t xml:space="preserve"> </w:t>
      </w:r>
      <w:r w:rsidRPr="0041352E">
        <w:rPr>
          <w:rFonts w:ascii="Times New Roman" w:hAnsi="Times New Roman"/>
          <w:bCs/>
          <w:i/>
          <w:sz w:val="24"/>
          <w:szCs w:val="24"/>
          <w:shd w:val="clear" w:color="auto" w:fill="FFFFFF"/>
        </w:rPr>
        <w:t>kut</w:t>
      </w:r>
      <w:r w:rsidRPr="0041352E">
        <w:rPr>
          <w:rFonts w:ascii="Times New Roman" w:hAnsi="Times New Roman"/>
          <w:bCs/>
          <w:sz w:val="24"/>
          <w:szCs w:val="24"/>
          <w:shd w:val="clear" w:color="auto" w:fill="FFFFFF"/>
        </w:rPr>
        <w:t xml:space="preserve">’s theatrical technique </w:t>
      </w:r>
      <w:r w:rsidRPr="0041352E">
        <w:rPr>
          <w:rFonts w:ascii="Times New Roman" w:hAnsi="Times New Roman"/>
          <w:sz w:val="24"/>
          <w:szCs w:val="24"/>
        </w:rPr>
        <w:t>a “confessional psycho drama” (98). Kister adds that, “</w:t>
      </w:r>
      <w:r w:rsidRPr="0041352E">
        <w:rPr>
          <w:rFonts w:ascii="Times New Roman" w:hAnsi="Times New Roman"/>
          <w:i/>
          <w:sz w:val="24"/>
          <w:szCs w:val="24"/>
        </w:rPr>
        <w:t>Kut</w:t>
      </w:r>
      <w:r w:rsidRPr="0041352E">
        <w:rPr>
          <w:rFonts w:ascii="Times New Roman" w:hAnsi="Times New Roman"/>
          <w:sz w:val="24"/>
          <w:szCs w:val="24"/>
        </w:rPr>
        <w:t xml:space="preserve"> has a function as ‘psycho-therapy’ [to] provide objectifying perspectives on grief or on a family problem at hand and encourage release from pent-up feelings in tears and laughter” (</w:t>
      </w:r>
      <w:r>
        <w:rPr>
          <w:rFonts w:ascii="Times New Roman" w:hAnsi="Times New Roman"/>
          <w:i/>
          <w:sz w:val="24"/>
          <w:szCs w:val="24"/>
        </w:rPr>
        <w:t>ibid.,</w:t>
      </w:r>
      <w:r w:rsidRPr="0041352E">
        <w:rPr>
          <w:rFonts w:ascii="Times New Roman" w:hAnsi="Times New Roman"/>
          <w:sz w:val="24"/>
          <w:szCs w:val="24"/>
        </w:rPr>
        <w:t xml:space="preserve">). Indeed, </w:t>
      </w:r>
      <w:r w:rsidRPr="0041352E">
        <w:rPr>
          <w:rFonts w:ascii="Times New Roman" w:hAnsi="Times New Roman"/>
          <w:i/>
          <w:sz w:val="24"/>
          <w:szCs w:val="24"/>
        </w:rPr>
        <w:t>Kut</w:t>
      </w:r>
      <w:r w:rsidRPr="0041352E">
        <w:rPr>
          <w:rFonts w:ascii="Times New Roman" w:hAnsi="Times New Roman"/>
          <w:sz w:val="24"/>
          <w:szCs w:val="24"/>
        </w:rPr>
        <w:t xml:space="preserve"> attempts to remove the female audience’s negative perception of life through an experience of </w:t>
      </w:r>
      <w:r w:rsidRPr="0041352E">
        <w:rPr>
          <w:rFonts w:ascii="Times New Roman" w:hAnsi="Times New Roman"/>
          <w:i/>
          <w:sz w:val="24"/>
          <w:szCs w:val="24"/>
        </w:rPr>
        <w:t>sinmyŏng</w:t>
      </w:r>
      <w:r w:rsidRPr="0041352E">
        <w:rPr>
          <w:rFonts w:ascii="Times New Roman" w:hAnsi="Times New Roman"/>
          <w:sz w:val="24"/>
          <w:szCs w:val="24"/>
        </w:rPr>
        <w:t>, “extremely heightened mood or emotion”.</w:t>
      </w:r>
      <w:r w:rsidRPr="0041352E">
        <w:rPr>
          <w:rFonts w:ascii="Times New Roman" w:hAnsi="Times New Roman"/>
          <w:sz w:val="24"/>
          <w:szCs w:val="24"/>
          <w:vertAlign w:val="superscript"/>
        </w:rPr>
        <w:endnoteReference w:id="58"/>
      </w:r>
      <w:r w:rsidRPr="0041352E">
        <w:rPr>
          <w:rFonts w:ascii="Times New Roman" w:hAnsi="Times New Roman"/>
          <w:i/>
          <w:sz w:val="24"/>
          <w:szCs w:val="24"/>
        </w:rPr>
        <w:t xml:space="preserve"> </w:t>
      </w:r>
      <w:r w:rsidRPr="0041352E">
        <w:rPr>
          <w:rFonts w:ascii="Times New Roman" w:hAnsi="Times New Roman"/>
          <w:sz w:val="24"/>
          <w:szCs w:val="24"/>
        </w:rPr>
        <w:t xml:space="preserve">Here, </w:t>
      </w:r>
      <w:r w:rsidRPr="0041352E">
        <w:rPr>
          <w:rFonts w:ascii="Times New Roman" w:hAnsi="Times New Roman"/>
          <w:i/>
          <w:sz w:val="24"/>
          <w:szCs w:val="24"/>
        </w:rPr>
        <w:t>sinmyŏng</w:t>
      </w:r>
      <w:r w:rsidRPr="0041352E">
        <w:rPr>
          <w:rFonts w:ascii="Times New Roman" w:hAnsi="Times New Roman"/>
          <w:sz w:val="24"/>
          <w:szCs w:val="24"/>
        </w:rPr>
        <w:t xml:space="preserve"> would </w:t>
      </w:r>
      <w:r>
        <w:rPr>
          <w:rFonts w:ascii="Times New Roman" w:hAnsi="Times New Roman"/>
          <w:sz w:val="24"/>
          <w:szCs w:val="24"/>
        </w:rPr>
        <w:t>a</w:t>
      </w:r>
      <w:r w:rsidRPr="0041352E">
        <w:rPr>
          <w:rFonts w:ascii="Times New Roman" w:hAnsi="Times New Roman"/>
          <w:sz w:val="24"/>
          <w:szCs w:val="24"/>
        </w:rPr>
        <w:t xml:space="preserve">rise when the female audiences watch Halmi who </w:t>
      </w:r>
      <w:r>
        <w:rPr>
          <w:rFonts w:ascii="Times New Roman" w:hAnsi="Times New Roman"/>
          <w:sz w:val="24"/>
          <w:szCs w:val="24"/>
        </w:rPr>
        <w:t xml:space="preserve">acts out a behaviour that would be </w:t>
      </w:r>
      <w:r w:rsidRPr="0041352E">
        <w:rPr>
          <w:rFonts w:ascii="Times New Roman" w:hAnsi="Times New Roman"/>
          <w:sz w:val="24"/>
          <w:szCs w:val="24"/>
        </w:rPr>
        <w:t>unthinkable in real</w:t>
      </w:r>
      <w:r>
        <w:rPr>
          <w:rFonts w:ascii="Times New Roman" w:hAnsi="Times New Roman"/>
          <w:sz w:val="24"/>
          <w:szCs w:val="24"/>
        </w:rPr>
        <w:t xml:space="preserve"> life</w:t>
      </w:r>
      <w:r w:rsidRPr="0041352E">
        <w:rPr>
          <w:rFonts w:ascii="Times New Roman" w:hAnsi="Times New Roman"/>
          <w:sz w:val="24"/>
          <w:szCs w:val="24"/>
        </w:rPr>
        <w:t xml:space="preserve">, then, </w:t>
      </w:r>
      <w:r w:rsidRPr="0041352E">
        <w:rPr>
          <w:rFonts w:ascii="Times New Roman" w:hAnsi="Times New Roman"/>
          <w:i/>
          <w:sz w:val="24"/>
          <w:szCs w:val="24"/>
        </w:rPr>
        <w:t>sinmyŏng</w:t>
      </w:r>
      <w:r w:rsidRPr="0041352E">
        <w:rPr>
          <w:rFonts w:ascii="Times New Roman" w:hAnsi="Times New Roman"/>
          <w:sz w:val="24"/>
          <w:szCs w:val="24"/>
        </w:rPr>
        <w:t xml:space="preserve"> w</w:t>
      </w:r>
      <w:r>
        <w:rPr>
          <w:rFonts w:ascii="Times New Roman" w:hAnsi="Times New Roman"/>
          <w:sz w:val="24"/>
          <w:szCs w:val="24"/>
        </w:rPr>
        <w:t xml:space="preserve">ould </w:t>
      </w:r>
      <w:r w:rsidRPr="0041352E">
        <w:rPr>
          <w:rFonts w:ascii="Times New Roman" w:hAnsi="Times New Roman"/>
          <w:sz w:val="24"/>
          <w:szCs w:val="24"/>
        </w:rPr>
        <w:t xml:space="preserve">surely </w:t>
      </w:r>
      <w:r>
        <w:rPr>
          <w:rFonts w:ascii="Times New Roman" w:hAnsi="Times New Roman"/>
          <w:sz w:val="24"/>
          <w:szCs w:val="24"/>
        </w:rPr>
        <w:t xml:space="preserve">allow </w:t>
      </w:r>
      <w:r w:rsidRPr="0041352E">
        <w:rPr>
          <w:rFonts w:ascii="Times New Roman" w:hAnsi="Times New Roman"/>
          <w:sz w:val="24"/>
          <w:szCs w:val="24"/>
        </w:rPr>
        <w:t xml:space="preserve">female audience </w:t>
      </w:r>
      <w:r>
        <w:rPr>
          <w:rFonts w:ascii="Times New Roman" w:hAnsi="Times New Roman"/>
          <w:sz w:val="24"/>
          <w:szCs w:val="24"/>
        </w:rPr>
        <w:t xml:space="preserve">to </w:t>
      </w:r>
      <w:r w:rsidRPr="0041352E">
        <w:rPr>
          <w:rFonts w:ascii="Times New Roman" w:hAnsi="Times New Roman"/>
          <w:sz w:val="24"/>
          <w:szCs w:val="24"/>
        </w:rPr>
        <w:t xml:space="preserve">reach a positive state </w:t>
      </w:r>
      <w:r>
        <w:rPr>
          <w:rFonts w:ascii="Times New Roman" w:hAnsi="Times New Roman"/>
          <w:sz w:val="24"/>
          <w:szCs w:val="24"/>
        </w:rPr>
        <w:t xml:space="preserve">of mind, </w:t>
      </w:r>
      <w:r w:rsidRPr="0041352E">
        <w:rPr>
          <w:rFonts w:ascii="Times New Roman" w:hAnsi="Times New Roman"/>
          <w:sz w:val="24"/>
          <w:szCs w:val="24"/>
        </w:rPr>
        <w:t xml:space="preserve">discarding </w:t>
      </w:r>
      <w:r>
        <w:rPr>
          <w:rFonts w:ascii="Times New Roman" w:hAnsi="Times New Roman"/>
          <w:sz w:val="24"/>
          <w:szCs w:val="24"/>
        </w:rPr>
        <w:t xml:space="preserve">their </w:t>
      </w:r>
      <w:r w:rsidRPr="0041352E">
        <w:rPr>
          <w:rFonts w:ascii="Times New Roman" w:hAnsi="Times New Roman"/>
          <w:sz w:val="24"/>
          <w:szCs w:val="24"/>
        </w:rPr>
        <w:t xml:space="preserve">negative feelings. Kister understood that </w:t>
      </w:r>
      <w:r w:rsidRPr="0041352E">
        <w:rPr>
          <w:rFonts w:ascii="Times New Roman" w:hAnsi="Times New Roman"/>
          <w:i/>
          <w:sz w:val="24"/>
          <w:szCs w:val="24"/>
        </w:rPr>
        <w:t>kut</w:t>
      </w:r>
      <w:r w:rsidRPr="0041352E">
        <w:rPr>
          <w:rFonts w:ascii="Times New Roman" w:hAnsi="Times New Roman"/>
          <w:sz w:val="24"/>
          <w:szCs w:val="24"/>
        </w:rPr>
        <w:t xml:space="preserve">’s laughter element provided two physiological benefits: </w:t>
      </w:r>
    </w:p>
    <w:p w14:paraId="4AAF0C82" w14:textId="77777777" w:rsidR="001426E3" w:rsidRPr="0041352E" w:rsidRDefault="001426E3" w:rsidP="00184FE6">
      <w:pPr>
        <w:spacing w:before="100" w:beforeAutospacing="1" w:after="100" w:afterAutospacing="1"/>
        <w:ind w:left="1418"/>
        <w:rPr>
          <w:rFonts w:ascii="Times New Roman" w:hAnsi="Times New Roman"/>
          <w:sz w:val="24"/>
          <w:szCs w:val="24"/>
        </w:rPr>
      </w:pPr>
      <w:r w:rsidRPr="0041352E">
        <w:rPr>
          <w:rFonts w:ascii="Times New Roman" w:hAnsi="Times New Roman"/>
          <w:sz w:val="24"/>
          <w:szCs w:val="24"/>
        </w:rPr>
        <w:t xml:space="preserve">Laughter helps the people dispel the sorrow and anxiety of death […] Then it bolsters participants’ courage and sense of life’s continuity in the face of death. Next, laughter releases a heightened emotional tension when joking banter or comic treatment dissipates the sense of sublime, respectful distance and brings a person or object, wonder in the face of life, or awe in the face of </w:t>
      </w:r>
      <w:r w:rsidRPr="0041352E">
        <w:rPr>
          <w:rFonts w:ascii="Times New Roman" w:hAnsi="Times New Roman"/>
          <w:sz w:val="24"/>
          <w:szCs w:val="24"/>
        </w:rPr>
        <w:lastRenderedPageBreak/>
        <w:t>death or the gods down to the level of ordinary human realities</w:t>
      </w:r>
      <w:r>
        <w:rPr>
          <w:rFonts w:ascii="Times New Roman" w:hAnsi="Times New Roman"/>
          <w:sz w:val="24"/>
          <w:szCs w:val="24"/>
        </w:rPr>
        <w:t>.</w:t>
      </w:r>
      <w:r w:rsidRPr="0041352E">
        <w:rPr>
          <w:rFonts w:ascii="Times New Roman" w:hAnsi="Times New Roman"/>
          <w:sz w:val="24"/>
          <w:szCs w:val="24"/>
        </w:rPr>
        <w:t xml:space="preserve"> (1997:136-137)</w:t>
      </w:r>
    </w:p>
    <w:p w14:paraId="766B74C9" w14:textId="1749AF32" w:rsidR="00622C48" w:rsidRDefault="001426E3" w:rsidP="009B5F27">
      <w:pPr>
        <w:spacing w:before="100" w:beforeAutospacing="1" w:after="100" w:afterAutospacing="1"/>
        <w:rPr>
          <w:rFonts w:ascii="Times New Roman" w:hAnsi="Times New Roman"/>
          <w:sz w:val="24"/>
          <w:szCs w:val="24"/>
        </w:rPr>
      </w:pPr>
      <w:r w:rsidRPr="0041352E">
        <w:rPr>
          <w:rFonts w:ascii="Times New Roman" w:eastAsia="Gulim" w:hAnsi="Times New Roman"/>
          <w:sz w:val="24"/>
          <w:szCs w:val="24"/>
        </w:rPr>
        <w:t xml:space="preserve">Sadly, </w:t>
      </w:r>
      <w:r w:rsidRPr="0041352E">
        <w:rPr>
          <w:rFonts w:ascii="Times New Roman" w:eastAsia="Gulim" w:hAnsi="Times New Roman"/>
          <w:i/>
          <w:sz w:val="24"/>
          <w:szCs w:val="24"/>
        </w:rPr>
        <w:t>kut</w:t>
      </w:r>
      <w:r>
        <w:rPr>
          <w:rFonts w:ascii="Times New Roman" w:eastAsia="Gulim" w:hAnsi="Times New Roman"/>
          <w:i/>
          <w:sz w:val="24"/>
          <w:szCs w:val="24"/>
        </w:rPr>
        <w:t xml:space="preserve">, </w:t>
      </w:r>
      <w:r w:rsidRPr="0041352E">
        <w:rPr>
          <w:rFonts w:ascii="Times New Roman" w:eastAsia="Gulim" w:hAnsi="Times New Roman"/>
          <w:sz w:val="24"/>
          <w:szCs w:val="24"/>
        </w:rPr>
        <w:t xml:space="preserve">where women could experience the subversion of </w:t>
      </w:r>
      <w:r>
        <w:rPr>
          <w:rFonts w:ascii="Times New Roman" w:eastAsia="Gulim" w:hAnsi="Times New Roman"/>
          <w:sz w:val="24"/>
          <w:szCs w:val="24"/>
        </w:rPr>
        <w:t xml:space="preserve">the </w:t>
      </w:r>
      <w:r w:rsidRPr="0041352E">
        <w:rPr>
          <w:rFonts w:ascii="Times New Roman" w:eastAsia="Gulim" w:hAnsi="Times New Roman"/>
          <w:sz w:val="24"/>
          <w:szCs w:val="24"/>
        </w:rPr>
        <w:t>Confucian order</w:t>
      </w:r>
      <w:r>
        <w:rPr>
          <w:rFonts w:ascii="Times New Roman" w:eastAsia="Gulim" w:hAnsi="Times New Roman"/>
          <w:sz w:val="24"/>
          <w:szCs w:val="24"/>
        </w:rPr>
        <w:t>,</w:t>
      </w:r>
      <w:r w:rsidRPr="0041352E">
        <w:rPr>
          <w:rFonts w:ascii="Times New Roman" w:eastAsia="Gulim" w:hAnsi="Times New Roman"/>
          <w:sz w:val="24"/>
          <w:szCs w:val="24"/>
        </w:rPr>
        <w:t xml:space="preserve"> ironically asks the ideal Confucian woman to accept </w:t>
      </w:r>
      <w:r w:rsidRPr="0041352E">
        <w:rPr>
          <w:rFonts w:ascii="Times New Roman" w:eastAsia="Gulim" w:hAnsi="Times New Roman"/>
          <w:i/>
          <w:sz w:val="24"/>
          <w:szCs w:val="24"/>
        </w:rPr>
        <w:t>han</w:t>
      </w:r>
      <w:r w:rsidRPr="0041352E">
        <w:rPr>
          <w:rFonts w:ascii="Times New Roman" w:eastAsia="Gulim" w:hAnsi="Times New Roman"/>
          <w:sz w:val="24"/>
          <w:szCs w:val="24"/>
        </w:rPr>
        <w:t xml:space="preserve"> as her fate. Although </w:t>
      </w:r>
      <w:r w:rsidRPr="0041352E">
        <w:rPr>
          <w:rFonts w:ascii="Times New Roman" w:hAnsi="Times New Roman"/>
          <w:sz w:val="24"/>
          <w:szCs w:val="24"/>
        </w:rPr>
        <w:t xml:space="preserve">Halmi continues </w:t>
      </w:r>
      <w:r>
        <w:rPr>
          <w:rFonts w:ascii="Times New Roman" w:hAnsi="Times New Roman"/>
          <w:sz w:val="24"/>
          <w:szCs w:val="24"/>
        </w:rPr>
        <w:t xml:space="preserve">to display </w:t>
      </w:r>
      <w:r w:rsidRPr="0041352E">
        <w:rPr>
          <w:rFonts w:ascii="Times New Roman" w:hAnsi="Times New Roman"/>
          <w:sz w:val="24"/>
          <w:szCs w:val="24"/>
        </w:rPr>
        <w:t>negative emotions</w:t>
      </w:r>
      <w:r>
        <w:rPr>
          <w:rFonts w:ascii="Times New Roman" w:hAnsi="Times New Roman"/>
          <w:sz w:val="24"/>
          <w:szCs w:val="24"/>
        </w:rPr>
        <w:t xml:space="preserve"> such as </w:t>
      </w:r>
      <w:r w:rsidRPr="0041352E">
        <w:rPr>
          <w:rFonts w:ascii="Times New Roman" w:hAnsi="Times New Roman"/>
          <w:sz w:val="24"/>
          <w:szCs w:val="24"/>
        </w:rPr>
        <w:t xml:space="preserve">anger, depression and desire, her </w:t>
      </w:r>
      <w:r w:rsidRPr="0041352E">
        <w:rPr>
          <w:rFonts w:ascii="Times New Roman" w:hAnsi="Times New Roman"/>
          <w:i/>
          <w:sz w:val="24"/>
          <w:szCs w:val="24"/>
        </w:rPr>
        <w:t>han</w:t>
      </w:r>
      <w:r>
        <w:rPr>
          <w:rFonts w:ascii="Times New Roman" w:hAnsi="Times New Roman"/>
          <w:i/>
          <w:sz w:val="24"/>
          <w:szCs w:val="24"/>
        </w:rPr>
        <w:t xml:space="preserve"> </w:t>
      </w:r>
      <w:r>
        <w:rPr>
          <w:rFonts w:ascii="Times New Roman" w:hAnsi="Times New Roman"/>
          <w:sz w:val="24"/>
          <w:szCs w:val="24"/>
        </w:rPr>
        <w:t>did not,</w:t>
      </w:r>
      <w:r w:rsidRPr="0041352E">
        <w:rPr>
          <w:rFonts w:ascii="Times New Roman" w:hAnsi="Times New Roman"/>
          <w:sz w:val="24"/>
          <w:szCs w:val="24"/>
        </w:rPr>
        <w:t xml:space="preserve"> in fact, </w:t>
      </w:r>
      <w:r>
        <w:rPr>
          <w:rFonts w:ascii="Times New Roman" w:hAnsi="Times New Roman"/>
          <w:sz w:val="24"/>
          <w:szCs w:val="24"/>
        </w:rPr>
        <w:t xml:space="preserve">vanish, </w:t>
      </w:r>
      <w:r w:rsidRPr="0041352E">
        <w:rPr>
          <w:rFonts w:ascii="Times New Roman" w:hAnsi="Times New Roman"/>
          <w:sz w:val="24"/>
          <w:szCs w:val="24"/>
        </w:rPr>
        <w:t xml:space="preserve">since her unfair life was not changed. Nevertheless, </w:t>
      </w:r>
      <w:r>
        <w:rPr>
          <w:rFonts w:ascii="Times New Roman" w:hAnsi="Times New Roman"/>
          <w:sz w:val="24"/>
          <w:szCs w:val="24"/>
        </w:rPr>
        <w:t xml:space="preserve">the expectation is </w:t>
      </w:r>
      <w:r w:rsidRPr="0041352E">
        <w:rPr>
          <w:rFonts w:ascii="Times New Roman" w:hAnsi="Times New Roman"/>
          <w:sz w:val="24"/>
          <w:szCs w:val="24"/>
        </w:rPr>
        <w:t>that “the woman temporarily and instantly felt she was cured</w:t>
      </w:r>
      <w:r w:rsidRPr="0041352E">
        <w:rPr>
          <w:rFonts w:ascii="Times New Roman" w:hAnsi="Times New Roman"/>
          <w:bCs/>
          <w:sz w:val="24"/>
          <w:szCs w:val="24"/>
          <w:shd w:val="clear" w:color="auto" w:fill="FFFFFF"/>
        </w:rPr>
        <w:t xml:space="preserve"> by </w:t>
      </w:r>
      <w:r w:rsidRPr="0041352E">
        <w:rPr>
          <w:rFonts w:ascii="Times New Roman" w:hAnsi="Times New Roman"/>
          <w:sz w:val="24"/>
          <w:szCs w:val="24"/>
        </w:rPr>
        <w:t xml:space="preserve">what is called </w:t>
      </w:r>
      <w:r w:rsidR="006564FC">
        <w:rPr>
          <w:rFonts w:ascii="Times New Roman" w:hAnsi="Times New Roman"/>
          <w:sz w:val="24"/>
          <w:szCs w:val="24"/>
        </w:rPr>
        <w:t>in Korean “</w:t>
      </w:r>
      <w:r w:rsidRPr="0041352E">
        <w:rPr>
          <w:rFonts w:ascii="Times New Roman" w:hAnsi="Times New Roman"/>
          <w:sz w:val="24"/>
          <w:szCs w:val="24"/>
        </w:rPr>
        <w:t xml:space="preserve">Hanŭol P'ulda’ (released </w:t>
      </w:r>
      <w:r w:rsidRPr="0041352E">
        <w:rPr>
          <w:rFonts w:ascii="Times New Roman" w:hAnsi="Times New Roman"/>
          <w:i/>
          <w:sz w:val="24"/>
          <w:szCs w:val="24"/>
        </w:rPr>
        <w:t>han</w:t>
      </w:r>
      <w:r w:rsidRPr="0041352E">
        <w:rPr>
          <w:rFonts w:ascii="Times New Roman" w:hAnsi="Times New Roman"/>
          <w:sz w:val="24"/>
          <w:szCs w:val="24"/>
        </w:rPr>
        <w:t>)</w:t>
      </w:r>
      <w:r w:rsidRPr="0041352E">
        <w:rPr>
          <w:rFonts w:ascii="Times New Roman" w:hAnsi="Times New Roman"/>
          <w:bCs/>
          <w:sz w:val="24"/>
          <w:szCs w:val="24"/>
          <w:shd w:val="clear" w:color="auto" w:fill="FFFFFF"/>
        </w:rPr>
        <w:t xml:space="preserve">” (Hŏ </w:t>
      </w:r>
      <w:r w:rsidRPr="0041352E">
        <w:rPr>
          <w:rFonts w:ascii="Times New Roman" w:hAnsi="Times New Roman"/>
          <w:bCs/>
          <w:sz w:val="24"/>
          <w:szCs w:val="24"/>
        </w:rPr>
        <w:t>Yongho 2008:357)</w:t>
      </w:r>
      <w:r w:rsidRPr="0041352E">
        <w:rPr>
          <w:rFonts w:ascii="Times New Roman" w:hAnsi="Times New Roman"/>
          <w:sz w:val="24"/>
          <w:szCs w:val="24"/>
        </w:rPr>
        <w:t xml:space="preserve">. Scholar Kim Chongho </w:t>
      </w:r>
      <w:r>
        <w:rPr>
          <w:rFonts w:ascii="Times New Roman" w:hAnsi="Times New Roman"/>
          <w:sz w:val="24"/>
          <w:szCs w:val="24"/>
        </w:rPr>
        <w:t xml:space="preserve">discusses </w:t>
      </w:r>
      <w:r w:rsidRPr="0041352E">
        <w:rPr>
          <w:rFonts w:ascii="Times New Roman" w:hAnsi="Times New Roman"/>
          <w:sz w:val="24"/>
          <w:szCs w:val="24"/>
        </w:rPr>
        <w:t xml:space="preserve">this interesting phenomenon, </w:t>
      </w:r>
      <w:r w:rsidRPr="0041352E">
        <w:rPr>
          <w:rFonts w:ascii="Times New Roman" w:hAnsi="Times New Roman"/>
          <w:i/>
          <w:sz w:val="24"/>
          <w:szCs w:val="24"/>
        </w:rPr>
        <w:t>kut</w:t>
      </w:r>
      <w:r w:rsidRPr="0041352E">
        <w:rPr>
          <w:rFonts w:ascii="Times New Roman" w:hAnsi="Times New Roman"/>
          <w:sz w:val="24"/>
          <w:szCs w:val="24"/>
        </w:rPr>
        <w:t xml:space="preserve">’s “paradoxical healing” </w:t>
      </w:r>
      <w:r>
        <w:rPr>
          <w:rFonts w:ascii="Times New Roman" w:hAnsi="Times New Roman"/>
          <w:sz w:val="24"/>
          <w:szCs w:val="24"/>
        </w:rPr>
        <w:t xml:space="preserve">power </w:t>
      </w:r>
      <w:r w:rsidRPr="0041352E">
        <w:rPr>
          <w:rFonts w:ascii="Times New Roman" w:hAnsi="Times New Roman"/>
          <w:sz w:val="24"/>
          <w:szCs w:val="24"/>
        </w:rPr>
        <w:t>(2003: 138-139). Although Halmi expresses her anger, she is never far away from the objects - the men -that provide hardship in her life. Instead, Halmi blames Sŏulaegi and not Yŏnggam</w:t>
      </w:r>
      <w:r>
        <w:rPr>
          <w:rFonts w:ascii="Times New Roman" w:hAnsi="Times New Roman"/>
          <w:sz w:val="24"/>
          <w:szCs w:val="24"/>
        </w:rPr>
        <w:t>,</w:t>
      </w:r>
      <w:r w:rsidRPr="0041352E">
        <w:rPr>
          <w:rFonts w:ascii="Times New Roman" w:hAnsi="Times New Roman"/>
          <w:sz w:val="24"/>
          <w:szCs w:val="24"/>
        </w:rPr>
        <w:t xml:space="preserve"> although Halmi’s anger is caused by him. Rather</w:t>
      </w:r>
      <w:r>
        <w:rPr>
          <w:rFonts w:ascii="Times New Roman" w:hAnsi="Times New Roman"/>
          <w:sz w:val="24"/>
          <w:szCs w:val="24"/>
        </w:rPr>
        <w:t>,</w:t>
      </w:r>
      <w:r w:rsidRPr="0041352E">
        <w:rPr>
          <w:rFonts w:ascii="Times New Roman" w:hAnsi="Times New Roman"/>
          <w:sz w:val="24"/>
          <w:szCs w:val="24"/>
        </w:rPr>
        <w:t xml:space="preserve"> Halmi shows strong </w:t>
      </w:r>
      <w:r>
        <w:rPr>
          <w:rFonts w:ascii="Times New Roman" w:hAnsi="Times New Roman"/>
          <w:sz w:val="24"/>
          <w:szCs w:val="24"/>
        </w:rPr>
        <w:t>jealousy</w:t>
      </w:r>
      <w:r w:rsidRPr="0041352E">
        <w:rPr>
          <w:rFonts w:ascii="Times New Roman" w:hAnsi="Times New Roman"/>
          <w:sz w:val="24"/>
          <w:szCs w:val="24"/>
        </w:rPr>
        <w:t xml:space="preserve"> to</w:t>
      </w:r>
      <w:r>
        <w:rPr>
          <w:rFonts w:ascii="Times New Roman" w:hAnsi="Times New Roman"/>
          <w:sz w:val="24"/>
          <w:szCs w:val="24"/>
        </w:rPr>
        <w:t xml:space="preserve">wards </w:t>
      </w:r>
      <w:r w:rsidRPr="0041352E">
        <w:rPr>
          <w:rFonts w:ascii="Times New Roman" w:hAnsi="Times New Roman"/>
          <w:sz w:val="24"/>
          <w:szCs w:val="24"/>
        </w:rPr>
        <w:t>Yŏnggam and Ssakpuri</w:t>
      </w:r>
      <w:r>
        <w:rPr>
          <w:rFonts w:ascii="Times New Roman" w:hAnsi="Times New Roman"/>
          <w:sz w:val="24"/>
          <w:szCs w:val="24"/>
        </w:rPr>
        <w:t xml:space="preserve">, as the cause of </w:t>
      </w:r>
      <w:r w:rsidRPr="0041352E">
        <w:rPr>
          <w:rFonts w:ascii="Times New Roman" w:hAnsi="Times New Roman"/>
          <w:sz w:val="24"/>
          <w:szCs w:val="24"/>
        </w:rPr>
        <w:t xml:space="preserve">her anger. This competition between </w:t>
      </w:r>
      <w:r>
        <w:rPr>
          <w:rFonts w:ascii="Times New Roman" w:hAnsi="Times New Roman"/>
          <w:sz w:val="24"/>
          <w:szCs w:val="24"/>
        </w:rPr>
        <w:t xml:space="preserve">the </w:t>
      </w:r>
      <w:r w:rsidRPr="0041352E">
        <w:rPr>
          <w:rFonts w:ascii="Times New Roman" w:hAnsi="Times New Roman"/>
          <w:sz w:val="24"/>
          <w:szCs w:val="24"/>
        </w:rPr>
        <w:t xml:space="preserve">two women has </w:t>
      </w:r>
      <w:r>
        <w:rPr>
          <w:rFonts w:ascii="Times New Roman" w:hAnsi="Times New Roman"/>
          <w:sz w:val="24"/>
          <w:szCs w:val="24"/>
        </w:rPr>
        <w:t>the</w:t>
      </w:r>
      <w:r w:rsidRPr="0041352E">
        <w:rPr>
          <w:rFonts w:ascii="Times New Roman" w:hAnsi="Times New Roman"/>
          <w:sz w:val="24"/>
          <w:szCs w:val="24"/>
        </w:rPr>
        <w:t xml:space="preserve"> function to perpetuate patriarchal masculine hegemony. </w:t>
      </w:r>
    </w:p>
    <w:p w14:paraId="00D2D1D5" w14:textId="77777777" w:rsidR="008A2934" w:rsidRPr="009B5F27" w:rsidRDefault="008A2934" w:rsidP="009B5F27">
      <w:pPr>
        <w:spacing w:before="100" w:beforeAutospacing="1" w:after="100" w:afterAutospacing="1"/>
        <w:rPr>
          <w:rFonts w:ascii="Times New Roman" w:hAnsi="Times New Roman"/>
          <w:sz w:val="24"/>
          <w:szCs w:val="24"/>
        </w:rPr>
      </w:pPr>
    </w:p>
    <w:p w14:paraId="661F0852" w14:textId="4FBBE5CB" w:rsidR="001426E3" w:rsidRPr="0041352E" w:rsidRDefault="001426E3" w:rsidP="00622C48">
      <w:pPr>
        <w:widowControl w:val="0"/>
        <w:autoSpaceDE w:val="0"/>
        <w:autoSpaceDN w:val="0"/>
        <w:spacing w:before="100" w:beforeAutospacing="1" w:after="100" w:afterAutospacing="1"/>
        <w:outlineLvl w:val="0"/>
        <w:rPr>
          <w:rFonts w:ascii="Times New Roman" w:hAnsi="Times New Roman"/>
          <w:b/>
          <w:i/>
          <w:sz w:val="24"/>
          <w:szCs w:val="24"/>
        </w:rPr>
      </w:pPr>
      <w:r>
        <w:rPr>
          <w:rFonts w:ascii="Times New Roman" w:hAnsi="Times New Roman"/>
          <w:b/>
          <w:sz w:val="24"/>
          <w:szCs w:val="24"/>
        </w:rPr>
        <w:t>Making W</w:t>
      </w:r>
      <w:r w:rsidRPr="0041352E">
        <w:rPr>
          <w:rFonts w:ascii="Times New Roman" w:hAnsi="Times New Roman"/>
          <w:b/>
          <w:sz w:val="24"/>
          <w:szCs w:val="24"/>
        </w:rPr>
        <w:t xml:space="preserve">omen Confucian: The </w:t>
      </w:r>
      <w:r>
        <w:rPr>
          <w:rFonts w:ascii="Times New Roman" w:hAnsi="Times New Roman"/>
          <w:b/>
          <w:sz w:val="24"/>
          <w:szCs w:val="24"/>
        </w:rPr>
        <w:t>M</w:t>
      </w:r>
      <w:r w:rsidRPr="0041352E">
        <w:rPr>
          <w:rFonts w:ascii="Times New Roman" w:hAnsi="Times New Roman"/>
          <w:b/>
          <w:sz w:val="24"/>
          <w:szCs w:val="24"/>
        </w:rPr>
        <w:t xml:space="preserve">ythological </w:t>
      </w:r>
      <w:r>
        <w:rPr>
          <w:rFonts w:ascii="Times New Roman" w:hAnsi="Times New Roman"/>
          <w:b/>
          <w:sz w:val="24"/>
          <w:szCs w:val="24"/>
        </w:rPr>
        <w:t>H</w:t>
      </w:r>
      <w:r w:rsidRPr="0041352E">
        <w:rPr>
          <w:rFonts w:ascii="Times New Roman" w:hAnsi="Times New Roman"/>
          <w:b/>
          <w:sz w:val="24"/>
          <w:szCs w:val="24"/>
        </w:rPr>
        <w:t xml:space="preserve">eroine in </w:t>
      </w:r>
      <w:r w:rsidRPr="0041352E">
        <w:rPr>
          <w:rFonts w:ascii="Times New Roman" w:hAnsi="Times New Roman"/>
          <w:b/>
          <w:i/>
          <w:sz w:val="24"/>
          <w:szCs w:val="24"/>
        </w:rPr>
        <w:t>Princess Bari-</w:t>
      </w:r>
      <w:r>
        <w:rPr>
          <w:rFonts w:ascii="Times New Roman" w:hAnsi="Times New Roman"/>
          <w:b/>
          <w:i/>
          <w:sz w:val="24"/>
          <w:szCs w:val="24"/>
        </w:rPr>
        <w:t>K</w:t>
      </w:r>
      <w:r w:rsidRPr="0041352E">
        <w:rPr>
          <w:rFonts w:ascii="Times New Roman" w:hAnsi="Times New Roman"/>
          <w:b/>
          <w:i/>
          <w:sz w:val="24"/>
          <w:szCs w:val="24"/>
        </w:rPr>
        <w:t xml:space="preserve">ut </w:t>
      </w:r>
    </w:p>
    <w:p w14:paraId="4F8F2E78" w14:textId="075D3CBF" w:rsidR="001426E3" w:rsidRPr="0041352E" w:rsidRDefault="001426E3" w:rsidP="009B5F27">
      <w:pPr>
        <w:widowControl w:val="0"/>
        <w:autoSpaceDE w:val="0"/>
        <w:autoSpaceDN w:val="0"/>
        <w:spacing w:before="100" w:beforeAutospacing="1" w:after="100" w:afterAutospacing="1"/>
        <w:rPr>
          <w:rFonts w:ascii="Times New Roman" w:hAnsi="Times New Roman"/>
          <w:kern w:val="2"/>
          <w:sz w:val="24"/>
          <w:szCs w:val="24"/>
        </w:rPr>
      </w:pPr>
      <w:r w:rsidRPr="0041352E">
        <w:rPr>
          <w:rFonts w:ascii="Times New Roman" w:hAnsi="Times New Roman"/>
          <w:kern w:val="2"/>
          <w:sz w:val="24"/>
          <w:szCs w:val="24"/>
        </w:rPr>
        <w:t xml:space="preserve">Thirdly, </w:t>
      </w:r>
      <w:r w:rsidRPr="0041352E">
        <w:rPr>
          <w:rFonts w:ascii="Times New Roman" w:hAnsi="Times New Roman"/>
          <w:i/>
          <w:kern w:val="2"/>
          <w:sz w:val="24"/>
          <w:szCs w:val="24"/>
        </w:rPr>
        <w:t xml:space="preserve">kut </w:t>
      </w:r>
      <w:r w:rsidRPr="0041352E">
        <w:rPr>
          <w:rFonts w:ascii="Times New Roman" w:hAnsi="Times New Roman"/>
          <w:kern w:val="2"/>
          <w:sz w:val="24"/>
          <w:szCs w:val="24"/>
        </w:rPr>
        <w:t xml:space="preserve">depicts the </w:t>
      </w:r>
      <w:r w:rsidRPr="0041352E">
        <w:rPr>
          <w:rFonts w:ascii="Times New Roman" w:hAnsi="Times New Roman"/>
          <w:i/>
          <w:kern w:val="2"/>
          <w:sz w:val="24"/>
          <w:szCs w:val="24"/>
        </w:rPr>
        <w:t>yŏllyŏ</w:t>
      </w:r>
      <w:r w:rsidR="009649D8">
        <w:rPr>
          <w:rFonts w:ascii="Times New Roman" w:hAnsi="Times New Roman"/>
          <w:kern w:val="2"/>
          <w:sz w:val="24"/>
          <w:szCs w:val="24"/>
        </w:rPr>
        <w:t xml:space="preserve"> as the national heroine. </w:t>
      </w:r>
      <w:r w:rsidRPr="0041352E">
        <w:rPr>
          <w:rFonts w:ascii="Times New Roman" w:hAnsi="Times New Roman"/>
          <w:i/>
          <w:kern w:val="2"/>
          <w:sz w:val="24"/>
          <w:szCs w:val="24"/>
        </w:rPr>
        <w:t>Bari-kut</w:t>
      </w:r>
      <w:r w:rsidRPr="0041352E">
        <w:rPr>
          <w:rFonts w:ascii="Times New Roman" w:hAnsi="Times New Roman"/>
          <w:kern w:val="2"/>
          <w:sz w:val="24"/>
          <w:szCs w:val="24"/>
        </w:rPr>
        <w:t xml:space="preserve"> is both a part of </w:t>
      </w:r>
      <w:r w:rsidRPr="00B71A3A">
        <w:rPr>
          <w:rFonts w:ascii="Times New Roman" w:hAnsi="Times New Roman"/>
          <w:i/>
          <w:kern w:val="2"/>
          <w:sz w:val="24"/>
          <w:szCs w:val="24"/>
        </w:rPr>
        <w:t>Ogwi</w:t>
      </w:r>
      <w:r w:rsidRPr="00481868">
        <w:rPr>
          <w:rFonts w:ascii="Times New Roman" w:hAnsi="Times New Roman"/>
          <w:i/>
          <w:kern w:val="2"/>
          <w:sz w:val="24"/>
          <w:szCs w:val="24"/>
        </w:rPr>
        <w:t>-</w:t>
      </w:r>
      <w:r>
        <w:rPr>
          <w:rFonts w:ascii="Times New Roman" w:hAnsi="Times New Roman"/>
          <w:i/>
          <w:kern w:val="2"/>
          <w:sz w:val="24"/>
          <w:szCs w:val="24"/>
        </w:rPr>
        <w:t>kut (</w:t>
      </w:r>
      <w:r w:rsidRPr="0041352E">
        <w:rPr>
          <w:rFonts w:ascii="Times New Roman" w:hAnsi="Times New Roman"/>
          <w:i/>
          <w:kern w:val="2"/>
          <w:sz w:val="24"/>
          <w:szCs w:val="24"/>
        </w:rPr>
        <w:t>kut</w:t>
      </w:r>
      <w:r w:rsidRPr="0041352E">
        <w:rPr>
          <w:rFonts w:ascii="Times New Roman" w:hAnsi="Times New Roman"/>
          <w:kern w:val="2"/>
          <w:sz w:val="24"/>
          <w:szCs w:val="24"/>
        </w:rPr>
        <w:t xml:space="preserve"> for the dead) and </w:t>
      </w:r>
      <w:r w:rsidRPr="0041352E">
        <w:rPr>
          <w:rFonts w:ascii="Times New Roman" w:hAnsi="Times New Roman"/>
          <w:i/>
          <w:kern w:val="2"/>
          <w:sz w:val="24"/>
          <w:szCs w:val="24"/>
        </w:rPr>
        <w:t>Malmi</w:t>
      </w:r>
      <w:r w:rsidRPr="0041352E">
        <w:rPr>
          <w:rFonts w:ascii="Times New Roman" w:hAnsi="Times New Roman"/>
          <w:kern w:val="2"/>
          <w:sz w:val="24"/>
          <w:szCs w:val="24"/>
        </w:rPr>
        <w:t xml:space="preserve"> (prayer) segment of </w:t>
      </w:r>
      <w:r w:rsidRPr="00B71A3A">
        <w:rPr>
          <w:rFonts w:ascii="Times New Roman" w:hAnsi="Times New Roman"/>
          <w:i/>
          <w:kern w:val="2"/>
          <w:sz w:val="24"/>
          <w:szCs w:val="24"/>
        </w:rPr>
        <w:t>Chinogwi</w:t>
      </w:r>
      <w:r w:rsidRPr="0041352E">
        <w:rPr>
          <w:rFonts w:ascii="Times New Roman" w:hAnsi="Times New Roman"/>
          <w:i/>
          <w:kern w:val="2"/>
          <w:sz w:val="24"/>
          <w:szCs w:val="24"/>
        </w:rPr>
        <w:t>-kut</w:t>
      </w:r>
      <w:r w:rsidRPr="0041352E">
        <w:rPr>
          <w:rFonts w:ascii="Times New Roman" w:hAnsi="Times New Roman"/>
          <w:kern w:val="2"/>
          <w:sz w:val="24"/>
          <w:szCs w:val="24"/>
        </w:rPr>
        <w:t xml:space="preserve"> (</w:t>
      </w:r>
      <w:r w:rsidRPr="0041352E">
        <w:rPr>
          <w:rFonts w:ascii="Times New Roman" w:hAnsi="Times New Roman"/>
          <w:i/>
          <w:kern w:val="2"/>
          <w:sz w:val="24"/>
          <w:szCs w:val="24"/>
        </w:rPr>
        <w:t>kut</w:t>
      </w:r>
      <w:r w:rsidRPr="0041352E">
        <w:rPr>
          <w:rFonts w:ascii="Times New Roman" w:hAnsi="Times New Roman"/>
          <w:kern w:val="2"/>
          <w:sz w:val="24"/>
          <w:szCs w:val="24"/>
        </w:rPr>
        <w:t xml:space="preserve"> for the dead). This </w:t>
      </w:r>
      <w:r w:rsidRPr="0041352E">
        <w:rPr>
          <w:rFonts w:ascii="Times New Roman" w:hAnsi="Times New Roman"/>
          <w:i/>
          <w:kern w:val="2"/>
          <w:sz w:val="24"/>
          <w:szCs w:val="24"/>
        </w:rPr>
        <w:t>kut</w:t>
      </w:r>
      <w:r w:rsidRPr="0041352E">
        <w:rPr>
          <w:rFonts w:ascii="Times New Roman" w:hAnsi="Times New Roman"/>
          <w:kern w:val="2"/>
          <w:sz w:val="24"/>
          <w:szCs w:val="24"/>
        </w:rPr>
        <w:t xml:space="preserve"> has a heroine, Princess Bari, performed by one </w:t>
      </w:r>
      <w:r w:rsidRPr="0041352E">
        <w:rPr>
          <w:rFonts w:ascii="Times New Roman" w:hAnsi="Times New Roman"/>
          <w:i/>
          <w:kern w:val="2"/>
          <w:sz w:val="24"/>
          <w:szCs w:val="24"/>
        </w:rPr>
        <w:t>kangsinmu</w:t>
      </w:r>
      <w:r w:rsidRPr="0041352E">
        <w:rPr>
          <w:rFonts w:ascii="Times New Roman" w:hAnsi="Times New Roman"/>
          <w:kern w:val="2"/>
          <w:sz w:val="24"/>
          <w:szCs w:val="24"/>
        </w:rPr>
        <w:t>.</w:t>
      </w:r>
      <w:r w:rsidRPr="0041352E">
        <w:rPr>
          <w:rFonts w:ascii="Times New Roman" w:hAnsi="Times New Roman"/>
          <w:kern w:val="2"/>
          <w:sz w:val="24"/>
          <w:szCs w:val="24"/>
          <w:vertAlign w:val="superscript"/>
        </w:rPr>
        <w:endnoteReference w:id="59"/>
      </w:r>
      <w:r w:rsidRPr="0041352E">
        <w:rPr>
          <w:rFonts w:ascii="Times New Roman" w:hAnsi="Times New Roman"/>
          <w:kern w:val="2"/>
          <w:sz w:val="24"/>
          <w:szCs w:val="24"/>
        </w:rPr>
        <w:t xml:space="preserve"> Princess Bari symbolises the female spirit who connects life and death.</w:t>
      </w:r>
      <w:r w:rsidRPr="0041352E">
        <w:rPr>
          <w:rFonts w:ascii="Times New Roman" w:hAnsi="Times New Roman"/>
          <w:kern w:val="2"/>
          <w:sz w:val="24"/>
          <w:szCs w:val="24"/>
          <w:vertAlign w:val="superscript"/>
        </w:rPr>
        <w:endnoteReference w:id="60"/>
      </w:r>
      <w:r w:rsidRPr="0041352E">
        <w:rPr>
          <w:rFonts w:ascii="Times New Roman" w:hAnsi="Times New Roman"/>
          <w:kern w:val="2"/>
          <w:sz w:val="24"/>
          <w:szCs w:val="24"/>
        </w:rPr>
        <w:t xml:space="preserve"> Once the shaman embodies the Princess </w:t>
      </w:r>
      <w:r w:rsidRPr="00B71A3A">
        <w:rPr>
          <w:rFonts w:ascii="Times New Roman" w:hAnsi="Times New Roman"/>
          <w:kern w:val="2"/>
          <w:sz w:val="24"/>
          <w:szCs w:val="24"/>
        </w:rPr>
        <w:t>Bari</w:t>
      </w:r>
      <w:r w:rsidR="000C64EF">
        <w:rPr>
          <w:rFonts w:ascii="Times New Roman" w:hAnsi="Times New Roman"/>
          <w:kern w:val="2"/>
          <w:sz w:val="24"/>
          <w:szCs w:val="24"/>
        </w:rPr>
        <w:t xml:space="preserve">, she can </w:t>
      </w:r>
      <w:r w:rsidRPr="0041352E">
        <w:rPr>
          <w:rFonts w:ascii="Times New Roman" w:hAnsi="Times New Roman"/>
          <w:kern w:val="2"/>
          <w:sz w:val="24"/>
          <w:szCs w:val="24"/>
        </w:rPr>
        <w:t xml:space="preserve">send the dead person’s sprit safely to heaven. </w:t>
      </w:r>
    </w:p>
    <w:p w14:paraId="42F69506" w14:textId="59C55E86" w:rsidR="001426E3" w:rsidRPr="0041352E" w:rsidRDefault="00D670E1" w:rsidP="001426E3">
      <w:pPr>
        <w:widowControl w:val="0"/>
        <w:autoSpaceDE w:val="0"/>
        <w:autoSpaceDN w:val="0"/>
        <w:spacing w:before="100" w:beforeAutospacing="1" w:after="100" w:afterAutospacing="1"/>
        <w:ind w:left="770"/>
        <w:jc w:val="center"/>
        <w:rPr>
          <w:rFonts w:ascii="Times New Roman" w:hAnsi="Times New Roman"/>
          <w:kern w:val="2"/>
          <w:sz w:val="24"/>
          <w:szCs w:val="24"/>
        </w:rPr>
      </w:pPr>
      <w:r>
        <w:rPr>
          <w:rFonts w:ascii="Times New Roman" w:hAnsi="Times New Roman"/>
          <w:noProof/>
          <w:kern w:val="2"/>
          <w:sz w:val="24"/>
          <w:szCs w:val="24"/>
          <w:lang w:eastAsia="en-GB"/>
        </w:rPr>
        <w:lastRenderedPageBreak/>
        <w:drawing>
          <wp:inline distT="0" distB="0" distL="0" distR="0" wp14:anchorId="3D31CDD7" wp14:editId="518AED7B">
            <wp:extent cx="4038600" cy="284988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8600" cy="2849880"/>
                    </a:xfrm>
                    <a:prstGeom prst="rect">
                      <a:avLst/>
                    </a:prstGeom>
                    <a:noFill/>
                    <a:ln>
                      <a:noFill/>
                    </a:ln>
                  </pic:spPr>
                </pic:pic>
              </a:graphicData>
            </a:graphic>
          </wp:inline>
        </w:drawing>
      </w:r>
    </w:p>
    <w:p w14:paraId="08BFE272" w14:textId="77777777" w:rsidR="001426E3" w:rsidRPr="0041352E" w:rsidRDefault="001426E3" w:rsidP="001426E3">
      <w:pPr>
        <w:widowControl w:val="0"/>
        <w:autoSpaceDE w:val="0"/>
        <w:autoSpaceDN w:val="0"/>
        <w:spacing w:before="100" w:beforeAutospacing="1" w:after="100" w:afterAutospacing="1"/>
        <w:ind w:left="770"/>
        <w:jc w:val="center"/>
        <w:rPr>
          <w:rFonts w:ascii="Times New Roman" w:hAnsi="Times New Roman"/>
          <w:kern w:val="2"/>
          <w:sz w:val="24"/>
          <w:szCs w:val="24"/>
        </w:rPr>
      </w:pPr>
      <w:r w:rsidRPr="0041352E">
        <w:rPr>
          <w:rFonts w:ascii="Times New Roman" w:hAnsi="Times New Roman"/>
          <w:kern w:val="2"/>
          <w:sz w:val="24"/>
          <w:szCs w:val="24"/>
        </w:rPr>
        <w:t xml:space="preserve">Fig. 2-4. Shaman reciting “Song of Abandoned Princess </w:t>
      </w:r>
      <w:r w:rsidRPr="00B71A3A">
        <w:rPr>
          <w:rFonts w:ascii="Times New Roman" w:hAnsi="Times New Roman"/>
          <w:kern w:val="2"/>
          <w:sz w:val="24"/>
          <w:szCs w:val="24"/>
        </w:rPr>
        <w:t>Bar</w:t>
      </w:r>
      <w:r w:rsidRPr="00BE1394">
        <w:rPr>
          <w:rFonts w:ascii="Times New Roman" w:hAnsi="Times New Roman"/>
          <w:kern w:val="2"/>
          <w:sz w:val="24"/>
          <w:szCs w:val="24"/>
        </w:rPr>
        <w:t>i”</w:t>
      </w:r>
      <w:r w:rsidRPr="0041352E">
        <w:rPr>
          <w:rFonts w:ascii="Times New Roman" w:hAnsi="Times New Roman"/>
          <w:kern w:val="2"/>
          <w:sz w:val="24"/>
          <w:szCs w:val="24"/>
        </w:rPr>
        <w:t xml:space="preserve"> during an underworld entry ritual at Mount Inwang Guksadang (1970)</w:t>
      </w:r>
      <w:r w:rsidRPr="0041352E">
        <w:rPr>
          <w:rFonts w:ascii="Times New Roman" w:hAnsi="Times New Roman"/>
          <w:kern w:val="2"/>
          <w:sz w:val="24"/>
          <w:szCs w:val="24"/>
          <w:vertAlign w:val="superscript"/>
        </w:rPr>
        <w:endnoteReference w:id="61"/>
      </w:r>
    </w:p>
    <w:p w14:paraId="445EEC08" w14:textId="77777777" w:rsidR="001426E3" w:rsidRPr="0041352E" w:rsidRDefault="001426E3" w:rsidP="00622C48">
      <w:pPr>
        <w:widowControl w:val="0"/>
        <w:autoSpaceDE w:val="0"/>
        <w:autoSpaceDN w:val="0"/>
        <w:spacing w:before="100" w:beforeAutospacing="1" w:after="100" w:afterAutospacing="1"/>
        <w:rPr>
          <w:rFonts w:ascii="Times New Roman" w:hAnsi="Times New Roman"/>
          <w:kern w:val="2"/>
          <w:sz w:val="24"/>
          <w:szCs w:val="24"/>
        </w:rPr>
      </w:pPr>
      <w:r w:rsidRPr="0041352E">
        <w:rPr>
          <w:rFonts w:ascii="Times New Roman" w:hAnsi="Times New Roman"/>
          <w:kern w:val="2"/>
          <w:sz w:val="24"/>
          <w:szCs w:val="24"/>
        </w:rPr>
        <w:t xml:space="preserve">The picture above shows the moment of possession of the shaman by Princess </w:t>
      </w:r>
      <w:r w:rsidRPr="00B71A3A">
        <w:rPr>
          <w:rFonts w:ascii="Times New Roman" w:hAnsi="Times New Roman"/>
          <w:kern w:val="2"/>
          <w:sz w:val="24"/>
          <w:szCs w:val="24"/>
        </w:rPr>
        <w:t>Bari</w:t>
      </w:r>
      <w:r w:rsidRPr="00481868">
        <w:rPr>
          <w:rFonts w:ascii="Times New Roman" w:hAnsi="Times New Roman"/>
          <w:kern w:val="2"/>
          <w:sz w:val="24"/>
          <w:szCs w:val="24"/>
        </w:rPr>
        <w:t>.</w:t>
      </w:r>
      <w:r w:rsidRPr="0041352E">
        <w:rPr>
          <w:rFonts w:ascii="Times New Roman" w:hAnsi="Times New Roman"/>
          <w:kern w:val="2"/>
          <w:sz w:val="24"/>
          <w:szCs w:val="24"/>
        </w:rPr>
        <w:t xml:space="preserve"> On the left side, the dead person’s family </w:t>
      </w:r>
      <w:r>
        <w:rPr>
          <w:rFonts w:ascii="Times New Roman" w:hAnsi="Times New Roman"/>
          <w:kern w:val="2"/>
          <w:sz w:val="24"/>
          <w:szCs w:val="24"/>
        </w:rPr>
        <w:t xml:space="preserve">is </w:t>
      </w:r>
      <w:r w:rsidRPr="0041352E">
        <w:rPr>
          <w:rFonts w:ascii="Times New Roman" w:hAnsi="Times New Roman"/>
          <w:kern w:val="2"/>
          <w:sz w:val="24"/>
          <w:szCs w:val="24"/>
        </w:rPr>
        <w:t xml:space="preserve">waiting for this moment. They all wear white mourning clothes (the costume of </w:t>
      </w:r>
      <w:r>
        <w:rPr>
          <w:rFonts w:ascii="Times New Roman" w:hAnsi="Times New Roman"/>
          <w:kern w:val="2"/>
          <w:sz w:val="24"/>
          <w:szCs w:val="24"/>
        </w:rPr>
        <w:t xml:space="preserve">a </w:t>
      </w:r>
      <w:r w:rsidRPr="0041352E">
        <w:rPr>
          <w:rFonts w:ascii="Times New Roman" w:hAnsi="Times New Roman"/>
          <w:kern w:val="2"/>
          <w:sz w:val="24"/>
          <w:szCs w:val="24"/>
        </w:rPr>
        <w:t xml:space="preserve">Korean traditional funeral) with straw hair bands. On the right side, the female shaman sings a song about Princess </w:t>
      </w:r>
      <w:r w:rsidRPr="00B71A3A">
        <w:rPr>
          <w:rFonts w:ascii="Times New Roman" w:hAnsi="Times New Roman"/>
          <w:kern w:val="2"/>
          <w:sz w:val="24"/>
          <w:szCs w:val="24"/>
        </w:rPr>
        <w:t>Bari</w:t>
      </w:r>
      <w:r w:rsidRPr="00481868">
        <w:rPr>
          <w:rFonts w:ascii="Times New Roman" w:hAnsi="Times New Roman"/>
          <w:kern w:val="2"/>
          <w:sz w:val="24"/>
          <w:szCs w:val="24"/>
        </w:rPr>
        <w:t>.</w:t>
      </w:r>
      <w:r w:rsidRPr="0041352E">
        <w:rPr>
          <w:rFonts w:ascii="Times New Roman" w:hAnsi="Times New Roman"/>
          <w:kern w:val="2"/>
          <w:sz w:val="24"/>
          <w:szCs w:val="24"/>
        </w:rPr>
        <w:t xml:space="preserve"> The shaman </w:t>
      </w:r>
      <w:r>
        <w:rPr>
          <w:rFonts w:ascii="Times New Roman" w:hAnsi="Times New Roman"/>
          <w:kern w:val="2"/>
          <w:sz w:val="24"/>
          <w:szCs w:val="24"/>
        </w:rPr>
        <w:t xml:space="preserve">usually </w:t>
      </w:r>
      <w:r w:rsidRPr="0041352E">
        <w:rPr>
          <w:rFonts w:ascii="Times New Roman" w:hAnsi="Times New Roman"/>
          <w:kern w:val="2"/>
          <w:sz w:val="24"/>
          <w:szCs w:val="24"/>
        </w:rPr>
        <w:t xml:space="preserve">starts with a story about Princess </w:t>
      </w:r>
      <w:r w:rsidRPr="00B71A3A">
        <w:rPr>
          <w:rFonts w:ascii="Times New Roman" w:hAnsi="Times New Roman"/>
          <w:kern w:val="2"/>
          <w:sz w:val="24"/>
          <w:szCs w:val="24"/>
        </w:rPr>
        <w:t>Bari</w:t>
      </w:r>
      <w:r w:rsidRPr="00481868">
        <w:rPr>
          <w:rFonts w:ascii="Times New Roman" w:hAnsi="Times New Roman"/>
          <w:kern w:val="2"/>
          <w:sz w:val="24"/>
          <w:szCs w:val="24"/>
        </w:rPr>
        <w:t>.</w:t>
      </w:r>
      <w:r w:rsidRPr="0041352E">
        <w:rPr>
          <w:rFonts w:ascii="Times New Roman" w:hAnsi="Times New Roman"/>
          <w:kern w:val="2"/>
          <w:sz w:val="24"/>
          <w:szCs w:val="24"/>
        </w:rPr>
        <w:t xml:space="preserve"> </w:t>
      </w:r>
    </w:p>
    <w:p w14:paraId="0891C6BA" w14:textId="4D0EF57C" w:rsidR="001426E3" w:rsidRPr="0041352E" w:rsidRDefault="001426E3" w:rsidP="00622C48">
      <w:pPr>
        <w:widowControl w:val="0"/>
        <w:autoSpaceDE w:val="0"/>
        <w:autoSpaceDN w:val="0"/>
        <w:spacing w:before="100" w:beforeAutospacing="1" w:after="100" w:afterAutospacing="1"/>
        <w:ind w:firstLine="720"/>
        <w:rPr>
          <w:rFonts w:ascii="Times New Roman" w:hAnsi="Times New Roman"/>
          <w:kern w:val="2"/>
          <w:sz w:val="24"/>
          <w:szCs w:val="24"/>
        </w:rPr>
      </w:pPr>
      <w:r w:rsidRPr="0041352E">
        <w:rPr>
          <w:rFonts w:ascii="Times New Roman" w:hAnsi="Times New Roman"/>
          <w:kern w:val="2"/>
          <w:sz w:val="24"/>
          <w:szCs w:val="24"/>
        </w:rPr>
        <w:t xml:space="preserve">The Princess </w:t>
      </w:r>
      <w:r w:rsidRPr="00B71A3A">
        <w:rPr>
          <w:rFonts w:ascii="Times New Roman" w:hAnsi="Times New Roman"/>
          <w:kern w:val="2"/>
          <w:sz w:val="24"/>
          <w:szCs w:val="24"/>
        </w:rPr>
        <w:t>Bari</w:t>
      </w:r>
      <w:r w:rsidRPr="0041352E">
        <w:rPr>
          <w:rFonts w:ascii="Times New Roman" w:hAnsi="Times New Roman"/>
          <w:kern w:val="2"/>
          <w:sz w:val="24"/>
          <w:szCs w:val="24"/>
        </w:rPr>
        <w:t xml:space="preserve"> story begins with</w:t>
      </w:r>
      <w:r>
        <w:rPr>
          <w:rFonts w:ascii="Times New Roman" w:hAnsi="Times New Roman"/>
          <w:kern w:val="2"/>
          <w:sz w:val="24"/>
          <w:szCs w:val="24"/>
        </w:rPr>
        <w:t xml:space="preserve"> Bari’s </w:t>
      </w:r>
      <w:r w:rsidRPr="0041352E">
        <w:rPr>
          <w:rFonts w:ascii="Times New Roman" w:hAnsi="Times New Roman"/>
          <w:kern w:val="2"/>
          <w:sz w:val="24"/>
          <w:szCs w:val="24"/>
        </w:rPr>
        <w:t>other disobeying her father and getting married, despite his warning that this would result in her not producing a male heir due to the year’s bad omens. She went ahead and married the king</w:t>
      </w:r>
      <w:r w:rsidR="000C64EF">
        <w:rPr>
          <w:rFonts w:ascii="Times New Roman" w:hAnsi="Times New Roman"/>
          <w:kern w:val="2"/>
          <w:sz w:val="24"/>
          <w:szCs w:val="24"/>
        </w:rPr>
        <w:t xml:space="preserve"> and </w:t>
      </w:r>
      <w:r w:rsidRPr="0041352E">
        <w:rPr>
          <w:rFonts w:ascii="Times New Roman" w:hAnsi="Times New Roman"/>
          <w:kern w:val="2"/>
          <w:sz w:val="24"/>
          <w:szCs w:val="24"/>
        </w:rPr>
        <w:t xml:space="preserve">gave birth to seven daughters. The angry king abandoned the seventh daughter, </w:t>
      </w:r>
      <w:r w:rsidRPr="00B71A3A">
        <w:rPr>
          <w:rFonts w:ascii="Times New Roman" w:hAnsi="Times New Roman"/>
          <w:kern w:val="2"/>
          <w:sz w:val="24"/>
          <w:szCs w:val="24"/>
        </w:rPr>
        <w:t>Bari</w:t>
      </w:r>
      <w:r w:rsidRPr="00481868">
        <w:rPr>
          <w:rFonts w:ascii="Times New Roman" w:hAnsi="Times New Roman"/>
          <w:kern w:val="2"/>
          <w:sz w:val="24"/>
          <w:szCs w:val="24"/>
        </w:rPr>
        <w:t xml:space="preserve">. As an adult, </w:t>
      </w:r>
      <w:r w:rsidRPr="00B71A3A">
        <w:rPr>
          <w:rFonts w:ascii="Times New Roman" w:hAnsi="Times New Roman"/>
          <w:kern w:val="2"/>
          <w:sz w:val="24"/>
          <w:szCs w:val="24"/>
        </w:rPr>
        <w:t>Bari</w:t>
      </w:r>
      <w:r w:rsidRPr="00481868">
        <w:rPr>
          <w:rFonts w:ascii="Times New Roman" w:hAnsi="Times New Roman"/>
          <w:kern w:val="2"/>
          <w:sz w:val="24"/>
          <w:szCs w:val="24"/>
        </w:rPr>
        <w:t xml:space="preserve"> learns that her parents are very ill and need special spring water to cure them. The other six daughters refuse to sacrifice themselves searching for the water, but </w:t>
      </w:r>
      <w:r w:rsidRPr="00B71A3A">
        <w:rPr>
          <w:rFonts w:ascii="Times New Roman" w:hAnsi="Times New Roman"/>
          <w:kern w:val="2"/>
          <w:sz w:val="24"/>
          <w:szCs w:val="24"/>
        </w:rPr>
        <w:t>Bari</w:t>
      </w:r>
      <w:r w:rsidRPr="00481868">
        <w:rPr>
          <w:rFonts w:ascii="Times New Roman" w:hAnsi="Times New Roman"/>
          <w:kern w:val="2"/>
          <w:sz w:val="24"/>
          <w:szCs w:val="24"/>
        </w:rPr>
        <w:t xml:space="preserve"> finds it from the keeper of the spring. However, the keeper asks </w:t>
      </w:r>
      <w:r w:rsidRPr="00B71A3A">
        <w:rPr>
          <w:rFonts w:ascii="Times New Roman" w:hAnsi="Times New Roman"/>
          <w:kern w:val="2"/>
          <w:sz w:val="24"/>
          <w:szCs w:val="24"/>
        </w:rPr>
        <w:t>Bari</w:t>
      </w:r>
      <w:r w:rsidRPr="00481868">
        <w:rPr>
          <w:rFonts w:ascii="Times New Roman" w:hAnsi="Times New Roman"/>
          <w:kern w:val="2"/>
          <w:sz w:val="24"/>
          <w:szCs w:val="24"/>
        </w:rPr>
        <w:t xml:space="preserve"> to give birth to a son before he will reward her with the special </w:t>
      </w:r>
      <w:r w:rsidRPr="00481868">
        <w:rPr>
          <w:rFonts w:ascii="Times New Roman" w:hAnsi="Times New Roman"/>
          <w:kern w:val="2"/>
          <w:sz w:val="24"/>
          <w:szCs w:val="24"/>
        </w:rPr>
        <w:lastRenderedPageBreak/>
        <w:t xml:space="preserve">water. In time, </w:t>
      </w:r>
      <w:r w:rsidRPr="00B71A3A">
        <w:rPr>
          <w:rFonts w:ascii="Times New Roman" w:hAnsi="Times New Roman"/>
          <w:kern w:val="2"/>
          <w:sz w:val="24"/>
          <w:szCs w:val="24"/>
        </w:rPr>
        <w:t>Bari</w:t>
      </w:r>
      <w:r w:rsidRPr="00481868">
        <w:rPr>
          <w:rFonts w:ascii="Times New Roman" w:hAnsi="Times New Roman"/>
          <w:kern w:val="2"/>
          <w:sz w:val="24"/>
          <w:szCs w:val="24"/>
        </w:rPr>
        <w:t xml:space="preserve"> gives him seven sons. She saves her parents and becomes the goddess of the afterlife. The Princess </w:t>
      </w:r>
      <w:r w:rsidRPr="00B71A3A">
        <w:rPr>
          <w:rFonts w:ascii="Times New Roman" w:hAnsi="Times New Roman"/>
          <w:kern w:val="2"/>
          <w:sz w:val="24"/>
          <w:szCs w:val="24"/>
        </w:rPr>
        <w:t>Bari</w:t>
      </w:r>
      <w:r w:rsidRPr="0041352E">
        <w:rPr>
          <w:rFonts w:ascii="Times New Roman" w:hAnsi="Times New Roman"/>
          <w:kern w:val="2"/>
          <w:sz w:val="24"/>
          <w:szCs w:val="24"/>
        </w:rPr>
        <w:t xml:space="preserve"> tale </w:t>
      </w:r>
      <w:r>
        <w:rPr>
          <w:rFonts w:ascii="Times New Roman" w:hAnsi="Times New Roman"/>
          <w:kern w:val="2"/>
          <w:sz w:val="24"/>
          <w:szCs w:val="24"/>
        </w:rPr>
        <w:t xml:space="preserve">taught </w:t>
      </w:r>
      <w:r w:rsidRPr="0041352E">
        <w:rPr>
          <w:rFonts w:ascii="Times New Roman" w:hAnsi="Times New Roman"/>
          <w:kern w:val="2"/>
          <w:sz w:val="24"/>
          <w:szCs w:val="24"/>
        </w:rPr>
        <w:t xml:space="preserve">Confucian women about what would happen if </w:t>
      </w:r>
      <w:r>
        <w:rPr>
          <w:rFonts w:ascii="Times New Roman" w:hAnsi="Times New Roman"/>
          <w:kern w:val="2"/>
          <w:sz w:val="24"/>
          <w:szCs w:val="24"/>
        </w:rPr>
        <w:t xml:space="preserve">they </w:t>
      </w:r>
      <w:r w:rsidRPr="0041352E">
        <w:rPr>
          <w:rFonts w:ascii="Times New Roman" w:hAnsi="Times New Roman"/>
          <w:kern w:val="2"/>
          <w:sz w:val="24"/>
          <w:szCs w:val="24"/>
        </w:rPr>
        <w:t xml:space="preserve">challenged the contemporary social hegemony. </w:t>
      </w:r>
      <w:r w:rsidRPr="00481868">
        <w:rPr>
          <w:rFonts w:ascii="Times New Roman" w:hAnsi="Times New Roman"/>
          <w:kern w:val="2"/>
          <w:sz w:val="24"/>
          <w:szCs w:val="24"/>
        </w:rPr>
        <w:t xml:space="preserve">Although </w:t>
      </w:r>
      <w:r w:rsidRPr="00B71A3A">
        <w:rPr>
          <w:rFonts w:ascii="Times New Roman" w:hAnsi="Times New Roman"/>
          <w:kern w:val="2"/>
          <w:sz w:val="24"/>
          <w:szCs w:val="24"/>
        </w:rPr>
        <w:t>Bari</w:t>
      </w:r>
      <w:r w:rsidRPr="00481868">
        <w:rPr>
          <w:rFonts w:ascii="Times New Roman" w:hAnsi="Times New Roman"/>
          <w:kern w:val="2"/>
          <w:sz w:val="24"/>
          <w:szCs w:val="24"/>
        </w:rPr>
        <w:t xml:space="preserve"> encountered an unfair and miserable life, she did not blame her fate. Rather, </w:t>
      </w:r>
      <w:r w:rsidRPr="00B71A3A">
        <w:rPr>
          <w:rFonts w:ascii="Times New Roman" w:hAnsi="Times New Roman"/>
          <w:kern w:val="2"/>
          <w:sz w:val="24"/>
          <w:szCs w:val="24"/>
        </w:rPr>
        <w:t>Bari</w:t>
      </w:r>
      <w:r w:rsidRPr="00481868">
        <w:rPr>
          <w:rFonts w:ascii="Times New Roman" w:hAnsi="Times New Roman"/>
          <w:kern w:val="2"/>
          <w:sz w:val="24"/>
          <w:szCs w:val="24"/>
        </w:rPr>
        <w:t xml:space="preserve"> devoted herself to saving her family and performed her role in life as a Confucian ideal good daughter, a good wife and a good mother. She was rewarded by becoming a female deity. In this sense, although Bari is a deity of shamanism which was hated by Confucian male scholars, she closely resembles</w:t>
      </w:r>
      <w:r w:rsidRPr="0041352E">
        <w:rPr>
          <w:rFonts w:ascii="Times New Roman" w:hAnsi="Times New Roman"/>
          <w:kern w:val="2"/>
          <w:sz w:val="24"/>
          <w:szCs w:val="24"/>
        </w:rPr>
        <w:t xml:space="preserve"> </w:t>
      </w:r>
      <w:r w:rsidRPr="0041352E">
        <w:rPr>
          <w:rFonts w:ascii="Times New Roman" w:hAnsi="Times New Roman"/>
          <w:i/>
          <w:kern w:val="2"/>
          <w:sz w:val="24"/>
          <w:szCs w:val="24"/>
        </w:rPr>
        <w:t>yŏllyŏ</w:t>
      </w:r>
      <w:r w:rsidRPr="0041352E">
        <w:rPr>
          <w:rFonts w:ascii="Times New Roman" w:hAnsi="Times New Roman"/>
          <w:kern w:val="2"/>
          <w:sz w:val="24"/>
          <w:szCs w:val="24"/>
        </w:rPr>
        <w:t xml:space="preserve"> in the sense that Bari overcame the hardship</w:t>
      </w:r>
      <w:r>
        <w:rPr>
          <w:rFonts w:ascii="Times New Roman" w:hAnsi="Times New Roman"/>
          <w:kern w:val="2"/>
          <w:sz w:val="24"/>
          <w:szCs w:val="24"/>
        </w:rPr>
        <w:t>s</w:t>
      </w:r>
      <w:r w:rsidRPr="0041352E">
        <w:rPr>
          <w:rFonts w:ascii="Times New Roman" w:hAnsi="Times New Roman"/>
          <w:kern w:val="2"/>
          <w:sz w:val="24"/>
          <w:szCs w:val="24"/>
        </w:rPr>
        <w:t xml:space="preserve"> of</w:t>
      </w:r>
      <w:r>
        <w:rPr>
          <w:rFonts w:ascii="Times New Roman" w:hAnsi="Times New Roman"/>
          <w:kern w:val="2"/>
          <w:sz w:val="24"/>
          <w:szCs w:val="24"/>
        </w:rPr>
        <w:t xml:space="preserve"> her </w:t>
      </w:r>
      <w:r w:rsidRPr="0041352E">
        <w:rPr>
          <w:rFonts w:ascii="Times New Roman" w:hAnsi="Times New Roman"/>
          <w:kern w:val="2"/>
          <w:sz w:val="24"/>
          <w:szCs w:val="24"/>
        </w:rPr>
        <w:t xml:space="preserve">life without complaint and sacrificed herself for </w:t>
      </w:r>
      <w:r>
        <w:rPr>
          <w:rFonts w:ascii="Times New Roman" w:hAnsi="Times New Roman"/>
          <w:kern w:val="2"/>
          <w:sz w:val="24"/>
          <w:szCs w:val="24"/>
        </w:rPr>
        <w:t xml:space="preserve">her </w:t>
      </w:r>
      <w:r w:rsidRPr="0041352E">
        <w:rPr>
          <w:rFonts w:ascii="Times New Roman" w:hAnsi="Times New Roman"/>
          <w:kern w:val="2"/>
          <w:sz w:val="24"/>
          <w:szCs w:val="24"/>
        </w:rPr>
        <w:t xml:space="preserve">family (her parents) as a devoted daughter, giving birth to a son. </w:t>
      </w:r>
      <w:r>
        <w:rPr>
          <w:rFonts w:ascii="Times New Roman" w:hAnsi="Times New Roman"/>
          <w:kern w:val="2"/>
          <w:sz w:val="24"/>
          <w:szCs w:val="24"/>
        </w:rPr>
        <w:t>T</w:t>
      </w:r>
      <w:r w:rsidRPr="0041352E">
        <w:rPr>
          <w:rFonts w:ascii="Times New Roman" w:hAnsi="Times New Roman"/>
          <w:kern w:val="2"/>
          <w:sz w:val="24"/>
          <w:szCs w:val="24"/>
        </w:rPr>
        <w:t xml:space="preserve">he link between Bari and </w:t>
      </w:r>
      <w:r>
        <w:rPr>
          <w:rFonts w:ascii="Times New Roman" w:hAnsi="Times New Roman"/>
          <w:kern w:val="2"/>
          <w:sz w:val="24"/>
          <w:szCs w:val="24"/>
        </w:rPr>
        <w:t xml:space="preserve">the </w:t>
      </w:r>
      <w:r w:rsidRPr="0041352E">
        <w:rPr>
          <w:rFonts w:ascii="Times New Roman" w:hAnsi="Times New Roman"/>
          <w:kern w:val="2"/>
          <w:sz w:val="24"/>
          <w:szCs w:val="24"/>
        </w:rPr>
        <w:t xml:space="preserve">Confucian order, </w:t>
      </w:r>
      <w:r>
        <w:rPr>
          <w:rFonts w:ascii="Times New Roman" w:hAnsi="Times New Roman"/>
          <w:kern w:val="2"/>
          <w:sz w:val="24"/>
          <w:szCs w:val="24"/>
        </w:rPr>
        <w:t xml:space="preserve">has been insufficiently studied and </w:t>
      </w:r>
      <w:r w:rsidRPr="0041352E">
        <w:rPr>
          <w:rFonts w:ascii="Times New Roman" w:hAnsi="Times New Roman"/>
          <w:kern w:val="2"/>
          <w:sz w:val="24"/>
          <w:szCs w:val="24"/>
        </w:rPr>
        <w:t xml:space="preserve">I would suggest that </w:t>
      </w:r>
      <w:r w:rsidRPr="007C13E9">
        <w:rPr>
          <w:rFonts w:ascii="Times New Roman" w:hAnsi="Times New Roman"/>
          <w:kern w:val="2"/>
          <w:sz w:val="24"/>
          <w:szCs w:val="24"/>
        </w:rPr>
        <w:t>the Princess</w:t>
      </w:r>
      <w:r w:rsidRPr="0041352E">
        <w:rPr>
          <w:rFonts w:ascii="Times New Roman" w:hAnsi="Times New Roman"/>
          <w:i/>
          <w:kern w:val="2"/>
          <w:sz w:val="24"/>
          <w:szCs w:val="24"/>
        </w:rPr>
        <w:t xml:space="preserve"> </w:t>
      </w:r>
      <w:r w:rsidRPr="00B71A3A">
        <w:rPr>
          <w:rFonts w:ascii="Times New Roman" w:hAnsi="Times New Roman"/>
          <w:kern w:val="2"/>
          <w:sz w:val="24"/>
          <w:szCs w:val="24"/>
        </w:rPr>
        <w:t>Bari</w:t>
      </w:r>
      <w:r>
        <w:rPr>
          <w:rFonts w:ascii="Times New Roman" w:hAnsi="Times New Roman"/>
          <w:kern w:val="2"/>
          <w:sz w:val="24"/>
          <w:szCs w:val="24"/>
        </w:rPr>
        <w:t>-</w:t>
      </w:r>
      <w:r w:rsidRPr="0041352E">
        <w:rPr>
          <w:rFonts w:ascii="Times New Roman" w:hAnsi="Times New Roman"/>
          <w:i/>
          <w:kern w:val="2"/>
          <w:sz w:val="24"/>
          <w:szCs w:val="24"/>
        </w:rPr>
        <w:t xml:space="preserve"> kut</w:t>
      </w:r>
      <w:r w:rsidRPr="0041352E">
        <w:rPr>
          <w:rFonts w:ascii="Times New Roman" w:hAnsi="Times New Roman"/>
          <w:kern w:val="2"/>
          <w:sz w:val="24"/>
          <w:szCs w:val="24"/>
        </w:rPr>
        <w:t xml:space="preserve"> somehow motivated women</w:t>
      </w:r>
      <w:r>
        <w:rPr>
          <w:rFonts w:ascii="Times New Roman" w:hAnsi="Times New Roman"/>
          <w:kern w:val="2"/>
          <w:sz w:val="24"/>
          <w:szCs w:val="24"/>
        </w:rPr>
        <w:t xml:space="preserve">, during the </w:t>
      </w:r>
      <w:r w:rsidRPr="0041352E">
        <w:rPr>
          <w:rFonts w:ascii="Times New Roman" w:hAnsi="Times New Roman"/>
          <w:kern w:val="2"/>
          <w:sz w:val="24"/>
          <w:szCs w:val="24"/>
        </w:rPr>
        <w:t xml:space="preserve">Chosŏn </w:t>
      </w:r>
      <w:r>
        <w:rPr>
          <w:rFonts w:ascii="Times New Roman" w:hAnsi="Times New Roman"/>
          <w:kern w:val="2"/>
          <w:sz w:val="24"/>
          <w:szCs w:val="24"/>
        </w:rPr>
        <w:t>d</w:t>
      </w:r>
      <w:r w:rsidRPr="0041352E">
        <w:rPr>
          <w:rFonts w:ascii="Times New Roman" w:hAnsi="Times New Roman"/>
          <w:kern w:val="2"/>
          <w:sz w:val="24"/>
          <w:szCs w:val="24"/>
        </w:rPr>
        <w:t xml:space="preserve">ynasty </w:t>
      </w:r>
      <w:r>
        <w:rPr>
          <w:rFonts w:ascii="Times New Roman" w:hAnsi="Times New Roman"/>
          <w:kern w:val="2"/>
          <w:sz w:val="24"/>
          <w:szCs w:val="24"/>
        </w:rPr>
        <w:t xml:space="preserve">period </w:t>
      </w:r>
      <w:r w:rsidRPr="0041352E">
        <w:rPr>
          <w:rFonts w:ascii="Times New Roman" w:hAnsi="Times New Roman"/>
          <w:kern w:val="2"/>
          <w:sz w:val="24"/>
          <w:szCs w:val="24"/>
        </w:rPr>
        <w:t xml:space="preserve">to become </w:t>
      </w:r>
      <w:r w:rsidRPr="0041352E">
        <w:rPr>
          <w:rFonts w:ascii="Times New Roman" w:hAnsi="Times New Roman"/>
          <w:i/>
          <w:kern w:val="2"/>
          <w:sz w:val="24"/>
          <w:szCs w:val="24"/>
        </w:rPr>
        <w:t>yŏllyŏ</w:t>
      </w:r>
      <w:r w:rsidRPr="0041352E">
        <w:rPr>
          <w:rFonts w:ascii="Times New Roman" w:hAnsi="Times New Roman"/>
          <w:kern w:val="2"/>
          <w:sz w:val="24"/>
          <w:szCs w:val="24"/>
        </w:rPr>
        <w:t xml:space="preserve"> by showing a happy ending </w:t>
      </w:r>
      <w:r>
        <w:rPr>
          <w:rFonts w:ascii="Times New Roman" w:hAnsi="Times New Roman"/>
          <w:kern w:val="2"/>
          <w:sz w:val="24"/>
          <w:szCs w:val="24"/>
        </w:rPr>
        <w:t xml:space="preserve">to </w:t>
      </w:r>
      <w:r w:rsidRPr="0041352E">
        <w:rPr>
          <w:rFonts w:ascii="Times New Roman" w:hAnsi="Times New Roman"/>
          <w:kern w:val="2"/>
          <w:sz w:val="24"/>
          <w:szCs w:val="24"/>
        </w:rPr>
        <w:t>the story of</w:t>
      </w:r>
      <w:r>
        <w:rPr>
          <w:rFonts w:ascii="Times New Roman" w:hAnsi="Times New Roman"/>
          <w:kern w:val="2"/>
          <w:sz w:val="24"/>
          <w:szCs w:val="24"/>
        </w:rPr>
        <w:t xml:space="preserve"> the Princess</w:t>
      </w:r>
      <w:r w:rsidRPr="0041352E">
        <w:rPr>
          <w:rFonts w:ascii="Times New Roman" w:hAnsi="Times New Roman"/>
          <w:kern w:val="2"/>
          <w:sz w:val="24"/>
          <w:szCs w:val="24"/>
        </w:rPr>
        <w:t xml:space="preserve">. </w:t>
      </w:r>
    </w:p>
    <w:p w14:paraId="2910761E" w14:textId="3E8FD12F" w:rsidR="001426E3" w:rsidRDefault="001426E3" w:rsidP="00622C48">
      <w:pPr>
        <w:spacing w:before="100" w:beforeAutospacing="1" w:after="100" w:afterAutospacing="1"/>
        <w:ind w:firstLine="720"/>
        <w:rPr>
          <w:rFonts w:ascii="Times New Roman" w:hAnsi="Times New Roman"/>
          <w:kern w:val="2"/>
          <w:sz w:val="24"/>
          <w:szCs w:val="24"/>
        </w:rPr>
      </w:pPr>
      <w:r w:rsidRPr="0041352E">
        <w:rPr>
          <w:rFonts w:ascii="Times New Roman" w:hAnsi="Times New Roman"/>
          <w:kern w:val="2"/>
          <w:sz w:val="24"/>
          <w:szCs w:val="24"/>
        </w:rPr>
        <w:t xml:space="preserve">In the modern age, the Japanese colonial power and the Korean government’s military dictatorship that followed attempted to remove </w:t>
      </w:r>
      <w:r w:rsidRPr="0041352E">
        <w:rPr>
          <w:rFonts w:ascii="Times New Roman" w:hAnsi="Times New Roman"/>
          <w:i/>
          <w:kern w:val="2"/>
          <w:sz w:val="24"/>
          <w:szCs w:val="24"/>
        </w:rPr>
        <w:t xml:space="preserve">kut </w:t>
      </w:r>
      <w:r w:rsidRPr="0041352E">
        <w:rPr>
          <w:rFonts w:ascii="Times New Roman" w:hAnsi="Times New Roman"/>
          <w:kern w:val="2"/>
          <w:sz w:val="24"/>
          <w:szCs w:val="24"/>
        </w:rPr>
        <w:t xml:space="preserve">from Korean life. Today, it is generally undervalued and dismissed as a superficial belief. Kim Chongho (2003: 223-225) also </w:t>
      </w:r>
      <w:r w:rsidR="000C64EF">
        <w:rPr>
          <w:rFonts w:ascii="Times New Roman" w:hAnsi="Times New Roman"/>
          <w:kern w:val="2"/>
          <w:sz w:val="24"/>
          <w:szCs w:val="24"/>
        </w:rPr>
        <w:t xml:space="preserve">agrees </w:t>
      </w:r>
      <w:r w:rsidR="000C64EF" w:rsidRPr="0041352E">
        <w:rPr>
          <w:rFonts w:ascii="Times New Roman" w:hAnsi="Times New Roman"/>
          <w:kern w:val="2"/>
          <w:sz w:val="24"/>
          <w:szCs w:val="24"/>
        </w:rPr>
        <w:t>with</w:t>
      </w:r>
      <w:r>
        <w:rPr>
          <w:rFonts w:ascii="Times New Roman" w:hAnsi="Times New Roman"/>
          <w:kern w:val="2"/>
          <w:sz w:val="24"/>
          <w:szCs w:val="24"/>
        </w:rPr>
        <w:t xml:space="preserve"> </w:t>
      </w:r>
      <w:r w:rsidRPr="0041352E">
        <w:rPr>
          <w:rFonts w:ascii="Times New Roman" w:hAnsi="Times New Roman"/>
          <w:kern w:val="2"/>
          <w:sz w:val="24"/>
          <w:szCs w:val="24"/>
        </w:rPr>
        <w:t xml:space="preserve">my </w:t>
      </w:r>
      <w:r>
        <w:rPr>
          <w:rFonts w:ascii="Times New Roman" w:hAnsi="Times New Roman"/>
          <w:kern w:val="2"/>
          <w:sz w:val="24"/>
          <w:szCs w:val="24"/>
        </w:rPr>
        <w:t xml:space="preserve">view </w:t>
      </w:r>
      <w:r w:rsidRPr="0041352E">
        <w:rPr>
          <w:rFonts w:ascii="Times New Roman" w:hAnsi="Times New Roman"/>
          <w:kern w:val="2"/>
          <w:sz w:val="24"/>
          <w:szCs w:val="24"/>
        </w:rPr>
        <w:t xml:space="preserve">that </w:t>
      </w:r>
      <w:r w:rsidRPr="0041352E">
        <w:rPr>
          <w:rFonts w:ascii="Times New Roman" w:hAnsi="Times New Roman"/>
          <w:i/>
          <w:kern w:val="2"/>
          <w:sz w:val="24"/>
          <w:szCs w:val="24"/>
        </w:rPr>
        <w:t xml:space="preserve">kut </w:t>
      </w:r>
      <w:r w:rsidRPr="0041352E">
        <w:rPr>
          <w:rFonts w:ascii="Times New Roman" w:hAnsi="Times New Roman"/>
          <w:kern w:val="2"/>
          <w:sz w:val="24"/>
          <w:szCs w:val="24"/>
        </w:rPr>
        <w:t>is still used</w:t>
      </w:r>
      <w:r>
        <w:rPr>
          <w:rFonts w:ascii="Times New Roman" w:hAnsi="Times New Roman"/>
          <w:kern w:val="2"/>
          <w:sz w:val="24"/>
          <w:szCs w:val="24"/>
        </w:rPr>
        <w:t xml:space="preserve">, in practice, </w:t>
      </w:r>
      <w:r w:rsidRPr="0041352E">
        <w:rPr>
          <w:rFonts w:ascii="Times New Roman" w:hAnsi="Times New Roman"/>
          <w:kern w:val="2"/>
          <w:sz w:val="24"/>
          <w:szCs w:val="24"/>
        </w:rPr>
        <w:t xml:space="preserve">as a medical remedy although it is regarded as </w:t>
      </w:r>
      <w:r w:rsidR="003C54CF" w:rsidRPr="0041352E">
        <w:rPr>
          <w:rFonts w:ascii="Times New Roman" w:hAnsi="Times New Roman"/>
          <w:kern w:val="2"/>
          <w:sz w:val="24"/>
          <w:szCs w:val="24"/>
        </w:rPr>
        <w:t>a</w:t>
      </w:r>
      <w:r w:rsidRPr="0041352E">
        <w:rPr>
          <w:rFonts w:ascii="Times New Roman" w:hAnsi="Times New Roman"/>
          <w:kern w:val="2"/>
          <w:sz w:val="24"/>
          <w:szCs w:val="24"/>
        </w:rPr>
        <w:t xml:space="preserve"> </w:t>
      </w:r>
      <w:r>
        <w:rPr>
          <w:rFonts w:ascii="Times New Roman" w:hAnsi="Times New Roman"/>
          <w:kern w:val="2"/>
          <w:sz w:val="24"/>
          <w:szCs w:val="24"/>
        </w:rPr>
        <w:t>backward</w:t>
      </w:r>
      <w:r w:rsidRPr="0041352E">
        <w:rPr>
          <w:rFonts w:ascii="Times New Roman" w:hAnsi="Times New Roman"/>
          <w:kern w:val="2"/>
          <w:sz w:val="24"/>
          <w:szCs w:val="24"/>
        </w:rPr>
        <w:t xml:space="preserve"> superstition. Interestingly, as a </w:t>
      </w:r>
      <w:r>
        <w:rPr>
          <w:rFonts w:ascii="Times New Roman" w:hAnsi="Times New Roman"/>
          <w:kern w:val="2"/>
          <w:sz w:val="24"/>
          <w:szCs w:val="24"/>
        </w:rPr>
        <w:t xml:space="preserve">form of </w:t>
      </w:r>
      <w:r w:rsidRPr="0041352E">
        <w:rPr>
          <w:rFonts w:ascii="Times New Roman" w:hAnsi="Times New Roman"/>
          <w:kern w:val="2"/>
          <w:sz w:val="24"/>
          <w:szCs w:val="24"/>
        </w:rPr>
        <w:t>performance</w:t>
      </w:r>
      <w:r>
        <w:rPr>
          <w:rFonts w:ascii="Times New Roman" w:hAnsi="Times New Roman"/>
          <w:kern w:val="2"/>
          <w:sz w:val="24"/>
          <w:szCs w:val="24"/>
        </w:rPr>
        <w:t>,</w:t>
      </w:r>
      <w:r w:rsidRPr="0041352E">
        <w:rPr>
          <w:rFonts w:ascii="Times New Roman" w:hAnsi="Times New Roman"/>
          <w:kern w:val="2"/>
          <w:sz w:val="24"/>
          <w:szCs w:val="24"/>
        </w:rPr>
        <w:t xml:space="preserve"> </w:t>
      </w:r>
      <w:r w:rsidRPr="0041352E">
        <w:rPr>
          <w:rFonts w:ascii="Times New Roman" w:hAnsi="Times New Roman"/>
          <w:i/>
          <w:kern w:val="2"/>
          <w:sz w:val="24"/>
          <w:szCs w:val="24"/>
        </w:rPr>
        <w:t>kut</w:t>
      </w:r>
      <w:r w:rsidRPr="0041352E">
        <w:rPr>
          <w:rFonts w:ascii="Times New Roman" w:hAnsi="Times New Roman"/>
          <w:kern w:val="2"/>
          <w:sz w:val="24"/>
          <w:szCs w:val="24"/>
        </w:rPr>
        <w:t xml:space="preserve"> is a </w:t>
      </w:r>
      <w:r w:rsidR="000C64EF" w:rsidRPr="0041352E">
        <w:rPr>
          <w:rFonts w:ascii="Times New Roman" w:hAnsi="Times New Roman"/>
          <w:kern w:val="2"/>
          <w:sz w:val="24"/>
          <w:szCs w:val="24"/>
        </w:rPr>
        <w:t>highly-respected</w:t>
      </w:r>
      <w:r w:rsidRPr="0041352E">
        <w:rPr>
          <w:rFonts w:ascii="Times New Roman" w:hAnsi="Times New Roman"/>
          <w:kern w:val="2"/>
          <w:sz w:val="24"/>
          <w:szCs w:val="24"/>
        </w:rPr>
        <w:t xml:space="preserve"> part of the cultural heritage of the Korean people, as I mentioned in the introduction </w:t>
      </w:r>
      <w:r>
        <w:rPr>
          <w:rFonts w:ascii="Times New Roman" w:hAnsi="Times New Roman"/>
          <w:kern w:val="2"/>
          <w:sz w:val="24"/>
          <w:szCs w:val="24"/>
        </w:rPr>
        <w:t>in connection with</w:t>
      </w:r>
      <w:r w:rsidRPr="0041352E">
        <w:rPr>
          <w:rFonts w:ascii="Times New Roman" w:hAnsi="Times New Roman"/>
          <w:kern w:val="2"/>
          <w:sz w:val="24"/>
          <w:szCs w:val="24"/>
        </w:rPr>
        <w:t xml:space="preserve"> Kim Gŭmhwa’s </w:t>
      </w:r>
      <w:r w:rsidRPr="0041352E">
        <w:rPr>
          <w:rFonts w:ascii="Times New Roman" w:hAnsi="Times New Roman"/>
          <w:i/>
          <w:kern w:val="2"/>
          <w:sz w:val="24"/>
          <w:szCs w:val="24"/>
        </w:rPr>
        <w:t xml:space="preserve">kut </w:t>
      </w:r>
      <w:r w:rsidRPr="0041352E">
        <w:rPr>
          <w:rFonts w:ascii="Times New Roman" w:hAnsi="Times New Roman"/>
          <w:kern w:val="2"/>
          <w:sz w:val="24"/>
          <w:szCs w:val="24"/>
        </w:rPr>
        <w:t xml:space="preserve">performance. </w:t>
      </w:r>
      <w:r w:rsidRPr="0041352E">
        <w:rPr>
          <w:rFonts w:ascii="Times New Roman" w:hAnsi="Times New Roman"/>
          <w:i/>
          <w:kern w:val="2"/>
          <w:sz w:val="24"/>
          <w:szCs w:val="24"/>
        </w:rPr>
        <w:t>Kut</w:t>
      </w:r>
      <w:r w:rsidRPr="0041352E">
        <w:rPr>
          <w:rFonts w:ascii="Times New Roman" w:hAnsi="Times New Roman"/>
          <w:kern w:val="2"/>
          <w:sz w:val="24"/>
          <w:szCs w:val="24"/>
        </w:rPr>
        <w:t xml:space="preserve"> exists in two representational orders, and is no longer a carnival-like festival for women nor a gendered performance of subjugation. </w:t>
      </w:r>
      <w:r>
        <w:rPr>
          <w:rFonts w:ascii="Times New Roman" w:hAnsi="Times New Roman"/>
          <w:kern w:val="2"/>
          <w:sz w:val="24"/>
          <w:szCs w:val="24"/>
        </w:rPr>
        <w:t xml:space="preserve"> </w:t>
      </w:r>
      <w:r w:rsidRPr="0041352E">
        <w:rPr>
          <w:rFonts w:ascii="Times New Roman" w:hAnsi="Times New Roman"/>
          <w:kern w:val="2"/>
          <w:sz w:val="24"/>
          <w:szCs w:val="24"/>
        </w:rPr>
        <w:t xml:space="preserve">Nevertheless, I argue that </w:t>
      </w:r>
      <w:r w:rsidRPr="0041352E">
        <w:rPr>
          <w:rFonts w:ascii="Times New Roman" w:hAnsi="Times New Roman"/>
          <w:i/>
          <w:kern w:val="2"/>
          <w:sz w:val="24"/>
          <w:szCs w:val="24"/>
        </w:rPr>
        <w:t>kut</w:t>
      </w:r>
      <w:r w:rsidRPr="0041352E">
        <w:rPr>
          <w:rFonts w:ascii="Times New Roman" w:hAnsi="Times New Roman"/>
          <w:kern w:val="2"/>
          <w:sz w:val="24"/>
          <w:szCs w:val="24"/>
        </w:rPr>
        <w:t xml:space="preserve">’s dramatic narrative and the way of presenting Confucian ideal womanhood continues to impact on the contemporary musical theatre. Thus, </w:t>
      </w:r>
      <w:r w:rsidRPr="0041352E">
        <w:rPr>
          <w:rFonts w:ascii="Times New Roman" w:hAnsi="Times New Roman"/>
          <w:i/>
          <w:kern w:val="2"/>
          <w:sz w:val="24"/>
          <w:szCs w:val="24"/>
        </w:rPr>
        <w:t>kut</w:t>
      </w:r>
      <w:r w:rsidRPr="0041352E">
        <w:rPr>
          <w:rFonts w:ascii="Times New Roman" w:hAnsi="Times New Roman"/>
          <w:kern w:val="2"/>
          <w:sz w:val="24"/>
          <w:szCs w:val="24"/>
        </w:rPr>
        <w:t xml:space="preserve">’s theatrical character has been maintained, although </w:t>
      </w:r>
      <w:r w:rsidRPr="0041352E">
        <w:rPr>
          <w:rFonts w:ascii="Times New Roman" w:hAnsi="Times New Roman"/>
          <w:i/>
          <w:kern w:val="2"/>
          <w:sz w:val="24"/>
          <w:szCs w:val="24"/>
        </w:rPr>
        <w:t>kut</w:t>
      </w:r>
      <w:r w:rsidRPr="0041352E">
        <w:rPr>
          <w:rFonts w:ascii="Times New Roman" w:hAnsi="Times New Roman"/>
          <w:kern w:val="2"/>
          <w:sz w:val="24"/>
          <w:szCs w:val="24"/>
        </w:rPr>
        <w:t xml:space="preserve"> itself has lost its original form since the nineteenth century.</w:t>
      </w:r>
    </w:p>
    <w:p w14:paraId="6BD1E516" w14:textId="77777777" w:rsidR="00B97F3B" w:rsidRPr="0041352E" w:rsidRDefault="00B97F3B" w:rsidP="00B97F3B">
      <w:pPr>
        <w:ind w:left="770"/>
        <w:jc w:val="center"/>
        <w:outlineLvl w:val="0"/>
        <w:rPr>
          <w:rFonts w:ascii="Times New Roman" w:hAnsi="Times New Roman"/>
          <w:b/>
          <w:sz w:val="24"/>
          <w:szCs w:val="24"/>
        </w:rPr>
      </w:pPr>
      <w:r w:rsidRPr="0041352E">
        <w:rPr>
          <w:rFonts w:ascii="Times New Roman" w:hAnsi="Times New Roman"/>
          <w:b/>
          <w:sz w:val="24"/>
          <w:szCs w:val="24"/>
        </w:rPr>
        <w:lastRenderedPageBreak/>
        <w:t>Chapter 3</w:t>
      </w:r>
      <w:r>
        <w:rPr>
          <w:rFonts w:ascii="Times New Roman" w:hAnsi="Times New Roman"/>
          <w:b/>
          <w:sz w:val="24"/>
          <w:szCs w:val="24"/>
        </w:rPr>
        <w:t>.</w:t>
      </w:r>
      <w:r w:rsidRPr="0041352E">
        <w:rPr>
          <w:rFonts w:ascii="Times New Roman" w:hAnsi="Times New Roman"/>
          <w:b/>
          <w:i/>
          <w:sz w:val="24"/>
          <w:szCs w:val="24"/>
        </w:rPr>
        <w:t xml:space="preserve"> </w:t>
      </w:r>
      <w:r>
        <w:rPr>
          <w:rFonts w:ascii="Times New Roman" w:hAnsi="Times New Roman"/>
          <w:b/>
          <w:i/>
          <w:sz w:val="24"/>
          <w:szCs w:val="24"/>
        </w:rPr>
        <w:t>Y</w:t>
      </w:r>
      <w:r w:rsidRPr="0041352E">
        <w:rPr>
          <w:rFonts w:ascii="Times New Roman" w:hAnsi="Times New Roman"/>
          <w:b/>
          <w:i/>
          <w:sz w:val="24"/>
          <w:szCs w:val="24"/>
        </w:rPr>
        <w:t xml:space="preserve">ŏsŏng </w:t>
      </w:r>
      <w:r>
        <w:rPr>
          <w:rFonts w:ascii="Times New Roman" w:hAnsi="Times New Roman"/>
          <w:b/>
          <w:i/>
          <w:sz w:val="24"/>
          <w:szCs w:val="24"/>
        </w:rPr>
        <w:t>K</w:t>
      </w:r>
      <w:r w:rsidRPr="0041352E">
        <w:rPr>
          <w:rFonts w:ascii="Times New Roman" w:hAnsi="Times New Roman"/>
          <w:b/>
          <w:i/>
          <w:sz w:val="24"/>
          <w:szCs w:val="24"/>
        </w:rPr>
        <w:t xml:space="preserve">ukkŭk </w:t>
      </w:r>
    </w:p>
    <w:p w14:paraId="6E4E7E51" w14:textId="77777777" w:rsidR="00B97F3B" w:rsidRPr="0041352E" w:rsidRDefault="00B97F3B" w:rsidP="00622C48">
      <w:pPr>
        <w:outlineLvl w:val="0"/>
        <w:rPr>
          <w:rFonts w:ascii="Times New Roman" w:hAnsi="Times New Roman"/>
          <w:b/>
          <w:sz w:val="24"/>
          <w:szCs w:val="24"/>
        </w:rPr>
      </w:pPr>
      <w:r w:rsidRPr="0041352E">
        <w:rPr>
          <w:rFonts w:ascii="Times New Roman" w:hAnsi="Times New Roman"/>
          <w:b/>
          <w:sz w:val="24"/>
          <w:szCs w:val="24"/>
        </w:rPr>
        <w:t>Characteristic</w:t>
      </w:r>
      <w:r>
        <w:rPr>
          <w:rFonts w:ascii="Times New Roman" w:hAnsi="Times New Roman"/>
          <w:b/>
          <w:sz w:val="24"/>
          <w:szCs w:val="24"/>
        </w:rPr>
        <w:t>s</w:t>
      </w:r>
      <w:r w:rsidRPr="0041352E">
        <w:rPr>
          <w:rFonts w:ascii="Times New Roman" w:hAnsi="Times New Roman"/>
          <w:b/>
          <w:sz w:val="24"/>
          <w:szCs w:val="24"/>
        </w:rPr>
        <w:t xml:space="preserve"> of </w:t>
      </w:r>
      <w:r>
        <w:rPr>
          <w:rFonts w:ascii="Times New Roman" w:hAnsi="Times New Roman"/>
          <w:b/>
          <w:i/>
          <w:sz w:val="24"/>
          <w:szCs w:val="24"/>
        </w:rPr>
        <w:t>Y</w:t>
      </w:r>
      <w:r w:rsidRPr="0041352E">
        <w:rPr>
          <w:rFonts w:ascii="Times New Roman" w:hAnsi="Times New Roman"/>
          <w:b/>
          <w:i/>
          <w:sz w:val="24"/>
          <w:szCs w:val="24"/>
        </w:rPr>
        <w:t xml:space="preserve">ŏsŏng </w:t>
      </w:r>
      <w:r>
        <w:rPr>
          <w:rFonts w:ascii="Times New Roman" w:hAnsi="Times New Roman"/>
          <w:b/>
          <w:i/>
          <w:sz w:val="24"/>
          <w:szCs w:val="24"/>
        </w:rPr>
        <w:t>K</w:t>
      </w:r>
      <w:r w:rsidRPr="0041352E">
        <w:rPr>
          <w:rFonts w:ascii="Times New Roman" w:hAnsi="Times New Roman"/>
          <w:b/>
          <w:i/>
          <w:sz w:val="24"/>
          <w:szCs w:val="24"/>
        </w:rPr>
        <w:t>ukkŭk</w:t>
      </w:r>
    </w:p>
    <w:p w14:paraId="5450D70C" w14:textId="44A55FD7" w:rsidR="00B97F3B" w:rsidRPr="0041352E" w:rsidRDefault="00B97F3B" w:rsidP="00622C48">
      <w:pPr>
        <w:rPr>
          <w:rFonts w:ascii="Times New Roman" w:hAnsi="Times New Roman"/>
          <w:sz w:val="24"/>
          <w:szCs w:val="24"/>
        </w:rPr>
      </w:pPr>
      <w:r w:rsidRPr="0041352E">
        <w:rPr>
          <w:rFonts w:ascii="Times New Roman" w:hAnsi="Times New Roman"/>
          <w:sz w:val="24"/>
          <w:szCs w:val="24"/>
        </w:rPr>
        <w:t xml:space="preserve">This chapter focusses on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(all female musical theatre). </w:t>
      </w:r>
      <w:r w:rsidRPr="0041352E">
        <w:rPr>
          <w:rFonts w:ascii="Times New Roman" w:hAnsi="Times New Roman"/>
          <w:i/>
          <w:sz w:val="24"/>
          <w:szCs w:val="24"/>
        </w:rPr>
        <w:t>Yŏsŏng kukkŭk</w:t>
      </w:r>
      <w:r w:rsidRPr="0041352E">
        <w:rPr>
          <w:rFonts w:ascii="Times New Roman" w:hAnsi="Times New Roman"/>
          <w:sz w:val="24"/>
          <w:szCs w:val="24"/>
        </w:rPr>
        <w:t xml:space="preserve"> is often </w:t>
      </w:r>
      <w:r>
        <w:rPr>
          <w:rFonts w:ascii="Times New Roman" w:hAnsi="Times New Roman"/>
          <w:sz w:val="24"/>
          <w:szCs w:val="24"/>
        </w:rPr>
        <w:t xml:space="preserve">thought to be </w:t>
      </w:r>
      <w:r w:rsidRPr="0041352E">
        <w:rPr>
          <w:rFonts w:ascii="Times New Roman" w:hAnsi="Times New Roman"/>
          <w:sz w:val="24"/>
          <w:szCs w:val="24"/>
        </w:rPr>
        <w:t>a</w:t>
      </w:r>
      <w:r>
        <w:rPr>
          <w:rFonts w:ascii="Times New Roman" w:hAnsi="Times New Roman"/>
          <w:sz w:val="24"/>
          <w:szCs w:val="24"/>
        </w:rPr>
        <w:t xml:space="preserve"> </w:t>
      </w:r>
      <w:r w:rsidR="00C75AAE">
        <w:rPr>
          <w:rFonts w:ascii="Times New Roman" w:hAnsi="Times New Roman"/>
          <w:sz w:val="24"/>
          <w:szCs w:val="24"/>
        </w:rPr>
        <w:t xml:space="preserve">poor </w:t>
      </w:r>
      <w:r w:rsidR="00C75AAE" w:rsidRPr="0041352E">
        <w:rPr>
          <w:rFonts w:ascii="Times New Roman" w:hAnsi="Times New Roman"/>
          <w:sz w:val="24"/>
          <w:szCs w:val="24"/>
        </w:rPr>
        <w:t>imitation</w:t>
      </w:r>
      <w:r w:rsidRPr="0041352E">
        <w:rPr>
          <w:rFonts w:ascii="Times New Roman" w:hAnsi="Times New Roman"/>
          <w:sz w:val="24"/>
          <w:szCs w:val="24"/>
        </w:rPr>
        <w:t xml:space="preserve"> of Japanese Takarazuka Revue (all female musical theatre) </w:t>
      </w:r>
      <w:r>
        <w:rPr>
          <w:rFonts w:ascii="Times New Roman" w:hAnsi="Times New Roman"/>
          <w:sz w:val="24"/>
          <w:szCs w:val="24"/>
        </w:rPr>
        <w:t xml:space="preserve">due to a lack of serious </w:t>
      </w:r>
      <w:r w:rsidRPr="0041352E">
        <w:rPr>
          <w:rFonts w:ascii="Times New Roman" w:hAnsi="Times New Roman"/>
          <w:sz w:val="24"/>
          <w:szCs w:val="24"/>
        </w:rPr>
        <w:t>academic research.</w:t>
      </w:r>
      <w:r>
        <w:rPr>
          <w:rFonts w:ascii="Times New Roman" w:hAnsi="Times New Roman"/>
          <w:sz w:val="24"/>
          <w:szCs w:val="24"/>
        </w:rPr>
        <w:t xml:space="preserve">  But </w:t>
      </w:r>
      <w:r w:rsidRPr="0041352E">
        <w:rPr>
          <w:rFonts w:ascii="Times New Roman" w:hAnsi="Times New Roman"/>
          <w:sz w:val="24"/>
          <w:szCs w:val="24"/>
        </w:rPr>
        <w:t xml:space="preserve">I argue that </w:t>
      </w:r>
      <w:r w:rsidRPr="0041352E">
        <w:rPr>
          <w:rFonts w:ascii="Times New Roman" w:hAnsi="Times New Roman"/>
          <w:i/>
          <w:sz w:val="24"/>
          <w:szCs w:val="24"/>
        </w:rPr>
        <w:t>yŏsŏng kukkŭk</w:t>
      </w:r>
      <w:r w:rsidRPr="0041352E">
        <w:rPr>
          <w:rFonts w:ascii="Times New Roman" w:hAnsi="Times New Roman"/>
          <w:sz w:val="24"/>
          <w:szCs w:val="24"/>
        </w:rPr>
        <w:t xml:space="preserve"> has its own peculiar character a</w:t>
      </w:r>
      <w:r>
        <w:rPr>
          <w:rFonts w:ascii="Times New Roman" w:hAnsi="Times New Roman"/>
          <w:sz w:val="24"/>
          <w:szCs w:val="24"/>
        </w:rPr>
        <w:t xml:space="preserve">nd is a </w:t>
      </w:r>
      <w:r w:rsidRPr="0041352E">
        <w:rPr>
          <w:rFonts w:ascii="Times New Roman" w:hAnsi="Times New Roman"/>
          <w:sz w:val="24"/>
          <w:szCs w:val="24"/>
        </w:rPr>
        <w:t xml:space="preserve">feminist theatre, even though </w:t>
      </w:r>
      <w:r>
        <w:rPr>
          <w:rFonts w:ascii="Times New Roman" w:hAnsi="Times New Roman"/>
          <w:sz w:val="24"/>
          <w:szCs w:val="24"/>
        </w:rPr>
        <w:t xml:space="preserve">when it began </w:t>
      </w:r>
      <w:r w:rsidRPr="0041352E">
        <w:rPr>
          <w:rFonts w:ascii="Times New Roman" w:hAnsi="Times New Roman"/>
          <w:sz w:val="24"/>
          <w:szCs w:val="24"/>
        </w:rPr>
        <w:t xml:space="preserve">it was influenced by Takarazuka Revue. In Korea, </w:t>
      </w:r>
      <w:r w:rsidRPr="0041352E">
        <w:rPr>
          <w:rFonts w:ascii="Times New Roman" w:hAnsi="Times New Roman"/>
          <w:i/>
          <w:sz w:val="24"/>
          <w:szCs w:val="24"/>
        </w:rPr>
        <w:t>yŏsŏng kukkŭk</w:t>
      </w:r>
      <w:r w:rsidRPr="0041352E">
        <w:rPr>
          <w:rFonts w:ascii="Times New Roman" w:hAnsi="Times New Roman"/>
          <w:sz w:val="24"/>
          <w:szCs w:val="24"/>
        </w:rPr>
        <w:t xml:space="preserve"> has survived</w:t>
      </w:r>
      <w:r>
        <w:rPr>
          <w:rFonts w:ascii="Times New Roman" w:hAnsi="Times New Roman"/>
          <w:sz w:val="24"/>
          <w:szCs w:val="24"/>
        </w:rPr>
        <w:t xml:space="preserve"> to contemporary times although the majority of people seem to know very little or nothing about </w:t>
      </w:r>
      <w:r w:rsidR="00C75AAE">
        <w:rPr>
          <w:rFonts w:ascii="Times New Roman" w:hAnsi="Times New Roman"/>
          <w:sz w:val="24"/>
          <w:szCs w:val="24"/>
        </w:rPr>
        <w:t>it.</w:t>
      </w:r>
      <w:r w:rsidRPr="0041352E">
        <w:rPr>
          <w:rFonts w:ascii="Times New Roman" w:hAnsi="Times New Roman"/>
          <w:sz w:val="24"/>
          <w:szCs w:val="24"/>
        </w:rPr>
        <w:t xml:space="preserve"> While </w:t>
      </w:r>
      <w:r w:rsidRPr="0041352E">
        <w:rPr>
          <w:rFonts w:ascii="Times New Roman" w:hAnsi="Times New Roman"/>
          <w:i/>
          <w:sz w:val="24"/>
          <w:szCs w:val="24"/>
        </w:rPr>
        <w:t>kut</w:t>
      </w:r>
      <w:r w:rsidRPr="0041352E">
        <w:rPr>
          <w:rFonts w:ascii="Times New Roman" w:hAnsi="Times New Roman"/>
          <w:sz w:val="24"/>
          <w:szCs w:val="24"/>
        </w:rPr>
        <w:t xml:space="preserve"> has attracted resources to support its </w:t>
      </w:r>
      <w:r w:rsidR="00C75AAE" w:rsidRPr="0041352E">
        <w:rPr>
          <w:rFonts w:ascii="Times New Roman" w:hAnsi="Times New Roman"/>
          <w:sz w:val="24"/>
          <w:szCs w:val="24"/>
        </w:rPr>
        <w:t>continua</w:t>
      </w:r>
      <w:r w:rsidR="00C75AAE">
        <w:rPr>
          <w:rFonts w:ascii="Times New Roman" w:hAnsi="Times New Roman"/>
          <w:sz w:val="24"/>
          <w:szCs w:val="24"/>
        </w:rPr>
        <w:t>tio,</w:t>
      </w:r>
      <w:r w:rsidRPr="0041352E">
        <w:rPr>
          <w:rFonts w:ascii="Times New Roman" w:hAnsi="Times New Roman"/>
          <w:sz w:val="24"/>
          <w:szCs w:val="24"/>
        </w:rPr>
        <w:t xml:space="preserve"> most </w:t>
      </w:r>
      <w:r w:rsidRPr="0041352E">
        <w:rPr>
          <w:rFonts w:ascii="Times New Roman" w:hAnsi="Times New Roman"/>
          <w:i/>
          <w:sz w:val="24"/>
          <w:szCs w:val="24"/>
        </w:rPr>
        <w:t>yŏsŏng kukkŭk</w:t>
      </w:r>
      <w:r w:rsidRPr="0041352E">
        <w:rPr>
          <w:rFonts w:ascii="Times New Roman" w:hAnsi="Times New Roman"/>
          <w:sz w:val="24"/>
          <w:szCs w:val="24"/>
        </w:rPr>
        <w:t xml:space="preserve"> historical material, </w:t>
      </w:r>
      <w:r w:rsidR="00C75AAE" w:rsidRPr="0041352E">
        <w:rPr>
          <w:rFonts w:ascii="Times New Roman" w:hAnsi="Times New Roman"/>
          <w:sz w:val="24"/>
          <w:szCs w:val="24"/>
        </w:rPr>
        <w:t>including scripts</w:t>
      </w:r>
      <w:r w:rsidRPr="0041352E">
        <w:rPr>
          <w:rFonts w:ascii="Times New Roman" w:hAnsi="Times New Roman"/>
          <w:sz w:val="24"/>
          <w:szCs w:val="24"/>
        </w:rPr>
        <w:t>, photos and recordings</w:t>
      </w:r>
      <w:r>
        <w:rPr>
          <w:rFonts w:ascii="Times New Roman" w:hAnsi="Times New Roman"/>
          <w:sz w:val="24"/>
          <w:szCs w:val="24"/>
        </w:rPr>
        <w:t xml:space="preserve"> seems to have been </w:t>
      </w:r>
      <w:r w:rsidRPr="0041352E">
        <w:rPr>
          <w:rFonts w:ascii="Times New Roman" w:hAnsi="Times New Roman"/>
          <w:sz w:val="24"/>
          <w:szCs w:val="24"/>
        </w:rPr>
        <w:t xml:space="preserve">lost. According to one of my interviewees, </w:t>
      </w:r>
      <w:r>
        <w:rPr>
          <w:rFonts w:ascii="Times New Roman" w:hAnsi="Times New Roman"/>
          <w:sz w:val="24"/>
          <w:szCs w:val="24"/>
        </w:rPr>
        <w:t xml:space="preserve">most of </w:t>
      </w:r>
      <w:r w:rsidRPr="0041352E">
        <w:rPr>
          <w:rFonts w:ascii="Times New Roman" w:hAnsi="Times New Roman"/>
          <w:sz w:val="24"/>
          <w:szCs w:val="24"/>
        </w:rPr>
        <w:t>Hong Sŏngdŏk’s</w:t>
      </w:r>
      <w:r>
        <w:rPr>
          <w:rFonts w:ascii="Times New Roman" w:hAnsi="Times New Roman"/>
          <w:sz w:val="24"/>
          <w:szCs w:val="24"/>
        </w:rPr>
        <w:t xml:space="preserve"> </w:t>
      </w:r>
      <w:r w:rsidRPr="0041352E">
        <w:rPr>
          <w:rFonts w:ascii="Times New Roman" w:hAnsi="Times New Roman"/>
          <w:i/>
          <w:sz w:val="24"/>
          <w:szCs w:val="24"/>
        </w:rPr>
        <w:t>yŏsŏng kukkŭk</w:t>
      </w:r>
      <w:r w:rsidRPr="0041352E">
        <w:rPr>
          <w:rFonts w:ascii="Times New Roman" w:hAnsi="Times New Roman"/>
          <w:sz w:val="24"/>
          <w:szCs w:val="24"/>
        </w:rPr>
        <w:t xml:space="preserve"> </w:t>
      </w:r>
      <w:r>
        <w:rPr>
          <w:rFonts w:ascii="Times New Roman" w:hAnsi="Times New Roman"/>
          <w:sz w:val="24"/>
          <w:szCs w:val="24"/>
        </w:rPr>
        <w:t xml:space="preserve">source material </w:t>
      </w:r>
      <w:r w:rsidRPr="0041352E">
        <w:rPr>
          <w:rFonts w:ascii="Times New Roman" w:hAnsi="Times New Roman"/>
          <w:sz w:val="24"/>
          <w:szCs w:val="24"/>
        </w:rPr>
        <w:t>w</w:t>
      </w:r>
      <w:r>
        <w:rPr>
          <w:rFonts w:ascii="Times New Roman" w:hAnsi="Times New Roman"/>
          <w:sz w:val="24"/>
          <w:szCs w:val="24"/>
        </w:rPr>
        <w:t>as</w:t>
      </w:r>
      <w:r w:rsidRPr="0041352E">
        <w:rPr>
          <w:rFonts w:ascii="Times New Roman" w:hAnsi="Times New Roman"/>
          <w:sz w:val="24"/>
          <w:szCs w:val="24"/>
        </w:rPr>
        <w:t xml:space="preserve"> discarded, and </w:t>
      </w:r>
      <w:r>
        <w:rPr>
          <w:rFonts w:ascii="Times New Roman" w:hAnsi="Times New Roman"/>
          <w:sz w:val="24"/>
          <w:szCs w:val="24"/>
        </w:rPr>
        <w:t xml:space="preserve">whatever had been preserved was </w:t>
      </w:r>
      <w:r w:rsidRPr="0041352E">
        <w:rPr>
          <w:rFonts w:ascii="Times New Roman" w:hAnsi="Times New Roman"/>
          <w:sz w:val="24"/>
          <w:szCs w:val="24"/>
        </w:rPr>
        <w:t>stolen.</w:t>
      </w:r>
      <w:r w:rsidRPr="0041352E">
        <w:rPr>
          <w:rFonts w:ascii="Times New Roman" w:hAnsi="Times New Roman"/>
          <w:sz w:val="24"/>
          <w:szCs w:val="24"/>
          <w:vertAlign w:val="superscript"/>
        </w:rPr>
        <w:endnoteReference w:id="62"/>
      </w:r>
      <w:r w:rsidRPr="0041352E">
        <w:rPr>
          <w:rFonts w:ascii="Times New Roman" w:hAnsi="Times New Roman"/>
          <w:sz w:val="24"/>
          <w:szCs w:val="24"/>
        </w:rPr>
        <w:t xml:space="preserve"> </w:t>
      </w:r>
    </w:p>
    <w:p w14:paraId="3C56B74F" w14:textId="57A4FFEB" w:rsidR="00B97F3B" w:rsidRPr="0041352E" w:rsidRDefault="00C75AAE" w:rsidP="00622C48">
      <w:pPr>
        <w:ind w:firstLine="720"/>
        <w:rPr>
          <w:rFonts w:ascii="Times New Roman" w:hAnsi="Times New Roman"/>
          <w:sz w:val="24"/>
          <w:szCs w:val="24"/>
        </w:rPr>
      </w:pPr>
      <w:r>
        <w:rPr>
          <w:rFonts w:ascii="Times New Roman" w:hAnsi="Times New Roman"/>
          <w:sz w:val="24"/>
          <w:szCs w:val="24"/>
        </w:rPr>
        <w:t>Thus,</w:t>
      </w:r>
      <w:r w:rsidR="00B97F3B">
        <w:rPr>
          <w:rFonts w:ascii="Times New Roman" w:hAnsi="Times New Roman"/>
          <w:sz w:val="24"/>
          <w:szCs w:val="24"/>
        </w:rPr>
        <w:t xml:space="preserve"> u</w:t>
      </w:r>
      <w:r w:rsidR="00B97F3B" w:rsidRPr="0041352E">
        <w:rPr>
          <w:rFonts w:ascii="Times New Roman" w:hAnsi="Times New Roman"/>
          <w:sz w:val="24"/>
          <w:szCs w:val="24"/>
        </w:rPr>
        <w:t xml:space="preserve">nder difficult circumstances I spent two years </w:t>
      </w:r>
      <w:r w:rsidR="00B97F3B">
        <w:rPr>
          <w:rFonts w:ascii="Times New Roman" w:hAnsi="Times New Roman"/>
          <w:sz w:val="24"/>
          <w:szCs w:val="24"/>
        </w:rPr>
        <w:t>researching</w:t>
      </w:r>
      <w:r w:rsidR="00B97F3B" w:rsidRPr="0041352E">
        <w:rPr>
          <w:rFonts w:ascii="Times New Roman" w:hAnsi="Times New Roman"/>
          <w:sz w:val="24"/>
          <w:szCs w:val="24"/>
        </w:rPr>
        <w:t xml:space="preserve"> </w:t>
      </w:r>
      <w:r w:rsidR="00B97F3B" w:rsidRPr="0041352E">
        <w:rPr>
          <w:rFonts w:ascii="Times New Roman" w:hAnsi="Times New Roman"/>
          <w:i/>
          <w:sz w:val="24"/>
          <w:szCs w:val="24"/>
        </w:rPr>
        <w:t>yŏsŏng kukkŭk</w:t>
      </w:r>
      <w:r w:rsidR="00B97F3B" w:rsidRPr="0041352E">
        <w:rPr>
          <w:rFonts w:ascii="Times New Roman" w:hAnsi="Times New Roman"/>
          <w:sz w:val="24"/>
          <w:szCs w:val="24"/>
        </w:rPr>
        <w:t xml:space="preserve"> by interviewing theatre practitioners and directors </w:t>
      </w:r>
      <w:r w:rsidR="00B97F3B">
        <w:rPr>
          <w:rFonts w:ascii="Times New Roman" w:hAnsi="Times New Roman"/>
          <w:sz w:val="24"/>
          <w:szCs w:val="24"/>
        </w:rPr>
        <w:t xml:space="preserve">active </w:t>
      </w:r>
      <w:r w:rsidR="00B97F3B" w:rsidRPr="0041352E">
        <w:rPr>
          <w:rFonts w:ascii="Times New Roman" w:hAnsi="Times New Roman"/>
          <w:sz w:val="24"/>
          <w:szCs w:val="24"/>
        </w:rPr>
        <w:t>in the field and reviewing all of the material</w:t>
      </w:r>
      <w:r w:rsidR="00B97F3B">
        <w:rPr>
          <w:rFonts w:ascii="Times New Roman" w:hAnsi="Times New Roman"/>
          <w:sz w:val="24"/>
          <w:szCs w:val="24"/>
        </w:rPr>
        <w:t xml:space="preserve"> I could find</w:t>
      </w:r>
      <w:r w:rsidR="00B97F3B" w:rsidRPr="0041352E">
        <w:rPr>
          <w:rFonts w:ascii="Times New Roman" w:hAnsi="Times New Roman"/>
          <w:sz w:val="24"/>
          <w:szCs w:val="24"/>
        </w:rPr>
        <w:t xml:space="preserve">. Indeed, I also visited Japan to compare </w:t>
      </w:r>
      <w:r w:rsidR="00B97F3B" w:rsidRPr="0041352E">
        <w:rPr>
          <w:rFonts w:ascii="Times New Roman" w:hAnsi="Times New Roman"/>
          <w:i/>
          <w:sz w:val="24"/>
          <w:szCs w:val="24"/>
        </w:rPr>
        <w:t>yŏsŏng kukkŭk</w:t>
      </w:r>
      <w:r w:rsidR="00B97F3B" w:rsidRPr="0041352E">
        <w:rPr>
          <w:rFonts w:ascii="Times New Roman" w:hAnsi="Times New Roman"/>
          <w:sz w:val="24"/>
          <w:szCs w:val="24"/>
        </w:rPr>
        <w:t xml:space="preserve"> and Takarazuka Revue. The Takarazuka Revue visited Seoul in April 1940 and October 1942 and staged six works, including the Japanese adaptation of </w:t>
      </w:r>
      <w:r w:rsidR="00B97F3B" w:rsidRPr="0041352E">
        <w:rPr>
          <w:rFonts w:ascii="Times New Roman" w:hAnsi="Times New Roman"/>
          <w:i/>
          <w:sz w:val="24"/>
          <w:szCs w:val="24"/>
        </w:rPr>
        <w:t>Ch’unhyangjŏn</w:t>
      </w:r>
      <w:r w:rsidR="00B97F3B" w:rsidRPr="0041352E">
        <w:rPr>
          <w:rFonts w:ascii="Times New Roman" w:hAnsi="Times New Roman"/>
          <w:sz w:val="24"/>
          <w:szCs w:val="24"/>
        </w:rPr>
        <w:t xml:space="preserve">, a famous love story </w:t>
      </w:r>
      <w:r w:rsidR="00B97F3B">
        <w:rPr>
          <w:rFonts w:ascii="Times New Roman" w:hAnsi="Times New Roman"/>
          <w:sz w:val="24"/>
          <w:szCs w:val="24"/>
        </w:rPr>
        <w:t xml:space="preserve">set at the time of </w:t>
      </w:r>
      <w:r w:rsidR="00B97F3B" w:rsidRPr="0041352E">
        <w:rPr>
          <w:rFonts w:ascii="Times New Roman" w:hAnsi="Times New Roman"/>
          <w:sz w:val="24"/>
          <w:szCs w:val="24"/>
        </w:rPr>
        <w:t xml:space="preserve">the Chosŏn Dynasty </w:t>
      </w:r>
      <w:r w:rsidR="00B97F3B">
        <w:rPr>
          <w:rFonts w:ascii="Times New Roman" w:hAnsi="Times New Roman"/>
          <w:sz w:val="24"/>
          <w:szCs w:val="24"/>
        </w:rPr>
        <w:t xml:space="preserve">and programmed </w:t>
      </w:r>
      <w:r w:rsidR="00B97F3B" w:rsidRPr="0041352E">
        <w:rPr>
          <w:rFonts w:ascii="Times New Roman" w:hAnsi="Times New Roman"/>
          <w:sz w:val="24"/>
          <w:szCs w:val="24"/>
        </w:rPr>
        <w:t xml:space="preserve">at the Pumin’gwan Theatre. Korean drama scholar Paek Hyŏnmi has argued that the Japanese visit fundamentally inspired the style and repertoire of </w:t>
      </w:r>
      <w:r w:rsidR="00B97F3B" w:rsidRPr="0041352E">
        <w:rPr>
          <w:rFonts w:ascii="Times New Roman" w:hAnsi="Times New Roman"/>
          <w:i/>
          <w:sz w:val="24"/>
          <w:szCs w:val="24"/>
        </w:rPr>
        <w:t>yŏsŏng kukkŭk</w:t>
      </w:r>
      <w:r w:rsidR="00B97F3B" w:rsidRPr="0041352E">
        <w:rPr>
          <w:rFonts w:ascii="Times New Roman" w:hAnsi="Times New Roman"/>
          <w:sz w:val="24"/>
          <w:szCs w:val="24"/>
        </w:rPr>
        <w:t xml:space="preserve"> (2007: 82). </w:t>
      </w:r>
    </w:p>
    <w:p w14:paraId="65C32445" w14:textId="24CF2B57" w:rsidR="00B97F3B" w:rsidRPr="0041352E" w:rsidRDefault="00B97F3B" w:rsidP="00622C48">
      <w:pPr>
        <w:ind w:firstLine="720"/>
        <w:rPr>
          <w:rFonts w:ascii="Times New Roman" w:hAnsi="Times New Roman"/>
          <w:sz w:val="24"/>
          <w:szCs w:val="24"/>
        </w:rPr>
      </w:pPr>
      <w:r w:rsidRPr="0041352E">
        <w:rPr>
          <w:rFonts w:ascii="Times New Roman" w:hAnsi="Times New Roman"/>
          <w:sz w:val="24"/>
          <w:szCs w:val="24"/>
        </w:rPr>
        <w:t xml:space="preserve">From </w:t>
      </w:r>
      <w:r w:rsidR="00C75AAE" w:rsidRPr="0041352E">
        <w:rPr>
          <w:rFonts w:ascii="Times New Roman" w:hAnsi="Times New Roman"/>
          <w:sz w:val="24"/>
          <w:szCs w:val="24"/>
        </w:rPr>
        <w:t>1945,</w:t>
      </w:r>
      <w:r w:rsidRPr="0041352E">
        <w:rPr>
          <w:rFonts w:ascii="Times New Roman" w:hAnsi="Times New Roman"/>
          <w:sz w:val="24"/>
          <w:szCs w:val="24"/>
        </w:rPr>
        <w:t xml:space="preserve"> it became commonplace to </w:t>
      </w:r>
      <w:r>
        <w:rPr>
          <w:rFonts w:ascii="Times New Roman" w:hAnsi="Times New Roman"/>
          <w:sz w:val="24"/>
          <w:szCs w:val="24"/>
        </w:rPr>
        <w:t xml:space="preserve">have </w:t>
      </w:r>
      <w:r w:rsidRPr="0041352E">
        <w:rPr>
          <w:rFonts w:ascii="Times New Roman" w:hAnsi="Times New Roman"/>
          <w:sz w:val="24"/>
          <w:szCs w:val="24"/>
        </w:rPr>
        <w:t xml:space="preserve">a female actor play a male character. For instance, a famous </w:t>
      </w:r>
      <w:r w:rsidRPr="0041352E">
        <w:rPr>
          <w:rFonts w:ascii="Times New Roman" w:hAnsi="Times New Roman"/>
          <w:i/>
          <w:sz w:val="24"/>
          <w:szCs w:val="24"/>
        </w:rPr>
        <w:t xml:space="preserve">p’ansori </w:t>
      </w:r>
      <w:r w:rsidRPr="0041352E">
        <w:rPr>
          <w:rFonts w:ascii="Times New Roman" w:hAnsi="Times New Roman"/>
          <w:sz w:val="24"/>
          <w:szCs w:val="24"/>
        </w:rPr>
        <w:t>singer</w:t>
      </w:r>
      <w:r>
        <w:rPr>
          <w:rFonts w:ascii="Times New Roman" w:hAnsi="Times New Roman"/>
          <w:sz w:val="24"/>
          <w:szCs w:val="24"/>
        </w:rPr>
        <w:t>,</w:t>
      </w:r>
      <w:r w:rsidRPr="0041352E">
        <w:rPr>
          <w:rFonts w:ascii="Times New Roman" w:hAnsi="Times New Roman"/>
          <w:sz w:val="24"/>
          <w:szCs w:val="24"/>
        </w:rPr>
        <w:t xml:space="preserve"> Park Kwihŭi</w:t>
      </w:r>
      <w:r>
        <w:rPr>
          <w:rFonts w:ascii="Times New Roman" w:hAnsi="Times New Roman"/>
          <w:sz w:val="24"/>
          <w:szCs w:val="24"/>
        </w:rPr>
        <w:t xml:space="preserve">, </w:t>
      </w:r>
      <w:r w:rsidRPr="0041352E">
        <w:rPr>
          <w:rFonts w:ascii="Times New Roman" w:hAnsi="Times New Roman"/>
          <w:sz w:val="24"/>
          <w:szCs w:val="24"/>
        </w:rPr>
        <w:t xml:space="preserve">played the hero, Lee Mongnyong, in the </w:t>
      </w:r>
      <w:r w:rsidRPr="0041352E">
        <w:rPr>
          <w:rFonts w:ascii="Times New Roman" w:hAnsi="Times New Roman"/>
          <w:i/>
          <w:sz w:val="24"/>
          <w:szCs w:val="24"/>
        </w:rPr>
        <w:t>ch’anggŭk</w:t>
      </w:r>
      <w:r w:rsidRPr="0041352E">
        <w:rPr>
          <w:rFonts w:ascii="Times New Roman" w:hAnsi="Times New Roman"/>
          <w:sz w:val="24"/>
          <w:szCs w:val="24"/>
        </w:rPr>
        <w:t xml:space="preserve"> production of </w:t>
      </w:r>
      <w:r w:rsidRPr="0041352E">
        <w:rPr>
          <w:rFonts w:ascii="Times New Roman" w:hAnsi="Times New Roman"/>
          <w:i/>
          <w:sz w:val="24"/>
          <w:szCs w:val="24"/>
        </w:rPr>
        <w:t>Ch’unhyangjŏn</w:t>
      </w:r>
      <w:r w:rsidRPr="0041352E">
        <w:rPr>
          <w:rFonts w:ascii="Times New Roman" w:hAnsi="Times New Roman"/>
          <w:sz w:val="24"/>
          <w:szCs w:val="24"/>
        </w:rPr>
        <w:t xml:space="preserve"> in March 1945.</w:t>
      </w:r>
      <w:r w:rsidRPr="0041352E">
        <w:rPr>
          <w:rFonts w:ascii="Times New Roman" w:hAnsi="Times New Roman"/>
          <w:sz w:val="24"/>
          <w:szCs w:val="24"/>
          <w:vertAlign w:val="superscript"/>
        </w:rPr>
        <w:endnoteReference w:id="63"/>
      </w:r>
      <w:r w:rsidRPr="0041352E">
        <w:rPr>
          <w:rFonts w:ascii="Times New Roman" w:hAnsi="Times New Roman"/>
          <w:sz w:val="24"/>
          <w:szCs w:val="24"/>
        </w:rPr>
        <w:t xml:space="preserve">  Theatre scholar Kim Kihyŏng suggests that Takarazuka’s male impersonators and all-female casts did not directly affect the </w:t>
      </w:r>
      <w:r w:rsidRPr="0041352E">
        <w:rPr>
          <w:rFonts w:ascii="Times New Roman" w:hAnsi="Times New Roman"/>
          <w:sz w:val="24"/>
          <w:szCs w:val="24"/>
        </w:rPr>
        <w:lastRenderedPageBreak/>
        <w:t xml:space="preserve">emergence of </w:t>
      </w:r>
      <w:r w:rsidRPr="0041352E">
        <w:rPr>
          <w:rFonts w:ascii="Times New Roman" w:hAnsi="Times New Roman"/>
          <w:i/>
          <w:sz w:val="24"/>
          <w:szCs w:val="24"/>
        </w:rPr>
        <w:t xml:space="preserve">yŏsŏng kukkŭk </w:t>
      </w:r>
      <w:r w:rsidRPr="0041352E">
        <w:rPr>
          <w:rFonts w:ascii="Times New Roman" w:hAnsi="Times New Roman"/>
          <w:sz w:val="24"/>
          <w:szCs w:val="24"/>
        </w:rPr>
        <w:t>(</w:t>
      </w:r>
      <w:r>
        <w:rPr>
          <w:rFonts w:ascii="Times New Roman" w:hAnsi="Times New Roman"/>
          <w:sz w:val="24"/>
          <w:szCs w:val="24"/>
        </w:rPr>
        <w:t>2009:</w:t>
      </w:r>
      <w:r w:rsidRPr="0041352E">
        <w:rPr>
          <w:rFonts w:ascii="Times New Roman" w:hAnsi="Times New Roman"/>
          <w:sz w:val="24"/>
          <w:szCs w:val="24"/>
        </w:rPr>
        <w:t>76). Lik</w:t>
      </w:r>
      <w:r>
        <w:rPr>
          <w:rFonts w:ascii="Times New Roman" w:hAnsi="Times New Roman"/>
          <w:sz w:val="24"/>
          <w:szCs w:val="24"/>
        </w:rPr>
        <w:t>ewise</w:t>
      </w:r>
      <w:r w:rsidRPr="0041352E">
        <w:rPr>
          <w:rFonts w:ascii="Times New Roman" w:hAnsi="Times New Roman"/>
          <w:sz w:val="24"/>
          <w:szCs w:val="24"/>
        </w:rPr>
        <w:t xml:space="preserve">, Hong Sŏngdŏk, who leads a contemporary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company, strongly disagrees with the </w:t>
      </w:r>
      <w:r>
        <w:rPr>
          <w:rFonts w:ascii="Times New Roman" w:hAnsi="Times New Roman"/>
          <w:sz w:val="24"/>
          <w:szCs w:val="24"/>
        </w:rPr>
        <w:t xml:space="preserve">view </w:t>
      </w:r>
      <w:r w:rsidR="00C75AAE">
        <w:rPr>
          <w:rFonts w:ascii="Times New Roman" w:hAnsi="Times New Roman"/>
          <w:sz w:val="24"/>
          <w:szCs w:val="24"/>
        </w:rPr>
        <w:t xml:space="preserve">of </w:t>
      </w:r>
      <w:r w:rsidR="00C75AAE" w:rsidRPr="0041352E">
        <w:rPr>
          <w:rFonts w:ascii="Times New Roman" w:hAnsi="Times New Roman"/>
          <w:sz w:val="24"/>
          <w:szCs w:val="24"/>
        </w:rPr>
        <w:t>Japanese</w:t>
      </w:r>
      <w:r w:rsidRPr="0041352E">
        <w:rPr>
          <w:rFonts w:ascii="Times New Roman" w:hAnsi="Times New Roman"/>
          <w:sz w:val="24"/>
          <w:szCs w:val="24"/>
        </w:rPr>
        <w:t xml:space="preserve"> influence (personal interview, 15 May 2011). In fact, many </w:t>
      </w:r>
      <w:r w:rsidRPr="0041352E">
        <w:rPr>
          <w:rFonts w:ascii="Times New Roman" w:hAnsi="Times New Roman"/>
          <w:i/>
          <w:sz w:val="24"/>
          <w:szCs w:val="24"/>
        </w:rPr>
        <w:t>p’ansori</w:t>
      </w:r>
      <w:r w:rsidRPr="0041352E">
        <w:rPr>
          <w:rFonts w:ascii="Times New Roman" w:hAnsi="Times New Roman"/>
          <w:sz w:val="24"/>
          <w:szCs w:val="24"/>
        </w:rPr>
        <w:t xml:space="preserve"> singers </w:t>
      </w:r>
      <w:r>
        <w:rPr>
          <w:rFonts w:ascii="Times New Roman" w:hAnsi="Times New Roman"/>
          <w:sz w:val="24"/>
          <w:szCs w:val="24"/>
        </w:rPr>
        <w:t xml:space="preserve">were drawn </w:t>
      </w:r>
      <w:r w:rsidRPr="0041352E">
        <w:rPr>
          <w:rFonts w:ascii="Times New Roman" w:hAnsi="Times New Roman"/>
          <w:sz w:val="24"/>
          <w:szCs w:val="24"/>
        </w:rPr>
        <w:t xml:space="preserve">from </w:t>
      </w:r>
      <w:r w:rsidRPr="0041352E">
        <w:rPr>
          <w:rFonts w:ascii="Times New Roman" w:hAnsi="Times New Roman"/>
          <w:i/>
          <w:sz w:val="24"/>
          <w:szCs w:val="24"/>
        </w:rPr>
        <w:t>kwŏnbŏn</w:t>
      </w:r>
      <w:r w:rsidRPr="0041352E">
        <w:rPr>
          <w:rFonts w:ascii="Times New Roman" w:hAnsi="Times New Roman"/>
          <w:sz w:val="24"/>
          <w:szCs w:val="24"/>
        </w:rPr>
        <w:t xml:space="preserve"> (the training school for </w:t>
      </w:r>
      <w:r w:rsidRPr="0041352E">
        <w:rPr>
          <w:rFonts w:ascii="Times New Roman" w:hAnsi="Times New Roman"/>
          <w:i/>
          <w:sz w:val="24"/>
          <w:szCs w:val="24"/>
        </w:rPr>
        <w:t>kisaeng</w:t>
      </w:r>
      <w:r w:rsidRPr="0041352E">
        <w:rPr>
          <w:rFonts w:ascii="Times New Roman" w:hAnsi="Times New Roman"/>
          <w:sz w:val="24"/>
          <w:szCs w:val="24"/>
        </w:rPr>
        <w:t>) In 1929</w:t>
      </w:r>
      <w:r>
        <w:rPr>
          <w:rFonts w:ascii="Times New Roman" w:hAnsi="Times New Roman"/>
          <w:sz w:val="24"/>
          <w:szCs w:val="24"/>
        </w:rPr>
        <w:t>,</w:t>
      </w:r>
      <w:r w:rsidRPr="0041352E">
        <w:rPr>
          <w:rFonts w:ascii="Times New Roman" w:hAnsi="Times New Roman"/>
          <w:sz w:val="24"/>
          <w:szCs w:val="24"/>
        </w:rPr>
        <w:t xml:space="preserve"> one </w:t>
      </w:r>
      <w:r w:rsidRPr="0041352E">
        <w:rPr>
          <w:rFonts w:ascii="Times New Roman" w:hAnsi="Times New Roman"/>
          <w:i/>
          <w:sz w:val="24"/>
          <w:szCs w:val="24"/>
        </w:rPr>
        <w:t xml:space="preserve">p’ansori </w:t>
      </w:r>
      <w:r w:rsidRPr="0041352E">
        <w:rPr>
          <w:rFonts w:ascii="Times New Roman" w:hAnsi="Times New Roman"/>
          <w:sz w:val="24"/>
          <w:szCs w:val="24"/>
        </w:rPr>
        <w:t xml:space="preserve">group </w:t>
      </w:r>
      <w:r>
        <w:rPr>
          <w:rFonts w:ascii="Times New Roman" w:hAnsi="Times New Roman"/>
          <w:sz w:val="24"/>
          <w:szCs w:val="24"/>
        </w:rPr>
        <w:t xml:space="preserve">put </w:t>
      </w:r>
      <w:r w:rsidR="00C75AAE">
        <w:rPr>
          <w:rFonts w:ascii="Times New Roman" w:hAnsi="Times New Roman"/>
          <w:sz w:val="24"/>
          <w:szCs w:val="24"/>
        </w:rPr>
        <w:t xml:space="preserve">together </w:t>
      </w:r>
      <w:r w:rsidR="00C75AAE" w:rsidRPr="0041352E">
        <w:rPr>
          <w:rFonts w:ascii="Times New Roman" w:hAnsi="Times New Roman"/>
          <w:sz w:val="24"/>
          <w:szCs w:val="24"/>
        </w:rPr>
        <w:t>an</w:t>
      </w:r>
      <w:r w:rsidRPr="0041352E">
        <w:rPr>
          <w:rFonts w:ascii="Times New Roman" w:hAnsi="Times New Roman"/>
          <w:sz w:val="24"/>
          <w:szCs w:val="24"/>
        </w:rPr>
        <w:t xml:space="preserve"> all-female </w:t>
      </w:r>
      <w:r w:rsidRPr="0041352E">
        <w:rPr>
          <w:rFonts w:ascii="Times New Roman" w:hAnsi="Times New Roman"/>
          <w:i/>
          <w:sz w:val="24"/>
          <w:szCs w:val="24"/>
        </w:rPr>
        <w:t>ch’anggŭk</w:t>
      </w:r>
      <w:r w:rsidRPr="0041352E">
        <w:rPr>
          <w:rFonts w:ascii="Times New Roman" w:hAnsi="Times New Roman"/>
          <w:sz w:val="24"/>
          <w:szCs w:val="24"/>
        </w:rPr>
        <w:t xml:space="preserve"> company,</w:t>
      </w:r>
      <w:r w:rsidRPr="0041352E">
        <w:rPr>
          <w:sz w:val="24"/>
          <w:szCs w:val="24"/>
        </w:rPr>
        <w:t xml:space="preserve"> </w:t>
      </w:r>
      <w:r w:rsidRPr="0041352E">
        <w:rPr>
          <w:rFonts w:ascii="Times New Roman" w:hAnsi="Times New Roman"/>
          <w:sz w:val="24"/>
          <w:szCs w:val="24"/>
        </w:rPr>
        <w:t xml:space="preserve">Samch'ŏn Kakŭktan, in which the female performers played male </w:t>
      </w:r>
      <w:r w:rsidR="00FB256A">
        <w:rPr>
          <w:rFonts w:ascii="Times New Roman" w:hAnsi="Times New Roman"/>
          <w:sz w:val="24"/>
          <w:szCs w:val="24"/>
        </w:rPr>
        <w:t>characters</w:t>
      </w:r>
      <w:r w:rsidRPr="0041352E">
        <w:rPr>
          <w:rFonts w:ascii="Times New Roman" w:hAnsi="Times New Roman"/>
          <w:sz w:val="24"/>
          <w:szCs w:val="24"/>
        </w:rPr>
        <w:t xml:space="preserve">. Therefore, it is quite possible that the first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company just followed the structure of Samch'ŏn Kakŭktan, irrespective of the Takarazuka performances. Hence, I suggest that </w:t>
      </w:r>
      <w:r w:rsidRPr="0041352E">
        <w:rPr>
          <w:rFonts w:ascii="Times New Roman" w:hAnsi="Times New Roman"/>
          <w:i/>
          <w:sz w:val="24"/>
          <w:szCs w:val="24"/>
        </w:rPr>
        <w:t>yŏsŏng kukkŭk</w:t>
      </w:r>
      <w:r w:rsidRPr="0041352E">
        <w:rPr>
          <w:rFonts w:ascii="Times New Roman" w:hAnsi="Times New Roman"/>
          <w:sz w:val="24"/>
          <w:szCs w:val="24"/>
        </w:rPr>
        <w:t xml:space="preserve"> is a hybrid modern theatre; it has </w:t>
      </w:r>
      <w:r>
        <w:rPr>
          <w:rFonts w:ascii="Times New Roman" w:hAnsi="Times New Roman"/>
          <w:sz w:val="24"/>
          <w:szCs w:val="24"/>
        </w:rPr>
        <w:t xml:space="preserve">been, in some way, </w:t>
      </w:r>
      <w:r w:rsidRPr="0041352E">
        <w:rPr>
          <w:rFonts w:ascii="Times New Roman" w:hAnsi="Times New Roman"/>
          <w:sz w:val="24"/>
          <w:szCs w:val="24"/>
        </w:rPr>
        <w:t>influence</w:t>
      </w:r>
      <w:r>
        <w:rPr>
          <w:rFonts w:ascii="Times New Roman" w:hAnsi="Times New Roman"/>
          <w:sz w:val="24"/>
          <w:szCs w:val="24"/>
        </w:rPr>
        <w:t>d</w:t>
      </w:r>
      <w:r w:rsidRPr="0041352E">
        <w:rPr>
          <w:rFonts w:ascii="Times New Roman" w:hAnsi="Times New Roman"/>
          <w:sz w:val="24"/>
          <w:szCs w:val="24"/>
        </w:rPr>
        <w:t xml:space="preserve"> </w:t>
      </w:r>
      <w:r w:rsidR="00C75AAE">
        <w:rPr>
          <w:rFonts w:ascii="Times New Roman" w:hAnsi="Times New Roman"/>
          <w:sz w:val="24"/>
          <w:szCs w:val="24"/>
        </w:rPr>
        <w:t xml:space="preserve">by </w:t>
      </w:r>
      <w:r w:rsidR="00C75AAE" w:rsidRPr="0041352E">
        <w:rPr>
          <w:rFonts w:ascii="Times New Roman" w:hAnsi="Times New Roman"/>
          <w:sz w:val="24"/>
          <w:szCs w:val="24"/>
        </w:rPr>
        <w:t>Takarazuka</w:t>
      </w:r>
      <w:r w:rsidRPr="0041352E">
        <w:rPr>
          <w:rFonts w:ascii="Times New Roman" w:hAnsi="Times New Roman"/>
          <w:sz w:val="24"/>
          <w:szCs w:val="24"/>
        </w:rPr>
        <w:t xml:space="preserve"> Revue, yet it also has features of traditional Korean performance. Regardless of </w:t>
      </w:r>
      <w:r>
        <w:rPr>
          <w:rFonts w:ascii="Times New Roman" w:hAnsi="Times New Roman"/>
          <w:sz w:val="24"/>
          <w:szCs w:val="24"/>
        </w:rPr>
        <w:t xml:space="preserve">its </w:t>
      </w:r>
      <w:r w:rsidRPr="0041352E">
        <w:rPr>
          <w:rFonts w:ascii="Times New Roman" w:hAnsi="Times New Roman"/>
          <w:sz w:val="24"/>
          <w:szCs w:val="24"/>
        </w:rPr>
        <w:t xml:space="preserve">origin, I see fundamental differences between the Takarazuka Revue and later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companies in terms of their systems of organisation and overall purpose. </w:t>
      </w:r>
    </w:p>
    <w:p w14:paraId="0A534B5A" w14:textId="090FE3EF" w:rsidR="00B97F3B" w:rsidRPr="0041352E" w:rsidRDefault="00B97F3B" w:rsidP="00622C48">
      <w:pPr>
        <w:ind w:firstLine="720"/>
        <w:rPr>
          <w:rFonts w:ascii="Times New Roman" w:hAnsi="Times New Roman"/>
          <w:sz w:val="24"/>
          <w:szCs w:val="24"/>
          <w:lang w:val="en-US"/>
        </w:rPr>
      </w:pPr>
      <w:r w:rsidRPr="0041352E">
        <w:rPr>
          <w:rFonts w:ascii="Times New Roman" w:hAnsi="Times New Roman"/>
          <w:sz w:val="24"/>
          <w:szCs w:val="24"/>
        </w:rPr>
        <w:t xml:space="preserve">In particular, the training system and the actors’ association with the company were different. </w:t>
      </w:r>
      <w:r>
        <w:rPr>
          <w:rFonts w:ascii="Times New Roman" w:hAnsi="Times New Roman"/>
          <w:sz w:val="24"/>
          <w:szCs w:val="24"/>
        </w:rPr>
        <w:t>T</w:t>
      </w:r>
      <w:r w:rsidRPr="0041352E">
        <w:rPr>
          <w:rFonts w:ascii="Times New Roman" w:hAnsi="Times New Roman"/>
          <w:sz w:val="24"/>
          <w:szCs w:val="24"/>
        </w:rPr>
        <w:t xml:space="preserve">hese differences made </w:t>
      </w:r>
      <w:r>
        <w:rPr>
          <w:rFonts w:ascii="Times New Roman" w:hAnsi="Times New Roman"/>
          <w:sz w:val="24"/>
          <w:szCs w:val="24"/>
        </w:rPr>
        <w:t xml:space="preserve">a </w:t>
      </w:r>
      <w:r w:rsidRPr="0041352E">
        <w:rPr>
          <w:rFonts w:ascii="Times New Roman" w:hAnsi="Times New Roman"/>
          <w:sz w:val="24"/>
          <w:szCs w:val="24"/>
        </w:rPr>
        <w:t xml:space="preserve">huge impact on </w:t>
      </w:r>
      <w:r w:rsidRPr="0041352E">
        <w:rPr>
          <w:rFonts w:ascii="Times New Roman" w:hAnsi="Times New Roman"/>
          <w:i/>
          <w:sz w:val="24"/>
          <w:szCs w:val="24"/>
        </w:rPr>
        <w:t>yŏsŏng kukkŭk</w:t>
      </w:r>
      <w:r w:rsidRPr="0041352E">
        <w:rPr>
          <w:rFonts w:ascii="Times New Roman" w:hAnsi="Times New Roman"/>
          <w:sz w:val="24"/>
          <w:szCs w:val="24"/>
        </w:rPr>
        <w:t xml:space="preserve"> actors’ lives </w:t>
      </w:r>
      <w:r>
        <w:rPr>
          <w:rFonts w:ascii="Times New Roman" w:hAnsi="Times New Roman"/>
          <w:sz w:val="24"/>
          <w:szCs w:val="24"/>
        </w:rPr>
        <w:t xml:space="preserve">and on </w:t>
      </w:r>
      <w:r w:rsidR="00C75AAE">
        <w:rPr>
          <w:rFonts w:ascii="Times New Roman" w:hAnsi="Times New Roman"/>
          <w:sz w:val="24"/>
          <w:szCs w:val="24"/>
        </w:rPr>
        <w:t xml:space="preserve">their </w:t>
      </w:r>
      <w:r w:rsidR="00C75AAE" w:rsidRPr="0041352E">
        <w:rPr>
          <w:rFonts w:ascii="Times New Roman" w:hAnsi="Times New Roman"/>
          <w:sz w:val="24"/>
          <w:szCs w:val="24"/>
        </w:rPr>
        <w:t>their</w:t>
      </w:r>
      <w:r w:rsidRPr="0041352E">
        <w:rPr>
          <w:rFonts w:ascii="Times New Roman" w:hAnsi="Times New Roman"/>
          <w:sz w:val="24"/>
          <w:szCs w:val="24"/>
        </w:rPr>
        <w:t xml:space="preserve"> gender</w:t>
      </w:r>
      <w:r>
        <w:rPr>
          <w:rFonts w:ascii="Times New Roman" w:hAnsi="Times New Roman"/>
          <w:sz w:val="24"/>
          <w:szCs w:val="24"/>
        </w:rPr>
        <w:t>, with related issues</w:t>
      </w:r>
      <w:r w:rsidRPr="0041352E">
        <w:rPr>
          <w:rFonts w:ascii="Times New Roman" w:hAnsi="Times New Roman"/>
          <w:sz w:val="24"/>
          <w:szCs w:val="24"/>
        </w:rPr>
        <w:t xml:space="preserve">. This will be explored in the following chapter. </w:t>
      </w:r>
      <w:r w:rsidRPr="0041352E">
        <w:rPr>
          <w:rFonts w:ascii="Times New Roman" w:hAnsi="Times New Roman"/>
          <w:sz w:val="24"/>
          <w:szCs w:val="24"/>
          <w:lang w:val="en-US"/>
        </w:rPr>
        <w:t>Scholars often compare yŏsŏng</w:t>
      </w:r>
      <w:r w:rsidRPr="0041352E">
        <w:rPr>
          <w:rFonts w:ascii="Times New Roman" w:hAnsi="Times New Roman"/>
          <w:i/>
          <w:sz w:val="24"/>
          <w:szCs w:val="24"/>
          <w:lang w:val="en-US"/>
        </w:rPr>
        <w:t xml:space="preserve"> kukkŭk</w:t>
      </w:r>
      <w:r w:rsidRPr="0041352E">
        <w:rPr>
          <w:rFonts w:ascii="Times New Roman" w:hAnsi="Times New Roman"/>
          <w:sz w:val="24"/>
          <w:szCs w:val="24"/>
          <w:lang w:val="en-US"/>
        </w:rPr>
        <w:t xml:space="preserve"> to Takarazuka Revue, but while the latter is well-known in academia,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 </w:t>
      </w:r>
      <w:r>
        <w:rPr>
          <w:rFonts w:ascii="Times New Roman" w:hAnsi="Times New Roman"/>
          <w:sz w:val="24"/>
          <w:szCs w:val="24"/>
          <w:lang w:val="en-US"/>
        </w:rPr>
        <w:t xml:space="preserve">is </w:t>
      </w:r>
      <w:r w:rsidRPr="0041352E">
        <w:rPr>
          <w:rFonts w:ascii="Times New Roman" w:hAnsi="Times New Roman"/>
          <w:sz w:val="24"/>
          <w:szCs w:val="24"/>
          <w:lang w:val="en-US"/>
        </w:rPr>
        <w:t xml:space="preserve">perceived as an imitation of Takarazuka </w:t>
      </w:r>
      <w:r>
        <w:rPr>
          <w:rFonts w:ascii="Times New Roman" w:hAnsi="Times New Roman"/>
          <w:sz w:val="24"/>
          <w:szCs w:val="24"/>
          <w:lang w:val="en-US"/>
        </w:rPr>
        <w:t xml:space="preserve">Revue. </w:t>
      </w:r>
      <w:r w:rsidRPr="0041352E">
        <w:rPr>
          <w:rFonts w:ascii="Times New Roman" w:hAnsi="Times New Roman"/>
          <w:sz w:val="24"/>
          <w:szCs w:val="24"/>
          <w:lang w:val="en-US"/>
        </w:rPr>
        <w:t xml:space="preserve"> However, this is due to lack of academic research. </w:t>
      </w:r>
      <w:r>
        <w:rPr>
          <w:rFonts w:ascii="Times New Roman" w:hAnsi="Times New Roman"/>
          <w:sz w:val="24"/>
          <w:szCs w:val="24"/>
          <w:lang w:val="en-US"/>
        </w:rPr>
        <w:t xml:space="preserve">However, </w:t>
      </w:r>
      <w:r w:rsidRPr="0041352E">
        <w:rPr>
          <w:rFonts w:ascii="Times New Roman" w:hAnsi="Times New Roman"/>
          <w:sz w:val="24"/>
          <w:szCs w:val="24"/>
          <w:lang w:val="en-US"/>
        </w:rPr>
        <w:t xml:space="preserve">comparison with </w:t>
      </w:r>
      <w:r>
        <w:rPr>
          <w:rFonts w:ascii="Times New Roman" w:hAnsi="Times New Roman"/>
          <w:sz w:val="24"/>
          <w:szCs w:val="24"/>
          <w:lang w:val="en-US"/>
        </w:rPr>
        <w:t xml:space="preserve">the </w:t>
      </w:r>
      <w:r w:rsidRPr="0041352E">
        <w:rPr>
          <w:rFonts w:ascii="Times New Roman" w:hAnsi="Times New Roman"/>
          <w:sz w:val="24"/>
          <w:szCs w:val="24"/>
          <w:lang w:val="en-US"/>
        </w:rPr>
        <w:t xml:space="preserve">Takarazuka Revue is not </w:t>
      </w:r>
      <w:r w:rsidR="00C75AAE">
        <w:rPr>
          <w:rFonts w:ascii="Times New Roman" w:hAnsi="Times New Roman"/>
          <w:sz w:val="24"/>
          <w:szCs w:val="24"/>
          <w:lang w:val="en-US"/>
        </w:rPr>
        <w:t xml:space="preserve">the </w:t>
      </w:r>
      <w:r w:rsidR="00C75AAE" w:rsidRPr="0041352E">
        <w:rPr>
          <w:rFonts w:ascii="Times New Roman" w:hAnsi="Times New Roman"/>
          <w:sz w:val="24"/>
          <w:szCs w:val="24"/>
          <w:lang w:val="en-US"/>
        </w:rPr>
        <w:t>main</w:t>
      </w:r>
      <w:r w:rsidRPr="0041352E">
        <w:rPr>
          <w:rFonts w:ascii="Times New Roman" w:hAnsi="Times New Roman"/>
          <w:sz w:val="24"/>
          <w:szCs w:val="24"/>
          <w:lang w:val="en-US"/>
        </w:rPr>
        <w:t xml:space="preserve"> focus</w:t>
      </w:r>
      <w:r>
        <w:rPr>
          <w:rFonts w:ascii="Times New Roman" w:hAnsi="Times New Roman"/>
          <w:sz w:val="24"/>
          <w:szCs w:val="24"/>
          <w:lang w:val="en-US"/>
        </w:rPr>
        <w:t xml:space="preserve"> of my research </w:t>
      </w:r>
      <w:r w:rsidRPr="0041352E">
        <w:rPr>
          <w:rFonts w:ascii="Times New Roman" w:hAnsi="Times New Roman"/>
          <w:sz w:val="24"/>
          <w:szCs w:val="24"/>
          <w:lang w:val="en-US"/>
        </w:rPr>
        <w:t>and it is difficult to discuss it</w:t>
      </w:r>
      <w:r>
        <w:rPr>
          <w:rFonts w:ascii="Times New Roman" w:hAnsi="Times New Roman"/>
          <w:sz w:val="24"/>
          <w:szCs w:val="24"/>
          <w:lang w:val="en-US"/>
        </w:rPr>
        <w:t xml:space="preserve"> briefly</w:t>
      </w:r>
      <w:r w:rsidRPr="0041352E">
        <w:rPr>
          <w:rFonts w:ascii="Times New Roman" w:hAnsi="Times New Roman"/>
          <w:sz w:val="24"/>
          <w:szCs w:val="24"/>
          <w:lang w:val="en-US"/>
        </w:rPr>
        <w:t>. Therefore, I</w:t>
      </w:r>
      <w:r>
        <w:rPr>
          <w:rFonts w:ascii="Times New Roman" w:hAnsi="Times New Roman"/>
          <w:sz w:val="24"/>
          <w:szCs w:val="24"/>
          <w:lang w:val="en-US"/>
        </w:rPr>
        <w:t xml:space="preserve"> </w:t>
      </w:r>
      <w:r w:rsidR="00C75AAE">
        <w:rPr>
          <w:rFonts w:ascii="Times New Roman" w:hAnsi="Times New Roman"/>
          <w:sz w:val="24"/>
          <w:szCs w:val="24"/>
          <w:lang w:val="en-US"/>
        </w:rPr>
        <w:t xml:space="preserve">will </w:t>
      </w:r>
      <w:r w:rsidR="00C75AAE" w:rsidRPr="0041352E">
        <w:rPr>
          <w:rFonts w:ascii="Times New Roman" w:hAnsi="Times New Roman"/>
          <w:sz w:val="24"/>
          <w:szCs w:val="24"/>
          <w:lang w:val="en-US"/>
        </w:rPr>
        <w:t>introduce</w:t>
      </w:r>
      <w:r w:rsidRPr="0041352E">
        <w:rPr>
          <w:rFonts w:ascii="Times New Roman" w:hAnsi="Times New Roman"/>
          <w:sz w:val="24"/>
          <w:szCs w:val="24"/>
          <w:lang w:val="en-US"/>
        </w:rPr>
        <w:t xml:space="preserve"> Takarazuka Revue in this chapter, and then male-role actors’ cross dressing, gender conflict and </w:t>
      </w:r>
      <w:r>
        <w:rPr>
          <w:rFonts w:ascii="Times New Roman" w:hAnsi="Times New Roman"/>
          <w:sz w:val="24"/>
          <w:szCs w:val="24"/>
          <w:lang w:val="en-US"/>
        </w:rPr>
        <w:t xml:space="preserve">gender </w:t>
      </w:r>
      <w:r w:rsidRPr="0041352E">
        <w:rPr>
          <w:rFonts w:ascii="Times New Roman" w:hAnsi="Times New Roman"/>
          <w:sz w:val="24"/>
          <w:szCs w:val="24"/>
          <w:lang w:val="en-US"/>
        </w:rPr>
        <w:t xml:space="preserve">discourse in the next chapter. </w:t>
      </w:r>
    </w:p>
    <w:p w14:paraId="387E7ED5" w14:textId="1E6B8DC6" w:rsidR="00B97F3B" w:rsidRPr="0041352E" w:rsidRDefault="00B97F3B" w:rsidP="00622C48">
      <w:pPr>
        <w:ind w:firstLine="720"/>
        <w:rPr>
          <w:rFonts w:ascii="Times New Roman" w:hAnsi="Times New Roman"/>
          <w:sz w:val="24"/>
          <w:szCs w:val="24"/>
        </w:rPr>
      </w:pPr>
      <w:r>
        <w:rPr>
          <w:rFonts w:ascii="Times New Roman" w:hAnsi="Times New Roman"/>
          <w:sz w:val="24"/>
          <w:szCs w:val="24"/>
          <w:lang w:val="en-US"/>
        </w:rPr>
        <w:t xml:space="preserve">The </w:t>
      </w:r>
      <w:r w:rsidRPr="0041352E">
        <w:rPr>
          <w:rFonts w:ascii="Times New Roman" w:hAnsi="Times New Roman"/>
          <w:sz w:val="24"/>
          <w:szCs w:val="24"/>
          <w:lang w:val="en-US"/>
        </w:rPr>
        <w:t>Takarazuka Revue Company was established in 1913 by</w:t>
      </w:r>
      <w:r w:rsidRPr="0041352E">
        <w:rPr>
          <w:rFonts w:ascii="Times New Roman" w:hAnsi="Times New Roman"/>
          <w:sz w:val="24"/>
          <w:szCs w:val="24"/>
        </w:rPr>
        <w:t xml:space="preserve"> Kobayashi</w:t>
      </w:r>
      <w:r w:rsidRPr="0041352E">
        <w:rPr>
          <w:rFonts w:ascii="Times New Roman" w:hAnsi="Times New Roman"/>
          <w:sz w:val="24"/>
          <w:szCs w:val="24"/>
          <w:lang w:val="en-US"/>
        </w:rPr>
        <w:t xml:space="preserve"> Ichizō (1873-1957). The female actors trained at Takarazuka Music School for two years. By adapting techniques of French Revue and Broadway musicals, Takarazuka Company created a formula that has </w:t>
      </w:r>
      <w:r>
        <w:rPr>
          <w:rFonts w:ascii="Times New Roman" w:hAnsi="Times New Roman"/>
          <w:sz w:val="24"/>
          <w:szCs w:val="24"/>
          <w:lang w:val="en-US"/>
        </w:rPr>
        <w:t xml:space="preserve">ensured </w:t>
      </w:r>
      <w:r w:rsidRPr="0041352E">
        <w:rPr>
          <w:rFonts w:ascii="Times New Roman" w:hAnsi="Times New Roman"/>
          <w:sz w:val="24"/>
          <w:szCs w:val="24"/>
          <w:lang w:val="en-US"/>
        </w:rPr>
        <w:t xml:space="preserve">constant success: an eclectic composite of romantic musical </w:t>
      </w:r>
      <w:r w:rsidRPr="0041352E">
        <w:rPr>
          <w:rFonts w:ascii="Times New Roman" w:hAnsi="Times New Roman"/>
          <w:sz w:val="24"/>
          <w:szCs w:val="24"/>
          <w:lang w:val="en-US"/>
        </w:rPr>
        <w:lastRenderedPageBreak/>
        <w:t xml:space="preserve">comedy and revue. It features a mixture of Western and Japanese theatre styles, with </w:t>
      </w:r>
      <w:r w:rsidR="00C75AAE" w:rsidRPr="0041352E">
        <w:rPr>
          <w:rFonts w:ascii="Times New Roman" w:hAnsi="Times New Roman"/>
          <w:sz w:val="24"/>
          <w:szCs w:val="24"/>
          <w:lang w:val="en-US"/>
        </w:rPr>
        <w:t>a</w:t>
      </w:r>
      <w:r w:rsidRPr="0041352E">
        <w:rPr>
          <w:rFonts w:ascii="Times New Roman" w:hAnsi="Times New Roman"/>
          <w:sz w:val="24"/>
          <w:szCs w:val="24"/>
          <w:lang w:val="en-US"/>
        </w:rPr>
        <w:t xml:space="preserve"> heavy emphasis on dance, large-scale choreography with the participation of </w:t>
      </w:r>
      <w:r>
        <w:rPr>
          <w:rFonts w:ascii="Times New Roman" w:hAnsi="Times New Roman"/>
          <w:sz w:val="24"/>
          <w:szCs w:val="24"/>
          <w:lang w:val="en-US"/>
        </w:rPr>
        <w:t xml:space="preserve">large </w:t>
      </w:r>
      <w:r w:rsidRPr="0041352E">
        <w:rPr>
          <w:rFonts w:ascii="Times New Roman" w:hAnsi="Times New Roman"/>
          <w:sz w:val="24"/>
          <w:szCs w:val="24"/>
          <w:lang w:val="en-US"/>
        </w:rPr>
        <w:t xml:space="preserve">chorus lines, glitter and gorgeous costumes, and all the trimmings </w:t>
      </w:r>
      <w:r>
        <w:rPr>
          <w:rFonts w:ascii="Times New Roman" w:hAnsi="Times New Roman"/>
          <w:sz w:val="24"/>
          <w:szCs w:val="24"/>
          <w:lang w:val="en-US"/>
        </w:rPr>
        <w:t xml:space="preserve">of the genre </w:t>
      </w:r>
      <w:r w:rsidRPr="0041352E">
        <w:rPr>
          <w:rFonts w:ascii="Times New Roman" w:hAnsi="Times New Roman"/>
          <w:sz w:val="24"/>
          <w:szCs w:val="24"/>
          <w:lang w:val="en-US"/>
        </w:rPr>
        <w:t>(Ortolani 1995:271-273).</w:t>
      </w:r>
    </w:p>
    <w:p w14:paraId="67D481A0" w14:textId="2164AC0D" w:rsidR="00B97F3B" w:rsidRPr="0041352E" w:rsidRDefault="00B97F3B" w:rsidP="00622C48">
      <w:pPr>
        <w:ind w:firstLine="720"/>
        <w:rPr>
          <w:rFonts w:ascii="Times New Roman" w:hAnsi="Times New Roman"/>
          <w:sz w:val="24"/>
          <w:szCs w:val="24"/>
        </w:rPr>
      </w:pPr>
      <w:r w:rsidRPr="0041352E">
        <w:rPr>
          <w:rFonts w:ascii="Times New Roman" w:hAnsi="Times New Roman"/>
          <w:sz w:val="24"/>
          <w:szCs w:val="24"/>
          <w:lang w:val="en-US"/>
        </w:rPr>
        <w:t>The Korean elite</w:t>
      </w:r>
      <w:r>
        <w:rPr>
          <w:rFonts w:ascii="Times New Roman" w:hAnsi="Times New Roman"/>
          <w:sz w:val="24"/>
          <w:szCs w:val="24"/>
          <w:lang w:val="en-US"/>
        </w:rPr>
        <w:t xml:space="preserve"> </w:t>
      </w:r>
      <w:r w:rsidR="00C75AAE">
        <w:rPr>
          <w:rFonts w:ascii="Times New Roman" w:hAnsi="Times New Roman"/>
          <w:sz w:val="24"/>
          <w:szCs w:val="24"/>
          <w:lang w:val="en-US"/>
        </w:rPr>
        <w:t xml:space="preserve">in </w:t>
      </w:r>
      <w:r w:rsidR="00C75AAE" w:rsidRPr="0041352E">
        <w:rPr>
          <w:rFonts w:ascii="Times New Roman" w:hAnsi="Times New Roman"/>
          <w:sz w:val="24"/>
          <w:szCs w:val="24"/>
          <w:lang w:val="en-US"/>
        </w:rPr>
        <w:t>the</w:t>
      </w:r>
      <w:r w:rsidRPr="0041352E">
        <w:rPr>
          <w:rFonts w:ascii="Times New Roman" w:hAnsi="Times New Roman"/>
          <w:sz w:val="24"/>
          <w:szCs w:val="24"/>
          <w:lang w:val="en-US"/>
        </w:rPr>
        <w:t xml:space="preserve"> Japanese occupation era had developed the modern music theatre in a way</w:t>
      </w:r>
      <w:r w:rsidR="004F7EFE">
        <w:rPr>
          <w:rFonts w:ascii="Times New Roman" w:hAnsi="Times New Roman"/>
          <w:sz w:val="24"/>
          <w:szCs w:val="24"/>
          <w:lang w:val="en-US"/>
        </w:rPr>
        <w:t xml:space="preserve"> similar to what its </w:t>
      </w:r>
      <w:r w:rsidRPr="0041352E">
        <w:rPr>
          <w:rFonts w:ascii="Times New Roman" w:hAnsi="Times New Roman"/>
          <w:sz w:val="24"/>
          <w:szCs w:val="24"/>
          <w:lang w:val="en-US"/>
        </w:rPr>
        <w:t>Japanese counterpart did</w:t>
      </w:r>
      <w:r>
        <w:rPr>
          <w:rFonts w:ascii="Times New Roman" w:hAnsi="Times New Roman"/>
          <w:sz w:val="24"/>
          <w:szCs w:val="24"/>
          <w:lang w:val="en-US"/>
        </w:rPr>
        <w:t xml:space="preserve">, drawing </w:t>
      </w:r>
      <w:r w:rsidRPr="0041352E">
        <w:rPr>
          <w:rFonts w:ascii="Times New Roman" w:hAnsi="Times New Roman"/>
          <w:sz w:val="24"/>
          <w:szCs w:val="24"/>
          <w:lang w:val="en-US"/>
        </w:rPr>
        <w:t xml:space="preserve">from the Euro-American theatre. The Korean elite learnt </w:t>
      </w:r>
      <w:r>
        <w:rPr>
          <w:rFonts w:ascii="Times New Roman" w:hAnsi="Times New Roman"/>
          <w:sz w:val="24"/>
          <w:szCs w:val="24"/>
          <w:lang w:val="en-US"/>
        </w:rPr>
        <w:t xml:space="preserve">about it </w:t>
      </w:r>
      <w:r w:rsidRPr="0041352E">
        <w:rPr>
          <w:rFonts w:ascii="Times New Roman" w:hAnsi="Times New Roman"/>
          <w:sz w:val="24"/>
          <w:szCs w:val="24"/>
          <w:lang w:val="en-US"/>
        </w:rPr>
        <w:t xml:space="preserve">in Japan and then </w:t>
      </w:r>
      <w:r w:rsidR="00C75AAE">
        <w:rPr>
          <w:rFonts w:ascii="Times New Roman" w:hAnsi="Times New Roman"/>
          <w:sz w:val="24"/>
          <w:szCs w:val="24"/>
          <w:lang w:val="en-US"/>
        </w:rPr>
        <w:t xml:space="preserve">grafted </w:t>
      </w:r>
      <w:r w:rsidR="00C75AAE" w:rsidRPr="0041352E">
        <w:rPr>
          <w:rFonts w:ascii="Times New Roman" w:hAnsi="Times New Roman"/>
          <w:sz w:val="24"/>
          <w:szCs w:val="24"/>
          <w:lang w:val="en-US"/>
        </w:rPr>
        <w:t>the</w:t>
      </w:r>
      <w:r w:rsidRPr="0041352E">
        <w:rPr>
          <w:rFonts w:ascii="Times New Roman" w:hAnsi="Times New Roman"/>
          <w:sz w:val="24"/>
          <w:szCs w:val="24"/>
          <w:lang w:val="en-US"/>
        </w:rPr>
        <w:t xml:space="preserve"> Japanese modern theatre’s (i.e. </w:t>
      </w:r>
      <w:r w:rsidRPr="0041352E">
        <w:rPr>
          <w:rFonts w:ascii="Times New Roman" w:hAnsi="Times New Roman"/>
          <w:i/>
          <w:sz w:val="24"/>
          <w:szCs w:val="24"/>
          <w:lang w:val="en-US"/>
        </w:rPr>
        <w:t>Shingeki</w:t>
      </w:r>
      <w:r w:rsidRPr="0041352E">
        <w:rPr>
          <w:rFonts w:ascii="Times New Roman" w:hAnsi="Times New Roman"/>
          <w:sz w:val="24"/>
          <w:szCs w:val="24"/>
          <w:lang w:val="en-US"/>
        </w:rPr>
        <w:t xml:space="preserve"> and Takarazuka Revue) techniques and style into the Korean traditional theatre. </w:t>
      </w:r>
      <w:r w:rsidRPr="0041352E">
        <w:rPr>
          <w:rFonts w:ascii="Times New Roman"/>
          <w:sz w:val="24"/>
          <w:szCs w:val="24"/>
        </w:rPr>
        <w:t xml:space="preserve">During the cold war period, Japan incorporated influences of other Asian cultures and theatre in the </w:t>
      </w:r>
      <w:r>
        <w:rPr>
          <w:rFonts w:ascii="Times New Roman"/>
          <w:sz w:val="24"/>
          <w:szCs w:val="24"/>
        </w:rPr>
        <w:t xml:space="preserve">course of </w:t>
      </w:r>
      <w:r w:rsidR="00C75AAE" w:rsidRPr="0041352E">
        <w:rPr>
          <w:rFonts w:ascii="Times New Roman"/>
          <w:sz w:val="24"/>
          <w:szCs w:val="24"/>
        </w:rPr>
        <w:t>develo</w:t>
      </w:r>
      <w:r w:rsidR="00C75AAE">
        <w:rPr>
          <w:rFonts w:ascii="Times New Roman"/>
          <w:sz w:val="24"/>
          <w:szCs w:val="24"/>
        </w:rPr>
        <w:t xml:space="preserve">ping </w:t>
      </w:r>
      <w:r w:rsidR="00C75AAE" w:rsidRPr="0041352E">
        <w:rPr>
          <w:rFonts w:ascii="Times New Roman"/>
          <w:sz w:val="24"/>
          <w:szCs w:val="24"/>
        </w:rPr>
        <w:t>its</w:t>
      </w:r>
      <w:r w:rsidRPr="0041352E">
        <w:rPr>
          <w:rFonts w:ascii="Times New Roman"/>
          <w:sz w:val="24"/>
          <w:szCs w:val="24"/>
        </w:rPr>
        <w:t xml:space="preserve"> own style, which </w:t>
      </w:r>
      <w:r w:rsidRPr="0041352E">
        <w:rPr>
          <w:rFonts w:ascii="Times New Roman" w:hAnsi="Times New Roman"/>
          <w:sz w:val="24"/>
          <w:szCs w:val="24"/>
        </w:rPr>
        <w:t xml:space="preserve">ethnologist Jennifer Robertson refers to as “Japanese Orientalism”. Japan was not colonized by the Western powers, but was itself a colonizer; Japan remains unmarked as a colonizer in Western eyes, but not in Asian eyes. As a discourse of comparative otherness, Japanese Orientalism was disseminated </w:t>
      </w:r>
      <w:r w:rsidR="00C75AAE" w:rsidRPr="0041352E">
        <w:rPr>
          <w:rFonts w:ascii="Times New Roman" w:hAnsi="Times New Roman"/>
          <w:sz w:val="24"/>
          <w:szCs w:val="24"/>
        </w:rPr>
        <w:t>through wartime</w:t>
      </w:r>
      <w:r w:rsidRPr="0041352E">
        <w:rPr>
          <w:rFonts w:ascii="Times New Roman" w:hAnsi="Times New Roman"/>
          <w:sz w:val="24"/>
          <w:szCs w:val="24"/>
        </w:rPr>
        <w:t xml:space="preserve"> mass media and popular entertainment (Robertson 1998:97-101; 104-111).</w:t>
      </w:r>
    </w:p>
    <w:p w14:paraId="5E7DC591" w14:textId="3DCBE9CF" w:rsidR="00B97F3B" w:rsidRPr="0041352E" w:rsidRDefault="00B97F3B" w:rsidP="00622C48">
      <w:pPr>
        <w:ind w:firstLine="720"/>
        <w:rPr>
          <w:rFonts w:ascii="Times New Roman" w:hAnsi="Times New Roman"/>
          <w:sz w:val="24"/>
          <w:szCs w:val="24"/>
        </w:rPr>
      </w:pPr>
      <w:r w:rsidRPr="0041352E">
        <w:rPr>
          <w:rFonts w:ascii="Times New Roman" w:hAnsi="Times New Roman"/>
          <w:sz w:val="24"/>
          <w:szCs w:val="24"/>
        </w:rPr>
        <w:t xml:space="preserve">As Korea was under Japanese Imperial power for thirty-five years, it might be natural to assume it was influenced by Japanese modern theatre. Nevertheless, I disagree with </w:t>
      </w:r>
      <w:r>
        <w:rPr>
          <w:rFonts w:ascii="Times New Roman" w:hAnsi="Times New Roman"/>
          <w:sz w:val="24"/>
          <w:szCs w:val="24"/>
        </w:rPr>
        <w:t>w</w:t>
      </w:r>
      <w:r w:rsidRPr="0041352E">
        <w:rPr>
          <w:rFonts w:ascii="Times New Roman" w:hAnsi="Times New Roman"/>
          <w:sz w:val="24"/>
          <w:szCs w:val="24"/>
        </w:rPr>
        <w:t xml:space="preserve">estern </w:t>
      </w:r>
      <w:r>
        <w:rPr>
          <w:rFonts w:ascii="Times New Roman" w:hAnsi="Times New Roman"/>
          <w:sz w:val="24"/>
          <w:szCs w:val="24"/>
        </w:rPr>
        <w:t>a</w:t>
      </w:r>
      <w:r w:rsidRPr="0041352E">
        <w:rPr>
          <w:rFonts w:ascii="Times New Roman" w:hAnsi="Times New Roman"/>
          <w:sz w:val="24"/>
          <w:szCs w:val="24"/>
        </w:rPr>
        <w:t xml:space="preserve">cademia’s general understanding of the similarity between Takarazuka and </w:t>
      </w:r>
      <w:r w:rsidRPr="0041352E">
        <w:rPr>
          <w:rFonts w:ascii="Times New Roman" w:hAnsi="Times New Roman"/>
          <w:i/>
          <w:sz w:val="24"/>
          <w:szCs w:val="24"/>
        </w:rPr>
        <w:t>yŏsŏng kukkŭk</w:t>
      </w:r>
      <w:r w:rsidRPr="0041352E">
        <w:rPr>
          <w:rFonts w:ascii="Times New Roman" w:hAnsi="Times New Roman"/>
          <w:sz w:val="24"/>
          <w:szCs w:val="24"/>
        </w:rPr>
        <w:t xml:space="preserve">. </w:t>
      </w:r>
      <w:r w:rsidRPr="0041352E">
        <w:rPr>
          <w:rFonts w:ascii="Times New Roman" w:hAnsi="Times New Roman"/>
          <w:color w:val="000000"/>
          <w:sz w:val="24"/>
          <w:szCs w:val="24"/>
          <w:lang w:val="en-US"/>
        </w:rPr>
        <w:t xml:space="preserve">During my field research in 2009, I visited Tokyo’s Takarazuka Theatre in order to see performances. Unfortunately, the Takarazuka Troupe was touring in a different city, but I had an opportunity to purchase recordings of several live performances of Takarazuka </w:t>
      </w:r>
      <w:r w:rsidRPr="0041352E">
        <w:rPr>
          <w:rFonts w:ascii="Times New Roman" w:hAnsi="Times New Roman"/>
          <w:sz w:val="24"/>
          <w:szCs w:val="24"/>
        </w:rPr>
        <w:t xml:space="preserve">Revue (including </w:t>
      </w:r>
      <w:r w:rsidRPr="0041352E">
        <w:rPr>
          <w:rFonts w:ascii="Times New Roman" w:hAnsi="Times New Roman"/>
          <w:i/>
          <w:sz w:val="24"/>
          <w:szCs w:val="24"/>
        </w:rPr>
        <w:t>The Rose of Versailles</w:t>
      </w:r>
      <w:r w:rsidRPr="0041352E">
        <w:rPr>
          <w:rFonts w:ascii="Times New Roman" w:hAnsi="Times New Roman"/>
          <w:sz w:val="24"/>
          <w:szCs w:val="24"/>
        </w:rPr>
        <w:t xml:space="preserve"> and </w:t>
      </w:r>
      <w:r w:rsidRPr="0041352E">
        <w:rPr>
          <w:rFonts w:ascii="Times New Roman" w:hAnsi="Times New Roman"/>
          <w:i/>
          <w:sz w:val="24"/>
          <w:szCs w:val="24"/>
        </w:rPr>
        <w:t>Andre and Oscar</w:t>
      </w:r>
      <w:r>
        <w:rPr>
          <w:rFonts w:ascii="Times New Roman" w:hAnsi="Times New Roman"/>
          <w:i/>
          <w:sz w:val="24"/>
          <w:szCs w:val="24"/>
        </w:rPr>
        <w:t>,</w:t>
      </w:r>
      <w:r>
        <w:rPr>
          <w:rFonts w:ascii="Times New Roman" w:hAnsi="Times New Roman"/>
          <w:sz w:val="24"/>
          <w:szCs w:val="24"/>
        </w:rPr>
        <w:t>2013</w:t>
      </w:r>
      <w:r w:rsidRPr="0041352E">
        <w:rPr>
          <w:rFonts w:ascii="Times New Roman" w:hAnsi="Times New Roman"/>
          <w:sz w:val="24"/>
          <w:szCs w:val="24"/>
        </w:rPr>
        <w:t xml:space="preserve">). From watching those performances, I found evidence that Takarazuka Revue is different </w:t>
      </w:r>
      <w:r w:rsidR="00C75AAE">
        <w:rPr>
          <w:rFonts w:ascii="Times New Roman" w:hAnsi="Times New Roman"/>
          <w:sz w:val="24"/>
          <w:szCs w:val="24"/>
        </w:rPr>
        <w:t xml:space="preserve">from </w:t>
      </w:r>
      <w:r w:rsidR="00C75AAE" w:rsidRPr="0041352E">
        <w:rPr>
          <w:rFonts w:ascii="Times New Roman" w:hAnsi="Times New Roman"/>
          <w:sz w:val="24"/>
          <w:szCs w:val="24"/>
        </w:rPr>
        <w:t>Yŏsŏng</w:t>
      </w:r>
      <w:r w:rsidRPr="0041352E">
        <w:rPr>
          <w:rFonts w:ascii="Times New Roman" w:hAnsi="Times New Roman"/>
          <w:i/>
          <w:sz w:val="24"/>
          <w:szCs w:val="24"/>
        </w:rPr>
        <w:t xml:space="preserve"> kukkŭk </w:t>
      </w:r>
      <w:r w:rsidRPr="0041352E">
        <w:rPr>
          <w:rFonts w:ascii="Times New Roman" w:hAnsi="Times New Roman"/>
          <w:sz w:val="24"/>
          <w:szCs w:val="24"/>
        </w:rPr>
        <w:t xml:space="preserve">in terms of its vocal style, choreography, dramatic themes and </w:t>
      </w:r>
      <w:r w:rsidRPr="0041352E">
        <w:rPr>
          <w:rFonts w:ascii="Times New Roman" w:hAnsi="Times New Roman"/>
          <w:i/>
          <w:sz w:val="24"/>
          <w:szCs w:val="24"/>
        </w:rPr>
        <w:t>mise-en-scène,</w:t>
      </w:r>
      <w:r w:rsidRPr="0041352E">
        <w:rPr>
          <w:rFonts w:ascii="Times New Roman" w:hAnsi="Times New Roman"/>
          <w:sz w:val="24"/>
          <w:szCs w:val="24"/>
        </w:rPr>
        <w:t xml:space="preserve"> even though Takarazuka </w:t>
      </w:r>
      <w:r>
        <w:rPr>
          <w:rFonts w:ascii="Times New Roman" w:hAnsi="Times New Roman"/>
          <w:sz w:val="24"/>
          <w:szCs w:val="24"/>
        </w:rPr>
        <w:t xml:space="preserve">was an inspiration for the establishment of </w:t>
      </w:r>
      <w:r w:rsidRPr="0041352E">
        <w:rPr>
          <w:rFonts w:ascii="Times New Roman" w:hAnsi="Times New Roman"/>
          <w:sz w:val="24"/>
          <w:szCs w:val="24"/>
        </w:rPr>
        <w:t xml:space="preserve">the </w:t>
      </w:r>
      <w:r w:rsidRPr="0041352E">
        <w:rPr>
          <w:rFonts w:ascii="Times New Roman" w:hAnsi="Times New Roman"/>
          <w:i/>
          <w:sz w:val="24"/>
          <w:szCs w:val="24"/>
        </w:rPr>
        <w:t>yŏsŏng kukkŭk</w:t>
      </w:r>
      <w:r w:rsidRPr="0041352E">
        <w:rPr>
          <w:rFonts w:ascii="Times New Roman" w:hAnsi="Times New Roman"/>
          <w:sz w:val="24"/>
          <w:szCs w:val="24"/>
        </w:rPr>
        <w:t xml:space="preserve">. For instance, </w:t>
      </w:r>
      <w:r w:rsidRPr="0041352E">
        <w:rPr>
          <w:rFonts w:ascii="Times New Roman" w:hAnsi="Times New Roman"/>
          <w:i/>
          <w:sz w:val="24"/>
          <w:szCs w:val="24"/>
        </w:rPr>
        <w:lastRenderedPageBreak/>
        <w:t>yŏsŏng kukkŭk</w:t>
      </w:r>
      <w:r w:rsidRPr="0041352E">
        <w:rPr>
          <w:rFonts w:ascii="Times New Roman" w:hAnsi="Times New Roman"/>
          <w:sz w:val="24"/>
          <w:szCs w:val="24"/>
        </w:rPr>
        <w:t xml:space="preserve">’s vocal style, dance and music rely on traditional </w:t>
      </w:r>
      <w:r w:rsidRPr="0041352E">
        <w:rPr>
          <w:rFonts w:ascii="Times New Roman" w:hAnsi="Times New Roman"/>
          <w:i/>
          <w:sz w:val="24"/>
          <w:szCs w:val="24"/>
        </w:rPr>
        <w:t>p’ansori</w:t>
      </w:r>
      <w:r w:rsidRPr="0041352E">
        <w:rPr>
          <w:rFonts w:ascii="Times New Roman" w:hAnsi="Times New Roman"/>
          <w:sz w:val="24"/>
          <w:szCs w:val="24"/>
        </w:rPr>
        <w:t xml:space="preserve"> and </w:t>
      </w:r>
      <w:r w:rsidRPr="0041352E">
        <w:rPr>
          <w:rFonts w:ascii="Times New Roman" w:hAnsi="Times New Roman"/>
          <w:i/>
          <w:sz w:val="24"/>
          <w:szCs w:val="24"/>
        </w:rPr>
        <w:t>ch’anggŭk</w:t>
      </w:r>
      <w:r w:rsidRPr="0041352E">
        <w:rPr>
          <w:rFonts w:ascii="Times New Roman" w:hAnsi="Times New Roman"/>
          <w:sz w:val="24"/>
          <w:szCs w:val="24"/>
        </w:rPr>
        <w:t xml:space="preserve">, whilst Takarazuka Revue included Western music and dance (Stickland 2008:24-33). </w:t>
      </w:r>
    </w:p>
    <w:p w14:paraId="231799BE" w14:textId="381832AD" w:rsidR="00B97F3B" w:rsidRPr="0041352E" w:rsidRDefault="00B97F3B" w:rsidP="00622C48">
      <w:pPr>
        <w:ind w:firstLine="720"/>
        <w:rPr>
          <w:rFonts w:ascii="Times New Roman" w:hAnsi="Times New Roman"/>
          <w:sz w:val="24"/>
          <w:szCs w:val="24"/>
        </w:rPr>
      </w:pPr>
      <w:r w:rsidRPr="0041352E">
        <w:rPr>
          <w:rFonts w:ascii="Times New Roman" w:hAnsi="Times New Roman"/>
          <w:sz w:val="24"/>
          <w:szCs w:val="24"/>
        </w:rPr>
        <w:t xml:space="preserve">On the other hand, </w:t>
      </w:r>
      <w:r w:rsidRPr="0041352E">
        <w:rPr>
          <w:rFonts w:ascii="Times New Roman" w:hAnsi="Times New Roman"/>
          <w:i/>
          <w:sz w:val="24"/>
          <w:szCs w:val="24"/>
        </w:rPr>
        <w:t>yŏsŏng kukkŭk</w:t>
      </w:r>
      <w:r w:rsidRPr="0041352E">
        <w:rPr>
          <w:rFonts w:ascii="Times New Roman" w:hAnsi="Times New Roman"/>
          <w:sz w:val="24"/>
          <w:szCs w:val="24"/>
        </w:rPr>
        <w:t xml:space="preserve"> plots were mostly adapted from </w:t>
      </w:r>
      <w:r>
        <w:rPr>
          <w:rFonts w:ascii="Times New Roman" w:hAnsi="Times New Roman"/>
          <w:sz w:val="24"/>
          <w:szCs w:val="24"/>
        </w:rPr>
        <w:t xml:space="preserve">widely </w:t>
      </w:r>
      <w:r w:rsidR="00C75AAE">
        <w:rPr>
          <w:rFonts w:ascii="Times New Roman" w:hAnsi="Times New Roman"/>
          <w:sz w:val="24"/>
          <w:szCs w:val="24"/>
        </w:rPr>
        <w:t xml:space="preserve">known </w:t>
      </w:r>
      <w:r w:rsidR="00C75AAE" w:rsidRPr="0041352E">
        <w:rPr>
          <w:rFonts w:ascii="Times New Roman" w:hAnsi="Times New Roman"/>
          <w:sz w:val="24"/>
          <w:szCs w:val="24"/>
        </w:rPr>
        <w:t>Korean</w:t>
      </w:r>
      <w:r w:rsidRPr="0041352E">
        <w:rPr>
          <w:rFonts w:ascii="Times New Roman" w:hAnsi="Times New Roman"/>
          <w:sz w:val="24"/>
          <w:szCs w:val="24"/>
        </w:rPr>
        <w:t xml:space="preserve"> folklore and </w:t>
      </w:r>
      <w:r>
        <w:rPr>
          <w:rFonts w:ascii="Times New Roman" w:hAnsi="Times New Roman"/>
          <w:sz w:val="24"/>
          <w:szCs w:val="24"/>
        </w:rPr>
        <w:t>were r</w:t>
      </w:r>
      <w:r w:rsidRPr="0041352E">
        <w:rPr>
          <w:rFonts w:ascii="Times New Roman" w:hAnsi="Times New Roman"/>
          <w:sz w:val="24"/>
          <w:szCs w:val="24"/>
        </w:rPr>
        <w:t xml:space="preserve">ecreated as period dramas, in particular heroic </w:t>
      </w:r>
      <w:r>
        <w:rPr>
          <w:rFonts w:ascii="Times New Roman" w:hAnsi="Times New Roman"/>
          <w:sz w:val="24"/>
          <w:szCs w:val="24"/>
        </w:rPr>
        <w:t>tales</w:t>
      </w:r>
      <w:r w:rsidRPr="0041352E">
        <w:rPr>
          <w:rFonts w:ascii="Times New Roman" w:hAnsi="Times New Roman"/>
          <w:sz w:val="24"/>
          <w:szCs w:val="24"/>
        </w:rPr>
        <w:t xml:space="preserve"> of the Three Kingdom Period.  In the Three Kingdom Period, Korea had stronger authority and more national heroes than in any other period. Therefore, it is evident that </w:t>
      </w:r>
      <w:r w:rsidRPr="0041352E">
        <w:rPr>
          <w:rFonts w:ascii="Times New Roman" w:hAnsi="Times New Roman"/>
          <w:i/>
          <w:sz w:val="24"/>
          <w:szCs w:val="24"/>
        </w:rPr>
        <w:t>yŏsŏng kukkŭk</w:t>
      </w:r>
      <w:r w:rsidRPr="0041352E">
        <w:rPr>
          <w:rFonts w:ascii="Times New Roman" w:hAnsi="Times New Roman"/>
          <w:sz w:val="24"/>
          <w:szCs w:val="24"/>
        </w:rPr>
        <w:t xml:space="preserve"> tried to </w:t>
      </w:r>
      <w:r>
        <w:rPr>
          <w:rFonts w:ascii="Times New Roman" w:hAnsi="Times New Roman"/>
          <w:sz w:val="24"/>
          <w:szCs w:val="24"/>
        </w:rPr>
        <w:t xml:space="preserve">empower </w:t>
      </w:r>
      <w:r w:rsidRPr="0041352E">
        <w:rPr>
          <w:rFonts w:ascii="Times New Roman" w:hAnsi="Times New Roman"/>
          <w:sz w:val="24"/>
          <w:szCs w:val="24"/>
        </w:rPr>
        <w:t>the audience with tales of the strong spiri</w:t>
      </w:r>
      <w:r w:rsidR="00886786">
        <w:rPr>
          <w:rFonts w:ascii="Times New Roman" w:hAnsi="Times New Roman"/>
          <w:sz w:val="24"/>
          <w:szCs w:val="24"/>
        </w:rPr>
        <w:t xml:space="preserve">t of the Three Kingdom Period. </w:t>
      </w:r>
      <w:r w:rsidRPr="0041352E">
        <w:rPr>
          <w:rFonts w:ascii="Times New Roman" w:hAnsi="Times New Roman"/>
          <w:sz w:val="24"/>
          <w:szCs w:val="24"/>
        </w:rPr>
        <w:t xml:space="preserve">Although there are certainly many interesting comparisons </w:t>
      </w:r>
      <w:r>
        <w:rPr>
          <w:rFonts w:ascii="Times New Roman" w:hAnsi="Times New Roman"/>
          <w:sz w:val="24"/>
          <w:szCs w:val="24"/>
        </w:rPr>
        <w:t xml:space="preserve">to be drawn </w:t>
      </w:r>
      <w:r w:rsidRPr="0041352E">
        <w:rPr>
          <w:rFonts w:ascii="Times New Roman" w:hAnsi="Times New Roman"/>
          <w:sz w:val="24"/>
          <w:szCs w:val="24"/>
        </w:rPr>
        <w:t xml:space="preserve">between these two types of theatre, my research project is not about </w:t>
      </w:r>
      <w:r w:rsidRPr="0041352E">
        <w:rPr>
          <w:rFonts w:ascii="Times New Roman" w:hAnsi="Times New Roman"/>
          <w:i/>
          <w:sz w:val="24"/>
          <w:szCs w:val="24"/>
        </w:rPr>
        <w:t>yŏsŏng kukkŭk</w:t>
      </w:r>
      <w:r w:rsidRPr="0041352E">
        <w:rPr>
          <w:rFonts w:ascii="Times New Roman" w:hAnsi="Times New Roman"/>
          <w:sz w:val="24"/>
          <w:szCs w:val="24"/>
        </w:rPr>
        <w:t xml:space="preserve"> itself, so I </w:t>
      </w:r>
      <w:r>
        <w:rPr>
          <w:rFonts w:ascii="Times New Roman" w:hAnsi="Times New Roman"/>
          <w:sz w:val="24"/>
          <w:szCs w:val="24"/>
        </w:rPr>
        <w:t xml:space="preserve">shall be brief in discussing </w:t>
      </w:r>
      <w:r w:rsidRPr="0041352E">
        <w:rPr>
          <w:rFonts w:ascii="Times New Roman" w:hAnsi="Times New Roman"/>
          <w:sz w:val="24"/>
          <w:szCs w:val="24"/>
        </w:rPr>
        <w:t xml:space="preserve">the two genres. I believe there is potential to develop further research on this topic, but this chapter will focus on </w:t>
      </w:r>
      <w:r w:rsidRPr="0041352E">
        <w:rPr>
          <w:rFonts w:ascii="Times New Roman" w:hAnsi="Times New Roman"/>
          <w:i/>
          <w:sz w:val="24"/>
          <w:szCs w:val="24"/>
        </w:rPr>
        <w:t>yŏsŏng kukkŭk</w:t>
      </w:r>
      <w:r w:rsidRPr="0041352E">
        <w:rPr>
          <w:rFonts w:ascii="Times New Roman" w:hAnsi="Times New Roman"/>
          <w:sz w:val="24"/>
          <w:szCs w:val="24"/>
        </w:rPr>
        <w:t xml:space="preserve"> </w:t>
      </w:r>
      <w:r>
        <w:rPr>
          <w:rFonts w:ascii="Times New Roman" w:hAnsi="Times New Roman"/>
          <w:sz w:val="24"/>
          <w:szCs w:val="24"/>
        </w:rPr>
        <w:t>with</w:t>
      </w:r>
      <w:r w:rsidRPr="0041352E">
        <w:rPr>
          <w:rFonts w:ascii="Times New Roman" w:hAnsi="Times New Roman"/>
          <w:sz w:val="24"/>
          <w:szCs w:val="24"/>
        </w:rPr>
        <w:t xml:space="preserve">in the frame of feminist theory. Therefore, I begin with a historical review of </w:t>
      </w:r>
      <w:r w:rsidRPr="0041352E">
        <w:rPr>
          <w:rFonts w:ascii="Times New Roman" w:hAnsi="Times New Roman"/>
          <w:i/>
          <w:sz w:val="24"/>
          <w:szCs w:val="24"/>
        </w:rPr>
        <w:t>yŏsŏng kukkŭk</w:t>
      </w:r>
      <w:r w:rsidRPr="0041352E">
        <w:rPr>
          <w:rFonts w:ascii="Times New Roman" w:hAnsi="Times New Roman"/>
          <w:sz w:val="24"/>
          <w:szCs w:val="24"/>
        </w:rPr>
        <w:t xml:space="preserve">. Then, </w:t>
      </w:r>
      <w:r>
        <w:rPr>
          <w:rFonts w:ascii="Times New Roman" w:hAnsi="Times New Roman"/>
          <w:sz w:val="24"/>
          <w:szCs w:val="24"/>
        </w:rPr>
        <w:t xml:space="preserve">I </w:t>
      </w:r>
      <w:r w:rsidRPr="0041352E">
        <w:rPr>
          <w:rFonts w:ascii="Times New Roman" w:hAnsi="Times New Roman"/>
          <w:sz w:val="24"/>
          <w:szCs w:val="24"/>
        </w:rPr>
        <w:t xml:space="preserve">discuss </w:t>
      </w:r>
      <w:r w:rsidRPr="0041352E">
        <w:rPr>
          <w:rFonts w:ascii="Times New Roman" w:hAnsi="Times New Roman"/>
          <w:i/>
          <w:sz w:val="24"/>
          <w:szCs w:val="24"/>
        </w:rPr>
        <w:t>yŏsŏng kukkŭk</w:t>
      </w:r>
      <w:r w:rsidRPr="0041352E">
        <w:rPr>
          <w:rFonts w:ascii="Times New Roman" w:hAnsi="Times New Roman"/>
          <w:sz w:val="24"/>
          <w:szCs w:val="24"/>
        </w:rPr>
        <w:t xml:space="preserve">’s plots and </w:t>
      </w:r>
      <w:r w:rsidR="00FB256A">
        <w:rPr>
          <w:rFonts w:ascii="Times New Roman" w:hAnsi="Times New Roman"/>
          <w:sz w:val="24"/>
          <w:szCs w:val="24"/>
        </w:rPr>
        <w:t>characters</w:t>
      </w:r>
      <w:r w:rsidRPr="0041352E">
        <w:rPr>
          <w:rFonts w:ascii="Times New Roman" w:hAnsi="Times New Roman"/>
          <w:sz w:val="24"/>
          <w:szCs w:val="24"/>
        </w:rPr>
        <w:t xml:space="preserve"> that present the 1950s Korean ideal womanhood. In the final section of this chapter I will </w:t>
      </w:r>
      <w:r>
        <w:rPr>
          <w:rFonts w:ascii="Times New Roman" w:hAnsi="Times New Roman"/>
          <w:sz w:val="24"/>
          <w:szCs w:val="24"/>
        </w:rPr>
        <w:t xml:space="preserve">argue that </w:t>
      </w:r>
      <w:r w:rsidRPr="0041352E">
        <w:rPr>
          <w:rFonts w:ascii="Times New Roman" w:hAnsi="Times New Roman"/>
          <w:i/>
          <w:sz w:val="24"/>
          <w:szCs w:val="24"/>
        </w:rPr>
        <w:t>yŏsŏng kukkŭk</w:t>
      </w:r>
      <w:r w:rsidRPr="0041352E">
        <w:rPr>
          <w:rFonts w:ascii="Times New Roman" w:hAnsi="Times New Roman"/>
          <w:sz w:val="24"/>
          <w:szCs w:val="24"/>
        </w:rPr>
        <w:t xml:space="preserve"> portrayed the Confucian ideal woman</w:t>
      </w:r>
      <w:r>
        <w:rPr>
          <w:rFonts w:ascii="Times New Roman" w:hAnsi="Times New Roman"/>
          <w:sz w:val="24"/>
          <w:szCs w:val="24"/>
        </w:rPr>
        <w:t>,</w:t>
      </w:r>
      <w:r w:rsidRPr="0041352E">
        <w:rPr>
          <w:rFonts w:ascii="Times New Roman" w:hAnsi="Times New Roman"/>
          <w:sz w:val="24"/>
          <w:szCs w:val="24"/>
        </w:rPr>
        <w:t xml:space="preserve"> </w:t>
      </w:r>
      <w:r w:rsidR="00C75AAE">
        <w:rPr>
          <w:rFonts w:ascii="Times New Roman" w:hAnsi="Times New Roman"/>
          <w:sz w:val="24"/>
          <w:szCs w:val="24"/>
        </w:rPr>
        <w:t>focussing on</w:t>
      </w:r>
      <w:r>
        <w:rPr>
          <w:rFonts w:ascii="Times New Roman" w:hAnsi="Times New Roman"/>
          <w:sz w:val="24"/>
          <w:szCs w:val="24"/>
        </w:rPr>
        <w:t xml:space="preserve"> how </w:t>
      </w:r>
      <w:r w:rsidRPr="0041352E">
        <w:rPr>
          <w:rFonts w:ascii="Times New Roman" w:hAnsi="Times New Roman"/>
          <w:i/>
          <w:sz w:val="24"/>
          <w:szCs w:val="24"/>
        </w:rPr>
        <w:t>yŏsŏng kukkŭk</w:t>
      </w:r>
      <w:r w:rsidRPr="0041352E">
        <w:rPr>
          <w:rFonts w:ascii="Times New Roman" w:hAnsi="Times New Roman"/>
          <w:sz w:val="24"/>
          <w:szCs w:val="24"/>
        </w:rPr>
        <w:t xml:space="preserve"> female actors present</w:t>
      </w:r>
      <w:r>
        <w:rPr>
          <w:rFonts w:ascii="Times New Roman" w:hAnsi="Times New Roman"/>
          <w:sz w:val="24"/>
          <w:szCs w:val="24"/>
        </w:rPr>
        <w:t>ed</w:t>
      </w:r>
      <w:r w:rsidRPr="0041352E">
        <w:rPr>
          <w:rFonts w:ascii="Times New Roman" w:hAnsi="Times New Roman"/>
          <w:sz w:val="24"/>
          <w:szCs w:val="24"/>
        </w:rPr>
        <w:t xml:space="preserve"> gendered performativity on stage. </w:t>
      </w:r>
    </w:p>
    <w:p w14:paraId="5B71D02F" w14:textId="6D3A3C3F" w:rsidR="00B97F3B" w:rsidRPr="0041352E" w:rsidRDefault="00B97F3B" w:rsidP="00622C48">
      <w:pPr>
        <w:ind w:firstLine="720"/>
        <w:rPr>
          <w:rFonts w:ascii="Times New Roman" w:hAnsi="Times New Roman"/>
          <w:bCs/>
          <w:sz w:val="24"/>
          <w:szCs w:val="24"/>
          <w:lang w:val="en-US"/>
        </w:rPr>
      </w:pPr>
      <w:r w:rsidRPr="0041352E">
        <w:rPr>
          <w:rFonts w:ascii="Times New Roman" w:hAnsi="Times New Roman"/>
          <w:i/>
          <w:sz w:val="24"/>
          <w:szCs w:val="24"/>
        </w:rPr>
        <w:t xml:space="preserve">Yŏsŏng kukkŭk </w:t>
      </w:r>
      <w:r w:rsidRPr="0041352E">
        <w:rPr>
          <w:rFonts w:ascii="Times New Roman" w:hAnsi="Times New Roman"/>
          <w:sz w:val="24"/>
          <w:szCs w:val="24"/>
        </w:rPr>
        <w:t>can be translated in</w:t>
      </w:r>
      <w:r>
        <w:rPr>
          <w:rFonts w:ascii="Times New Roman" w:hAnsi="Times New Roman"/>
          <w:sz w:val="24"/>
          <w:szCs w:val="24"/>
        </w:rPr>
        <w:t>to</w:t>
      </w:r>
      <w:r w:rsidRPr="0041352E">
        <w:rPr>
          <w:rFonts w:ascii="Times New Roman" w:hAnsi="Times New Roman"/>
          <w:sz w:val="24"/>
          <w:szCs w:val="24"/>
        </w:rPr>
        <w:t xml:space="preserve"> English as “all-female (</w:t>
      </w:r>
      <w:r w:rsidRPr="0041352E">
        <w:rPr>
          <w:rFonts w:ascii="Times New Roman" w:hAnsi="Times New Roman"/>
          <w:i/>
          <w:sz w:val="24"/>
          <w:szCs w:val="24"/>
        </w:rPr>
        <w:t>yŏsŏng</w:t>
      </w:r>
      <w:r w:rsidRPr="0041352E">
        <w:rPr>
          <w:rFonts w:ascii="Times New Roman" w:hAnsi="Times New Roman"/>
          <w:sz w:val="24"/>
          <w:szCs w:val="24"/>
        </w:rPr>
        <w:t>) national theatre (</w:t>
      </w:r>
      <w:r w:rsidRPr="0041352E">
        <w:rPr>
          <w:rFonts w:ascii="Times New Roman" w:hAnsi="Times New Roman"/>
          <w:i/>
          <w:sz w:val="24"/>
          <w:szCs w:val="24"/>
        </w:rPr>
        <w:t>kukkŭk</w:t>
      </w:r>
      <w:r w:rsidRPr="0041352E">
        <w:rPr>
          <w:rFonts w:ascii="Times New Roman" w:hAnsi="Times New Roman"/>
          <w:sz w:val="24"/>
          <w:szCs w:val="24"/>
        </w:rPr>
        <w:t xml:space="preserve">)”. Accordingly, the two elements in its name reflect the significant traits of </w:t>
      </w:r>
      <w:r w:rsidRPr="0041352E">
        <w:rPr>
          <w:rFonts w:ascii="Times New Roman" w:hAnsi="Times New Roman"/>
          <w:i/>
          <w:sz w:val="24"/>
          <w:szCs w:val="24"/>
        </w:rPr>
        <w:t>yŏsŏng kukkŭk</w:t>
      </w:r>
      <w:r w:rsidRPr="0041352E">
        <w:rPr>
          <w:rFonts w:ascii="Times New Roman" w:hAnsi="Times New Roman"/>
          <w:sz w:val="24"/>
          <w:szCs w:val="24"/>
        </w:rPr>
        <w:t xml:space="preserve">: its political role as “national theatre” and the all-female casts. The heyday of </w:t>
      </w:r>
      <w:r w:rsidRPr="0041352E">
        <w:rPr>
          <w:rFonts w:ascii="Times New Roman" w:hAnsi="Times New Roman"/>
          <w:i/>
          <w:sz w:val="24"/>
          <w:szCs w:val="24"/>
        </w:rPr>
        <w:t xml:space="preserve">yŏsŏng kukkŭk </w:t>
      </w:r>
      <w:r w:rsidRPr="0041352E">
        <w:rPr>
          <w:rFonts w:ascii="Times New Roman" w:hAnsi="Times New Roman"/>
          <w:sz w:val="24"/>
          <w:szCs w:val="24"/>
        </w:rPr>
        <w:t>coincide</w:t>
      </w:r>
      <w:r>
        <w:rPr>
          <w:rFonts w:ascii="Times New Roman" w:hAnsi="Times New Roman"/>
          <w:sz w:val="24"/>
          <w:szCs w:val="24"/>
        </w:rPr>
        <w:t>d</w:t>
      </w:r>
      <w:r w:rsidRPr="0041352E">
        <w:rPr>
          <w:rFonts w:ascii="Times New Roman" w:hAnsi="Times New Roman"/>
          <w:sz w:val="24"/>
          <w:szCs w:val="24"/>
        </w:rPr>
        <w:t xml:space="preserve"> with the crisis of patriarchy </w:t>
      </w:r>
      <w:r>
        <w:rPr>
          <w:rFonts w:ascii="Times New Roman" w:hAnsi="Times New Roman"/>
          <w:sz w:val="24"/>
          <w:szCs w:val="24"/>
        </w:rPr>
        <w:t xml:space="preserve">following </w:t>
      </w:r>
      <w:r w:rsidRPr="0041352E">
        <w:rPr>
          <w:rFonts w:ascii="Times New Roman" w:hAnsi="Times New Roman"/>
          <w:sz w:val="24"/>
          <w:szCs w:val="24"/>
        </w:rPr>
        <w:t xml:space="preserve">  the Korean War and the rise of </w:t>
      </w:r>
      <w:r>
        <w:rPr>
          <w:rFonts w:ascii="Times New Roman" w:hAnsi="Times New Roman"/>
          <w:sz w:val="24"/>
          <w:szCs w:val="24"/>
        </w:rPr>
        <w:t xml:space="preserve">the </w:t>
      </w:r>
      <w:r w:rsidRPr="0041352E">
        <w:rPr>
          <w:rFonts w:ascii="Times New Roman" w:hAnsi="Times New Roman"/>
          <w:sz w:val="24"/>
          <w:szCs w:val="24"/>
        </w:rPr>
        <w:t>women’s rights</w:t>
      </w:r>
      <w:r>
        <w:rPr>
          <w:rFonts w:ascii="Times New Roman" w:hAnsi="Times New Roman"/>
          <w:sz w:val="24"/>
          <w:szCs w:val="24"/>
        </w:rPr>
        <w:t xml:space="preserve"> movement</w:t>
      </w:r>
      <w:r w:rsidRPr="0041352E">
        <w:rPr>
          <w:rFonts w:ascii="Times New Roman" w:hAnsi="Times New Roman"/>
          <w:sz w:val="24"/>
          <w:szCs w:val="24"/>
        </w:rPr>
        <w:t xml:space="preserve">. Korean society in the </w:t>
      </w:r>
      <w:r w:rsidR="00C75AAE" w:rsidRPr="0041352E">
        <w:rPr>
          <w:rFonts w:ascii="Times New Roman" w:hAnsi="Times New Roman"/>
          <w:sz w:val="24"/>
          <w:szCs w:val="24"/>
        </w:rPr>
        <w:t>1950s-experienced</w:t>
      </w:r>
      <w:r w:rsidRPr="0041352E">
        <w:rPr>
          <w:rFonts w:ascii="Times New Roman" w:hAnsi="Times New Roman"/>
          <w:sz w:val="24"/>
          <w:szCs w:val="24"/>
        </w:rPr>
        <w:t xml:space="preserve"> chaos due to the importation of American popular culture and Western ideas of equality between men and women. However, the old gender order based on Confucian patriarchy still dominated social life and the political system. Korean men still had a vested interest in maintaining the political and cultural status quo.</w:t>
      </w:r>
      <w:r w:rsidRPr="0041352E">
        <w:rPr>
          <w:rFonts w:ascii="Times New Roman" w:eastAsia="Times New Roman" w:hAnsi="Times New Roman"/>
          <w:sz w:val="24"/>
          <w:szCs w:val="24"/>
        </w:rPr>
        <w:t xml:space="preserve"> </w:t>
      </w:r>
      <w:r w:rsidR="00C75AAE" w:rsidRPr="0041352E">
        <w:rPr>
          <w:rFonts w:ascii="Times New Roman" w:eastAsia="Times New Roman" w:hAnsi="Times New Roman"/>
          <w:sz w:val="24"/>
          <w:szCs w:val="24"/>
        </w:rPr>
        <w:t>As discussed</w:t>
      </w:r>
      <w:r w:rsidRPr="0041352E">
        <w:rPr>
          <w:rFonts w:ascii="Times New Roman" w:eastAsia="Times New Roman" w:hAnsi="Times New Roman"/>
          <w:sz w:val="24"/>
          <w:szCs w:val="24"/>
        </w:rPr>
        <w:t xml:space="preserve"> </w:t>
      </w:r>
      <w:r>
        <w:rPr>
          <w:rFonts w:ascii="Times New Roman" w:eastAsia="Times New Roman" w:hAnsi="Times New Roman"/>
          <w:sz w:val="24"/>
          <w:szCs w:val="24"/>
        </w:rPr>
        <w:t xml:space="preserve">in </w:t>
      </w:r>
      <w:r w:rsidRPr="0041352E">
        <w:rPr>
          <w:rFonts w:ascii="Times New Roman" w:eastAsia="Times New Roman" w:hAnsi="Times New Roman"/>
          <w:sz w:val="24"/>
          <w:szCs w:val="24"/>
        </w:rPr>
        <w:t xml:space="preserve">the previous chapter, in traditional theatrical </w:t>
      </w:r>
      <w:r w:rsidRPr="0041352E">
        <w:rPr>
          <w:rFonts w:ascii="Times New Roman" w:eastAsia="Times New Roman" w:hAnsi="Times New Roman"/>
          <w:sz w:val="24"/>
          <w:szCs w:val="24"/>
        </w:rPr>
        <w:lastRenderedPageBreak/>
        <w:t xml:space="preserve">performance, </w:t>
      </w:r>
      <w:r w:rsidRPr="0041352E">
        <w:rPr>
          <w:rFonts w:ascii="Times New Roman" w:eastAsia="Times New Roman" w:hAnsi="Times New Roman"/>
          <w:i/>
          <w:sz w:val="24"/>
          <w:szCs w:val="24"/>
        </w:rPr>
        <w:t>mugŭk</w:t>
      </w:r>
      <w:r w:rsidRPr="0041352E">
        <w:rPr>
          <w:rFonts w:ascii="Times New Roman" w:eastAsia="Times New Roman" w:hAnsi="Times New Roman"/>
          <w:sz w:val="24"/>
          <w:szCs w:val="24"/>
        </w:rPr>
        <w:t>, the wicked old wife, and the pretty young mistress often appeared to women as the</w:t>
      </w:r>
      <w:r>
        <w:rPr>
          <w:rFonts w:ascii="Times New Roman" w:eastAsia="Times New Roman" w:hAnsi="Times New Roman"/>
          <w:sz w:val="24"/>
          <w:szCs w:val="24"/>
        </w:rPr>
        <w:t>ir</w:t>
      </w:r>
      <w:r w:rsidRPr="0041352E">
        <w:rPr>
          <w:rFonts w:ascii="Times New Roman" w:eastAsia="Times New Roman" w:hAnsi="Times New Roman"/>
          <w:sz w:val="24"/>
          <w:szCs w:val="24"/>
        </w:rPr>
        <w:t xml:space="preserve"> othering selves. Therefore, the ideal of womanhood, </w:t>
      </w:r>
      <w:r w:rsidRPr="0041352E">
        <w:rPr>
          <w:rFonts w:ascii="Times New Roman" w:eastAsia="Times New Roman" w:hAnsi="Times New Roman"/>
          <w:i/>
          <w:sz w:val="24"/>
          <w:szCs w:val="24"/>
        </w:rPr>
        <w:t>yŏllyŏ</w:t>
      </w:r>
      <w:r w:rsidRPr="0041352E">
        <w:rPr>
          <w:rFonts w:ascii="Times New Roman" w:eastAsia="Times New Roman" w:hAnsi="Times New Roman"/>
          <w:sz w:val="24"/>
          <w:szCs w:val="24"/>
        </w:rPr>
        <w:t xml:space="preserve">, applied to the pretty young mistress when she </w:t>
      </w:r>
      <w:r>
        <w:rPr>
          <w:rFonts w:ascii="Times New Roman" w:eastAsia="Times New Roman" w:hAnsi="Times New Roman"/>
          <w:sz w:val="24"/>
          <w:szCs w:val="24"/>
        </w:rPr>
        <w:t xml:space="preserve">stood up to </w:t>
      </w:r>
      <w:r w:rsidRPr="0041352E">
        <w:rPr>
          <w:rFonts w:ascii="Times New Roman" w:eastAsia="Times New Roman" w:hAnsi="Times New Roman"/>
          <w:sz w:val="24"/>
          <w:szCs w:val="24"/>
        </w:rPr>
        <w:t xml:space="preserve">the old woman’s bad-tempered behaviour and her old, chubby features. I argue that the two contrasting female </w:t>
      </w:r>
      <w:r w:rsidR="00FB256A">
        <w:rPr>
          <w:rFonts w:ascii="Times New Roman" w:eastAsia="Times New Roman" w:hAnsi="Times New Roman"/>
          <w:sz w:val="24"/>
          <w:szCs w:val="24"/>
        </w:rPr>
        <w:t>characters</w:t>
      </w:r>
      <w:r w:rsidRPr="0041352E">
        <w:rPr>
          <w:rFonts w:ascii="Times New Roman" w:eastAsia="Times New Roman" w:hAnsi="Times New Roman"/>
          <w:sz w:val="24"/>
          <w:szCs w:val="24"/>
        </w:rPr>
        <w:t xml:space="preserve"> illustrate the difference between the ideal and deficient versions of Confucian patriarchal womanhood. </w:t>
      </w:r>
    </w:p>
    <w:p w14:paraId="384C83D3" w14:textId="77777777" w:rsidR="00B97F3B" w:rsidRPr="0041352E" w:rsidRDefault="00B97F3B" w:rsidP="00622C48">
      <w:pPr>
        <w:ind w:firstLine="720"/>
        <w:rPr>
          <w:rFonts w:ascii="Times New Roman" w:hAnsi="Times New Roman"/>
          <w:sz w:val="24"/>
          <w:szCs w:val="24"/>
        </w:rPr>
      </w:pPr>
      <w:r w:rsidRPr="0041352E">
        <w:rPr>
          <w:rFonts w:ascii="Times New Roman" w:eastAsia="Times New Roman" w:hAnsi="Times New Roman"/>
          <w:sz w:val="24"/>
          <w:szCs w:val="24"/>
        </w:rPr>
        <w:t xml:space="preserve">However, the ideal woman’s image on </w:t>
      </w:r>
      <w:r>
        <w:rPr>
          <w:rFonts w:ascii="Times New Roman" w:eastAsia="Times New Roman" w:hAnsi="Times New Roman"/>
          <w:sz w:val="24"/>
          <w:szCs w:val="24"/>
        </w:rPr>
        <w:t xml:space="preserve">the </w:t>
      </w:r>
      <w:r w:rsidRPr="0041352E">
        <w:rPr>
          <w:rFonts w:ascii="Times New Roman" w:eastAsia="Times New Roman" w:hAnsi="Times New Roman"/>
          <w:sz w:val="24"/>
          <w:szCs w:val="24"/>
        </w:rPr>
        <w:t xml:space="preserve">musical theatre stage underwent </w:t>
      </w:r>
      <w:r>
        <w:rPr>
          <w:rFonts w:ascii="Times New Roman" w:eastAsia="Times New Roman" w:hAnsi="Times New Roman"/>
          <w:sz w:val="24"/>
          <w:szCs w:val="24"/>
        </w:rPr>
        <w:t xml:space="preserve">a </w:t>
      </w:r>
      <w:r w:rsidRPr="0041352E">
        <w:rPr>
          <w:rFonts w:ascii="Times New Roman" w:eastAsia="Times New Roman" w:hAnsi="Times New Roman"/>
          <w:sz w:val="24"/>
          <w:szCs w:val="24"/>
        </w:rPr>
        <w:t xml:space="preserve">radical change in the 1950s. Women’s </w:t>
      </w:r>
      <w:r>
        <w:rPr>
          <w:rFonts w:ascii="Times New Roman" w:eastAsia="Times New Roman" w:hAnsi="Times New Roman"/>
          <w:sz w:val="24"/>
          <w:szCs w:val="24"/>
        </w:rPr>
        <w:t>o</w:t>
      </w:r>
      <w:r w:rsidRPr="0041352E">
        <w:rPr>
          <w:rFonts w:ascii="Times New Roman" w:eastAsia="Times New Roman" w:hAnsi="Times New Roman"/>
          <w:sz w:val="24"/>
          <w:szCs w:val="24"/>
        </w:rPr>
        <w:t xml:space="preserve">thering was then moved into women’s “double </w:t>
      </w:r>
      <w:r>
        <w:rPr>
          <w:rFonts w:ascii="Times New Roman" w:eastAsia="Times New Roman" w:hAnsi="Times New Roman"/>
          <w:sz w:val="24"/>
          <w:szCs w:val="24"/>
        </w:rPr>
        <w:t>o</w:t>
      </w:r>
      <w:r w:rsidRPr="0041352E">
        <w:rPr>
          <w:rFonts w:ascii="Times New Roman" w:eastAsia="Times New Roman" w:hAnsi="Times New Roman"/>
          <w:sz w:val="24"/>
          <w:szCs w:val="24"/>
        </w:rPr>
        <w:t>thering” or “self-</w:t>
      </w:r>
      <w:r>
        <w:rPr>
          <w:rFonts w:ascii="Times New Roman" w:eastAsia="Times New Roman" w:hAnsi="Times New Roman"/>
          <w:sz w:val="24"/>
          <w:szCs w:val="24"/>
        </w:rPr>
        <w:t>o</w:t>
      </w:r>
      <w:r w:rsidRPr="0041352E">
        <w:rPr>
          <w:rFonts w:ascii="Times New Roman" w:eastAsia="Times New Roman" w:hAnsi="Times New Roman"/>
          <w:sz w:val="24"/>
          <w:szCs w:val="24"/>
        </w:rPr>
        <w:t>thering” (Jill Dolan 1998). Dolan stresses that, “Female doubleness is recuperation of the Other positioned in male theory as she who lacks. In this rewriting of the female body, the Other becomes an image of Woman’s self, we who can always find the Other in each other, as a mirror image peering back and offering the gift of self-definition” (1998:90).</w:t>
      </w:r>
      <w:r w:rsidRPr="0041352E">
        <w:rPr>
          <w:rFonts w:ascii="Times New Roman" w:hAnsi="Times New Roman"/>
          <w:sz w:val="24"/>
          <w:szCs w:val="24"/>
        </w:rPr>
        <w:t xml:space="preserve"> </w:t>
      </w:r>
    </w:p>
    <w:p w14:paraId="6DD68B65" w14:textId="77777777" w:rsidR="00622C48" w:rsidRDefault="00622C48" w:rsidP="00622C48">
      <w:pPr>
        <w:outlineLvl w:val="0"/>
        <w:rPr>
          <w:rFonts w:ascii="Times New Roman" w:hAnsi="Times New Roman"/>
          <w:sz w:val="24"/>
          <w:szCs w:val="24"/>
        </w:rPr>
      </w:pPr>
    </w:p>
    <w:p w14:paraId="017F6AD9" w14:textId="09F7431E" w:rsidR="00B97F3B" w:rsidRPr="0041352E" w:rsidRDefault="00B97F3B" w:rsidP="00622C48">
      <w:pPr>
        <w:outlineLvl w:val="0"/>
        <w:rPr>
          <w:rFonts w:ascii="Times New Roman" w:hAnsi="Times New Roman"/>
          <w:b/>
          <w:sz w:val="24"/>
          <w:szCs w:val="24"/>
        </w:rPr>
      </w:pPr>
      <w:r>
        <w:rPr>
          <w:rFonts w:ascii="Times New Roman" w:hAnsi="Times New Roman"/>
          <w:b/>
          <w:sz w:val="24"/>
          <w:szCs w:val="24"/>
        </w:rPr>
        <w:t>The Ideal of W</w:t>
      </w:r>
      <w:r w:rsidRPr="0041352E">
        <w:rPr>
          <w:rFonts w:ascii="Times New Roman" w:hAnsi="Times New Roman"/>
          <w:b/>
          <w:sz w:val="24"/>
          <w:szCs w:val="24"/>
        </w:rPr>
        <w:t>omanhood in the 1950s</w:t>
      </w:r>
      <w:r>
        <w:rPr>
          <w:rFonts w:ascii="Times New Roman" w:hAnsi="Times New Roman"/>
          <w:b/>
          <w:sz w:val="24"/>
          <w:szCs w:val="24"/>
        </w:rPr>
        <w:t xml:space="preserve"> </w:t>
      </w:r>
      <w:r>
        <w:rPr>
          <w:rFonts w:ascii="Times New Roman" w:hAnsi="Times New Roman"/>
          <w:b/>
          <w:i/>
          <w:sz w:val="24"/>
          <w:szCs w:val="24"/>
        </w:rPr>
        <w:t>S</w:t>
      </w:r>
      <w:r w:rsidRPr="0041352E">
        <w:rPr>
          <w:rFonts w:ascii="Times New Roman" w:hAnsi="Times New Roman"/>
          <w:b/>
          <w:i/>
          <w:sz w:val="24"/>
          <w:szCs w:val="24"/>
        </w:rPr>
        <w:t>hinhyŏnmoyangch</w:t>
      </w:r>
      <w:r>
        <w:rPr>
          <w:rFonts w:ascii="Times New Roman" w:hAnsi="Times New Roman"/>
          <w:b/>
          <w:i/>
          <w:sz w:val="24"/>
          <w:szCs w:val="24"/>
        </w:rPr>
        <w:t>’</w:t>
      </w:r>
      <w:r w:rsidRPr="0041352E">
        <w:rPr>
          <w:rFonts w:ascii="Times New Roman" w:hAnsi="Times New Roman"/>
          <w:b/>
          <w:i/>
          <w:sz w:val="24"/>
          <w:szCs w:val="24"/>
        </w:rPr>
        <w:t>ŏ</w:t>
      </w:r>
    </w:p>
    <w:p w14:paraId="1032AC86" w14:textId="1B275473" w:rsidR="00B97F3B" w:rsidRPr="0041352E" w:rsidRDefault="00B97F3B" w:rsidP="00622C48">
      <w:pPr>
        <w:rPr>
          <w:rFonts w:ascii="Times New Roman" w:hAnsi="Times New Roman"/>
          <w:b/>
          <w:sz w:val="24"/>
          <w:szCs w:val="24"/>
        </w:rPr>
      </w:pPr>
      <w:r w:rsidRPr="0041352E">
        <w:rPr>
          <w:rFonts w:ascii="Times New Roman" w:hAnsi="Times New Roman"/>
          <w:sz w:val="24"/>
          <w:szCs w:val="24"/>
        </w:rPr>
        <w:t xml:space="preserve">Women were therefore dissuaded from adopting foreign ideas and were pressured to assume their traditional responsibilities as new good wives, good mothers and good daughters-in-law. This “idealised, normative, heterosexual” woman (Butler 1993:85) is called </w:t>
      </w:r>
      <w:r w:rsidRPr="0041352E">
        <w:rPr>
          <w:rFonts w:ascii="Times New Roman" w:hAnsi="Times New Roman"/>
          <w:i/>
          <w:sz w:val="24"/>
          <w:szCs w:val="24"/>
        </w:rPr>
        <w:t>shinhyŏnmoyangch’ŏ</w:t>
      </w:r>
      <w:r w:rsidRPr="0041352E">
        <w:rPr>
          <w:rFonts w:ascii="Times New Roman" w:hAnsi="Times New Roman"/>
          <w:sz w:val="24"/>
          <w:szCs w:val="24"/>
        </w:rPr>
        <w:t>.</w:t>
      </w:r>
      <w:r w:rsidRPr="0041352E">
        <w:rPr>
          <w:rFonts w:ascii="Times New Roman" w:eastAsia="Times New Roman" w:hAnsi="Times New Roman"/>
          <w:sz w:val="24"/>
          <w:szCs w:val="24"/>
        </w:rPr>
        <w:t xml:space="preserve"> Clearly, </w:t>
      </w:r>
      <w:r>
        <w:rPr>
          <w:rFonts w:ascii="Times New Roman" w:eastAsia="Times New Roman" w:hAnsi="Times New Roman"/>
          <w:sz w:val="24"/>
          <w:szCs w:val="24"/>
        </w:rPr>
        <w:t xml:space="preserve">the </w:t>
      </w:r>
      <w:r w:rsidRPr="0041352E">
        <w:rPr>
          <w:rFonts w:ascii="Times New Roman" w:eastAsia="Times New Roman" w:hAnsi="Times New Roman"/>
          <w:sz w:val="24"/>
          <w:szCs w:val="24"/>
        </w:rPr>
        <w:t xml:space="preserve">modern ideal womanhood, </w:t>
      </w:r>
      <w:r w:rsidRPr="0041352E">
        <w:rPr>
          <w:rFonts w:ascii="Times New Roman" w:eastAsia="Times New Roman" w:hAnsi="Times New Roman"/>
          <w:i/>
          <w:sz w:val="24"/>
          <w:szCs w:val="24"/>
        </w:rPr>
        <w:t>shinhyŏnmoyangch’ŏ</w:t>
      </w:r>
      <w:r w:rsidRPr="0041352E">
        <w:rPr>
          <w:rFonts w:ascii="Times New Roman" w:eastAsia="Times New Roman" w:hAnsi="Times New Roman"/>
          <w:sz w:val="24"/>
          <w:szCs w:val="24"/>
        </w:rPr>
        <w:t xml:space="preserve"> is constructed not just by </w:t>
      </w:r>
      <w:r>
        <w:rPr>
          <w:rFonts w:ascii="Times New Roman" w:eastAsia="Times New Roman" w:hAnsi="Times New Roman"/>
          <w:sz w:val="24"/>
          <w:szCs w:val="24"/>
        </w:rPr>
        <w:t>o</w:t>
      </w:r>
      <w:r w:rsidRPr="0041352E">
        <w:rPr>
          <w:rFonts w:ascii="Times New Roman" w:eastAsia="Times New Roman" w:hAnsi="Times New Roman"/>
          <w:sz w:val="24"/>
          <w:szCs w:val="24"/>
        </w:rPr>
        <w:t xml:space="preserve">thering to man, but also </w:t>
      </w:r>
      <w:r>
        <w:rPr>
          <w:rFonts w:ascii="Times New Roman" w:eastAsia="Times New Roman" w:hAnsi="Times New Roman"/>
          <w:sz w:val="24"/>
          <w:szCs w:val="24"/>
        </w:rPr>
        <w:t>o</w:t>
      </w:r>
      <w:r w:rsidRPr="0041352E">
        <w:rPr>
          <w:rFonts w:ascii="Times New Roman" w:eastAsia="Times New Roman" w:hAnsi="Times New Roman"/>
          <w:sz w:val="24"/>
          <w:szCs w:val="24"/>
        </w:rPr>
        <w:t xml:space="preserve">thering to woman herself. The heroine embodies two contrasting femininities. The female character </w:t>
      </w:r>
      <w:r>
        <w:rPr>
          <w:rFonts w:ascii="Times New Roman" w:eastAsia="Times New Roman" w:hAnsi="Times New Roman"/>
          <w:sz w:val="24"/>
          <w:szCs w:val="24"/>
        </w:rPr>
        <w:t xml:space="preserve">is </w:t>
      </w:r>
      <w:r w:rsidRPr="0041352E">
        <w:rPr>
          <w:rFonts w:ascii="Times New Roman" w:eastAsia="Times New Roman" w:hAnsi="Times New Roman"/>
          <w:sz w:val="24"/>
          <w:szCs w:val="24"/>
        </w:rPr>
        <w:t>a queer subject. As such, the wicked female image is compared to the good woman’s image, and the female character self-relegate</w:t>
      </w:r>
      <w:r>
        <w:rPr>
          <w:rFonts w:ascii="Times New Roman" w:eastAsia="Times New Roman" w:hAnsi="Times New Roman"/>
          <w:sz w:val="24"/>
          <w:szCs w:val="24"/>
        </w:rPr>
        <w:t>s</w:t>
      </w:r>
      <w:r w:rsidRPr="0041352E">
        <w:rPr>
          <w:rFonts w:ascii="Times New Roman" w:eastAsia="Times New Roman" w:hAnsi="Times New Roman"/>
          <w:sz w:val="24"/>
          <w:szCs w:val="24"/>
        </w:rPr>
        <w:t xml:space="preserve"> from the wicked to the ideal woman. </w:t>
      </w:r>
      <w:r w:rsidRPr="0041352E">
        <w:rPr>
          <w:rFonts w:ascii="Times New Roman" w:hAnsi="Times New Roman"/>
          <w:sz w:val="24"/>
          <w:szCs w:val="24"/>
        </w:rPr>
        <w:t xml:space="preserve">I will discuss how </w:t>
      </w:r>
      <w:r w:rsidRPr="0041352E">
        <w:rPr>
          <w:rFonts w:ascii="Times New Roman" w:hAnsi="Times New Roman"/>
          <w:i/>
          <w:sz w:val="24"/>
          <w:szCs w:val="24"/>
        </w:rPr>
        <w:t xml:space="preserve">yŏsŏng kukkŭk </w:t>
      </w:r>
      <w:r w:rsidRPr="0041352E">
        <w:rPr>
          <w:rFonts w:ascii="Times New Roman" w:hAnsi="Times New Roman"/>
          <w:sz w:val="24"/>
          <w:szCs w:val="24"/>
        </w:rPr>
        <w:t>embodied th</w:t>
      </w:r>
      <w:r>
        <w:rPr>
          <w:rFonts w:ascii="Times New Roman" w:hAnsi="Times New Roman"/>
          <w:sz w:val="24"/>
          <w:szCs w:val="24"/>
        </w:rPr>
        <w:t>is</w:t>
      </w:r>
      <w:r w:rsidRPr="0041352E">
        <w:rPr>
          <w:rFonts w:ascii="Times New Roman" w:hAnsi="Times New Roman"/>
          <w:sz w:val="24"/>
          <w:szCs w:val="24"/>
        </w:rPr>
        <w:t xml:space="preserve"> concept </w:t>
      </w:r>
      <w:r>
        <w:rPr>
          <w:rFonts w:ascii="Times New Roman" w:hAnsi="Times New Roman"/>
          <w:sz w:val="24"/>
          <w:szCs w:val="24"/>
        </w:rPr>
        <w:t xml:space="preserve">through </w:t>
      </w:r>
      <w:r w:rsidRPr="0041352E">
        <w:rPr>
          <w:rFonts w:ascii="Times New Roman" w:hAnsi="Times New Roman"/>
          <w:sz w:val="24"/>
          <w:szCs w:val="24"/>
        </w:rPr>
        <w:t>two</w:t>
      </w:r>
      <w:r w:rsidR="00C003A7">
        <w:rPr>
          <w:rFonts w:ascii="Times New Roman" w:hAnsi="Times New Roman"/>
          <w:sz w:val="24"/>
          <w:szCs w:val="24"/>
        </w:rPr>
        <w:t xml:space="preserve"> examples</w:t>
      </w:r>
      <w:r w:rsidRPr="0041352E">
        <w:rPr>
          <w:rFonts w:ascii="Times New Roman" w:hAnsi="Times New Roman"/>
          <w:b/>
          <w:sz w:val="24"/>
          <w:szCs w:val="24"/>
        </w:rPr>
        <w:t xml:space="preserve">. </w:t>
      </w:r>
    </w:p>
    <w:p w14:paraId="0311522C" w14:textId="388DD70C" w:rsidR="00B97F3B" w:rsidRPr="0041352E" w:rsidRDefault="00B97F3B" w:rsidP="00622C48">
      <w:pPr>
        <w:ind w:firstLine="720"/>
        <w:rPr>
          <w:rFonts w:ascii="Times New Roman" w:hAnsi="Times New Roman"/>
          <w:sz w:val="24"/>
          <w:szCs w:val="24"/>
        </w:rPr>
      </w:pPr>
      <w:r w:rsidRPr="0041352E">
        <w:rPr>
          <w:rFonts w:ascii="Times New Roman" w:hAnsi="Times New Roman"/>
          <w:i/>
          <w:sz w:val="24"/>
          <w:szCs w:val="24"/>
        </w:rPr>
        <w:t>Kukkŭk</w:t>
      </w:r>
      <w:r w:rsidRPr="0041352E">
        <w:rPr>
          <w:rFonts w:ascii="Times New Roman" w:hAnsi="Times New Roman"/>
          <w:sz w:val="24"/>
          <w:szCs w:val="24"/>
        </w:rPr>
        <w:t xml:space="preserve"> </w:t>
      </w:r>
      <w:r>
        <w:rPr>
          <w:rFonts w:ascii="Times New Roman" w:hAnsi="Times New Roman"/>
          <w:sz w:val="24"/>
          <w:szCs w:val="24"/>
        </w:rPr>
        <w:t xml:space="preserve">is </w:t>
      </w:r>
      <w:r w:rsidRPr="0041352E">
        <w:rPr>
          <w:rFonts w:ascii="Times New Roman" w:hAnsi="Times New Roman"/>
          <w:sz w:val="24"/>
          <w:szCs w:val="24"/>
        </w:rPr>
        <w:t>a national theatre responsible for producing performances that represent national political ideas, ethnic spirit and customs (</w:t>
      </w:r>
      <w:r w:rsidRPr="0041352E">
        <w:rPr>
          <w:rFonts w:ascii="Times New Roman" w:eastAsia="Times New Roman" w:hAnsi="Times New Roman"/>
          <w:sz w:val="24"/>
          <w:szCs w:val="24"/>
          <w:lang w:val="en-US"/>
        </w:rPr>
        <w:t>Park</w:t>
      </w:r>
      <w:r w:rsidRPr="0041352E">
        <w:rPr>
          <w:rFonts w:ascii="Times New Roman" w:hAnsi="Times New Roman"/>
          <w:sz w:val="24"/>
          <w:szCs w:val="24"/>
          <w:lang w:val="en-US"/>
        </w:rPr>
        <w:t xml:space="preserve"> </w:t>
      </w:r>
      <w:r w:rsidRPr="0041352E">
        <w:rPr>
          <w:rFonts w:ascii="Times New Roman" w:eastAsia="Times New Roman" w:hAnsi="Times New Roman"/>
          <w:sz w:val="24"/>
          <w:szCs w:val="24"/>
          <w:lang w:val="en-US"/>
        </w:rPr>
        <w:t>Jeong-Gon</w:t>
      </w:r>
      <w:r w:rsidRPr="0041352E">
        <w:rPr>
          <w:rFonts w:ascii="Times New Roman" w:hAnsi="Times New Roman"/>
          <w:sz w:val="24"/>
          <w:szCs w:val="24"/>
        </w:rPr>
        <w:t xml:space="preserve"> 2011:11). After </w:t>
      </w:r>
      <w:r>
        <w:rPr>
          <w:rFonts w:ascii="Times New Roman" w:hAnsi="Times New Roman"/>
          <w:sz w:val="24"/>
          <w:szCs w:val="24"/>
        </w:rPr>
        <w:t xml:space="preserve">the </w:t>
      </w:r>
      <w:r w:rsidRPr="0041352E">
        <w:rPr>
          <w:rFonts w:ascii="Times New Roman" w:hAnsi="Times New Roman"/>
          <w:sz w:val="24"/>
          <w:szCs w:val="24"/>
        </w:rPr>
        <w:lastRenderedPageBreak/>
        <w:t xml:space="preserve">liberation in 1945, Korean artists </w:t>
      </w:r>
      <w:r>
        <w:rPr>
          <w:rFonts w:ascii="Times New Roman" w:hAnsi="Times New Roman"/>
          <w:sz w:val="24"/>
          <w:szCs w:val="24"/>
        </w:rPr>
        <w:t xml:space="preserve">made a </w:t>
      </w:r>
      <w:r w:rsidRPr="0041352E">
        <w:rPr>
          <w:rFonts w:ascii="Times New Roman" w:hAnsi="Times New Roman"/>
          <w:sz w:val="24"/>
          <w:szCs w:val="24"/>
        </w:rPr>
        <w:t xml:space="preserve">great effort to reconstitute a Korean national identity, which had hitherto been repressed by the Japanese, in order to clear away the colonial legacy and promote the new socio-political agenda. As a part of this project of restoring national pride, </w:t>
      </w:r>
      <w:r w:rsidRPr="0041352E">
        <w:rPr>
          <w:rFonts w:ascii="Times New Roman" w:hAnsi="Times New Roman"/>
          <w:i/>
          <w:sz w:val="24"/>
          <w:szCs w:val="24"/>
        </w:rPr>
        <w:t>ch’anggŭk</w:t>
      </w:r>
      <w:r w:rsidRPr="0041352E">
        <w:rPr>
          <w:rFonts w:ascii="Times New Roman" w:hAnsi="Times New Roman"/>
          <w:sz w:val="24"/>
          <w:szCs w:val="24"/>
        </w:rPr>
        <w:t xml:space="preserve"> was renamed </w:t>
      </w:r>
      <w:r w:rsidRPr="0041352E">
        <w:rPr>
          <w:rFonts w:ascii="Times New Roman" w:hAnsi="Times New Roman"/>
          <w:i/>
          <w:sz w:val="24"/>
          <w:szCs w:val="24"/>
        </w:rPr>
        <w:t xml:space="preserve">kukkŭk </w:t>
      </w:r>
      <w:r w:rsidRPr="0041352E">
        <w:rPr>
          <w:rFonts w:ascii="Times New Roman" w:hAnsi="Times New Roman"/>
          <w:sz w:val="24"/>
          <w:szCs w:val="24"/>
        </w:rPr>
        <w:t>(national drama) by the Kukkŭk Hyŏphoe (National Drama Association) and Kukkŭksa (National Drama Society) in 1946</w:t>
      </w:r>
      <w:r>
        <w:rPr>
          <w:rFonts w:ascii="Times New Roman" w:hAnsi="Times New Roman"/>
          <w:sz w:val="24"/>
          <w:szCs w:val="24"/>
        </w:rPr>
        <w:t>,</w:t>
      </w:r>
      <w:r w:rsidRPr="0041352E">
        <w:rPr>
          <w:rFonts w:ascii="Times New Roman" w:hAnsi="Times New Roman"/>
          <w:sz w:val="24"/>
          <w:szCs w:val="24"/>
          <w:vertAlign w:val="superscript"/>
        </w:rPr>
        <w:endnoteReference w:id="64"/>
      </w:r>
      <w:r w:rsidRPr="0041352E">
        <w:rPr>
          <w:rFonts w:ascii="Times New Roman" w:hAnsi="Times New Roman"/>
          <w:sz w:val="24"/>
          <w:szCs w:val="24"/>
        </w:rPr>
        <w:t xml:space="preserve">  These institutions sought to redefine the meaning of “national” by using the term </w:t>
      </w:r>
      <w:r w:rsidRPr="0041352E">
        <w:rPr>
          <w:rFonts w:ascii="Times New Roman" w:hAnsi="Times New Roman"/>
          <w:i/>
          <w:sz w:val="24"/>
          <w:szCs w:val="24"/>
        </w:rPr>
        <w:t>kŭk</w:t>
      </w:r>
      <w:r>
        <w:rPr>
          <w:rFonts w:ascii="Times New Roman" w:hAnsi="Times New Roman"/>
          <w:sz w:val="24"/>
          <w:szCs w:val="24"/>
        </w:rPr>
        <w:t xml:space="preserve"> as a </w:t>
      </w:r>
      <w:r w:rsidRPr="0041352E">
        <w:rPr>
          <w:rFonts w:ascii="Times New Roman" w:hAnsi="Times New Roman"/>
          <w:sz w:val="24"/>
          <w:szCs w:val="24"/>
        </w:rPr>
        <w:t xml:space="preserve">prefix, which became laden with complex socio-cultural meanings: nationalistic, patriotic, traditional and precious.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is sometimes seen as a form of </w:t>
      </w:r>
      <w:r w:rsidRPr="0041352E">
        <w:rPr>
          <w:rFonts w:ascii="Times New Roman" w:hAnsi="Times New Roman"/>
          <w:i/>
          <w:sz w:val="24"/>
          <w:szCs w:val="24"/>
        </w:rPr>
        <w:t>ch’anggŭk</w:t>
      </w:r>
      <w:r w:rsidRPr="0041352E">
        <w:rPr>
          <w:rFonts w:ascii="Times New Roman" w:hAnsi="Times New Roman"/>
          <w:sz w:val="24"/>
          <w:szCs w:val="24"/>
        </w:rPr>
        <w:t xml:space="preserve">, but the former is certainly a distinct genre.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presents a new (or adapted) story that has been especially written for each production (the stories are often </w:t>
      </w:r>
      <w:r w:rsidR="001A05BB">
        <w:rPr>
          <w:rFonts w:ascii="Times New Roman" w:hAnsi="Times New Roman"/>
          <w:sz w:val="24"/>
          <w:szCs w:val="24"/>
        </w:rPr>
        <w:t>drawn</w:t>
      </w:r>
      <w:r w:rsidRPr="0041352E">
        <w:rPr>
          <w:rFonts w:ascii="Times New Roman" w:hAnsi="Times New Roman"/>
          <w:sz w:val="24"/>
          <w:szCs w:val="24"/>
        </w:rPr>
        <w:t xml:space="preserve"> from Korean legends). It has also been suggested that</w:t>
      </w:r>
      <w:r w:rsidRPr="0041352E">
        <w:rPr>
          <w:rFonts w:ascii="Times New Roman" w:hAnsi="Times New Roman"/>
          <w:i/>
          <w:sz w:val="24"/>
          <w:szCs w:val="24"/>
        </w:rPr>
        <w:t xml:space="preserve"> yŏsŏng kukkŭk </w:t>
      </w:r>
      <w:r w:rsidRPr="0041352E">
        <w:rPr>
          <w:rFonts w:ascii="Times New Roman" w:hAnsi="Times New Roman"/>
          <w:sz w:val="24"/>
          <w:szCs w:val="24"/>
        </w:rPr>
        <w:t xml:space="preserve">had originally been an operatic form but that it was reshaped as a musical drama after 1955 (Kim Kihyŏng 2009: 30-31). Ironically,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companies often called their performance </w:t>
      </w:r>
      <w:r w:rsidRPr="0041352E">
        <w:rPr>
          <w:rFonts w:ascii="Times New Roman" w:hAnsi="Times New Roman"/>
          <w:i/>
          <w:sz w:val="24"/>
          <w:szCs w:val="24"/>
        </w:rPr>
        <w:t>kukkŭk,</w:t>
      </w:r>
      <w:r w:rsidRPr="0041352E">
        <w:rPr>
          <w:rFonts w:ascii="Times New Roman" w:hAnsi="Times New Roman"/>
          <w:sz w:val="24"/>
          <w:szCs w:val="24"/>
        </w:rPr>
        <w:t xml:space="preserve"> although they believed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was a different form of theatre to </w:t>
      </w:r>
      <w:r w:rsidRPr="0041352E">
        <w:rPr>
          <w:rFonts w:ascii="Times New Roman" w:hAnsi="Times New Roman"/>
          <w:i/>
          <w:sz w:val="24"/>
          <w:szCs w:val="24"/>
        </w:rPr>
        <w:t>ch’anggŭk</w:t>
      </w:r>
      <w:r w:rsidRPr="0041352E">
        <w:rPr>
          <w:rFonts w:ascii="Times New Roman" w:hAnsi="Times New Roman"/>
          <w:sz w:val="24"/>
          <w:szCs w:val="24"/>
        </w:rPr>
        <w:t>. Thus, there w</w:t>
      </w:r>
      <w:r>
        <w:rPr>
          <w:rFonts w:ascii="Times New Roman" w:hAnsi="Times New Roman"/>
          <w:sz w:val="24"/>
          <w:szCs w:val="24"/>
        </w:rPr>
        <w:t>as</w:t>
      </w:r>
      <w:r w:rsidRPr="0041352E">
        <w:rPr>
          <w:rFonts w:ascii="Times New Roman" w:hAnsi="Times New Roman"/>
          <w:sz w:val="24"/>
          <w:szCs w:val="24"/>
        </w:rPr>
        <w:t xml:space="preserve"> m</w:t>
      </w:r>
      <w:r>
        <w:rPr>
          <w:rFonts w:ascii="Times New Roman" w:hAnsi="Times New Roman"/>
          <w:sz w:val="24"/>
          <w:szCs w:val="24"/>
        </w:rPr>
        <w:t>uch</w:t>
      </w:r>
      <w:r w:rsidRPr="0041352E">
        <w:rPr>
          <w:rFonts w:ascii="Times New Roman" w:hAnsi="Times New Roman"/>
          <w:sz w:val="24"/>
          <w:szCs w:val="24"/>
        </w:rPr>
        <w:t xml:space="preserve"> confusion and ambiguit</w:t>
      </w:r>
      <w:r>
        <w:rPr>
          <w:rFonts w:ascii="Times New Roman" w:hAnsi="Times New Roman"/>
          <w:sz w:val="24"/>
          <w:szCs w:val="24"/>
        </w:rPr>
        <w:t>y</w:t>
      </w:r>
      <w:r w:rsidRPr="0041352E">
        <w:rPr>
          <w:rFonts w:ascii="Times New Roman" w:hAnsi="Times New Roman"/>
          <w:sz w:val="24"/>
          <w:szCs w:val="24"/>
        </w:rPr>
        <w:t xml:space="preserve"> in </w:t>
      </w:r>
      <w:r>
        <w:rPr>
          <w:rFonts w:ascii="Times New Roman" w:hAnsi="Times New Roman"/>
          <w:sz w:val="24"/>
          <w:szCs w:val="24"/>
        </w:rPr>
        <w:t>relation to the</w:t>
      </w:r>
      <w:r w:rsidRPr="0041352E">
        <w:rPr>
          <w:rFonts w:ascii="Times New Roman" w:hAnsi="Times New Roman"/>
          <w:sz w:val="24"/>
          <w:szCs w:val="24"/>
        </w:rPr>
        <w:t xml:space="preserve"> system and organisation of </w:t>
      </w:r>
      <w:r w:rsidRPr="0041352E">
        <w:rPr>
          <w:rFonts w:ascii="Times New Roman" w:hAnsi="Times New Roman"/>
          <w:i/>
          <w:sz w:val="24"/>
          <w:szCs w:val="24"/>
        </w:rPr>
        <w:t xml:space="preserve">yŏsŏng </w:t>
      </w:r>
      <w:r w:rsidR="001A05BB" w:rsidRPr="0041352E">
        <w:rPr>
          <w:rFonts w:ascii="Times New Roman" w:hAnsi="Times New Roman"/>
          <w:i/>
          <w:sz w:val="24"/>
          <w:szCs w:val="24"/>
        </w:rPr>
        <w:t>kukkŭk.</w:t>
      </w:r>
      <w:r w:rsidR="001A05BB">
        <w:rPr>
          <w:rFonts w:ascii="Times New Roman" w:hAnsi="Times New Roman"/>
          <w:sz w:val="24"/>
          <w:szCs w:val="24"/>
        </w:rPr>
        <w:t xml:space="preserve"> </w:t>
      </w:r>
      <w:r w:rsidR="00B27555">
        <w:rPr>
          <w:rFonts w:ascii="Times New Roman" w:hAnsi="Times New Roman"/>
          <w:sz w:val="24"/>
          <w:szCs w:val="24"/>
        </w:rPr>
        <w:t>Nevertheless,</w:t>
      </w:r>
      <w:r>
        <w:rPr>
          <w:rFonts w:ascii="Times New Roman" w:hAnsi="Times New Roman"/>
          <w:sz w:val="24"/>
          <w:szCs w:val="24"/>
        </w:rPr>
        <w:t xml:space="preserve"> </w:t>
      </w:r>
      <w:r w:rsidR="001A05BB">
        <w:rPr>
          <w:rFonts w:ascii="Times New Roman" w:hAnsi="Times New Roman"/>
          <w:sz w:val="24"/>
          <w:szCs w:val="24"/>
        </w:rPr>
        <w:t xml:space="preserve">before </w:t>
      </w:r>
      <w:r w:rsidR="001A05BB" w:rsidRPr="0041352E">
        <w:rPr>
          <w:rFonts w:ascii="Times New Roman" w:hAnsi="Times New Roman"/>
          <w:sz w:val="24"/>
          <w:szCs w:val="24"/>
        </w:rPr>
        <w:t>the</w:t>
      </w:r>
      <w:r w:rsidRPr="0041352E">
        <w:rPr>
          <w:rFonts w:ascii="Times New Roman" w:hAnsi="Times New Roman"/>
          <w:sz w:val="24"/>
          <w:szCs w:val="24"/>
        </w:rPr>
        <w:t xml:space="preserve"> 1960s, there was no clear division between </w:t>
      </w:r>
      <w:r w:rsidRPr="0041352E">
        <w:rPr>
          <w:rFonts w:ascii="Times New Roman" w:hAnsi="Times New Roman"/>
          <w:i/>
          <w:sz w:val="24"/>
          <w:szCs w:val="24"/>
        </w:rPr>
        <w:t>yŏsŏng kukkŭk</w:t>
      </w:r>
      <w:r w:rsidRPr="0041352E">
        <w:rPr>
          <w:rFonts w:ascii="Times New Roman" w:hAnsi="Times New Roman"/>
          <w:sz w:val="24"/>
          <w:szCs w:val="24"/>
        </w:rPr>
        <w:t xml:space="preserve"> and </w:t>
      </w:r>
      <w:r w:rsidRPr="0041352E">
        <w:rPr>
          <w:rFonts w:ascii="Times New Roman" w:hAnsi="Times New Roman"/>
          <w:i/>
          <w:sz w:val="24"/>
          <w:szCs w:val="24"/>
        </w:rPr>
        <w:t>kukkŭk</w:t>
      </w:r>
      <w:r w:rsidRPr="0041352E">
        <w:rPr>
          <w:rFonts w:ascii="Times New Roman" w:hAnsi="Times New Roman"/>
          <w:sz w:val="24"/>
          <w:szCs w:val="24"/>
        </w:rPr>
        <w:t xml:space="preserve"> (</w:t>
      </w:r>
      <w:r w:rsidR="00EA68B3">
        <w:rPr>
          <w:rFonts w:ascii="Times New Roman" w:hAnsi="Times New Roman"/>
          <w:sz w:val="24"/>
          <w:szCs w:val="24"/>
        </w:rPr>
        <w:t>Pan and Kim</w:t>
      </w:r>
      <w:r w:rsidRPr="0041352E">
        <w:rPr>
          <w:rFonts w:ascii="Times New Roman" w:hAnsi="Times New Roman"/>
          <w:sz w:val="24"/>
          <w:szCs w:val="24"/>
        </w:rPr>
        <w:t xml:space="preserve"> 2002:610).   </w:t>
      </w:r>
    </w:p>
    <w:p w14:paraId="7BE0E3D2" w14:textId="6D1A264F" w:rsidR="00622C48" w:rsidRDefault="00B97F3B" w:rsidP="00622C48">
      <w:pPr>
        <w:ind w:firstLine="720"/>
        <w:rPr>
          <w:rFonts w:ascii="Times New Roman" w:hAnsi="Times New Roman"/>
          <w:sz w:val="24"/>
          <w:szCs w:val="24"/>
        </w:rPr>
      </w:pPr>
      <w:r w:rsidRPr="0041352E">
        <w:rPr>
          <w:rFonts w:ascii="Times New Roman" w:hAnsi="Times New Roman"/>
          <w:i/>
          <w:sz w:val="24"/>
          <w:szCs w:val="24"/>
        </w:rPr>
        <w:t>Yŏsŏng kukkŭk</w:t>
      </w:r>
      <w:r w:rsidRPr="0041352E">
        <w:rPr>
          <w:rFonts w:ascii="Times New Roman" w:hAnsi="Times New Roman"/>
          <w:sz w:val="24"/>
          <w:szCs w:val="24"/>
        </w:rPr>
        <w:t xml:space="preserve"> emerged in the late 1940s when modern theatre was the dominant theatre style, and the venues for performances were Western style. However, </w:t>
      </w:r>
      <w:r w:rsidRPr="0041352E">
        <w:rPr>
          <w:rFonts w:ascii="Times New Roman" w:hAnsi="Times New Roman"/>
          <w:i/>
          <w:sz w:val="24"/>
          <w:szCs w:val="24"/>
        </w:rPr>
        <w:t>yŏsŏng kukkŭk</w:t>
      </w:r>
      <w:r w:rsidRPr="0041352E">
        <w:rPr>
          <w:rFonts w:ascii="Times New Roman" w:hAnsi="Times New Roman"/>
          <w:sz w:val="24"/>
          <w:szCs w:val="24"/>
        </w:rPr>
        <w:t xml:space="preserve"> developed its own theatrical form firmly based on traditional arts and moral values.</w:t>
      </w:r>
      <w:r w:rsidRPr="0041352E">
        <w:rPr>
          <w:rFonts w:ascii="Times New Roman" w:hAnsi="Times New Roman"/>
          <w:sz w:val="24"/>
          <w:szCs w:val="24"/>
          <w:vertAlign w:val="superscript"/>
        </w:rPr>
        <w:endnoteReference w:id="65"/>
      </w:r>
      <w:r w:rsidRPr="0041352E">
        <w:rPr>
          <w:rFonts w:ascii="Times New Roman" w:hAnsi="Times New Roman"/>
          <w:sz w:val="24"/>
          <w:szCs w:val="24"/>
        </w:rPr>
        <w:t xml:space="preserve"> Such an accent on tradition was naturally useful for</w:t>
      </w:r>
      <w:r w:rsidRPr="0041352E">
        <w:rPr>
          <w:rFonts w:ascii="Times New Roman" w:hAnsi="Times New Roman"/>
          <w:i/>
          <w:sz w:val="24"/>
          <w:szCs w:val="24"/>
        </w:rPr>
        <w:t xml:space="preserve"> </w:t>
      </w:r>
      <w:r w:rsidRPr="0041352E">
        <w:rPr>
          <w:rFonts w:ascii="Times New Roman" w:hAnsi="Times New Roman"/>
          <w:sz w:val="24"/>
          <w:szCs w:val="24"/>
        </w:rPr>
        <w:t>promoting the national interests (Kim Kihyŏng, 2009: 83-84) against Western influences, so</w:t>
      </w:r>
      <w:r w:rsidRPr="0041352E">
        <w:rPr>
          <w:rFonts w:ascii="Times New Roman" w:hAnsi="Times New Roman"/>
          <w:i/>
          <w:sz w:val="24"/>
          <w:szCs w:val="24"/>
        </w:rPr>
        <w:t xml:space="preserve"> yŏsŏng kukkŭk </w:t>
      </w:r>
      <w:r w:rsidRPr="0041352E">
        <w:rPr>
          <w:rFonts w:ascii="Times New Roman" w:hAnsi="Times New Roman"/>
          <w:sz w:val="24"/>
          <w:szCs w:val="24"/>
        </w:rPr>
        <w:t xml:space="preserve">attempted to hold fast to traditional ideals that would complement the </w:t>
      </w:r>
      <w:r>
        <w:rPr>
          <w:rFonts w:ascii="Times New Roman" w:hAnsi="Times New Roman"/>
          <w:sz w:val="24"/>
          <w:szCs w:val="24"/>
        </w:rPr>
        <w:t xml:space="preserve">icies of the </w:t>
      </w:r>
      <w:r w:rsidRPr="0041352E">
        <w:rPr>
          <w:rFonts w:ascii="Times New Roman" w:hAnsi="Times New Roman"/>
          <w:sz w:val="24"/>
          <w:szCs w:val="24"/>
        </w:rPr>
        <w:t xml:space="preserve">new government and nation: </w:t>
      </w:r>
    </w:p>
    <w:p w14:paraId="2EB52DFC" w14:textId="35278599" w:rsidR="00B97F3B" w:rsidRDefault="00B97F3B" w:rsidP="00184FE6">
      <w:pPr>
        <w:ind w:leftChars="600" w:left="1320"/>
        <w:rPr>
          <w:rFonts w:ascii="Times New Roman" w:hAnsi="Times New Roman"/>
          <w:sz w:val="24"/>
          <w:szCs w:val="24"/>
        </w:rPr>
      </w:pPr>
      <w:r w:rsidRPr="0041352E">
        <w:rPr>
          <w:rFonts w:ascii="Times New Roman" w:hAnsi="Times New Roman"/>
          <w:sz w:val="24"/>
          <w:szCs w:val="24"/>
        </w:rPr>
        <w:lastRenderedPageBreak/>
        <w:t xml:space="preserve">It was an auspicious event that those weak young girls in their 20s to 30s should have started to make </w:t>
      </w:r>
      <w:r w:rsidRPr="0041352E">
        <w:rPr>
          <w:rFonts w:ascii="Times New Roman" w:hAnsi="Times New Roman"/>
          <w:i/>
          <w:sz w:val="24"/>
          <w:szCs w:val="24"/>
        </w:rPr>
        <w:t>kukkŭk</w:t>
      </w:r>
      <w:r w:rsidRPr="0041352E">
        <w:rPr>
          <w:rFonts w:ascii="Times New Roman" w:hAnsi="Times New Roman"/>
          <w:sz w:val="24"/>
          <w:szCs w:val="24"/>
        </w:rPr>
        <w:t xml:space="preserve"> with our people’s glorious historical tales and myths. Those gaunt girls came together and pioneered a new way of promoting the national interest under difficult circumstances. Therefore, this new historical event should touch us</w:t>
      </w:r>
      <w:r>
        <w:rPr>
          <w:rFonts w:ascii="Times New Roman" w:hAnsi="Times New Roman"/>
          <w:sz w:val="24"/>
          <w:szCs w:val="24"/>
        </w:rPr>
        <w:t>.</w:t>
      </w:r>
      <w:r w:rsidRPr="0041352E">
        <w:rPr>
          <w:rFonts w:ascii="Times New Roman" w:hAnsi="Times New Roman"/>
          <w:sz w:val="24"/>
          <w:szCs w:val="24"/>
        </w:rPr>
        <w:t xml:space="preserve"> (</w:t>
      </w:r>
      <w:r w:rsidRPr="0041352E">
        <w:rPr>
          <w:rFonts w:ascii="Times New Roman" w:eastAsia="Times New Roman" w:hAnsi="Times New Roman"/>
          <w:sz w:val="24"/>
          <w:szCs w:val="24"/>
          <w:lang w:val="en-US"/>
        </w:rPr>
        <w:t>Kim</w:t>
      </w:r>
      <w:r w:rsidRPr="0041352E">
        <w:rPr>
          <w:rFonts w:ascii="Times New Roman" w:hAnsi="Times New Roman"/>
          <w:sz w:val="24"/>
          <w:szCs w:val="24"/>
          <w:lang w:val="en-US"/>
        </w:rPr>
        <w:t xml:space="preserve"> </w:t>
      </w:r>
      <w:r w:rsidRPr="0041352E">
        <w:rPr>
          <w:rFonts w:ascii="Times New Roman" w:eastAsia="Times New Roman" w:hAnsi="Times New Roman"/>
          <w:sz w:val="24"/>
          <w:szCs w:val="24"/>
          <w:lang w:val="en-US"/>
        </w:rPr>
        <w:t>Byung-Cheol</w:t>
      </w:r>
      <w:r w:rsidRPr="0041352E">
        <w:rPr>
          <w:rFonts w:ascii="Times New Roman" w:hAnsi="Times New Roman"/>
          <w:sz w:val="24"/>
          <w:szCs w:val="24"/>
        </w:rPr>
        <w:t xml:space="preserve"> 1997: 27)</w:t>
      </w:r>
    </w:p>
    <w:p w14:paraId="483D120D" w14:textId="77777777" w:rsidR="00622C48" w:rsidRPr="00622C48" w:rsidRDefault="00622C48" w:rsidP="00622C48">
      <w:pPr>
        <w:rPr>
          <w:rFonts w:ascii="Times New Roman" w:hAnsi="Times New Roman"/>
          <w:sz w:val="24"/>
          <w:szCs w:val="24"/>
        </w:rPr>
      </w:pPr>
    </w:p>
    <w:p w14:paraId="77B1FB7A" w14:textId="2257A7E5" w:rsidR="00B97F3B" w:rsidRDefault="00B97F3B" w:rsidP="00622C48">
      <w:pPr>
        <w:rPr>
          <w:rFonts w:ascii="Times New Roman" w:hAnsi="Times New Roman"/>
          <w:sz w:val="24"/>
          <w:szCs w:val="24"/>
        </w:rPr>
      </w:pPr>
      <w:r w:rsidRPr="0041352E">
        <w:rPr>
          <w:rFonts w:ascii="Times New Roman" w:hAnsi="Times New Roman"/>
          <w:sz w:val="24"/>
          <w:szCs w:val="24"/>
        </w:rPr>
        <w:t xml:space="preserve">Lim Ch’unaeng, the most popular </w:t>
      </w:r>
      <w:r w:rsidRPr="0041352E">
        <w:rPr>
          <w:rFonts w:ascii="Times New Roman" w:hAnsi="Times New Roman"/>
          <w:i/>
          <w:sz w:val="24"/>
          <w:szCs w:val="24"/>
        </w:rPr>
        <w:t>yŏsŏng kukkŭk</w:t>
      </w:r>
      <w:r w:rsidRPr="0041352E">
        <w:rPr>
          <w:rFonts w:ascii="Times New Roman" w:hAnsi="Times New Roman"/>
          <w:sz w:val="24"/>
          <w:szCs w:val="24"/>
        </w:rPr>
        <w:t xml:space="preserve"> actor and leader, wrote her company’s representative song which </w:t>
      </w:r>
      <w:r>
        <w:rPr>
          <w:rFonts w:ascii="Times New Roman" w:hAnsi="Times New Roman"/>
          <w:sz w:val="24"/>
          <w:szCs w:val="24"/>
        </w:rPr>
        <w:t xml:space="preserve">encapsulated </w:t>
      </w:r>
      <w:r w:rsidRPr="0041352E">
        <w:rPr>
          <w:rFonts w:ascii="Times New Roman" w:hAnsi="Times New Roman"/>
          <w:sz w:val="24"/>
          <w:szCs w:val="24"/>
        </w:rPr>
        <w:t>the political agenda</w:t>
      </w:r>
      <w:r w:rsidR="001A05BB">
        <w:rPr>
          <w:rFonts w:ascii="Times New Roman" w:hAnsi="Times New Roman"/>
          <w:sz w:val="24"/>
          <w:szCs w:val="24"/>
        </w:rPr>
        <w:t xml:space="preserve"> with the words</w:t>
      </w:r>
      <w:r w:rsidRPr="0041352E">
        <w:rPr>
          <w:rFonts w:ascii="Times New Roman" w:hAnsi="Times New Roman"/>
          <w:sz w:val="24"/>
          <w:szCs w:val="24"/>
        </w:rPr>
        <w:t>: “</w:t>
      </w:r>
      <w:r>
        <w:rPr>
          <w:rFonts w:ascii="Times New Roman" w:hAnsi="Times New Roman"/>
          <w:sz w:val="24"/>
          <w:szCs w:val="24"/>
        </w:rPr>
        <w:t>A n</w:t>
      </w:r>
      <w:r w:rsidRPr="0041352E">
        <w:rPr>
          <w:rFonts w:ascii="Times New Roman" w:hAnsi="Times New Roman"/>
          <w:sz w:val="24"/>
          <w:szCs w:val="24"/>
        </w:rPr>
        <w:t xml:space="preserve">ew </w:t>
      </w:r>
      <w:r w:rsidRPr="0041352E">
        <w:rPr>
          <w:rFonts w:ascii="Times New Roman" w:hAnsi="Times New Roman"/>
          <w:i/>
          <w:sz w:val="24"/>
          <w:szCs w:val="24"/>
        </w:rPr>
        <w:t>kukkŭk</w:t>
      </w:r>
      <w:r w:rsidRPr="0041352E">
        <w:rPr>
          <w:rFonts w:ascii="Times New Roman" w:hAnsi="Times New Roman"/>
          <w:sz w:val="24"/>
          <w:szCs w:val="24"/>
        </w:rPr>
        <w:t xml:space="preserve">’s future will be here. Do </w:t>
      </w:r>
      <w:r>
        <w:rPr>
          <w:rFonts w:ascii="Times New Roman" w:hAnsi="Times New Roman"/>
          <w:sz w:val="24"/>
          <w:szCs w:val="24"/>
        </w:rPr>
        <w:t xml:space="preserve">gather </w:t>
      </w:r>
      <w:r w:rsidRPr="0041352E">
        <w:rPr>
          <w:rFonts w:ascii="Times New Roman" w:hAnsi="Times New Roman"/>
          <w:sz w:val="24"/>
          <w:szCs w:val="24"/>
        </w:rPr>
        <w:t>our energy to build up our national art!”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 xml:space="preserve">357). Likewise, </w:t>
      </w:r>
      <w:r w:rsidRPr="0041352E">
        <w:rPr>
          <w:rFonts w:ascii="Times New Roman" w:hAnsi="Times New Roman"/>
          <w:i/>
          <w:sz w:val="24"/>
          <w:szCs w:val="24"/>
        </w:rPr>
        <w:t>yŏsŏng kukkŭk</w:t>
      </w:r>
      <w:r w:rsidRPr="0041352E">
        <w:rPr>
          <w:rFonts w:ascii="Times New Roman" w:hAnsi="Times New Roman"/>
          <w:sz w:val="24"/>
          <w:szCs w:val="24"/>
        </w:rPr>
        <w:t xml:space="preserve"> promoted the Korean government’s political agenda while representing the idealised model woman, </w:t>
      </w:r>
      <w:r w:rsidRPr="0041352E">
        <w:rPr>
          <w:rFonts w:ascii="Times New Roman" w:hAnsi="Times New Roman"/>
          <w:i/>
          <w:sz w:val="24"/>
          <w:szCs w:val="24"/>
        </w:rPr>
        <w:t>shinhyŏnmoyangch’ŏ</w:t>
      </w:r>
      <w:r w:rsidRPr="0041352E">
        <w:rPr>
          <w:rFonts w:ascii="Times New Roman" w:hAnsi="Times New Roman"/>
          <w:sz w:val="24"/>
          <w:szCs w:val="24"/>
        </w:rPr>
        <w:t xml:space="preserve">, </w:t>
      </w:r>
      <w:r>
        <w:rPr>
          <w:rFonts w:ascii="Times New Roman" w:hAnsi="Times New Roman"/>
          <w:sz w:val="24"/>
          <w:szCs w:val="24"/>
        </w:rPr>
        <w:t xml:space="preserve">through </w:t>
      </w:r>
      <w:r w:rsidRPr="0041352E">
        <w:rPr>
          <w:rFonts w:ascii="Times New Roman" w:hAnsi="Times New Roman"/>
          <w:sz w:val="24"/>
          <w:szCs w:val="24"/>
        </w:rPr>
        <w:t xml:space="preserve">its female </w:t>
      </w:r>
      <w:r w:rsidR="00FB256A">
        <w:rPr>
          <w:rFonts w:ascii="Times New Roman" w:hAnsi="Times New Roman"/>
          <w:sz w:val="24"/>
          <w:szCs w:val="24"/>
        </w:rPr>
        <w:t>characters</w:t>
      </w:r>
      <w:r w:rsidRPr="0041352E">
        <w:rPr>
          <w:rFonts w:ascii="Times New Roman" w:hAnsi="Times New Roman"/>
          <w:sz w:val="24"/>
          <w:szCs w:val="24"/>
        </w:rPr>
        <w:t xml:space="preserve">. For this purpose, the main </w:t>
      </w:r>
      <w:r w:rsidR="00FB256A">
        <w:rPr>
          <w:rFonts w:ascii="Times New Roman" w:hAnsi="Times New Roman"/>
          <w:sz w:val="24"/>
          <w:szCs w:val="24"/>
        </w:rPr>
        <w:t>characters</w:t>
      </w:r>
      <w:r w:rsidRPr="0041352E">
        <w:rPr>
          <w:rFonts w:ascii="Times New Roman" w:hAnsi="Times New Roman"/>
          <w:sz w:val="24"/>
          <w:szCs w:val="24"/>
        </w:rPr>
        <w:t xml:space="preserve"> </w:t>
      </w:r>
      <w:r>
        <w:rPr>
          <w:rFonts w:ascii="Times New Roman" w:hAnsi="Times New Roman"/>
          <w:sz w:val="24"/>
          <w:szCs w:val="24"/>
        </w:rPr>
        <w:t>were</w:t>
      </w:r>
      <w:r w:rsidRPr="0041352E">
        <w:rPr>
          <w:rFonts w:ascii="Times New Roman" w:hAnsi="Times New Roman"/>
          <w:sz w:val="24"/>
          <w:szCs w:val="24"/>
        </w:rPr>
        <w:t xml:space="preserve"> national heroes and heroines (most often princes and princesses), while the plots </w:t>
      </w:r>
      <w:r>
        <w:rPr>
          <w:rFonts w:ascii="Times New Roman" w:hAnsi="Times New Roman"/>
          <w:sz w:val="24"/>
          <w:szCs w:val="24"/>
        </w:rPr>
        <w:t xml:space="preserve">were </w:t>
      </w:r>
      <w:r w:rsidRPr="0041352E">
        <w:rPr>
          <w:rFonts w:ascii="Times New Roman" w:hAnsi="Times New Roman"/>
          <w:sz w:val="24"/>
          <w:szCs w:val="24"/>
        </w:rPr>
        <w:t xml:space="preserve">mostly stories about the establishment of new kingdoms. </w:t>
      </w:r>
    </w:p>
    <w:p w14:paraId="02097CD9" w14:textId="551A1D4C" w:rsidR="00B97F3B" w:rsidRPr="0041352E" w:rsidRDefault="00B97F3B" w:rsidP="00622C48">
      <w:pPr>
        <w:ind w:firstLine="720"/>
        <w:rPr>
          <w:rFonts w:ascii="Times New Roman" w:hAnsi="Times New Roman"/>
          <w:sz w:val="24"/>
          <w:szCs w:val="24"/>
        </w:rPr>
      </w:pPr>
      <w:r w:rsidRPr="0041352E">
        <w:rPr>
          <w:rFonts w:ascii="Times New Roman" w:hAnsi="Times New Roman"/>
          <w:sz w:val="24"/>
          <w:szCs w:val="24"/>
        </w:rPr>
        <w:t xml:space="preserve">In modern Korean history, the fifteen years </w:t>
      </w:r>
      <w:r>
        <w:rPr>
          <w:rFonts w:ascii="Times New Roman" w:hAnsi="Times New Roman"/>
          <w:sz w:val="24"/>
          <w:szCs w:val="24"/>
        </w:rPr>
        <w:t xml:space="preserve">from </w:t>
      </w:r>
      <w:r w:rsidRPr="0041352E">
        <w:rPr>
          <w:rFonts w:ascii="Times New Roman" w:hAnsi="Times New Roman"/>
          <w:sz w:val="24"/>
          <w:szCs w:val="24"/>
        </w:rPr>
        <w:t>1945</w:t>
      </w:r>
      <w:r>
        <w:rPr>
          <w:rFonts w:ascii="Times New Roman" w:hAnsi="Times New Roman"/>
          <w:sz w:val="24"/>
          <w:szCs w:val="24"/>
        </w:rPr>
        <w:t xml:space="preserve"> to </w:t>
      </w:r>
      <w:r w:rsidRPr="0041352E">
        <w:rPr>
          <w:rFonts w:ascii="Times New Roman" w:hAnsi="Times New Roman"/>
          <w:sz w:val="24"/>
          <w:szCs w:val="24"/>
        </w:rPr>
        <w:t>1960 were the most tumultuous era, with fundamental socio-political changes</w:t>
      </w:r>
      <w:r>
        <w:rPr>
          <w:rFonts w:ascii="Times New Roman" w:hAnsi="Times New Roman"/>
          <w:sz w:val="24"/>
          <w:szCs w:val="24"/>
        </w:rPr>
        <w:t xml:space="preserve">, </w:t>
      </w:r>
      <w:r w:rsidR="00C003A7">
        <w:rPr>
          <w:rFonts w:ascii="Times New Roman" w:hAnsi="Times New Roman"/>
          <w:sz w:val="24"/>
          <w:szCs w:val="24"/>
        </w:rPr>
        <w:t xml:space="preserve">as </w:t>
      </w:r>
      <w:r w:rsidRPr="0041352E">
        <w:rPr>
          <w:rFonts w:ascii="Times New Roman" w:hAnsi="Times New Roman"/>
          <w:sz w:val="24"/>
          <w:szCs w:val="24"/>
        </w:rPr>
        <w:t>discussed in chapter 1. There was a massive influx of Western (mostly American) cultural and political systems into the lives of ordinary Koreans as well as the inception of industrialis</w:t>
      </w:r>
      <w:r w:rsidR="001A05BB">
        <w:rPr>
          <w:rFonts w:ascii="Times New Roman" w:hAnsi="Times New Roman"/>
          <w:sz w:val="24"/>
          <w:szCs w:val="24"/>
        </w:rPr>
        <w:t>ation, which completely changed</w:t>
      </w:r>
      <w:r w:rsidRPr="0041352E">
        <w:rPr>
          <w:rFonts w:ascii="Times New Roman" w:hAnsi="Times New Roman"/>
          <w:sz w:val="24"/>
          <w:szCs w:val="24"/>
        </w:rPr>
        <w:t xml:space="preserve"> traditional Korean economy</w:t>
      </w:r>
      <w:r>
        <w:rPr>
          <w:rFonts w:ascii="Times New Roman" w:hAnsi="Times New Roman"/>
          <w:sz w:val="24"/>
          <w:szCs w:val="24"/>
        </w:rPr>
        <w:t xml:space="preserve">, </w:t>
      </w:r>
      <w:r w:rsidRPr="0041352E">
        <w:rPr>
          <w:rFonts w:ascii="Times New Roman" w:hAnsi="Times New Roman"/>
          <w:sz w:val="24"/>
          <w:szCs w:val="24"/>
        </w:rPr>
        <w:t>based on agriculture</w:t>
      </w:r>
      <w:r w:rsidR="004F7EFE">
        <w:rPr>
          <w:rFonts w:ascii="Times New Roman" w:hAnsi="Times New Roman"/>
          <w:sz w:val="24"/>
          <w:szCs w:val="24"/>
        </w:rPr>
        <w:t>,</w:t>
      </w:r>
      <w:r w:rsidRPr="0041352E">
        <w:rPr>
          <w:rFonts w:ascii="Times New Roman" w:hAnsi="Times New Roman"/>
          <w:sz w:val="24"/>
          <w:szCs w:val="24"/>
        </w:rPr>
        <w:t xml:space="preserve"> into an industrial economy. The importation of Western culture also included the women’s rights movement and Western liberalism –including </w:t>
      </w:r>
      <w:r>
        <w:rPr>
          <w:rFonts w:ascii="Times New Roman" w:hAnsi="Times New Roman"/>
          <w:sz w:val="24"/>
          <w:szCs w:val="24"/>
        </w:rPr>
        <w:t xml:space="preserve">universal </w:t>
      </w:r>
      <w:r w:rsidRPr="0041352E">
        <w:rPr>
          <w:rFonts w:ascii="Times New Roman" w:hAnsi="Times New Roman"/>
          <w:sz w:val="24"/>
          <w:szCs w:val="24"/>
        </w:rPr>
        <w:t xml:space="preserve">suffrage and education for women. Women’s social status appeared to improve in this period in comparison </w:t>
      </w:r>
      <w:r>
        <w:rPr>
          <w:rFonts w:ascii="Times New Roman" w:hAnsi="Times New Roman"/>
          <w:sz w:val="24"/>
          <w:szCs w:val="24"/>
        </w:rPr>
        <w:t xml:space="preserve">with </w:t>
      </w:r>
      <w:r w:rsidRPr="0041352E">
        <w:rPr>
          <w:rFonts w:ascii="Times New Roman" w:hAnsi="Times New Roman"/>
          <w:sz w:val="24"/>
          <w:szCs w:val="24"/>
        </w:rPr>
        <w:t xml:space="preserve">that of the Chosŏn women, since the newly established republic </w:t>
      </w:r>
      <w:r w:rsidR="001A05BB">
        <w:rPr>
          <w:rFonts w:ascii="Times New Roman" w:hAnsi="Times New Roman"/>
          <w:sz w:val="24"/>
          <w:szCs w:val="24"/>
        </w:rPr>
        <w:t>gave</w:t>
      </w:r>
      <w:r w:rsidRPr="0041352E">
        <w:rPr>
          <w:rFonts w:ascii="Times New Roman" w:hAnsi="Times New Roman"/>
          <w:sz w:val="24"/>
          <w:szCs w:val="24"/>
        </w:rPr>
        <w:t xml:space="preserve"> women equality with men in terms of legal and educational rights (</w:t>
      </w:r>
      <w:r w:rsidRPr="0041352E">
        <w:rPr>
          <w:rFonts w:ascii="Times New Roman" w:hAnsi="Times New Roman"/>
          <w:bCs/>
          <w:sz w:val="24"/>
          <w:szCs w:val="24"/>
        </w:rPr>
        <w:t>Chŏn Kyŏngok 2011:</w:t>
      </w:r>
      <w:r w:rsidRPr="0041352E">
        <w:rPr>
          <w:rFonts w:ascii="Times New Roman" w:hAnsi="Times New Roman"/>
          <w:sz w:val="24"/>
          <w:szCs w:val="24"/>
        </w:rPr>
        <w:t xml:space="preserve">20). Women were given the right to vote in 1948 and a right to </w:t>
      </w:r>
      <w:r w:rsidRPr="0041352E">
        <w:rPr>
          <w:rFonts w:ascii="Times New Roman" w:hAnsi="Times New Roman"/>
          <w:sz w:val="24"/>
          <w:szCs w:val="24"/>
        </w:rPr>
        <w:lastRenderedPageBreak/>
        <w:t>elementary education, which became obligatory for all the citizens in 1946. “Women’s participation in national votes and female members of parliament were strongly advocated by the American military government in Korea, President Rhee, and women’s movement groups” (</w:t>
      </w:r>
      <w:r w:rsidRPr="0041352E">
        <w:rPr>
          <w:rFonts w:ascii="Times New Roman" w:hAnsi="Times New Roman"/>
          <w:bCs/>
          <w:sz w:val="24"/>
          <w:szCs w:val="24"/>
        </w:rPr>
        <w:t>Chŏn Kyŏngok</w:t>
      </w:r>
      <w:r w:rsidRPr="0041352E">
        <w:rPr>
          <w:rFonts w:ascii="Times New Roman" w:hAnsi="Times New Roman"/>
          <w:sz w:val="24"/>
          <w:szCs w:val="24"/>
        </w:rPr>
        <w:t xml:space="preserve"> </w:t>
      </w:r>
      <w:r>
        <w:rPr>
          <w:rFonts w:ascii="Times New Roman" w:hAnsi="Times New Roman"/>
          <w:sz w:val="24"/>
          <w:szCs w:val="24"/>
        </w:rPr>
        <w:t>2011:</w:t>
      </w:r>
      <w:r w:rsidRPr="0041352E">
        <w:rPr>
          <w:rFonts w:ascii="Times New Roman" w:hAnsi="Times New Roman"/>
          <w:sz w:val="24"/>
          <w:szCs w:val="24"/>
        </w:rPr>
        <w:t>65).  These groups included Chaju Yŏsŏng Tongmaeng (women’s syndicate for independence), Aegukpunyŏ Tongmaeng (patriotic women’s league), Pulgyo Puinhoe (Buddhist women’s club) and Ch'ŏndogyo Puinhoe (Ch'ŏndogyo women’s club) that were established before 1948. Yet, only upper class women could enjoy their rights. Most women remained traditional, and were unable either to vote or go to school (</w:t>
      </w:r>
      <w:r>
        <w:rPr>
          <w:rFonts w:ascii="Times New Roman" w:hAnsi="Times New Roman"/>
          <w:i/>
          <w:sz w:val="24"/>
          <w:szCs w:val="24"/>
        </w:rPr>
        <w:t>ibid.,</w:t>
      </w:r>
      <w:r>
        <w:rPr>
          <w:rFonts w:ascii="Times New Roman" w:hAnsi="Times New Roman"/>
          <w:sz w:val="24"/>
          <w:szCs w:val="24"/>
        </w:rPr>
        <w:t xml:space="preserve"> </w:t>
      </w:r>
      <w:r w:rsidRPr="0041352E">
        <w:rPr>
          <w:rFonts w:ascii="Times New Roman" w:hAnsi="Times New Roman"/>
          <w:sz w:val="24"/>
          <w:szCs w:val="24"/>
        </w:rPr>
        <w:t>54). The old patriarchal rule still governed the country and only obligations persisted for most women (</w:t>
      </w:r>
      <w:r>
        <w:rPr>
          <w:rFonts w:ascii="Times New Roman" w:hAnsi="Times New Roman"/>
          <w:bCs/>
          <w:i/>
          <w:sz w:val="24"/>
          <w:szCs w:val="24"/>
        </w:rPr>
        <w:t>ibid.,</w:t>
      </w:r>
      <w:r w:rsidRPr="0041352E">
        <w:rPr>
          <w:rFonts w:ascii="Times New Roman" w:hAnsi="Times New Roman"/>
          <w:sz w:val="24"/>
          <w:szCs w:val="24"/>
        </w:rPr>
        <w:t xml:space="preserve">). </w:t>
      </w:r>
    </w:p>
    <w:p w14:paraId="41073852" w14:textId="77777777" w:rsidR="00B97F3B" w:rsidRPr="0041352E" w:rsidRDefault="00B97F3B" w:rsidP="00622C48">
      <w:pPr>
        <w:ind w:firstLine="720"/>
        <w:rPr>
          <w:rFonts w:ascii="Times New Roman" w:hAnsi="Times New Roman"/>
          <w:sz w:val="24"/>
          <w:szCs w:val="24"/>
        </w:rPr>
      </w:pPr>
      <w:r w:rsidRPr="0041352E">
        <w:rPr>
          <w:rFonts w:ascii="Times New Roman" w:hAnsi="Times New Roman"/>
          <w:sz w:val="24"/>
          <w:szCs w:val="24"/>
        </w:rPr>
        <w:t xml:space="preserve">Ironically, despite their early focus on women’s rights, most activities of those women’s groups were attuned to reinforcing women’s traditional obligations and maternal </w:t>
      </w:r>
      <w:r>
        <w:rPr>
          <w:rFonts w:ascii="Times New Roman" w:hAnsi="Times New Roman"/>
          <w:sz w:val="24"/>
          <w:szCs w:val="24"/>
        </w:rPr>
        <w:t xml:space="preserve">duties </w:t>
      </w:r>
      <w:r w:rsidRPr="0041352E">
        <w:rPr>
          <w:rFonts w:ascii="Times New Roman" w:hAnsi="Times New Roman"/>
          <w:sz w:val="24"/>
          <w:szCs w:val="24"/>
        </w:rPr>
        <w:t>by the demand of the first Korean president Rhee Sŭngman, and later by the Pak Chŏnghŭi government. Their ultimate goal was to spread the idea of “nation’s woman” indicating that women must loyally undertake their duties for the national benefit (</w:t>
      </w:r>
      <w:r w:rsidRPr="0041352E">
        <w:rPr>
          <w:rFonts w:ascii="Times New Roman" w:hAnsi="Times New Roman"/>
          <w:bCs/>
          <w:sz w:val="24"/>
          <w:szCs w:val="24"/>
        </w:rPr>
        <w:t xml:space="preserve">Chŏn Kyŏngok </w:t>
      </w:r>
      <w:r>
        <w:rPr>
          <w:rFonts w:ascii="Times New Roman" w:hAnsi="Times New Roman"/>
          <w:bCs/>
          <w:sz w:val="24"/>
          <w:szCs w:val="24"/>
        </w:rPr>
        <w:t>2011:</w:t>
      </w:r>
      <w:r w:rsidRPr="0041352E">
        <w:rPr>
          <w:rFonts w:ascii="Times New Roman" w:hAnsi="Times New Roman"/>
          <w:sz w:val="24"/>
          <w:szCs w:val="24"/>
        </w:rPr>
        <w:t xml:space="preserve">298). The idealised “nation’s woman” was also developed into a concept, </w:t>
      </w:r>
      <w:r w:rsidRPr="0041352E">
        <w:rPr>
          <w:rFonts w:ascii="Times New Roman" w:hAnsi="Times New Roman"/>
          <w:i/>
          <w:sz w:val="24"/>
          <w:szCs w:val="24"/>
        </w:rPr>
        <w:t>shinhyŏnmoyangch’ŏ</w:t>
      </w:r>
      <w:r w:rsidRPr="0041352E">
        <w:rPr>
          <w:rFonts w:ascii="Times New Roman" w:hAnsi="Times New Roman"/>
          <w:sz w:val="24"/>
          <w:szCs w:val="24"/>
        </w:rPr>
        <w:t xml:space="preserve"> (new wise mother and good wife).  While it has </w:t>
      </w:r>
      <w:r>
        <w:rPr>
          <w:rFonts w:ascii="Times New Roman" w:hAnsi="Times New Roman"/>
          <w:sz w:val="24"/>
          <w:szCs w:val="24"/>
        </w:rPr>
        <w:t>the</w:t>
      </w:r>
      <w:r w:rsidRPr="0041352E">
        <w:rPr>
          <w:rFonts w:ascii="Times New Roman" w:hAnsi="Times New Roman"/>
          <w:sz w:val="24"/>
          <w:szCs w:val="24"/>
        </w:rPr>
        <w:t xml:space="preserve"> prefix “shin” meaning “new”, it did not modify the meaning of “</w:t>
      </w:r>
      <w:r w:rsidRPr="0041352E">
        <w:rPr>
          <w:rFonts w:ascii="Times New Roman" w:hAnsi="Times New Roman"/>
          <w:i/>
          <w:sz w:val="24"/>
          <w:szCs w:val="24"/>
        </w:rPr>
        <w:t>hyŏnmoyangch'ŏ</w:t>
      </w:r>
      <w:r w:rsidRPr="0041352E">
        <w:rPr>
          <w:rFonts w:ascii="Times New Roman" w:hAnsi="Times New Roman"/>
          <w:sz w:val="24"/>
          <w:szCs w:val="24"/>
        </w:rPr>
        <w:t xml:space="preserve">” </w:t>
      </w:r>
      <w:r>
        <w:rPr>
          <w:rFonts w:ascii="Times New Roman" w:hAnsi="Times New Roman"/>
          <w:sz w:val="24"/>
          <w:szCs w:val="24"/>
        </w:rPr>
        <w:t xml:space="preserve">which </w:t>
      </w:r>
      <w:r w:rsidRPr="0041352E">
        <w:rPr>
          <w:rFonts w:ascii="Times New Roman" w:hAnsi="Times New Roman"/>
          <w:sz w:val="24"/>
          <w:szCs w:val="24"/>
        </w:rPr>
        <w:t>had been c</w:t>
      </w:r>
      <w:r>
        <w:rPr>
          <w:rFonts w:ascii="Times New Roman" w:hAnsi="Times New Roman"/>
          <w:sz w:val="24"/>
          <w:szCs w:val="24"/>
        </w:rPr>
        <w:t>oined</w:t>
      </w:r>
      <w:r w:rsidRPr="0041352E">
        <w:rPr>
          <w:rFonts w:ascii="Times New Roman" w:hAnsi="Times New Roman"/>
          <w:sz w:val="24"/>
          <w:szCs w:val="24"/>
        </w:rPr>
        <w:t xml:space="preserve"> during the Japanese rule. It is generally believed that </w:t>
      </w:r>
      <w:r w:rsidRPr="0041352E">
        <w:rPr>
          <w:rFonts w:ascii="Times New Roman" w:hAnsi="Times New Roman"/>
          <w:i/>
          <w:sz w:val="24"/>
          <w:szCs w:val="24"/>
        </w:rPr>
        <w:t>hyŏnmoyangch'ŏ</w:t>
      </w:r>
      <w:r w:rsidRPr="0041352E">
        <w:rPr>
          <w:rFonts w:ascii="Times New Roman" w:hAnsi="Times New Roman"/>
          <w:sz w:val="24"/>
          <w:szCs w:val="24"/>
        </w:rPr>
        <w:t xml:space="preserve"> is a traditional concept of ideal womanhood, and it has been in common use for many years</w:t>
      </w:r>
      <w:r>
        <w:rPr>
          <w:rFonts w:ascii="Times New Roman" w:hAnsi="Times New Roman"/>
          <w:sz w:val="24"/>
          <w:szCs w:val="24"/>
        </w:rPr>
        <w:t>.</w:t>
      </w:r>
    </w:p>
    <w:p w14:paraId="4D087111" w14:textId="77777777" w:rsidR="00B97F3B" w:rsidRPr="0041352E" w:rsidRDefault="00B97F3B" w:rsidP="00622C48">
      <w:pPr>
        <w:ind w:firstLine="720"/>
        <w:rPr>
          <w:rFonts w:ascii="Times New Roman" w:hAnsi="Times New Roman"/>
          <w:sz w:val="24"/>
          <w:szCs w:val="24"/>
        </w:rPr>
      </w:pPr>
      <w:r w:rsidRPr="0041352E">
        <w:rPr>
          <w:rFonts w:ascii="Times New Roman" w:hAnsi="Times New Roman"/>
          <w:sz w:val="24"/>
          <w:szCs w:val="24"/>
        </w:rPr>
        <w:t xml:space="preserve">However, Russian-born Korean historian Pak Noja explains that </w:t>
      </w:r>
      <w:r w:rsidRPr="0041352E">
        <w:rPr>
          <w:rFonts w:ascii="Times New Roman" w:hAnsi="Times New Roman"/>
          <w:i/>
          <w:sz w:val="24"/>
          <w:szCs w:val="24"/>
        </w:rPr>
        <w:t>hyŏnmoyangch'ŏ</w:t>
      </w:r>
      <w:r w:rsidRPr="0041352E">
        <w:rPr>
          <w:rFonts w:ascii="Times New Roman" w:hAnsi="Times New Roman"/>
          <w:sz w:val="24"/>
          <w:szCs w:val="24"/>
        </w:rPr>
        <w:t xml:space="preserve"> (wise mother, good wife) is not a traditional Korean female ideal, but a Japanese creation that combined a Victorian female ideal and </w:t>
      </w:r>
      <w:r>
        <w:rPr>
          <w:rFonts w:ascii="Times New Roman" w:hAnsi="Times New Roman"/>
          <w:sz w:val="24"/>
          <w:szCs w:val="24"/>
        </w:rPr>
        <w:t>its</w:t>
      </w:r>
      <w:r w:rsidRPr="0041352E">
        <w:rPr>
          <w:rFonts w:ascii="Times New Roman" w:hAnsi="Times New Roman"/>
          <w:sz w:val="24"/>
          <w:szCs w:val="24"/>
        </w:rPr>
        <w:t xml:space="preserve"> Japanese counterpart.</w:t>
      </w:r>
      <w:r w:rsidRPr="0041352E">
        <w:rPr>
          <w:rFonts w:ascii="Times New Roman" w:hAnsi="Times New Roman"/>
          <w:iCs/>
          <w:sz w:val="24"/>
          <w:szCs w:val="24"/>
          <w:vertAlign w:val="superscript"/>
        </w:rPr>
        <w:endnoteReference w:id="66"/>
      </w:r>
      <w:r w:rsidRPr="0041352E">
        <w:rPr>
          <w:rFonts w:ascii="Times New Roman" w:hAnsi="Times New Roman"/>
          <w:sz w:val="24"/>
          <w:szCs w:val="24"/>
        </w:rPr>
        <w:t xml:space="preserve"> The background </w:t>
      </w:r>
      <w:r>
        <w:rPr>
          <w:rFonts w:ascii="Times New Roman" w:hAnsi="Times New Roman"/>
          <w:sz w:val="24"/>
          <w:szCs w:val="24"/>
        </w:rPr>
        <w:t>to</w:t>
      </w:r>
      <w:r w:rsidRPr="0041352E">
        <w:rPr>
          <w:rFonts w:ascii="Times New Roman" w:hAnsi="Times New Roman"/>
          <w:sz w:val="24"/>
          <w:szCs w:val="24"/>
        </w:rPr>
        <w:t xml:space="preserve"> the import of the Japanese concept was the rapid Westernisation of the Korean peninsula during </w:t>
      </w:r>
      <w:r w:rsidRPr="0041352E">
        <w:rPr>
          <w:rFonts w:ascii="Times New Roman" w:hAnsi="Times New Roman"/>
          <w:sz w:val="24"/>
          <w:szCs w:val="24"/>
        </w:rPr>
        <w:lastRenderedPageBreak/>
        <w:t xml:space="preserve">the 1930s. Western culture, owing to its foundation on individualism, was thought to be a threat to the traditional gender order based on Confucian ethics. The virtue of the Chosŏn women was summoned for protecting traditional patriarchy, which seemed to be challenged by </w:t>
      </w:r>
      <w:r>
        <w:rPr>
          <w:rFonts w:ascii="Times New Roman" w:hAnsi="Times New Roman"/>
          <w:sz w:val="24"/>
          <w:szCs w:val="24"/>
        </w:rPr>
        <w:t xml:space="preserve">the </w:t>
      </w:r>
      <w:r w:rsidRPr="0041352E">
        <w:rPr>
          <w:rFonts w:ascii="Times New Roman" w:hAnsi="Times New Roman"/>
          <w:sz w:val="24"/>
          <w:szCs w:val="24"/>
        </w:rPr>
        <w:t xml:space="preserve">Westernisation of the country. Women were instructed to avoid being influenced by Western culture, and they were instead praised as guardians of traditional moral values. Once again, women were asked to be loyal to the family as </w:t>
      </w:r>
      <w:r w:rsidRPr="0041352E">
        <w:rPr>
          <w:rFonts w:ascii="Times New Roman" w:hAnsi="Times New Roman"/>
          <w:i/>
          <w:sz w:val="24"/>
          <w:szCs w:val="24"/>
        </w:rPr>
        <w:t>hyŏnmoyangch'ŏ,</w:t>
      </w:r>
      <w:r w:rsidRPr="0041352E">
        <w:rPr>
          <w:rFonts w:ascii="Times New Roman" w:hAnsi="Times New Roman"/>
          <w:sz w:val="24"/>
          <w:szCs w:val="24"/>
        </w:rPr>
        <w:t xml:space="preserve"> to endure any hardship relating to family matters, and to take responsibility for the survival of the family by doing men’s work, especially during the Korean War and the Post-War period.</w:t>
      </w:r>
    </w:p>
    <w:p w14:paraId="12DEF5DF" w14:textId="77777777" w:rsidR="00622C48" w:rsidRDefault="00B97F3B" w:rsidP="00622C48">
      <w:pPr>
        <w:ind w:firstLine="720"/>
        <w:rPr>
          <w:rFonts w:ascii="Times New Roman" w:hAnsi="Times New Roman"/>
          <w:sz w:val="24"/>
          <w:szCs w:val="24"/>
        </w:rPr>
      </w:pPr>
      <w:r w:rsidRPr="0041352E">
        <w:rPr>
          <w:rFonts w:ascii="Times New Roman" w:hAnsi="Times New Roman"/>
          <w:sz w:val="24"/>
          <w:szCs w:val="24"/>
        </w:rPr>
        <w:t xml:space="preserve">The concept of </w:t>
      </w:r>
      <w:r w:rsidRPr="0041352E">
        <w:rPr>
          <w:rFonts w:ascii="Times New Roman" w:hAnsi="Times New Roman"/>
          <w:i/>
          <w:sz w:val="24"/>
          <w:szCs w:val="24"/>
        </w:rPr>
        <w:t>shinhyŏnmoyangch’ŏ</w:t>
      </w:r>
      <w:r w:rsidRPr="0041352E">
        <w:rPr>
          <w:rFonts w:ascii="Times New Roman" w:hAnsi="Times New Roman"/>
          <w:sz w:val="24"/>
          <w:szCs w:val="24"/>
        </w:rPr>
        <w:t xml:space="preserve"> was created when women’s labour was essential for the survival of the nation. Women were expected to sacrifice themselves not only for their domestic concerns (family) but also for</w:t>
      </w:r>
      <w:r>
        <w:rPr>
          <w:rFonts w:ascii="Times New Roman" w:hAnsi="Times New Roman"/>
          <w:sz w:val="24"/>
          <w:szCs w:val="24"/>
        </w:rPr>
        <w:t xml:space="preserve"> the </w:t>
      </w:r>
      <w:r w:rsidRPr="0041352E">
        <w:rPr>
          <w:rFonts w:ascii="Times New Roman" w:hAnsi="Times New Roman"/>
          <w:sz w:val="24"/>
          <w:szCs w:val="24"/>
        </w:rPr>
        <w:t>natio</w:t>
      </w:r>
      <w:r>
        <w:rPr>
          <w:rFonts w:ascii="Times New Roman" w:hAnsi="Times New Roman"/>
          <w:sz w:val="24"/>
          <w:szCs w:val="24"/>
        </w:rPr>
        <w:t>n</w:t>
      </w:r>
      <w:r w:rsidRPr="0041352E">
        <w:rPr>
          <w:rFonts w:ascii="Times New Roman" w:hAnsi="Times New Roman"/>
          <w:sz w:val="24"/>
          <w:szCs w:val="24"/>
        </w:rPr>
        <w:t xml:space="preserve"> (economy). The concept was well-highlighted by Kim Ch'ŏlan, the first female elected member of the Korean Assembly in 1950. She emphasised obligations for women rather than their rights:</w:t>
      </w:r>
    </w:p>
    <w:p w14:paraId="3D8CA0FF" w14:textId="1A2B8505" w:rsidR="00B97F3B" w:rsidRDefault="00B97F3B" w:rsidP="00622C48">
      <w:pPr>
        <w:ind w:leftChars="654" w:left="1439" w:firstLine="50"/>
        <w:rPr>
          <w:rFonts w:ascii="Times New Roman" w:hAnsi="Times New Roman"/>
          <w:sz w:val="24"/>
          <w:szCs w:val="24"/>
        </w:rPr>
      </w:pPr>
      <w:r w:rsidRPr="0041352E">
        <w:rPr>
          <w:rFonts w:ascii="Times New Roman" w:hAnsi="Times New Roman"/>
          <w:sz w:val="24"/>
          <w:szCs w:val="24"/>
        </w:rPr>
        <w:t xml:space="preserve">Women in this country ought to meticulously think the national matters now and preserve the beautiful customs from our great past; then based on the spirit of the First of March Movement, we ought to bond together for the unification of our land; in addition, based on </w:t>
      </w:r>
      <w:r w:rsidRPr="0041352E">
        <w:rPr>
          <w:rFonts w:ascii="Times New Roman" w:hAnsi="Times New Roman"/>
          <w:i/>
          <w:sz w:val="24"/>
          <w:szCs w:val="24"/>
        </w:rPr>
        <w:t>hyŏnmoyangch'ŏ,</w:t>
      </w:r>
      <w:r w:rsidRPr="0041352E">
        <w:rPr>
          <w:rFonts w:ascii="Times New Roman" w:hAnsi="Times New Roman"/>
          <w:sz w:val="24"/>
          <w:szCs w:val="24"/>
        </w:rPr>
        <w:t xml:space="preserve"> we ought to make our greatest efforts to improve our daily life in future</w:t>
      </w:r>
      <w:r>
        <w:rPr>
          <w:rFonts w:ascii="Times New Roman" w:hAnsi="Times New Roman"/>
          <w:sz w:val="24"/>
          <w:szCs w:val="24"/>
        </w:rPr>
        <w:t>.</w:t>
      </w:r>
      <w:r w:rsidRPr="0041352E">
        <w:rPr>
          <w:rFonts w:ascii="Times New Roman" w:hAnsi="Times New Roman"/>
          <w:sz w:val="24"/>
          <w:szCs w:val="24"/>
        </w:rPr>
        <w:t xml:space="preserve"> (</w:t>
      </w:r>
      <w:r w:rsidRPr="0041352E">
        <w:rPr>
          <w:rFonts w:ascii="Times New Roman" w:hAnsi="Times New Roman"/>
          <w:bCs/>
          <w:sz w:val="24"/>
          <w:szCs w:val="24"/>
        </w:rPr>
        <w:t xml:space="preserve">Chŏn Kyŏngok </w:t>
      </w:r>
      <w:r w:rsidRPr="0041352E">
        <w:rPr>
          <w:rFonts w:ascii="Times New Roman" w:hAnsi="Times New Roman"/>
          <w:sz w:val="24"/>
          <w:szCs w:val="24"/>
        </w:rPr>
        <w:t>2011:300)</w:t>
      </w:r>
    </w:p>
    <w:p w14:paraId="57093D96" w14:textId="32BB0D8C" w:rsidR="00B97F3B" w:rsidRPr="0041352E" w:rsidRDefault="00B97F3B" w:rsidP="00622C48">
      <w:pPr>
        <w:rPr>
          <w:rFonts w:ascii="Times New Roman" w:hAnsi="Times New Roman"/>
          <w:sz w:val="24"/>
          <w:szCs w:val="24"/>
        </w:rPr>
      </w:pPr>
      <w:r w:rsidRPr="0041352E">
        <w:rPr>
          <w:rFonts w:ascii="Times New Roman" w:hAnsi="Times New Roman"/>
          <w:sz w:val="24"/>
          <w:szCs w:val="24"/>
        </w:rPr>
        <w:t xml:space="preserve">Pak Chonghwa, a male novelist, later called such new womanhood “democratic </w:t>
      </w:r>
      <w:r w:rsidRPr="0041352E">
        <w:rPr>
          <w:rFonts w:ascii="Times New Roman" w:hAnsi="Times New Roman"/>
          <w:i/>
          <w:sz w:val="24"/>
          <w:szCs w:val="24"/>
        </w:rPr>
        <w:t>hyŏnmoyangch'ŏ</w:t>
      </w:r>
      <w:r w:rsidRPr="0041352E">
        <w:rPr>
          <w:rFonts w:ascii="Times New Roman" w:hAnsi="Times New Roman"/>
          <w:sz w:val="24"/>
          <w:szCs w:val="24"/>
        </w:rPr>
        <w:t xml:space="preserve">” as he </w:t>
      </w:r>
      <w:r>
        <w:rPr>
          <w:rFonts w:ascii="Times New Roman" w:hAnsi="Times New Roman"/>
          <w:sz w:val="24"/>
          <w:szCs w:val="24"/>
        </w:rPr>
        <w:t>thought</w:t>
      </w:r>
      <w:r w:rsidRPr="0041352E">
        <w:rPr>
          <w:rFonts w:ascii="Times New Roman" w:hAnsi="Times New Roman"/>
          <w:sz w:val="24"/>
          <w:szCs w:val="24"/>
        </w:rPr>
        <w:t xml:space="preserve"> women </w:t>
      </w:r>
      <w:r>
        <w:rPr>
          <w:rFonts w:ascii="Times New Roman" w:hAnsi="Times New Roman"/>
          <w:sz w:val="24"/>
          <w:szCs w:val="24"/>
        </w:rPr>
        <w:t xml:space="preserve">were not </w:t>
      </w:r>
      <w:r w:rsidRPr="0041352E">
        <w:rPr>
          <w:rFonts w:ascii="Times New Roman" w:hAnsi="Times New Roman"/>
          <w:sz w:val="24"/>
          <w:szCs w:val="24"/>
        </w:rPr>
        <w:t xml:space="preserve">forced to be </w:t>
      </w:r>
      <w:r w:rsidRPr="0041352E">
        <w:rPr>
          <w:rFonts w:ascii="Times New Roman" w:hAnsi="Times New Roman"/>
          <w:i/>
          <w:sz w:val="24"/>
          <w:szCs w:val="24"/>
        </w:rPr>
        <w:t>hyŏnmoyangch'ŏ</w:t>
      </w:r>
      <w:r w:rsidRPr="0041352E">
        <w:rPr>
          <w:rFonts w:ascii="Times New Roman" w:hAnsi="Times New Roman"/>
          <w:sz w:val="24"/>
          <w:szCs w:val="24"/>
        </w:rPr>
        <w:t xml:space="preserve"> – rather, they chose it themselves (Pak Chonghwa 1957:6). Indeed, Korean women in this period had to be more independent than </w:t>
      </w:r>
      <w:r w:rsidRPr="0041352E">
        <w:rPr>
          <w:rFonts w:ascii="Times New Roman" w:hAnsi="Times New Roman"/>
          <w:i/>
          <w:sz w:val="24"/>
          <w:szCs w:val="24"/>
        </w:rPr>
        <w:t>Chosŏn</w:t>
      </w:r>
      <w:r w:rsidRPr="0041352E">
        <w:rPr>
          <w:rFonts w:ascii="Times New Roman" w:hAnsi="Times New Roman"/>
          <w:sz w:val="24"/>
          <w:szCs w:val="24"/>
        </w:rPr>
        <w:t xml:space="preserve"> women. The Korean War made many women both widows and leaders of their families. It was reported that South Korea suffered more than half </w:t>
      </w:r>
      <w:r>
        <w:rPr>
          <w:rFonts w:ascii="Times New Roman" w:hAnsi="Times New Roman"/>
          <w:sz w:val="24"/>
          <w:szCs w:val="24"/>
        </w:rPr>
        <w:t xml:space="preserve">a </w:t>
      </w:r>
      <w:r w:rsidRPr="0041352E">
        <w:rPr>
          <w:rFonts w:ascii="Times New Roman" w:hAnsi="Times New Roman"/>
          <w:sz w:val="24"/>
          <w:szCs w:val="24"/>
        </w:rPr>
        <w:t xml:space="preserve">million deaths (4.7% of the whole South Korean population). Yet, most dead male civilians </w:t>
      </w:r>
      <w:r w:rsidRPr="0041352E">
        <w:rPr>
          <w:rFonts w:ascii="Times New Roman" w:hAnsi="Times New Roman"/>
          <w:sz w:val="24"/>
          <w:szCs w:val="24"/>
        </w:rPr>
        <w:lastRenderedPageBreak/>
        <w:t xml:space="preserve">or soldiers were young – between 20 and 34 years of age – so the rate of “war widows” was about 16% of South Korean women. The shortage of men resulted in women taking jobs that had previously been </w:t>
      </w:r>
      <w:r>
        <w:rPr>
          <w:rFonts w:ascii="Times New Roman" w:hAnsi="Times New Roman"/>
          <w:sz w:val="24"/>
          <w:szCs w:val="24"/>
        </w:rPr>
        <w:t xml:space="preserve">given </w:t>
      </w:r>
      <w:r w:rsidRPr="0041352E">
        <w:rPr>
          <w:rFonts w:ascii="Times New Roman" w:hAnsi="Times New Roman"/>
          <w:sz w:val="24"/>
          <w:szCs w:val="24"/>
        </w:rPr>
        <w:t xml:space="preserve">solely </w:t>
      </w:r>
      <w:r>
        <w:rPr>
          <w:rFonts w:ascii="Times New Roman" w:hAnsi="Times New Roman"/>
          <w:sz w:val="24"/>
          <w:szCs w:val="24"/>
        </w:rPr>
        <w:t>to</w:t>
      </w:r>
      <w:r w:rsidRPr="0041352E">
        <w:rPr>
          <w:rFonts w:ascii="Times New Roman" w:hAnsi="Times New Roman"/>
          <w:sz w:val="24"/>
          <w:szCs w:val="24"/>
        </w:rPr>
        <w:t xml:space="preserve"> men. In 1952, 43.4 per cent of the whole workforce was </w:t>
      </w:r>
      <w:r>
        <w:rPr>
          <w:rFonts w:ascii="Times New Roman" w:hAnsi="Times New Roman"/>
          <w:sz w:val="24"/>
          <w:szCs w:val="24"/>
        </w:rPr>
        <w:t xml:space="preserve">made up of </w:t>
      </w:r>
      <w:r w:rsidRPr="0041352E">
        <w:rPr>
          <w:rFonts w:ascii="Times New Roman" w:hAnsi="Times New Roman"/>
          <w:sz w:val="24"/>
          <w:szCs w:val="24"/>
        </w:rPr>
        <w:t>women (</w:t>
      </w:r>
      <w:r w:rsidRPr="0041352E">
        <w:rPr>
          <w:rFonts w:ascii="Times New Roman" w:hAnsi="Times New Roman"/>
          <w:bCs/>
          <w:sz w:val="24"/>
          <w:szCs w:val="24"/>
        </w:rPr>
        <w:t>Chŏn Kyŏngok</w:t>
      </w:r>
      <w:r w:rsidRPr="0041352E">
        <w:rPr>
          <w:rFonts w:ascii="Times New Roman" w:hAnsi="Times New Roman"/>
          <w:sz w:val="24"/>
          <w:szCs w:val="24"/>
        </w:rPr>
        <w:t xml:space="preserve"> 2011:193). Women now had to </w:t>
      </w:r>
      <w:r>
        <w:rPr>
          <w:rFonts w:ascii="Times New Roman" w:hAnsi="Times New Roman"/>
          <w:sz w:val="24"/>
          <w:szCs w:val="24"/>
        </w:rPr>
        <w:t xml:space="preserve">perform the </w:t>
      </w:r>
      <w:r w:rsidRPr="0041352E">
        <w:rPr>
          <w:rFonts w:ascii="Times New Roman" w:hAnsi="Times New Roman"/>
          <w:sz w:val="24"/>
          <w:szCs w:val="24"/>
        </w:rPr>
        <w:t xml:space="preserve">roles of both men (social work) and women (domestic work), and </w:t>
      </w:r>
      <w:r>
        <w:rPr>
          <w:rFonts w:ascii="Times New Roman" w:hAnsi="Times New Roman"/>
          <w:sz w:val="24"/>
          <w:szCs w:val="24"/>
        </w:rPr>
        <w:t>were</w:t>
      </w:r>
      <w:r w:rsidRPr="0041352E">
        <w:rPr>
          <w:rFonts w:ascii="Times New Roman" w:hAnsi="Times New Roman"/>
          <w:sz w:val="24"/>
          <w:szCs w:val="24"/>
        </w:rPr>
        <w:t xml:space="preserve"> label</w:t>
      </w:r>
      <w:r>
        <w:rPr>
          <w:rFonts w:ascii="Times New Roman" w:hAnsi="Times New Roman"/>
          <w:sz w:val="24"/>
          <w:szCs w:val="24"/>
        </w:rPr>
        <w:t>led</w:t>
      </w:r>
      <w:r w:rsidRPr="0041352E">
        <w:rPr>
          <w:rFonts w:ascii="Times New Roman" w:hAnsi="Times New Roman"/>
          <w:sz w:val="24"/>
          <w:szCs w:val="24"/>
        </w:rPr>
        <w:t xml:space="preserve"> </w:t>
      </w:r>
      <w:r w:rsidRPr="0041352E">
        <w:rPr>
          <w:rFonts w:ascii="Times New Roman" w:hAnsi="Times New Roman"/>
          <w:i/>
          <w:sz w:val="24"/>
          <w:szCs w:val="24"/>
        </w:rPr>
        <w:t xml:space="preserve">shinhyŏnmoyangch’ŏ </w:t>
      </w:r>
      <w:r w:rsidRPr="0041352E">
        <w:rPr>
          <w:rFonts w:ascii="Times New Roman" w:hAnsi="Times New Roman"/>
          <w:sz w:val="24"/>
          <w:szCs w:val="24"/>
        </w:rPr>
        <w:t>(</w:t>
      </w:r>
      <w:r>
        <w:rPr>
          <w:rFonts w:ascii="Times New Roman" w:hAnsi="Times New Roman"/>
          <w:i/>
          <w:sz w:val="24"/>
          <w:szCs w:val="24"/>
        </w:rPr>
        <w:t>ibid.,</w:t>
      </w:r>
      <w:r w:rsidRPr="0041352E">
        <w:rPr>
          <w:rFonts w:ascii="Times New Roman" w:hAnsi="Times New Roman"/>
          <w:sz w:val="24"/>
          <w:szCs w:val="24"/>
        </w:rPr>
        <w:t xml:space="preserve"> 23). A woman was not able to ignore the wife’s way or the woman’s way. </w:t>
      </w:r>
    </w:p>
    <w:p w14:paraId="188C935D" w14:textId="3130B71A" w:rsidR="00B97F3B" w:rsidRPr="0041352E" w:rsidRDefault="00B97F3B" w:rsidP="00622C48">
      <w:pPr>
        <w:ind w:firstLine="720"/>
        <w:rPr>
          <w:rFonts w:ascii="Times New Roman" w:hAnsi="Times New Roman"/>
          <w:sz w:val="24"/>
          <w:szCs w:val="24"/>
        </w:rPr>
      </w:pPr>
      <w:r w:rsidRPr="0041352E">
        <w:rPr>
          <w:rFonts w:ascii="Times New Roman" w:hAnsi="Times New Roman"/>
          <w:sz w:val="24"/>
          <w:szCs w:val="24"/>
        </w:rPr>
        <w:t>In order to encourage women, the government</w:t>
      </w:r>
      <w:r>
        <w:rPr>
          <w:rFonts w:ascii="Times New Roman" w:hAnsi="Times New Roman"/>
          <w:sz w:val="24"/>
          <w:szCs w:val="24"/>
        </w:rPr>
        <w:t xml:space="preserve"> </w:t>
      </w:r>
      <w:r w:rsidRPr="0041352E">
        <w:rPr>
          <w:rFonts w:ascii="Times New Roman" w:hAnsi="Times New Roman"/>
          <w:sz w:val="24"/>
          <w:szCs w:val="24"/>
        </w:rPr>
        <w:t xml:space="preserve">on 30 August 1955 designated May 8 as Mother’s Day in order to propagandise </w:t>
      </w:r>
      <w:r>
        <w:rPr>
          <w:rFonts w:ascii="Times New Roman" w:hAnsi="Times New Roman"/>
          <w:sz w:val="24"/>
          <w:szCs w:val="24"/>
        </w:rPr>
        <w:t xml:space="preserve">nationally </w:t>
      </w:r>
      <w:r w:rsidRPr="0041352E">
        <w:rPr>
          <w:rFonts w:ascii="Times New Roman" w:hAnsi="Times New Roman"/>
          <w:sz w:val="24"/>
          <w:szCs w:val="24"/>
        </w:rPr>
        <w:t>the idealised woman-mother and motherly love.</w:t>
      </w:r>
      <w:r w:rsidRPr="0041352E">
        <w:rPr>
          <w:rFonts w:ascii="Times New Roman" w:hAnsi="Times New Roman"/>
          <w:sz w:val="24"/>
          <w:szCs w:val="24"/>
          <w:vertAlign w:val="superscript"/>
        </w:rPr>
        <w:endnoteReference w:id="67"/>
      </w:r>
      <w:r w:rsidRPr="0041352E">
        <w:rPr>
          <w:rFonts w:ascii="Times New Roman" w:hAnsi="Times New Roman"/>
          <w:sz w:val="24"/>
          <w:szCs w:val="24"/>
        </w:rPr>
        <w:t xml:space="preserve"> This was unprecedented in Korean history. </w:t>
      </w:r>
      <w:r>
        <w:rPr>
          <w:rFonts w:ascii="Times New Roman" w:hAnsi="Times New Roman"/>
          <w:sz w:val="24"/>
          <w:szCs w:val="24"/>
        </w:rPr>
        <w:t xml:space="preserve">Throughout </w:t>
      </w:r>
      <w:r w:rsidRPr="0041352E">
        <w:rPr>
          <w:rFonts w:ascii="Times New Roman" w:hAnsi="Times New Roman"/>
          <w:sz w:val="24"/>
          <w:szCs w:val="24"/>
        </w:rPr>
        <w:t>the Second World War, Korean women had been maintaining their family with their labour and substituting their husbands who were conscripted during the Japanese occupation</w:t>
      </w:r>
      <w:r>
        <w:rPr>
          <w:rFonts w:ascii="Times New Roman" w:hAnsi="Times New Roman"/>
          <w:sz w:val="24"/>
          <w:szCs w:val="24"/>
        </w:rPr>
        <w:t>, without acknowledgement</w:t>
      </w:r>
      <w:r w:rsidRPr="0041352E">
        <w:rPr>
          <w:rFonts w:ascii="Times New Roman" w:hAnsi="Times New Roman"/>
          <w:sz w:val="24"/>
          <w:szCs w:val="24"/>
        </w:rPr>
        <w:t xml:space="preserve">.  But now, for the first time in Korean history, many women left home for the workplaces and mingled with unknown men whom they would have never met had their husbands survived. In doing so, the term “war widow” did not simply indicate a wife whose husband </w:t>
      </w:r>
      <w:r>
        <w:rPr>
          <w:rFonts w:ascii="Times New Roman" w:hAnsi="Times New Roman"/>
          <w:sz w:val="24"/>
          <w:szCs w:val="24"/>
        </w:rPr>
        <w:t xml:space="preserve">had </w:t>
      </w:r>
      <w:r w:rsidRPr="0041352E">
        <w:rPr>
          <w:rFonts w:ascii="Times New Roman" w:hAnsi="Times New Roman"/>
          <w:sz w:val="24"/>
          <w:szCs w:val="24"/>
        </w:rPr>
        <w:t>died in the war: it referred to a woman who could</w:t>
      </w:r>
      <w:r>
        <w:rPr>
          <w:rFonts w:ascii="Times New Roman" w:hAnsi="Times New Roman"/>
          <w:sz w:val="24"/>
          <w:szCs w:val="24"/>
        </w:rPr>
        <w:t xml:space="preserve"> not </w:t>
      </w:r>
      <w:r w:rsidRPr="0041352E">
        <w:rPr>
          <w:rFonts w:ascii="Times New Roman" w:hAnsi="Times New Roman"/>
          <w:sz w:val="24"/>
          <w:szCs w:val="24"/>
        </w:rPr>
        <w:t xml:space="preserve">follow her late husband </w:t>
      </w:r>
      <w:r>
        <w:rPr>
          <w:rFonts w:ascii="Times New Roman" w:hAnsi="Times New Roman"/>
          <w:sz w:val="24"/>
          <w:szCs w:val="24"/>
        </w:rPr>
        <w:t xml:space="preserve">in death </w:t>
      </w:r>
      <w:r w:rsidRPr="0041352E">
        <w:rPr>
          <w:rFonts w:ascii="Times New Roman" w:hAnsi="Times New Roman"/>
          <w:sz w:val="24"/>
          <w:szCs w:val="24"/>
        </w:rPr>
        <w:t xml:space="preserve">and </w:t>
      </w:r>
      <w:r>
        <w:rPr>
          <w:rFonts w:ascii="Times New Roman" w:hAnsi="Times New Roman"/>
          <w:sz w:val="24"/>
          <w:szCs w:val="24"/>
        </w:rPr>
        <w:t xml:space="preserve">had </w:t>
      </w:r>
      <w:r w:rsidRPr="0041352E">
        <w:rPr>
          <w:rFonts w:ascii="Times New Roman" w:hAnsi="Times New Roman"/>
          <w:sz w:val="24"/>
          <w:szCs w:val="24"/>
        </w:rPr>
        <w:t xml:space="preserve">stayed alive. Such a “war widow” was thought to be protected by society and her behaviour had to be sternly regulated against </w:t>
      </w:r>
      <w:r>
        <w:rPr>
          <w:rFonts w:ascii="Times New Roman" w:hAnsi="Times New Roman"/>
          <w:sz w:val="24"/>
          <w:szCs w:val="24"/>
        </w:rPr>
        <w:t xml:space="preserve">any </w:t>
      </w:r>
      <w:r w:rsidRPr="0041352E">
        <w:rPr>
          <w:rFonts w:ascii="Times New Roman" w:hAnsi="Times New Roman"/>
          <w:sz w:val="24"/>
          <w:szCs w:val="24"/>
        </w:rPr>
        <w:t xml:space="preserve">potential sexual misbehaviour. Therefore, most war widows could not marry again for fear of suffering </w:t>
      </w:r>
      <w:r>
        <w:rPr>
          <w:rFonts w:ascii="Times New Roman" w:hAnsi="Times New Roman"/>
          <w:sz w:val="24"/>
          <w:szCs w:val="24"/>
        </w:rPr>
        <w:t xml:space="preserve">moral </w:t>
      </w:r>
      <w:r w:rsidRPr="0041352E">
        <w:rPr>
          <w:rFonts w:ascii="Times New Roman" w:hAnsi="Times New Roman"/>
          <w:sz w:val="24"/>
          <w:szCs w:val="24"/>
        </w:rPr>
        <w:t>disgrace and were forced to support their dead husband’s parents and be responsible for the survival of the family. Women in this period were regarded as a “supplementary sacrifice” (</w:t>
      </w:r>
      <w:r w:rsidRPr="0041352E">
        <w:rPr>
          <w:rFonts w:ascii="Times New Roman" w:hAnsi="Times New Roman"/>
          <w:bCs/>
          <w:sz w:val="24"/>
          <w:szCs w:val="24"/>
        </w:rPr>
        <w:t>Chŏn Kyŏngok</w:t>
      </w:r>
      <w:r w:rsidRPr="0041352E">
        <w:rPr>
          <w:rFonts w:ascii="Times New Roman" w:hAnsi="Times New Roman"/>
          <w:sz w:val="24"/>
          <w:szCs w:val="24"/>
        </w:rPr>
        <w:t xml:space="preserve"> </w:t>
      </w:r>
      <w:r>
        <w:rPr>
          <w:rFonts w:ascii="Times New Roman" w:hAnsi="Times New Roman"/>
          <w:sz w:val="24"/>
          <w:szCs w:val="24"/>
        </w:rPr>
        <w:t>2011:</w:t>
      </w:r>
      <w:r w:rsidRPr="0041352E">
        <w:rPr>
          <w:rFonts w:ascii="Times New Roman" w:hAnsi="Times New Roman"/>
          <w:sz w:val="24"/>
          <w:szCs w:val="24"/>
        </w:rPr>
        <w:t xml:space="preserve">106-108). </w:t>
      </w:r>
    </w:p>
    <w:p w14:paraId="10A60014" w14:textId="77777777" w:rsidR="009744AA" w:rsidRDefault="00B97F3B" w:rsidP="00622C48">
      <w:pPr>
        <w:ind w:firstLine="720"/>
        <w:rPr>
          <w:rFonts w:ascii="Times New Roman" w:hAnsi="Times New Roman"/>
          <w:sz w:val="24"/>
          <w:szCs w:val="24"/>
        </w:rPr>
      </w:pPr>
      <w:r w:rsidRPr="0041352E">
        <w:rPr>
          <w:rFonts w:ascii="Times New Roman" w:hAnsi="Times New Roman"/>
          <w:sz w:val="24"/>
          <w:szCs w:val="24"/>
        </w:rPr>
        <w:t xml:space="preserve">Korean society now needed stricter discipline for controlling women who had gained the freedom to go out without an accompanying male family member. It was crucial to propagandise that chastity was the most important quality of </w:t>
      </w:r>
      <w:r w:rsidRPr="0041352E">
        <w:rPr>
          <w:rFonts w:ascii="Times New Roman" w:hAnsi="Times New Roman"/>
          <w:i/>
          <w:sz w:val="24"/>
          <w:szCs w:val="24"/>
        </w:rPr>
        <w:t>shinhyŏnmoyangch’ŏ,</w:t>
      </w:r>
      <w:r w:rsidRPr="0041352E">
        <w:rPr>
          <w:rFonts w:ascii="Times New Roman" w:hAnsi="Times New Roman"/>
          <w:sz w:val="24"/>
          <w:szCs w:val="24"/>
        </w:rPr>
        <w:t xml:space="preserve"> </w:t>
      </w:r>
      <w:r w:rsidR="001A05BB">
        <w:rPr>
          <w:rFonts w:ascii="Times New Roman" w:hAnsi="Times New Roman"/>
          <w:sz w:val="24"/>
          <w:szCs w:val="24"/>
        </w:rPr>
        <w:t xml:space="preserve">a </w:t>
      </w:r>
      <w:r w:rsidR="00C003A7" w:rsidRPr="0041352E">
        <w:rPr>
          <w:rFonts w:ascii="Times New Roman" w:hAnsi="Times New Roman"/>
          <w:sz w:val="24"/>
          <w:szCs w:val="24"/>
        </w:rPr>
        <w:lastRenderedPageBreak/>
        <w:t xml:space="preserve">modernised </w:t>
      </w:r>
      <w:r w:rsidR="00C003A7" w:rsidRPr="00C003A7">
        <w:rPr>
          <w:rFonts w:ascii="Times New Roman" w:hAnsi="Times New Roman"/>
          <w:i/>
          <w:sz w:val="24"/>
          <w:szCs w:val="24"/>
        </w:rPr>
        <w:t>yŏllyŏ</w:t>
      </w:r>
      <w:r w:rsidRPr="0041352E">
        <w:rPr>
          <w:rFonts w:ascii="Times New Roman" w:hAnsi="Times New Roman"/>
          <w:sz w:val="24"/>
          <w:szCs w:val="24"/>
        </w:rPr>
        <w:t xml:space="preserve">. According to Kang Myŏnggwan (2009), more </w:t>
      </w:r>
      <w:r w:rsidRPr="0041352E">
        <w:rPr>
          <w:rFonts w:ascii="Times New Roman" w:hAnsi="Times New Roman"/>
          <w:i/>
          <w:sz w:val="24"/>
          <w:szCs w:val="24"/>
        </w:rPr>
        <w:t>yŏllyŏ</w:t>
      </w:r>
      <w:r w:rsidRPr="0041352E">
        <w:rPr>
          <w:rFonts w:ascii="Times New Roman" w:hAnsi="Times New Roman"/>
          <w:sz w:val="24"/>
          <w:szCs w:val="24"/>
        </w:rPr>
        <w:t xml:space="preserve"> were designated during the 1950s than the Chosŏn period (</w:t>
      </w:r>
      <w:r>
        <w:rPr>
          <w:rFonts w:ascii="Times New Roman" w:hAnsi="Times New Roman"/>
          <w:sz w:val="24"/>
          <w:szCs w:val="24"/>
        </w:rPr>
        <w:t xml:space="preserve">cfr. </w:t>
      </w:r>
      <w:r w:rsidRPr="0041352E">
        <w:rPr>
          <w:rFonts w:ascii="Times New Roman" w:hAnsi="Times New Roman"/>
          <w:sz w:val="24"/>
          <w:szCs w:val="24"/>
        </w:rPr>
        <w:t xml:space="preserve">chapter 1). By the order of the President, local councils and Confucian institutions often hosted award ceremonies for </w:t>
      </w:r>
      <w:r w:rsidRPr="0041352E">
        <w:rPr>
          <w:rFonts w:ascii="Times New Roman" w:hAnsi="Times New Roman"/>
          <w:i/>
          <w:sz w:val="24"/>
          <w:szCs w:val="24"/>
        </w:rPr>
        <w:t>yŏllyŏ</w:t>
      </w:r>
      <w:r w:rsidRPr="0041352E">
        <w:rPr>
          <w:rFonts w:ascii="Times New Roman" w:hAnsi="Times New Roman"/>
          <w:sz w:val="24"/>
          <w:szCs w:val="24"/>
        </w:rPr>
        <w:t xml:space="preserve">, and models of </w:t>
      </w:r>
      <w:r w:rsidRPr="0041352E">
        <w:rPr>
          <w:rFonts w:ascii="Times New Roman" w:hAnsi="Times New Roman"/>
          <w:i/>
          <w:sz w:val="24"/>
          <w:szCs w:val="24"/>
        </w:rPr>
        <w:t>yŏllyŏ</w:t>
      </w:r>
      <w:r w:rsidRPr="0041352E">
        <w:rPr>
          <w:rFonts w:ascii="Times New Roman" w:hAnsi="Times New Roman"/>
          <w:sz w:val="24"/>
          <w:szCs w:val="24"/>
        </w:rPr>
        <w:t xml:space="preserve"> during the Chosŏn period were frequ</w:t>
      </w:r>
      <w:r w:rsidR="00C003A7">
        <w:rPr>
          <w:rFonts w:ascii="Times New Roman" w:hAnsi="Times New Roman"/>
          <w:sz w:val="24"/>
          <w:szCs w:val="24"/>
        </w:rPr>
        <w:t xml:space="preserve">ently evoked for the purpose of </w:t>
      </w:r>
      <w:r w:rsidRPr="0041352E">
        <w:rPr>
          <w:rFonts w:ascii="Times New Roman" w:hAnsi="Times New Roman"/>
          <w:i/>
          <w:sz w:val="24"/>
          <w:szCs w:val="24"/>
        </w:rPr>
        <w:t>shinhyŏnmoyangch’ŏ</w:t>
      </w:r>
      <w:r w:rsidRPr="0041352E">
        <w:rPr>
          <w:rFonts w:ascii="Times New Roman" w:hAnsi="Times New Roman"/>
          <w:sz w:val="24"/>
          <w:szCs w:val="24"/>
        </w:rPr>
        <w:t xml:space="preserve"> that connected the past and </w:t>
      </w:r>
      <w:r>
        <w:rPr>
          <w:rFonts w:ascii="Times New Roman" w:hAnsi="Times New Roman"/>
          <w:sz w:val="24"/>
          <w:szCs w:val="24"/>
        </w:rPr>
        <w:t xml:space="preserve">the </w:t>
      </w:r>
      <w:r w:rsidRPr="0041352E">
        <w:rPr>
          <w:rFonts w:ascii="Times New Roman" w:hAnsi="Times New Roman"/>
          <w:sz w:val="24"/>
          <w:szCs w:val="24"/>
        </w:rPr>
        <w:t xml:space="preserve">present in terms of the Korean tradition of morality. A woman </w:t>
      </w:r>
      <w:r>
        <w:rPr>
          <w:rFonts w:ascii="Times New Roman" w:hAnsi="Times New Roman"/>
          <w:sz w:val="24"/>
          <w:szCs w:val="24"/>
        </w:rPr>
        <w:t xml:space="preserve">who adhered to </w:t>
      </w:r>
      <w:r w:rsidRPr="0041352E">
        <w:rPr>
          <w:rFonts w:ascii="Times New Roman" w:hAnsi="Times New Roman"/>
          <w:sz w:val="24"/>
          <w:szCs w:val="24"/>
        </w:rPr>
        <w:t xml:space="preserve">this ideal personality could take good care of her family </w:t>
      </w:r>
      <w:r w:rsidR="00C003A7" w:rsidRPr="0041352E">
        <w:rPr>
          <w:rFonts w:ascii="Times New Roman" w:hAnsi="Times New Roman"/>
          <w:sz w:val="24"/>
          <w:szCs w:val="24"/>
        </w:rPr>
        <w:t>and</w:t>
      </w:r>
      <w:r w:rsidRPr="0041352E">
        <w:rPr>
          <w:rFonts w:ascii="Times New Roman" w:hAnsi="Times New Roman"/>
          <w:sz w:val="24"/>
          <w:szCs w:val="24"/>
        </w:rPr>
        <w:t xml:space="preserve"> make her society proud. </w:t>
      </w:r>
    </w:p>
    <w:p w14:paraId="63FE1187" w14:textId="7CDEF690" w:rsidR="00B97F3B" w:rsidRPr="0041352E" w:rsidRDefault="00B97F3B" w:rsidP="00622C48">
      <w:pPr>
        <w:ind w:firstLine="720"/>
        <w:rPr>
          <w:rFonts w:ascii="Times New Roman" w:hAnsi="Times New Roman"/>
          <w:sz w:val="24"/>
          <w:szCs w:val="24"/>
        </w:rPr>
      </w:pPr>
      <w:r w:rsidRPr="0041352E">
        <w:rPr>
          <w:rFonts w:ascii="Times New Roman" w:hAnsi="Times New Roman"/>
          <w:sz w:val="24"/>
          <w:szCs w:val="24"/>
        </w:rPr>
        <w:t xml:space="preserve">Despite societal praise for women’s endeavours in protecting traditional values and their labour for the national survival, women’s rights were still neglected in society. Women’s wages were lower than those of men in the same workplace. Most women worked in markets, factories, and service industries, </w:t>
      </w:r>
      <w:r>
        <w:rPr>
          <w:rFonts w:ascii="Times New Roman" w:hAnsi="Times New Roman"/>
          <w:sz w:val="24"/>
          <w:szCs w:val="24"/>
        </w:rPr>
        <w:t xml:space="preserve">daily </w:t>
      </w:r>
      <w:r w:rsidRPr="0041352E">
        <w:rPr>
          <w:rFonts w:ascii="Times New Roman" w:hAnsi="Times New Roman"/>
          <w:sz w:val="24"/>
          <w:szCs w:val="24"/>
        </w:rPr>
        <w:t xml:space="preserve">enduring long hours </w:t>
      </w:r>
      <w:r>
        <w:rPr>
          <w:rFonts w:ascii="Times New Roman" w:hAnsi="Times New Roman"/>
          <w:sz w:val="24"/>
          <w:szCs w:val="24"/>
        </w:rPr>
        <w:t xml:space="preserve">of work </w:t>
      </w:r>
      <w:r w:rsidRPr="0041352E">
        <w:rPr>
          <w:rFonts w:ascii="Times New Roman" w:hAnsi="Times New Roman"/>
          <w:sz w:val="24"/>
          <w:szCs w:val="24"/>
        </w:rPr>
        <w:t>and low wages (</w:t>
      </w:r>
      <w:r w:rsidRPr="0041352E">
        <w:rPr>
          <w:rFonts w:ascii="Times New Roman" w:hAnsi="Times New Roman"/>
          <w:bCs/>
          <w:sz w:val="24"/>
          <w:szCs w:val="24"/>
        </w:rPr>
        <w:t xml:space="preserve">Chŏn Kyŏngok </w:t>
      </w:r>
      <w:r>
        <w:rPr>
          <w:rFonts w:ascii="Times New Roman" w:hAnsi="Times New Roman"/>
          <w:bCs/>
          <w:sz w:val="24"/>
          <w:szCs w:val="24"/>
        </w:rPr>
        <w:t>2011:</w:t>
      </w:r>
      <w:r w:rsidRPr="0041352E">
        <w:rPr>
          <w:rFonts w:ascii="Times New Roman" w:hAnsi="Times New Roman"/>
          <w:sz w:val="24"/>
          <w:szCs w:val="24"/>
        </w:rPr>
        <w:t xml:space="preserve">193-195). In addition, women’s labour </w:t>
      </w:r>
      <w:r>
        <w:rPr>
          <w:rFonts w:ascii="Times New Roman" w:hAnsi="Times New Roman"/>
          <w:sz w:val="24"/>
          <w:szCs w:val="24"/>
        </w:rPr>
        <w:t>was</w:t>
      </w:r>
      <w:r w:rsidRPr="0041352E">
        <w:rPr>
          <w:rFonts w:ascii="Times New Roman" w:hAnsi="Times New Roman"/>
          <w:sz w:val="24"/>
          <w:szCs w:val="24"/>
        </w:rPr>
        <w:t xml:space="preserve"> only acknowledged with regard to the household and their support </w:t>
      </w:r>
      <w:r>
        <w:rPr>
          <w:rFonts w:ascii="Times New Roman" w:hAnsi="Times New Roman"/>
          <w:sz w:val="24"/>
          <w:szCs w:val="24"/>
        </w:rPr>
        <w:t>of</w:t>
      </w:r>
      <w:r w:rsidRPr="0041352E">
        <w:rPr>
          <w:rFonts w:ascii="Times New Roman" w:hAnsi="Times New Roman"/>
          <w:sz w:val="24"/>
          <w:szCs w:val="24"/>
        </w:rPr>
        <w:t xml:space="preserve"> men. </w:t>
      </w:r>
      <w:r>
        <w:rPr>
          <w:rFonts w:ascii="Times New Roman" w:hAnsi="Times New Roman"/>
          <w:sz w:val="24"/>
          <w:szCs w:val="24"/>
        </w:rPr>
        <w:t xml:space="preserve">The </w:t>
      </w:r>
      <w:r w:rsidRPr="0041352E">
        <w:rPr>
          <w:rFonts w:ascii="Times New Roman" w:hAnsi="Times New Roman"/>
          <w:sz w:val="24"/>
          <w:szCs w:val="24"/>
        </w:rPr>
        <w:t>status of women was reflected in the rules of family inheritance: the eldest son succeeded his father as the legal household leader, and usually took the largest share of inheritance amongst his siblings. The wife’s share was disregarded when her husband died, and so her welfare depended on her eldest son (</w:t>
      </w:r>
      <w:r>
        <w:rPr>
          <w:rFonts w:ascii="Times New Roman" w:hAnsi="Times New Roman"/>
          <w:bCs/>
          <w:i/>
          <w:sz w:val="24"/>
          <w:szCs w:val="24"/>
        </w:rPr>
        <w:t>ibid.,</w:t>
      </w:r>
      <w:r w:rsidRPr="0041352E">
        <w:rPr>
          <w:rFonts w:ascii="Times New Roman" w:hAnsi="Times New Roman"/>
          <w:sz w:val="24"/>
          <w:szCs w:val="24"/>
        </w:rPr>
        <w:t xml:space="preserve"> 188-189). Even farmers were only used to addressing male workers in agricultural fields; the women who worked in the same place with the same job </w:t>
      </w:r>
      <w:r>
        <w:rPr>
          <w:rFonts w:ascii="Times New Roman" w:hAnsi="Times New Roman"/>
          <w:sz w:val="24"/>
          <w:szCs w:val="24"/>
        </w:rPr>
        <w:t xml:space="preserve">as the </w:t>
      </w:r>
      <w:r w:rsidRPr="0041352E">
        <w:rPr>
          <w:rFonts w:ascii="Times New Roman" w:hAnsi="Times New Roman"/>
          <w:sz w:val="24"/>
          <w:szCs w:val="24"/>
        </w:rPr>
        <w:t xml:space="preserve">men were just </w:t>
      </w:r>
      <w:r>
        <w:rPr>
          <w:rFonts w:ascii="Times New Roman" w:hAnsi="Times New Roman"/>
          <w:sz w:val="24"/>
          <w:szCs w:val="24"/>
        </w:rPr>
        <w:t xml:space="preserve">referred to as </w:t>
      </w:r>
      <w:r w:rsidRPr="0041352E">
        <w:rPr>
          <w:rFonts w:ascii="Times New Roman" w:hAnsi="Times New Roman"/>
          <w:i/>
          <w:sz w:val="24"/>
          <w:szCs w:val="24"/>
        </w:rPr>
        <w:t>chubu</w:t>
      </w:r>
      <w:r w:rsidRPr="0041352E">
        <w:rPr>
          <w:rFonts w:ascii="Times New Roman" w:hAnsi="Times New Roman"/>
          <w:sz w:val="24"/>
          <w:szCs w:val="24"/>
        </w:rPr>
        <w:t xml:space="preserve"> (housewive) in the farmlands, not farmers</w:t>
      </w:r>
      <w:r>
        <w:rPr>
          <w:rFonts w:ascii="Times New Roman" w:hAnsi="Times New Roman"/>
          <w:sz w:val="24"/>
          <w:szCs w:val="24"/>
        </w:rPr>
        <w:t xml:space="preserve"> </w:t>
      </w:r>
      <w:r w:rsidRPr="0041352E">
        <w:rPr>
          <w:rFonts w:ascii="Times New Roman" w:hAnsi="Times New Roman"/>
          <w:sz w:val="24"/>
          <w:szCs w:val="24"/>
        </w:rPr>
        <w:t>(</w:t>
      </w:r>
      <w:r w:rsidRPr="0041352E">
        <w:rPr>
          <w:rFonts w:ascii="Times New Roman" w:hAnsi="Times New Roman"/>
          <w:bCs/>
          <w:sz w:val="24"/>
          <w:szCs w:val="24"/>
        </w:rPr>
        <w:t>Chŏn Kyŏngok</w:t>
      </w:r>
      <w:r w:rsidRPr="0041352E">
        <w:rPr>
          <w:rFonts w:ascii="Times New Roman" w:hAnsi="Times New Roman"/>
          <w:sz w:val="24"/>
          <w:szCs w:val="24"/>
        </w:rPr>
        <w:t xml:space="preserve"> </w:t>
      </w:r>
      <w:r>
        <w:rPr>
          <w:rFonts w:ascii="Times New Roman" w:hAnsi="Times New Roman"/>
          <w:sz w:val="24"/>
          <w:szCs w:val="24"/>
        </w:rPr>
        <w:t>2011:119)</w:t>
      </w:r>
      <w:r w:rsidRPr="0041352E">
        <w:rPr>
          <w:rFonts w:ascii="Times New Roman" w:hAnsi="Times New Roman"/>
          <w:sz w:val="24"/>
          <w:szCs w:val="24"/>
        </w:rPr>
        <w:t xml:space="preserve">. </w:t>
      </w:r>
    </w:p>
    <w:p w14:paraId="24F35178" w14:textId="54D1B99C" w:rsidR="00B97F3B" w:rsidRPr="0041352E" w:rsidRDefault="00B97F3B" w:rsidP="00622C48">
      <w:pPr>
        <w:ind w:firstLine="720"/>
        <w:rPr>
          <w:rFonts w:ascii="Times New Roman" w:hAnsi="Times New Roman"/>
          <w:sz w:val="24"/>
          <w:szCs w:val="24"/>
        </w:rPr>
      </w:pPr>
      <w:r>
        <w:rPr>
          <w:rFonts w:ascii="Times New Roman" w:hAnsi="Times New Roman"/>
          <w:sz w:val="24"/>
          <w:szCs w:val="24"/>
        </w:rPr>
        <w:t xml:space="preserve">The </w:t>
      </w:r>
      <w:r w:rsidRPr="0041352E">
        <w:rPr>
          <w:rFonts w:ascii="Times New Roman" w:hAnsi="Times New Roman"/>
          <w:sz w:val="24"/>
          <w:szCs w:val="24"/>
        </w:rPr>
        <w:t xml:space="preserve">post-war chaos had ended in the 1950s, </w:t>
      </w:r>
      <w:r>
        <w:rPr>
          <w:rFonts w:ascii="Times New Roman" w:hAnsi="Times New Roman"/>
          <w:sz w:val="24"/>
          <w:szCs w:val="24"/>
        </w:rPr>
        <w:t xml:space="preserve">and </w:t>
      </w:r>
      <w:r w:rsidRPr="0041352E">
        <w:rPr>
          <w:rFonts w:ascii="Times New Roman" w:hAnsi="Times New Roman"/>
          <w:sz w:val="24"/>
          <w:szCs w:val="24"/>
        </w:rPr>
        <w:t xml:space="preserve">men were returning to the jobs that women had </w:t>
      </w:r>
      <w:r>
        <w:rPr>
          <w:rFonts w:ascii="Times New Roman" w:hAnsi="Times New Roman"/>
          <w:sz w:val="24"/>
          <w:szCs w:val="24"/>
        </w:rPr>
        <w:t>done</w:t>
      </w:r>
      <w:r w:rsidRPr="0041352E">
        <w:rPr>
          <w:rFonts w:ascii="Times New Roman" w:hAnsi="Times New Roman"/>
          <w:sz w:val="24"/>
          <w:szCs w:val="24"/>
        </w:rPr>
        <w:t xml:space="preserve"> in their absence. Korean society now brought women home from their workplaces in order to give the</w:t>
      </w:r>
      <w:r>
        <w:rPr>
          <w:rFonts w:ascii="Times New Roman" w:hAnsi="Times New Roman"/>
          <w:sz w:val="24"/>
          <w:szCs w:val="24"/>
        </w:rPr>
        <w:t xml:space="preserve">ir </w:t>
      </w:r>
      <w:r w:rsidRPr="0041352E">
        <w:rPr>
          <w:rFonts w:ascii="Times New Roman" w:hAnsi="Times New Roman"/>
          <w:sz w:val="24"/>
          <w:szCs w:val="24"/>
        </w:rPr>
        <w:t xml:space="preserve">jobs to men.  However, </w:t>
      </w:r>
      <w:r w:rsidRPr="0041352E">
        <w:rPr>
          <w:rFonts w:ascii="Times New Roman" w:hAnsi="Times New Roman"/>
          <w:i/>
          <w:sz w:val="24"/>
          <w:szCs w:val="24"/>
        </w:rPr>
        <w:t>chubu</w:t>
      </w:r>
      <w:r>
        <w:rPr>
          <w:rFonts w:ascii="Times New Roman" w:hAnsi="Times New Roman"/>
          <w:i/>
          <w:sz w:val="24"/>
          <w:szCs w:val="24"/>
        </w:rPr>
        <w:t xml:space="preserve">, </w:t>
      </w:r>
      <w:r w:rsidRPr="0041352E">
        <w:rPr>
          <w:rFonts w:ascii="Times New Roman" w:hAnsi="Times New Roman"/>
          <w:sz w:val="24"/>
          <w:szCs w:val="24"/>
        </w:rPr>
        <w:t xml:space="preserve">did not simply indicate a married woman – </w:t>
      </w:r>
      <w:r>
        <w:rPr>
          <w:rFonts w:ascii="Times New Roman" w:hAnsi="Times New Roman"/>
          <w:sz w:val="24"/>
          <w:szCs w:val="24"/>
        </w:rPr>
        <w:t xml:space="preserve">the term </w:t>
      </w:r>
      <w:r w:rsidRPr="0041352E">
        <w:rPr>
          <w:rFonts w:ascii="Times New Roman" w:hAnsi="Times New Roman"/>
          <w:sz w:val="24"/>
          <w:szCs w:val="24"/>
        </w:rPr>
        <w:t xml:space="preserve">was used for institutionalising a new identity for women who managed their family’s livelihood at home and were completely dependent on their husbands’ </w:t>
      </w:r>
      <w:r w:rsidRPr="0041352E">
        <w:rPr>
          <w:rFonts w:ascii="Times New Roman" w:hAnsi="Times New Roman"/>
          <w:sz w:val="24"/>
          <w:szCs w:val="24"/>
        </w:rPr>
        <w:lastRenderedPageBreak/>
        <w:t xml:space="preserve">wages. Calling women </w:t>
      </w:r>
      <w:r w:rsidRPr="0041352E">
        <w:rPr>
          <w:rFonts w:ascii="Times New Roman" w:hAnsi="Times New Roman"/>
          <w:i/>
          <w:sz w:val="24"/>
          <w:szCs w:val="24"/>
        </w:rPr>
        <w:t>chubu</w:t>
      </w:r>
      <w:r w:rsidRPr="0041352E">
        <w:rPr>
          <w:rFonts w:ascii="Times New Roman" w:hAnsi="Times New Roman"/>
          <w:sz w:val="24"/>
          <w:szCs w:val="24"/>
        </w:rPr>
        <w:t xml:space="preserve"> implied that they were again completely tied to domestic work and stayed at home most of the time. Women were obliged to reconstruct their traditional identity based on the recognition of the role of women as supporting their husbands, and taking responsibility in raising and educating children. They were also expected to train themselves for the role. Along with </w:t>
      </w:r>
      <w:r w:rsidRPr="0041352E">
        <w:rPr>
          <w:rFonts w:ascii="Times New Roman" w:hAnsi="Times New Roman"/>
          <w:i/>
          <w:sz w:val="24"/>
          <w:szCs w:val="24"/>
        </w:rPr>
        <w:t>chubu</w:t>
      </w:r>
      <w:r w:rsidRPr="0041352E">
        <w:rPr>
          <w:rFonts w:ascii="Times New Roman" w:hAnsi="Times New Roman"/>
          <w:sz w:val="24"/>
          <w:szCs w:val="24"/>
        </w:rPr>
        <w:t xml:space="preserve"> discourse, it came to be natural or even mandatory that married women abandoned their professions and left their workplace after marriage or childbirth. The ideal </w:t>
      </w:r>
      <w:r w:rsidRPr="0041352E">
        <w:rPr>
          <w:rFonts w:ascii="Times New Roman" w:hAnsi="Times New Roman"/>
          <w:i/>
          <w:sz w:val="24"/>
          <w:szCs w:val="24"/>
        </w:rPr>
        <w:t>chubu</w:t>
      </w:r>
      <w:r w:rsidRPr="0041352E">
        <w:rPr>
          <w:rFonts w:ascii="Times New Roman" w:hAnsi="Times New Roman"/>
          <w:sz w:val="24"/>
          <w:szCs w:val="24"/>
        </w:rPr>
        <w:t xml:space="preserve"> use</w:t>
      </w:r>
      <w:r w:rsidR="001A05BB">
        <w:rPr>
          <w:rFonts w:ascii="Times New Roman" w:hAnsi="Times New Roman"/>
          <w:sz w:val="24"/>
          <w:szCs w:val="24"/>
        </w:rPr>
        <w:t xml:space="preserve">d to be represented as an </w:t>
      </w:r>
      <w:r w:rsidR="009744AA">
        <w:rPr>
          <w:rFonts w:ascii="Times New Roman" w:hAnsi="Times New Roman"/>
          <w:sz w:val="24"/>
          <w:szCs w:val="24"/>
        </w:rPr>
        <w:t>upper-class</w:t>
      </w:r>
      <w:r w:rsidRPr="0041352E">
        <w:rPr>
          <w:rFonts w:ascii="Times New Roman" w:hAnsi="Times New Roman"/>
          <w:sz w:val="24"/>
          <w:szCs w:val="24"/>
        </w:rPr>
        <w:t xml:space="preserve"> wife who spent most of her time home, cooking and taking part in sophisticated hobbies (reading a book or listening to a record). Such an image was so influential that women working </w:t>
      </w:r>
      <w:r>
        <w:rPr>
          <w:rFonts w:ascii="Times New Roman" w:hAnsi="Times New Roman"/>
          <w:sz w:val="24"/>
          <w:szCs w:val="24"/>
        </w:rPr>
        <w:t>in</w:t>
      </w:r>
      <w:r w:rsidRPr="0041352E">
        <w:rPr>
          <w:rFonts w:ascii="Times New Roman" w:hAnsi="Times New Roman"/>
          <w:sz w:val="24"/>
          <w:szCs w:val="24"/>
        </w:rPr>
        <w:t xml:space="preserve"> factories</w:t>
      </w:r>
      <w:r>
        <w:rPr>
          <w:rFonts w:ascii="Times New Roman" w:hAnsi="Times New Roman"/>
          <w:sz w:val="24"/>
          <w:szCs w:val="24"/>
        </w:rPr>
        <w:t>,</w:t>
      </w:r>
      <w:r w:rsidRPr="0041352E">
        <w:rPr>
          <w:rFonts w:ascii="Times New Roman" w:hAnsi="Times New Roman"/>
          <w:sz w:val="24"/>
          <w:szCs w:val="24"/>
        </w:rPr>
        <w:t xml:space="preserve"> who had been deprived of any opportunity of education</w:t>
      </w:r>
      <w:r>
        <w:rPr>
          <w:rFonts w:ascii="Times New Roman" w:hAnsi="Times New Roman"/>
          <w:sz w:val="24"/>
          <w:szCs w:val="24"/>
        </w:rPr>
        <w:t>,</w:t>
      </w:r>
      <w:r w:rsidRPr="0041352E">
        <w:rPr>
          <w:rFonts w:ascii="Times New Roman" w:hAnsi="Times New Roman"/>
          <w:sz w:val="24"/>
          <w:szCs w:val="24"/>
        </w:rPr>
        <w:t xml:space="preserve"> dreamt </w:t>
      </w:r>
      <w:r>
        <w:rPr>
          <w:rFonts w:ascii="Times New Roman" w:hAnsi="Times New Roman"/>
          <w:sz w:val="24"/>
          <w:szCs w:val="24"/>
        </w:rPr>
        <w:t xml:space="preserve">to be </w:t>
      </w:r>
      <w:r w:rsidRPr="0041352E">
        <w:rPr>
          <w:rFonts w:ascii="Times New Roman" w:hAnsi="Times New Roman"/>
          <w:sz w:val="24"/>
          <w:szCs w:val="24"/>
        </w:rPr>
        <w:t xml:space="preserve">themselves </w:t>
      </w:r>
      <w:r w:rsidRPr="0041352E">
        <w:rPr>
          <w:rFonts w:ascii="Times New Roman" w:hAnsi="Times New Roman"/>
          <w:i/>
          <w:sz w:val="24"/>
          <w:szCs w:val="24"/>
        </w:rPr>
        <w:t>chubu</w:t>
      </w:r>
      <w:r w:rsidRPr="0041352E">
        <w:rPr>
          <w:rFonts w:ascii="Times New Roman" w:hAnsi="Times New Roman"/>
          <w:sz w:val="24"/>
          <w:szCs w:val="24"/>
        </w:rPr>
        <w:t>, and they willingly quit their jobs in order to pursue their dream of</w:t>
      </w:r>
      <w:r>
        <w:rPr>
          <w:rFonts w:ascii="Times New Roman" w:hAnsi="Times New Roman"/>
          <w:sz w:val="24"/>
          <w:szCs w:val="24"/>
        </w:rPr>
        <w:t xml:space="preserve"> becoming </w:t>
      </w:r>
      <w:r w:rsidRPr="0041352E">
        <w:rPr>
          <w:rFonts w:ascii="Times New Roman" w:hAnsi="Times New Roman"/>
          <w:i/>
          <w:sz w:val="24"/>
          <w:szCs w:val="24"/>
        </w:rPr>
        <w:t xml:space="preserve">chubu </w:t>
      </w:r>
      <w:r w:rsidRPr="0041352E">
        <w:rPr>
          <w:rFonts w:ascii="Times New Roman" w:hAnsi="Times New Roman"/>
          <w:sz w:val="24"/>
          <w:szCs w:val="24"/>
        </w:rPr>
        <w:t>(</w:t>
      </w:r>
      <w:r w:rsidRPr="0041352E">
        <w:rPr>
          <w:rFonts w:ascii="Times New Roman" w:hAnsi="Times New Roman"/>
          <w:bCs/>
          <w:sz w:val="24"/>
          <w:szCs w:val="24"/>
        </w:rPr>
        <w:t>Chŏn Kyŏngok</w:t>
      </w:r>
      <w:r w:rsidRPr="0041352E">
        <w:rPr>
          <w:rFonts w:ascii="Times New Roman" w:hAnsi="Times New Roman"/>
          <w:sz w:val="24"/>
          <w:szCs w:val="24"/>
        </w:rPr>
        <w:t xml:space="preserve"> </w:t>
      </w:r>
      <w:r>
        <w:rPr>
          <w:rFonts w:ascii="Times New Roman" w:hAnsi="Times New Roman"/>
          <w:sz w:val="24"/>
          <w:szCs w:val="24"/>
        </w:rPr>
        <w:t>2011:</w:t>
      </w:r>
      <w:r w:rsidRPr="0041352E">
        <w:rPr>
          <w:rFonts w:ascii="Times New Roman" w:hAnsi="Times New Roman"/>
          <w:sz w:val="24"/>
          <w:szCs w:val="24"/>
        </w:rPr>
        <w:t xml:space="preserve">215). </w:t>
      </w:r>
    </w:p>
    <w:p w14:paraId="258931E0" w14:textId="4A2BFD12" w:rsidR="00B97F3B" w:rsidRPr="0041352E" w:rsidRDefault="00B97F3B" w:rsidP="00622C48">
      <w:pPr>
        <w:ind w:firstLine="720"/>
        <w:rPr>
          <w:rFonts w:ascii="Times New Roman" w:hAnsi="Times New Roman"/>
          <w:sz w:val="24"/>
          <w:szCs w:val="24"/>
        </w:rPr>
      </w:pPr>
      <w:r w:rsidRPr="0041352E">
        <w:rPr>
          <w:rFonts w:ascii="Times New Roman" w:hAnsi="Times New Roman"/>
          <w:sz w:val="24"/>
          <w:szCs w:val="24"/>
        </w:rPr>
        <w:t xml:space="preserve">The idea of </w:t>
      </w:r>
      <w:r w:rsidRPr="0041352E">
        <w:rPr>
          <w:rFonts w:ascii="Times New Roman" w:hAnsi="Times New Roman"/>
          <w:i/>
          <w:sz w:val="24"/>
          <w:szCs w:val="24"/>
        </w:rPr>
        <w:t>chubu</w:t>
      </w:r>
      <w:r w:rsidRPr="0041352E">
        <w:rPr>
          <w:rFonts w:ascii="Times New Roman" w:hAnsi="Times New Roman"/>
          <w:sz w:val="24"/>
          <w:szCs w:val="24"/>
        </w:rPr>
        <w:t xml:space="preserve"> was emb</w:t>
      </w:r>
      <w:r>
        <w:rPr>
          <w:rFonts w:ascii="Times New Roman" w:hAnsi="Times New Roman"/>
          <w:sz w:val="24"/>
          <w:szCs w:val="24"/>
        </w:rPr>
        <w:t>edded</w:t>
      </w:r>
      <w:r w:rsidRPr="0041352E">
        <w:rPr>
          <w:rFonts w:ascii="Times New Roman" w:hAnsi="Times New Roman"/>
          <w:sz w:val="24"/>
          <w:szCs w:val="24"/>
        </w:rPr>
        <w:t xml:space="preserve"> in </w:t>
      </w:r>
      <w:r w:rsidRPr="0041352E">
        <w:rPr>
          <w:rFonts w:ascii="Times New Roman" w:hAnsi="Times New Roman"/>
          <w:i/>
          <w:sz w:val="24"/>
          <w:szCs w:val="24"/>
        </w:rPr>
        <w:t>Yŏsŏng kukkŭk</w:t>
      </w:r>
      <w:r w:rsidRPr="0041352E">
        <w:rPr>
          <w:rFonts w:ascii="Times New Roman" w:hAnsi="Times New Roman"/>
          <w:sz w:val="24"/>
          <w:szCs w:val="24"/>
        </w:rPr>
        <w:t xml:space="preserve"> (Kim Sŏnghŭi 2008:101). Unmarried women were portrayed as man-like female </w:t>
      </w:r>
      <w:r w:rsidR="00FB256A">
        <w:rPr>
          <w:rFonts w:ascii="Times New Roman" w:hAnsi="Times New Roman"/>
          <w:sz w:val="24"/>
          <w:szCs w:val="24"/>
        </w:rPr>
        <w:t>characters</w:t>
      </w:r>
      <w:r w:rsidRPr="0041352E">
        <w:rPr>
          <w:rFonts w:ascii="Times New Roman" w:hAnsi="Times New Roman"/>
          <w:sz w:val="24"/>
          <w:szCs w:val="24"/>
        </w:rPr>
        <w:t xml:space="preserve"> that lived in a dissolute way and refused to marry. However, the independent heroines were always destined to realise how men were superior to them in every aspect – physical power, courage and intelligence, and they finally married the heroes. This shows that no matter how successful women could be</w:t>
      </w:r>
      <w:r w:rsidRPr="0041352E">
        <w:rPr>
          <w:rFonts w:ascii="Times New Roman" w:hAnsi="Times New Roman" w:hint="eastAsia"/>
          <w:sz w:val="24"/>
          <w:szCs w:val="24"/>
        </w:rPr>
        <w:t xml:space="preserve"> </w:t>
      </w:r>
      <w:r w:rsidRPr="0041352E">
        <w:rPr>
          <w:rFonts w:ascii="Times New Roman" w:hAnsi="Times New Roman"/>
          <w:sz w:val="24"/>
          <w:szCs w:val="24"/>
        </w:rPr>
        <w:t xml:space="preserve">in society, they needed to have male spouses and come back to domestic work as a socially endorsed </w:t>
      </w:r>
      <w:r w:rsidRPr="0041352E">
        <w:rPr>
          <w:rFonts w:ascii="Times New Roman" w:hAnsi="Times New Roman"/>
          <w:i/>
          <w:sz w:val="24"/>
          <w:szCs w:val="24"/>
        </w:rPr>
        <w:t>shinhyŏnmoyangch’ŏ</w:t>
      </w:r>
      <w:r w:rsidRPr="0041352E">
        <w:rPr>
          <w:rFonts w:ascii="Times New Roman" w:hAnsi="Times New Roman"/>
          <w:sz w:val="24"/>
          <w:szCs w:val="24"/>
        </w:rPr>
        <w:t xml:space="preserve"> under the protection of men. </w:t>
      </w:r>
    </w:p>
    <w:p w14:paraId="6A4999B7" w14:textId="77777777" w:rsidR="00622C48" w:rsidRDefault="00622C48" w:rsidP="00622C48">
      <w:pPr>
        <w:outlineLvl w:val="0"/>
        <w:rPr>
          <w:rFonts w:ascii="Times New Roman" w:hAnsi="Times New Roman"/>
          <w:sz w:val="24"/>
          <w:szCs w:val="24"/>
        </w:rPr>
      </w:pPr>
    </w:p>
    <w:p w14:paraId="2DAD3F31" w14:textId="54F58704" w:rsidR="00B97F3B" w:rsidRPr="0041352E" w:rsidRDefault="00B97F3B" w:rsidP="00622C48">
      <w:pPr>
        <w:outlineLvl w:val="0"/>
        <w:rPr>
          <w:rFonts w:ascii="Times New Roman" w:hAnsi="Times New Roman"/>
          <w:b/>
          <w:sz w:val="24"/>
          <w:szCs w:val="24"/>
        </w:rPr>
      </w:pPr>
      <w:r w:rsidRPr="0041352E">
        <w:rPr>
          <w:rFonts w:ascii="Times New Roman" w:hAnsi="Times New Roman"/>
          <w:b/>
          <w:sz w:val="24"/>
          <w:szCs w:val="24"/>
        </w:rPr>
        <w:t xml:space="preserve">Formation of </w:t>
      </w:r>
      <w:r>
        <w:rPr>
          <w:rFonts w:ascii="Times New Roman" w:hAnsi="Times New Roman"/>
          <w:b/>
          <w:i/>
          <w:sz w:val="24"/>
          <w:szCs w:val="24"/>
        </w:rPr>
        <w:t>Y</w:t>
      </w:r>
      <w:r w:rsidRPr="0041352E">
        <w:rPr>
          <w:rFonts w:ascii="Times New Roman" w:hAnsi="Times New Roman"/>
          <w:b/>
          <w:i/>
          <w:sz w:val="24"/>
          <w:szCs w:val="24"/>
        </w:rPr>
        <w:t xml:space="preserve">ŏsŏng </w:t>
      </w:r>
      <w:r>
        <w:rPr>
          <w:rFonts w:ascii="Times New Roman" w:hAnsi="Times New Roman"/>
          <w:b/>
          <w:i/>
          <w:sz w:val="24"/>
          <w:szCs w:val="24"/>
        </w:rPr>
        <w:t>K</w:t>
      </w:r>
      <w:r w:rsidRPr="0041352E">
        <w:rPr>
          <w:rFonts w:ascii="Times New Roman" w:hAnsi="Times New Roman"/>
          <w:b/>
          <w:i/>
          <w:sz w:val="24"/>
          <w:szCs w:val="24"/>
        </w:rPr>
        <w:t>ukkŭk</w:t>
      </w:r>
      <w:r w:rsidRPr="0041352E">
        <w:rPr>
          <w:rFonts w:ascii="Times New Roman" w:hAnsi="Times New Roman"/>
          <w:b/>
          <w:sz w:val="24"/>
          <w:szCs w:val="24"/>
        </w:rPr>
        <w:t xml:space="preserve"> Companies</w:t>
      </w:r>
    </w:p>
    <w:p w14:paraId="6A5E02F4" w14:textId="3CF2B927" w:rsidR="00B97F3B" w:rsidRPr="0041352E" w:rsidRDefault="00B97F3B" w:rsidP="00622C48">
      <w:pPr>
        <w:rPr>
          <w:rFonts w:ascii="Times New Roman" w:hAnsi="Times New Roman"/>
          <w:sz w:val="24"/>
          <w:szCs w:val="24"/>
        </w:rPr>
      </w:pPr>
      <w:r w:rsidRPr="0041352E">
        <w:rPr>
          <w:rFonts w:ascii="Times New Roman" w:hAnsi="Times New Roman"/>
          <w:sz w:val="24"/>
          <w:szCs w:val="24"/>
        </w:rPr>
        <w:t xml:space="preserve">The most distinctive trait of </w:t>
      </w:r>
      <w:r w:rsidRPr="0041352E">
        <w:rPr>
          <w:rFonts w:ascii="Times New Roman" w:hAnsi="Times New Roman"/>
          <w:i/>
          <w:sz w:val="24"/>
          <w:szCs w:val="24"/>
        </w:rPr>
        <w:t xml:space="preserve">yŏsŏng kukkŭk </w:t>
      </w:r>
      <w:r w:rsidRPr="0041352E">
        <w:rPr>
          <w:rFonts w:ascii="Times New Roman" w:hAnsi="Times New Roman"/>
          <w:sz w:val="24"/>
          <w:szCs w:val="24"/>
        </w:rPr>
        <w:t>is its all-female cast. This female exclusivity derived from the desire to establish “a theatre by all female actors without man’s hegemonic power”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 xml:space="preserve">89) </w:t>
      </w:r>
      <w:r w:rsidR="001A05BB">
        <w:rPr>
          <w:rFonts w:ascii="Times New Roman" w:hAnsi="Times New Roman"/>
          <w:sz w:val="24"/>
          <w:szCs w:val="24"/>
        </w:rPr>
        <w:t>nurtured by</w:t>
      </w:r>
      <w:r w:rsidRPr="0041352E">
        <w:rPr>
          <w:rFonts w:ascii="Times New Roman" w:hAnsi="Times New Roman"/>
          <w:sz w:val="24"/>
          <w:szCs w:val="24"/>
        </w:rPr>
        <w:t xml:space="preserve"> the founding members who had previously been members of </w:t>
      </w:r>
      <w:r w:rsidRPr="0041352E">
        <w:rPr>
          <w:rFonts w:ascii="Times New Roman" w:hAnsi="Times New Roman"/>
          <w:i/>
          <w:sz w:val="24"/>
          <w:szCs w:val="24"/>
        </w:rPr>
        <w:t>kukkŭk</w:t>
      </w:r>
      <w:r w:rsidRPr="0041352E">
        <w:rPr>
          <w:rFonts w:ascii="Times New Roman" w:hAnsi="Times New Roman"/>
          <w:sz w:val="24"/>
          <w:szCs w:val="24"/>
        </w:rPr>
        <w:t xml:space="preserve"> companies. The creation of </w:t>
      </w:r>
      <w:r>
        <w:rPr>
          <w:rFonts w:ascii="Times New Roman" w:hAnsi="Times New Roman"/>
          <w:sz w:val="24"/>
          <w:szCs w:val="24"/>
        </w:rPr>
        <w:t xml:space="preserve">a </w:t>
      </w:r>
      <w:r w:rsidRPr="0041352E">
        <w:rPr>
          <w:rFonts w:ascii="Times New Roman" w:hAnsi="Times New Roman"/>
          <w:sz w:val="24"/>
          <w:szCs w:val="24"/>
        </w:rPr>
        <w:t xml:space="preserve">women-only theatre was unprecedented in </w:t>
      </w:r>
      <w:r w:rsidRPr="0041352E">
        <w:rPr>
          <w:rFonts w:ascii="Times New Roman" w:hAnsi="Times New Roman"/>
          <w:sz w:val="24"/>
          <w:szCs w:val="24"/>
        </w:rPr>
        <w:lastRenderedPageBreak/>
        <w:t xml:space="preserve">Korean theatre history because men had been dominating </w:t>
      </w:r>
      <w:r>
        <w:rPr>
          <w:rFonts w:ascii="Times New Roman" w:hAnsi="Times New Roman"/>
          <w:sz w:val="24"/>
          <w:szCs w:val="24"/>
        </w:rPr>
        <w:t xml:space="preserve">performance </w:t>
      </w:r>
      <w:r w:rsidRPr="0041352E">
        <w:rPr>
          <w:rFonts w:ascii="Times New Roman" w:hAnsi="Times New Roman"/>
          <w:sz w:val="24"/>
          <w:szCs w:val="24"/>
        </w:rPr>
        <w:t xml:space="preserve">in both traditional and modern theatre. Only a few performers, </w:t>
      </w:r>
      <w:r w:rsidRPr="0041352E">
        <w:rPr>
          <w:rFonts w:ascii="Times New Roman" w:hAnsi="Times New Roman"/>
          <w:i/>
          <w:sz w:val="24"/>
          <w:szCs w:val="24"/>
        </w:rPr>
        <w:t>yŏsadangp’ae</w:t>
      </w:r>
      <w:r w:rsidRPr="0041352E">
        <w:rPr>
          <w:rFonts w:ascii="Times New Roman" w:hAnsi="Times New Roman"/>
          <w:sz w:val="24"/>
          <w:szCs w:val="24"/>
          <w:vertAlign w:val="superscript"/>
        </w:rPr>
        <w:endnoteReference w:id="68"/>
      </w:r>
      <w:r w:rsidRPr="0041352E">
        <w:rPr>
          <w:rFonts w:ascii="Times New Roman" w:hAnsi="Times New Roman"/>
          <w:sz w:val="24"/>
          <w:szCs w:val="24"/>
        </w:rPr>
        <w:t xml:space="preserve"> (female street performance companies) and </w:t>
      </w:r>
      <w:r w:rsidRPr="0041352E">
        <w:rPr>
          <w:rFonts w:ascii="Times New Roman" w:hAnsi="Times New Roman"/>
          <w:i/>
          <w:sz w:val="24"/>
          <w:szCs w:val="24"/>
        </w:rPr>
        <w:t>mudang</w:t>
      </w:r>
      <w:r w:rsidRPr="0041352E">
        <w:rPr>
          <w:rFonts w:ascii="Times New Roman" w:hAnsi="Times New Roman"/>
          <w:sz w:val="24"/>
          <w:szCs w:val="24"/>
        </w:rPr>
        <w:t xml:space="preserve"> (female shaman) and </w:t>
      </w:r>
      <w:r w:rsidRPr="0041352E">
        <w:rPr>
          <w:rFonts w:ascii="Times New Roman" w:hAnsi="Times New Roman"/>
          <w:i/>
          <w:sz w:val="24"/>
          <w:szCs w:val="24"/>
        </w:rPr>
        <w:t xml:space="preserve">kisaeng </w:t>
      </w:r>
      <w:r w:rsidRPr="0041352E">
        <w:rPr>
          <w:rFonts w:ascii="Times New Roman" w:hAnsi="Times New Roman"/>
          <w:sz w:val="24"/>
          <w:szCs w:val="24"/>
        </w:rPr>
        <w:t>(female entertainer and performer)</w:t>
      </w:r>
      <w:r w:rsidRPr="0041352E">
        <w:rPr>
          <w:rFonts w:ascii="Times New Roman" w:hAnsi="Times New Roman"/>
          <w:sz w:val="24"/>
          <w:szCs w:val="24"/>
          <w:vertAlign w:val="superscript"/>
        </w:rPr>
        <w:t xml:space="preserve"> </w:t>
      </w:r>
      <w:r w:rsidRPr="0041352E">
        <w:rPr>
          <w:rFonts w:ascii="Times New Roman" w:hAnsi="Times New Roman"/>
          <w:sz w:val="24"/>
          <w:szCs w:val="24"/>
        </w:rPr>
        <w:t xml:space="preserve">were women in the traditional performances. In the modern era, however, female performers of </w:t>
      </w:r>
      <w:r w:rsidRPr="0041352E">
        <w:rPr>
          <w:rFonts w:ascii="Times New Roman" w:hAnsi="Times New Roman"/>
          <w:i/>
          <w:sz w:val="24"/>
          <w:szCs w:val="24"/>
        </w:rPr>
        <w:t>ch’anggŭk</w:t>
      </w:r>
      <w:r w:rsidRPr="0041352E">
        <w:rPr>
          <w:rFonts w:ascii="Times New Roman" w:hAnsi="Times New Roman"/>
          <w:sz w:val="24"/>
          <w:szCs w:val="24"/>
        </w:rPr>
        <w:t xml:space="preserve"> outnumbered male performers. Cho Yŏngsuk explains the growth in the number of women on the stage</w:t>
      </w:r>
      <w:r>
        <w:rPr>
          <w:rFonts w:ascii="Times New Roman" w:hAnsi="Times New Roman"/>
          <w:sz w:val="24"/>
          <w:szCs w:val="24"/>
        </w:rPr>
        <w:t xml:space="preserve"> as follows</w:t>
      </w:r>
      <w:r w:rsidRPr="0041352E">
        <w:rPr>
          <w:rFonts w:ascii="Times New Roman" w:hAnsi="Times New Roman"/>
          <w:sz w:val="24"/>
          <w:szCs w:val="24"/>
        </w:rPr>
        <w:t>:</w:t>
      </w:r>
    </w:p>
    <w:p w14:paraId="33A447C6" w14:textId="3A73DE09" w:rsidR="00B97F3B" w:rsidRDefault="00B97F3B" w:rsidP="00622C48">
      <w:pPr>
        <w:ind w:left="1418"/>
        <w:rPr>
          <w:rFonts w:ascii="Times New Roman" w:hAnsi="Times New Roman"/>
          <w:color w:val="000000"/>
          <w:sz w:val="24"/>
          <w:szCs w:val="24"/>
          <w:shd w:val="clear" w:color="auto" w:fill="FFFFFF"/>
        </w:rPr>
      </w:pPr>
      <w:r w:rsidRPr="0041352E">
        <w:rPr>
          <w:rFonts w:ascii="Times New Roman" w:hAnsi="Times New Roman"/>
          <w:i/>
          <w:iCs/>
          <w:color w:val="000000"/>
          <w:sz w:val="24"/>
          <w:szCs w:val="24"/>
          <w:shd w:val="clear" w:color="auto" w:fill="FFFFFF"/>
        </w:rPr>
        <w:t>Ch’anggŭk</w:t>
      </w:r>
      <w:r w:rsidRPr="0041352E">
        <w:rPr>
          <w:rFonts w:ascii="Times New Roman" w:hAnsi="Times New Roman"/>
          <w:color w:val="000000"/>
          <w:sz w:val="24"/>
          <w:szCs w:val="24"/>
          <w:shd w:val="clear" w:color="auto" w:fill="FFFFFF"/>
        </w:rPr>
        <w:t xml:space="preserve"> was dominated by male performers. Their performance focused on singing ability rather than on acting or other theatrical elements. More significantly, the traditional male performer did not express delicate emotional detail on stage. This derives from the patriarchal tradition </w:t>
      </w:r>
      <w:r>
        <w:rPr>
          <w:rFonts w:ascii="Times New Roman" w:hAnsi="Times New Roman"/>
          <w:color w:val="000000"/>
          <w:sz w:val="24"/>
          <w:szCs w:val="24"/>
          <w:shd w:val="clear" w:color="auto" w:fill="FFFFFF"/>
        </w:rPr>
        <w:t xml:space="preserve">in which </w:t>
      </w:r>
      <w:r w:rsidRPr="0041352E">
        <w:rPr>
          <w:rFonts w:ascii="Times New Roman" w:hAnsi="Times New Roman"/>
          <w:color w:val="000000"/>
          <w:sz w:val="24"/>
          <w:szCs w:val="24"/>
          <w:shd w:val="clear" w:color="auto" w:fill="FFFFFF"/>
        </w:rPr>
        <w:t xml:space="preserve">Korean men had been </w:t>
      </w:r>
      <w:r>
        <w:rPr>
          <w:rFonts w:ascii="Times New Roman" w:hAnsi="Times New Roman"/>
          <w:color w:val="000000"/>
          <w:sz w:val="24"/>
          <w:szCs w:val="24"/>
          <w:shd w:val="clear" w:color="auto" w:fill="FFFFFF"/>
        </w:rPr>
        <w:t xml:space="preserve">brought up </w:t>
      </w:r>
      <w:r w:rsidRPr="0041352E">
        <w:rPr>
          <w:rFonts w:ascii="Times New Roman" w:hAnsi="Times New Roman"/>
          <w:color w:val="000000"/>
          <w:sz w:val="24"/>
          <w:szCs w:val="24"/>
          <w:shd w:val="clear" w:color="auto" w:fill="FFFFFF"/>
        </w:rPr>
        <w:t>to hide their emotions outside their families, and, they were therefore un</w:t>
      </w:r>
      <w:r>
        <w:rPr>
          <w:rFonts w:ascii="Times New Roman" w:hAnsi="Times New Roman"/>
          <w:color w:val="000000"/>
          <w:sz w:val="24"/>
          <w:szCs w:val="24"/>
          <w:shd w:val="clear" w:color="auto" w:fill="FFFFFF"/>
        </w:rPr>
        <w:t xml:space="preserve">used to </w:t>
      </w:r>
      <w:r w:rsidRPr="0041352E">
        <w:rPr>
          <w:rFonts w:ascii="Times New Roman" w:hAnsi="Times New Roman"/>
          <w:color w:val="000000"/>
          <w:sz w:val="24"/>
          <w:szCs w:val="24"/>
          <w:shd w:val="clear" w:color="auto" w:fill="FFFFFF"/>
        </w:rPr>
        <w:t>expressing their inner selves. The female performer did not fully focus on singing ability. Instead </w:t>
      </w:r>
      <w:r w:rsidRPr="0041352E">
        <w:rPr>
          <w:rFonts w:ascii="Times New Roman" w:hAnsi="Times New Roman"/>
          <w:i/>
          <w:iCs/>
          <w:color w:val="000000"/>
          <w:sz w:val="24"/>
          <w:szCs w:val="24"/>
          <w:shd w:val="clear" w:color="auto" w:fill="FFFFFF"/>
        </w:rPr>
        <w:t>yŏsŏng kukkŭk</w:t>
      </w:r>
      <w:r w:rsidRPr="0041352E">
        <w:rPr>
          <w:rFonts w:ascii="Times New Roman" w:hAnsi="Times New Roman"/>
          <w:color w:val="000000"/>
          <w:sz w:val="24"/>
          <w:szCs w:val="24"/>
          <w:shd w:val="clear" w:color="auto" w:fill="FFFFFF"/>
        </w:rPr>
        <w:t xml:space="preserve"> female performers tried to express their </w:t>
      </w:r>
      <w:r w:rsidR="00FB256A">
        <w:rPr>
          <w:rFonts w:ascii="Times New Roman" w:hAnsi="Times New Roman"/>
          <w:color w:val="000000"/>
          <w:sz w:val="24"/>
          <w:szCs w:val="24"/>
          <w:shd w:val="clear" w:color="auto" w:fill="FFFFFF"/>
        </w:rPr>
        <w:t>characters</w:t>
      </w:r>
      <w:r w:rsidRPr="0041352E">
        <w:rPr>
          <w:rFonts w:ascii="Times New Roman" w:hAnsi="Times New Roman"/>
          <w:color w:val="000000"/>
          <w:sz w:val="24"/>
          <w:szCs w:val="24"/>
          <w:shd w:val="clear" w:color="auto" w:fill="FFFFFF"/>
        </w:rPr>
        <w:t xml:space="preserve">' delicate emotions </w:t>
      </w:r>
      <w:r>
        <w:rPr>
          <w:rFonts w:ascii="Times New Roman" w:hAnsi="Times New Roman"/>
          <w:color w:val="000000"/>
          <w:sz w:val="24"/>
          <w:szCs w:val="24"/>
          <w:shd w:val="clear" w:color="auto" w:fill="FFFFFF"/>
        </w:rPr>
        <w:t xml:space="preserve">through </w:t>
      </w:r>
      <w:r w:rsidR="001A05BB">
        <w:rPr>
          <w:rFonts w:ascii="Times New Roman" w:hAnsi="Times New Roman"/>
          <w:color w:val="000000"/>
          <w:sz w:val="24"/>
          <w:szCs w:val="24"/>
          <w:shd w:val="clear" w:color="auto" w:fill="FFFFFF"/>
        </w:rPr>
        <w:t xml:space="preserve">their </w:t>
      </w:r>
      <w:r w:rsidR="001A05BB" w:rsidRPr="0041352E">
        <w:rPr>
          <w:rFonts w:ascii="Times New Roman" w:hAnsi="Times New Roman"/>
          <w:color w:val="000000"/>
          <w:sz w:val="24"/>
          <w:szCs w:val="24"/>
          <w:shd w:val="clear" w:color="auto" w:fill="FFFFFF"/>
        </w:rPr>
        <w:t>acting</w:t>
      </w:r>
      <w:r w:rsidRPr="0041352E">
        <w:rPr>
          <w:rFonts w:ascii="Times New Roman" w:hAnsi="Times New Roman"/>
          <w:color w:val="000000"/>
          <w:sz w:val="24"/>
          <w:szCs w:val="24"/>
          <w:shd w:val="clear" w:color="auto" w:fill="FFFFFF"/>
        </w:rPr>
        <w:t xml:space="preserve"> skill</w:t>
      </w:r>
      <w:r>
        <w:rPr>
          <w:rFonts w:ascii="Times New Roman" w:hAnsi="Times New Roman"/>
          <w:color w:val="000000"/>
          <w:sz w:val="24"/>
          <w:szCs w:val="24"/>
          <w:shd w:val="clear" w:color="auto" w:fill="FFFFFF"/>
        </w:rPr>
        <w:t>s</w:t>
      </w:r>
      <w:r w:rsidRPr="0041352E">
        <w:rPr>
          <w:rFonts w:ascii="Times New Roman" w:hAnsi="Times New Roman"/>
          <w:color w:val="000000"/>
          <w:sz w:val="24"/>
          <w:szCs w:val="24"/>
          <w:shd w:val="clear" w:color="auto" w:fill="FFFFFF"/>
        </w:rPr>
        <w:t>, singing, dancing, costume and other theatrical techniques</w:t>
      </w:r>
      <w:r>
        <w:rPr>
          <w:rFonts w:ascii="Times New Roman" w:hAnsi="Times New Roman"/>
          <w:color w:val="000000"/>
          <w:sz w:val="24"/>
          <w:szCs w:val="24"/>
          <w:shd w:val="clear" w:color="auto" w:fill="FFFFFF"/>
        </w:rPr>
        <w:t>.</w:t>
      </w:r>
      <w:r w:rsidRPr="0041352E">
        <w:rPr>
          <w:rFonts w:ascii="Times New Roman" w:hAnsi="Times New Roman"/>
          <w:color w:val="000000"/>
          <w:sz w:val="24"/>
          <w:szCs w:val="24"/>
          <w:shd w:val="clear" w:color="auto" w:fill="FFFFFF"/>
        </w:rPr>
        <w:t xml:space="preserve"> (2000: 126-127)</w:t>
      </w:r>
    </w:p>
    <w:p w14:paraId="40623771" w14:textId="4D437430" w:rsidR="00B97F3B" w:rsidRPr="0041352E" w:rsidRDefault="00B97F3B" w:rsidP="00622C48">
      <w:pPr>
        <w:rPr>
          <w:rFonts w:ascii="Times New Roman" w:hAnsi="Times New Roman"/>
          <w:sz w:val="24"/>
          <w:szCs w:val="24"/>
        </w:rPr>
      </w:pPr>
      <w:r w:rsidRPr="0041352E">
        <w:rPr>
          <w:rFonts w:ascii="Times New Roman" w:hAnsi="Times New Roman"/>
          <w:sz w:val="24"/>
          <w:szCs w:val="24"/>
        </w:rPr>
        <w:t>The female actors who were more talented than their male counterparts aspired to establish a new form of theatre that would be more suitable for their female sensitivities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 xml:space="preserve">189). Also, they had been dismayed with the gender inequality in decision making concerning productions and salaries.  They therefore wanted to challenge the male-dominated system of </w:t>
      </w:r>
      <w:r w:rsidRPr="0041352E">
        <w:rPr>
          <w:rFonts w:ascii="Times New Roman" w:hAnsi="Times New Roman"/>
          <w:i/>
          <w:sz w:val="24"/>
          <w:szCs w:val="24"/>
        </w:rPr>
        <w:t>ch'anggŭk</w:t>
      </w:r>
      <w:r w:rsidRPr="0041352E">
        <w:rPr>
          <w:rFonts w:ascii="Times New Roman" w:hAnsi="Times New Roman"/>
          <w:sz w:val="24"/>
          <w:szCs w:val="24"/>
        </w:rPr>
        <w:t xml:space="preserve"> (Kim Sŏnghŭi 2008:101). Pak Nokchu, the leader of the </w:t>
      </w:r>
      <w:r w:rsidR="001A05BB">
        <w:rPr>
          <w:rFonts w:ascii="Times New Roman" w:hAnsi="Times New Roman"/>
          <w:sz w:val="24"/>
          <w:szCs w:val="24"/>
        </w:rPr>
        <w:t>first</w:t>
      </w:r>
      <w:r w:rsidRPr="0041352E">
        <w:rPr>
          <w:rFonts w:ascii="Times New Roman" w:hAnsi="Times New Roman"/>
          <w:sz w:val="24"/>
          <w:szCs w:val="24"/>
        </w:rPr>
        <w:t xml:space="preserve"> </w:t>
      </w:r>
      <w:r w:rsidRPr="0041352E">
        <w:rPr>
          <w:rFonts w:ascii="Times New Roman" w:hAnsi="Times New Roman"/>
          <w:i/>
          <w:sz w:val="24"/>
          <w:szCs w:val="24"/>
        </w:rPr>
        <w:t>yŏsŏng kukkŭk</w:t>
      </w:r>
      <w:r w:rsidRPr="0041352E">
        <w:rPr>
          <w:rFonts w:ascii="Times New Roman" w:hAnsi="Times New Roman"/>
          <w:sz w:val="24"/>
          <w:szCs w:val="24"/>
        </w:rPr>
        <w:t xml:space="preserve"> company and an actor, was critical of her male colleagues in </w:t>
      </w:r>
      <w:r w:rsidRPr="0041352E">
        <w:rPr>
          <w:rFonts w:ascii="Times New Roman" w:hAnsi="Times New Roman"/>
          <w:i/>
          <w:sz w:val="24"/>
          <w:szCs w:val="24"/>
        </w:rPr>
        <w:t>ch’anggŭk</w:t>
      </w:r>
      <w:r w:rsidRPr="0041352E">
        <w:rPr>
          <w:rFonts w:ascii="Times New Roman" w:hAnsi="Times New Roman"/>
          <w:sz w:val="24"/>
          <w:szCs w:val="24"/>
        </w:rPr>
        <w:t xml:space="preserve"> companies, who were embroiled in the ideological debates of the day. Pak confesses in her autobiography: </w:t>
      </w:r>
    </w:p>
    <w:p w14:paraId="12F5D2F4" w14:textId="43BBA8C5" w:rsidR="00B97F3B" w:rsidRPr="0041352E" w:rsidRDefault="00B97F3B" w:rsidP="00622C48">
      <w:pPr>
        <w:ind w:left="1418"/>
        <w:rPr>
          <w:rFonts w:ascii="Times New Roman" w:hAnsi="Times New Roman"/>
          <w:sz w:val="24"/>
          <w:szCs w:val="24"/>
        </w:rPr>
      </w:pPr>
      <w:r w:rsidRPr="0041352E">
        <w:rPr>
          <w:rFonts w:ascii="Times New Roman" w:hAnsi="Times New Roman"/>
          <w:sz w:val="24"/>
          <w:szCs w:val="24"/>
        </w:rPr>
        <w:lastRenderedPageBreak/>
        <w:t xml:space="preserve">I always had huge issues about </w:t>
      </w:r>
      <w:r>
        <w:rPr>
          <w:rFonts w:ascii="Times New Roman" w:hAnsi="Times New Roman"/>
          <w:sz w:val="24"/>
          <w:szCs w:val="24"/>
        </w:rPr>
        <w:t xml:space="preserve">a </w:t>
      </w:r>
      <w:r w:rsidRPr="0041352E">
        <w:rPr>
          <w:rFonts w:ascii="Times New Roman" w:hAnsi="Times New Roman"/>
          <w:sz w:val="24"/>
          <w:szCs w:val="24"/>
        </w:rPr>
        <w:t>strong man’s power dominat</w:t>
      </w:r>
      <w:r>
        <w:rPr>
          <w:rFonts w:ascii="Times New Roman" w:hAnsi="Times New Roman"/>
          <w:sz w:val="24"/>
          <w:szCs w:val="24"/>
        </w:rPr>
        <w:t xml:space="preserve">ing </w:t>
      </w:r>
      <w:r w:rsidRPr="0041352E">
        <w:rPr>
          <w:rFonts w:ascii="Times New Roman" w:hAnsi="Times New Roman"/>
          <w:sz w:val="24"/>
          <w:szCs w:val="24"/>
        </w:rPr>
        <w:t xml:space="preserve">mix-gender </w:t>
      </w:r>
      <w:r w:rsidRPr="0041352E">
        <w:rPr>
          <w:rFonts w:ascii="Times New Roman" w:hAnsi="Times New Roman"/>
          <w:i/>
          <w:sz w:val="24"/>
          <w:szCs w:val="24"/>
        </w:rPr>
        <w:t>kukkŭk</w:t>
      </w:r>
      <w:r w:rsidRPr="0041352E">
        <w:rPr>
          <w:rFonts w:ascii="Times New Roman" w:hAnsi="Times New Roman"/>
          <w:sz w:val="24"/>
          <w:szCs w:val="24"/>
        </w:rPr>
        <w:t xml:space="preserve"> theatre compan</w:t>
      </w:r>
      <w:r>
        <w:rPr>
          <w:rFonts w:ascii="Times New Roman" w:hAnsi="Times New Roman"/>
          <w:sz w:val="24"/>
          <w:szCs w:val="24"/>
        </w:rPr>
        <w:t>ies</w:t>
      </w:r>
      <w:r w:rsidRPr="0041352E">
        <w:rPr>
          <w:rFonts w:ascii="Times New Roman" w:hAnsi="Times New Roman"/>
          <w:sz w:val="24"/>
          <w:szCs w:val="24"/>
        </w:rPr>
        <w:t xml:space="preserve"> including Kukkŭksa and Chosŏn Ch’angkŭktan. […] </w:t>
      </w:r>
      <w:r w:rsidRPr="0041352E">
        <w:rPr>
          <w:rFonts w:ascii="Times New Roman" w:hAnsi="Times New Roman"/>
          <w:i/>
          <w:sz w:val="24"/>
          <w:szCs w:val="24"/>
        </w:rPr>
        <w:t>Yŏsŏng Kugak</w:t>
      </w:r>
      <w:r w:rsidRPr="0041352E">
        <w:rPr>
          <w:rFonts w:ascii="Times New Roman" w:hAnsi="Times New Roman"/>
          <w:sz w:val="24"/>
          <w:szCs w:val="24"/>
        </w:rPr>
        <w:t xml:space="preserve"> was established in order to create the first all-female professional theatre group </w:t>
      </w:r>
      <w:r>
        <w:rPr>
          <w:rFonts w:ascii="Times New Roman" w:hAnsi="Times New Roman"/>
          <w:sz w:val="24"/>
          <w:szCs w:val="24"/>
        </w:rPr>
        <w:t xml:space="preserve">as distinct from </w:t>
      </w:r>
      <w:r w:rsidRPr="0041352E">
        <w:rPr>
          <w:rFonts w:ascii="Times New Roman" w:hAnsi="Times New Roman"/>
          <w:sz w:val="24"/>
          <w:szCs w:val="24"/>
        </w:rPr>
        <w:t>the existing Ch’anggŭk dan, which was totally dominated by Confucian patriarchy masculine power</w:t>
      </w:r>
      <w:r>
        <w:rPr>
          <w:rFonts w:ascii="Times New Roman" w:hAnsi="Times New Roman"/>
          <w:sz w:val="24"/>
          <w:szCs w:val="24"/>
        </w:rPr>
        <w:t>.</w:t>
      </w:r>
      <w:r w:rsidRPr="0041352E">
        <w:rPr>
          <w:rFonts w:ascii="Times New Roman" w:hAnsi="Times New Roman"/>
          <w:sz w:val="24"/>
          <w:szCs w:val="24"/>
        </w:rPr>
        <w:t xml:space="preserve"> (Pak Nokchu 1976: 26)</w:t>
      </w:r>
    </w:p>
    <w:p w14:paraId="7BAA9981" w14:textId="77777777" w:rsidR="00B97F3B" w:rsidRPr="0041352E" w:rsidRDefault="00B97F3B" w:rsidP="00622C48">
      <w:pPr>
        <w:rPr>
          <w:rFonts w:ascii="Times New Roman" w:hAnsi="Times New Roman"/>
          <w:sz w:val="24"/>
          <w:szCs w:val="24"/>
        </w:rPr>
      </w:pPr>
      <w:r w:rsidRPr="0041352E">
        <w:rPr>
          <w:rFonts w:ascii="Times New Roman" w:hAnsi="Times New Roman"/>
          <w:sz w:val="24"/>
          <w:szCs w:val="24"/>
        </w:rPr>
        <w:t xml:space="preserve">As we can see in Pak Nokchu’s description, sexual inequality was problematic in </w:t>
      </w:r>
      <w:r w:rsidRPr="0041352E">
        <w:rPr>
          <w:rFonts w:ascii="Times New Roman" w:hAnsi="Times New Roman"/>
          <w:i/>
          <w:sz w:val="24"/>
          <w:szCs w:val="24"/>
        </w:rPr>
        <w:t xml:space="preserve">ch'anggŭk </w:t>
      </w:r>
      <w:r w:rsidRPr="0041352E">
        <w:rPr>
          <w:rFonts w:ascii="Times New Roman" w:hAnsi="Times New Roman"/>
          <w:sz w:val="24"/>
          <w:szCs w:val="24"/>
        </w:rPr>
        <w:t xml:space="preserve">companies. The heads of </w:t>
      </w:r>
      <w:r w:rsidRPr="0041352E">
        <w:rPr>
          <w:rFonts w:ascii="Times New Roman" w:hAnsi="Times New Roman"/>
          <w:i/>
          <w:sz w:val="24"/>
          <w:szCs w:val="24"/>
        </w:rPr>
        <w:t xml:space="preserve">ch'anggŭk </w:t>
      </w:r>
      <w:r w:rsidRPr="0041352E">
        <w:rPr>
          <w:rFonts w:ascii="Times New Roman" w:hAnsi="Times New Roman"/>
          <w:sz w:val="24"/>
          <w:szCs w:val="24"/>
        </w:rPr>
        <w:t>companies were always senior men, and female members had consented to accepting unequal salaries</w:t>
      </w:r>
      <w:r>
        <w:rPr>
          <w:rFonts w:ascii="Times New Roman" w:hAnsi="Times New Roman"/>
          <w:sz w:val="24"/>
          <w:szCs w:val="24"/>
        </w:rPr>
        <w:t>,</w:t>
      </w:r>
      <w:r w:rsidRPr="0041352E">
        <w:rPr>
          <w:rFonts w:ascii="Times New Roman" w:hAnsi="Times New Roman"/>
          <w:sz w:val="24"/>
          <w:szCs w:val="24"/>
        </w:rPr>
        <w:t xml:space="preserve"> the assumption</w:t>
      </w:r>
      <w:r>
        <w:rPr>
          <w:rFonts w:ascii="Times New Roman" w:hAnsi="Times New Roman"/>
          <w:sz w:val="24"/>
          <w:szCs w:val="24"/>
        </w:rPr>
        <w:t xml:space="preserve"> being </w:t>
      </w:r>
      <w:r w:rsidRPr="0041352E">
        <w:rPr>
          <w:rFonts w:ascii="Times New Roman" w:hAnsi="Times New Roman"/>
          <w:sz w:val="24"/>
          <w:szCs w:val="24"/>
        </w:rPr>
        <w:t>that they would take care of the company’s domestic needs, such as cleaning, cooking, washing, and so on. Although the female singers worked as hard and as skilfully as their male counterparts, the</w:t>
      </w:r>
      <w:r w:rsidRPr="0041352E">
        <w:rPr>
          <w:rFonts w:ascii="Times New Roman" w:hAnsi="Times New Roman"/>
          <w:i/>
          <w:sz w:val="24"/>
          <w:szCs w:val="24"/>
        </w:rPr>
        <w:t xml:space="preserve"> ch'anggŭk </w:t>
      </w:r>
      <w:r w:rsidRPr="0041352E">
        <w:rPr>
          <w:rFonts w:ascii="Times New Roman" w:hAnsi="Times New Roman"/>
          <w:sz w:val="24"/>
          <w:szCs w:val="24"/>
        </w:rPr>
        <w:t>companies just replicated the gender inequality of the marital home: the women were expected to perform as both singers and housewives.</w:t>
      </w:r>
    </w:p>
    <w:p w14:paraId="5ACFD2E9" w14:textId="50472696" w:rsidR="00B97F3B" w:rsidRPr="0041352E" w:rsidRDefault="00B97F3B" w:rsidP="009649D8">
      <w:pPr>
        <w:ind w:firstLine="720"/>
        <w:rPr>
          <w:rFonts w:ascii="Times New Roman" w:hAnsi="Times New Roman"/>
          <w:sz w:val="24"/>
          <w:szCs w:val="24"/>
        </w:rPr>
      </w:pPr>
      <w:r w:rsidRPr="0041352E">
        <w:rPr>
          <w:rFonts w:ascii="Times New Roman" w:hAnsi="Times New Roman"/>
          <w:sz w:val="24"/>
          <w:szCs w:val="24"/>
        </w:rPr>
        <w:t xml:space="preserve">The performance conventions of </w:t>
      </w:r>
      <w:r w:rsidRPr="0041352E">
        <w:rPr>
          <w:rFonts w:ascii="Times New Roman" w:hAnsi="Times New Roman"/>
          <w:i/>
          <w:sz w:val="24"/>
          <w:szCs w:val="24"/>
        </w:rPr>
        <w:t>ch'anggŭk</w:t>
      </w:r>
      <w:r w:rsidRPr="0041352E">
        <w:rPr>
          <w:rFonts w:ascii="Times New Roman" w:hAnsi="Times New Roman"/>
          <w:sz w:val="24"/>
          <w:szCs w:val="24"/>
        </w:rPr>
        <w:t xml:space="preserve"> were indeed patriarchal. A </w:t>
      </w:r>
      <w:r w:rsidRPr="0041352E">
        <w:rPr>
          <w:rFonts w:ascii="Times New Roman" w:hAnsi="Times New Roman"/>
          <w:i/>
          <w:sz w:val="24"/>
          <w:szCs w:val="24"/>
        </w:rPr>
        <w:t>ch’anggŭk</w:t>
      </w:r>
      <w:r w:rsidRPr="0041352E">
        <w:rPr>
          <w:rFonts w:ascii="Times New Roman" w:hAnsi="Times New Roman"/>
          <w:sz w:val="24"/>
          <w:szCs w:val="24"/>
        </w:rPr>
        <w:t xml:space="preserve"> was always performed by elderly </w:t>
      </w:r>
      <w:r w:rsidRPr="0041352E">
        <w:rPr>
          <w:rFonts w:ascii="Times New Roman" w:hAnsi="Times New Roman"/>
          <w:i/>
          <w:sz w:val="24"/>
          <w:szCs w:val="24"/>
        </w:rPr>
        <w:t xml:space="preserve">p’ansori </w:t>
      </w:r>
      <w:r w:rsidRPr="0041352E">
        <w:rPr>
          <w:rFonts w:ascii="Times New Roman" w:hAnsi="Times New Roman"/>
          <w:sz w:val="24"/>
          <w:szCs w:val="24"/>
        </w:rPr>
        <w:t xml:space="preserve">masters regardless of the character’s age. They not only took the lead roles in productions, but were also the leaders of the companies. Thus, the young female actors had no opportunity to take </w:t>
      </w:r>
      <w:r>
        <w:rPr>
          <w:rFonts w:ascii="Times New Roman" w:hAnsi="Times New Roman"/>
          <w:sz w:val="24"/>
          <w:szCs w:val="24"/>
        </w:rPr>
        <w:t xml:space="preserve">on </w:t>
      </w:r>
      <w:r w:rsidRPr="0041352E">
        <w:rPr>
          <w:rFonts w:ascii="Times New Roman" w:hAnsi="Times New Roman"/>
          <w:sz w:val="24"/>
          <w:szCs w:val="24"/>
        </w:rPr>
        <w:t xml:space="preserve">main roles, even when the character was </w:t>
      </w:r>
      <w:r>
        <w:rPr>
          <w:rFonts w:ascii="Times New Roman" w:hAnsi="Times New Roman"/>
          <w:sz w:val="24"/>
          <w:szCs w:val="24"/>
        </w:rPr>
        <w:t xml:space="preserve">that of </w:t>
      </w:r>
      <w:r w:rsidRPr="0041352E">
        <w:rPr>
          <w:rFonts w:ascii="Times New Roman" w:hAnsi="Times New Roman"/>
          <w:sz w:val="24"/>
          <w:szCs w:val="24"/>
        </w:rPr>
        <w:t>a young woman (</w:t>
      </w:r>
      <w:r w:rsidR="00EA68B3">
        <w:rPr>
          <w:rFonts w:ascii="Times New Roman" w:hAnsi="Times New Roman"/>
          <w:sz w:val="24"/>
          <w:szCs w:val="24"/>
        </w:rPr>
        <w:t>Pan and Kim</w:t>
      </w:r>
      <w:r w:rsidRPr="0041352E">
        <w:rPr>
          <w:rFonts w:ascii="Times New Roman" w:hAnsi="Times New Roman"/>
          <w:sz w:val="24"/>
          <w:szCs w:val="24"/>
        </w:rPr>
        <w:t xml:space="preserve"> 2002:89). A newspaper explains the problematic circumstances of</w:t>
      </w:r>
      <w:r w:rsidRPr="0041352E">
        <w:rPr>
          <w:rFonts w:ascii="Times New Roman" w:hAnsi="Times New Roman"/>
          <w:i/>
          <w:sz w:val="24"/>
          <w:szCs w:val="24"/>
        </w:rPr>
        <w:t xml:space="preserve"> kukkŭk</w:t>
      </w:r>
      <w:r w:rsidRPr="0041352E">
        <w:rPr>
          <w:rFonts w:ascii="Times New Roman" w:hAnsi="Times New Roman"/>
          <w:sz w:val="24"/>
          <w:szCs w:val="24"/>
        </w:rPr>
        <w:t xml:space="preserve"> companies</w:t>
      </w:r>
      <w:r>
        <w:rPr>
          <w:rFonts w:ascii="Times New Roman" w:hAnsi="Times New Roman"/>
          <w:sz w:val="24"/>
          <w:szCs w:val="24"/>
        </w:rPr>
        <w:t xml:space="preserve">: </w:t>
      </w:r>
      <w:r w:rsidRPr="0041352E">
        <w:rPr>
          <w:rFonts w:ascii="Times New Roman" w:hAnsi="Times New Roman"/>
          <w:sz w:val="24"/>
          <w:szCs w:val="24"/>
        </w:rPr>
        <w:t xml:space="preserve">“the many male </w:t>
      </w:r>
      <w:r w:rsidRPr="0041352E">
        <w:rPr>
          <w:rFonts w:ascii="Times New Roman" w:hAnsi="Times New Roman"/>
          <w:i/>
          <w:sz w:val="24"/>
          <w:szCs w:val="24"/>
        </w:rPr>
        <w:t>ch’anggŭk</w:t>
      </w:r>
      <w:r w:rsidRPr="0041352E">
        <w:rPr>
          <w:rFonts w:ascii="Times New Roman" w:hAnsi="Times New Roman"/>
          <w:sz w:val="24"/>
          <w:szCs w:val="24"/>
        </w:rPr>
        <w:t xml:space="preserve"> actors </w:t>
      </w:r>
      <w:r>
        <w:rPr>
          <w:rFonts w:ascii="Times New Roman" w:hAnsi="Times New Roman"/>
          <w:sz w:val="24"/>
          <w:szCs w:val="24"/>
        </w:rPr>
        <w:t xml:space="preserve">have </w:t>
      </w:r>
      <w:r w:rsidRPr="0041352E">
        <w:rPr>
          <w:rFonts w:ascii="Times New Roman" w:hAnsi="Times New Roman"/>
          <w:sz w:val="24"/>
          <w:szCs w:val="24"/>
        </w:rPr>
        <w:t xml:space="preserve">died and the old </w:t>
      </w:r>
      <w:r w:rsidRPr="0041352E">
        <w:rPr>
          <w:rFonts w:ascii="Times New Roman" w:hAnsi="Times New Roman"/>
          <w:i/>
          <w:sz w:val="24"/>
          <w:szCs w:val="24"/>
        </w:rPr>
        <w:t>p’ansori</w:t>
      </w:r>
      <w:r w:rsidRPr="0041352E">
        <w:rPr>
          <w:rFonts w:ascii="Times New Roman" w:hAnsi="Times New Roman"/>
          <w:sz w:val="24"/>
          <w:szCs w:val="24"/>
        </w:rPr>
        <w:t xml:space="preserve"> masters [</w:t>
      </w:r>
      <w:r>
        <w:rPr>
          <w:rFonts w:ascii="Times New Roman" w:hAnsi="Times New Roman"/>
          <w:sz w:val="24"/>
          <w:szCs w:val="24"/>
        </w:rPr>
        <w:t>are</w:t>
      </w:r>
      <w:r w:rsidRPr="0041352E">
        <w:rPr>
          <w:rFonts w:ascii="Times New Roman" w:hAnsi="Times New Roman"/>
          <w:sz w:val="24"/>
          <w:szCs w:val="24"/>
        </w:rPr>
        <w:t>] also too old to play leading part</w:t>
      </w:r>
      <w:r>
        <w:rPr>
          <w:rFonts w:ascii="Times New Roman" w:hAnsi="Times New Roman"/>
          <w:sz w:val="24"/>
          <w:szCs w:val="24"/>
        </w:rPr>
        <w:t>s</w:t>
      </w:r>
      <w:r w:rsidRPr="0041352E">
        <w:rPr>
          <w:rFonts w:ascii="Times New Roman" w:hAnsi="Times New Roman"/>
          <w:sz w:val="24"/>
          <w:szCs w:val="24"/>
        </w:rPr>
        <w:t xml:space="preserve"> on stage”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 xml:space="preserve">614). Therefore, it was </w:t>
      </w:r>
      <w:r>
        <w:rPr>
          <w:rFonts w:ascii="Times New Roman" w:hAnsi="Times New Roman"/>
          <w:sz w:val="24"/>
          <w:szCs w:val="24"/>
        </w:rPr>
        <w:t xml:space="preserve">conceivable </w:t>
      </w:r>
      <w:r w:rsidRPr="0041352E">
        <w:rPr>
          <w:rFonts w:ascii="Times New Roman" w:hAnsi="Times New Roman"/>
          <w:sz w:val="24"/>
          <w:szCs w:val="24"/>
        </w:rPr>
        <w:t xml:space="preserve">that young female actors were </w:t>
      </w:r>
      <w:r>
        <w:rPr>
          <w:rFonts w:ascii="Times New Roman" w:hAnsi="Times New Roman"/>
          <w:sz w:val="24"/>
          <w:szCs w:val="24"/>
        </w:rPr>
        <w:t xml:space="preserve">strongly </w:t>
      </w:r>
      <w:r w:rsidRPr="0041352E">
        <w:rPr>
          <w:rFonts w:ascii="Times New Roman" w:hAnsi="Times New Roman"/>
          <w:sz w:val="24"/>
          <w:szCs w:val="24"/>
        </w:rPr>
        <w:t xml:space="preserve">motivated to organise an all-female theatre company. </w:t>
      </w:r>
    </w:p>
    <w:p w14:paraId="71DB27F5" w14:textId="2076EFDA" w:rsidR="00B97F3B" w:rsidRPr="0041352E" w:rsidRDefault="00B97F3B" w:rsidP="009649D8">
      <w:pPr>
        <w:ind w:firstLine="720"/>
        <w:rPr>
          <w:rFonts w:ascii="Times New Roman" w:hAnsi="Times New Roman"/>
          <w:sz w:val="24"/>
          <w:szCs w:val="24"/>
        </w:rPr>
      </w:pPr>
      <w:r w:rsidRPr="0041352E">
        <w:rPr>
          <w:rFonts w:ascii="Times New Roman" w:hAnsi="Times New Roman"/>
          <w:sz w:val="24"/>
          <w:szCs w:val="24"/>
        </w:rPr>
        <w:t xml:space="preserve">Nevertheless, there were some male </w:t>
      </w:r>
      <w:r>
        <w:rPr>
          <w:rFonts w:ascii="Times New Roman" w:hAnsi="Times New Roman"/>
          <w:sz w:val="24"/>
          <w:szCs w:val="24"/>
        </w:rPr>
        <w:t xml:space="preserve">performers </w:t>
      </w:r>
      <w:r w:rsidRPr="0041352E">
        <w:rPr>
          <w:rFonts w:ascii="Times New Roman" w:hAnsi="Times New Roman"/>
          <w:sz w:val="24"/>
          <w:szCs w:val="24"/>
        </w:rPr>
        <w:t>in</w:t>
      </w:r>
      <w:r w:rsidRPr="0041352E">
        <w:rPr>
          <w:rFonts w:ascii="Times New Roman" w:hAnsi="Times New Roman"/>
          <w:i/>
          <w:sz w:val="24"/>
          <w:szCs w:val="24"/>
        </w:rPr>
        <w:t xml:space="preserve"> yŏsŏng kukkŭk</w:t>
      </w:r>
      <w:r w:rsidRPr="0041352E">
        <w:rPr>
          <w:rFonts w:ascii="Times New Roman" w:hAnsi="Times New Roman"/>
          <w:sz w:val="24"/>
          <w:szCs w:val="24"/>
        </w:rPr>
        <w:t xml:space="preserve">, including Kim Chujŏn, Kim Abu and Kim Muha. Amongst them, Kim Chujŏn and Kim Abu were from the </w:t>
      </w:r>
      <w:r w:rsidRPr="0041352E">
        <w:rPr>
          <w:rFonts w:ascii="Times New Roman" w:hAnsi="Times New Roman"/>
          <w:sz w:val="24"/>
          <w:szCs w:val="24"/>
        </w:rPr>
        <w:lastRenderedPageBreak/>
        <w:t>elite class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88)</w:t>
      </w:r>
      <w:r>
        <w:rPr>
          <w:rFonts w:ascii="Times New Roman" w:hAnsi="Times New Roman"/>
          <w:sz w:val="24"/>
          <w:szCs w:val="24"/>
        </w:rPr>
        <w:t xml:space="preserve">. </w:t>
      </w:r>
      <w:r w:rsidRPr="0041352E">
        <w:rPr>
          <w:rFonts w:ascii="Times New Roman" w:hAnsi="Times New Roman"/>
          <w:sz w:val="24"/>
          <w:szCs w:val="24"/>
        </w:rPr>
        <w:t xml:space="preserve"> </w:t>
      </w:r>
      <w:r>
        <w:rPr>
          <w:rFonts w:ascii="Times New Roman" w:hAnsi="Times New Roman"/>
          <w:sz w:val="24"/>
          <w:szCs w:val="24"/>
        </w:rPr>
        <w:t>T</w:t>
      </w:r>
      <w:r w:rsidRPr="0041352E">
        <w:rPr>
          <w:rFonts w:ascii="Times New Roman" w:hAnsi="Times New Roman"/>
          <w:sz w:val="24"/>
          <w:szCs w:val="24"/>
        </w:rPr>
        <w:t>hey had studied theatre in Japan as a writer and a director</w:t>
      </w:r>
      <w:r>
        <w:rPr>
          <w:rFonts w:ascii="Times New Roman" w:hAnsi="Times New Roman"/>
          <w:sz w:val="24"/>
          <w:szCs w:val="24"/>
        </w:rPr>
        <w:t xml:space="preserve">, </w:t>
      </w:r>
      <w:r w:rsidRPr="0041352E">
        <w:rPr>
          <w:rFonts w:ascii="Times New Roman" w:hAnsi="Times New Roman"/>
          <w:sz w:val="24"/>
          <w:szCs w:val="24"/>
        </w:rPr>
        <w:t>respectively</w:t>
      </w:r>
      <w:r>
        <w:rPr>
          <w:rFonts w:ascii="Times New Roman" w:hAnsi="Times New Roman"/>
          <w:sz w:val="24"/>
          <w:szCs w:val="24"/>
        </w:rPr>
        <w:t xml:space="preserve">, </w:t>
      </w:r>
      <w:r w:rsidRPr="0041352E">
        <w:rPr>
          <w:rFonts w:ascii="Times New Roman" w:hAnsi="Times New Roman"/>
          <w:sz w:val="24"/>
          <w:szCs w:val="24"/>
        </w:rPr>
        <w:t xml:space="preserve">while they were members of </w:t>
      </w:r>
      <w:r w:rsidRPr="00D313FF">
        <w:rPr>
          <w:rFonts w:ascii="Times New Roman" w:hAnsi="Times New Roman"/>
          <w:i/>
          <w:sz w:val="24"/>
          <w:szCs w:val="24"/>
        </w:rPr>
        <w:t>Ch'anggŭkdan</w:t>
      </w:r>
      <w:r w:rsidRPr="0041352E">
        <w:rPr>
          <w:rFonts w:ascii="Times New Roman" w:hAnsi="Times New Roman"/>
          <w:sz w:val="24"/>
          <w:szCs w:val="24"/>
        </w:rPr>
        <w:t xml:space="preserve">. Kim Abu was one of the most successful writers for </w:t>
      </w:r>
      <w:r w:rsidRPr="0041352E">
        <w:rPr>
          <w:rFonts w:ascii="Times New Roman" w:hAnsi="Times New Roman"/>
          <w:i/>
          <w:sz w:val="24"/>
          <w:szCs w:val="24"/>
        </w:rPr>
        <w:t>yŏsŏng kukkŭk</w:t>
      </w:r>
      <w:r w:rsidRPr="0041352E">
        <w:rPr>
          <w:rFonts w:ascii="Times New Roman" w:hAnsi="Times New Roman"/>
          <w:sz w:val="24"/>
          <w:szCs w:val="24"/>
        </w:rPr>
        <w:t xml:space="preserve"> along with Lim Unban, Cho Kŏn, Yang Paengmyŏng, Pak Chin and Kim Hyang. </w:t>
      </w:r>
      <w:r>
        <w:rPr>
          <w:rFonts w:ascii="Times New Roman" w:hAnsi="Times New Roman"/>
          <w:sz w:val="24"/>
          <w:szCs w:val="24"/>
        </w:rPr>
        <w:t>Unsurprisingly,</w:t>
      </w:r>
      <w:r w:rsidRPr="0041352E">
        <w:rPr>
          <w:rFonts w:ascii="Times New Roman" w:hAnsi="Times New Roman"/>
          <w:sz w:val="24"/>
          <w:szCs w:val="24"/>
        </w:rPr>
        <w:t xml:space="preserve"> most directors were males: Pakchin, Lee Chinsun, Lee Yujin, Pak Shinch'ul and Yang Paengmyŏng. Male staff joined the female actors, who needed </w:t>
      </w:r>
      <w:r w:rsidR="001A05BB">
        <w:rPr>
          <w:rFonts w:ascii="Times New Roman" w:hAnsi="Times New Roman"/>
          <w:sz w:val="24"/>
          <w:szCs w:val="24"/>
        </w:rPr>
        <w:t xml:space="preserve">experienced </w:t>
      </w:r>
      <w:r w:rsidRPr="0041352E">
        <w:rPr>
          <w:rFonts w:ascii="Times New Roman" w:hAnsi="Times New Roman"/>
          <w:sz w:val="24"/>
          <w:szCs w:val="24"/>
        </w:rPr>
        <w:t>practitioners for staging</w:t>
      </w:r>
      <w:r>
        <w:rPr>
          <w:rFonts w:ascii="Times New Roman" w:hAnsi="Times New Roman"/>
          <w:sz w:val="24"/>
          <w:szCs w:val="24"/>
        </w:rPr>
        <w:t xml:space="preserve"> the performances.</w:t>
      </w:r>
      <w:r w:rsidRPr="0041352E">
        <w:rPr>
          <w:rFonts w:ascii="Times New Roman" w:hAnsi="Times New Roman"/>
          <w:sz w:val="24"/>
          <w:szCs w:val="24"/>
        </w:rPr>
        <w:t xml:space="preserve"> Thus, it should be noted that </w:t>
      </w:r>
      <w:r w:rsidRPr="0041352E">
        <w:rPr>
          <w:rFonts w:ascii="Times New Roman" w:hAnsi="Times New Roman"/>
          <w:i/>
          <w:sz w:val="24"/>
          <w:szCs w:val="24"/>
        </w:rPr>
        <w:t>yŏsŏng kukkŭk</w:t>
      </w:r>
      <w:r w:rsidRPr="0041352E">
        <w:rPr>
          <w:rFonts w:ascii="Times New Roman" w:hAnsi="Times New Roman"/>
          <w:sz w:val="24"/>
          <w:szCs w:val="24"/>
        </w:rPr>
        <w:t xml:space="preserve"> companies consisted of female actors and male crews. </w:t>
      </w:r>
    </w:p>
    <w:p w14:paraId="7F98D0BF" w14:textId="243269EB" w:rsidR="00B97F3B" w:rsidRPr="0041352E" w:rsidRDefault="00B97F3B" w:rsidP="009649D8">
      <w:pPr>
        <w:ind w:firstLine="720"/>
        <w:rPr>
          <w:rFonts w:ascii="Times New Roman" w:hAnsi="Times New Roman"/>
          <w:sz w:val="24"/>
          <w:szCs w:val="24"/>
        </w:rPr>
      </w:pPr>
      <w:r w:rsidRPr="0041352E">
        <w:rPr>
          <w:rFonts w:ascii="Times New Roman" w:hAnsi="Times New Roman"/>
          <w:i/>
          <w:sz w:val="24"/>
          <w:szCs w:val="24"/>
        </w:rPr>
        <w:t xml:space="preserve">Yŏsŏng kukkŭk </w:t>
      </w:r>
      <w:r w:rsidRPr="0041352E">
        <w:rPr>
          <w:rFonts w:ascii="Times New Roman" w:hAnsi="Times New Roman"/>
          <w:sz w:val="24"/>
          <w:szCs w:val="24"/>
        </w:rPr>
        <w:t xml:space="preserve">is a more theatrical genre than </w:t>
      </w:r>
      <w:r w:rsidRPr="0041352E">
        <w:rPr>
          <w:rFonts w:ascii="Times New Roman" w:hAnsi="Times New Roman"/>
          <w:i/>
          <w:sz w:val="24"/>
          <w:szCs w:val="24"/>
        </w:rPr>
        <w:t>kukkŭk</w:t>
      </w:r>
      <w:r w:rsidRPr="0041352E">
        <w:rPr>
          <w:rFonts w:ascii="Times New Roman" w:hAnsi="Times New Roman"/>
          <w:sz w:val="24"/>
          <w:szCs w:val="24"/>
        </w:rPr>
        <w:t xml:space="preserve">, albeit retaining certain fundamental characteristics of </w:t>
      </w:r>
      <w:r w:rsidRPr="0041352E">
        <w:rPr>
          <w:rFonts w:ascii="Times New Roman" w:hAnsi="Times New Roman"/>
          <w:i/>
          <w:sz w:val="24"/>
          <w:szCs w:val="24"/>
        </w:rPr>
        <w:t>kukkŭk</w:t>
      </w:r>
      <w:r w:rsidRPr="0041352E">
        <w:rPr>
          <w:rFonts w:ascii="Times New Roman" w:hAnsi="Times New Roman"/>
          <w:sz w:val="24"/>
          <w:szCs w:val="24"/>
        </w:rPr>
        <w:t xml:space="preserve">, like </w:t>
      </w:r>
      <w:r w:rsidRPr="0041352E">
        <w:rPr>
          <w:rFonts w:ascii="Times New Roman" w:hAnsi="Times New Roman"/>
          <w:i/>
          <w:sz w:val="24"/>
          <w:szCs w:val="24"/>
        </w:rPr>
        <w:t>chang</w:t>
      </w:r>
      <w:r w:rsidRPr="0041352E">
        <w:rPr>
          <w:rFonts w:ascii="Times New Roman" w:hAnsi="Times New Roman"/>
          <w:sz w:val="24"/>
          <w:szCs w:val="24"/>
        </w:rPr>
        <w:t xml:space="preserve"> (a singing part in </w:t>
      </w:r>
      <w:r w:rsidRPr="0041352E">
        <w:rPr>
          <w:rFonts w:ascii="Times New Roman" w:hAnsi="Times New Roman"/>
          <w:i/>
          <w:sz w:val="24"/>
          <w:szCs w:val="24"/>
        </w:rPr>
        <w:t>p’ansori</w:t>
      </w:r>
      <w:r w:rsidRPr="0041352E">
        <w:rPr>
          <w:rFonts w:ascii="Times New Roman" w:hAnsi="Times New Roman"/>
          <w:sz w:val="24"/>
          <w:szCs w:val="24"/>
        </w:rPr>
        <w:t xml:space="preserve">), Since musical ability was not a priority for </w:t>
      </w:r>
      <w:r w:rsidRPr="0041352E">
        <w:rPr>
          <w:rFonts w:ascii="Times New Roman" w:hAnsi="Times New Roman"/>
          <w:i/>
          <w:sz w:val="24"/>
          <w:szCs w:val="24"/>
        </w:rPr>
        <w:t>yŏsŏng kukkŭk</w:t>
      </w:r>
      <w:r w:rsidRPr="0041352E">
        <w:rPr>
          <w:rFonts w:ascii="Times New Roman" w:hAnsi="Times New Roman"/>
          <w:sz w:val="24"/>
          <w:szCs w:val="24"/>
        </w:rPr>
        <w:t xml:space="preserve"> actors</w:t>
      </w:r>
      <w:r>
        <w:rPr>
          <w:rFonts w:ascii="Times New Roman" w:hAnsi="Times New Roman"/>
          <w:sz w:val="24"/>
          <w:szCs w:val="24"/>
        </w:rPr>
        <w:t>,</w:t>
      </w:r>
      <w:r w:rsidRPr="0041352E">
        <w:rPr>
          <w:rFonts w:ascii="Times New Roman" w:hAnsi="Times New Roman"/>
          <w:sz w:val="24"/>
          <w:szCs w:val="24"/>
        </w:rPr>
        <w:t xml:space="preserve"> </w:t>
      </w:r>
      <w:r>
        <w:rPr>
          <w:rFonts w:ascii="Times New Roman" w:hAnsi="Times New Roman"/>
          <w:sz w:val="24"/>
          <w:szCs w:val="24"/>
        </w:rPr>
        <w:t xml:space="preserve">unlike for </w:t>
      </w:r>
      <w:r w:rsidRPr="0041352E">
        <w:rPr>
          <w:rFonts w:ascii="Times New Roman" w:hAnsi="Times New Roman"/>
          <w:i/>
          <w:sz w:val="24"/>
          <w:szCs w:val="24"/>
        </w:rPr>
        <w:t>ch’anggŭk</w:t>
      </w:r>
      <w:r w:rsidRPr="0041352E">
        <w:rPr>
          <w:rFonts w:ascii="Times New Roman" w:hAnsi="Times New Roman"/>
          <w:sz w:val="24"/>
          <w:szCs w:val="24"/>
        </w:rPr>
        <w:t xml:space="preserve"> actors, </w:t>
      </w:r>
      <w:r w:rsidRPr="0041352E">
        <w:rPr>
          <w:rFonts w:ascii="Times New Roman" w:hAnsi="Times New Roman"/>
          <w:i/>
          <w:sz w:val="24"/>
          <w:szCs w:val="24"/>
        </w:rPr>
        <w:t>yŏsŏng kukkŭk</w:t>
      </w:r>
      <w:r w:rsidRPr="0041352E">
        <w:rPr>
          <w:rFonts w:ascii="Times New Roman" w:hAnsi="Times New Roman"/>
          <w:sz w:val="24"/>
          <w:szCs w:val="24"/>
        </w:rPr>
        <w:t xml:space="preserve"> actors </w:t>
      </w:r>
      <w:r>
        <w:rPr>
          <w:rFonts w:ascii="Times New Roman" w:hAnsi="Times New Roman"/>
          <w:sz w:val="24"/>
          <w:szCs w:val="24"/>
        </w:rPr>
        <w:t xml:space="preserve">were </w:t>
      </w:r>
      <w:r w:rsidRPr="0041352E">
        <w:rPr>
          <w:rFonts w:ascii="Times New Roman" w:hAnsi="Times New Roman"/>
          <w:sz w:val="24"/>
          <w:szCs w:val="24"/>
        </w:rPr>
        <w:t xml:space="preserve">required </w:t>
      </w:r>
      <w:r>
        <w:rPr>
          <w:rFonts w:ascii="Times New Roman" w:hAnsi="Times New Roman"/>
          <w:sz w:val="24"/>
          <w:szCs w:val="24"/>
        </w:rPr>
        <w:t xml:space="preserve">to possess </w:t>
      </w:r>
      <w:r w:rsidR="001A05BB">
        <w:rPr>
          <w:rFonts w:ascii="Times New Roman" w:hAnsi="Times New Roman"/>
          <w:sz w:val="24"/>
          <w:szCs w:val="24"/>
        </w:rPr>
        <w:t xml:space="preserve">varied theatrical </w:t>
      </w:r>
      <w:r w:rsidRPr="0041352E">
        <w:rPr>
          <w:rFonts w:ascii="Times New Roman" w:hAnsi="Times New Roman"/>
          <w:sz w:val="24"/>
          <w:szCs w:val="24"/>
        </w:rPr>
        <w:t xml:space="preserve">skills including dancing, good voices, </w:t>
      </w:r>
      <w:r>
        <w:rPr>
          <w:rFonts w:ascii="Times New Roman" w:hAnsi="Times New Roman"/>
          <w:sz w:val="24"/>
          <w:szCs w:val="24"/>
        </w:rPr>
        <w:t xml:space="preserve">the ability to </w:t>
      </w:r>
      <w:r w:rsidRPr="0041352E">
        <w:rPr>
          <w:rFonts w:ascii="Times New Roman" w:hAnsi="Times New Roman"/>
          <w:sz w:val="24"/>
          <w:szCs w:val="24"/>
        </w:rPr>
        <w:t xml:space="preserve">express emotions and </w:t>
      </w:r>
      <w:r>
        <w:rPr>
          <w:rFonts w:ascii="Times New Roman" w:hAnsi="Times New Roman"/>
          <w:sz w:val="24"/>
          <w:szCs w:val="24"/>
        </w:rPr>
        <w:t xml:space="preserve">knowledge of appropriate </w:t>
      </w:r>
      <w:r w:rsidRPr="0041352E">
        <w:rPr>
          <w:rFonts w:ascii="Times New Roman" w:hAnsi="Times New Roman"/>
          <w:sz w:val="24"/>
          <w:szCs w:val="24"/>
        </w:rPr>
        <w:t>gestures, a</w:t>
      </w:r>
      <w:r>
        <w:rPr>
          <w:rFonts w:ascii="Times New Roman" w:hAnsi="Times New Roman"/>
          <w:sz w:val="24"/>
          <w:szCs w:val="24"/>
        </w:rPr>
        <w:t xml:space="preserve">s well as </w:t>
      </w:r>
      <w:r w:rsidRPr="0041352E">
        <w:rPr>
          <w:rFonts w:ascii="Times New Roman" w:hAnsi="Times New Roman"/>
          <w:sz w:val="24"/>
          <w:szCs w:val="24"/>
        </w:rPr>
        <w:t xml:space="preserve">physical attractiveness. New actor training methods often brought in non-professional actors without </w:t>
      </w:r>
      <w:r>
        <w:rPr>
          <w:rFonts w:ascii="Times New Roman" w:hAnsi="Times New Roman"/>
          <w:sz w:val="24"/>
          <w:szCs w:val="24"/>
        </w:rPr>
        <w:t xml:space="preserve">prior </w:t>
      </w:r>
      <w:r w:rsidRPr="0041352E">
        <w:rPr>
          <w:rFonts w:ascii="Times New Roman" w:hAnsi="Times New Roman"/>
          <w:sz w:val="24"/>
          <w:szCs w:val="24"/>
        </w:rPr>
        <w:t xml:space="preserve">professional </w:t>
      </w:r>
      <w:r w:rsidRPr="0041352E">
        <w:rPr>
          <w:rFonts w:ascii="Times New Roman" w:hAnsi="Times New Roman"/>
          <w:i/>
          <w:sz w:val="24"/>
          <w:szCs w:val="24"/>
        </w:rPr>
        <w:t>p’ansori</w:t>
      </w:r>
      <w:r w:rsidRPr="0041352E">
        <w:rPr>
          <w:rFonts w:ascii="Times New Roman" w:hAnsi="Times New Roman"/>
          <w:sz w:val="24"/>
          <w:szCs w:val="24"/>
        </w:rPr>
        <w:t xml:space="preserve"> singing training. Park Hwang explains: </w:t>
      </w:r>
    </w:p>
    <w:p w14:paraId="248D1B36" w14:textId="77777777" w:rsidR="00B97F3B" w:rsidRPr="0041352E" w:rsidRDefault="00B97F3B" w:rsidP="009649D8">
      <w:pPr>
        <w:ind w:leftChars="450" w:left="990"/>
        <w:rPr>
          <w:rFonts w:ascii="Times New Roman" w:hAnsi="Times New Roman"/>
          <w:sz w:val="24"/>
          <w:szCs w:val="24"/>
        </w:rPr>
      </w:pPr>
      <w:r w:rsidRPr="0041352E">
        <w:rPr>
          <w:rFonts w:ascii="Times New Roman" w:hAnsi="Times New Roman"/>
          <w:i/>
          <w:sz w:val="24"/>
          <w:szCs w:val="24"/>
        </w:rPr>
        <w:t>Yŏsŏng kukkŭk</w:t>
      </w:r>
      <w:r w:rsidRPr="0041352E">
        <w:rPr>
          <w:rFonts w:ascii="Times New Roman" w:hAnsi="Times New Roman"/>
          <w:sz w:val="24"/>
          <w:szCs w:val="24"/>
        </w:rPr>
        <w:t xml:space="preserve"> actors did not need to have professional vocal training as was compulsory for a </w:t>
      </w:r>
      <w:r w:rsidRPr="0041352E">
        <w:rPr>
          <w:rFonts w:ascii="Times New Roman" w:hAnsi="Times New Roman"/>
          <w:i/>
          <w:sz w:val="24"/>
          <w:szCs w:val="24"/>
        </w:rPr>
        <w:t>p’ansori</w:t>
      </w:r>
      <w:r w:rsidRPr="0041352E">
        <w:rPr>
          <w:rFonts w:ascii="Times New Roman" w:hAnsi="Times New Roman"/>
          <w:sz w:val="24"/>
          <w:szCs w:val="24"/>
        </w:rPr>
        <w:t xml:space="preserve"> master in </w:t>
      </w:r>
      <w:r w:rsidRPr="0041352E">
        <w:rPr>
          <w:rFonts w:ascii="Times New Roman" w:hAnsi="Times New Roman"/>
          <w:i/>
          <w:sz w:val="24"/>
          <w:szCs w:val="24"/>
        </w:rPr>
        <w:t>ch’anggŭk</w:t>
      </w:r>
      <w:r w:rsidRPr="0041352E">
        <w:rPr>
          <w:rFonts w:ascii="Times New Roman" w:hAnsi="Times New Roman"/>
          <w:sz w:val="24"/>
          <w:szCs w:val="24"/>
        </w:rPr>
        <w:t xml:space="preserve">. The musical style and skill of </w:t>
      </w:r>
      <w:r w:rsidRPr="0041352E">
        <w:rPr>
          <w:rFonts w:ascii="Times New Roman" w:hAnsi="Times New Roman"/>
          <w:i/>
          <w:sz w:val="24"/>
          <w:szCs w:val="24"/>
        </w:rPr>
        <w:t>yŏsŏng kukkŭk</w:t>
      </w:r>
      <w:r w:rsidRPr="0041352E">
        <w:rPr>
          <w:rFonts w:ascii="Times New Roman" w:hAnsi="Times New Roman"/>
          <w:sz w:val="24"/>
          <w:szCs w:val="24"/>
        </w:rPr>
        <w:t xml:space="preserve"> was easy and casual. Therefore, an amateur apprentice was able to become a professional actor after a few months of training</w:t>
      </w:r>
      <w:r>
        <w:rPr>
          <w:rFonts w:ascii="Times New Roman" w:hAnsi="Times New Roman"/>
          <w:sz w:val="24"/>
          <w:szCs w:val="24"/>
        </w:rPr>
        <w:t>.</w:t>
      </w:r>
      <w:r w:rsidRPr="0041352E">
        <w:rPr>
          <w:rFonts w:ascii="Times New Roman" w:hAnsi="Times New Roman"/>
          <w:sz w:val="24"/>
          <w:szCs w:val="24"/>
        </w:rPr>
        <w:t xml:space="preserve"> (1976:209)</w:t>
      </w:r>
    </w:p>
    <w:p w14:paraId="5459A8C7" w14:textId="70EAEFA8" w:rsidR="00B97F3B" w:rsidRPr="0041352E" w:rsidRDefault="00B97F3B" w:rsidP="009649D8">
      <w:pPr>
        <w:rPr>
          <w:rFonts w:ascii="Times New Roman" w:hAnsi="Times New Roman"/>
          <w:sz w:val="24"/>
          <w:szCs w:val="24"/>
        </w:rPr>
      </w:pPr>
      <w:r w:rsidRPr="0041352E">
        <w:rPr>
          <w:rFonts w:ascii="Times New Roman" w:hAnsi="Times New Roman"/>
          <w:sz w:val="24"/>
          <w:szCs w:val="24"/>
        </w:rPr>
        <w:t>Kim Kihyŏng also points out, “</w:t>
      </w:r>
      <w:r w:rsidRPr="0041352E">
        <w:rPr>
          <w:rFonts w:ascii="Times New Roman" w:hAnsi="Times New Roman"/>
          <w:i/>
          <w:sz w:val="24"/>
          <w:szCs w:val="24"/>
        </w:rPr>
        <w:t>Ch’anggŭk</w:t>
      </w:r>
      <w:r w:rsidRPr="0041352E">
        <w:rPr>
          <w:rFonts w:ascii="Times New Roman" w:hAnsi="Times New Roman"/>
          <w:sz w:val="24"/>
          <w:szCs w:val="24"/>
        </w:rPr>
        <w:t xml:space="preserve"> recruited highly-trained </w:t>
      </w:r>
      <w:r w:rsidRPr="0041352E">
        <w:rPr>
          <w:rFonts w:ascii="Times New Roman" w:hAnsi="Times New Roman"/>
          <w:i/>
          <w:sz w:val="24"/>
          <w:szCs w:val="24"/>
        </w:rPr>
        <w:t>p’ansori</w:t>
      </w:r>
      <w:r w:rsidRPr="0041352E">
        <w:rPr>
          <w:rFonts w:ascii="Times New Roman" w:hAnsi="Times New Roman"/>
          <w:sz w:val="24"/>
          <w:szCs w:val="24"/>
        </w:rPr>
        <w:t xml:space="preserve"> singers (without acting skills) regardless of gender, whereas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employs only female performers who can both sing </w:t>
      </w:r>
      <w:r w:rsidRPr="0041352E">
        <w:rPr>
          <w:rFonts w:ascii="Times New Roman" w:hAnsi="Times New Roman"/>
          <w:i/>
          <w:sz w:val="24"/>
          <w:szCs w:val="24"/>
        </w:rPr>
        <w:t xml:space="preserve">p’ansori </w:t>
      </w:r>
      <w:r w:rsidRPr="0041352E">
        <w:rPr>
          <w:rFonts w:ascii="Times New Roman" w:hAnsi="Times New Roman"/>
          <w:sz w:val="24"/>
          <w:szCs w:val="24"/>
        </w:rPr>
        <w:t>and act” (</w:t>
      </w:r>
      <w:r>
        <w:rPr>
          <w:rFonts w:ascii="Times New Roman" w:hAnsi="Times New Roman"/>
          <w:sz w:val="24"/>
          <w:szCs w:val="24"/>
        </w:rPr>
        <w:t>2009:</w:t>
      </w:r>
      <w:r w:rsidRPr="0041352E">
        <w:rPr>
          <w:rFonts w:ascii="Times New Roman" w:hAnsi="Times New Roman"/>
          <w:sz w:val="24"/>
          <w:szCs w:val="24"/>
        </w:rPr>
        <w:t xml:space="preserve">82-3). Because </w:t>
      </w:r>
      <w:r w:rsidRPr="0041352E">
        <w:rPr>
          <w:rFonts w:ascii="Times New Roman" w:hAnsi="Times New Roman"/>
          <w:i/>
          <w:sz w:val="24"/>
          <w:szCs w:val="24"/>
        </w:rPr>
        <w:t>yŏsŏng kukkŭk</w:t>
      </w:r>
      <w:r w:rsidRPr="0041352E">
        <w:rPr>
          <w:rFonts w:ascii="Times New Roman" w:hAnsi="Times New Roman"/>
          <w:sz w:val="24"/>
          <w:szCs w:val="24"/>
        </w:rPr>
        <w:t xml:space="preserve"> did not stress the musical quality of </w:t>
      </w:r>
      <w:r w:rsidRPr="0041352E">
        <w:rPr>
          <w:rFonts w:ascii="Times New Roman" w:hAnsi="Times New Roman"/>
          <w:i/>
          <w:sz w:val="24"/>
          <w:szCs w:val="24"/>
        </w:rPr>
        <w:t>ch’anggŭk</w:t>
      </w:r>
      <w:r w:rsidRPr="0041352E">
        <w:rPr>
          <w:rFonts w:ascii="Times New Roman" w:hAnsi="Times New Roman"/>
          <w:sz w:val="24"/>
          <w:szCs w:val="24"/>
        </w:rPr>
        <w:t xml:space="preserve"> performers, the male creative team as well as the critics felt uncomfortable about it. For example, Pak Hwang, a </w:t>
      </w:r>
      <w:r w:rsidRPr="0041352E">
        <w:rPr>
          <w:rFonts w:ascii="Times New Roman" w:hAnsi="Times New Roman"/>
          <w:i/>
          <w:sz w:val="24"/>
          <w:szCs w:val="24"/>
        </w:rPr>
        <w:t>p’ansori</w:t>
      </w:r>
      <w:r w:rsidRPr="0041352E">
        <w:rPr>
          <w:rFonts w:ascii="Times New Roman" w:hAnsi="Times New Roman"/>
          <w:sz w:val="24"/>
          <w:szCs w:val="24"/>
        </w:rPr>
        <w:t xml:space="preserve"> scholar and writer, claims that,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marks a shameful moment in the history of </w:t>
      </w:r>
      <w:r w:rsidRPr="0041352E">
        <w:rPr>
          <w:rFonts w:ascii="Times New Roman" w:hAnsi="Times New Roman"/>
          <w:i/>
          <w:sz w:val="24"/>
          <w:szCs w:val="24"/>
        </w:rPr>
        <w:t>kukkŭk</w:t>
      </w:r>
      <w:r w:rsidRPr="0041352E">
        <w:rPr>
          <w:rFonts w:ascii="Times New Roman" w:hAnsi="Times New Roman"/>
          <w:sz w:val="24"/>
          <w:szCs w:val="24"/>
        </w:rPr>
        <w:t xml:space="preserve">” (Pak Hwang 1976: 229). </w:t>
      </w:r>
      <w:r w:rsidRPr="0041352E">
        <w:rPr>
          <w:rFonts w:ascii="Times New Roman" w:hAnsi="Times New Roman"/>
          <w:i/>
          <w:sz w:val="24"/>
          <w:szCs w:val="24"/>
        </w:rPr>
        <w:lastRenderedPageBreak/>
        <w:t>Yŏsŏng kukkŭk</w:t>
      </w:r>
      <w:r>
        <w:rPr>
          <w:rFonts w:ascii="Times New Roman" w:hAnsi="Times New Roman"/>
          <w:i/>
          <w:sz w:val="24"/>
          <w:szCs w:val="24"/>
        </w:rPr>
        <w:t>’s</w:t>
      </w:r>
      <w:r w:rsidRPr="0041352E">
        <w:rPr>
          <w:rFonts w:ascii="Times New Roman" w:hAnsi="Times New Roman"/>
          <w:sz w:val="24"/>
          <w:szCs w:val="24"/>
        </w:rPr>
        <w:t xml:space="preserve"> creative teams encountered difficulty </w:t>
      </w:r>
      <w:r>
        <w:rPr>
          <w:rFonts w:ascii="Times New Roman" w:hAnsi="Times New Roman"/>
          <w:sz w:val="24"/>
          <w:szCs w:val="24"/>
        </w:rPr>
        <w:t xml:space="preserve">in </w:t>
      </w:r>
      <w:r w:rsidRPr="0041352E">
        <w:rPr>
          <w:rFonts w:ascii="Times New Roman" w:hAnsi="Times New Roman"/>
          <w:sz w:val="24"/>
          <w:szCs w:val="24"/>
        </w:rPr>
        <w:t xml:space="preserve">writing </w:t>
      </w:r>
      <w:r>
        <w:rPr>
          <w:rFonts w:ascii="Times New Roman" w:hAnsi="Times New Roman"/>
          <w:sz w:val="24"/>
          <w:szCs w:val="24"/>
        </w:rPr>
        <w:t xml:space="preserve">suitable </w:t>
      </w:r>
      <w:r w:rsidRPr="0041352E">
        <w:rPr>
          <w:rFonts w:ascii="Times New Roman" w:hAnsi="Times New Roman"/>
          <w:sz w:val="24"/>
          <w:szCs w:val="24"/>
        </w:rPr>
        <w:t xml:space="preserve">plays because of the female actors’ inadequate singing skill: “It is hard to make </w:t>
      </w:r>
      <w:r w:rsidRPr="0041352E">
        <w:rPr>
          <w:rFonts w:ascii="Times New Roman" w:hAnsi="Times New Roman"/>
          <w:i/>
          <w:sz w:val="24"/>
          <w:szCs w:val="24"/>
        </w:rPr>
        <w:t>yŏsŏng kukkŭk</w:t>
      </w:r>
      <w:r w:rsidRPr="0041352E">
        <w:rPr>
          <w:rFonts w:ascii="Times New Roman" w:hAnsi="Times New Roman"/>
          <w:sz w:val="24"/>
          <w:szCs w:val="24"/>
        </w:rPr>
        <w:t xml:space="preserve"> music. Due to </w:t>
      </w:r>
      <w:r>
        <w:rPr>
          <w:rFonts w:ascii="Times New Roman" w:hAnsi="Times New Roman"/>
          <w:sz w:val="24"/>
          <w:szCs w:val="24"/>
        </w:rPr>
        <w:t xml:space="preserve">the </w:t>
      </w:r>
      <w:r w:rsidRPr="0041352E">
        <w:rPr>
          <w:rFonts w:ascii="Times New Roman" w:hAnsi="Times New Roman"/>
          <w:sz w:val="24"/>
          <w:szCs w:val="24"/>
        </w:rPr>
        <w:t xml:space="preserve">lack of a professional singer in the company, we had to change several </w:t>
      </w:r>
      <w:r w:rsidR="00C003A7" w:rsidRPr="0041352E">
        <w:rPr>
          <w:rFonts w:ascii="Times New Roman" w:hAnsi="Times New Roman"/>
          <w:sz w:val="24"/>
          <w:szCs w:val="24"/>
        </w:rPr>
        <w:t>times</w:t>
      </w:r>
      <w:r w:rsidRPr="0041352E">
        <w:rPr>
          <w:rFonts w:ascii="Times New Roman" w:hAnsi="Times New Roman"/>
          <w:sz w:val="24"/>
          <w:szCs w:val="24"/>
        </w:rPr>
        <w:t xml:space="preserve"> of song [sic]” (programme of Haennim Kukkŭkdan (Haennim Yŏsŏng Kukkŭk Company)’s </w:t>
      </w:r>
      <w:r w:rsidRPr="0041352E">
        <w:rPr>
          <w:rFonts w:ascii="Times New Roman" w:hAnsi="Times New Roman"/>
          <w:i/>
          <w:sz w:val="24"/>
          <w:szCs w:val="24"/>
        </w:rPr>
        <w:t>Ich'adon</w:t>
      </w:r>
      <w:r w:rsidRPr="0041352E">
        <w:rPr>
          <w:rFonts w:ascii="Times New Roman" w:hAnsi="Times New Roman"/>
          <w:sz w:val="24"/>
          <w:szCs w:val="24"/>
          <w:vertAlign w:val="superscript"/>
        </w:rPr>
        <w:endnoteReference w:id="69"/>
      </w:r>
      <w:r w:rsidRPr="0041352E">
        <w:rPr>
          <w:rFonts w:ascii="Times New Roman" w:hAnsi="Times New Roman"/>
          <w:sz w:val="24"/>
          <w:szCs w:val="24"/>
        </w:rPr>
        <w:t xml:space="preserve"> 1957: 7</w:t>
      </w:r>
      <w:r>
        <w:rPr>
          <w:rFonts w:ascii="Times New Roman" w:hAnsi="Times New Roman"/>
          <w:sz w:val="24"/>
          <w:szCs w:val="24"/>
        </w:rPr>
        <w:t xml:space="preserve">, </w:t>
      </w:r>
      <w:r w:rsidRPr="0041352E">
        <w:rPr>
          <w:rFonts w:ascii="Times New Roman" w:hAnsi="Times New Roman"/>
          <w:sz w:val="24"/>
          <w:szCs w:val="24"/>
        </w:rPr>
        <w:t xml:space="preserve">27). Nevertheless, </w:t>
      </w:r>
      <w:r>
        <w:rPr>
          <w:rFonts w:ascii="Times New Roman" w:hAnsi="Times New Roman"/>
          <w:sz w:val="24"/>
          <w:szCs w:val="24"/>
        </w:rPr>
        <w:t xml:space="preserve">the novel skills of the </w:t>
      </w:r>
      <w:r w:rsidRPr="0041352E">
        <w:rPr>
          <w:rFonts w:ascii="Times New Roman" w:hAnsi="Times New Roman"/>
          <w:i/>
          <w:sz w:val="24"/>
          <w:szCs w:val="24"/>
        </w:rPr>
        <w:t>yŏsŏng kukkŭk</w:t>
      </w:r>
      <w:r w:rsidRPr="0041352E">
        <w:rPr>
          <w:rFonts w:ascii="Times New Roman" w:hAnsi="Times New Roman"/>
          <w:sz w:val="24"/>
          <w:szCs w:val="24"/>
        </w:rPr>
        <w:t xml:space="preserve">’s </w:t>
      </w:r>
      <w:r w:rsidR="001A05BB">
        <w:rPr>
          <w:rFonts w:ascii="Times New Roman" w:hAnsi="Times New Roman"/>
          <w:sz w:val="24"/>
          <w:szCs w:val="24"/>
        </w:rPr>
        <w:t xml:space="preserve">actors </w:t>
      </w:r>
      <w:r>
        <w:rPr>
          <w:rFonts w:ascii="Times New Roman" w:hAnsi="Times New Roman"/>
          <w:sz w:val="24"/>
          <w:szCs w:val="24"/>
        </w:rPr>
        <w:t xml:space="preserve">helped to </w:t>
      </w:r>
      <w:r w:rsidRPr="0041352E">
        <w:rPr>
          <w:rFonts w:ascii="Times New Roman" w:hAnsi="Times New Roman"/>
          <w:sz w:val="24"/>
          <w:szCs w:val="24"/>
        </w:rPr>
        <w:t>dr</w:t>
      </w:r>
      <w:r>
        <w:rPr>
          <w:rFonts w:ascii="Times New Roman" w:hAnsi="Times New Roman"/>
          <w:sz w:val="24"/>
          <w:szCs w:val="24"/>
        </w:rPr>
        <w:t>a</w:t>
      </w:r>
      <w:r w:rsidRPr="0041352E">
        <w:rPr>
          <w:rFonts w:ascii="Times New Roman" w:hAnsi="Times New Roman"/>
          <w:sz w:val="24"/>
          <w:szCs w:val="24"/>
        </w:rPr>
        <w:t xml:space="preserve">w audiences. </w:t>
      </w:r>
    </w:p>
    <w:p w14:paraId="0EACC30C" w14:textId="77777777" w:rsidR="00B97F3B" w:rsidRPr="0041352E" w:rsidRDefault="00B97F3B" w:rsidP="00B97F3B">
      <w:pPr>
        <w:ind w:left="770"/>
        <w:rPr>
          <w:rFonts w:ascii="Times New Roman" w:hAnsi="Times New Roman"/>
          <w:sz w:val="24"/>
          <w:szCs w:val="24"/>
        </w:rPr>
      </w:pPr>
    </w:p>
    <w:p w14:paraId="2A1A60FE" w14:textId="77777777" w:rsidR="009649D8" w:rsidRDefault="00B97F3B" w:rsidP="009649D8">
      <w:pPr>
        <w:outlineLvl w:val="0"/>
        <w:rPr>
          <w:rFonts w:ascii="Times New Roman" w:hAnsi="Times New Roman"/>
          <w:b/>
          <w:sz w:val="24"/>
          <w:szCs w:val="24"/>
        </w:rPr>
      </w:pPr>
      <w:r w:rsidRPr="0041352E">
        <w:rPr>
          <w:rFonts w:ascii="Times New Roman" w:hAnsi="Times New Roman"/>
          <w:b/>
          <w:sz w:val="24"/>
          <w:szCs w:val="24"/>
        </w:rPr>
        <w:t xml:space="preserve">History and Characteristics of </w:t>
      </w:r>
      <w:r w:rsidRPr="0041352E">
        <w:rPr>
          <w:rFonts w:ascii="Times New Roman" w:hAnsi="Times New Roman"/>
          <w:b/>
          <w:i/>
          <w:sz w:val="24"/>
          <w:szCs w:val="24"/>
        </w:rPr>
        <w:t>Yŏsŏng Kukkŭk</w:t>
      </w:r>
      <w:r>
        <w:rPr>
          <w:rFonts w:ascii="Times New Roman" w:hAnsi="Times New Roman"/>
          <w:b/>
          <w:sz w:val="24"/>
          <w:szCs w:val="24"/>
        </w:rPr>
        <w:t xml:space="preserve"> P</w:t>
      </w:r>
      <w:r w:rsidRPr="0041352E">
        <w:rPr>
          <w:rFonts w:ascii="Times New Roman" w:hAnsi="Times New Roman"/>
          <w:b/>
          <w:sz w:val="24"/>
          <w:szCs w:val="24"/>
        </w:rPr>
        <w:t xml:space="preserve">erformance </w:t>
      </w:r>
    </w:p>
    <w:p w14:paraId="248565D0" w14:textId="561F25FD" w:rsidR="00B97F3B" w:rsidRPr="009649D8" w:rsidRDefault="00B97F3B" w:rsidP="003C48F8">
      <w:pPr>
        <w:outlineLvl w:val="0"/>
        <w:rPr>
          <w:rFonts w:ascii="Times New Roman" w:hAnsi="Times New Roman"/>
          <w:b/>
          <w:sz w:val="24"/>
          <w:szCs w:val="24"/>
        </w:rPr>
      </w:pPr>
      <w:r>
        <w:rPr>
          <w:rFonts w:ascii="Times New Roman" w:hAnsi="Times New Roman"/>
          <w:sz w:val="24"/>
          <w:szCs w:val="24"/>
        </w:rPr>
        <w:t>The first o</w:t>
      </w:r>
      <w:r w:rsidRPr="0041352E">
        <w:rPr>
          <w:rFonts w:ascii="Times New Roman" w:hAnsi="Times New Roman"/>
          <w:sz w:val="24"/>
          <w:szCs w:val="24"/>
        </w:rPr>
        <w:t xml:space="preserve">fficial </w:t>
      </w:r>
      <w:r w:rsidRPr="0041352E">
        <w:rPr>
          <w:rFonts w:ascii="Times New Roman" w:hAnsi="Times New Roman"/>
          <w:i/>
          <w:sz w:val="24"/>
          <w:szCs w:val="24"/>
        </w:rPr>
        <w:t xml:space="preserve">yŏsŏng kukkŭk </w:t>
      </w:r>
      <w:r w:rsidRPr="0041352E">
        <w:rPr>
          <w:rFonts w:ascii="Times New Roman" w:hAnsi="Times New Roman"/>
          <w:sz w:val="24"/>
          <w:szCs w:val="24"/>
        </w:rPr>
        <w:t>performance</w:t>
      </w:r>
      <w:r>
        <w:rPr>
          <w:rFonts w:ascii="Times New Roman" w:hAnsi="Times New Roman"/>
          <w:sz w:val="24"/>
          <w:szCs w:val="24"/>
        </w:rPr>
        <w:t>s</w:t>
      </w:r>
      <w:r w:rsidRPr="0041352E">
        <w:rPr>
          <w:rFonts w:ascii="Times New Roman" w:hAnsi="Times New Roman"/>
          <w:sz w:val="24"/>
          <w:szCs w:val="24"/>
        </w:rPr>
        <w:t xml:space="preserve"> </w:t>
      </w:r>
      <w:r>
        <w:rPr>
          <w:rFonts w:ascii="Times New Roman" w:hAnsi="Times New Roman"/>
          <w:sz w:val="24"/>
          <w:szCs w:val="24"/>
        </w:rPr>
        <w:t xml:space="preserve">began </w:t>
      </w:r>
      <w:r w:rsidRPr="0041352E">
        <w:rPr>
          <w:rFonts w:ascii="Times New Roman" w:hAnsi="Times New Roman"/>
          <w:sz w:val="24"/>
          <w:szCs w:val="24"/>
        </w:rPr>
        <w:t xml:space="preserve">with Yŏsŏng Kugak Tonghohoe (the first all-female national music association), consisting of 32 former </w:t>
      </w:r>
      <w:r w:rsidRPr="0041352E">
        <w:rPr>
          <w:rFonts w:ascii="Times New Roman" w:hAnsi="Times New Roman"/>
          <w:i/>
          <w:sz w:val="24"/>
          <w:szCs w:val="24"/>
        </w:rPr>
        <w:t>ch’anggŭk</w:t>
      </w:r>
      <w:r w:rsidRPr="0041352E">
        <w:rPr>
          <w:rFonts w:ascii="Times New Roman" w:hAnsi="Times New Roman"/>
          <w:sz w:val="24"/>
          <w:szCs w:val="24"/>
        </w:rPr>
        <w:t xml:space="preserve"> singers, including the famous, award-winning </w:t>
      </w:r>
      <w:r w:rsidRPr="0041352E">
        <w:rPr>
          <w:rFonts w:ascii="Times New Roman" w:hAnsi="Times New Roman"/>
          <w:i/>
          <w:sz w:val="24"/>
          <w:szCs w:val="24"/>
        </w:rPr>
        <w:t>p’ansori</w:t>
      </w:r>
      <w:r w:rsidRPr="0041352E">
        <w:rPr>
          <w:rFonts w:ascii="Times New Roman" w:hAnsi="Times New Roman"/>
          <w:sz w:val="24"/>
          <w:szCs w:val="24"/>
        </w:rPr>
        <w:t xml:space="preserve"> singers Pak Nokchu, Pak Kwihŭi, Kim Sohŭi, </w:t>
      </w:r>
      <w:r w:rsidR="007C35DC">
        <w:rPr>
          <w:rFonts w:ascii="Times New Roman" w:hAnsi="Times New Roman"/>
          <w:sz w:val="24"/>
          <w:szCs w:val="24"/>
        </w:rPr>
        <w:t xml:space="preserve">Im </w:t>
      </w:r>
      <w:r w:rsidRPr="0041352E">
        <w:rPr>
          <w:rFonts w:ascii="Times New Roman" w:hAnsi="Times New Roman"/>
          <w:sz w:val="24"/>
          <w:szCs w:val="24"/>
        </w:rPr>
        <w:t>Ch'unaeng, Im Nyuaeng, Cho Sŏnok Cho Nongok and Cho Nongwŏl, who were all female actors. Those who established Yŏsŏng Kugak Tonghohoe had been members of Chosŏn Ch'anggŭkdan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 xml:space="preserve">68-80). Indeed, because of their background as actors of </w:t>
      </w:r>
      <w:r w:rsidRPr="0041352E">
        <w:rPr>
          <w:rFonts w:ascii="Times New Roman" w:hAnsi="Times New Roman"/>
          <w:i/>
          <w:sz w:val="24"/>
          <w:szCs w:val="24"/>
        </w:rPr>
        <w:t>ch'anggŭk</w:t>
      </w:r>
      <w:r w:rsidRPr="0041352E">
        <w:rPr>
          <w:rFonts w:ascii="Times New Roman" w:hAnsi="Times New Roman"/>
          <w:sz w:val="24"/>
          <w:szCs w:val="24"/>
        </w:rPr>
        <w:t xml:space="preserve">, the actors of </w:t>
      </w:r>
      <w:r w:rsidRPr="0041352E">
        <w:rPr>
          <w:rFonts w:ascii="Times New Roman" w:hAnsi="Times New Roman"/>
          <w:i/>
          <w:sz w:val="24"/>
          <w:szCs w:val="24"/>
        </w:rPr>
        <w:t xml:space="preserve">yŏsŏng kukkŭk </w:t>
      </w:r>
      <w:r>
        <w:rPr>
          <w:rFonts w:ascii="Times New Roman" w:hAnsi="Times New Roman"/>
          <w:sz w:val="24"/>
          <w:szCs w:val="24"/>
        </w:rPr>
        <w:t xml:space="preserve">had </w:t>
      </w:r>
      <w:r w:rsidRPr="0041352E">
        <w:rPr>
          <w:rFonts w:ascii="Times New Roman" w:hAnsi="Times New Roman"/>
          <w:sz w:val="24"/>
          <w:szCs w:val="24"/>
        </w:rPr>
        <w:t xml:space="preserve">trained in artistic skills such as singing and dancing at </w:t>
      </w:r>
      <w:r w:rsidRPr="0041352E">
        <w:rPr>
          <w:rFonts w:ascii="Times New Roman" w:hAnsi="Times New Roman"/>
          <w:i/>
          <w:sz w:val="24"/>
          <w:szCs w:val="24"/>
        </w:rPr>
        <w:t>kisaeng</w:t>
      </w:r>
      <w:r w:rsidRPr="0041352E">
        <w:rPr>
          <w:rFonts w:ascii="Times New Roman" w:hAnsi="Times New Roman"/>
          <w:sz w:val="24"/>
          <w:szCs w:val="24"/>
        </w:rPr>
        <w:t xml:space="preserve"> </w:t>
      </w:r>
      <w:r w:rsidRPr="0041352E">
        <w:rPr>
          <w:rFonts w:ascii="Times New Roman" w:hAnsi="Times New Roman"/>
          <w:i/>
          <w:sz w:val="24"/>
          <w:szCs w:val="24"/>
        </w:rPr>
        <w:t>kwŏnbŏn</w:t>
      </w:r>
      <w:r w:rsidRPr="0041352E">
        <w:rPr>
          <w:rFonts w:ascii="Times New Roman" w:hAnsi="Times New Roman"/>
          <w:sz w:val="24"/>
          <w:szCs w:val="24"/>
        </w:rPr>
        <w:t xml:space="preserve">. Some of them, including Im Ch'unaeng (who became the most </w:t>
      </w:r>
      <w:r>
        <w:rPr>
          <w:rFonts w:ascii="Times New Roman" w:hAnsi="Times New Roman"/>
          <w:sz w:val="24"/>
          <w:szCs w:val="24"/>
        </w:rPr>
        <w:t xml:space="preserve">acclaimed </w:t>
      </w:r>
      <w:r w:rsidRPr="0041352E">
        <w:rPr>
          <w:rFonts w:ascii="Times New Roman" w:hAnsi="Times New Roman"/>
          <w:i/>
          <w:sz w:val="24"/>
          <w:szCs w:val="24"/>
        </w:rPr>
        <w:t>yŏsŏng kukkŭk</w:t>
      </w:r>
      <w:r w:rsidRPr="0041352E">
        <w:rPr>
          <w:sz w:val="24"/>
          <w:szCs w:val="24"/>
        </w:rPr>
        <w:t xml:space="preserve"> </w:t>
      </w:r>
      <w:r w:rsidRPr="0041352E">
        <w:rPr>
          <w:rFonts w:ascii="Times New Roman" w:hAnsi="Times New Roman"/>
          <w:sz w:val="24"/>
          <w:szCs w:val="24"/>
        </w:rPr>
        <w:t xml:space="preserve">actor), </w:t>
      </w:r>
      <w:r>
        <w:rPr>
          <w:rFonts w:ascii="Times New Roman" w:hAnsi="Times New Roman"/>
          <w:sz w:val="24"/>
          <w:szCs w:val="24"/>
        </w:rPr>
        <w:t xml:space="preserve">had </w:t>
      </w:r>
      <w:r w:rsidRPr="0041352E">
        <w:rPr>
          <w:rFonts w:ascii="Times New Roman" w:hAnsi="Times New Roman"/>
          <w:sz w:val="24"/>
          <w:szCs w:val="24"/>
        </w:rPr>
        <w:t>trained as professional dancer</w:t>
      </w:r>
      <w:r>
        <w:rPr>
          <w:rFonts w:ascii="Times New Roman" w:hAnsi="Times New Roman"/>
          <w:sz w:val="24"/>
          <w:szCs w:val="24"/>
        </w:rPr>
        <w:t>s</w:t>
      </w:r>
      <w:r w:rsidRPr="0041352E">
        <w:rPr>
          <w:rFonts w:ascii="Times New Roman" w:hAnsi="Times New Roman"/>
          <w:sz w:val="24"/>
          <w:szCs w:val="24"/>
        </w:rPr>
        <w:t xml:space="preserve"> first. The chairman of Yŏsŏng Kugak Tonghohoe was Pak Nokchu and the vice chairman was Pak Kwihŭi. </w:t>
      </w:r>
    </w:p>
    <w:p w14:paraId="181B04B2" w14:textId="759D45EA" w:rsidR="009649D8" w:rsidRDefault="00B97F3B" w:rsidP="009649D8">
      <w:pPr>
        <w:ind w:firstLine="720"/>
        <w:rPr>
          <w:rFonts w:ascii="Times New Roman" w:hAnsi="Times New Roman"/>
          <w:sz w:val="24"/>
          <w:szCs w:val="24"/>
        </w:rPr>
      </w:pPr>
      <w:r w:rsidRPr="0041352E">
        <w:rPr>
          <w:rFonts w:ascii="Times New Roman" w:hAnsi="Times New Roman"/>
          <w:sz w:val="24"/>
          <w:szCs w:val="24"/>
        </w:rPr>
        <w:t xml:space="preserve">The first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production was </w:t>
      </w:r>
      <w:r w:rsidRPr="0041352E">
        <w:rPr>
          <w:rFonts w:ascii="Times New Roman" w:hAnsi="Times New Roman"/>
          <w:i/>
          <w:sz w:val="24"/>
          <w:szCs w:val="24"/>
        </w:rPr>
        <w:t xml:space="preserve">Okchunghwa </w:t>
      </w:r>
      <w:r w:rsidRPr="0041352E">
        <w:rPr>
          <w:rFonts w:ascii="Times New Roman" w:hAnsi="Times New Roman"/>
          <w:sz w:val="24"/>
          <w:szCs w:val="24"/>
        </w:rPr>
        <w:t>(</w:t>
      </w:r>
      <w:r w:rsidRPr="00D313FF">
        <w:rPr>
          <w:rFonts w:ascii="Times New Roman" w:hAnsi="Times New Roman"/>
          <w:sz w:val="24"/>
          <w:szCs w:val="24"/>
        </w:rPr>
        <w:t>Flower in the Prison</w:t>
      </w:r>
      <w:r w:rsidRPr="0041352E">
        <w:rPr>
          <w:rFonts w:ascii="Times New Roman" w:hAnsi="Times New Roman"/>
          <w:sz w:val="24"/>
          <w:szCs w:val="24"/>
        </w:rPr>
        <w:t>) at Shigonggwan, Seoul, in October 1948.</w:t>
      </w:r>
      <w:r w:rsidRPr="0041352E">
        <w:rPr>
          <w:rFonts w:ascii="Times New Roman" w:hAnsi="Times New Roman"/>
          <w:sz w:val="24"/>
          <w:szCs w:val="24"/>
          <w:vertAlign w:val="superscript"/>
        </w:rPr>
        <w:endnoteReference w:id="70"/>
      </w:r>
      <w:r w:rsidRPr="0041352E">
        <w:rPr>
          <w:rFonts w:ascii="Times New Roman" w:hAnsi="Times New Roman"/>
          <w:sz w:val="24"/>
          <w:szCs w:val="24"/>
        </w:rPr>
        <w:t xml:space="preserve"> </w:t>
      </w:r>
      <w:r w:rsidRPr="0041352E">
        <w:rPr>
          <w:rFonts w:ascii="Times New Roman" w:hAnsi="Times New Roman"/>
          <w:i/>
          <w:sz w:val="24"/>
          <w:szCs w:val="24"/>
        </w:rPr>
        <w:t>Okchunghwa</w:t>
      </w:r>
      <w:r w:rsidRPr="0041352E">
        <w:rPr>
          <w:rFonts w:ascii="Times New Roman" w:hAnsi="Times New Roman"/>
          <w:sz w:val="24"/>
          <w:szCs w:val="24"/>
        </w:rPr>
        <w:t xml:space="preserve"> consist</w:t>
      </w:r>
      <w:r>
        <w:rPr>
          <w:rFonts w:ascii="Times New Roman" w:hAnsi="Times New Roman"/>
          <w:sz w:val="24"/>
          <w:szCs w:val="24"/>
        </w:rPr>
        <w:t>ed</w:t>
      </w:r>
      <w:r w:rsidRPr="0041352E">
        <w:rPr>
          <w:rFonts w:ascii="Times New Roman" w:hAnsi="Times New Roman"/>
          <w:sz w:val="24"/>
          <w:szCs w:val="24"/>
        </w:rPr>
        <w:t xml:space="preserve"> of five acts and nine scenes. It was directed by Kim Abu </w:t>
      </w:r>
      <w:r>
        <w:rPr>
          <w:rFonts w:ascii="Times New Roman" w:hAnsi="Times New Roman"/>
          <w:sz w:val="24"/>
          <w:szCs w:val="24"/>
        </w:rPr>
        <w:t xml:space="preserve">with music </w:t>
      </w:r>
      <w:r w:rsidRPr="0041352E">
        <w:rPr>
          <w:rFonts w:ascii="Times New Roman" w:hAnsi="Times New Roman"/>
          <w:sz w:val="24"/>
          <w:szCs w:val="24"/>
        </w:rPr>
        <w:t xml:space="preserve">composed by Pak Nokchu. In addition, it was adapted from a famous </w:t>
      </w:r>
      <w:r w:rsidRPr="0041352E">
        <w:rPr>
          <w:rFonts w:ascii="Times New Roman" w:hAnsi="Times New Roman"/>
          <w:i/>
          <w:sz w:val="24"/>
          <w:szCs w:val="24"/>
        </w:rPr>
        <w:t>p’ansori</w:t>
      </w:r>
      <w:r w:rsidRPr="0041352E">
        <w:rPr>
          <w:rFonts w:ascii="Times New Roman" w:hAnsi="Times New Roman"/>
          <w:sz w:val="24"/>
          <w:szCs w:val="24"/>
        </w:rPr>
        <w:t xml:space="preserve">, </w:t>
      </w:r>
      <w:r w:rsidRPr="0041352E">
        <w:rPr>
          <w:rFonts w:ascii="Times New Roman" w:hAnsi="Times New Roman"/>
          <w:i/>
          <w:sz w:val="24"/>
          <w:szCs w:val="24"/>
        </w:rPr>
        <w:t>Ch'unhyangga</w:t>
      </w:r>
      <w:r w:rsidRPr="0041352E">
        <w:rPr>
          <w:rFonts w:ascii="Times New Roman" w:hAnsi="Times New Roman"/>
          <w:sz w:val="24"/>
          <w:szCs w:val="24"/>
        </w:rPr>
        <w:t xml:space="preserve"> (the song of Ch’unhyang) by Kim Muha. Since </w:t>
      </w:r>
      <w:r w:rsidRPr="0041352E">
        <w:rPr>
          <w:rFonts w:ascii="Times New Roman" w:hAnsi="Times New Roman"/>
          <w:i/>
          <w:sz w:val="24"/>
          <w:szCs w:val="24"/>
        </w:rPr>
        <w:t>yŏsŏng kukkŭk</w:t>
      </w:r>
      <w:r w:rsidRPr="0041352E">
        <w:rPr>
          <w:rFonts w:ascii="Times New Roman" w:hAnsi="Times New Roman"/>
          <w:sz w:val="24"/>
          <w:szCs w:val="24"/>
        </w:rPr>
        <w:t xml:space="preserve"> aimed at producing </w:t>
      </w:r>
      <w:r>
        <w:rPr>
          <w:rFonts w:ascii="Times New Roman" w:hAnsi="Times New Roman"/>
          <w:sz w:val="24"/>
          <w:szCs w:val="24"/>
        </w:rPr>
        <w:t>“</w:t>
      </w:r>
      <w:r w:rsidRPr="0041352E">
        <w:rPr>
          <w:rFonts w:ascii="Times New Roman" w:hAnsi="Times New Roman"/>
          <w:sz w:val="24"/>
          <w:szCs w:val="24"/>
        </w:rPr>
        <w:t>national theatre</w:t>
      </w:r>
      <w:r>
        <w:rPr>
          <w:rFonts w:ascii="Times New Roman" w:hAnsi="Times New Roman"/>
          <w:sz w:val="24"/>
          <w:szCs w:val="24"/>
        </w:rPr>
        <w:t>”</w:t>
      </w:r>
      <w:r w:rsidRPr="0041352E">
        <w:rPr>
          <w:rFonts w:ascii="Times New Roman" w:hAnsi="Times New Roman"/>
          <w:sz w:val="24"/>
          <w:szCs w:val="24"/>
        </w:rPr>
        <w:t xml:space="preserve">, </w:t>
      </w:r>
      <w:r w:rsidRPr="0041352E">
        <w:rPr>
          <w:rFonts w:ascii="Times New Roman" w:hAnsi="Times New Roman"/>
          <w:i/>
          <w:sz w:val="24"/>
          <w:szCs w:val="24"/>
        </w:rPr>
        <w:t xml:space="preserve">Okchunghwa </w:t>
      </w:r>
      <w:r w:rsidRPr="0041352E">
        <w:rPr>
          <w:rFonts w:ascii="Times New Roman" w:hAnsi="Times New Roman"/>
          <w:sz w:val="24"/>
          <w:szCs w:val="24"/>
        </w:rPr>
        <w:t xml:space="preserve">was not marketed to the public as </w:t>
      </w:r>
      <w:r w:rsidRPr="0041352E">
        <w:rPr>
          <w:rFonts w:ascii="Times New Roman" w:hAnsi="Times New Roman"/>
          <w:i/>
          <w:sz w:val="24"/>
          <w:szCs w:val="24"/>
        </w:rPr>
        <w:t>yeoseong</w:t>
      </w:r>
      <w:r w:rsidRPr="0041352E">
        <w:rPr>
          <w:rFonts w:ascii="Times New Roman" w:hAnsi="Times New Roman"/>
          <w:sz w:val="24"/>
          <w:szCs w:val="24"/>
        </w:rPr>
        <w:t xml:space="preserve"> </w:t>
      </w:r>
      <w:r w:rsidRPr="0041352E">
        <w:rPr>
          <w:rFonts w:ascii="Times New Roman" w:hAnsi="Times New Roman"/>
          <w:i/>
          <w:sz w:val="24"/>
          <w:szCs w:val="24"/>
        </w:rPr>
        <w:t>kukkŭk</w:t>
      </w:r>
      <w:r w:rsidRPr="0041352E">
        <w:rPr>
          <w:rFonts w:ascii="Times New Roman" w:hAnsi="Times New Roman"/>
          <w:sz w:val="24"/>
          <w:szCs w:val="24"/>
        </w:rPr>
        <w:t xml:space="preserve">; rather it was labelled “national opera”.  It is notable that </w:t>
      </w:r>
      <w:r w:rsidR="007C35DC">
        <w:rPr>
          <w:rFonts w:ascii="Times New Roman" w:hAnsi="Times New Roman"/>
          <w:sz w:val="24"/>
          <w:szCs w:val="24"/>
        </w:rPr>
        <w:t xml:space="preserve">Im </w:t>
      </w:r>
      <w:r w:rsidRPr="0041352E">
        <w:rPr>
          <w:rFonts w:ascii="Times New Roman" w:hAnsi="Times New Roman"/>
          <w:sz w:val="24"/>
          <w:szCs w:val="24"/>
        </w:rPr>
        <w:lastRenderedPageBreak/>
        <w:t xml:space="preserve">Ch'unaeng, who was an unknown young actor, was cast as </w:t>
      </w:r>
      <w:r w:rsidRPr="0041352E">
        <w:rPr>
          <w:rFonts w:ascii="Times New Roman" w:hAnsi="Times New Roman"/>
          <w:i/>
          <w:sz w:val="24"/>
          <w:szCs w:val="24"/>
        </w:rPr>
        <w:t>Okchunghwa</w:t>
      </w:r>
      <w:r w:rsidRPr="0041352E">
        <w:rPr>
          <w:rFonts w:ascii="Times New Roman" w:hAnsi="Times New Roman"/>
          <w:sz w:val="24"/>
          <w:szCs w:val="24"/>
        </w:rPr>
        <w:t xml:space="preserve">’s main male character, </w:t>
      </w:r>
      <w:r>
        <w:rPr>
          <w:rFonts w:ascii="Times New Roman" w:hAnsi="Times New Roman"/>
          <w:sz w:val="24"/>
          <w:szCs w:val="24"/>
        </w:rPr>
        <w:t xml:space="preserve">and with </w:t>
      </w:r>
      <w:r w:rsidRPr="0041352E">
        <w:rPr>
          <w:rFonts w:ascii="Times New Roman" w:hAnsi="Times New Roman"/>
          <w:sz w:val="24"/>
          <w:szCs w:val="24"/>
        </w:rPr>
        <w:t xml:space="preserve">Lee Mongnyong, in her stage debut instead of Pak Kwihŭi. Pak was a famous actor and she already had </w:t>
      </w:r>
      <w:r>
        <w:rPr>
          <w:rFonts w:ascii="Times New Roman" w:hAnsi="Times New Roman"/>
          <w:sz w:val="24"/>
          <w:szCs w:val="24"/>
        </w:rPr>
        <w:t xml:space="preserve">had </w:t>
      </w:r>
      <w:r w:rsidRPr="0041352E">
        <w:rPr>
          <w:rFonts w:ascii="Times New Roman" w:hAnsi="Times New Roman"/>
          <w:sz w:val="24"/>
          <w:szCs w:val="24"/>
        </w:rPr>
        <w:t>experience as a male-role actor in Chosŏn Ch'anggŭkdan</w:t>
      </w:r>
      <w:r>
        <w:rPr>
          <w:rFonts w:ascii="Times New Roman" w:hAnsi="Times New Roman"/>
          <w:sz w:val="24"/>
          <w:szCs w:val="24"/>
        </w:rPr>
        <w:t>.</w:t>
      </w:r>
      <w:r w:rsidRPr="0041352E">
        <w:rPr>
          <w:rFonts w:ascii="Times New Roman" w:hAnsi="Times New Roman"/>
          <w:sz w:val="24"/>
          <w:szCs w:val="24"/>
          <w:vertAlign w:val="superscript"/>
        </w:rPr>
        <w:endnoteReference w:id="71"/>
      </w:r>
      <w:r w:rsidRPr="0041352E">
        <w:rPr>
          <w:rFonts w:ascii="Times New Roman" w:hAnsi="Times New Roman"/>
          <w:sz w:val="24"/>
          <w:szCs w:val="24"/>
        </w:rPr>
        <w:t xml:space="preserve"> However, after one week of performances, </w:t>
      </w:r>
      <w:r w:rsidRPr="0041352E">
        <w:rPr>
          <w:rFonts w:ascii="Times New Roman" w:hAnsi="Times New Roman"/>
          <w:i/>
          <w:sz w:val="24"/>
          <w:szCs w:val="24"/>
        </w:rPr>
        <w:t>Okchunghwa</w:t>
      </w:r>
      <w:r w:rsidRPr="0041352E">
        <w:rPr>
          <w:rFonts w:ascii="Times New Roman" w:hAnsi="Times New Roman"/>
          <w:sz w:val="24"/>
          <w:szCs w:val="24"/>
        </w:rPr>
        <w:t xml:space="preserve"> </w:t>
      </w:r>
      <w:r>
        <w:rPr>
          <w:rFonts w:ascii="Times New Roman" w:hAnsi="Times New Roman"/>
          <w:sz w:val="24"/>
          <w:szCs w:val="24"/>
        </w:rPr>
        <w:t>closed</w:t>
      </w:r>
      <w:r w:rsidRPr="0041352E">
        <w:rPr>
          <w:rFonts w:ascii="Times New Roman" w:hAnsi="Times New Roman"/>
          <w:sz w:val="24"/>
          <w:szCs w:val="24"/>
        </w:rPr>
        <w:t xml:space="preserve"> </w:t>
      </w:r>
      <w:r>
        <w:rPr>
          <w:rFonts w:ascii="Times New Roman" w:hAnsi="Times New Roman"/>
          <w:sz w:val="24"/>
          <w:szCs w:val="24"/>
        </w:rPr>
        <w:t xml:space="preserve">as </w:t>
      </w:r>
      <w:r w:rsidRPr="0041352E">
        <w:rPr>
          <w:rFonts w:ascii="Times New Roman" w:hAnsi="Times New Roman"/>
          <w:sz w:val="24"/>
          <w:szCs w:val="24"/>
        </w:rPr>
        <w:t xml:space="preserve">a financial </w:t>
      </w:r>
      <w:r>
        <w:rPr>
          <w:rFonts w:ascii="Times New Roman" w:hAnsi="Times New Roman"/>
          <w:sz w:val="24"/>
          <w:szCs w:val="24"/>
        </w:rPr>
        <w:t>loss</w:t>
      </w:r>
      <w:r w:rsidRPr="0041352E">
        <w:rPr>
          <w:rFonts w:ascii="Times New Roman" w:hAnsi="Times New Roman"/>
          <w:sz w:val="24"/>
          <w:szCs w:val="24"/>
        </w:rPr>
        <w:t xml:space="preserve">. </w:t>
      </w:r>
      <w:r>
        <w:rPr>
          <w:rFonts w:ascii="Times New Roman" w:hAnsi="Times New Roman"/>
          <w:sz w:val="24"/>
          <w:szCs w:val="24"/>
        </w:rPr>
        <w:t>I</w:t>
      </w:r>
      <w:r w:rsidRPr="0041352E">
        <w:rPr>
          <w:rFonts w:ascii="Times New Roman" w:hAnsi="Times New Roman"/>
          <w:sz w:val="24"/>
          <w:szCs w:val="24"/>
        </w:rPr>
        <w:t xml:space="preserve">t seems that the female actors of Yŏsŏng Kugak Tonghohoe always had conflicts </w:t>
      </w:r>
      <w:r>
        <w:rPr>
          <w:rFonts w:ascii="Times New Roman" w:hAnsi="Times New Roman"/>
          <w:sz w:val="24"/>
          <w:szCs w:val="24"/>
        </w:rPr>
        <w:t xml:space="preserve">with one another caused by </w:t>
      </w:r>
      <w:r w:rsidRPr="0041352E">
        <w:rPr>
          <w:rFonts w:ascii="Times New Roman" w:hAnsi="Times New Roman"/>
          <w:sz w:val="24"/>
          <w:szCs w:val="24"/>
        </w:rPr>
        <w:t xml:space="preserve">jealousy. According to Pak Nokchu, “The casting of </w:t>
      </w:r>
      <w:r w:rsidRPr="0041352E">
        <w:rPr>
          <w:rFonts w:ascii="Times New Roman" w:hAnsi="Times New Roman"/>
          <w:i/>
          <w:sz w:val="24"/>
          <w:szCs w:val="24"/>
        </w:rPr>
        <w:t>Okchunghwa</w:t>
      </w:r>
      <w:r w:rsidRPr="0041352E">
        <w:rPr>
          <w:rFonts w:ascii="Times New Roman" w:hAnsi="Times New Roman"/>
          <w:sz w:val="24"/>
          <w:szCs w:val="24"/>
        </w:rPr>
        <w:t xml:space="preserve"> had an issue. Every actor wanted to be the heroine or hero. If someone was cast as </w:t>
      </w:r>
      <w:r w:rsidR="00C003A7">
        <w:rPr>
          <w:rFonts w:ascii="Times New Roman" w:hAnsi="Times New Roman"/>
          <w:sz w:val="24"/>
          <w:szCs w:val="24"/>
        </w:rPr>
        <w:t>minor</w:t>
      </w:r>
      <w:r w:rsidRPr="0041352E">
        <w:rPr>
          <w:rFonts w:ascii="Times New Roman" w:hAnsi="Times New Roman"/>
          <w:sz w:val="24"/>
          <w:szCs w:val="24"/>
        </w:rPr>
        <w:t xml:space="preserve"> character, she rejected the role because her husband </w:t>
      </w:r>
      <w:r>
        <w:rPr>
          <w:rFonts w:ascii="Times New Roman" w:hAnsi="Times New Roman"/>
          <w:sz w:val="24"/>
          <w:szCs w:val="24"/>
        </w:rPr>
        <w:t xml:space="preserve">would </w:t>
      </w:r>
      <w:r w:rsidRPr="0041352E">
        <w:rPr>
          <w:rFonts w:ascii="Times New Roman" w:hAnsi="Times New Roman"/>
          <w:sz w:val="24"/>
          <w:szCs w:val="24"/>
        </w:rPr>
        <w:t>not give permission for that” (Pak Nokchu</w:t>
      </w:r>
      <w:r w:rsidRPr="0041352E">
        <w:rPr>
          <w:rFonts w:ascii="Times New Roman" w:hAnsi="Times New Roman"/>
          <w:sz w:val="24"/>
          <w:szCs w:val="24"/>
          <w:vertAlign w:val="superscript"/>
        </w:rPr>
        <w:t xml:space="preserve"> </w:t>
      </w:r>
      <w:r w:rsidRPr="0041352E">
        <w:rPr>
          <w:rFonts w:ascii="Times New Roman" w:hAnsi="Times New Roman"/>
          <w:sz w:val="24"/>
          <w:szCs w:val="24"/>
        </w:rPr>
        <w:t>1976: 26).</w:t>
      </w:r>
    </w:p>
    <w:p w14:paraId="3FEAB663" w14:textId="5F4C46C0" w:rsidR="0037246E" w:rsidRDefault="00B97F3B" w:rsidP="009649D8">
      <w:pPr>
        <w:ind w:firstLine="720"/>
        <w:rPr>
          <w:rFonts w:ascii="Times New Roman" w:hAnsi="Times New Roman"/>
          <w:sz w:val="24"/>
          <w:szCs w:val="24"/>
        </w:rPr>
      </w:pPr>
      <w:r w:rsidRPr="0041352E">
        <w:rPr>
          <w:rFonts w:ascii="Times New Roman" w:hAnsi="Times New Roman"/>
          <w:sz w:val="24"/>
          <w:szCs w:val="24"/>
        </w:rPr>
        <w:t xml:space="preserve">Relationships between team members and the cohesion of companies looked fragile, although </w:t>
      </w:r>
      <w:r w:rsidRPr="0041352E">
        <w:rPr>
          <w:rFonts w:ascii="Times New Roman" w:hAnsi="Times New Roman"/>
          <w:i/>
          <w:sz w:val="24"/>
          <w:szCs w:val="24"/>
        </w:rPr>
        <w:t>yŏsŏng kukkŭk</w:t>
      </w:r>
      <w:r w:rsidRPr="0041352E">
        <w:rPr>
          <w:rFonts w:ascii="Times New Roman" w:hAnsi="Times New Roman"/>
          <w:sz w:val="24"/>
          <w:szCs w:val="24"/>
        </w:rPr>
        <w:t xml:space="preserve"> was often described as having “a strong family-like bond”.  Many members of an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company were also actual relatives; members of the leading male-role actors’ families in particular were often involved in the same company. For example, the two famous actors </w:t>
      </w:r>
      <w:r w:rsidR="007C35DC">
        <w:rPr>
          <w:rFonts w:ascii="Times New Roman" w:hAnsi="Times New Roman"/>
          <w:sz w:val="24"/>
          <w:szCs w:val="24"/>
        </w:rPr>
        <w:t xml:space="preserve">Im </w:t>
      </w:r>
      <w:r w:rsidRPr="0041352E">
        <w:rPr>
          <w:rFonts w:ascii="Times New Roman" w:hAnsi="Times New Roman"/>
          <w:sz w:val="24"/>
          <w:szCs w:val="24"/>
        </w:rPr>
        <w:t xml:space="preserve">Ch'unaeng and Cho Kŭmaeng started their careers as actors with their sisters’ support. </w:t>
      </w:r>
      <w:r w:rsidR="00BD0ABE">
        <w:rPr>
          <w:rFonts w:ascii="Times New Roman" w:hAnsi="Times New Roman"/>
          <w:sz w:val="24"/>
          <w:szCs w:val="24"/>
        </w:rPr>
        <w:t>Im Ch</w:t>
      </w:r>
      <w:r w:rsidR="00BD0ABE">
        <w:rPr>
          <w:rFonts w:ascii="Times New Roman" w:hAnsi="Times New Roman" w:hint="eastAsia"/>
          <w:sz w:val="24"/>
          <w:szCs w:val="24"/>
        </w:rPr>
        <w:t>’</w:t>
      </w:r>
      <w:r w:rsidR="00BD0ABE">
        <w:rPr>
          <w:rFonts w:ascii="Times New Roman" w:hAnsi="Times New Roman"/>
          <w:sz w:val="24"/>
          <w:szCs w:val="24"/>
        </w:rPr>
        <w:t xml:space="preserve">unaeng </w:t>
      </w:r>
      <w:r w:rsidRPr="0041352E">
        <w:rPr>
          <w:rFonts w:ascii="Times New Roman" w:hAnsi="Times New Roman"/>
          <w:sz w:val="24"/>
          <w:szCs w:val="24"/>
        </w:rPr>
        <w:t xml:space="preserve">joined </w:t>
      </w:r>
      <w:r w:rsidRPr="0041352E">
        <w:rPr>
          <w:rFonts w:ascii="Times New Roman" w:hAnsi="Times New Roman"/>
          <w:i/>
          <w:sz w:val="24"/>
          <w:szCs w:val="24"/>
        </w:rPr>
        <w:t>ch’anggŭk</w:t>
      </w:r>
      <w:r w:rsidRPr="0041352E">
        <w:rPr>
          <w:rFonts w:ascii="Times New Roman" w:hAnsi="Times New Roman"/>
          <w:sz w:val="24"/>
          <w:szCs w:val="24"/>
        </w:rPr>
        <w:t xml:space="preserve"> company with the assistance of her sister, </w:t>
      </w:r>
      <w:r w:rsidR="007C35DC">
        <w:rPr>
          <w:rFonts w:ascii="Times New Roman" w:hAnsi="Times New Roman"/>
          <w:sz w:val="24"/>
          <w:szCs w:val="24"/>
        </w:rPr>
        <w:t xml:space="preserve">Im </w:t>
      </w:r>
      <w:r w:rsidRPr="0041352E">
        <w:rPr>
          <w:rFonts w:ascii="Times New Roman" w:hAnsi="Times New Roman"/>
          <w:sz w:val="24"/>
          <w:szCs w:val="24"/>
        </w:rPr>
        <w:t>Nyuaeng, a senior </w:t>
      </w:r>
      <w:r w:rsidRPr="0041352E">
        <w:rPr>
          <w:rFonts w:ascii="Times New Roman" w:hAnsi="Times New Roman"/>
          <w:i/>
          <w:sz w:val="24"/>
          <w:szCs w:val="24"/>
        </w:rPr>
        <w:t>ch'anggŭk</w:t>
      </w:r>
      <w:r w:rsidRPr="0041352E">
        <w:rPr>
          <w:rFonts w:ascii="Times New Roman" w:hAnsi="Times New Roman"/>
          <w:sz w:val="24"/>
          <w:szCs w:val="24"/>
        </w:rPr>
        <w:t xml:space="preserve"> actor. When </w:t>
      </w:r>
      <w:r w:rsidR="007C35DC">
        <w:rPr>
          <w:rFonts w:ascii="Times New Roman" w:hAnsi="Times New Roman"/>
          <w:sz w:val="24"/>
          <w:szCs w:val="24"/>
        </w:rPr>
        <w:t xml:space="preserve">Im </w:t>
      </w:r>
      <w:r w:rsidRPr="0041352E">
        <w:rPr>
          <w:rFonts w:ascii="Times New Roman" w:hAnsi="Times New Roman"/>
          <w:sz w:val="24"/>
          <w:szCs w:val="24"/>
        </w:rPr>
        <w:t xml:space="preserve">Ch'unaeng </w:t>
      </w:r>
      <w:r>
        <w:rPr>
          <w:rFonts w:ascii="Times New Roman" w:hAnsi="Times New Roman"/>
          <w:sz w:val="24"/>
          <w:szCs w:val="24"/>
        </w:rPr>
        <w:t xml:space="preserve">created </w:t>
      </w:r>
      <w:r w:rsidRPr="0041352E">
        <w:rPr>
          <w:rFonts w:ascii="Times New Roman" w:hAnsi="Times New Roman"/>
          <w:sz w:val="24"/>
          <w:szCs w:val="24"/>
        </w:rPr>
        <w:t xml:space="preserve">her own </w:t>
      </w:r>
      <w:r w:rsidRPr="0041352E">
        <w:rPr>
          <w:rFonts w:ascii="Times New Roman" w:hAnsi="Times New Roman"/>
          <w:i/>
          <w:sz w:val="24"/>
          <w:szCs w:val="24"/>
        </w:rPr>
        <w:t>kukkŭk</w:t>
      </w:r>
      <w:r w:rsidRPr="0041352E">
        <w:rPr>
          <w:rFonts w:ascii="Times New Roman" w:hAnsi="Times New Roman"/>
          <w:sz w:val="24"/>
          <w:szCs w:val="24"/>
        </w:rPr>
        <w:t xml:space="preserve"> company, Yŏsŏng Kugakdan </w:t>
      </w:r>
      <w:r w:rsidR="007C35DC">
        <w:rPr>
          <w:rFonts w:ascii="Times New Roman" w:hAnsi="Times New Roman"/>
          <w:sz w:val="24"/>
          <w:szCs w:val="24"/>
        </w:rPr>
        <w:t xml:space="preserve">Im </w:t>
      </w:r>
      <w:r w:rsidRPr="0041352E">
        <w:rPr>
          <w:rFonts w:ascii="Times New Roman" w:hAnsi="Times New Roman"/>
          <w:sz w:val="24"/>
          <w:szCs w:val="24"/>
        </w:rPr>
        <w:t xml:space="preserve">Ch'unaeng, she involved her brother, </w:t>
      </w:r>
      <w:r w:rsidR="007C35DC">
        <w:rPr>
          <w:rFonts w:ascii="Times New Roman" w:hAnsi="Times New Roman"/>
          <w:sz w:val="24"/>
          <w:szCs w:val="24"/>
        </w:rPr>
        <w:t xml:space="preserve">Im </w:t>
      </w:r>
      <w:r w:rsidRPr="0041352E">
        <w:rPr>
          <w:rFonts w:ascii="Times New Roman" w:hAnsi="Times New Roman"/>
          <w:sz w:val="24"/>
          <w:szCs w:val="24"/>
        </w:rPr>
        <w:t xml:space="preserve">Ch'ŏnsu and three nieces, Kim Chinjin, Kim Kyŏngsu and Kim Hyeri. One of the nieces, Kim Chinjin later </w:t>
      </w:r>
      <w:r>
        <w:rPr>
          <w:rFonts w:ascii="Times New Roman" w:hAnsi="Times New Roman"/>
          <w:sz w:val="24"/>
          <w:szCs w:val="24"/>
        </w:rPr>
        <w:t>t</w:t>
      </w:r>
      <w:r w:rsidRPr="0041352E">
        <w:rPr>
          <w:rFonts w:ascii="Times New Roman" w:hAnsi="Times New Roman"/>
          <w:sz w:val="24"/>
          <w:szCs w:val="24"/>
        </w:rPr>
        <w:t xml:space="preserve">rained as Lm’s understudy; though she had previously trained primarily as a lead female character. The case of Cho Kŭmaeng was similar. Cho’s five sisters (Cho Nongsŏn, Cho Nongok, Cho Kŭmaeng, Cho Nongwŏl and Cho Jŏngnye) were trained as </w:t>
      </w:r>
      <w:r w:rsidRPr="0041352E">
        <w:rPr>
          <w:rFonts w:ascii="Times New Roman" w:hAnsi="Times New Roman"/>
          <w:i/>
          <w:sz w:val="24"/>
          <w:szCs w:val="24"/>
        </w:rPr>
        <w:t xml:space="preserve">yŏsŏng kukkŭk </w:t>
      </w:r>
      <w:r w:rsidRPr="0041352E">
        <w:rPr>
          <w:rFonts w:ascii="Times New Roman" w:hAnsi="Times New Roman"/>
          <w:sz w:val="24"/>
          <w:szCs w:val="24"/>
        </w:rPr>
        <w:t>performers. Then, Cho Kŭmaeng’s sisters and her husband, Kim Wŏnsul, created Shilla Yŏsŏng Kukkŭ</w:t>
      </w:r>
      <w:r>
        <w:rPr>
          <w:rFonts w:ascii="Times New Roman" w:hAnsi="Times New Roman"/>
          <w:sz w:val="24"/>
          <w:szCs w:val="24"/>
        </w:rPr>
        <w:t>kdan (Paek 2007:</w:t>
      </w:r>
      <w:r w:rsidRPr="0041352E">
        <w:rPr>
          <w:rFonts w:ascii="Times New Roman" w:hAnsi="Times New Roman"/>
          <w:sz w:val="24"/>
          <w:szCs w:val="24"/>
        </w:rPr>
        <w:t xml:space="preserve">70; Kim Kihyŏng 2009:97).  Likewise, Kim Jŏnghŭi joined a </w:t>
      </w:r>
      <w:r w:rsidRPr="0041352E">
        <w:rPr>
          <w:rFonts w:ascii="Times New Roman" w:hAnsi="Times New Roman"/>
          <w:i/>
          <w:sz w:val="24"/>
          <w:szCs w:val="24"/>
        </w:rPr>
        <w:t>kukkŭk</w:t>
      </w:r>
      <w:r w:rsidRPr="0041352E">
        <w:rPr>
          <w:rFonts w:ascii="Times New Roman" w:hAnsi="Times New Roman"/>
          <w:sz w:val="24"/>
          <w:szCs w:val="24"/>
        </w:rPr>
        <w:t xml:space="preserve"> company due to her sister, Kim Sohŭi, while Cho Yŏngsuk joined a </w:t>
      </w:r>
      <w:r w:rsidRPr="0041352E">
        <w:rPr>
          <w:rFonts w:ascii="Times New Roman" w:hAnsi="Times New Roman"/>
          <w:sz w:val="24"/>
          <w:szCs w:val="24"/>
        </w:rPr>
        <w:lastRenderedPageBreak/>
        <w:t xml:space="preserve">kukkŭk company where her father, Cho Mongshil, worked as the musical trainer. There were the famous Kim sisters (Kim Sohŭi and Kim Jŏnghŭi) and Pak sisters (Pak Poa and Pak Okchin). </w:t>
      </w:r>
    </w:p>
    <w:p w14:paraId="3EBC640A" w14:textId="6CF220D7" w:rsidR="0037246E" w:rsidRDefault="00B97F3B" w:rsidP="009649D8">
      <w:pPr>
        <w:ind w:firstLine="720"/>
        <w:rPr>
          <w:rFonts w:ascii="Times New Roman" w:hAnsi="Times New Roman"/>
          <w:sz w:val="24"/>
          <w:szCs w:val="24"/>
        </w:rPr>
      </w:pPr>
      <w:r w:rsidRPr="0041352E">
        <w:rPr>
          <w:rFonts w:ascii="Times New Roman" w:hAnsi="Times New Roman"/>
          <w:sz w:val="24"/>
          <w:szCs w:val="24"/>
        </w:rPr>
        <w:t xml:space="preserve">On the other hand, there were many husbands and wives in companies: Kim Wŏnsul and Cho Kŭmaeng, Kang Jangwŏn and </w:t>
      </w:r>
      <w:r w:rsidR="007C35DC">
        <w:rPr>
          <w:rFonts w:ascii="Times New Roman" w:hAnsi="Times New Roman"/>
          <w:sz w:val="24"/>
          <w:szCs w:val="24"/>
        </w:rPr>
        <w:t xml:space="preserve">Im </w:t>
      </w:r>
      <w:r w:rsidRPr="0041352E">
        <w:rPr>
          <w:rFonts w:ascii="Times New Roman" w:hAnsi="Times New Roman"/>
          <w:sz w:val="24"/>
          <w:szCs w:val="24"/>
        </w:rPr>
        <w:t>Nyuaeng, Han Kapdŭk and Pak Poa, Kim Hyang and Pak Okchin, Hong Jŏngt'aek and Kim Nyuaeng, Chŏng Ch'ŏrho and Cho Aerang. The married couples often co-</w:t>
      </w:r>
      <w:r>
        <w:rPr>
          <w:rFonts w:ascii="Times New Roman" w:hAnsi="Times New Roman"/>
          <w:sz w:val="24"/>
          <w:szCs w:val="24"/>
        </w:rPr>
        <w:t>managed</w:t>
      </w:r>
      <w:r w:rsidR="0037246E">
        <w:rPr>
          <w:rFonts w:ascii="Times New Roman" w:hAnsi="Times New Roman"/>
          <w:sz w:val="24"/>
          <w:szCs w:val="24"/>
        </w:rPr>
        <w:t xml:space="preserve"> their companies. </w:t>
      </w:r>
      <w:r w:rsidRPr="0041352E">
        <w:rPr>
          <w:rFonts w:ascii="Times New Roman" w:hAnsi="Times New Roman"/>
          <w:sz w:val="24"/>
          <w:szCs w:val="24"/>
        </w:rPr>
        <w:t xml:space="preserve">Although the </w:t>
      </w:r>
      <w:r w:rsidRPr="0041352E">
        <w:rPr>
          <w:rFonts w:ascii="Times New Roman" w:hAnsi="Times New Roman"/>
          <w:i/>
          <w:sz w:val="24"/>
          <w:szCs w:val="24"/>
        </w:rPr>
        <w:t>yŏsŏng kukkŭk</w:t>
      </w:r>
      <w:r w:rsidRPr="0041352E">
        <w:rPr>
          <w:rFonts w:ascii="Times New Roman" w:hAnsi="Times New Roman"/>
          <w:sz w:val="24"/>
          <w:szCs w:val="24"/>
        </w:rPr>
        <w:t xml:space="preserve"> companies had an intimate family bond, a team’s name and members were often changed from the original one. In 1949, Yŏsŏng Kugak Tonghohoe was separated into two different teams: Yŏsŏng Kugak Tonghohoe and </w:t>
      </w:r>
      <w:r w:rsidRPr="00D313FF">
        <w:rPr>
          <w:rFonts w:ascii="Times New Roman" w:hAnsi="Times New Roman"/>
          <w:sz w:val="24"/>
          <w:szCs w:val="24"/>
        </w:rPr>
        <w:t>Yŏsŏng kukkŭk</w:t>
      </w:r>
      <w:r w:rsidRPr="0041352E">
        <w:rPr>
          <w:rFonts w:ascii="Times New Roman" w:hAnsi="Times New Roman"/>
          <w:i/>
          <w:sz w:val="24"/>
          <w:szCs w:val="24"/>
        </w:rPr>
        <w:t xml:space="preserve"> </w:t>
      </w:r>
      <w:r w:rsidRPr="0041352E">
        <w:rPr>
          <w:rFonts w:ascii="Times New Roman" w:hAnsi="Times New Roman"/>
          <w:sz w:val="24"/>
          <w:szCs w:val="24"/>
        </w:rPr>
        <w:t xml:space="preserve">Tongjisa. </w:t>
      </w:r>
    </w:p>
    <w:p w14:paraId="2021B2DD" w14:textId="1DB41570" w:rsidR="00B97F3B" w:rsidRPr="0041352E" w:rsidRDefault="00B97F3B" w:rsidP="009649D8">
      <w:pPr>
        <w:ind w:firstLine="720"/>
        <w:rPr>
          <w:rFonts w:ascii="Times New Roman" w:hAnsi="Times New Roman"/>
          <w:sz w:val="24"/>
          <w:szCs w:val="24"/>
        </w:rPr>
      </w:pPr>
      <w:r w:rsidRPr="0041352E">
        <w:rPr>
          <w:rFonts w:ascii="Times New Roman" w:hAnsi="Times New Roman"/>
          <w:sz w:val="24"/>
          <w:szCs w:val="24"/>
        </w:rPr>
        <w:t xml:space="preserve">While Kim Abu and senior actors including Pak Nokchu, Pak Kwihŭi and Kim Sohŭi remained in Yŏsŏng Kugak Tonghohoe, Kim Chujŏn created a new team, </w:t>
      </w:r>
      <w:r w:rsidRPr="00D313FF">
        <w:rPr>
          <w:rFonts w:ascii="Times New Roman" w:hAnsi="Times New Roman"/>
          <w:sz w:val="24"/>
          <w:szCs w:val="24"/>
        </w:rPr>
        <w:t xml:space="preserve">Yŏsŏng kukkŭk </w:t>
      </w:r>
      <w:r w:rsidRPr="00146190">
        <w:rPr>
          <w:rFonts w:ascii="Times New Roman" w:hAnsi="Times New Roman"/>
          <w:sz w:val="24"/>
          <w:szCs w:val="24"/>
        </w:rPr>
        <w:t>Tongjisa</w:t>
      </w:r>
      <w:r w:rsidRPr="0041352E">
        <w:rPr>
          <w:rFonts w:ascii="Times New Roman" w:hAnsi="Times New Roman"/>
          <w:sz w:val="24"/>
          <w:szCs w:val="24"/>
        </w:rPr>
        <w:t xml:space="preserve">, with junior actors of Yŏsŏng Kugak Tonghohoe including </w:t>
      </w:r>
      <w:r w:rsidR="007C35DC">
        <w:rPr>
          <w:rFonts w:ascii="Times New Roman" w:hAnsi="Times New Roman"/>
          <w:sz w:val="24"/>
          <w:szCs w:val="24"/>
        </w:rPr>
        <w:t xml:space="preserve">Im </w:t>
      </w:r>
      <w:r w:rsidRPr="0041352E">
        <w:rPr>
          <w:rFonts w:ascii="Times New Roman" w:hAnsi="Times New Roman"/>
          <w:sz w:val="24"/>
          <w:szCs w:val="24"/>
        </w:rPr>
        <w:t xml:space="preserve">Ch'unaeng, </w:t>
      </w:r>
      <w:r w:rsidR="007C35DC">
        <w:rPr>
          <w:rFonts w:ascii="Times New Roman" w:hAnsi="Times New Roman"/>
          <w:sz w:val="24"/>
          <w:szCs w:val="24"/>
        </w:rPr>
        <w:t xml:space="preserve">Im </w:t>
      </w:r>
      <w:r w:rsidRPr="0041352E">
        <w:rPr>
          <w:rFonts w:ascii="Times New Roman" w:hAnsi="Times New Roman"/>
          <w:sz w:val="24"/>
          <w:szCs w:val="24"/>
        </w:rPr>
        <w:t xml:space="preserve">Yuaeng, Cho Kŭmaeng and Kim Kyŏngae. Yŏsŏng Kugak Tonghohoe performed </w:t>
      </w:r>
      <w:r w:rsidRPr="0041352E">
        <w:rPr>
          <w:rFonts w:ascii="Times New Roman" w:hAnsi="Times New Roman"/>
          <w:i/>
          <w:sz w:val="24"/>
          <w:szCs w:val="24"/>
        </w:rPr>
        <w:t>Haennimgwa Tallim</w:t>
      </w:r>
      <w:r w:rsidRPr="0041352E">
        <w:rPr>
          <w:rFonts w:ascii="Times New Roman" w:hAnsi="Times New Roman"/>
          <w:sz w:val="24"/>
          <w:szCs w:val="24"/>
          <w:vertAlign w:val="superscript"/>
        </w:rPr>
        <w:endnoteReference w:id="72"/>
      </w:r>
      <w:r w:rsidRPr="0041352E">
        <w:rPr>
          <w:rFonts w:ascii="Times New Roman" w:hAnsi="Times New Roman"/>
          <w:sz w:val="24"/>
          <w:szCs w:val="24"/>
        </w:rPr>
        <w:t xml:space="preserve"> (</w:t>
      </w:r>
      <w:r w:rsidRPr="00D313FF">
        <w:rPr>
          <w:rFonts w:ascii="Times New Roman" w:hAnsi="Times New Roman"/>
          <w:sz w:val="24"/>
          <w:szCs w:val="24"/>
        </w:rPr>
        <w:t>Brother Sun and Sister Moon</w:t>
      </w:r>
      <w:r w:rsidRPr="0041352E">
        <w:rPr>
          <w:rFonts w:ascii="Times New Roman" w:hAnsi="Times New Roman"/>
          <w:sz w:val="24"/>
          <w:szCs w:val="24"/>
        </w:rPr>
        <w:t>) at Shigonggwan in February 1949. Pak Kwihŭi was cast as the hero, the prince of Haennim, and Kim Sohŭi was the heroine,</w:t>
      </w:r>
      <w:r w:rsidRPr="0041352E">
        <w:rPr>
          <w:rFonts w:ascii="Times New Roman" w:hAnsi="Times New Roman"/>
          <w:i/>
          <w:sz w:val="24"/>
          <w:szCs w:val="24"/>
        </w:rPr>
        <w:t xml:space="preserve"> </w:t>
      </w:r>
      <w:r w:rsidRPr="0041352E">
        <w:rPr>
          <w:rFonts w:ascii="Times New Roman" w:hAnsi="Times New Roman"/>
          <w:sz w:val="24"/>
          <w:szCs w:val="24"/>
        </w:rPr>
        <w:t xml:space="preserve">Tallim. The performance is notable because it was sponsored by a reception committee for a delegation of the United Nations. The company’s participation in the reception ceremony explains why Yŏsŏng Kugak Tonghohoe named their performance </w:t>
      </w:r>
      <w:r w:rsidRPr="0041352E">
        <w:rPr>
          <w:rFonts w:ascii="Times New Roman" w:hAnsi="Times New Roman"/>
          <w:i/>
          <w:sz w:val="24"/>
          <w:szCs w:val="24"/>
        </w:rPr>
        <w:t>minjok opera</w:t>
      </w:r>
      <w:r w:rsidRPr="0041352E">
        <w:rPr>
          <w:rFonts w:ascii="Times New Roman" w:hAnsi="Times New Roman"/>
          <w:sz w:val="24"/>
          <w:szCs w:val="24"/>
        </w:rPr>
        <w:t xml:space="preserve"> rather than </w:t>
      </w:r>
      <w:r w:rsidRPr="0041352E">
        <w:rPr>
          <w:rFonts w:ascii="Times New Roman" w:hAnsi="Times New Roman"/>
          <w:i/>
          <w:sz w:val="24"/>
          <w:szCs w:val="24"/>
        </w:rPr>
        <w:t>yŏsŏng kukkŭk</w:t>
      </w:r>
      <w:r w:rsidRPr="0041352E">
        <w:rPr>
          <w:rFonts w:ascii="Times New Roman" w:hAnsi="Times New Roman"/>
          <w:sz w:val="24"/>
          <w:szCs w:val="24"/>
        </w:rPr>
        <w:t xml:space="preserve"> (Kim Kihyŏng 2009: 85).</w:t>
      </w:r>
      <w:r w:rsidRPr="0041352E">
        <w:rPr>
          <w:rFonts w:ascii="Times New Roman" w:hAnsi="Times New Roman"/>
          <w:i/>
          <w:sz w:val="24"/>
          <w:szCs w:val="24"/>
        </w:rPr>
        <w:t xml:space="preserve"> </w:t>
      </w:r>
      <w:r w:rsidRPr="00D313FF">
        <w:rPr>
          <w:rFonts w:ascii="Times New Roman" w:hAnsi="Times New Roman"/>
          <w:sz w:val="24"/>
          <w:szCs w:val="24"/>
        </w:rPr>
        <w:t>Having attained</w:t>
      </w:r>
      <w:r>
        <w:rPr>
          <w:rFonts w:ascii="Times New Roman" w:hAnsi="Times New Roman"/>
          <w:i/>
          <w:sz w:val="24"/>
          <w:szCs w:val="24"/>
        </w:rPr>
        <w:t xml:space="preserve"> </w:t>
      </w:r>
      <w:r w:rsidRPr="0041352E">
        <w:rPr>
          <w:rFonts w:ascii="Times New Roman" w:hAnsi="Times New Roman"/>
          <w:sz w:val="24"/>
          <w:szCs w:val="24"/>
        </w:rPr>
        <w:t xml:space="preserve">huge success, Yŏsŏng Kugak Tonghohoe performed a sequel to </w:t>
      </w:r>
      <w:r w:rsidRPr="0041352E">
        <w:rPr>
          <w:rFonts w:ascii="Times New Roman" w:hAnsi="Times New Roman"/>
          <w:i/>
          <w:sz w:val="24"/>
          <w:szCs w:val="24"/>
        </w:rPr>
        <w:t>Haennimgwa Tallim</w:t>
      </w:r>
      <w:r w:rsidRPr="0041352E">
        <w:rPr>
          <w:rFonts w:ascii="Times New Roman" w:hAnsi="Times New Roman"/>
          <w:sz w:val="24"/>
          <w:szCs w:val="24"/>
        </w:rPr>
        <w:t xml:space="preserve"> in November 1949 at Pumin'gwan. </w:t>
      </w:r>
    </w:p>
    <w:p w14:paraId="4997DC6B" w14:textId="19AE2BE1" w:rsidR="0037246E" w:rsidRDefault="001A05BB" w:rsidP="009649D8">
      <w:pPr>
        <w:ind w:firstLine="720"/>
        <w:rPr>
          <w:rFonts w:ascii="Times New Roman" w:hAnsi="Times New Roman"/>
          <w:sz w:val="24"/>
          <w:szCs w:val="24"/>
        </w:rPr>
      </w:pPr>
      <w:r>
        <w:rPr>
          <w:rFonts w:ascii="Times New Roman" w:hAnsi="Times New Roman"/>
          <w:sz w:val="24"/>
          <w:szCs w:val="24"/>
        </w:rPr>
        <w:t>Similarly,</w:t>
      </w:r>
      <w:r w:rsidR="00B97F3B">
        <w:rPr>
          <w:rFonts w:ascii="Times New Roman" w:hAnsi="Times New Roman"/>
          <w:sz w:val="24"/>
          <w:szCs w:val="24"/>
        </w:rPr>
        <w:t xml:space="preserve"> </w:t>
      </w:r>
      <w:r w:rsidR="00B97F3B" w:rsidRPr="00D313FF">
        <w:rPr>
          <w:rFonts w:ascii="Times New Roman" w:hAnsi="Times New Roman"/>
          <w:sz w:val="24"/>
          <w:szCs w:val="24"/>
        </w:rPr>
        <w:t>Yŏsŏng kukkŭk</w:t>
      </w:r>
      <w:r w:rsidR="00B97F3B" w:rsidRPr="00AA0CF8">
        <w:rPr>
          <w:rFonts w:ascii="Times New Roman" w:hAnsi="Times New Roman"/>
          <w:i/>
          <w:sz w:val="24"/>
          <w:szCs w:val="24"/>
        </w:rPr>
        <w:t xml:space="preserve"> </w:t>
      </w:r>
      <w:r w:rsidR="00B97F3B" w:rsidRPr="00AA0CF8">
        <w:rPr>
          <w:rFonts w:ascii="Times New Roman" w:hAnsi="Times New Roman"/>
          <w:sz w:val="24"/>
          <w:szCs w:val="24"/>
        </w:rPr>
        <w:t xml:space="preserve">Tongjisa performed a sequel to </w:t>
      </w:r>
      <w:r w:rsidR="00B97F3B" w:rsidRPr="00AA0CF8">
        <w:rPr>
          <w:rFonts w:ascii="Times New Roman" w:hAnsi="Times New Roman"/>
          <w:i/>
          <w:sz w:val="24"/>
          <w:szCs w:val="24"/>
        </w:rPr>
        <w:t>Haennimgwa Tallim</w:t>
      </w:r>
      <w:r w:rsidR="00B97F3B" w:rsidRPr="00AA0CF8">
        <w:rPr>
          <w:rFonts w:ascii="Times New Roman" w:hAnsi="Times New Roman"/>
          <w:sz w:val="24"/>
          <w:szCs w:val="24"/>
        </w:rPr>
        <w:t xml:space="preserve"> in November 1949 at Kukdo theatre. </w:t>
      </w:r>
      <w:r w:rsidR="007C35DC">
        <w:rPr>
          <w:rFonts w:ascii="Times New Roman" w:hAnsi="Times New Roman"/>
          <w:sz w:val="24"/>
          <w:szCs w:val="24"/>
        </w:rPr>
        <w:t xml:space="preserve">Im </w:t>
      </w:r>
      <w:r w:rsidR="00B97F3B" w:rsidRPr="00AA0CF8">
        <w:rPr>
          <w:rFonts w:ascii="Times New Roman" w:hAnsi="Times New Roman"/>
          <w:sz w:val="24"/>
          <w:szCs w:val="24"/>
        </w:rPr>
        <w:t xml:space="preserve">Ch'unaeng and Cho Kŭmaeng were cast as the hero, the prince of </w:t>
      </w:r>
      <w:r w:rsidR="00B97F3B" w:rsidRPr="00D313FF">
        <w:rPr>
          <w:rFonts w:ascii="Times New Roman" w:hAnsi="Times New Roman"/>
          <w:sz w:val="24"/>
          <w:szCs w:val="24"/>
        </w:rPr>
        <w:t>Haennim</w:t>
      </w:r>
      <w:r w:rsidR="00B97F3B" w:rsidRPr="00AA0CF8">
        <w:rPr>
          <w:rFonts w:ascii="Times New Roman" w:hAnsi="Times New Roman"/>
          <w:sz w:val="24"/>
          <w:szCs w:val="24"/>
        </w:rPr>
        <w:t xml:space="preserve"> (it is unknown who was cast as the heroine). However, </w:t>
      </w:r>
      <w:r w:rsidR="00B97F3B" w:rsidRPr="00D313FF">
        <w:rPr>
          <w:rFonts w:ascii="Times New Roman" w:hAnsi="Times New Roman"/>
          <w:sz w:val="24"/>
          <w:szCs w:val="24"/>
        </w:rPr>
        <w:t>Yŏsŏng kukkŭk</w:t>
      </w:r>
      <w:r w:rsidR="00B97F3B" w:rsidRPr="00AA0CF8">
        <w:rPr>
          <w:rFonts w:ascii="Times New Roman" w:hAnsi="Times New Roman"/>
          <w:i/>
          <w:sz w:val="24"/>
          <w:szCs w:val="24"/>
        </w:rPr>
        <w:t xml:space="preserve"> </w:t>
      </w:r>
      <w:r w:rsidR="00B97F3B" w:rsidRPr="00AA0CF8">
        <w:rPr>
          <w:rFonts w:ascii="Times New Roman" w:hAnsi="Times New Roman"/>
          <w:sz w:val="24"/>
          <w:szCs w:val="24"/>
        </w:rPr>
        <w:lastRenderedPageBreak/>
        <w:t xml:space="preserve">Tongjisa changed the title to just </w:t>
      </w:r>
      <w:r w:rsidR="00B97F3B" w:rsidRPr="00D313FF">
        <w:rPr>
          <w:rFonts w:ascii="Times New Roman" w:hAnsi="Times New Roman"/>
          <w:i/>
          <w:sz w:val="24"/>
          <w:szCs w:val="24"/>
        </w:rPr>
        <w:t>Hwanggŭm-dwaeji</w:t>
      </w:r>
      <w:r w:rsidR="00B97F3B" w:rsidRPr="00AA0CF8">
        <w:rPr>
          <w:rFonts w:ascii="Times New Roman" w:hAnsi="Times New Roman"/>
          <w:sz w:val="24"/>
          <w:szCs w:val="24"/>
        </w:rPr>
        <w:t xml:space="preserve"> without calling it “a sequel to </w:t>
      </w:r>
      <w:r w:rsidR="00B97F3B" w:rsidRPr="00AA0CF8">
        <w:rPr>
          <w:rFonts w:ascii="Times New Roman" w:hAnsi="Times New Roman"/>
          <w:i/>
          <w:sz w:val="24"/>
          <w:szCs w:val="24"/>
        </w:rPr>
        <w:t>Haennimgwa Tallim</w:t>
      </w:r>
      <w:r w:rsidR="00B97F3B" w:rsidRPr="00AA0CF8">
        <w:rPr>
          <w:rFonts w:ascii="Times New Roman" w:hAnsi="Times New Roman"/>
          <w:sz w:val="24"/>
          <w:szCs w:val="24"/>
        </w:rPr>
        <w:t xml:space="preserve">”. It signalled the start of a competition between two teams: Yŏsŏng Kugak Tonghohoe and </w:t>
      </w:r>
      <w:r w:rsidR="00B97F3B" w:rsidRPr="00D313FF">
        <w:rPr>
          <w:rFonts w:ascii="Times New Roman" w:hAnsi="Times New Roman"/>
          <w:sz w:val="24"/>
          <w:szCs w:val="24"/>
        </w:rPr>
        <w:t>Yŏsŏng kukkŭk</w:t>
      </w:r>
      <w:r w:rsidR="00B97F3B" w:rsidRPr="00AA0CF8">
        <w:rPr>
          <w:rFonts w:ascii="Times New Roman" w:hAnsi="Times New Roman"/>
          <w:i/>
          <w:sz w:val="24"/>
          <w:szCs w:val="24"/>
        </w:rPr>
        <w:t xml:space="preserve"> </w:t>
      </w:r>
      <w:r w:rsidR="00B97F3B" w:rsidRPr="00AA0CF8">
        <w:rPr>
          <w:rFonts w:ascii="Times New Roman" w:hAnsi="Times New Roman"/>
          <w:sz w:val="24"/>
          <w:szCs w:val="24"/>
        </w:rPr>
        <w:t>Tongjisa</w:t>
      </w:r>
      <w:r w:rsidR="00B97F3B" w:rsidRPr="0041352E">
        <w:rPr>
          <w:rFonts w:ascii="Times New Roman" w:hAnsi="Times New Roman"/>
          <w:sz w:val="24"/>
          <w:szCs w:val="24"/>
        </w:rPr>
        <w:t xml:space="preserve">. There was confusion with regard to Yŏsŏng Kugak Tonghohoe’ s </w:t>
      </w:r>
      <w:r w:rsidR="00B97F3B" w:rsidRPr="0041352E">
        <w:rPr>
          <w:rFonts w:ascii="Times New Roman" w:hAnsi="Times New Roman"/>
          <w:i/>
          <w:sz w:val="24"/>
          <w:szCs w:val="24"/>
        </w:rPr>
        <w:t>Haennimgwa Tallim</w:t>
      </w:r>
      <w:r w:rsidR="00B97F3B" w:rsidRPr="0041352E">
        <w:rPr>
          <w:rFonts w:ascii="Times New Roman" w:hAnsi="Times New Roman"/>
          <w:sz w:val="24"/>
          <w:szCs w:val="24"/>
        </w:rPr>
        <w:t xml:space="preserve"> and </w:t>
      </w:r>
      <w:r w:rsidR="00B97F3B" w:rsidRPr="00D313FF">
        <w:rPr>
          <w:rFonts w:ascii="Times New Roman" w:hAnsi="Times New Roman"/>
          <w:sz w:val="24"/>
          <w:szCs w:val="24"/>
        </w:rPr>
        <w:t>Yŏsŏng kukkŭk</w:t>
      </w:r>
      <w:r w:rsidR="00B97F3B" w:rsidRPr="0041352E">
        <w:rPr>
          <w:rFonts w:ascii="Times New Roman" w:hAnsi="Times New Roman"/>
          <w:i/>
          <w:sz w:val="24"/>
          <w:szCs w:val="24"/>
        </w:rPr>
        <w:t xml:space="preserve"> </w:t>
      </w:r>
      <w:r w:rsidR="00B97F3B" w:rsidRPr="0041352E">
        <w:rPr>
          <w:rFonts w:ascii="Times New Roman" w:hAnsi="Times New Roman"/>
          <w:sz w:val="24"/>
          <w:szCs w:val="24"/>
        </w:rPr>
        <w:t>Tongjisa’s,</w:t>
      </w:r>
      <w:r>
        <w:rPr>
          <w:rFonts w:ascii="Times New Roman" w:hAnsi="Times New Roman"/>
          <w:sz w:val="24"/>
          <w:szCs w:val="24"/>
        </w:rPr>
        <w:t xml:space="preserve"> </w:t>
      </w:r>
      <w:r w:rsidR="00B97F3B" w:rsidRPr="0041352E">
        <w:rPr>
          <w:rFonts w:ascii="Times New Roman" w:hAnsi="Times New Roman"/>
          <w:sz w:val="24"/>
          <w:szCs w:val="24"/>
        </w:rPr>
        <w:t xml:space="preserve">sequel to </w:t>
      </w:r>
      <w:r w:rsidR="00B97F3B" w:rsidRPr="0041352E">
        <w:rPr>
          <w:rFonts w:ascii="Times New Roman" w:hAnsi="Times New Roman"/>
          <w:i/>
          <w:sz w:val="24"/>
          <w:szCs w:val="24"/>
        </w:rPr>
        <w:t>Haennimgwa Tallim</w:t>
      </w:r>
      <w:r w:rsidR="00B97F3B" w:rsidRPr="0041352E">
        <w:rPr>
          <w:rFonts w:ascii="Times New Roman" w:hAnsi="Times New Roman"/>
          <w:sz w:val="24"/>
          <w:szCs w:val="24"/>
        </w:rPr>
        <w:t xml:space="preserve">. In </w:t>
      </w:r>
      <w:r w:rsidR="007C35DC">
        <w:rPr>
          <w:rFonts w:ascii="Times New Roman" w:hAnsi="Times New Roman"/>
          <w:sz w:val="24"/>
          <w:szCs w:val="24"/>
        </w:rPr>
        <w:t xml:space="preserve">Im </w:t>
      </w:r>
      <w:r w:rsidR="00B97F3B" w:rsidRPr="0041352E">
        <w:rPr>
          <w:rFonts w:ascii="Times New Roman" w:hAnsi="Times New Roman"/>
          <w:sz w:val="24"/>
          <w:szCs w:val="24"/>
        </w:rPr>
        <w:t>Ch’unaeng’s autobiograph</w:t>
      </w:r>
      <w:r w:rsidR="00B97F3B">
        <w:rPr>
          <w:rFonts w:ascii="Times New Roman" w:hAnsi="Times New Roman"/>
          <w:sz w:val="24"/>
          <w:szCs w:val="24"/>
        </w:rPr>
        <w:t>y</w:t>
      </w:r>
      <w:r w:rsidR="00B97F3B" w:rsidRPr="0041352E">
        <w:rPr>
          <w:rFonts w:ascii="Times New Roman" w:hAnsi="Times New Roman"/>
          <w:sz w:val="24"/>
          <w:szCs w:val="24"/>
        </w:rPr>
        <w:t>, she sa</w:t>
      </w:r>
      <w:r w:rsidR="00B97F3B">
        <w:rPr>
          <w:rFonts w:ascii="Times New Roman" w:hAnsi="Times New Roman"/>
          <w:sz w:val="24"/>
          <w:szCs w:val="24"/>
        </w:rPr>
        <w:t xml:space="preserve">ys </w:t>
      </w:r>
      <w:r w:rsidR="00B97F3B" w:rsidRPr="0041352E">
        <w:rPr>
          <w:rFonts w:ascii="Times New Roman" w:hAnsi="Times New Roman"/>
          <w:sz w:val="24"/>
          <w:szCs w:val="24"/>
        </w:rPr>
        <w:t xml:space="preserve">that Yŏsŏng Kugak Tonghohoe’s sequel to </w:t>
      </w:r>
      <w:r w:rsidR="00B97F3B" w:rsidRPr="0041352E">
        <w:rPr>
          <w:rFonts w:ascii="Times New Roman" w:hAnsi="Times New Roman"/>
          <w:i/>
          <w:sz w:val="24"/>
          <w:szCs w:val="24"/>
        </w:rPr>
        <w:t>Haennimgwa Tallim</w:t>
      </w:r>
      <w:r w:rsidR="00B97F3B" w:rsidRPr="0041352E">
        <w:rPr>
          <w:rFonts w:ascii="Times New Roman" w:hAnsi="Times New Roman"/>
          <w:sz w:val="24"/>
          <w:szCs w:val="24"/>
        </w:rPr>
        <w:t xml:space="preserve"> was not different to </w:t>
      </w:r>
      <w:r w:rsidR="00B97F3B" w:rsidRPr="0041352E">
        <w:rPr>
          <w:rFonts w:ascii="Times New Roman" w:hAnsi="Times New Roman"/>
          <w:i/>
          <w:sz w:val="24"/>
          <w:szCs w:val="24"/>
        </w:rPr>
        <w:t>Haennimgwa Tallim</w:t>
      </w:r>
      <w:r w:rsidR="00B97F3B" w:rsidRPr="0041352E">
        <w:rPr>
          <w:rFonts w:ascii="Times New Roman" w:hAnsi="Times New Roman"/>
          <w:sz w:val="24"/>
          <w:szCs w:val="24"/>
        </w:rPr>
        <w:t xml:space="preserve">. </w:t>
      </w:r>
    </w:p>
    <w:p w14:paraId="47D79E4D" w14:textId="7C18FEED" w:rsidR="00B97F3B" w:rsidRPr="0041352E" w:rsidRDefault="00B97F3B" w:rsidP="009649D8">
      <w:pPr>
        <w:ind w:firstLine="720"/>
        <w:rPr>
          <w:rFonts w:ascii="Times New Roman" w:hAnsi="Times New Roman"/>
          <w:sz w:val="24"/>
          <w:szCs w:val="24"/>
        </w:rPr>
      </w:pPr>
      <w:r w:rsidRPr="0041352E">
        <w:rPr>
          <w:rFonts w:ascii="Times New Roman" w:hAnsi="Times New Roman"/>
          <w:sz w:val="24"/>
          <w:szCs w:val="24"/>
        </w:rPr>
        <w:t xml:space="preserve">Yŏsŏng Kugak Tonghohoe tried to show off their superiority to </w:t>
      </w:r>
      <w:r w:rsidRPr="00D313FF">
        <w:rPr>
          <w:rFonts w:ascii="Times New Roman" w:hAnsi="Times New Roman"/>
          <w:sz w:val="24"/>
          <w:szCs w:val="24"/>
        </w:rPr>
        <w:t>Yŏsŏng kukkŭk</w:t>
      </w:r>
      <w:r w:rsidRPr="0041352E">
        <w:rPr>
          <w:rFonts w:ascii="Times New Roman" w:hAnsi="Times New Roman"/>
          <w:i/>
          <w:sz w:val="24"/>
          <w:szCs w:val="24"/>
        </w:rPr>
        <w:t xml:space="preserve"> </w:t>
      </w:r>
      <w:r w:rsidRPr="0041352E">
        <w:rPr>
          <w:rFonts w:ascii="Times New Roman" w:hAnsi="Times New Roman"/>
          <w:sz w:val="24"/>
          <w:szCs w:val="24"/>
        </w:rPr>
        <w:t>Tongjisa through advertisements and a new title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 xml:space="preserve">130-131). </w:t>
      </w:r>
      <w:r>
        <w:rPr>
          <w:rFonts w:ascii="Times New Roman" w:hAnsi="Times New Roman"/>
          <w:sz w:val="24"/>
          <w:szCs w:val="24"/>
        </w:rPr>
        <w:t>“</w:t>
      </w:r>
      <w:r w:rsidRPr="0041352E">
        <w:rPr>
          <w:rFonts w:ascii="Times New Roman" w:hAnsi="Times New Roman"/>
          <w:sz w:val="24"/>
          <w:szCs w:val="24"/>
        </w:rPr>
        <w:t xml:space="preserve">Sixty years of </w:t>
      </w:r>
      <w:r w:rsidRPr="0041352E">
        <w:rPr>
          <w:rFonts w:ascii="Times New Roman" w:hAnsi="Times New Roman"/>
          <w:i/>
          <w:sz w:val="24"/>
          <w:szCs w:val="24"/>
        </w:rPr>
        <w:t>yŏsŏng kukkŭk</w:t>
      </w:r>
      <w:r>
        <w:rPr>
          <w:rFonts w:ascii="Times New Roman" w:hAnsi="Times New Roman"/>
          <w:i/>
          <w:sz w:val="24"/>
          <w:szCs w:val="24"/>
        </w:rPr>
        <w:t xml:space="preserve"> </w:t>
      </w:r>
      <w:r>
        <w:rPr>
          <w:rFonts w:ascii="Times New Roman" w:hAnsi="Times New Roman"/>
          <w:sz w:val="24"/>
          <w:szCs w:val="24"/>
        </w:rPr>
        <w:t>history”</w:t>
      </w:r>
      <w:r w:rsidRPr="0041352E">
        <w:rPr>
          <w:rFonts w:ascii="Times New Roman" w:hAnsi="Times New Roman"/>
          <w:sz w:val="24"/>
          <w:szCs w:val="24"/>
        </w:rPr>
        <w:t xml:space="preserve"> mentions that Yŏsŏng Kugak Tonghohoe performed a sequel to </w:t>
      </w:r>
      <w:r w:rsidRPr="0041352E">
        <w:rPr>
          <w:rFonts w:ascii="Times New Roman" w:hAnsi="Times New Roman"/>
          <w:i/>
          <w:sz w:val="24"/>
          <w:szCs w:val="24"/>
        </w:rPr>
        <w:t>Haennimgwa Tallim</w:t>
      </w:r>
      <w:r w:rsidRPr="0041352E">
        <w:rPr>
          <w:rFonts w:ascii="Times New Roman" w:hAnsi="Times New Roman"/>
          <w:sz w:val="24"/>
          <w:szCs w:val="24"/>
        </w:rPr>
        <w:t xml:space="preserve"> in 1949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 xml:space="preserve">86-87). It is difficult to prove which one </w:t>
      </w:r>
      <w:r>
        <w:rPr>
          <w:rFonts w:ascii="Times New Roman" w:hAnsi="Times New Roman"/>
          <w:sz w:val="24"/>
          <w:szCs w:val="24"/>
        </w:rPr>
        <w:t>came</w:t>
      </w:r>
      <w:r w:rsidRPr="0041352E">
        <w:rPr>
          <w:rFonts w:ascii="Times New Roman" w:hAnsi="Times New Roman"/>
          <w:sz w:val="24"/>
          <w:szCs w:val="24"/>
        </w:rPr>
        <w:t xml:space="preserve"> first. Nevertheless, it is clear that both </w:t>
      </w:r>
      <w:r>
        <w:rPr>
          <w:rFonts w:ascii="Times New Roman" w:hAnsi="Times New Roman"/>
          <w:sz w:val="24"/>
          <w:szCs w:val="24"/>
        </w:rPr>
        <w:t xml:space="preserve">refer to </w:t>
      </w:r>
      <w:r w:rsidRPr="0041352E">
        <w:rPr>
          <w:rFonts w:ascii="Times New Roman" w:hAnsi="Times New Roman"/>
          <w:sz w:val="24"/>
          <w:szCs w:val="24"/>
        </w:rPr>
        <w:t>the same production by the same male creatives including Kim Abu (writer), Cho Sangsŏn (composer), and Wŏn Ujŏn (stage equipment)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132). The cast also had similar problems</w:t>
      </w:r>
      <w:r>
        <w:rPr>
          <w:rFonts w:ascii="Times New Roman" w:hAnsi="Times New Roman"/>
          <w:sz w:val="24"/>
          <w:szCs w:val="24"/>
        </w:rPr>
        <w:t>, as</w:t>
      </w:r>
      <w:r w:rsidRPr="0041352E">
        <w:rPr>
          <w:rFonts w:ascii="Times New Roman" w:hAnsi="Times New Roman"/>
          <w:sz w:val="24"/>
          <w:szCs w:val="24"/>
        </w:rPr>
        <w:t xml:space="preserve"> many </w:t>
      </w:r>
      <w:r>
        <w:rPr>
          <w:rFonts w:ascii="Times New Roman" w:hAnsi="Times New Roman"/>
          <w:sz w:val="24"/>
          <w:szCs w:val="24"/>
        </w:rPr>
        <w:t xml:space="preserve">of the </w:t>
      </w:r>
      <w:r w:rsidRPr="0041352E">
        <w:rPr>
          <w:rFonts w:ascii="Times New Roman" w:hAnsi="Times New Roman"/>
          <w:sz w:val="24"/>
          <w:szCs w:val="24"/>
        </w:rPr>
        <w:t xml:space="preserve">actors </w:t>
      </w:r>
      <w:r>
        <w:rPr>
          <w:rFonts w:ascii="Times New Roman" w:hAnsi="Times New Roman"/>
          <w:sz w:val="24"/>
          <w:szCs w:val="24"/>
        </w:rPr>
        <w:t>were</w:t>
      </w:r>
      <w:r w:rsidRPr="0041352E">
        <w:rPr>
          <w:rFonts w:ascii="Times New Roman" w:hAnsi="Times New Roman"/>
          <w:sz w:val="24"/>
          <w:szCs w:val="24"/>
        </w:rPr>
        <w:t xml:space="preserve"> involved in several teams at once. Consequently, due to a</w:t>
      </w:r>
      <w:r>
        <w:rPr>
          <w:rFonts w:ascii="Times New Roman" w:hAnsi="Times New Roman"/>
          <w:sz w:val="24"/>
          <w:szCs w:val="24"/>
        </w:rPr>
        <w:t xml:space="preserve"> dearth </w:t>
      </w:r>
      <w:r w:rsidRPr="0041352E">
        <w:rPr>
          <w:rFonts w:ascii="Times New Roman" w:hAnsi="Times New Roman"/>
          <w:sz w:val="24"/>
          <w:szCs w:val="24"/>
        </w:rPr>
        <w:t xml:space="preserve">of professional talent, these male creatives were involved in most </w:t>
      </w:r>
      <w:r w:rsidRPr="0041352E">
        <w:rPr>
          <w:rFonts w:ascii="Times New Roman" w:hAnsi="Times New Roman"/>
          <w:i/>
          <w:sz w:val="24"/>
          <w:szCs w:val="24"/>
        </w:rPr>
        <w:t>yŏsŏng kukkŭk</w:t>
      </w:r>
      <w:r w:rsidRPr="0041352E">
        <w:rPr>
          <w:rFonts w:ascii="Times New Roman" w:hAnsi="Times New Roman"/>
          <w:sz w:val="24"/>
          <w:szCs w:val="24"/>
        </w:rPr>
        <w:t xml:space="preserve"> productions. </w:t>
      </w:r>
    </w:p>
    <w:p w14:paraId="35E0DDE5" w14:textId="3EA4C0BB" w:rsidR="00B97F3B" w:rsidRPr="0041352E" w:rsidRDefault="00B97F3B" w:rsidP="009649D8">
      <w:pPr>
        <w:ind w:firstLine="720"/>
        <w:rPr>
          <w:rFonts w:ascii="Times New Roman" w:hAnsi="Times New Roman"/>
          <w:sz w:val="24"/>
          <w:szCs w:val="24"/>
        </w:rPr>
      </w:pPr>
      <w:r w:rsidRPr="0041352E">
        <w:rPr>
          <w:rFonts w:ascii="Times New Roman" w:hAnsi="Times New Roman"/>
          <w:sz w:val="24"/>
          <w:szCs w:val="24"/>
        </w:rPr>
        <w:t xml:space="preserve">In 1950, just before the Korean War broke out, </w:t>
      </w:r>
      <w:r w:rsidRPr="00D313FF">
        <w:rPr>
          <w:rFonts w:ascii="Times New Roman" w:hAnsi="Times New Roman"/>
          <w:sz w:val="24"/>
          <w:szCs w:val="24"/>
        </w:rPr>
        <w:t>Yŏsŏng kukkŭk</w:t>
      </w:r>
      <w:r w:rsidRPr="0041352E">
        <w:rPr>
          <w:rFonts w:ascii="Times New Roman" w:hAnsi="Times New Roman"/>
          <w:i/>
          <w:sz w:val="24"/>
          <w:szCs w:val="24"/>
        </w:rPr>
        <w:t xml:space="preserve"> </w:t>
      </w:r>
      <w:r w:rsidRPr="0041352E">
        <w:rPr>
          <w:rFonts w:ascii="Times New Roman" w:hAnsi="Times New Roman"/>
          <w:sz w:val="24"/>
          <w:szCs w:val="24"/>
        </w:rPr>
        <w:t xml:space="preserve">Tongjisa’s leader, Kim Chujŏn, left the company. Then, Kim Chujŏn </w:t>
      </w:r>
      <w:r>
        <w:rPr>
          <w:rFonts w:ascii="Times New Roman" w:hAnsi="Times New Roman"/>
          <w:sz w:val="24"/>
          <w:szCs w:val="24"/>
        </w:rPr>
        <w:t xml:space="preserve">put together </w:t>
      </w:r>
      <w:r w:rsidRPr="0041352E">
        <w:rPr>
          <w:rFonts w:ascii="Times New Roman" w:hAnsi="Times New Roman"/>
          <w:sz w:val="24"/>
          <w:szCs w:val="24"/>
        </w:rPr>
        <w:t>a new team, Haennim Ch’anggŭkdan (later on Haennim Kukkŭkdan) with the Cho sisters, Cho Kŭmaeng and Cho Nongok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 xml:space="preserve">152). </w:t>
      </w:r>
      <w:r>
        <w:rPr>
          <w:rFonts w:ascii="Times New Roman" w:hAnsi="Times New Roman"/>
          <w:sz w:val="24"/>
          <w:szCs w:val="24"/>
        </w:rPr>
        <w:t xml:space="preserve">Meanwhile </w:t>
      </w:r>
      <w:r w:rsidR="00BD0ABE">
        <w:rPr>
          <w:rFonts w:ascii="Times New Roman" w:hAnsi="Times New Roman"/>
          <w:sz w:val="24"/>
          <w:szCs w:val="24"/>
        </w:rPr>
        <w:t>Im Ch</w:t>
      </w:r>
      <w:r w:rsidR="00BD0ABE">
        <w:rPr>
          <w:rFonts w:ascii="Times New Roman" w:hAnsi="Times New Roman" w:hint="eastAsia"/>
          <w:sz w:val="24"/>
          <w:szCs w:val="24"/>
        </w:rPr>
        <w:t>’</w:t>
      </w:r>
      <w:r w:rsidR="00BD0ABE">
        <w:rPr>
          <w:rFonts w:ascii="Times New Roman" w:hAnsi="Times New Roman"/>
          <w:sz w:val="24"/>
          <w:szCs w:val="24"/>
        </w:rPr>
        <w:t xml:space="preserve">unaeng </w:t>
      </w:r>
      <w:r w:rsidRPr="0041352E">
        <w:rPr>
          <w:rFonts w:ascii="Times New Roman" w:hAnsi="Times New Roman"/>
          <w:sz w:val="24"/>
          <w:szCs w:val="24"/>
        </w:rPr>
        <w:t xml:space="preserve">and her partner, Shin Daeu, took over </w:t>
      </w:r>
      <w:r w:rsidRPr="00D313FF">
        <w:rPr>
          <w:rFonts w:ascii="Times New Roman" w:hAnsi="Times New Roman"/>
          <w:sz w:val="24"/>
          <w:szCs w:val="24"/>
        </w:rPr>
        <w:t>Yŏsŏng kukkŭk</w:t>
      </w:r>
      <w:r w:rsidRPr="0041352E">
        <w:rPr>
          <w:rFonts w:ascii="Times New Roman" w:hAnsi="Times New Roman"/>
          <w:i/>
          <w:sz w:val="24"/>
          <w:szCs w:val="24"/>
        </w:rPr>
        <w:t xml:space="preserve"> </w:t>
      </w:r>
      <w:r w:rsidRPr="0041352E">
        <w:rPr>
          <w:rFonts w:ascii="Times New Roman" w:hAnsi="Times New Roman"/>
          <w:sz w:val="24"/>
          <w:szCs w:val="24"/>
        </w:rPr>
        <w:t>Tongjisa</w:t>
      </w:r>
      <w:r>
        <w:rPr>
          <w:rFonts w:ascii="Times New Roman" w:hAnsi="Times New Roman"/>
          <w:sz w:val="24"/>
          <w:szCs w:val="24"/>
        </w:rPr>
        <w:t xml:space="preserve"> which </w:t>
      </w:r>
      <w:r w:rsidRPr="0041352E">
        <w:rPr>
          <w:rFonts w:ascii="Times New Roman" w:hAnsi="Times New Roman"/>
          <w:sz w:val="24"/>
          <w:szCs w:val="24"/>
        </w:rPr>
        <w:t xml:space="preserve">became the most popular and significant </w:t>
      </w:r>
      <w:r w:rsidRPr="0041352E">
        <w:rPr>
          <w:rFonts w:ascii="Times New Roman" w:hAnsi="Times New Roman"/>
          <w:i/>
          <w:sz w:val="24"/>
          <w:szCs w:val="24"/>
        </w:rPr>
        <w:t>yŏsŏng kukkŭk</w:t>
      </w:r>
      <w:r w:rsidRPr="0041352E">
        <w:rPr>
          <w:rFonts w:ascii="Times New Roman" w:hAnsi="Times New Roman"/>
          <w:sz w:val="24"/>
          <w:szCs w:val="24"/>
        </w:rPr>
        <w:t xml:space="preserve"> company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 xml:space="preserve">152-153). Likewise, a married couple, the actor Pak Okjin and the director Kim Hyang, established Haennim Kukkŭkdan (Kim Kihyŏng </w:t>
      </w:r>
      <w:r>
        <w:rPr>
          <w:rFonts w:ascii="Times New Roman" w:hAnsi="Times New Roman"/>
          <w:sz w:val="24"/>
          <w:szCs w:val="24"/>
        </w:rPr>
        <w:t>2009:</w:t>
      </w:r>
      <w:r w:rsidRPr="0041352E">
        <w:rPr>
          <w:rFonts w:ascii="Times New Roman" w:hAnsi="Times New Roman"/>
          <w:sz w:val="24"/>
          <w:szCs w:val="24"/>
        </w:rPr>
        <w:t>92).</w:t>
      </w:r>
    </w:p>
    <w:p w14:paraId="15CD9EC4" w14:textId="7858852C" w:rsidR="009649D8" w:rsidRDefault="00B97F3B" w:rsidP="009649D8">
      <w:pPr>
        <w:ind w:firstLine="720"/>
        <w:rPr>
          <w:rFonts w:ascii="Times New Roman" w:hAnsi="Times New Roman"/>
          <w:sz w:val="24"/>
          <w:szCs w:val="24"/>
        </w:rPr>
      </w:pPr>
      <w:r w:rsidRPr="0041352E">
        <w:rPr>
          <w:rFonts w:ascii="Times New Roman" w:hAnsi="Times New Roman"/>
          <w:sz w:val="24"/>
          <w:szCs w:val="24"/>
        </w:rPr>
        <w:t xml:space="preserve">During the Korean War (1950-1953), </w:t>
      </w:r>
      <w:r w:rsidRPr="0041352E">
        <w:rPr>
          <w:rFonts w:ascii="Times New Roman" w:hAnsi="Times New Roman"/>
          <w:i/>
          <w:sz w:val="24"/>
          <w:szCs w:val="24"/>
        </w:rPr>
        <w:t>yŏsŏng kukkŭk</w:t>
      </w:r>
      <w:r w:rsidRPr="0041352E">
        <w:rPr>
          <w:rFonts w:ascii="Times New Roman" w:hAnsi="Times New Roman"/>
          <w:sz w:val="24"/>
          <w:szCs w:val="24"/>
        </w:rPr>
        <w:t xml:space="preserve"> companies were temporarily </w:t>
      </w:r>
      <w:r>
        <w:rPr>
          <w:rFonts w:ascii="Times New Roman" w:hAnsi="Times New Roman"/>
          <w:sz w:val="24"/>
          <w:szCs w:val="24"/>
        </w:rPr>
        <w:t>disbanded</w:t>
      </w:r>
      <w:r w:rsidRPr="0041352E">
        <w:rPr>
          <w:rFonts w:ascii="Times New Roman" w:hAnsi="Times New Roman"/>
          <w:sz w:val="24"/>
          <w:szCs w:val="24"/>
        </w:rPr>
        <w:t>. However, they were sometimes re</w:t>
      </w:r>
      <w:r>
        <w:rPr>
          <w:rFonts w:ascii="Times New Roman" w:hAnsi="Times New Roman"/>
          <w:sz w:val="24"/>
          <w:szCs w:val="24"/>
        </w:rPr>
        <w:t xml:space="preserve">formed </w:t>
      </w:r>
      <w:r w:rsidRPr="0041352E">
        <w:rPr>
          <w:rFonts w:ascii="Times New Roman" w:hAnsi="Times New Roman"/>
          <w:sz w:val="24"/>
          <w:szCs w:val="24"/>
        </w:rPr>
        <w:t xml:space="preserve">to motivate soldiers and encourage </w:t>
      </w:r>
      <w:r w:rsidRPr="0041352E">
        <w:rPr>
          <w:rFonts w:ascii="Times New Roman" w:hAnsi="Times New Roman"/>
          <w:sz w:val="24"/>
          <w:szCs w:val="24"/>
        </w:rPr>
        <w:lastRenderedPageBreak/>
        <w:t xml:space="preserve">military discipline. Military authorities of both North and South Korea used </w:t>
      </w:r>
      <w:r>
        <w:rPr>
          <w:rFonts w:ascii="Times New Roman" w:hAnsi="Times New Roman"/>
          <w:i/>
          <w:sz w:val="24"/>
          <w:szCs w:val="24"/>
        </w:rPr>
        <w:t>y</w:t>
      </w:r>
      <w:r w:rsidRPr="0041352E">
        <w:rPr>
          <w:rFonts w:ascii="Times New Roman" w:hAnsi="Times New Roman"/>
          <w:i/>
          <w:sz w:val="24"/>
          <w:szCs w:val="24"/>
        </w:rPr>
        <w:t xml:space="preserve">ŏsŏng kukkŭk </w:t>
      </w:r>
      <w:r w:rsidRPr="0041352E">
        <w:rPr>
          <w:rFonts w:ascii="Times New Roman" w:hAnsi="Times New Roman"/>
          <w:sz w:val="24"/>
          <w:szCs w:val="24"/>
        </w:rPr>
        <w:t xml:space="preserve">as a means </w:t>
      </w:r>
      <w:r>
        <w:rPr>
          <w:rFonts w:ascii="Times New Roman" w:hAnsi="Times New Roman"/>
          <w:sz w:val="24"/>
          <w:szCs w:val="24"/>
        </w:rPr>
        <w:t xml:space="preserve">for </w:t>
      </w:r>
      <w:r w:rsidRPr="0041352E">
        <w:rPr>
          <w:rFonts w:ascii="Times New Roman" w:hAnsi="Times New Roman"/>
          <w:sz w:val="24"/>
          <w:szCs w:val="24"/>
        </w:rPr>
        <w:t xml:space="preserve">political propaganda. For instance, </w:t>
      </w:r>
      <w:r w:rsidR="007C35DC">
        <w:rPr>
          <w:rFonts w:ascii="Times New Roman" w:hAnsi="Times New Roman"/>
          <w:sz w:val="24"/>
          <w:szCs w:val="24"/>
        </w:rPr>
        <w:t xml:space="preserve">Im </w:t>
      </w:r>
      <w:r w:rsidRPr="0041352E">
        <w:rPr>
          <w:rFonts w:ascii="Times New Roman" w:hAnsi="Times New Roman"/>
          <w:sz w:val="24"/>
          <w:szCs w:val="24"/>
        </w:rPr>
        <w:t>recounts that:</w:t>
      </w:r>
    </w:p>
    <w:p w14:paraId="525E528F" w14:textId="1852A1F8" w:rsidR="009649D8" w:rsidRDefault="00B97F3B" w:rsidP="009649D8">
      <w:pPr>
        <w:ind w:leftChars="654" w:left="1439" w:firstLine="160"/>
        <w:rPr>
          <w:rFonts w:ascii="Times New Roman" w:hAnsi="Times New Roman"/>
          <w:sz w:val="24"/>
          <w:szCs w:val="24"/>
        </w:rPr>
      </w:pPr>
      <w:r w:rsidRPr="00D313FF">
        <w:rPr>
          <w:rFonts w:ascii="Times New Roman" w:hAnsi="Times New Roman"/>
          <w:sz w:val="24"/>
          <w:szCs w:val="24"/>
        </w:rPr>
        <w:t>Yŏsŏng kukkŭk</w:t>
      </w:r>
      <w:r w:rsidRPr="0041352E">
        <w:rPr>
          <w:rFonts w:ascii="Times New Roman" w:hAnsi="Times New Roman"/>
          <w:i/>
          <w:sz w:val="24"/>
          <w:szCs w:val="24"/>
        </w:rPr>
        <w:t xml:space="preserve"> </w:t>
      </w:r>
      <w:r w:rsidRPr="0041352E">
        <w:rPr>
          <w:rFonts w:ascii="Times New Roman" w:hAnsi="Times New Roman"/>
          <w:sz w:val="24"/>
          <w:szCs w:val="24"/>
        </w:rPr>
        <w:t>Tongjisa was dismissed during the tour in Taejŏn</w:t>
      </w:r>
      <w:r>
        <w:rPr>
          <w:rFonts w:ascii="Times New Roman" w:hAnsi="Times New Roman"/>
          <w:sz w:val="24"/>
          <w:szCs w:val="24"/>
        </w:rPr>
        <w:t>.</w:t>
      </w:r>
      <w:r w:rsidRPr="0041352E">
        <w:rPr>
          <w:rFonts w:ascii="Times New Roman" w:hAnsi="Times New Roman"/>
          <w:sz w:val="24"/>
          <w:szCs w:val="24"/>
          <w:vertAlign w:val="superscript"/>
        </w:rPr>
        <w:endnoteReference w:id="73"/>
      </w:r>
      <w:r w:rsidRPr="0041352E">
        <w:rPr>
          <w:rFonts w:ascii="Times New Roman" w:hAnsi="Times New Roman"/>
          <w:i/>
          <w:sz w:val="24"/>
          <w:szCs w:val="24"/>
        </w:rPr>
        <w:t xml:space="preserve"> </w:t>
      </w:r>
      <w:r w:rsidRPr="0041352E">
        <w:rPr>
          <w:rFonts w:ascii="Times New Roman" w:hAnsi="Times New Roman"/>
          <w:sz w:val="24"/>
          <w:szCs w:val="24"/>
        </w:rPr>
        <w:t xml:space="preserve">And we were reunited in Kwangju, Southwest Korea. In Kwangju, I tried to revitalise the company. Yet, when the North Korean People’s army occupied Kwangju, we were </w:t>
      </w:r>
      <w:r>
        <w:rPr>
          <w:rFonts w:ascii="Times New Roman" w:hAnsi="Times New Roman"/>
          <w:sz w:val="24"/>
          <w:szCs w:val="24"/>
        </w:rPr>
        <w:t>com</w:t>
      </w:r>
      <w:r w:rsidRPr="0041352E">
        <w:rPr>
          <w:rFonts w:ascii="Times New Roman" w:hAnsi="Times New Roman"/>
          <w:sz w:val="24"/>
          <w:szCs w:val="24"/>
        </w:rPr>
        <w:t xml:space="preserve">manded to </w:t>
      </w:r>
      <w:r>
        <w:rPr>
          <w:rFonts w:ascii="Times New Roman" w:hAnsi="Times New Roman"/>
          <w:sz w:val="24"/>
          <w:szCs w:val="24"/>
        </w:rPr>
        <w:t xml:space="preserve">promote </w:t>
      </w:r>
      <w:r w:rsidRPr="0041352E">
        <w:rPr>
          <w:rFonts w:ascii="Times New Roman" w:hAnsi="Times New Roman"/>
          <w:sz w:val="24"/>
          <w:szCs w:val="24"/>
        </w:rPr>
        <w:t xml:space="preserve">their political agenda through plays to encourage North Korea’s military. Then, the company had to work for South Korea’s military when </w:t>
      </w:r>
      <w:r>
        <w:rPr>
          <w:rFonts w:ascii="Times New Roman" w:hAnsi="Times New Roman"/>
          <w:sz w:val="24"/>
          <w:szCs w:val="24"/>
        </w:rPr>
        <w:t>they</w:t>
      </w:r>
      <w:r w:rsidRPr="0041352E">
        <w:rPr>
          <w:rFonts w:ascii="Times New Roman" w:hAnsi="Times New Roman"/>
          <w:sz w:val="24"/>
          <w:szCs w:val="24"/>
        </w:rPr>
        <w:t xml:space="preserve"> reclaimed Kwangju. Then things totally changed. We were frightened </w:t>
      </w:r>
      <w:r>
        <w:rPr>
          <w:rFonts w:ascii="Times New Roman" w:hAnsi="Times New Roman"/>
          <w:sz w:val="24"/>
          <w:szCs w:val="24"/>
        </w:rPr>
        <w:t>of</w:t>
      </w:r>
      <w:r w:rsidRPr="0041352E">
        <w:rPr>
          <w:rFonts w:ascii="Times New Roman" w:hAnsi="Times New Roman"/>
          <w:sz w:val="24"/>
          <w:szCs w:val="24"/>
        </w:rPr>
        <w:t xml:space="preserve"> the War. In the end, many actors left the company.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167).</w:t>
      </w:r>
    </w:p>
    <w:p w14:paraId="7A47E9D6" w14:textId="77777777" w:rsidR="009649D8" w:rsidRDefault="00B97F3B" w:rsidP="00BE1394">
      <w:pPr>
        <w:rPr>
          <w:rFonts w:ascii="Times New Roman" w:hAnsi="Times New Roman"/>
          <w:sz w:val="24"/>
          <w:szCs w:val="24"/>
        </w:rPr>
      </w:pPr>
      <w:r w:rsidRPr="0041352E">
        <w:rPr>
          <w:rFonts w:ascii="Times New Roman" w:hAnsi="Times New Roman"/>
          <w:sz w:val="24"/>
          <w:szCs w:val="24"/>
        </w:rPr>
        <w:t xml:space="preserve">Though the war impacted on </w:t>
      </w:r>
      <w:r w:rsidRPr="0041352E">
        <w:rPr>
          <w:rFonts w:ascii="Times New Roman" w:hAnsi="Times New Roman"/>
          <w:i/>
          <w:sz w:val="24"/>
          <w:szCs w:val="24"/>
        </w:rPr>
        <w:t>yŏsŏng</w:t>
      </w:r>
      <w:r w:rsidRPr="0041352E">
        <w:rPr>
          <w:rFonts w:ascii="Times New Roman" w:hAnsi="Times New Roman"/>
          <w:sz w:val="24"/>
          <w:szCs w:val="24"/>
        </w:rPr>
        <w:t xml:space="preserve"> </w:t>
      </w:r>
      <w:r w:rsidRPr="0041352E">
        <w:rPr>
          <w:rFonts w:ascii="Times New Roman" w:hAnsi="Times New Roman"/>
          <w:i/>
          <w:sz w:val="24"/>
          <w:szCs w:val="24"/>
        </w:rPr>
        <w:t>kukkŭk</w:t>
      </w:r>
      <w:r w:rsidRPr="0041352E">
        <w:rPr>
          <w:rFonts w:ascii="Times New Roman" w:hAnsi="Times New Roman"/>
          <w:sz w:val="24"/>
          <w:szCs w:val="24"/>
        </w:rPr>
        <w:t xml:space="preserve"> companies, they</w:t>
      </w:r>
      <w:r w:rsidRPr="0041352E">
        <w:rPr>
          <w:rFonts w:ascii="Times New Roman" w:hAnsi="Times New Roman"/>
          <w:i/>
          <w:sz w:val="24"/>
          <w:szCs w:val="24"/>
        </w:rPr>
        <w:t xml:space="preserve"> </w:t>
      </w:r>
      <w:r w:rsidRPr="0041352E">
        <w:rPr>
          <w:rFonts w:ascii="Times New Roman" w:hAnsi="Times New Roman"/>
          <w:sz w:val="24"/>
          <w:szCs w:val="24"/>
        </w:rPr>
        <w:t xml:space="preserve">rose in popularity while </w:t>
      </w:r>
      <w:r w:rsidRPr="0041352E">
        <w:rPr>
          <w:rFonts w:ascii="Times New Roman" w:hAnsi="Times New Roman"/>
          <w:i/>
          <w:sz w:val="24"/>
          <w:szCs w:val="24"/>
        </w:rPr>
        <w:t>ch’anggŭk</w:t>
      </w:r>
      <w:r w:rsidRPr="0041352E">
        <w:rPr>
          <w:rFonts w:ascii="Times New Roman" w:hAnsi="Times New Roman"/>
          <w:sz w:val="24"/>
          <w:szCs w:val="24"/>
        </w:rPr>
        <w:t xml:space="preserve"> went into decline after the Korean War (Paek 2007:75). Many Korean men went away to the battlefield during the war, and many families suffered from the absence of male family members</w:t>
      </w:r>
      <w:r>
        <w:rPr>
          <w:rFonts w:ascii="Times New Roman" w:hAnsi="Times New Roman"/>
          <w:sz w:val="24"/>
          <w:szCs w:val="24"/>
        </w:rPr>
        <w:t>;</w:t>
      </w:r>
      <w:r w:rsidRPr="0041352E">
        <w:rPr>
          <w:rFonts w:ascii="Times New Roman" w:hAnsi="Times New Roman"/>
          <w:sz w:val="24"/>
          <w:szCs w:val="24"/>
        </w:rPr>
        <w:t xml:space="preserve"> fathers, husbands, brothers and sons were lost. Most drama and </w:t>
      </w:r>
      <w:r w:rsidRPr="0041352E">
        <w:rPr>
          <w:rFonts w:ascii="Times New Roman" w:hAnsi="Times New Roman"/>
          <w:i/>
          <w:sz w:val="24"/>
          <w:szCs w:val="24"/>
        </w:rPr>
        <w:t>ch’anggŭk</w:t>
      </w:r>
      <w:r w:rsidRPr="0041352E">
        <w:rPr>
          <w:rFonts w:ascii="Times New Roman" w:hAnsi="Times New Roman"/>
          <w:sz w:val="24"/>
          <w:szCs w:val="24"/>
        </w:rPr>
        <w:t xml:space="preserve"> companies were affected by the war as their male members were forced to join the army. However, the female members of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companies did not have to fight, and they could offer entertainment for the remaining civilians. </w:t>
      </w:r>
    </w:p>
    <w:p w14:paraId="0B8FA302" w14:textId="1FD63628" w:rsidR="00B97F3B" w:rsidRPr="0041352E" w:rsidRDefault="00B97F3B" w:rsidP="00BE1394">
      <w:pPr>
        <w:ind w:firstLine="720"/>
        <w:rPr>
          <w:rFonts w:ascii="Times New Roman" w:hAnsi="Times New Roman"/>
          <w:sz w:val="24"/>
          <w:szCs w:val="24"/>
        </w:rPr>
      </w:pPr>
      <w:r w:rsidRPr="0041352E">
        <w:rPr>
          <w:rFonts w:ascii="Times New Roman" w:hAnsi="Times New Roman"/>
          <w:sz w:val="24"/>
          <w:szCs w:val="24"/>
        </w:rPr>
        <w:t xml:space="preserve">In the early 1950s,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was a popular evening entertainment in Seoul, where most of the companies were based. If a production was successful in the Seoul venues, the company toured major cities such as Pusan, Taegu, and Kwangju. Then, </w:t>
      </w:r>
      <w:r w:rsidRPr="0041352E">
        <w:rPr>
          <w:rFonts w:ascii="Times New Roman" w:hAnsi="Times New Roman"/>
          <w:i/>
          <w:sz w:val="24"/>
          <w:szCs w:val="24"/>
        </w:rPr>
        <w:t>yŏsŏng kukkŭk</w:t>
      </w:r>
      <w:r w:rsidRPr="0041352E">
        <w:rPr>
          <w:rFonts w:ascii="Times New Roman" w:hAnsi="Times New Roman"/>
          <w:sz w:val="24"/>
          <w:szCs w:val="24"/>
        </w:rPr>
        <w:t xml:space="preserve"> finally reached its heyday in 1953 (Kim Kihyŏng </w:t>
      </w:r>
      <w:r>
        <w:rPr>
          <w:rFonts w:ascii="Times New Roman" w:hAnsi="Times New Roman"/>
          <w:sz w:val="24"/>
          <w:szCs w:val="24"/>
        </w:rPr>
        <w:t>2009:</w:t>
      </w:r>
      <w:r w:rsidRPr="0041352E">
        <w:rPr>
          <w:rFonts w:ascii="Times New Roman" w:hAnsi="Times New Roman"/>
          <w:sz w:val="24"/>
          <w:szCs w:val="24"/>
        </w:rPr>
        <w:t>93). However, there was a different aspect to this trend</w:t>
      </w:r>
      <w:r>
        <w:rPr>
          <w:rFonts w:ascii="Times New Roman" w:hAnsi="Times New Roman"/>
          <w:sz w:val="24"/>
          <w:szCs w:val="24"/>
        </w:rPr>
        <w:t xml:space="preserve">, as </w:t>
      </w:r>
      <w:r w:rsidRPr="0041352E">
        <w:rPr>
          <w:rFonts w:ascii="Times New Roman" w:hAnsi="Times New Roman"/>
          <w:i/>
          <w:sz w:val="24"/>
          <w:szCs w:val="24"/>
        </w:rPr>
        <w:t>yŏsŏng kukkŭk</w:t>
      </w:r>
      <w:r w:rsidRPr="0041352E">
        <w:rPr>
          <w:rFonts w:ascii="Times New Roman" w:hAnsi="Times New Roman"/>
          <w:sz w:val="24"/>
          <w:szCs w:val="24"/>
        </w:rPr>
        <w:t xml:space="preserve"> was a substitute for films, which were temporarily stopped (both domestic and imported</w:t>
      </w:r>
      <w:r>
        <w:rPr>
          <w:rFonts w:ascii="Times New Roman" w:hAnsi="Times New Roman"/>
          <w:sz w:val="24"/>
          <w:szCs w:val="24"/>
        </w:rPr>
        <w:t xml:space="preserve"> films</w:t>
      </w:r>
      <w:r w:rsidRPr="0041352E">
        <w:rPr>
          <w:rFonts w:ascii="Times New Roman" w:hAnsi="Times New Roman"/>
          <w:sz w:val="24"/>
          <w:szCs w:val="24"/>
        </w:rPr>
        <w:t>) during the Korean War (</w:t>
      </w:r>
      <w:r w:rsidR="00EA68B3">
        <w:rPr>
          <w:rFonts w:ascii="Times New Roman" w:hAnsi="Times New Roman"/>
          <w:sz w:val="24"/>
          <w:szCs w:val="24"/>
        </w:rPr>
        <w:t>Pan and Kim</w:t>
      </w:r>
      <w:r>
        <w:rPr>
          <w:rFonts w:ascii="Times New Roman" w:hAnsi="Times New Roman"/>
          <w:sz w:val="24"/>
          <w:szCs w:val="24"/>
        </w:rPr>
        <w:t xml:space="preserve"> 2002:</w:t>
      </w:r>
      <w:r w:rsidRPr="0041352E">
        <w:rPr>
          <w:rFonts w:ascii="Times New Roman" w:hAnsi="Times New Roman"/>
          <w:sz w:val="24"/>
          <w:szCs w:val="24"/>
        </w:rPr>
        <w:t xml:space="preserve">542). </w:t>
      </w:r>
    </w:p>
    <w:p w14:paraId="206D3867" w14:textId="170202C7" w:rsidR="00B97F3B" w:rsidRPr="0041352E" w:rsidRDefault="00B97F3B" w:rsidP="009649D8">
      <w:pPr>
        <w:ind w:firstLine="720"/>
        <w:rPr>
          <w:rFonts w:ascii="Times New Roman" w:hAnsi="Times New Roman"/>
          <w:sz w:val="24"/>
          <w:szCs w:val="24"/>
        </w:rPr>
      </w:pPr>
      <w:r w:rsidRPr="0041352E">
        <w:rPr>
          <w:rFonts w:ascii="Times New Roman" w:hAnsi="Times New Roman"/>
          <w:sz w:val="24"/>
          <w:szCs w:val="24"/>
        </w:rPr>
        <w:lastRenderedPageBreak/>
        <w:t xml:space="preserve">In 1954, the number of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companies grew to five: Haennim Kukkŭkdan, Samsung Kukkŭkdan, Shilla Yŏsŏng Kukkŭkdan, Im Ch’unaeng-kwa KŭIrhaeng and Yŏsŏng Kukkŭkdan Rangnang. They produced 24 </w:t>
      </w:r>
      <w:r>
        <w:rPr>
          <w:rFonts w:ascii="Times New Roman" w:hAnsi="Times New Roman"/>
          <w:sz w:val="24"/>
          <w:szCs w:val="24"/>
        </w:rPr>
        <w:t>shows</w:t>
      </w:r>
      <w:r w:rsidRPr="0041352E">
        <w:rPr>
          <w:rFonts w:ascii="Times New Roman" w:hAnsi="Times New Roman"/>
          <w:sz w:val="24"/>
          <w:szCs w:val="24"/>
        </w:rPr>
        <w:t xml:space="preserve"> in a year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 xml:space="preserve">352-354). </w:t>
      </w:r>
      <w:r>
        <w:rPr>
          <w:rFonts w:ascii="Times New Roman" w:hAnsi="Times New Roman"/>
          <w:sz w:val="24"/>
          <w:szCs w:val="24"/>
        </w:rPr>
        <w:t xml:space="preserve">Each one of </w:t>
      </w:r>
      <w:r w:rsidRPr="0041352E">
        <w:rPr>
          <w:rFonts w:ascii="Times New Roman" w:hAnsi="Times New Roman"/>
          <w:sz w:val="24"/>
          <w:szCs w:val="24"/>
        </w:rPr>
        <w:t xml:space="preserve">the new companies grew from one main actor, who used to be a member of other companies. For instance, Haennim Kukkŭkdan was reorganised by Kim Kyŏngae after Kim Chujŏn, the original leader’s death. </w:t>
      </w:r>
      <w:r>
        <w:rPr>
          <w:rFonts w:ascii="Times New Roman" w:hAnsi="Times New Roman"/>
          <w:sz w:val="24"/>
          <w:szCs w:val="24"/>
        </w:rPr>
        <w:t xml:space="preserve">The sisters of </w:t>
      </w:r>
      <w:r w:rsidRPr="0041352E">
        <w:rPr>
          <w:rFonts w:ascii="Times New Roman" w:hAnsi="Times New Roman"/>
          <w:sz w:val="24"/>
          <w:szCs w:val="24"/>
        </w:rPr>
        <w:t xml:space="preserve">Cho Kŭmaeng and her husband, Kim Wŏnsul, created Shilla Yŏsŏng Kukkŭkdan; it was originally called </w:t>
      </w:r>
      <w:r w:rsidRPr="009D0278">
        <w:rPr>
          <w:rFonts w:ascii="Times New Roman" w:hAnsi="Times New Roman"/>
          <w:sz w:val="24"/>
          <w:szCs w:val="24"/>
        </w:rPr>
        <w:t>Yŏsŏng kukkŭk</w:t>
      </w:r>
      <w:r w:rsidRPr="0041352E">
        <w:rPr>
          <w:rFonts w:ascii="Times New Roman" w:hAnsi="Times New Roman"/>
          <w:i/>
          <w:sz w:val="24"/>
          <w:szCs w:val="24"/>
        </w:rPr>
        <w:t xml:space="preserve"> </w:t>
      </w:r>
      <w:r w:rsidRPr="0041352E">
        <w:rPr>
          <w:rFonts w:ascii="Times New Roman" w:hAnsi="Times New Roman"/>
          <w:sz w:val="24"/>
          <w:szCs w:val="24"/>
        </w:rPr>
        <w:t>Hyŏp'oe Cho</w:t>
      </w:r>
      <w:r>
        <w:rPr>
          <w:rFonts w:ascii="Times New Roman" w:hAnsi="Times New Roman"/>
          <w:sz w:val="24"/>
          <w:szCs w:val="24"/>
        </w:rPr>
        <w:t xml:space="preserve"> K</w:t>
      </w:r>
      <w:r w:rsidRPr="0041352E">
        <w:rPr>
          <w:rFonts w:ascii="Times New Roman" w:hAnsi="Times New Roman"/>
          <w:sz w:val="24"/>
          <w:szCs w:val="24"/>
        </w:rPr>
        <w:t xml:space="preserve">ŭmaeng-Kwa Kŭ chiptan – yet it changed its name to Shilla Yŏsŏng Kukkŭkdan in 1954. In same way, Paek Tohwa, who used to be an actor of </w:t>
      </w:r>
      <w:r w:rsidRPr="00D313FF">
        <w:rPr>
          <w:rFonts w:ascii="Times New Roman" w:hAnsi="Times New Roman"/>
          <w:i/>
          <w:sz w:val="24"/>
          <w:szCs w:val="24"/>
        </w:rPr>
        <w:t>ch’anggŭk</w:t>
      </w:r>
      <w:r w:rsidRPr="0041352E">
        <w:rPr>
          <w:rFonts w:ascii="Times New Roman" w:hAnsi="Times New Roman"/>
          <w:sz w:val="24"/>
          <w:szCs w:val="24"/>
        </w:rPr>
        <w:t>, created Yŏsŏng Kukkŭkdan Rangnang whilst the Pak Poa sisters who used to be members of Haennim Kukkŭkdan created Samsung Kukkŭkdan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 xml:space="preserve">351-352; Kim Kihyŏng </w:t>
      </w:r>
      <w:r>
        <w:rPr>
          <w:rFonts w:ascii="Times New Roman" w:hAnsi="Times New Roman"/>
          <w:sz w:val="24"/>
          <w:szCs w:val="24"/>
        </w:rPr>
        <w:t>2009:</w:t>
      </w:r>
      <w:r w:rsidRPr="0041352E">
        <w:rPr>
          <w:rFonts w:ascii="Times New Roman" w:hAnsi="Times New Roman"/>
          <w:sz w:val="24"/>
          <w:szCs w:val="24"/>
        </w:rPr>
        <w:t xml:space="preserve">97-98). </w:t>
      </w:r>
      <w:r w:rsidR="00BD0ABE">
        <w:rPr>
          <w:rFonts w:ascii="Times New Roman" w:hAnsi="Times New Roman"/>
          <w:sz w:val="24"/>
          <w:szCs w:val="24"/>
        </w:rPr>
        <w:t>Im Ch</w:t>
      </w:r>
      <w:r w:rsidR="00BD0ABE">
        <w:rPr>
          <w:rFonts w:ascii="Times New Roman" w:hAnsi="Times New Roman" w:hint="eastAsia"/>
          <w:sz w:val="24"/>
          <w:szCs w:val="24"/>
        </w:rPr>
        <w:t>’</w:t>
      </w:r>
      <w:r w:rsidR="00BD0ABE">
        <w:rPr>
          <w:rFonts w:ascii="Times New Roman" w:hAnsi="Times New Roman"/>
          <w:sz w:val="24"/>
          <w:szCs w:val="24"/>
        </w:rPr>
        <w:t xml:space="preserve">unaeng </w:t>
      </w:r>
      <w:r w:rsidRPr="0041352E">
        <w:rPr>
          <w:rFonts w:ascii="Times New Roman" w:hAnsi="Times New Roman"/>
          <w:sz w:val="24"/>
          <w:szCs w:val="24"/>
        </w:rPr>
        <w:t xml:space="preserve">also changed her company’s name several times: </w:t>
      </w:r>
      <w:r w:rsidR="007C35DC">
        <w:rPr>
          <w:rFonts w:ascii="Times New Roman" w:hAnsi="Times New Roman"/>
          <w:sz w:val="24"/>
          <w:szCs w:val="24"/>
        </w:rPr>
        <w:t xml:space="preserve">Im </w:t>
      </w:r>
      <w:r w:rsidRPr="0041352E">
        <w:rPr>
          <w:rFonts w:ascii="Times New Roman" w:hAnsi="Times New Roman"/>
          <w:sz w:val="24"/>
          <w:szCs w:val="24"/>
        </w:rPr>
        <w:t xml:space="preserve">Ch'unaeng-Kwa Kŭ Irhaeng (1953), Yŏsŏng Kugakdan </w:t>
      </w:r>
      <w:r w:rsidR="007C35DC">
        <w:rPr>
          <w:rFonts w:ascii="Times New Roman" w:hAnsi="Times New Roman"/>
          <w:sz w:val="24"/>
          <w:szCs w:val="24"/>
        </w:rPr>
        <w:t xml:space="preserve">Im </w:t>
      </w:r>
      <w:r w:rsidRPr="0041352E">
        <w:rPr>
          <w:rFonts w:ascii="Times New Roman" w:hAnsi="Times New Roman"/>
          <w:sz w:val="24"/>
          <w:szCs w:val="24"/>
        </w:rPr>
        <w:t xml:space="preserve">Ch'unaeng (1954) and Yŏsŏng Kukkŭkdan </w:t>
      </w:r>
      <w:r w:rsidR="007C35DC">
        <w:rPr>
          <w:rFonts w:ascii="Times New Roman" w:hAnsi="Times New Roman"/>
          <w:sz w:val="24"/>
          <w:szCs w:val="24"/>
        </w:rPr>
        <w:t xml:space="preserve">Im </w:t>
      </w:r>
      <w:r w:rsidRPr="0041352E">
        <w:rPr>
          <w:rFonts w:ascii="Times New Roman" w:hAnsi="Times New Roman"/>
          <w:sz w:val="24"/>
          <w:szCs w:val="24"/>
        </w:rPr>
        <w:t>Ch'unaeng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 xml:space="preserve">376). </w:t>
      </w:r>
      <w:r>
        <w:rPr>
          <w:rFonts w:ascii="Times New Roman" w:hAnsi="Times New Roman"/>
          <w:sz w:val="24"/>
          <w:szCs w:val="24"/>
        </w:rPr>
        <w:t xml:space="preserve">The </w:t>
      </w:r>
      <w:r w:rsidRPr="0041352E">
        <w:rPr>
          <w:rFonts w:ascii="Times New Roman" w:hAnsi="Times New Roman"/>
          <w:sz w:val="24"/>
          <w:szCs w:val="24"/>
        </w:rPr>
        <w:t xml:space="preserve">change of </w:t>
      </w:r>
      <w:r w:rsidR="004B520C">
        <w:rPr>
          <w:rFonts w:ascii="Times New Roman" w:hAnsi="Times New Roman"/>
          <w:sz w:val="24"/>
          <w:szCs w:val="24"/>
        </w:rPr>
        <w:t>Im</w:t>
      </w:r>
      <w:r>
        <w:rPr>
          <w:rFonts w:ascii="Times New Roman" w:hAnsi="Times New Roman"/>
          <w:sz w:val="24"/>
          <w:szCs w:val="24"/>
        </w:rPr>
        <w:t>’s</w:t>
      </w:r>
      <w:r w:rsidRPr="0041352E">
        <w:rPr>
          <w:rFonts w:ascii="Times New Roman" w:hAnsi="Times New Roman"/>
          <w:sz w:val="24"/>
          <w:szCs w:val="24"/>
        </w:rPr>
        <w:t xml:space="preserve"> company’s name was initiated at that time to make </w:t>
      </w:r>
      <w:r>
        <w:rPr>
          <w:rFonts w:ascii="Times New Roman" w:hAnsi="Times New Roman"/>
          <w:sz w:val="24"/>
          <w:szCs w:val="24"/>
        </w:rPr>
        <w:t xml:space="preserve">it </w:t>
      </w:r>
      <w:r w:rsidRPr="0041352E">
        <w:rPr>
          <w:rFonts w:ascii="Times New Roman" w:hAnsi="Times New Roman"/>
          <w:sz w:val="24"/>
          <w:szCs w:val="24"/>
        </w:rPr>
        <w:t xml:space="preserve">clear that it was a </w:t>
      </w:r>
      <w:r w:rsidRPr="0041352E">
        <w:rPr>
          <w:rFonts w:ascii="Times New Roman" w:hAnsi="Times New Roman"/>
          <w:i/>
          <w:sz w:val="24"/>
          <w:szCs w:val="24"/>
        </w:rPr>
        <w:t>yŏsŏng</w:t>
      </w:r>
      <w:r w:rsidRPr="0041352E">
        <w:rPr>
          <w:rFonts w:ascii="Times New Roman" w:hAnsi="Times New Roman"/>
          <w:sz w:val="24"/>
          <w:szCs w:val="24"/>
        </w:rPr>
        <w:t xml:space="preserve"> </w:t>
      </w:r>
      <w:r w:rsidRPr="0041352E">
        <w:rPr>
          <w:rFonts w:ascii="Times New Roman" w:hAnsi="Times New Roman"/>
          <w:i/>
          <w:sz w:val="24"/>
          <w:szCs w:val="24"/>
        </w:rPr>
        <w:t>kukkŭk</w:t>
      </w:r>
      <w:r w:rsidRPr="0041352E">
        <w:rPr>
          <w:rFonts w:ascii="Times New Roman" w:hAnsi="Times New Roman"/>
          <w:sz w:val="24"/>
          <w:szCs w:val="24"/>
        </w:rPr>
        <w:t xml:space="preserve"> company of all-female actors. </w:t>
      </w:r>
    </w:p>
    <w:p w14:paraId="1919957F" w14:textId="615690F8" w:rsidR="00B97F3B" w:rsidRPr="0041352E" w:rsidRDefault="00B97F3B" w:rsidP="009649D8">
      <w:pPr>
        <w:ind w:firstLine="720"/>
        <w:rPr>
          <w:rFonts w:ascii="Times New Roman" w:hAnsi="Times New Roman"/>
          <w:sz w:val="24"/>
          <w:szCs w:val="24"/>
        </w:rPr>
      </w:pPr>
      <w:r w:rsidRPr="0041352E">
        <w:rPr>
          <w:rFonts w:ascii="Times New Roman" w:hAnsi="Times New Roman"/>
          <w:sz w:val="24"/>
          <w:szCs w:val="24"/>
        </w:rPr>
        <w:t xml:space="preserve">From that point, </w:t>
      </w:r>
      <w:r w:rsidR="004B520C">
        <w:rPr>
          <w:rFonts w:ascii="Times New Roman" w:hAnsi="Times New Roman"/>
          <w:sz w:val="24"/>
          <w:szCs w:val="24"/>
        </w:rPr>
        <w:t>Im</w:t>
      </w:r>
      <w:r w:rsidRPr="0041352E">
        <w:rPr>
          <w:rFonts w:ascii="Times New Roman" w:hAnsi="Times New Roman"/>
          <w:sz w:val="24"/>
          <w:szCs w:val="24"/>
        </w:rPr>
        <w:t xml:space="preserve">’s company was the most popular </w:t>
      </w:r>
      <w:r>
        <w:rPr>
          <w:rFonts w:ascii="Times New Roman" w:hAnsi="Times New Roman"/>
          <w:sz w:val="24"/>
          <w:szCs w:val="24"/>
        </w:rPr>
        <w:t>one</w:t>
      </w:r>
      <w:r w:rsidRPr="0041352E">
        <w:rPr>
          <w:rFonts w:ascii="Times New Roman" w:hAnsi="Times New Roman"/>
          <w:sz w:val="24"/>
          <w:szCs w:val="24"/>
        </w:rPr>
        <w:t xml:space="preserve"> among the group, and </w:t>
      </w:r>
      <w:r w:rsidRPr="00D313FF">
        <w:rPr>
          <w:rFonts w:ascii="Times New Roman" w:hAnsi="Times New Roman"/>
          <w:sz w:val="24"/>
          <w:szCs w:val="24"/>
        </w:rPr>
        <w:t>Yŏsŏng Kukkŭk Company</w:t>
      </w:r>
      <w:r w:rsidRPr="0041352E">
        <w:rPr>
          <w:rFonts w:ascii="Times New Roman" w:hAnsi="Times New Roman"/>
          <w:sz w:val="24"/>
          <w:szCs w:val="24"/>
        </w:rPr>
        <w:t xml:space="preserve"> changed names following </w:t>
      </w:r>
      <w:r w:rsidR="004B520C">
        <w:rPr>
          <w:rFonts w:ascii="Times New Roman" w:hAnsi="Times New Roman"/>
          <w:sz w:val="24"/>
          <w:szCs w:val="24"/>
        </w:rPr>
        <w:t>Im</w:t>
      </w:r>
      <w:r w:rsidRPr="0041352E">
        <w:rPr>
          <w:rFonts w:ascii="Times New Roman" w:hAnsi="Times New Roman"/>
          <w:sz w:val="24"/>
          <w:szCs w:val="24"/>
        </w:rPr>
        <w:t>’s system. The actor playing the major male role was what appealed to audiences</w:t>
      </w:r>
      <w:r>
        <w:rPr>
          <w:rFonts w:ascii="Times New Roman" w:hAnsi="Times New Roman"/>
          <w:sz w:val="24"/>
          <w:szCs w:val="24"/>
        </w:rPr>
        <w:t xml:space="preserve">, thus </w:t>
      </w:r>
      <w:r w:rsidRPr="0041352E">
        <w:rPr>
          <w:rFonts w:ascii="Times New Roman" w:hAnsi="Times New Roman"/>
          <w:sz w:val="24"/>
          <w:szCs w:val="24"/>
        </w:rPr>
        <w:t xml:space="preserve">the position of the male-role actor was the most significant. Kim Yŏhaeng recalls that the famous female actors advertised their company in the street on rickshaws (Son T’aedo 2005: 431). Companies reached the largest numbers of productions – 27 productions of </w:t>
      </w:r>
      <w:r w:rsidRPr="0041352E">
        <w:rPr>
          <w:rFonts w:ascii="Times New Roman" w:hAnsi="Times New Roman"/>
          <w:i/>
          <w:sz w:val="24"/>
          <w:szCs w:val="24"/>
        </w:rPr>
        <w:t>yŏsŏng</w:t>
      </w:r>
      <w:r w:rsidRPr="0041352E">
        <w:rPr>
          <w:rFonts w:ascii="Times New Roman" w:hAnsi="Times New Roman"/>
          <w:sz w:val="24"/>
          <w:szCs w:val="24"/>
        </w:rPr>
        <w:t xml:space="preserve"> </w:t>
      </w:r>
      <w:r w:rsidRPr="0041352E">
        <w:rPr>
          <w:rFonts w:ascii="Times New Roman" w:hAnsi="Times New Roman"/>
          <w:i/>
          <w:sz w:val="24"/>
          <w:szCs w:val="24"/>
        </w:rPr>
        <w:t xml:space="preserve">kukkŭk -- </w:t>
      </w:r>
      <w:r w:rsidRPr="0041352E">
        <w:rPr>
          <w:rFonts w:ascii="Times New Roman" w:hAnsi="Times New Roman"/>
          <w:sz w:val="24"/>
          <w:szCs w:val="24"/>
        </w:rPr>
        <w:t xml:space="preserve">in 1955. The number of </w:t>
      </w:r>
      <w:r w:rsidRPr="0041352E">
        <w:rPr>
          <w:rFonts w:ascii="Times New Roman" w:hAnsi="Times New Roman"/>
          <w:i/>
          <w:sz w:val="24"/>
          <w:szCs w:val="24"/>
        </w:rPr>
        <w:t>yŏsŏng</w:t>
      </w:r>
      <w:r w:rsidRPr="0041352E">
        <w:rPr>
          <w:rFonts w:ascii="Times New Roman" w:hAnsi="Times New Roman"/>
          <w:sz w:val="24"/>
          <w:szCs w:val="24"/>
        </w:rPr>
        <w:t xml:space="preserve"> </w:t>
      </w:r>
      <w:r w:rsidRPr="0041352E">
        <w:rPr>
          <w:rFonts w:ascii="Times New Roman" w:hAnsi="Times New Roman"/>
          <w:i/>
          <w:sz w:val="24"/>
          <w:szCs w:val="24"/>
        </w:rPr>
        <w:t>kukkŭk</w:t>
      </w:r>
      <w:r w:rsidRPr="0041352E">
        <w:rPr>
          <w:rFonts w:ascii="Times New Roman" w:hAnsi="Times New Roman"/>
          <w:sz w:val="24"/>
          <w:szCs w:val="24"/>
        </w:rPr>
        <w:t xml:space="preserve"> companies also expanded to seven companies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 xml:space="preserve">437-8). The main companies included Yŏsŏng Kugakdan </w:t>
      </w:r>
      <w:r w:rsidR="007C35DC">
        <w:rPr>
          <w:rFonts w:ascii="Times New Roman" w:hAnsi="Times New Roman"/>
          <w:sz w:val="24"/>
          <w:szCs w:val="24"/>
        </w:rPr>
        <w:t xml:space="preserve">Im </w:t>
      </w:r>
      <w:r w:rsidRPr="0041352E">
        <w:rPr>
          <w:rFonts w:ascii="Times New Roman" w:hAnsi="Times New Roman"/>
          <w:sz w:val="24"/>
          <w:szCs w:val="24"/>
        </w:rPr>
        <w:t xml:space="preserve">Ch’unaeng, Haennim Kukkŭkdan, Uri Kugakdan, </w:t>
      </w:r>
      <w:r w:rsidRPr="0041352E">
        <w:rPr>
          <w:rFonts w:ascii="Times New Roman" w:hAnsi="Times New Roman"/>
          <w:sz w:val="24"/>
          <w:szCs w:val="24"/>
        </w:rPr>
        <w:lastRenderedPageBreak/>
        <w:t>Yŏsŏng Kukkŭkdan Hwarang, Yŏsŏng Kukkŭkdan, Yŏsŏng Kukkŭkdan Hwarang, Yŏsŏng Kukkŭk'yŏpdan Yŏhyŏp and Kukkŭksa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374).</w:t>
      </w:r>
    </w:p>
    <w:p w14:paraId="0588E6F5" w14:textId="2B27DDA7" w:rsidR="00B97F3B" w:rsidRPr="0041352E" w:rsidRDefault="00B97F3B" w:rsidP="009649D8">
      <w:pPr>
        <w:ind w:firstLine="720"/>
        <w:rPr>
          <w:rFonts w:ascii="Times New Roman" w:hAnsi="Times New Roman"/>
          <w:sz w:val="24"/>
          <w:szCs w:val="24"/>
        </w:rPr>
      </w:pPr>
      <w:r w:rsidRPr="0041352E">
        <w:rPr>
          <w:rFonts w:ascii="Times New Roman" w:hAnsi="Times New Roman"/>
          <w:sz w:val="24"/>
          <w:szCs w:val="24"/>
        </w:rPr>
        <w:t xml:space="preserve">The structure of </w:t>
      </w:r>
      <w:r w:rsidRPr="0041352E">
        <w:rPr>
          <w:rFonts w:ascii="Times New Roman" w:hAnsi="Times New Roman"/>
          <w:i/>
          <w:sz w:val="24"/>
          <w:szCs w:val="24"/>
        </w:rPr>
        <w:t>yŏsŏng</w:t>
      </w:r>
      <w:r w:rsidRPr="0041352E">
        <w:rPr>
          <w:rFonts w:ascii="Times New Roman" w:hAnsi="Times New Roman"/>
          <w:sz w:val="24"/>
          <w:szCs w:val="24"/>
        </w:rPr>
        <w:t xml:space="preserve"> </w:t>
      </w:r>
      <w:r w:rsidRPr="0041352E">
        <w:rPr>
          <w:rFonts w:ascii="Times New Roman" w:hAnsi="Times New Roman"/>
          <w:i/>
          <w:sz w:val="24"/>
          <w:szCs w:val="24"/>
        </w:rPr>
        <w:t>kukkŭk</w:t>
      </w:r>
      <w:r w:rsidRPr="0041352E">
        <w:rPr>
          <w:rFonts w:ascii="Times New Roman" w:hAnsi="Times New Roman"/>
          <w:sz w:val="24"/>
          <w:szCs w:val="24"/>
        </w:rPr>
        <w:t xml:space="preserve"> companies developed </w:t>
      </w:r>
      <w:r>
        <w:rPr>
          <w:rFonts w:ascii="Times New Roman" w:hAnsi="Times New Roman"/>
          <w:sz w:val="24"/>
          <w:szCs w:val="24"/>
        </w:rPr>
        <w:t xml:space="preserve">more </w:t>
      </w:r>
      <w:r w:rsidRPr="0041352E">
        <w:rPr>
          <w:rFonts w:ascii="Times New Roman" w:hAnsi="Times New Roman"/>
          <w:sz w:val="24"/>
          <w:szCs w:val="24"/>
        </w:rPr>
        <w:t>professionally at that time. The company normally consisted of around 30 female actors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 xml:space="preserve">543); sometimes it was 50 </w:t>
      </w:r>
      <w:r>
        <w:rPr>
          <w:rFonts w:ascii="Times New Roman" w:hAnsi="Times New Roman"/>
          <w:sz w:val="24"/>
          <w:szCs w:val="24"/>
        </w:rPr>
        <w:t xml:space="preserve">for larger </w:t>
      </w:r>
      <w:r w:rsidRPr="0041352E">
        <w:rPr>
          <w:rFonts w:ascii="Times New Roman" w:hAnsi="Times New Roman"/>
          <w:sz w:val="24"/>
          <w:szCs w:val="24"/>
        </w:rPr>
        <w:t>productions. Except for the star performers, the female actors worked in a number of different companies at once. In addition, around ten dancers and several male staff were involved in a company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543). The average ages of the actors were from 15 to their early 20s, while the male crew members were often co-organisers (or actual owners of company) as the female actors’ boyfriends or partners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 xml:space="preserve">467-470; Kim Kihyŏng </w:t>
      </w:r>
      <w:r>
        <w:rPr>
          <w:rFonts w:ascii="Times New Roman" w:hAnsi="Times New Roman"/>
          <w:sz w:val="24"/>
          <w:szCs w:val="24"/>
        </w:rPr>
        <w:t>2009:</w:t>
      </w:r>
      <w:r w:rsidRPr="0041352E">
        <w:rPr>
          <w:rFonts w:ascii="Times New Roman" w:hAnsi="Times New Roman"/>
          <w:sz w:val="24"/>
          <w:szCs w:val="24"/>
        </w:rPr>
        <w:t>114-120). According to Cho Yŏngsuk:</w:t>
      </w:r>
    </w:p>
    <w:p w14:paraId="7010F2DB" w14:textId="1DAAAD56" w:rsidR="00B97F3B" w:rsidRPr="0041352E" w:rsidRDefault="00B97F3B" w:rsidP="009649D8">
      <w:pPr>
        <w:ind w:left="1418"/>
        <w:rPr>
          <w:rFonts w:ascii="Times New Roman" w:hAnsi="Times New Roman"/>
          <w:sz w:val="24"/>
          <w:szCs w:val="24"/>
        </w:rPr>
      </w:pPr>
      <w:r w:rsidRPr="0041352E">
        <w:rPr>
          <w:rFonts w:ascii="Times New Roman" w:hAnsi="Times New Roman"/>
          <w:sz w:val="24"/>
          <w:szCs w:val="24"/>
        </w:rPr>
        <w:t xml:space="preserve">The first play started from 1pm and its running time was 100 minutes. We repeated the show two to four times every day, and normally ended all the performances at 9 or 10 pm. In each performance, one of the supporting </w:t>
      </w:r>
      <w:r w:rsidR="00FB256A">
        <w:rPr>
          <w:rFonts w:ascii="Times New Roman" w:hAnsi="Times New Roman"/>
          <w:sz w:val="24"/>
          <w:szCs w:val="24"/>
        </w:rPr>
        <w:t>characters</w:t>
      </w:r>
      <w:r w:rsidRPr="0041352E">
        <w:rPr>
          <w:rFonts w:ascii="Times New Roman" w:hAnsi="Times New Roman"/>
          <w:sz w:val="24"/>
          <w:szCs w:val="24"/>
        </w:rPr>
        <w:t xml:space="preserve"> came to the front o</w:t>
      </w:r>
      <w:r>
        <w:rPr>
          <w:rFonts w:ascii="Times New Roman" w:hAnsi="Times New Roman"/>
          <w:sz w:val="24"/>
          <w:szCs w:val="24"/>
        </w:rPr>
        <w:t>f</w:t>
      </w:r>
      <w:r w:rsidRPr="0041352E">
        <w:rPr>
          <w:rFonts w:ascii="Times New Roman" w:hAnsi="Times New Roman"/>
          <w:sz w:val="24"/>
          <w:szCs w:val="24"/>
        </w:rPr>
        <w:t xml:space="preserve"> the stage striking </w:t>
      </w:r>
      <w:r>
        <w:rPr>
          <w:rFonts w:ascii="Times New Roman" w:hAnsi="Times New Roman"/>
          <w:sz w:val="24"/>
          <w:szCs w:val="24"/>
        </w:rPr>
        <w:t xml:space="preserve">a </w:t>
      </w:r>
      <w:r w:rsidRPr="00D313FF">
        <w:rPr>
          <w:rFonts w:ascii="Times New Roman" w:hAnsi="Times New Roman"/>
          <w:i/>
          <w:sz w:val="24"/>
          <w:szCs w:val="24"/>
        </w:rPr>
        <w:t>jing</w:t>
      </w:r>
      <w:r w:rsidRPr="0041352E">
        <w:rPr>
          <w:rFonts w:ascii="Times New Roman" w:hAnsi="Times New Roman"/>
          <w:sz w:val="24"/>
          <w:szCs w:val="24"/>
        </w:rPr>
        <w:t xml:space="preserve"> (gong). She then announced to the audience ‘we are starting the show!’ Then she introduced the main cast and </w:t>
      </w:r>
      <w:r>
        <w:rPr>
          <w:rFonts w:ascii="Times New Roman" w:hAnsi="Times New Roman"/>
          <w:sz w:val="24"/>
          <w:szCs w:val="24"/>
        </w:rPr>
        <w:t>gave</w:t>
      </w:r>
      <w:r w:rsidRPr="0041352E">
        <w:rPr>
          <w:rFonts w:ascii="Times New Roman" w:hAnsi="Times New Roman"/>
          <w:sz w:val="24"/>
          <w:szCs w:val="24"/>
        </w:rPr>
        <w:t xml:space="preserve"> a brief summary of the plot. Then she struck again the </w:t>
      </w:r>
      <w:r w:rsidRPr="00D313FF">
        <w:rPr>
          <w:rFonts w:ascii="Times New Roman" w:hAnsi="Times New Roman"/>
          <w:i/>
          <w:sz w:val="24"/>
          <w:szCs w:val="24"/>
        </w:rPr>
        <w:t xml:space="preserve">jing </w:t>
      </w:r>
      <w:r w:rsidRPr="0041352E">
        <w:rPr>
          <w:rFonts w:ascii="Times New Roman" w:hAnsi="Times New Roman"/>
          <w:sz w:val="24"/>
          <w:szCs w:val="24"/>
        </w:rPr>
        <w:t>very loudly to mark the beginning of the show. Finally, the light was turned on. For the light, gas stove was used. Gelatine h</w:t>
      </w:r>
      <w:r>
        <w:rPr>
          <w:rFonts w:ascii="Times New Roman" w:hAnsi="Times New Roman"/>
          <w:sz w:val="24"/>
          <w:szCs w:val="24"/>
        </w:rPr>
        <w:t>ung</w:t>
      </w:r>
      <w:r w:rsidRPr="0041352E">
        <w:rPr>
          <w:rFonts w:ascii="Times New Roman" w:hAnsi="Times New Roman"/>
          <w:sz w:val="24"/>
          <w:szCs w:val="24"/>
        </w:rPr>
        <w:t xml:space="preserve"> above the stove for the colour of the light. […] the majority of </w:t>
      </w:r>
      <w:r>
        <w:rPr>
          <w:rFonts w:ascii="Times New Roman" w:hAnsi="Times New Roman"/>
          <w:sz w:val="24"/>
          <w:szCs w:val="24"/>
        </w:rPr>
        <w:t xml:space="preserve">the </w:t>
      </w:r>
      <w:r w:rsidRPr="0041352E">
        <w:rPr>
          <w:rFonts w:ascii="Times New Roman" w:hAnsi="Times New Roman"/>
          <w:sz w:val="24"/>
          <w:szCs w:val="24"/>
        </w:rPr>
        <w:t xml:space="preserve">audience were female, approximately, 60 percent female and 40 percent male </w:t>
      </w:r>
      <w:r>
        <w:rPr>
          <w:rFonts w:ascii="Times New Roman" w:hAnsi="Times New Roman"/>
          <w:sz w:val="24"/>
          <w:szCs w:val="24"/>
        </w:rPr>
        <w:t>in</w:t>
      </w:r>
      <w:r w:rsidRPr="0041352E">
        <w:rPr>
          <w:rFonts w:ascii="Times New Roman" w:hAnsi="Times New Roman"/>
          <w:sz w:val="24"/>
          <w:szCs w:val="24"/>
        </w:rPr>
        <w:t xml:space="preserve"> the early days. Since 1955, women came to dominate the auditorium</w:t>
      </w:r>
      <w:r>
        <w:rPr>
          <w:rFonts w:ascii="Times New Roman" w:hAnsi="Times New Roman"/>
          <w:sz w:val="24"/>
          <w:szCs w:val="24"/>
        </w:rPr>
        <w:t xml:space="preserve">, </w:t>
      </w:r>
      <w:r w:rsidRPr="0041352E">
        <w:rPr>
          <w:rFonts w:ascii="Times New Roman" w:hAnsi="Times New Roman"/>
          <w:sz w:val="24"/>
          <w:szCs w:val="24"/>
        </w:rPr>
        <w:t xml:space="preserve">with fewer men.  We had </w:t>
      </w:r>
      <w:r>
        <w:rPr>
          <w:rFonts w:ascii="Times New Roman" w:hAnsi="Times New Roman"/>
          <w:sz w:val="24"/>
          <w:szCs w:val="24"/>
        </w:rPr>
        <w:t xml:space="preserve">a </w:t>
      </w:r>
      <w:r w:rsidRPr="0041352E">
        <w:rPr>
          <w:rFonts w:ascii="Times New Roman" w:hAnsi="Times New Roman"/>
          <w:sz w:val="24"/>
          <w:szCs w:val="24"/>
        </w:rPr>
        <w:t xml:space="preserve">twenty-minute break between the performances. For advertisement, we hired a military lorry (which was also used as our tour carriage) and promoted our </w:t>
      </w:r>
      <w:r w:rsidRPr="0041352E">
        <w:rPr>
          <w:rFonts w:ascii="Times New Roman" w:hAnsi="Times New Roman"/>
          <w:sz w:val="24"/>
          <w:szCs w:val="24"/>
        </w:rPr>
        <w:lastRenderedPageBreak/>
        <w:t xml:space="preserve">show with playing a musical instrument </w:t>
      </w:r>
      <w:r>
        <w:rPr>
          <w:rFonts w:ascii="Times New Roman" w:hAnsi="Times New Roman"/>
          <w:sz w:val="24"/>
          <w:szCs w:val="24"/>
        </w:rPr>
        <w:t>with</w:t>
      </w:r>
      <w:r w:rsidRPr="0041352E">
        <w:rPr>
          <w:rFonts w:ascii="Times New Roman" w:hAnsi="Times New Roman"/>
          <w:sz w:val="24"/>
          <w:szCs w:val="24"/>
        </w:rPr>
        <w:t xml:space="preserve"> a loudspeaker.</w:t>
      </w:r>
      <w:r>
        <w:rPr>
          <w:rFonts w:ascii="Times New Roman" w:hAnsi="Times New Roman"/>
          <w:sz w:val="24"/>
          <w:szCs w:val="24"/>
        </w:rPr>
        <w:t xml:space="preserve"> </w:t>
      </w:r>
      <w:r w:rsidRPr="0041352E">
        <w:rPr>
          <w:rFonts w:ascii="Times New Roman" w:hAnsi="Times New Roman"/>
          <w:sz w:val="24"/>
          <w:szCs w:val="24"/>
        </w:rPr>
        <w:t>(Son T'aedo 2005: 386-387)</w:t>
      </w:r>
    </w:p>
    <w:p w14:paraId="5541C20E" w14:textId="39E93745" w:rsidR="00B97F3B" w:rsidRPr="0041352E" w:rsidRDefault="00B97F3B" w:rsidP="009649D8">
      <w:pPr>
        <w:rPr>
          <w:rFonts w:ascii="Times New Roman" w:hAnsi="Times New Roman"/>
          <w:sz w:val="24"/>
          <w:szCs w:val="24"/>
        </w:rPr>
      </w:pPr>
      <w:r w:rsidRPr="0041352E">
        <w:rPr>
          <w:rFonts w:ascii="Times New Roman" w:hAnsi="Times New Roman"/>
          <w:sz w:val="24"/>
          <w:szCs w:val="24"/>
        </w:rPr>
        <w:t xml:space="preserve">From Son’s </w:t>
      </w:r>
      <w:r>
        <w:rPr>
          <w:rFonts w:ascii="Times New Roman" w:hAnsi="Times New Roman"/>
          <w:sz w:val="24"/>
          <w:szCs w:val="24"/>
        </w:rPr>
        <w:t>account</w:t>
      </w:r>
      <w:r w:rsidRPr="0041352E">
        <w:rPr>
          <w:rFonts w:ascii="Times New Roman" w:hAnsi="Times New Roman"/>
          <w:sz w:val="24"/>
          <w:szCs w:val="24"/>
        </w:rPr>
        <w:t xml:space="preserve">, we </w:t>
      </w:r>
      <w:r>
        <w:rPr>
          <w:rFonts w:ascii="Times New Roman" w:hAnsi="Times New Roman"/>
          <w:sz w:val="24"/>
          <w:szCs w:val="24"/>
        </w:rPr>
        <w:t>gather</w:t>
      </w:r>
      <w:r w:rsidRPr="0041352E">
        <w:rPr>
          <w:rFonts w:ascii="Times New Roman" w:hAnsi="Times New Roman"/>
          <w:sz w:val="24"/>
          <w:szCs w:val="24"/>
        </w:rPr>
        <w:t xml:space="preserve"> how </w:t>
      </w:r>
      <w:r w:rsidRPr="0041352E">
        <w:rPr>
          <w:rFonts w:ascii="Times New Roman" w:hAnsi="Times New Roman"/>
          <w:i/>
          <w:sz w:val="24"/>
          <w:szCs w:val="24"/>
        </w:rPr>
        <w:t>yŏsŏng</w:t>
      </w:r>
      <w:r w:rsidRPr="0041352E">
        <w:rPr>
          <w:rFonts w:ascii="Times New Roman" w:hAnsi="Times New Roman"/>
          <w:sz w:val="24"/>
          <w:szCs w:val="24"/>
        </w:rPr>
        <w:t xml:space="preserve"> </w:t>
      </w:r>
      <w:r w:rsidRPr="0041352E">
        <w:rPr>
          <w:rFonts w:ascii="Times New Roman" w:hAnsi="Times New Roman"/>
          <w:i/>
          <w:sz w:val="24"/>
          <w:szCs w:val="24"/>
        </w:rPr>
        <w:t>kukkŭk</w:t>
      </w:r>
      <w:r w:rsidRPr="0041352E">
        <w:rPr>
          <w:rFonts w:ascii="Times New Roman" w:hAnsi="Times New Roman"/>
          <w:sz w:val="24"/>
          <w:szCs w:val="24"/>
        </w:rPr>
        <w:t xml:space="preserve"> plays were created and performed. Other interviews </w:t>
      </w:r>
      <w:r>
        <w:rPr>
          <w:rFonts w:ascii="Times New Roman" w:hAnsi="Times New Roman"/>
          <w:sz w:val="24"/>
          <w:szCs w:val="24"/>
        </w:rPr>
        <w:t xml:space="preserve">with </w:t>
      </w:r>
      <w:r w:rsidRPr="0041352E">
        <w:rPr>
          <w:rFonts w:ascii="Times New Roman" w:hAnsi="Times New Roman"/>
          <w:sz w:val="24"/>
          <w:szCs w:val="24"/>
        </w:rPr>
        <w:t xml:space="preserve">Kim Chinjin (Son T'aedo 2005:470-471) and Cho Kŭmaeng </w:t>
      </w:r>
      <w:r>
        <w:rPr>
          <w:rFonts w:ascii="Times New Roman" w:hAnsi="Times New Roman"/>
          <w:sz w:val="24"/>
          <w:szCs w:val="24"/>
        </w:rPr>
        <w:t>give a</w:t>
      </w:r>
      <w:r w:rsidRPr="0041352E">
        <w:rPr>
          <w:rFonts w:ascii="Times New Roman" w:hAnsi="Times New Roman"/>
          <w:sz w:val="24"/>
          <w:szCs w:val="24"/>
        </w:rPr>
        <w:t xml:space="preserve"> similar</w:t>
      </w:r>
      <w:r w:rsidR="00C003A7">
        <w:rPr>
          <w:rFonts w:ascii="Times New Roman" w:hAnsi="Times New Roman"/>
          <w:sz w:val="24"/>
          <w:szCs w:val="24"/>
        </w:rPr>
        <w:t xml:space="preserve"> account</w:t>
      </w:r>
      <w:r w:rsidRPr="0041352E">
        <w:rPr>
          <w:rFonts w:ascii="Times New Roman" w:hAnsi="Times New Roman"/>
          <w:sz w:val="24"/>
          <w:szCs w:val="24"/>
        </w:rPr>
        <w:t xml:space="preserve">; yet Kim Chinjin tells us </w:t>
      </w:r>
      <w:r>
        <w:rPr>
          <w:rFonts w:ascii="Times New Roman" w:hAnsi="Times New Roman"/>
          <w:sz w:val="24"/>
          <w:szCs w:val="24"/>
        </w:rPr>
        <w:t xml:space="preserve">that </w:t>
      </w:r>
      <w:r w:rsidRPr="0041352E">
        <w:rPr>
          <w:rFonts w:ascii="Times New Roman" w:hAnsi="Times New Roman"/>
          <w:sz w:val="24"/>
          <w:szCs w:val="24"/>
        </w:rPr>
        <w:t xml:space="preserve">the show was longer than two hours; ‘the length of one show was normally two hours and 30 minutes. When we had to perform four shows in a day, it was shortening [sic] two hours’ (Son T'aedo 2005: 511). Therefore, it can be said that </w:t>
      </w:r>
      <w:r w:rsidRPr="0041352E">
        <w:rPr>
          <w:rFonts w:ascii="Times New Roman" w:hAnsi="Times New Roman"/>
          <w:i/>
          <w:sz w:val="24"/>
          <w:szCs w:val="24"/>
        </w:rPr>
        <w:t>yŏsŏng</w:t>
      </w:r>
      <w:r w:rsidRPr="0041352E">
        <w:rPr>
          <w:rFonts w:ascii="Times New Roman" w:hAnsi="Times New Roman"/>
          <w:sz w:val="24"/>
          <w:szCs w:val="24"/>
        </w:rPr>
        <w:t xml:space="preserve"> </w:t>
      </w:r>
      <w:r w:rsidRPr="0041352E">
        <w:rPr>
          <w:rFonts w:ascii="Times New Roman" w:hAnsi="Times New Roman"/>
          <w:i/>
          <w:sz w:val="24"/>
          <w:szCs w:val="24"/>
        </w:rPr>
        <w:t>kukkŭk</w:t>
      </w:r>
      <w:r w:rsidRPr="0041352E">
        <w:rPr>
          <w:rFonts w:ascii="Times New Roman" w:hAnsi="Times New Roman"/>
          <w:sz w:val="24"/>
          <w:szCs w:val="24"/>
        </w:rPr>
        <w:t xml:space="preserve"> was about two hours running time </w:t>
      </w:r>
      <w:r>
        <w:rPr>
          <w:rFonts w:ascii="Times New Roman" w:hAnsi="Times New Roman"/>
          <w:sz w:val="24"/>
          <w:szCs w:val="24"/>
        </w:rPr>
        <w:t>on</w:t>
      </w:r>
      <w:r w:rsidRPr="0041352E">
        <w:rPr>
          <w:rFonts w:ascii="Times New Roman" w:hAnsi="Times New Roman"/>
          <w:sz w:val="24"/>
          <w:szCs w:val="24"/>
        </w:rPr>
        <w:t xml:space="preserve"> average, but that it could be shortened if the schedule was busy.  However, there was no such official opening time. Rather</w:t>
      </w:r>
      <w:r>
        <w:rPr>
          <w:rFonts w:ascii="Times New Roman" w:hAnsi="Times New Roman"/>
          <w:sz w:val="24"/>
          <w:szCs w:val="24"/>
        </w:rPr>
        <w:t>,</w:t>
      </w:r>
      <w:r w:rsidRPr="0041352E">
        <w:rPr>
          <w:rFonts w:ascii="Times New Roman" w:hAnsi="Times New Roman"/>
          <w:sz w:val="24"/>
          <w:szCs w:val="24"/>
        </w:rPr>
        <w:t xml:space="preserve"> the show started when the performers were ready to begin. Interestingly, the audiences never complained about it (Cho Yŏngsuk 2000: 82).</w:t>
      </w:r>
    </w:p>
    <w:p w14:paraId="56BE6EB9" w14:textId="77777777" w:rsidR="00B97F3B" w:rsidRPr="0041352E" w:rsidRDefault="00B97F3B" w:rsidP="009649D8">
      <w:pPr>
        <w:ind w:firstLine="720"/>
        <w:rPr>
          <w:rFonts w:ascii="Times New Roman" w:hAnsi="Times New Roman"/>
          <w:sz w:val="24"/>
          <w:szCs w:val="24"/>
        </w:rPr>
      </w:pPr>
      <w:r w:rsidRPr="0041352E">
        <w:rPr>
          <w:rFonts w:ascii="Times New Roman" w:hAnsi="Times New Roman"/>
          <w:sz w:val="24"/>
          <w:szCs w:val="24"/>
        </w:rPr>
        <w:t>In 1955,</w:t>
      </w:r>
      <w:r>
        <w:rPr>
          <w:rFonts w:ascii="Times New Roman" w:hAnsi="Times New Roman"/>
          <w:sz w:val="24"/>
          <w:szCs w:val="24"/>
        </w:rPr>
        <w:t xml:space="preserve"> a </w:t>
      </w:r>
      <w:r w:rsidRPr="0041352E">
        <w:rPr>
          <w:rFonts w:ascii="Times New Roman" w:hAnsi="Times New Roman"/>
          <w:sz w:val="24"/>
          <w:szCs w:val="24"/>
        </w:rPr>
        <w:t xml:space="preserve">significant event happened in </w:t>
      </w:r>
      <w:r w:rsidRPr="0041352E">
        <w:rPr>
          <w:rFonts w:ascii="Times New Roman" w:hAnsi="Times New Roman"/>
          <w:i/>
          <w:sz w:val="24"/>
          <w:szCs w:val="24"/>
        </w:rPr>
        <w:t>yŏsŏng kukkŭk</w:t>
      </w:r>
      <w:r>
        <w:rPr>
          <w:rFonts w:ascii="Times New Roman" w:hAnsi="Times New Roman"/>
          <w:i/>
          <w:sz w:val="24"/>
          <w:szCs w:val="24"/>
        </w:rPr>
        <w:t xml:space="preserve">’s </w:t>
      </w:r>
      <w:r w:rsidRPr="0041352E">
        <w:rPr>
          <w:rFonts w:ascii="Times New Roman" w:hAnsi="Times New Roman"/>
          <w:sz w:val="24"/>
          <w:szCs w:val="24"/>
        </w:rPr>
        <w:t xml:space="preserve">history. At the time, free invitation tickets for performances of </w:t>
      </w:r>
      <w:r w:rsidRPr="0041352E">
        <w:rPr>
          <w:rFonts w:ascii="Times New Roman" w:hAnsi="Times New Roman"/>
          <w:i/>
          <w:sz w:val="24"/>
          <w:szCs w:val="24"/>
        </w:rPr>
        <w:t>yŏsŏng</w:t>
      </w:r>
      <w:r w:rsidRPr="0041352E">
        <w:rPr>
          <w:rFonts w:ascii="Times New Roman" w:hAnsi="Times New Roman"/>
          <w:sz w:val="24"/>
          <w:szCs w:val="24"/>
        </w:rPr>
        <w:t xml:space="preserve"> </w:t>
      </w:r>
      <w:r w:rsidRPr="0041352E">
        <w:rPr>
          <w:rFonts w:ascii="Times New Roman" w:hAnsi="Times New Roman"/>
          <w:i/>
          <w:sz w:val="24"/>
          <w:szCs w:val="24"/>
        </w:rPr>
        <w:t>kukkŭk</w:t>
      </w:r>
      <w:r w:rsidRPr="0041352E">
        <w:rPr>
          <w:rFonts w:ascii="Times New Roman" w:hAnsi="Times New Roman"/>
          <w:sz w:val="24"/>
          <w:szCs w:val="24"/>
        </w:rPr>
        <w:t xml:space="preserve"> were given to the general public as for other theatres and cinemas. The free tickets policy seemed a way to revitalise theatre culture during the post-war era. The seats in theatres were not reserved </w:t>
      </w:r>
      <w:r>
        <w:rPr>
          <w:rFonts w:ascii="Times New Roman" w:hAnsi="Times New Roman"/>
          <w:sz w:val="24"/>
          <w:szCs w:val="24"/>
        </w:rPr>
        <w:t>in</w:t>
      </w:r>
      <w:r w:rsidRPr="0041352E">
        <w:rPr>
          <w:rFonts w:ascii="Times New Roman" w:hAnsi="Times New Roman"/>
          <w:sz w:val="24"/>
          <w:szCs w:val="24"/>
        </w:rPr>
        <w:t xml:space="preserve"> this period, so people could enter the auditorium just before the performance and watch the performance standing or sitting in the aisles.  According to actor Cho Yŏngsuk, the audiences occasionally made trouble when trying to get a good seat because they were not used to a reserved seat system (2000: 89).</w:t>
      </w:r>
    </w:p>
    <w:p w14:paraId="62AA8EAA" w14:textId="474B17EC" w:rsidR="00B97F3B" w:rsidRPr="0041352E" w:rsidRDefault="00B97F3B" w:rsidP="009649D8">
      <w:pPr>
        <w:ind w:firstLine="720"/>
        <w:rPr>
          <w:rFonts w:ascii="Times New Roman" w:hAnsi="Times New Roman"/>
          <w:sz w:val="24"/>
          <w:szCs w:val="24"/>
        </w:rPr>
      </w:pPr>
      <w:r>
        <w:rPr>
          <w:rFonts w:ascii="Times New Roman" w:hAnsi="Times New Roman"/>
          <w:sz w:val="24"/>
          <w:szCs w:val="24"/>
        </w:rPr>
        <w:t>However</w:t>
      </w:r>
      <w:r w:rsidRPr="0041352E">
        <w:rPr>
          <w:rFonts w:ascii="Times New Roman" w:hAnsi="Times New Roman"/>
          <w:sz w:val="24"/>
          <w:szCs w:val="24"/>
        </w:rPr>
        <w:t xml:space="preserve">, an important government edict relating to </w:t>
      </w:r>
      <w:r w:rsidRPr="0041352E">
        <w:rPr>
          <w:rFonts w:ascii="Times New Roman" w:hAnsi="Times New Roman"/>
          <w:i/>
          <w:sz w:val="24"/>
          <w:szCs w:val="24"/>
        </w:rPr>
        <w:t>yŏsŏng</w:t>
      </w:r>
      <w:r w:rsidRPr="0041352E">
        <w:rPr>
          <w:rFonts w:ascii="Times New Roman" w:hAnsi="Times New Roman"/>
          <w:sz w:val="24"/>
          <w:szCs w:val="24"/>
        </w:rPr>
        <w:t xml:space="preserve"> </w:t>
      </w:r>
      <w:r w:rsidRPr="0041352E">
        <w:rPr>
          <w:rFonts w:ascii="Times New Roman" w:hAnsi="Times New Roman"/>
          <w:i/>
          <w:sz w:val="24"/>
          <w:szCs w:val="24"/>
        </w:rPr>
        <w:t>kukkŭk</w:t>
      </w:r>
      <w:r w:rsidRPr="0041352E">
        <w:rPr>
          <w:rFonts w:ascii="Times New Roman" w:hAnsi="Times New Roman"/>
          <w:sz w:val="24"/>
          <w:szCs w:val="24"/>
        </w:rPr>
        <w:t xml:space="preserve"> </w:t>
      </w:r>
      <w:r>
        <w:rPr>
          <w:rFonts w:ascii="Times New Roman" w:hAnsi="Times New Roman"/>
          <w:sz w:val="24"/>
          <w:szCs w:val="24"/>
        </w:rPr>
        <w:t xml:space="preserve">came out </w:t>
      </w:r>
      <w:r w:rsidRPr="0041352E">
        <w:rPr>
          <w:rFonts w:ascii="Times New Roman" w:hAnsi="Times New Roman"/>
          <w:sz w:val="24"/>
          <w:szCs w:val="24"/>
        </w:rPr>
        <w:t xml:space="preserve">in late 1955. The President </w:t>
      </w:r>
      <w:r>
        <w:rPr>
          <w:rFonts w:ascii="Times New Roman" w:hAnsi="Times New Roman"/>
          <w:sz w:val="24"/>
          <w:szCs w:val="24"/>
        </w:rPr>
        <w:t xml:space="preserve">unexpectedly </w:t>
      </w:r>
      <w:r w:rsidRPr="0041352E">
        <w:rPr>
          <w:rFonts w:ascii="Times New Roman" w:hAnsi="Times New Roman"/>
          <w:sz w:val="24"/>
          <w:szCs w:val="24"/>
        </w:rPr>
        <w:t xml:space="preserve">ordered </w:t>
      </w:r>
      <w:r>
        <w:rPr>
          <w:rFonts w:ascii="Times New Roman" w:hAnsi="Times New Roman"/>
          <w:sz w:val="24"/>
          <w:szCs w:val="24"/>
        </w:rPr>
        <w:t xml:space="preserve">that </w:t>
      </w:r>
      <w:r w:rsidRPr="0041352E">
        <w:rPr>
          <w:rFonts w:ascii="Times New Roman" w:hAnsi="Times New Roman"/>
          <w:sz w:val="24"/>
          <w:szCs w:val="24"/>
        </w:rPr>
        <w:t xml:space="preserve">theatres allocate seats and </w:t>
      </w:r>
      <w:r>
        <w:rPr>
          <w:rFonts w:ascii="Times New Roman" w:hAnsi="Times New Roman"/>
          <w:sz w:val="24"/>
          <w:szCs w:val="24"/>
        </w:rPr>
        <w:t xml:space="preserve">the </w:t>
      </w:r>
      <w:r w:rsidRPr="0041352E">
        <w:rPr>
          <w:rFonts w:ascii="Times New Roman" w:hAnsi="Times New Roman"/>
          <w:sz w:val="24"/>
          <w:szCs w:val="24"/>
        </w:rPr>
        <w:t>eliminate free tickets</w:t>
      </w:r>
      <w:r>
        <w:rPr>
          <w:rFonts w:ascii="Times New Roman" w:hAnsi="Times New Roman"/>
          <w:sz w:val="24"/>
          <w:szCs w:val="24"/>
        </w:rPr>
        <w:t xml:space="preserve"> system</w:t>
      </w:r>
      <w:r w:rsidRPr="0041352E">
        <w:rPr>
          <w:rFonts w:ascii="Times New Roman" w:hAnsi="Times New Roman"/>
          <w:sz w:val="24"/>
          <w:szCs w:val="24"/>
        </w:rPr>
        <w:t xml:space="preserve">. The order seemed to </w:t>
      </w:r>
      <w:r>
        <w:rPr>
          <w:rFonts w:ascii="Times New Roman" w:hAnsi="Times New Roman"/>
          <w:sz w:val="24"/>
          <w:szCs w:val="24"/>
        </w:rPr>
        <w:t xml:space="preserve">have originated </w:t>
      </w:r>
      <w:r w:rsidRPr="0041352E">
        <w:rPr>
          <w:rFonts w:ascii="Times New Roman" w:hAnsi="Times New Roman"/>
          <w:sz w:val="24"/>
          <w:szCs w:val="24"/>
        </w:rPr>
        <w:t xml:space="preserve">from the violence </w:t>
      </w:r>
      <w:r>
        <w:rPr>
          <w:rFonts w:ascii="Times New Roman" w:hAnsi="Times New Roman"/>
          <w:sz w:val="24"/>
          <w:szCs w:val="24"/>
        </w:rPr>
        <w:t xml:space="preserve">displayed by </w:t>
      </w:r>
      <w:r w:rsidRPr="0041352E">
        <w:rPr>
          <w:rFonts w:ascii="Times New Roman" w:hAnsi="Times New Roman"/>
          <w:sz w:val="24"/>
          <w:szCs w:val="24"/>
        </w:rPr>
        <w:t xml:space="preserve">disabled veterans of the Korean War who </w:t>
      </w:r>
      <w:r>
        <w:rPr>
          <w:rFonts w:ascii="Times New Roman" w:hAnsi="Times New Roman"/>
          <w:sz w:val="24"/>
          <w:szCs w:val="24"/>
        </w:rPr>
        <w:t xml:space="preserve">had </w:t>
      </w:r>
      <w:r w:rsidRPr="0041352E">
        <w:rPr>
          <w:rFonts w:ascii="Times New Roman" w:hAnsi="Times New Roman"/>
          <w:sz w:val="24"/>
          <w:szCs w:val="24"/>
        </w:rPr>
        <w:t xml:space="preserve">established their clubs, named “Hook Troop” and “Clutch Troop”, and </w:t>
      </w:r>
      <w:r>
        <w:rPr>
          <w:rFonts w:ascii="Times New Roman" w:hAnsi="Times New Roman"/>
          <w:sz w:val="24"/>
          <w:szCs w:val="24"/>
        </w:rPr>
        <w:t xml:space="preserve">went en mass </w:t>
      </w:r>
      <w:r w:rsidRPr="0041352E">
        <w:rPr>
          <w:rFonts w:ascii="Times New Roman" w:hAnsi="Times New Roman"/>
          <w:sz w:val="24"/>
          <w:szCs w:val="24"/>
        </w:rPr>
        <w:t xml:space="preserve">to theatres or cinemas to express their anger and despair or </w:t>
      </w:r>
      <w:r w:rsidRPr="0041352E">
        <w:rPr>
          <w:rFonts w:ascii="Times New Roman" w:hAnsi="Times New Roman"/>
          <w:sz w:val="24"/>
          <w:szCs w:val="24"/>
        </w:rPr>
        <w:lastRenderedPageBreak/>
        <w:t xml:space="preserve">to threaten audiences for money (Cho Yŏngsuk 2000:146). </w:t>
      </w:r>
      <w:r w:rsidRPr="0041352E">
        <w:rPr>
          <w:rFonts w:ascii="Times New Roman" w:hAnsi="Times New Roman"/>
          <w:i/>
          <w:sz w:val="24"/>
          <w:szCs w:val="24"/>
        </w:rPr>
        <w:t>Yŏsŏng</w:t>
      </w:r>
      <w:r w:rsidRPr="0041352E">
        <w:rPr>
          <w:rFonts w:ascii="Times New Roman" w:hAnsi="Times New Roman"/>
          <w:sz w:val="24"/>
          <w:szCs w:val="24"/>
        </w:rPr>
        <w:t xml:space="preserve"> </w:t>
      </w:r>
      <w:r w:rsidRPr="0041352E">
        <w:rPr>
          <w:rFonts w:ascii="Times New Roman" w:hAnsi="Times New Roman"/>
          <w:i/>
          <w:sz w:val="24"/>
          <w:szCs w:val="24"/>
        </w:rPr>
        <w:t>kukkŭk</w:t>
      </w:r>
      <w:r w:rsidRPr="0041352E">
        <w:rPr>
          <w:rFonts w:ascii="Times New Roman" w:hAnsi="Times New Roman"/>
          <w:sz w:val="24"/>
          <w:szCs w:val="24"/>
        </w:rPr>
        <w:t xml:space="preserve"> companies, the majority of whom were </w:t>
      </w:r>
      <w:r>
        <w:rPr>
          <w:rFonts w:ascii="Times New Roman" w:hAnsi="Times New Roman"/>
          <w:sz w:val="24"/>
          <w:szCs w:val="24"/>
        </w:rPr>
        <w:t xml:space="preserve">made up of </w:t>
      </w:r>
      <w:r w:rsidRPr="0041352E">
        <w:rPr>
          <w:rFonts w:ascii="Times New Roman" w:hAnsi="Times New Roman"/>
          <w:sz w:val="24"/>
          <w:szCs w:val="24"/>
        </w:rPr>
        <w:t>female actors, were the most badly affected by the violent mobs, who verbally and physically abused the female actors during performances. The special order for theatre</w:t>
      </w:r>
      <w:r>
        <w:rPr>
          <w:rFonts w:ascii="Times New Roman" w:hAnsi="Times New Roman"/>
          <w:sz w:val="24"/>
          <w:szCs w:val="24"/>
        </w:rPr>
        <w:t>s</w:t>
      </w:r>
      <w:r w:rsidRPr="0041352E">
        <w:rPr>
          <w:rFonts w:ascii="Times New Roman" w:hAnsi="Times New Roman"/>
          <w:sz w:val="24"/>
          <w:szCs w:val="24"/>
        </w:rPr>
        <w:t xml:space="preserve"> and cinema</w:t>
      </w:r>
      <w:r>
        <w:rPr>
          <w:rFonts w:ascii="Times New Roman" w:hAnsi="Times New Roman"/>
          <w:sz w:val="24"/>
          <w:szCs w:val="24"/>
        </w:rPr>
        <w:t>s</w:t>
      </w:r>
      <w:r w:rsidRPr="0041352E">
        <w:rPr>
          <w:rFonts w:ascii="Times New Roman" w:hAnsi="Times New Roman"/>
          <w:sz w:val="24"/>
          <w:szCs w:val="24"/>
        </w:rPr>
        <w:t xml:space="preserve"> was not initially </w:t>
      </w:r>
      <w:r>
        <w:rPr>
          <w:rFonts w:ascii="Times New Roman" w:hAnsi="Times New Roman"/>
          <w:sz w:val="24"/>
          <w:szCs w:val="24"/>
        </w:rPr>
        <w:t xml:space="preserve">as </w:t>
      </w:r>
      <w:r w:rsidRPr="0041352E">
        <w:rPr>
          <w:rFonts w:ascii="Times New Roman" w:hAnsi="Times New Roman"/>
          <w:sz w:val="24"/>
          <w:szCs w:val="24"/>
        </w:rPr>
        <w:t>successful as intended; the audience who were not familiar with the reservation system often refused to sit in their reserved seats. However, the reservation system soon became a rule for theatres and cinemas. Also, bouncers were hired in order to control the entrances and keep out the disabled veterans and other intruders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431-433).  </w:t>
      </w:r>
    </w:p>
    <w:p w14:paraId="442FF955" w14:textId="22190569" w:rsidR="00B97F3B" w:rsidRPr="0041352E" w:rsidRDefault="00B97F3B" w:rsidP="009649D8">
      <w:pPr>
        <w:ind w:firstLine="720"/>
        <w:rPr>
          <w:rFonts w:ascii="Times New Roman" w:hAnsi="Times New Roman"/>
          <w:sz w:val="24"/>
          <w:szCs w:val="24"/>
        </w:rPr>
      </w:pPr>
      <w:r w:rsidRPr="0041352E">
        <w:rPr>
          <w:rFonts w:ascii="Times New Roman" w:hAnsi="Times New Roman"/>
          <w:sz w:val="24"/>
          <w:szCs w:val="24"/>
        </w:rPr>
        <w:t xml:space="preserve">The situation of </w:t>
      </w:r>
      <w:r w:rsidRPr="0041352E">
        <w:rPr>
          <w:rFonts w:ascii="Times New Roman" w:hAnsi="Times New Roman"/>
          <w:i/>
          <w:sz w:val="24"/>
          <w:szCs w:val="24"/>
        </w:rPr>
        <w:t>yŏsŏng</w:t>
      </w:r>
      <w:r w:rsidRPr="0041352E">
        <w:rPr>
          <w:rFonts w:ascii="Times New Roman" w:hAnsi="Times New Roman"/>
          <w:sz w:val="24"/>
          <w:szCs w:val="24"/>
        </w:rPr>
        <w:t xml:space="preserve"> </w:t>
      </w:r>
      <w:r w:rsidRPr="0041352E">
        <w:rPr>
          <w:rFonts w:ascii="Times New Roman" w:hAnsi="Times New Roman"/>
          <w:i/>
          <w:sz w:val="24"/>
          <w:szCs w:val="24"/>
        </w:rPr>
        <w:t>kukkŭk</w:t>
      </w:r>
      <w:r w:rsidRPr="0041352E">
        <w:rPr>
          <w:rFonts w:ascii="Times New Roman" w:hAnsi="Times New Roman"/>
          <w:sz w:val="24"/>
          <w:szCs w:val="24"/>
        </w:rPr>
        <w:t xml:space="preserve"> was similar in the late 1950s; new companies appeared, while some were dismissed. There were always struggles </w:t>
      </w:r>
      <w:r>
        <w:rPr>
          <w:rFonts w:ascii="Times New Roman" w:hAnsi="Times New Roman"/>
          <w:sz w:val="24"/>
          <w:szCs w:val="24"/>
        </w:rPr>
        <w:t xml:space="preserve">among </w:t>
      </w:r>
      <w:r w:rsidRPr="0041352E">
        <w:rPr>
          <w:rFonts w:ascii="Times New Roman" w:hAnsi="Times New Roman"/>
          <w:sz w:val="24"/>
          <w:szCs w:val="24"/>
        </w:rPr>
        <w:t>the actors and competition between the companies. Then, companies often dissolved and reorganised or re</w:t>
      </w:r>
      <w:r>
        <w:rPr>
          <w:rFonts w:ascii="Times New Roman" w:hAnsi="Times New Roman"/>
          <w:sz w:val="24"/>
          <w:szCs w:val="24"/>
        </w:rPr>
        <w:t xml:space="preserve">formed </w:t>
      </w:r>
      <w:r w:rsidRPr="0041352E">
        <w:rPr>
          <w:rFonts w:ascii="Times New Roman" w:hAnsi="Times New Roman"/>
          <w:sz w:val="24"/>
          <w:szCs w:val="24"/>
        </w:rPr>
        <w:t>as a new company. In many cases, companies tried to recruit good actors from rival companies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 xml:space="preserve">459). In particular, </w:t>
      </w:r>
      <w:r w:rsidR="00BD0ABE">
        <w:rPr>
          <w:rFonts w:ascii="Times New Roman" w:hAnsi="Times New Roman"/>
          <w:sz w:val="24"/>
          <w:szCs w:val="24"/>
        </w:rPr>
        <w:t>Im Ch</w:t>
      </w:r>
      <w:r w:rsidR="00BD0ABE">
        <w:rPr>
          <w:rFonts w:ascii="Times New Roman" w:hAnsi="Times New Roman" w:hint="eastAsia"/>
          <w:sz w:val="24"/>
          <w:szCs w:val="24"/>
        </w:rPr>
        <w:t>’</w:t>
      </w:r>
      <w:r w:rsidR="00BD0ABE">
        <w:rPr>
          <w:rFonts w:ascii="Times New Roman" w:hAnsi="Times New Roman"/>
          <w:sz w:val="24"/>
          <w:szCs w:val="24"/>
        </w:rPr>
        <w:t xml:space="preserve">unaeng </w:t>
      </w:r>
      <w:r w:rsidRPr="0041352E">
        <w:rPr>
          <w:rFonts w:ascii="Times New Roman" w:hAnsi="Times New Roman"/>
          <w:sz w:val="24"/>
          <w:szCs w:val="24"/>
        </w:rPr>
        <w:t xml:space="preserve">Yŏsŏng Kugakdan, the most popular </w:t>
      </w:r>
      <w:r>
        <w:rPr>
          <w:rFonts w:ascii="Times New Roman" w:hAnsi="Times New Roman"/>
          <w:i/>
          <w:sz w:val="24"/>
          <w:szCs w:val="24"/>
        </w:rPr>
        <w:t>k</w:t>
      </w:r>
      <w:r w:rsidRPr="0041352E">
        <w:rPr>
          <w:rFonts w:ascii="Times New Roman" w:hAnsi="Times New Roman"/>
          <w:i/>
          <w:sz w:val="24"/>
          <w:szCs w:val="24"/>
        </w:rPr>
        <w:t>ukkŭkdan</w:t>
      </w:r>
      <w:r w:rsidRPr="0041352E">
        <w:rPr>
          <w:rFonts w:ascii="Times New Roman" w:hAnsi="Times New Roman"/>
          <w:sz w:val="24"/>
          <w:szCs w:val="24"/>
        </w:rPr>
        <w:t xml:space="preserve"> had a difficult time in 1957. </w:t>
      </w:r>
      <w:r w:rsidR="004B520C">
        <w:rPr>
          <w:rFonts w:ascii="Times New Roman" w:hAnsi="Times New Roman"/>
          <w:sz w:val="24"/>
          <w:szCs w:val="24"/>
        </w:rPr>
        <w:t>Im</w:t>
      </w:r>
      <w:r w:rsidRPr="0041352E">
        <w:rPr>
          <w:rFonts w:ascii="Times New Roman" w:hAnsi="Times New Roman"/>
          <w:sz w:val="24"/>
          <w:szCs w:val="24"/>
        </w:rPr>
        <w:t xml:space="preserve">’s cousins, Kim Chinjin and Kim Chin'gyŏng left for </w:t>
      </w:r>
      <w:r>
        <w:rPr>
          <w:rFonts w:ascii="Times New Roman" w:hAnsi="Times New Roman"/>
          <w:sz w:val="24"/>
          <w:szCs w:val="24"/>
        </w:rPr>
        <w:t xml:space="preserve">a </w:t>
      </w:r>
      <w:r w:rsidRPr="0041352E">
        <w:rPr>
          <w:rFonts w:ascii="Times New Roman" w:hAnsi="Times New Roman"/>
          <w:sz w:val="24"/>
          <w:szCs w:val="24"/>
        </w:rPr>
        <w:t xml:space="preserve">new company. In addition, </w:t>
      </w:r>
      <w:r w:rsidR="007C35DC">
        <w:rPr>
          <w:rFonts w:ascii="Times New Roman" w:hAnsi="Times New Roman"/>
          <w:sz w:val="24"/>
          <w:szCs w:val="24"/>
        </w:rPr>
        <w:t xml:space="preserve">Im </w:t>
      </w:r>
      <w:r>
        <w:rPr>
          <w:rFonts w:ascii="Times New Roman" w:hAnsi="Times New Roman"/>
          <w:sz w:val="24"/>
          <w:szCs w:val="24"/>
        </w:rPr>
        <w:t xml:space="preserve">was undergoing some </w:t>
      </w:r>
      <w:r w:rsidRPr="0041352E">
        <w:rPr>
          <w:rFonts w:ascii="Times New Roman" w:hAnsi="Times New Roman"/>
          <w:sz w:val="24"/>
          <w:szCs w:val="24"/>
        </w:rPr>
        <w:t xml:space="preserve">personal hardships, including health </w:t>
      </w:r>
      <w:r>
        <w:rPr>
          <w:rFonts w:ascii="Times New Roman" w:hAnsi="Times New Roman"/>
          <w:sz w:val="24"/>
          <w:szCs w:val="24"/>
        </w:rPr>
        <w:t xml:space="preserve">problems </w:t>
      </w:r>
      <w:r w:rsidRPr="0041352E">
        <w:rPr>
          <w:rFonts w:ascii="Times New Roman" w:hAnsi="Times New Roman"/>
          <w:sz w:val="24"/>
          <w:szCs w:val="24"/>
        </w:rPr>
        <w:t xml:space="preserve">and an unsatisfactory relationship. </w:t>
      </w:r>
      <w:r w:rsidR="00BD0ABE">
        <w:rPr>
          <w:rFonts w:ascii="Times New Roman" w:hAnsi="Times New Roman"/>
          <w:sz w:val="24"/>
          <w:szCs w:val="24"/>
        </w:rPr>
        <w:t>Im Ch</w:t>
      </w:r>
      <w:r w:rsidR="00BD0ABE">
        <w:rPr>
          <w:rFonts w:ascii="Times New Roman" w:hAnsi="Times New Roman" w:hint="eastAsia"/>
          <w:sz w:val="24"/>
          <w:szCs w:val="24"/>
        </w:rPr>
        <w:t>’</w:t>
      </w:r>
      <w:r w:rsidR="00BD0ABE">
        <w:rPr>
          <w:rFonts w:ascii="Times New Roman" w:hAnsi="Times New Roman"/>
          <w:sz w:val="24"/>
          <w:szCs w:val="24"/>
        </w:rPr>
        <w:t xml:space="preserve">unaeng </w:t>
      </w:r>
      <w:r w:rsidRPr="0041352E">
        <w:rPr>
          <w:rFonts w:ascii="Times New Roman" w:hAnsi="Times New Roman"/>
          <w:sz w:val="24"/>
          <w:szCs w:val="24"/>
        </w:rPr>
        <w:t xml:space="preserve">Yŏsŏng Kugakdan was losing its fame, although </w:t>
      </w:r>
      <w:r w:rsidR="007C35DC">
        <w:rPr>
          <w:rFonts w:ascii="Times New Roman" w:hAnsi="Times New Roman"/>
          <w:sz w:val="24"/>
          <w:szCs w:val="24"/>
        </w:rPr>
        <w:t xml:space="preserve">Im </w:t>
      </w:r>
      <w:r w:rsidRPr="0041352E">
        <w:rPr>
          <w:rFonts w:ascii="Times New Roman" w:hAnsi="Times New Roman"/>
          <w:sz w:val="24"/>
          <w:szCs w:val="24"/>
        </w:rPr>
        <w:t>tried to revive her company’s reputation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 xml:space="preserve">497-510).  Nevertheless, the popularity of </w:t>
      </w:r>
      <w:r w:rsidRPr="0041352E">
        <w:rPr>
          <w:rFonts w:ascii="Times New Roman" w:hAnsi="Times New Roman"/>
          <w:i/>
          <w:sz w:val="24"/>
          <w:szCs w:val="24"/>
        </w:rPr>
        <w:t>yŏsŏng</w:t>
      </w:r>
      <w:r w:rsidRPr="0041352E">
        <w:rPr>
          <w:rFonts w:ascii="Times New Roman" w:hAnsi="Times New Roman"/>
          <w:sz w:val="24"/>
          <w:szCs w:val="24"/>
        </w:rPr>
        <w:t xml:space="preserve"> </w:t>
      </w:r>
      <w:r w:rsidRPr="0041352E">
        <w:rPr>
          <w:rFonts w:ascii="Times New Roman" w:hAnsi="Times New Roman"/>
          <w:i/>
          <w:sz w:val="24"/>
          <w:szCs w:val="24"/>
        </w:rPr>
        <w:t>kukkŭk</w:t>
      </w:r>
      <w:r w:rsidRPr="0041352E">
        <w:rPr>
          <w:rFonts w:ascii="Times New Roman" w:hAnsi="Times New Roman"/>
          <w:sz w:val="24"/>
          <w:szCs w:val="24"/>
        </w:rPr>
        <w:t xml:space="preserve"> remained </w:t>
      </w:r>
      <w:r>
        <w:rPr>
          <w:rFonts w:ascii="Times New Roman" w:hAnsi="Times New Roman"/>
          <w:sz w:val="24"/>
          <w:szCs w:val="24"/>
        </w:rPr>
        <w:t xml:space="preserve">high, with </w:t>
      </w:r>
      <w:r w:rsidRPr="0041352E">
        <w:rPr>
          <w:rFonts w:ascii="Times New Roman" w:hAnsi="Times New Roman"/>
          <w:sz w:val="24"/>
          <w:szCs w:val="24"/>
        </w:rPr>
        <w:t>about 20 productions each year. Between 1948 and 1960, 16 companies were established and between them they staged 180 different productions.  </w:t>
      </w:r>
      <w:r w:rsidRPr="0041352E">
        <w:rPr>
          <w:rFonts w:ascii="Times New Roman" w:hAnsi="Times New Roman"/>
          <w:i/>
          <w:iCs/>
          <w:sz w:val="24"/>
          <w:szCs w:val="24"/>
        </w:rPr>
        <w:t xml:space="preserve">Yŏsŏng kukkŭk </w:t>
      </w:r>
      <w:r w:rsidRPr="0041352E">
        <w:rPr>
          <w:rFonts w:ascii="Times New Roman" w:hAnsi="Times New Roman"/>
          <w:sz w:val="24"/>
          <w:szCs w:val="24"/>
        </w:rPr>
        <w:t xml:space="preserve">went into decline with the establishment of the Pak Chŏnghŭi government in 1961. In contrast to the 180 shows produced in the previous decade, only 30 new productions were launched in the 1960s. The genre disappeared completely in the 1970s. </w:t>
      </w:r>
    </w:p>
    <w:p w14:paraId="7AD2C80A" w14:textId="3EDD1BAE" w:rsidR="00B97F3B" w:rsidRPr="0041352E" w:rsidRDefault="00B97F3B" w:rsidP="00C47CBD">
      <w:pPr>
        <w:ind w:firstLine="720"/>
        <w:rPr>
          <w:rFonts w:ascii="Times New Roman" w:hAnsi="Times New Roman"/>
          <w:iCs/>
          <w:sz w:val="24"/>
          <w:szCs w:val="24"/>
        </w:rPr>
      </w:pPr>
      <w:r w:rsidRPr="0041352E">
        <w:rPr>
          <w:rFonts w:ascii="Times New Roman" w:hAnsi="Times New Roman"/>
          <w:sz w:val="24"/>
          <w:szCs w:val="24"/>
        </w:rPr>
        <w:lastRenderedPageBreak/>
        <w:t xml:space="preserve">On the other hand, the authoritarian Pak Chŏnghŭi government politically advocated building a new, strongly nationalistic society, and reinforced the patriarchal systems that had begun to lapse during the war. Gender roles became more traditional and </w:t>
      </w:r>
      <w:r>
        <w:rPr>
          <w:rFonts w:ascii="Times New Roman" w:hAnsi="Times New Roman"/>
          <w:sz w:val="24"/>
          <w:szCs w:val="24"/>
        </w:rPr>
        <w:t xml:space="preserve">more </w:t>
      </w:r>
      <w:r w:rsidRPr="0041352E">
        <w:rPr>
          <w:rFonts w:ascii="Times New Roman" w:hAnsi="Times New Roman"/>
          <w:sz w:val="24"/>
          <w:szCs w:val="24"/>
        </w:rPr>
        <w:t xml:space="preserve">fixed than they had been in the 1950s, and women were again expected to remain in the home to take care of domestic duties. </w:t>
      </w:r>
      <w:r w:rsidRPr="0041352E">
        <w:rPr>
          <w:rFonts w:ascii="Times New Roman" w:hAnsi="Times New Roman"/>
          <w:i/>
          <w:iCs/>
          <w:sz w:val="24"/>
          <w:szCs w:val="24"/>
        </w:rPr>
        <w:t xml:space="preserve">Yŏsŏng kukkŭk </w:t>
      </w:r>
      <w:r w:rsidRPr="0041352E">
        <w:rPr>
          <w:rFonts w:ascii="Times New Roman" w:hAnsi="Times New Roman"/>
          <w:iCs/>
          <w:sz w:val="24"/>
          <w:szCs w:val="24"/>
        </w:rPr>
        <w:t xml:space="preserve">did not fit </w:t>
      </w:r>
      <w:r>
        <w:rPr>
          <w:rFonts w:ascii="Times New Roman" w:hAnsi="Times New Roman"/>
          <w:iCs/>
          <w:sz w:val="24"/>
          <w:szCs w:val="24"/>
        </w:rPr>
        <w:t xml:space="preserve">in </w:t>
      </w:r>
      <w:r w:rsidRPr="0041352E">
        <w:rPr>
          <w:rFonts w:ascii="Times New Roman" w:hAnsi="Times New Roman"/>
          <w:iCs/>
          <w:sz w:val="24"/>
          <w:szCs w:val="24"/>
        </w:rPr>
        <w:t xml:space="preserve">with the vision of the Pak government and the genre was suppressed. The form also dwindled due to the rise of the Korean film industry, which developed rapidly in the 1960s. </w:t>
      </w:r>
      <w:r w:rsidR="001A05BB">
        <w:rPr>
          <w:rFonts w:ascii="Times New Roman" w:hAnsi="Times New Roman"/>
          <w:iCs/>
          <w:sz w:val="24"/>
          <w:szCs w:val="24"/>
        </w:rPr>
        <w:t>Thus,</w:t>
      </w:r>
      <w:r>
        <w:rPr>
          <w:rFonts w:ascii="Times New Roman" w:hAnsi="Times New Roman"/>
          <w:iCs/>
          <w:sz w:val="24"/>
          <w:szCs w:val="24"/>
        </w:rPr>
        <w:t xml:space="preserve"> </w:t>
      </w:r>
      <w:r>
        <w:rPr>
          <w:rFonts w:ascii="Times New Roman" w:hAnsi="Times New Roman"/>
          <w:i/>
          <w:sz w:val="24"/>
          <w:szCs w:val="24"/>
        </w:rPr>
        <w:t>y</w:t>
      </w:r>
      <w:r w:rsidRPr="0041352E">
        <w:rPr>
          <w:rFonts w:ascii="Times New Roman" w:hAnsi="Times New Roman"/>
          <w:i/>
          <w:sz w:val="24"/>
          <w:szCs w:val="24"/>
        </w:rPr>
        <w:t>ŏsŏng kukkŭk</w:t>
      </w:r>
      <w:r w:rsidRPr="0041352E">
        <w:rPr>
          <w:rFonts w:ascii="Times New Roman" w:hAnsi="Times New Roman"/>
          <w:sz w:val="24"/>
          <w:szCs w:val="24"/>
        </w:rPr>
        <w:t xml:space="preserve"> declined for three main reasons: first, the</w:t>
      </w:r>
      <w:r>
        <w:rPr>
          <w:rFonts w:ascii="Times New Roman" w:hAnsi="Times New Roman"/>
          <w:sz w:val="24"/>
          <w:szCs w:val="24"/>
        </w:rPr>
        <w:t xml:space="preserve"> revitalisation of the </w:t>
      </w:r>
      <w:r w:rsidRPr="0041352E">
        <w:rPr>
          <w:rFonts w:ascii="Times New Roman" w:hAnsi="Times New Roman"/>
          <w:sz w:val="24"/>
          <w:szCs w:val="24"/>
        </w:rPr>
        <w:t xml:space="preserve">film industry. Second, new actor training was absent in </w:t>
      </w:r>
      <w:r w:rsidRPr="0041352E">
        <w:rPr>
          <w:rFonts w:ascii="Times New Roman" w:hAnsi="Times New Roman"/>
          <w:i/>
          <w:sz w:val="24"/>
          <w:szCs w:val="24"/>
        </w:rPr>
        <w:t xml:space="preserve">yŏsŏng kukkŭk </w:t>
      </w:r>
      <w:r w:rsidRPr="0041352E">
        <w:rPr>
          <w:rFonts w:ascii="Times New Roman" w:hAnsi="Times New Roman"/>
          <w:sz w:val="24"/>
          <w:szCs w:val="24"/>
        </w:rPr>
        <w:t>(</w:t>
      </w:r>
      <w:r w:rsidR="00EA68B3">
        <w:rPr>
          <w:rFonts w:ascii="Times New Roman" w:hAnsi="Times New Roman"/>
          <w:sz w:val="24"/>
          <w:szCs w:val="24"/>
        </w:rPr>
        <w:t>Pan and Kim</w:t>
      </w:r>
      <w:r>
        <w:rPr>
          <w:rFonts w:ascii="Times New Roman" w:hAnsi="Times New Roman"/>
          <w:sz w:val="24"/>
          <w:szCs w:val="24"/>
        </w:rPr>
        <w:t xml:space="preserve"> 2002:</w:t>
      </w:r>
      <w:r w:rsidRPr="0041352E">
        <w:rPr>
          <w:rFonts w:ascii="Times New Roman" w:hAnsi="Times New Roman"/>
          <w:sz w:val="24"/>
          <w:szCs w:val="24"/>
        </w:rPr>
        <w:t>68)</w:t>
      </w:r>
      <w:r>
        <w:rPr>
          <w:rFonts w:ascii="Times New Roman" w:hAnsi="Times New Roman"/>
          <w:sz w:val="24"/>
          <w:szCs w:val="24"/>
        </w:rPr>
        <w:t xml:space="preserve"> which meant </w:t>
      </w:r>
      <w:r w:rsidR="001A05BB">
        <w:rPr>
          <w:rFonts w:ascii="Times New Roman" w:hAnsi="Times New Roman"/>
          <w:iCs/>
          <w:sz w:val="24"/>
          <w:szCs w:val="24"/>
        </w:rPr>
        <w:t xml:space="preserve">that </w:t>
      </w:r>
      <w:r w:rsidR="001A05BB" w:rsidRPr="0041352E">
        <w:rPr>
          <w:rFonts w:ascii="Times New Roman" w:hAnsi="Times New Roman"/>
          <w:iCs/>
          <w:sz w:val="24"/>
          <w:szCs w:val="24"/>
        </w:rPr>
        <w:t>many</w:t>
      </w:r>
      <w:r w:rsidRPr="0041352E">
        <w:rPr>
          <w:rFonts w:ascii="Times New Roman" w:hAnsi="Times New Roman"/>
          <w:iCs/>
          <w:sz w:val="24"/>
          <w:szCs w:val="24"/>
        </w:rPr>
        <w:t xml:space="preserve"> former</w:t>
      </w:r>
      <w:r w:rsidRPr="0041352E">
        <w:rPr>
          <w:rFonts w:ascii="Times New Roman" w:hAnsi="Times New Roman"/>
          <w:sz w:val="24"/>
          <w:szCs w:val="24"/>
        </w:rPr>
        <w:t xml:space="preserve"> </w:t>
      </w:r>
      <w:r w:rsidRPr="0041352E">
        <w:rPr>
          <w:rFonts w:ascii="Times New Roman" w:hAnsi="Times New Roman"/>
          <w:i/>
          <w:iCs/>
          <w:sz w:val="24"/>
          <w:szCs w:val="24"/>
        </w:rPr>
        <w:t xml:space="preserve">yŏsŏng kukkŭk </w:t>
      </w:r>
      <w:r w:rsidRPr="0041352E">
        <w:rPr>
          <w:rFonts w:ascii="Times New Roman" w:hAnsi="Times New Roman"/>
          <w:iCs/>
          <w:sz w:val="24"/>
          <w:szCs w:val="24"/>
        </w:rPr>
        <w:t xml:space="preserve">spectators defected to cinema. Finally, some have suggested </w:t>
      </w:r>
      <w:r w:rsidRPr="0041352E">
        <w:rPr>
          <w:rFonts w:ascii="Times New Roman" w:hAnsi="Times New Roman"/>
          <w:sz w:val="24"/>
          <w:szCs w:val="24"/>
        </w:rPr>
        <w:t xml:space="preserve">that the </w:t>
      </w:r>
      <w:r>
        <w:rPr>
          <w:rFonts w:ascii="Times New Roman" w:hAnsi="Times New Roman"/>
          <w:sz w:val="24"/>
          <w:szCs w:val="24"/>
        </w:rPr>
        <w:t xml:space="preserve">rather </w:t>
      </w:r>
      <w:r w:rsidRPr="0041352E">
        <w:rPr>
          <w:rFonts w:ascii="Times New Roman" w:hAnsi="Times New Roman"/>
          <w:sz w:val="24"/>
          <w:szCs w:val="24"/>
        </w:rPr>
        <w:t xml:space="preserve">simple repertoire caused audiences to lose interest (Paek 2000:11).  </w:t>
      </w:r>
    </w:p>
    <w:p w14:paraId="5A021F0B" w14:textId="646A636E" w:rsidR="00B97F3B" w:rsidRPr="0041352E" w:rsidRDefault="00B97F3B" w:rsidP="00C47CBD">
      <w:pPr>
        <w:ind w:firstLine="720"/>
        <w:rPr>
          <w:rFonts w:ascii="Times New Roman" w:hAnsi="Times New Roman"/>
          <w:iCs/>
          <w:sz w:val="24"/>
          <w:szCs w:val="24"/>
        </w:rPr>
      </w:pPr>
      <w:r w:rsidRPr="0041352E">
        <w:rPr>
          <w:rFonts w:ascii="Times New Roman" w:hAnsi="Times New Roman"/>
          <w:iCs/>
          <w:sz w:val="24"/>
          <w:szCs w:val="24"/>
        </w:rPr>
        <w:t xml:space="preserve">When Korea went through a financial crisis under the Kim Taejung </w:t>
      </w:r>
      <w:r w:rsidRPr="0041352E">
        <w:rPr>
          <w:rFonts w:ascii="Times New Roman" w:hAnsi="Times New Roman"/>
          <w:sz w:val="24"/>
          <w:szCs w:val="24"/>
        </w:rPr>
        <w:t xml:space="preserve">government </w:t>
      </w:r>
      <w:r w:rsidRPr="0041352E">
        <w:rPr>
          <w:rFonts w:ascii="Times New Roman" w:hAnsi="Times New Roman"/>
          <w:iCs/>
          <w:sz w:val="24"/>
          <w:szCs w:val="24"/>
        </w:rPr>
        <w:t xml:space="preserve">in the 1990s, </w:t>
      </w:r>
      <w:r w:rsidRPr="0041352E">
        <w:rPr>
          <w:rFonts w:ascii="Times New Roman" w:hAnsi="Times New Roman"/>
          <w:i/>
          <w:iCs/>
          <w:sz w:val="24"/>
          <w:szCs w:val="24"/>
        </w:rPr>
        <w:t xml:space="preserve">yŏsŏng kukkŭk </w:t>
      </w:r>
      <w:r w:rsidRPr="0041352E">
        <w:rPr>
          <w:rFonts w:ascii="Times New Roman" w:hAnsi="Times New Roman"/>
          <w:iCs/>
          <w:sz w:val="24"/>
          <w:szCs w:val="24"/>
        </w:rPr>
        <w:t xml:space="preserve">was </w:t>
      </w:r>
      <w:r w:rsidRPr="0041352E">
        <w:rPr>
          <w:rFonts w:ascii="Times New Roman" w:hAnsi="Times New Roman"/>
          <w:sz w:val="24"/>
          <w:szCs w:val="24"/>
        </w:rPr>
        <w:t xml:space="preserve">revived and rejuvenated. Like the Korean War, the so-called </w:t>
      </w:r>
      <w:r>
        <w:rPr>
          <w:rFonts w:ascii="Times New Roman" w:hAnsi="Times New Roman"/>
          <w:sz w:val="24"/>
          <w:szCs w:val="24"/>
        </w:rPr>
        <w:t xml:space="preserve">IMF </w:t>
      </w:r>
      <w:r w:rsidRPr="0041352E">
        <w:rPr>
          <w:rFonts w:ascii="Times New Roman" w:hAnsi="Times New Roman"/>
          <w:sz w:val="24"/>
          <w:szCs w:val="24"/>
        </w:rPr>
        <w:t xml:space="preserve">crisis had a profound effect on gender relations, and the patriarchal system was weakened. </w:t>
      </w:r>
      <w:r>
        <w:rPr>
          <w:rFonts w:ascii="Times New Roman" w:hAnsi="Times New Roman"/>
          <w:sz w:val="24"/>
          <w:szCs w:val="24"/>
        </w:rPr>
        <w:t>D</w:t>
      </w:r>
      <w:r w:rsidRPr="0041352E">
        <w:rPr>
          <w:rFonts w:ascii="Times New Roman" w:hAnsi="Times New Roman"/>
          <w:sz w:val="24"/>
          <w:szCs w:val="24"/>
        </w:rPr>
        <w:t>emand</w:t>
      </w:r>
      <w:r>
        <w:rPr>
          <w:rFonts w:ascii="Times New Roman" w:hAnsi="Times New Roman"/>
          <w:sz w:val="24"/>
          <w:szCs w:val="24"/>
        </w:rPr>
        <w:t xml:space="preserve">s for </w:t>
      </w:r>
      <w:r w:rsidRPr="0041352E">
        <w:rPr>
          <w:rFonts w:ascii="Times New Roman" w:hAnsi="Times New Roman"/>
          <w:sz w:val="24"/>
          <w:szCs w:val="24"/>
        </w:rPr>
        <w:t xml:space="preserve">women’s rights became </w:t>
      </w:r>
      <w:r>
        <w:rPr>
          <w:rFonts w:ascii="Times New Roman" w:hAnsi="Times New Roman"/>
          <w:sz w:val="24"/>
          <w:szCs w:val="24"/>
        </w:rPr>
        <w:t>bolder</w:t>
      </w:r>
      <w:r w:rsidRPr="0041352E">
        <w:rPr>
          <w:rFonts w:ascii="Times New Roman" w:hAnsi="Times New Roman"/>
          <w:sz w:val="24"/>
          <w:szCs w:val="24"/>
        </w:rPr>
        <w:t xml:space="preserve">, and women </w:t>
      </w:r>
      <w:r>
        <w:rPr>
          <w:rFonts w:ascii="Times New Roman" w:hAnsi="Times New Roman"/>
          <w:sz w:val="24"/>
          <w:szCs w:val="24"/>
        </w:rPr>
        <w:t xml:space="preserve">filled </w:t>
      </w:r>
      <w:r w:rsidRPr="0041352E">
        <w:rPr>
          <w:rFonts w:ascii="Times New Roman" w:hAnsi="Times New Roman"/>
          <w:sz w:val="24"/>
          <w:szCs w:val="24"/>
        </w:rPr>
        <w:t xml:space="preserve">previously male-dominated </w:t>
      </w:r>
      <w:r>
        <w:rPr>
          <w:rFonts w:ascii="Times New Roman" w:hAnsi="Times New Roman"/>
          <w:sz w:val="24"/>
          <w:szCs w:val="24"/>
        </w:rPr>
        <w:t>occupations</w:t>
      </w:r>
      <w:r w:rsidRPr="0041352E">
        <w:rPr>
          <w:rFonts w:ascii="Times New Roman" w:hAnsi="Times New Roman"/>
          <w:sz w:val="24"/>
          <w:szCs w:val="24"/>
        </w:rPr>
        <w:t xml:space="preserve">. Consequently, they gained </w:t>
      </w:r>
      <w:r>
        <w:rPr>
          <w:rFonts w:ascii="Times New Roman" w:hAnsi="Times New Roman"/>
          <w:sz w:val="24"/>
          <w:szCs w:val="24"/>
        </w:rPr>
        <w:t>greater</w:t>
      </w:r>
      <w:r w:rsidRPr="0041352E">
        <w:rPr>
          <w:rFonts w:ascii="Times New Roman" w:hAnsi="Times New Roman"/>
          <w:sz w:val="24"/>
          <w:szCs w:val="24"/>
        </w:rPr>
        <w:t xml:space="preserve"> independence and </w:t>
      </w:r>
      <w:r>
        <w:rPr>
          <w:rFonts w:ascii="Times New Roman" w:hAnsi="Times New Roman"/>
          <w:sz w:val="24"/>
          <w:szCs w:val="24"/>
        </w:rPr>
        <w:t xml:space="preserve">sought </w:t>
      </w:r>
      <w:r w:rsidRPr="0041352E">
        <w:rPr>
          <w:rFonts w:ascii="Times New Roman" w:hAnsi="Times New Roman"/>
          <w:sz w:val="24"/>
          <w:szCs w:val="24"/>
        </w:rPr>
        <w:t xml:space="preserve">to be entertained by </w:t>
      </w:r>
      <w:r>
        <w:rPr>
          <w:rFonts w:ascii="Times New Roman" w:hAnsi="Times New Roman"/>
          <w:sz w:val="24"/>
          <w:szCs w:val="24"/>
        </w:rPr>
        <w:t xml:space="preserve">means of </w:t>
      </w:r>
      <w:r w:rsidRPr="0041352E">
        <w:rPr>
          <w:rFonts w:ascii="Times New Roman" w:hAnsi="Times New Roman"/>
          <w:sz w:val="24"/>
          <w:szCs w:val="24"/>
        </w:rPr>
        <w:t xml:space="preserve">popular culture, including </w:t>
      </w:r>
      <w:r w:rsidRPr="0041352E">
        <w:rPr>
          <w:rFonts w:ascii="Times New Roman" w:hAnsi="Times New Roman"/>
          <w:i/>
          <w:iCs/>
          <w:sz w:val="24"/>
          <w:szCs w:val="24"/>
        </w:rPr>
        <w:t>yŏsŏng kukkŭk</w:t>
      </w:r>
      <w:r w:rsidRPr="0041352E">
        <w:rPr>
          <w:rFonts w:ascii="Times New Roman" w:hAnsi="Times New Roman"/>
          <w:sz w:val="24"/>
          <w:szCs w:val="24"/>
        </w:rPr>
        <w:t>, which had always fulfi</w:t>
      </w:r>
      <w:r>
        <w:rPr>
          <w:rFonts w:ascii="Times New Roman" w:hAnsi="Times New Roman"/>
          <w:sz w:val="24"/>
          <w:szCs w:val="24"/>
        </w:rPr>
        <w:t>l</w:t>
      </w:r>
      <w:r w:rsidRPr="0041352E">
        <w:rPr>
          <w:rFonts w:ascii="Times New Roman" w:hAnsi="Times New Roman"/>
          <w:sz w:val="24"/>
          <w:szCs w:val="24"/>
        </w:rPr>
        <w:t>l</w:t>
      </w:r>
      <w:r>
        <w:rPr>
          <w:rFonts w:ascii="Times New Roman" w:hAnsi="Times New Roman"/>
          <w:sz w:val="24"/>
          <w:szCs w:val="24"/>
        </w:rPr>
        <w:t>ed</w:t>
      </w:r>
      <w:r w:rsidRPr="0041352E">
        <w:rPr>
          <w:rFonts w:ascii="Times New Roman" w:hAnsi="Times New Roman"/>
          <w:sz w:val="24"/>
          <w:szCs w:val="24"/>
        </w:rPr>
        <w:t xml:space="preserve"> the fantasies of women. Since the revival of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in 1997, classification </w:t>
      </w:r>
      <w:r>
        <w:rPr>
          <w:rFonts w:ascii="Times New Roman" w:hAnsi="Times New Roman"/>
          <w:sz w:val="24"/>
          <w:szCs w:val="24"/>
        </w:rPr>
        <w:t xml:space="preserve">of the genre </w:t>
      </w:r>
      <w:r w:rsidRPr="0041352E">
        <w:rPr>
          <w:rFonts w:ascii="Times New Roman" w:hAnsi="Times New Roman"/>
          <w:sz w:val="24"/>
          <w:szCs w:val="24"/>
        </w:rPr>
        <w:t xml:space="preserve">as traditional musical theatre has changed. When I interviewed company leader Hong Sŏngdŏk in 2011, she stressed that </w:t>
      </w:r>
      <w:r w:rsidRPr="0041352E">
        <w:rPr>
          <w:rFonts w:ascii="Times New Roman" w:hAnsi="Times New Roman"/>
          <w:i/>
          <w:sz w:val="24"/>
          <w:szCs w:val="24"/>
        </w:rPr>
        <w:t xml:space="preserve">yŏsŏng kukkŭk </w:t>
      </w:r>
      <w:r w:rsidRPr="0041352E">
        <w:rPr>
          <w:rFonts w:ascii="Times New Roman" w:hAnsi="Times New Roman"/>
          <w:sz w:val="24"/>
          <w:szCs w:val="24"/>
        </w:rPr>
        <w:t>should be considered to</w:t>
      </w:r>
      <w:r>
        <w:rPr>
          <w:rFonts w:ascii="Times New Roman" w:hAnsi="Times New Roman"/>
          <w:sz w:val="24"/>
          <w:szCs w:val="24"/>
        </w:rPr>
        <w:t xml:space="preserve"> be</w:t>
      </w:r>
      <w:r w:rsidRPr="0041352E">
        <w:rPr>
          <w:rFonts w:ascii="Times New Roman" w:hAnsi="Times New Roman"/>
          <w:sz w:val="24"/>
          <w:szCs w:val="24"/>
        </w:rPr>
        <w:t xml:space="preserve"> “the most authentic Korean musical theatre” and one that can be easily adapted to complement different dramatic genres and contexts.</w:t>
      </w:r>
      <w:r w:rsidRPr="0041352E">
        <w:rPr>
          <w:rFonts w:ascii="Times New Roman" w:hAnsi="Times New Roman"/>
          <w:sz w:val="24"/>
          <w:szCs w:val="24"/>
          <w:vertAlign w:val="superscript"/>
        </w:rPr>
        <w:endnoteReference w:id="74"/>
      </w:r>
      <w:r w:rsidRPr="0041352E">
        <w:rPr>
          <w:rFonts w:ascii="Times New Roman" w:hAnsi="Times New Roman"/>
          <w:sz w:val="24"/>
          <w:szCs w:val="24"/>
        </w:rPr>
        <w:t xml:space="preserve">  On 27 April 2011, a conference aimed at supporting the revival of </w:t>
      </w:r>
      <w:r w:rsidRPr="0041352E">
        <w:rPr>
          <w:rFonts w:ascii="Times New Roman" w:hAnsi="Times New Roman"/>
          <w:i/>
          <w:iCs/>
          <w:sz w:val="24"/>
          <w:szCs w:val="24"/>
        </w:rPr>
        <w:t xml:space="preserve">yŏsŏng kukkŭk </w:t>
      </w:r>
      <w:r w:rsidRPr="0041352E">
        <w:rPr>
          <w:rFonts w:ascii="Times New Roman" w:hAnsi="Times New Roman"/>
          <w:sz w:val="24"/>
          <w:szCs w:val="24"/>
        </w:rPr>
        <w:t xml:space="preserve">was held in a small room at the Korean National Assembly.  Commemorating 60 years of the genre, it proposed that </w:t>
      </w:r>
      <w:r w:rsidRPr="0041352E">
        <w:rPr>
          <w:rFonts w:ascii="Times New Roman" w:hAnsi="Times New Roman"/>
          <w:i/>
          <w:iCs/>
          <w:sz w:val="24"/>
          <w:szCs w:val="24"/>
        </w:rPr>
        <w:t xml:space="preserve">yŏsŏng kukkŭk </w:t>
      </w:r>
      <w:r w:rsidRPr="0041352E">
        <w:rPr>
          <w:rFonts w:ascii="Times New Roman" w:hAnsi="Times New Roman"/>
          <w:iCs/>
          <w:sz w:val="24"/>
          <w:szCs w:val="24"/>
        </w:rPr>
        <w:t xml:space="preserve">should be registered as State-designated </w:t>
      </w:r>
      <w:r w:rsidRPr="0041352E">
        <w:rPr>
          <w:rFonts w:ascii="Times New Roman" w:hAnsi="Times New Roman"/>
          <w:iCs/>
          <w:sz w:val="24"/>
          <w:szCs w:val="24"/>
        </w:rPr>
        <w:lastRenderedPageBreak/>
        <w:t>Important Intangible Cultural Heritage.</w:t>
      </w:r>
      <w:r w:rsidRPr="0041352E">
        <w:rPr>
          <w:rFonts w:ascii="Times New Roman" w:hAnsi="Times New Roman"/>
          <w:iCs/>
          <w:sz w:val="24"/>
          <w:szCs w:val="24"/>
          <w:vertAlign w:val="superscript"/>
        </w:rPr>
        <w:endnoteReference w:id="75"/>
      </w:r>
      <w:r w:rsidRPr="0041352E">
        <w:rPr>
          <w:rFonts w:ascii="Times New Roman" w:hAnsi="Times New Roman"/>
          <w:iCs/>
          <w:sz w:val="24"/>
          <w:szCs w:val="24"/>
        </w:rPr>
        <w:t xml:space="preserve"> Even with these efforts, </w:t>
      </w:r>
      <w:r w:rsidRPr="0041352E">
        <w:rPr>
          <w:rFonts w:ascii="Times New Roman" w:hAnsi="Times New Roman"/>
          <w:i/>
          <w:iCs/>
          <w:sz w:val="24"/>
          <w:szCs w:val="24"/>
        </w:rPr>
        <w:t>yŏsŏng kukkŭk</w:t>
      </w:r>
      <w:r w:rsidRPr="0041352E">
        <w:rPr>
          <w:rFonts w:ascii="Times New Roman" w:hAnsi="Times New Roman"/>
          <w:iCs/>
          <w:sz w:val="24"/>
          <w:szCs w:val="24"/>
        </w:rPr>
        <w:t xml:space="preserve"> today is rarely performed and only a few performances, including </w:t>
      </w:r>
      <w:r w:rsidRPr="0041352E">
        <w:rPr>
          <w:rFonts w:ascii="Times New Roman" w:hAnsi="Times New Roman"/>
          <w:i/>
          <w:iCs/>
          <w:sz w:val="24"/>
          <w:szCs w:val="24"/>
        </w:rPr>
        <w:t xml:space="preserve">Ch’unhyangjŏn, </w:t>
      </w:r>
      <w:r w:rsidRPr="0041352E">
        <w:rPr>
          <w:rFonts w:ascii="Times New Roman" w:hAnsi="Times New Roman"/>
          <w:iCs/>
          <w:sz w:val="24"/>
          <w:szCs w:val="24"/>
        </w:rPr>
        <w:t xml:space="preserve">are occasionally staged. Sadly, the senior actors who trained the original </w:t>
      </w:r>
      <w:r w:rsidRPr="009D0278">
        <w:rPr>
          <w:rFonts w:ascii="Times New Roman" w:hAnsi="Times New Roman"/>
          <w:i/>
          <w:iCs/>
          <w:sz w:val="24"/>
          <w:szCs w:val="24"/>
        </w:rPr>
        <w:t>yŏsŏng kukkŭk</w:t>
      </w:r>
      <w:r w:rsidRPr="0041352E">
        <w:rPr>
          <w:rFonts w:ascii="Times New Roman" w:hAnsi="Times New Roman"/>
          <w:iCs/>
          <w:sz w:val="24"/>
          <w:szCs w:val="24"/>
        </w:rPr>
        <w:t xml:space="preserve"> performers in acting techniques are getting older and some of them have passed away</w:t>
      </w:r>
      <w:r>
        <w:rPr>
          <w:rFonts w:ascii="Times New Roman" w:hAnsi="Times New Roman"/>
          <w:iCs/>
          <w:sz w:val="24"/>
          <w:szCs w:val="24"/>
        </w:rPr>
        <w:t>.</w:t>
      </w:r>
      <w:r w:rsidRPr="0041352E">
        <w:rPr>
          <w:rFonts w:ascii="Times New Roman" w:hAnsi="Times New Roman"/>
          <w:sz w:val="24"/>
          <w:szCs w:val="24"/>
          <w:vertAlign w:val="superscript"/>
        </w:rPr>
        <w:endnoteReference w:id="76"/>
      </w:r>
      <w:r w:rsidRPr="0041352E">
        <w:rPr>
          <w:rFonts w:ascii="Times New Roman" w:hAnsi="Times New Roman"/>
          <w:iCs/>
          <w:sz w:val="24"/>
          <w:szCs w:val="24"/>
        </w:rPr>
        <w:t xml:space="preserve"> </w:t>
      </w:r>
    </w:p>
    <w:p w14:paraId="32F27576" w14:textId="77777777" w:rsidR="00C47CBD" w:rsidRDefault="00C47CBD" w:rsidP="00C47CBD">
      <w:pPr>
        <w:outlineLvl w:val="0"/>
        <w:rPr>
          <w:rFonts w:ascii="Times New Roman" w:hAnsi="Times New Roman"/>
          <w:iCs/>
          <w:sz w:val="24"/>
          <w:szCs w:val="24"/>
        </w:rPr>
      </w:pPr>
    </w:p>
    <w:p w14:paraId="04235DFB" w14:textId="01B25EFB" w:rsidR="00B97F3B" w:rsidRPr="0041352E" w:rsidRDefault="00B97F3B" w:rsidP="00C47CBD">
      <w:pPr>
        <w:outlineLvl w:val="0"/>
        <w:rPr>
          <w:rFonts w:ascii="Times New Roman" w:hAnsi="Times New Roman"/>
          <w:b/>
          <w:i/>
          <w:iCs/>
          <w:sz w:val="24"/>
          <w:szCs w:val="24"/>
        </w:rPr>
      </w:pPr>
      <w:r w:rsidRPr="006F1522">
        <w:rPr>
          <w:rFonts w:ascii="Times New Roman" w:hAnsi="Times New Roman"/>
          <w:b/>
          <w:iCs/>
          <w:sz w:val="24"/>
          <w:szCs w:val="24"/>
        </w:rPr>
        <w:t>The Dramatic Narrative of</w:t>
      </w:r>
      <w:r w:rsidRPr="0041352E">
        <w:rPr>
          <w:rFonts w:ascii="Times New Roman" w:hAnsi="Times New Roman"/>
          <w:b/>
          <w:i/>
          <w:iCs/>
          <w:sz w:val="24"/>
          <w:szCs w:val="24"/>
        </w:rPr>
        <w:t xml:space="preserve"> </w:t>
      </w:r>
      <w:r>
        <w:rPr>
          <w:rFonts w:ascii="Times New Roman" w:hAnsi="Times New Roman"/>
          <w:b/>
          <w:i/>
          <w:iCs/>
          <w:sz w:val="24"/>
          <w:szCs w:val="24"/>
        </w:rPr>
        <w:t>Y</w:t>
      </w:r>
      <w:r w:rsidRPr="0041352E">
        <w:rPr>
          <w:rFonts w:ascii="Times New Roman" w:hAnsi="Times New Roman"/>
          <w:b/>
          <w:i/>
          <w:iCs/>
          <w:sz w:val="24"/>
          <w:szCs w:val="24"/>
        </w:rPr>
        <w:t>ŏ</w:t>
      </w:r>
      <w:r>
        <w:rPr>
          <w:rFonts w:ascii="Times New Roman" w:hAnsi="Times New Roman"/>
          <w:b/>
          <w:i/>
          <w:iCs/>
          <w:sz w:val="24"/>
          <w:szCs w:val="24"/>
        </w:rPr>
        <w:t>sŏng K</w:t>
      </w:r>
      <w:r w:rsidRPr="0041352E">
        <w:rPr>
          <w:rFonts w:ascii="Times New Roman" w:hAnsi="Times New Roman"/>
          <w:b/>
          <w:i/>
          <w:iCs/>
          <w:sz w:val="24"/>
          <w:szCs w:val="24"/>
        </w:rPr>
        <w:t xml:space="preserve">ukkŭk </w:t>
      </w:r>
    </w:p>
    <w:p w14:paraId="5BD90966" w14:textId="21E83B32" w:rsidR="00B97F3B" w:rsidRPr="0041352E" w:rsidRDefault="00B97F3B" w:rsidP="00184FE6">
      <w:pPr>
        <w:rPr>
          <w:rFonts w:ascii="Times New Roman" w:hAnsi="Times New Roman"/>
          <w:sz w:val="24"/>
          <w:szCs w:val="24"/>
        </w:rPr>
      </w:pPr>
      <w:r w:rsidRPr="0041352E">
        <w:rPr>
          <w:rFonts w:ascii="Times New Roman" w:hAnsi="Times New Roman"/>
          <w:sz w:val="24"/>
          <w:szCs w:val="24"/>
        </w:rPr>
        <w:t xml:space="preserve">The </w:t>
      </w:r>
      <w:r>
        <w:rPr>
          <w:rFonts w:ascii="Times New Roman" w:hAnsi="Times New Roman"/>
          <w:sz w:val="24"/>
          <w:szCs w:val="24"/>
        </w:rPr>
        <w:t xml:space="preserve">subject matter </w:t>
      </w:r>
      <w:r w:rsidRPr="0041352E">
        <w:rPr>
          <w:rFonts w:ascii="Times New Roman" w:hAnsi="Times New Roman"/>
          <w:sz w:val="24"/>
          <w:szCs w:val="24"/>
        </w:rPr>
        <w:t xml:space="preserve">of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productions was invariably a romantic love story. The repertoire of </w:t>
      </w:r>
      <w:r>
        <w:rPr>
          <w:rFonts w:ascii="Times New Roman" w:hAnsi="Times New Roman"/>
          <w:i/>
          <w:sz w:val="24"/>
          <w:szCs w:val="24"/>
        </w:rPr>
        <w:t>y</w:t>
      </w:r>
      <w:r w:rsidRPr="0041352E">
        <w:rPr>
          <w:rFonts w:ascii="Times New Roman" w:hAnsi="Times New Roman"/>
          <w:i/>
          <w:sz w:val="24"/>
          <w:szCs w:val="24"/>
        </w:rPr>
        <w:t>ŏsŏng kukkŭk</w:t>
      </w:r>
      <w:r w:rsidRPr="0041352E">
        <w:rPr>
          <w:rFonts w:ascii="Times New Roman" w:hAnsi="Times New Roman"/>
          <w:sz w:val="24"/>
          <w:szCs w:val="24"/>
        </w:rPr>
        <w:t xml:space="preserve"> was always based on apocryphal histories or legends. Every element of the drama was constructed according to fixed rules: plot, </w:t>
      </w:r>
      <w:r w:rsidR="00FB256A">
        <w:rPr>
          <w:rFonts w:ascii="Times New Roman" w:hAnsi="Times New Roman"/>
          <w:sz w:val="24"/>
          <w:szCs w:val="24"/>
        </w:rPr>
        <w:t>characters</w:t>
      </w:r>
      <w:r w:rsidRPr="0041352E">
        <w:rPr>
          <w:rFonts w:ascii="Times New Roman" w:hAnsi="Times New Roman"/>
          <w:sz w:val="24"/>
          <w:szCs w:val="24"/>
        </w:rPr>
        <w:t xml:space="preserve">, historical background, and denouement were all to a large degree predetermined. Plots were either based on Korean ancient history or were adaptations from Western dramas; they were always set in an unspecified period of either the Korean or the Chinese Empires. Despite this predictability, the opening lines of a script were usually dedicated to describing the specific period and explaining the context of the story. The plot usually concentrated on obstacles to a happy marriage (due to class differences, political struggles or rivalry) and their eventual resolution. The hero and the heroine are initially positioned on opposing sides; for example, one of them is evacuated from their hometown due to war or a power struggle between two countries. In this situation, the hero and heroine come across each other accidentally and fall in love. However, the antagonist will also fall in love with the heroine (or hero) and try to break up their relationship. In the face of this opposition, the two protagonists will attempt to carry on their relationship and support their country against various obstacles. Eventually, all the conflicts are resolved and the hero and heroine achieve a happy ending </w:t>
      </w:r>
      <w:r>
        <w:rPr>
          <w:rFonts w:ascii="Times New Roman" w:hAnsi="Times New Roman"/>
          <w:sz w:val="24"/>
          <w:szCs w:val="24"/>
        </w:rPr>
        <w:t>to their story, suffused</w:t>
      </w:r>
      <w:r w:rsidRPr="0041352E">
        <w:rPr>
          <w:rFonts w:ascii="Times New Roman" w:hAnsi="Times New Roman"/>
          <w:sz w:val="24"/>
          <w:szCs w:val="24"/>
        </w:rPr>
        <w:t xml:space="preserve"> with patriotism. This conclusion is a pleasant one and provides a safe environment </w:t>
      </w:r>
      <w:r w:rsidRPr="0041352E">
        <w:rPr>
          <w:rFonts w:ascii="Times New Roman" w:hAnsi="Times New Roman"/>
          <w:sz w:val="24"/>
          <w:szCs w:val="24"/>
        </w:rPr>
        <w:lastRenderedPageBreak/>
        <w:t xml:space="preserve">for the female spectator to enjoy a romantic fantasy without the pressure of social disapproval or reprisals. </w:t>
      </w:r>
    </w:p>
    <w:p w14:paraId="373CB722" w14:textId="0B4FC69A" w:rsidR="00A55BC5" w:rsidRDefault="00B97F3B" w:rsidP="00C47CBD">
      <w:pPr>
        <w:ind w:firstLine="720"/>
        <w:rPr>
          <w:rFonts w:ascii="Times New Roman" w:hAnsi="Times New Roman"/>
          <w:sz w:val="24"/>
          <w:szCs w:val="24"/>
        </w:rPr>
      </w:pPr>
      <w:r w:rsidRPr="0041352E">
        <w:rPr>
          <w:rFonts w:ascii="Times New Roman" w:hAnsi="Times New Roman"/>
          <w:sz w:val="24"/>
          <w:szCs w:val="24"/>
        </w:rPr>
        <w:t xml:space="preserve">The heroes and the heroines of </w:t>
      </w:r>
      <w:r w:rsidRPr="0041352E">
        <w:rPr>
          <w:rFonts w:ascii="Times New Roman" w:hAnsi="Times New Roman"/>
          <w:i/>
          <w:sz w:val="24"/>
          <w:szCs w:val="24"/>
        </w:rPr>
        <w:t>yŏsŏng kukkŭk</w:t>
      </w:r>
      <w:r w:rsidRPr="0041352E">
        <w:rPr>
          <w:rFonts w:ascii="Times New Roman" w:hAnsi="Times New Roman"/>
          <w:sz w:val="24"/>
          <w:szCs w:val="24"/>
        </w:rPr>
        <w:t xml:space="preserve"> are often princes and princesses, whilst antagonists are usually the princes of an enemy nation who compete with the </w:t>
      </w:r>
      <w:r>
        <w:rPr>
          <w:rFonts w:ascii="Times New Roman" w:hAnsi="Times New Roman"/>
          <w:sz w:val="24"/>
          <w:szCs w:val="24"/>
        </w:rPr>
        <w:t>hero</w:t>
      </w:r>
      <w:r w:rsidRPr="0041352E">
        <w:rPr>
          <w:rFonts w:ascii="Times New Roman" w:hAnsi="Times New Roman"/>
          <w:sz w:val="24"/>
          <w:szCs w:val="24"/>
        </w:rPr>
        <w:t xml:space="preserve"> over the heroine. The hero is a strong, charming, masculine, brave and handsome man, who matches most women’s ideal type. The heroine is often described as being wise, beautiful, brave and caring. If the heroine does not belong to the royal family, she must be physically attractive. Hence, I </w:t>
      </w:r>
      <w:r>
        <w:rPr>
          <w:rFonts w:ascii="Times New Roman" w:hAnsi="Times New Roman"/>
          <w:sz w:val="24"/>
          <w:szCs w:val="24"/>
        </w:rPr>
        <w:t xml:space="preserve">would </w:t>
      </w:r>
      <w:r w:rsidRPr="0041352E">
        <w:rPr>
          <w:rFonts w:ascii="Times New Roman" w:hAnsi="Times New Roman"/>
          <w:sz w:val="24"/>
          <w:szCs w:val="24"/>
        </w:rPr>
        <w:t xml:space="preserve">suggest </w:t>
      </w:r>
      <w:r>
        <w:rPr>
          <w:rFonts w:ascii="Times New Roman" w:hAnsi="Times New Roman"/>
          <w:sz w:val="24"/>
          <w:szCs w:val="24"/>
        </w:rPr>
        <w:t xml:space="preserve">on the basis </w:t>
      </w:r>
      <w:r w:rsidRPr="0041352E">
        <w:rPr>
          <w:rFonts w:ascii="Times New Roman" w:hAnsi="Times New Roman"/>
          <w:sz w:val="24"/>
          <w:szCs w:val="24"/>
        </w:rPr>
        <w:t xml:space="preserve">of </w:t>
      </w:r>
      <w:r>
        <w:rPr>
          <w:rFonts w:ascii="Times New Roman" w:hAnsi="Times New Roman"/>
          <w:sz w:val="24"/>
          <w:szCs w:val="24"/>
        </w:rPr>
        <w:t xml:space="preserve">the </w:t>
      </w:r>
      <w:r w:rsidRPr="0041352E">
        <w:rPr>
          <w:rFonts w:ascii="Times New Roman" w:hAnsi="Times New Roman"/>
          <w:sz w:val="24"/>
          <w:szCs w:val="24"/>
        </w:rPr>
        <w:t xml:space="preserve">plays I have read and watched, </w:t>
      </w:r>
      <w:r>
        <w:rPr>
          <w:rFonts w:ascii="Times New Roman" w:hAnsi="Times New Roman"/>
          <w:sz w:val="24"/>
          <w:szCs w:val="24"/>
        </w:rPr>
        <w:t xml:space="preserve">that </w:t>
      </w:r>
      <w:r w:rsidRPr="0041352E">
        <w:rPr>
          <w:rFonts w:ascii="Times New Roman" w:hAnsi="Times New Roman"/>
          <w:sz w:val="24"/>
          <w:szCs w:val="24"/>
        </w:rPr>
        <w:t xml:space="preserve">the features and physical descriptions of the </w:t>
      </w:r>
      <w:r w:rsidR="00FB256A">
        <w:rPr>
          <w:rFonts w:ascii="Times New Roman" w:hAnsi="Times New Roman"/>
          <w:sz w:val="24"/>
          <w:szCs w:val="24"/>
        </w:rPr>
        <w:t>characters</w:t>
      </w:r>
      <w:r w:rsidRPr="0041352E">
        <w:rPr>
          <w:rFonts w:ascii="Times New Roman" w:hAnsi="Times New Roman"/>
          <w:sz w:val="24"/>
          <w:szCs w:val="24"/>
        </w:rPr>
        <w:t xml:space="preserve"> always point to their powers of sexual attraction. It is difficult to list </w:t>
      </w:r>
      <w:r>
        <w:rPr>
          <w:rFonts w:ascii="Times New Roman" w:hAnsi="Times New Roman"/>
          <w:sz w:val="24"/>
          <w:szCs w:val="24"/>
        </w:rPr>
        <w:t xml:space="preserve">precisely </w:t>
      </w:r>
      <w:r w:rsidRPr="0041352E">
        <w:rPr>
          <w:rFonts w:ascii="Times New Roman" w:hAnsi="Times New Roman"/>
          <w:sz w:val="24"/>
          <w:szCs w:val="24"/>
        </w:rPr>
        <w:t xml:space="preserve">the many ways in which gender roles were ambiguously represented in </w:t>
      </w:r>
      <w:r>
        <w:rPr>
          <w:rFonts w:ascii="Times New Roman" w:hAnsi="Times New Roman"/>
          <w:i/>
          <w:sz w:val="24"/>
          <w:szCs w:val="24"/>
        </w:rPr>
        <w:t>y</w:t>
      </w:r>
      <w:r w:rsidRPr="0041352E">
        <w:rPr>
          <w:rFonts w:ascii="Times New Roman" w:hAnsi="Times New Roman"/>
          <w:i/>
          <w:sz w:val="24"/>
          <w:szCs w:val="24"/>
        </w:rPr>
        <w:t xml:space="preserve">ŏsŏng kukkŭk </w:t>
      </w:r>
      <w:r w:rsidRPr="0041352E">
        <w:rPr>
          <w:rFonts w:ascii="Times New Roman" w:hAnsi="Times New Roman"/>
          <w:sz w:val="24"/>
          <w:szCs w:val="24"/>
        </w:rPr>
        <w:t xml:space="preserve">due to the shortage of documentary materials (manuscripts, musical sources, photographs and so on). </w:t>
      </w:r>
    </w:p>
    <w:p w14:paraId="08553580" w14:textId="083D6AF4" w:rsidR="00A55BC5" w:rsidRDefault="00B97F3B" w:rsidP="00C47CBD">
      <w:pPr>
        <w:ind w:firstLine="720"/>
        <w:rPr>
          <w:rFonts w:ascii="Times New Roman" w:hAnsi="Times New Roman"/>
          <w:sz w:val="24"/>
          <w:szCs w:val="24"/>
        </w:rPr>
      </w:pPr>
      <w:r w:rsidRPr="0041352E">
        <w:rPr>
          <w:rFonts w:ascii="Times New Roman" w:hAnsi="Times New Roman"/>
          <w:sz w:val="24"/>
          <w:szCs w:val="24"/>
        </w:rPr>
        <w:t>However, gender roles</w:t>
      </w:r>
      <w:r>
        <w:rPr>
          <w:rFonts w:ascii="Times New Roman" w:hAnsi="Times New Roman"/>
          <w:sz w:val="24"/>
          <w:szCs w:val="24"/>
        </w:rPr>
        <w:t xml:space="preserve">, from whatever I have examined, </w:t>
      </w:r>
      <w:r w:rsidRPr="0041352E">
        <w:rPr>
          <w:rFonts w:ascii="Times New Roman" w:hAnsi="Times New Roman"/>
          <w:sz w:val="24"/>
          <w:szCs w:val="24"/>
        </w:rPr>
        <w:t xml:space="preserve">seem </w:t>
      </w:r>
      <w:r>
        <w:rPr>
          <w:rFonts w:ascii="Times New Roman" w:hAnsi="Times New Roman"/>
          <w:sz w:val="24"/>
          <w:szCs w:val="24"/>
        </w:rPr>
        <w:t xml:space="preserve">to be </w:t>
      </w:r>
      <w:r w:rsidRPr="0041352E">
        <w:rPr>
          <w:rFonts w:ascii="Times New Roman" w:hAnsi="Times New Roman"/>
          <w:sz w:val="24"/>
          <w:szCs w:val="24"/>
        </w:rPr>
        <w:t xml:space="preserve">very ambiguous: the hero has a strong masculine side, but also has a soft feminine aspect.  Such overturning of conventional gender roles in </w:t>
      </w:r>
      <w:r>
        <w:rPr>
          <w:rFonts w:ascii="Times New Roman" w:hAnsi="Times New Roman"/>
          <w:i/>
          <w:sz w:val="24"/>
          <w:szCs w:val="24"/>
        </w:rPr>
        <w:t>y</w:t>
      </w:r>
      <w:r w:rsidRPr="0041352E">
        <w:rPr>
          <w:rFonts w:ascii="Times New Roman" w:hAnsi="Times New Roman"/>
          <w:i/>
          <w:sz w:val="24"/>
          <w:szCs w:val="24"/>
        </w:rPr>
        <w:t xml:space="preserve">ŏsŏng kukkŭk </w:t>
      </w:r>
      <w:r w:rsidRPr="0041352E">
        <w:rPr>
          <w:rFonts w:ascii="Times New Roman" w:hAnsi="Times New Roman"/>
          <w:sz w:val="24"/>
          <w:szCs w:val="24"/>
        </w:rPr>
        <w:t xml:space="preserve">performances might as well have potentially challenged conventional Confucian female ideals. Paradoxically, however, these same theatrical performances also had a didactic role and simultaneously instructed their audiences to accept the Confucian ideal of the dutiful woman. The plots of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productions may initially appear to challenge conventional gender roles, but they usually culminate with a fantasy romance that reinforces and applauds the orthodox Confucian position </w:t>
      </w:r>
      <w:r>
        <w:rPr>
          <w:rFonts w:ascii="Times New Roman" w:hAnsi="Times New Roman"/>
          <w:sz w:val="24"/>
          <w:szCs w:val="24"/>
        </w:rPr>
        <w:t>on the matter of</w:t>
      </w:r>
      <w:r w:rsidRPr="0041352E">
        <w:rPr>
          <w:rFonts w:ascii="Times New Roman" w:hAnsi="Times New Roman"/>
          <w:sz w:val="24"/>
          <w:szCs w:val="24"/>
        </w:rPr>
        <w:t xml:space="preserve"> the duty and the ideal of womanhood. </w:t>
      </w:r>
    </w:p>
    <w:p w14:paraId="304A7622" w14:textId="4A81BEDC" w:rsidR="00B97F3B" w:rsidRDefault="00B97F3B" w:rsidP="00C47CBD">
      <w:pPr>
        <w:ind w:firstLine="720"/>
        <w:rPr>
          <w:rFonts w:ascii="Times New Roman" w:hAnsi="Times New Roman"/>
          <w:sz w:val="24"/>
          <w:szCs w:val="24"/>
        </w:rPr>
      </w:pPr>
      <w:r w:rsidRPr="0041352E">
        <w:rPr>
          <w:rFonts w:ascii="Times New Roman" w:hAnsi="Times New Roman"/>
          <w:sz w:val="24"/>
          <w:szCs w:val="24"/>
        </w:rPr>
        <w:t>On the other hand, the hero</w:t>
      </w:r>
      <w:r w:rsidRPr="0041352E">
        <w:rPr>
          <w:rFonts w:ascii="Times New Roman" w:hAnsi="Times New Roman"/>
          <w:i/>
          <w:sz w:val="24"/>
          <w:szCs w:val="24"/>
        </w:rPr>
        <w:t xml:space="preserve"> </w:t>
      </w:r>
      <w:r w:rsidRPr="0041352E">
        <w:rPr>
          <w:rFonts w:ascii="Times New Roman" w:hAnsi="Times New Roman"/>
          <w:sz w:val="24"/>
          <w:szCs w:val="24"/>
        </w:rPr>
        <w:t xml:space="preserve">is used to test the heroine’s chastity and virtue. The hero and </w:t>
      </w:r>
      <w:r>
        <w:rPr>
          <w:rFonts w:ascii="Times New Roman" w:hAnsi="Times New Roman"/>
          <w:sz w:val="24"/>
          <w:szCs w:val="24"/>
        </w:rPr>
        <w:t xml:space="preserve">the </w:t>
      </w:r>
      <w:r w:rsidRPr="0041352E">
        <w:rPr>
          <w:rFonts w:ascii="Times New Roman" w:hAnsi="Times New Roman"/>
          <w:sz w:val="24"/>
          <w:szCs w:val="24"/>
        </w:rPr>
        <w:t xml:space="preserve">antagonist are clearly characterised as good and bad, respectively. The antagonist turns up to challenge the hero in order to take the heroine from him, thus causing distress to </w:t>
      </w:r>
      <w:r w:rsidRPr="0041352E">
        <w:rPr>
          <w:rFonts w:ascii="Times New Roman" w:hAnsi="Times New Roman"/>
          <w:sz w:val="24"/>
          <w:szCs w:val="24"/>
        </w:rPr>
        <w:lastRenderedPageBreak/>
        <w:t xml:space="preserve">the “good” </w:t>
      </w:r>
      <w:r w:rsidR="00FB256A">
        <w:rPr>
          <w:rFonts w:ascii="Times New Roman" w:hAnsi="Times New Roman"/>
          <w:sz w:val="24"/>
          <w:szCs w:val="24"/>
        </w:rPr>
        <w:t>characters</w:t>
      </w:r>
      <w:r w:rsidRPr="0041352E">
        <w:rPr>
          <w:rFonts w:ascii="Times New Roman" w:hAnsi="Times New Roman"/>
          <w:sz w:val="24"/>
          <w:szCs w:val="24"/>
        </w:rPr>
        <w:t xml:space="preserve">. In the end, however, the heroine shows herself to be devoted and is rescued by the hero. I will examine </w:t>
      </w:r>
      <w:r>
        <w:rPr>
          <w:rFonts w:ascii="Times New Roman" w:hAnsi="Times New Roman"/>
          <w:sz w:val="24"/>
          <w:szCs w:val="24"/>
        </w:rPr>
        <w:t xml:space="preserve">in greater detail </w:t>
      </w:r>
      <w:r w:rsidRPr="0041352E">
        <w:rPr>
          <w:rFonts w:ascii="Times New Roman" w:hAnsi="Times New Roman"/>
          <w:sz w:val="24"/>
          <w:szCs w:val="24"/>
        </w:rPr>
        <w:t xml:space="preserve">the character of the heroine and hero of </w:t>
      </w:r>
      <w:r w:rsidRPr="009D0278">
        <w:rPr>
          <w:rFonts w:ascii="Times New Roman" w:hAnsi="Times New Roman"/>
          <w:i/>
          <w:sz w:val="24"/>
          <w:szCs w:val="24"/>
        </w:rPr>
        <w:t>yŏsŏng kukkŭk</w:t>
      </w:r>
      <w:r w:rsidRPr="0041352E">
        <w:rPr>
          <w:rFonts w:ascii="Times New Roman" w:hAnsi="Times New Roman"/>
          <w:sz w:val="24"/>
          <w:szCs w:val="24"/>
        </w:rPr>
        <w:t xml:space="preserve"> performance </w:t>
      </w:r>
      <w:r>
        <w:rPr>
          <w:rFonts w:ascii="Times New Roman" w:hAnsi="Times New Roman"/>
          <w:sz w:val="24"/>
          <w:szCs w:val="24"/>
        </w:rPr>
        <w:t xml:space="preserve">using </w:t>
      </w:r>
      <w:r w:rsidRPr="0041352E">
        <w:rPr>
          <w:rFonts w:ascii="Times New Roman" w:hAnsi="Times New Roman"/>
          <w:sz w:val="24"/>
          <w:szCs w:val="24"/>
        </w:rPr>
        <w:t xml:space="preserve">two case studies. </w:t>
      </w:r>
      <w:r w:rsidRPr="0041352E">
        <w:rPr>
          <w:rFonts w:ascii="Times New Roman" w:hAnsi="Times New Roman"/>
          <w:i/>
          <w:sz w:val="24"/>
          <w:szCs w:val="24"/>
        </w:rPr>
        <w:t>Hwanggŭm-dwaeji</w:t>
      </w:r>
      <w:r w:rsidRPr="0041352E">
        <w:rPr>
          <w:rFonts w:ascii="Times New Roman" w:hAnsi="Times New Roman"/>
          <w:sz w:val="24"/>
          <w:szCs w:val="24"/>
        </w:rPr>
        <w:t xml:space="preserve"> (Golden Pig, 1950)</w:t>
      </w:r>
      <w:r w:rsidRPr="0041352E">
        <w:rPr>
          <w:rFonts w:ascii="Times New Roman" w:hAnsi="Times New Roman"/>
          <w:sz w:val="24"/>
          <w:szCs w:val="24"/>
          <w:vertAlign w:val="superscript"/>
        </w:rPr>
        <w:t xml:space="preserve"> </w:t>
      </w:r>
      <w:r w:rsidRPr="0041352E">
        <w:rPr>
          <w:rFonts w:ascii="Times New Roman" w:hAnsi="Times New Roman"/>
          <w:sz w:val="24"/>
          <w:szCs w:val="24"/>
        </w:rPr>
        <w:t xml:space="preserve">and </w:t>
      </w:r>
      <w:r w:rsidRPr="0041352E">
        <w:rPr>
          <w:rFonts w:ascii="Times New Roman" w:hAnsi="Times New Roman"/>
          <w:i/>
          <w:sz w:val="24"/>
          <w:szCs w:val="24"/>
        </w:rPr>
        <w:t xml:space="preserve">Paek’owa Yŏjanggun </w:t>
      </w:r>
      <w:r w:rsidRPr="0041352E">
        <w:rPr>
          <w:rFonts w:ascii="Times New Roman" w:hAnsi="Times New Roman"/>
          <w:sz w:val="24"/>
          <w:szCs w:val="24"/>
        </w:rPr>
        <w:t>(</w:t>
      </w:r>
      <w:r>
        <w:rPr>
          <w:rFonts w:ascii="Times New Roman" w:hAnsi="Times New Roman"/>
          <w:sz w:val="24"/>
          <w:szCs w:val="24"/>
        </w:rPr>
        <w:t>T</w:t>
      </w:r>
      <w:r w:rsidRPr="0041352E">
        <w:rPr>
          <w:rFonts w:ascii="Times New Roman" w:hAnsi="Times New Roman"/>
          <w:sz w:val="24"/>
          <w:szCs w:val="24"/>
        </w:rPr>
        <w:t xml:space="preserve">he White Tiger and </w:t>
      </w:r>
      <w:r>
        <w:rPr>
          <w:rFonts w:ascii="Times New Roman" w:hAnsi="Times New Roman"/>
          <w:sz w:val="24"/>
          <w:szCs w:val="24"/>
        </w:rPr>
        <w:t>The Strong Female General</w:t>
      </w:r>
      <w:r w:rsidRPr="0041352E">
        <w:rPr>
          <w:rFonts w:ascii="Times New Roman" w:hAnsi="Times New Roman"/>
          <w:sz w:val="24"/>
          <w:szCs w:val="24"/>
        </w:rPr>
        <w:t>, 1954).</w:t>
      </w:r>
      <w:r w:rsidRPr="0041352E">
        <w:rPr>
          <w:rFonts w:ascii="Times New Roman" w:hAnsi="Times New Roman"/>
          <w:sz w:val="24"/>
          <w:szCs w:val="24"/>
          <w:vertAlign w:val="superscript"/>
        </w:rPr>
        <w:endnoteReference w:id="77"/>
      </w:r>
    </w:p>
    <w:p w14:paraId="40B3F02E" w14:textId="77777777" w:rsidR="00C003A7" w:rsidRPr="0041352E" w:rsidRDefault="00C003A7" w:rsidP="00B97F3B">
      <w:pPr>
        <w:ind w:left="770" w:firstLine="720"/>
        <w:rPr>
          <w:rFonts w:ascii="Times New Roman" w:hAnsi="Times New Roman"/>
          <w:b/>
          <w:sz w:val="24"/>
          <w:szCs w:val="24"/>
        </w:rPr>
      </w:pPr>
    </w:p>
    <w:p w14:paraId="4F601BC3" w14:textId="77777777" w:rsidR="00B97F3B" w:rsidRPr="0041352E" w:rsidRDefault="00B97F3B" w:rsidP="00C47CBD">
      <w:pPr>
        <w:outlineLvl w:val="0"/>
        <w:rPr>
          <w:rFonts w:ascii="Times New Roman" w:hAnsi="Times New Roman"/>
          <w:b/>
          <w:sz w:val="24"/>
          <w:szCs w:val="24"/>
        </w:rPr>
      </w:pPr>
      <w:r>
        <w:rPr>
          <w:rFonts w:ascii="Times New Roman" w:hAnsi="Times New Roman"/>
          <w:b/>
          <w:sz w:val="24"/>
          <w:szCs w:val="24"/>
        </w:rPr>
        <w:t>The P</w:t>
      </w:r>
      <w:r w:rsidRPr="0041352E">
        <w:rPr>
          <w:rFonts w:ascii="Times New Roman" w:hAnsi="Times New Roman"/>
          <w:b/>
          <w:sz w:val="24"/>
          <w:szCs w:val="24"/>
        </w:rPr>
        <w:t>rincess’</w:t>
      </w:r>
      <w:r>
        <w:rPr>
          <w:rFonts w:ascii="Times New Roman" w:hAnsi="Times New Roman"/>
          <w:b/>
          <w:sz w:val="24"/>
          <w:szCs w:val="24"/>
        </w:rPr>
        <w:t xml:space="preserve"> National Mission in </w:t>
      </w:r>
      <w:r w:rsidRPr="0041352E">
        <w:rPr>
          <w:rFonts w:ascii="Times New Roman" w:hAnsi="Times New Roman"/>
          <w:b/>
          <w:i/>
          <w:sz w:val="24"/>
          <w:szCs w:val="24"/>
        </w:rPr>
        <w:t>Hwanggŭm-dwaeji</w:t>
      </w:r>
      <w:r w:rsidRPr="0041352E">
        <w:rPr>
          <w:rFonts w:ascii="Times New Roman" w:hAnsi="Times New Roman"/>
          <w:b/>
          <w:sz w:val="24"/>
          <w:szCs w:val="24"/>
        </w:rPr>
        <w:t xml:space="preserve"> (</w:t>
      </w:r>
      <w:r w:rsidRPr="00B71A3A">
        <w:rPr>
          <w:rFonts w:ascii="Times New Roman" w:hAnsi="Times New Roman"/>
          <w:b/>
          <w:sz w:val="24"/>
          <w:szCs w:val="24"/>
        </w:rPr>
        <w:t>Golden Pig</w:t>
      </w:r>
      <w:r w:rsidRPr="0041352E">
        <w:rPr>
          <w:rFonts w:ascii="Times New Roman" w:hAnsi="Times New Roman"/>
          <w:b/>
          <w:sz w:val="24"/>
          <w:szCs w:val="24"/>
        </w:rPr>
        <w:t>, 1950)</w:t>
      </w:r>
      <w:r w:rsidRPr="0041352E">
        <w:rPr>
          <w:rFonts w:ascii="Times New Roman" w:hAnsi="Times New Roman"/>
          <w:b/>
          <w:sz w:val="24"/>
          <w:szCs w:val="24"/>
          <w:vertAlign w:val="superscript"/>
        </w:rPr>
        <w:endnoteReference w:id="78"/>
      </w:r>
    </w:p>
    <w:p w14:paraId="3515F83C" w14:textId="6D008103" w:rsidR="00B97F3B" w:rsidRPr="0041352E" w:rsidRDefault="00B97F3B" w:rsidP="00C47CBD">
      <w:pPr>
        <w:rPr>
          <w:rFonts w:ascii="Times New Roman" w:hAnsi="Times New Roman"/>
          <w:sz w:val="24"/>
          <w:szCs w:val="24"/>
        </w:rPr>
      </w:pPr>
      <w:r w:rsidRPr="0041352E">
        <w:rPr>
          <w:rFonts w:ascii="Times New Roman" w:hAnsi="Times New Roman"/>
          <w:i/>
          <w:sz w:val="24"/>
          <w:szCs w:val="24"/>
        </w:rPr>
        <w:t>Yŏsŏng kukkŭk’</w:t>
      </w:r>
      <w:r w:rsidRPr="0041352E">
        <w:rPr>
          <w:rFonts w:ascii="Times New Roman" w:hAnsi="Times New Roman"/>
          <w:sz w:val="24"/>
          <w:szCs w:val="24"/>
        </w:rPr>
        <w:t>s most popular character is the noble heroine</w:t>
      </w:r>
      <w:r>
        <w:rPr>
          <w:rFonts w:ascii="Times New Roman" w:hAnsi="Times New Roman"/>
          <w:sz w:val="24"/>
          <w:szCs w:val="24"/>
        </w:rPr>
        <w:t xml:space="preserve">. Heroines are usually </w:t>
      </w:r>
      <w:r w:rsidRPr="0041352E">
        <w:rPr>
          <w:rFonts w:ascii="Times New Roman" w:hAnsi="Times New Roman"/>
          <w:sz w:val="24"/>
          <w:szCs w:val="24"/>
        </w:rPr>
        <w:t>princesses</w:t>
      </w:r>
      <w:r>
        <w:rPr>
          <w:rFonts w:ascii="Times New Roman" w:hAnsi="Times New Roman"/>
          <w:sz w:val="24"/>
          <w:szCs w:val="24"/>
        </w:rPr>
        <w:t xml:space="preserve"> and </w:t>
      </w:r>
      <w:r w:rsidRPr="0041352E">
        <w:rPr>
          <w:rFonts w:ascii="Times New Roman" w:hAnsi="Times New Roman"/>
          <w:sz w:val="24"/>
          <w:szCs w:val="24"/>
        </w:rPr>
        <w:t xml:space="preserve">often only children. However, the heroine’s kingdom has </w:t>
      </w:r>
      <w:r>
        <w:rPr>
          <w:rFonts w:ascii="Times New Roman" w:hAnsi="Times New Roman"/>
          <w:sz w:val="24"/>
          <w:szCs w:val="24"/>
        </w:rPr>
        <w:t xml:space="preserve">usually </w:t>
      </w:r>
      <w:r w:rsidRPr="0041352E">
        <w:rPr>
          <w:rFonts w:ascii="Times New Roman" w:hAnsi="Times New Roman"/>
          <w:sz w:val="24"/>
          <w:szCs w:val="24"/>
        </w:rPr>
        <w:t xml:space="preserve">faced disaster and thus, </w:t>
      </w:r>
      <w:r>
        <w:rPr>
          <w:rFonts w:ascii="Times New Roman" w:hAnsi="Times New Roman"/>
          <w:sz w:val="24"/>
          <w:szCs w:val="24"/>
        </w:rPr>
        <w:t xml:space="preserve">she, </w:t>
      </w:r>
      <w:r w:rsidRPr="0041352E">
        <w:rPr>
          <w:rFonts w:ascii="Times New Roman" w:hAnsi="Times New Roman"/>
          <w:sz w:val="24"/>
          <w:szCs w:val="24"/>
        </w:rPr>
        <w:t>as the princess, is responsible for protecting</w:t>
      </w:r>
      <w:r>
        <w:rPr>
          <w:rFonts w:ascii="Times New Roman" w:hAnsi="Times New Roman"/>
          <w:sz w:val="24"/>
          <w:szCs w:val="24"/>
        </w:rPr>
        <w:t xml:space="preserve"> it</w:t>
      </w:r>
      <w:r w:rsidRPr="0041352E">
        <w:rPr>
          <w:rFonts w:ascii="Times New Roman" w:hAnsi="Times New Roman"/>
          <w:sz w:val="24"/>
          <w:szCs w:val="24"/>
        </w:rPr>
        <w:t xml:space="preserve">. The heroine </w:t>
      </w:r>
      <w:r>
        <w:rPr>
          <w:rFonts w:ascii="Times New Roman" w:hAnsi="Times New Roman"/>
          <w:sz w:val="24"/>
          <w:szCs w:val="24"/>
        </w:rPr>
        <w:t xml:space="preserve">is </w:t>
      </w:r>
      <w:r w:rsidRPr="0041352E">
        <w:rPr>
          <w:rFonts w:ascii="Times New Roman" w:hAnsi="Times New Roman"/>
          <w:sz w:val="24"/>
          <w:szCs w:val="24"/>
        </w:rPr>
        <w:t>self-motivated and extroverted</w:t>
      </w:r>
      <w:r>
        <w:rPr>
          <w:rFonts w:ascii="Times New Roman" w:hAnsi="Times New Roman"/>
          <w:sz w:val="24"/>
          <w:szCs w:val="24"/>
        </w:rPr>
        <w:t xml:space="preserve">, </w:t>
      </w:r>
      <w:r w:rsidRPr="0041352E">
        <w:rPr>
          <w:rFonts w:ascii="Times New Roman" w:hAnsi="Times New Roman"/>
          <w:sz w:val="24"/>
          <w:szCs w:val="24"/>
        </w:rPr>
        <w:t xml:space="preserve">an unconventional </w:t>
      </w:r>
      <w:r>
        <w:rPr>
          <w:rFonts w:ascii="Times New Roman" w:hAnsi="Times New Roman"/>
          <w:sz w:val="24"/>
          <w:szCs w:val="24"/>
        </w:rPr>
        <w:t xml:space="preserve">trait for a </w:t>
      </w:r>
      <w:r w:rsidRPr="0041352E">
        <w:rPr>
          <w:rFonts w:ascii="Times New Roman" w:hAnsi="Times New Roman"/>
          <w:sz w:val="24"/>
          <w:szCs w:val="24"/>
        </w:rPr>
        <w:t xml:space="preserve">Confucian woman.  Interestingly, the problems of the kingdom in </w:t>
      </w:r>
      <w:r w:rsidRPr="0041352E">
        <w:rPr>
          <w:rFonts w:ascii="Times New Roman" w:hAnsi="Times New Roman"/>
          <w:i/>
          <w:sz w:val="24"/>
          <w:szCs w:val="24"/>
        </w:rPr>
        <w:t>yŏsŏng kukkŭk</w:t>
      </w:r>
      <w:r w:rsidRPr="0041352E">
        <w:rPr>
          <w:rFonts w:ascii="Times New Roman" w:hAnsi="Times New Roman"/>
          <w:sz w:val="24"/>
          <w:szCs w:val="24"/>
        </w:rPr>
        <w:t xml:space="preserve"> are </w:t>
      </w:r>
      <w:r>
        <w:rPr>
          <w:rFonts w:ascii="Times New Roman" w:hAnsi="Times New Roman"/>
          <w:sz w:val="24"/>
          <w:szCs w:val="24"/>
        </w:rPr>
        <w:t xml:space="preserve">always </w:t>
      </w:r>
      <w:r w:rsidRPr="0041352E">
        <w:rPr>
          <w:rFonts w:ascii="Times New Roman" w:hAnsi="Times New Roman"/>
          <w:sz w:val="24"/>
          <w:szCs w:val="24"/>
        </w:rPr>
        <w:t xml:space="preserve">related to the heroine’s chastity. The princess   </w:t>
      </w:r>
      <w:r>
        <w:rPr>
          <w:rFonts w:ascii="Times New Roman" w:hAnsi="Times New Roman"/>
          <w:sz w:val="24"/>
          <w:szCs w:val="24"/>
        </w:rPr>
        <w:t xml:space="preserve">ensures </w:t>
      </w:r>
      <w:r w:rsidRPr="0041352E">
        <w:rPr>
          <w:rFonts w:ascii="Times New Roman" w:hAnsi="Times New Roman"/>
          <w:sz w:val="24"/>
          <w:szCs w:val="24"/>
        </w:rPr>
        <w:t xml:space="preserve">the nation’s safety through her chastity. For instance, the villain attacks the heroine’s kingdom because he wants to marry </w:t>
      </w:r>
      <w:r>
        <w:rPr>
          <w:rFonts w:ascii="Times New Roman" w:hAnsi="Times New Roman"/>
          <w:sz w:val="24"/>
          <w:szCs w:val="24"/>
        </w:rPr>
        <w:t xml:space="preserve">her </w:t>
      </w:r>
      <w:r w:rsidRPr="0041352E">
        <w:rPr>
          <w:rFonts w:ascii="Times New Roman" w:hAnsi="Times New Roman"/>
          <w:sz w:val="24"/>
          <w:szCs w:val="24"/>
        </w:rPr>
        <w:t>(</w:t>
      </w:r>
      <w:r>
        <w:rPr>
          <w:rFonts w:ascii="Times New Roman" w:hAnsi="Times New Roman"/>
          <w:sz w:val="24"/>
          <w:szCs w:val="24"/>
        </w:rPr>
        <w:t xml:space="preserve">and she is </w:t>
      </w:r>
      <w:r w:rsidRPr="0041352E">
        <w:rPr>
          <w:rFonts w:ascii="Times New Roman" w:hAnsi="Times New Roman"/>
          <w:sz w:val="24"/>
          <w:szCs w:val="24"/>
        </w:rPr>
        <w:t xml:space="preserve">already </w:t>
      </w:r>
      <w:r>
        <w:rPr>
          <w:rFonts w:ascii="Times New Roman" w:hAnsi="Times New Roman"/>
          <w:sz w:val="24"/>
          <w:szCs w:val="24"/>
        </w:rPr>
        <w:t xml:space="preserve">promised to </w:t>
      </w:r>
      <w:r w:rsidRPr="0041352E">
        <w:rPr>
          <w:rFonts w:ascii="Times New Roman" w:hAnsi="Times New Roman"/>
          <w:sz w:val="24"/>
          <w:szCs w:val="24"/>
        </w:rPr>
        <w:t>the</w:t>
      </w:r>
      <w:r>
        <w:rPr>
          <w:rFonts w:ascii="Times New Roman" w:hAnsi="Times New Roman"/>
          <w:sz w:val="24"/>
          <w:szCs w:val="24"/>
        </w:rPr>
        <w:t xml:space="preserve"> hero</w:t>
      </w:r>
      <w:r w:rsidRPr="0041352E">
        <w:rPr>
          <w:rFonts w:ascii="Times New Roman" w:hAnsi="Times New Roman"/>
          <w:sz w:val="24"/>
          <w:szCs w:val="24"/>
        </w:rPr>
        <w:t xml:space="preserve">). In addition, the heroine is </w:t>
      </w:r>
      <w:r>
        <w:rPr>
          <w:rFonts w:ascii="Times New Roman" w:hAnsi="Times New Roman"/>
          <w:sz w:val="24"/>
          <w:szCs w:val="24"/>
        </w:rPr>
        <w:t xml:space="preserve">usually </w:t>
      </w:r>
      <w:r w:rsidRPr="0041352E">
        <w:rPr>
          <w:rFonts w:ascii="Times New Roman" w:hAnsi="Times New Roman"/>
          <w:sz w:val="24"/>
          <w:szCs w:val="24"/>
        </w:rPr>
        <w:t xml:space="preserve">falsely </w:t>
      </w:r>
      <w:r>
        <w:rPr>
          <w:rFonts w:ascii="Times New Roman" w:hAnsi="Times New Roman"/>
          <w:sz w:val="24"/>
          <w:szCs w:val="24"/>
        </w:rPr>
        <w:t xml:space="preserve">accused of (unproven, only rumoured) </w:t>
      </w:r>
      <w:r w:rsidRPr="0041352E">
        <w:rPr>
          <w:rFonts w:ascii="Times New Roman" w:hAnsi="Times New Roman"/>
          <w:sz w:val="24"/>
          <w:szCs w:val="24"/>
        </w:rPr>
        <w:t xml:space="preserve">unfaithfulness. </w:t>
      </w:r>
      <w:r>
        <w:rPr>
          <w:rFonts w:ascii="Times New Roman" w:hAnsi="Times New Roman"/>
          <w:sz w:val="24"/>
          <w:szCs w:val="24"/>
        </w:rPr>
        <w:t>T</w:t>
      </w:r>
      <w:r w:rsidRPr="0041352E">
        <w:rPr>
          <w:rFonts w:ascii="Times New Roman" w:hAnsi="Times New Roman"/>
          <w:sz w:val="24"/>
          <w:szCs w:val="24"/>
        </w:rPr>
        <w:t xml:space="preserve">he villain kidnaps </w:t>
      </w:r>
      <w:r>
        <w:rPr>
          <w:rFonts w:ascii="Times New Roman" w:hAnsi="Times New Roman"/>
          <w:sz w:val="24"/>
          <w:szCs w:val="24"/>
        </w:rPr>
        <w:t xml:space="preserve">her </w:t>
      </w:r>
      <w:r w:rsidRPr="0041352E">
        <w:rPr>
          <w:rFonts w:ascii="Times New Roman" w:hAnsi="Times New Roman"/>
          <w:sz w:val="24"/>
          <w:szCs w:val="24"/>
        </w:rPr>
        <w:t xml:space="preserve">and </w:t>
      </w:r>
      <w:r>
        <w:rPr>
          <w:rFonts w:ascii="Times New Roman" w:hAnsi="Times New Roman"/>
          <w:sz w:val="24"/>
          <w:szCs w:val="24"/>
        </w:rPr>
        <w:t xml:space="preserve">attempts </w:t>
      </w:r>
      <w:r w:rsidRPr="0041352E">
        <w:rPr>
          <w:rFonts w:ascii="Times New Roman" w:hAnsi="Times New Roman"/>
          <w:sz w:val="24"/>
          <w:szCs w:val="24"/>
        </w:rPr>
        <w:t xml:space="preserve">to make her his wife. Accordingly, the heroine has a duty to prove her innocence and chastity, for herself </w:t>
      </w:r>
      <w:r>
        <w:rPr>
          <w:rFonts w:ascii="Times New Roman" w:hAnsi="Times New Roman"/>
          <w:sz w:val="24"/>
          <w:szCs w:val="24"/>
        </w:rPr>
        <w:t xml:space="preserve">and </w:t>
      </w:r>
      <w:r w:rsidRPr="0041352E">
        <w:rPr>
          <w:rFonts w:ascii="Times New Roman" w:hAnsi="Times New Roman"/>
          <w:sz w:val="24"/>
          <w:szCs w:val="24"/>
        </w:rPr>
        <w:t xml:space="preserve">for her kingdom. When the </w:t>
      </w:r>
      <w:r w:rsidR="001A05BB" w:rsidRPr="0041352E">
        <w:rPr>
          <w:rFonts w:ascii="Times New Roman" w:hAnsi="Times New Roman"/>
          <w:sz w:val="24"/>
          <w:szCs w:val="24"/>
        </w:rPr>
        <w:t>heroine</w:t>
      </w:r>
      <w:r w:rsidR="001A05BB">
        <w:rPr>
          <w:rFonts w:ascii="Times New Roman" w:hAnsi="Times New Roman"/>
          <w:sz w:val="24"/>
          <w:szCs w:val="24"/>
        </w:rPr>
        <w:t>’s</w:t>
      </w:r>
      <w:r w:rsidR="001A05BB" w:rsidRPr="0041352E">
        <w:rPr>
          <w:rFonts w:ascii="Times New Roman" w:hAnsi="Times New Roman"/>
          <w:sz w:val="24"/>
          <w:szCs w:val="24"/>
        </w:rPr>
        <w:t xml:space="preserve"> honour</w:t>
      </w:r>
      <w:r w:rsidRPr="0041352E">
        <w:rPr>
          <w:rFonts w:ascii="Times New Roman" w:hAnsi="Times New Roman"/>
          <w:sz w:val="24"/>
          <w:szCs w:val="24"/>
        </w:rPr>
        <w:t xml:space="preserve"> as a faithful and good woman</w:t>
      </w:r>
      <w:r>
        <w:rPr>
          <w:rFonts w:ascii="Times New Roman" w:hAnsi="Times New Roman"/>
          <w:sz w:val="24"/>
          <w:szCs w:val="24"/>
        </w:rPr>
        <w:t xml:space="preserve"> is restored</w:t>
      </w:r>
      <w:r w:rsidRPr="0041352E">
        <w:rPr>
          <w:rFonts w:ascii="Times New Roman" w:hAnsi="Times New Roman"/>
          <w:sz w:val="24"/>
          <w:szCs w:val="24"/>
        </w:rPr>
        <w:t xml:space="preserve">, the hero and the heroine can finally become the new kingdom’s king and queen.  </w:t>
      </w:r>
    </w:p>
    <w:p w14:paraId="26E0DAF5" w14:textId="52440DA9" w:rsidR="00B97F3B" w:rsidRPr="0041352E" w:rsidRDefault="00B97F3B" w:rsidP="00C47CBD">
      <w:pPr>
        <w:ind w:firstLine="720"/>
        <w:rPr>
          <w:rFonts w:ascii="Times New Roman" w:hAnsi="Times New Roman"/>
          <w:sz w:val="24"/>
          <w:szCs w:val="24"/>
        </w:rPr>
      </w:pPr>
      <w:r w:rsidRPr="0041352E">
        <w:rPr>
          <w:rFonts w:ascii="Times New Roman" w:hAnsi="Times New Roman"/>
          <w:sz w:val="24"/>
          <w:szCs w:val="24"/>
        </w:rPr>
        <w:t xml:space="preserve">Despite the heroine </w:t>
      </w:r>
      <w:r>
        <w:rPr>
          <w:rFonts w:ascii="Times New Roman" w:hAnsi="Times New Roman"/>
          <w:sz w:val="24"/>
          <w:szCs w:val="24"/>
        </w:rPr>
        <w:t xml:space="preserve">appearing to be </w:t>
      </w:r>
      <w:r w:rsidRPr="0041352E">
        <w:rPr>
          <w:rFonts w:ascii="Times New Roman" w:hAnsi="Times New Roman"/>
          <w:sz w:val="24"/>
          <w:szCs w:val="24"/>
        </w:rPr>
        <w:t xml:space="preserve">more active and stronger than other female </w:t>
      </w:r>
      <w:r w:rsidR="00FB256A">
        <w:rPr>
          <w:rFonts w:ascii="Times New Roman" w:hAnsi="Times New Roman"/>
          <w:sz w:val="24"/>
          <w:szCs w:val="24"/>
        </w:rPr>
        <w:t>characters</w:t>
      </w:r>
      <w:r w:rsidRPr="0041352E">
        <w:rPr>
          <w:rFonts w:ascii="Times New Roman" w:hAnsi="Times New Roman"/>
          <w:sz w:val="24"/>
          <w:szCs w:val="24"/>
        </w:rPr>
        <w:t xml:space="preserve"> in </w:t>
      </w:r>
      <w:r w:rsidRPr="0041352E">
        <w:rPr>
          <w:rFonts w:ascii="Times New Roman" w:hAnsi="Times New Roman"/>
          <w:i/>
          <w:sz w:val="24"/>
          <w:szCs w:val="24"/>
        </w:rPr>
        <w:t>yŏsŏng kukkŭk</w:t>
      </w:r>
      <w:r w:rsidRPr="0041352E">
        <w:rPr>
          <w:rFonts w:ascii="Times New Roman" w:hAnsi="Times New Roman"/>
          <w:sz w:val="24"/>
          <w:szCs w:val="24"/>
        </w:rPr>
        <w:t xml:space="preserve">, her </w:t>
      </w:r>
      <w:r>
        <w:rPr>
          <w:rFonts w:ascii="Times New Roman" w:hAnsi="Times New Roman"/>
          <w:sz w:val="24"/>
          <w:szCs w:val="24"/>
        </w:rPr>
        <w:t xml:space="preserve">energy is channelled to </w:t>
      </w:r>
      <w:r w:rsidRPr="0041352E">
        <w:rPr>
          <w:rFonts w:ascii="Times New Roman" w:hAnsi="Times New Roman"/>
          <w:sz w:val="24"/>
          <w:szCs w:val="24"/>
        </w:rPr>
        <w:t>protecting her integrity as a</w:t>
      </w:r>
      <w:r>
        <w:rPr>
          <w:rFonts w:ascii="Times New Roman" w:hAnsi="Times New Roman"/>
          <w:sz w:val="24"/>
          <w:szCs w:val="24"/>
        </w:rPr>
        <w:t xml:space="preserve"> princess</w:t>
      </w:r>
      <w:r w:rsidRPr="0041352E">
        <w:rPr>
          <w:rFonts w:ascii="Times New Roman" w:hAnsi="Times New Roman"/>
          <w:sz w:val="24"/>
          <w:szCs w:val="24"/>
        </w:rPr>
        <w:t xml:space="preserve">. In this aspect, the female main character’s traits and theatrical conflicts exhibit patterns </w:t>
      </w:r>
      <w:r>
        <w:rPr>
          <w:rFonts w:ascii="Times New Roman" w:hAnsi="Times New Roman"/>
          <w:sz w:val="24"/>
          <w:szCs w:val="24"/>
        </w:rPr>
        <w:t xml:space="preserve">similar </w:t>
      </w:r>
      <w:r w:rsidRPr="0041352E">
        <w:rPr>
          <w:rFonts w:ascii="Times New Roman" w:hAnsi="Times New Roman"/>
          <w:sz w:val="24"/>
          <w:szCs w:val="24"/>
        </w:rPr>
        <w:t xml:space="preserve">to the Confucian </w:t>
      </w:r>
      <w:r w:rsidRPr="0041352E">
        <w:rPr>
          <w:rFonts w:ascii="Times New Roman" w:hAnsi="Times New Roman"/>
          <w:i/>
          <w:sz w:val="24"/>
          <w:szCs w:val="24"/>
        </w:rPr>
        <w:t>yŏllyŏ</w:t>
      </w:r>
      <w:r w:rsidRPr="0041352E">
        <w:rPr>
          <w:rFonts w:ascii="Times New Roman" w:hAnsi="Times New Roman"/>
          <w:sz w:val="24"/>
          <w:szCs w:val="24"/>
        </w:rPr>
        <w:t>. Nevertheless, because the heroine’s social status is high</w:t>
      </w:r>
      <w:r>
        <w:rPr>
          <w:rFonts w:ascii="Times New Roman" w:hAnsi="Times New Roman"/>
          <w:sz w:val="24"/>
          <w:szCs w:val="24"/>
        </w:rPr>
        <w:t xml:space="preserve"> ranking, </w:t>
      </w:r>
      <w:r w:rsidRPr="0041352E">
        <w:rPr>
          <w:rFonts w:ascii="Times New Roman" w:hAnsi="Times New Roman"/>
          <w:sz w:val="24"/>
          <w:szCs w:val="24"/>
        </w:rPr>
        <w:t xml:space="preserve">her mission is more significant than </w:t>
      </w:r>
      <w:r>
        <w:rPr>
          <w:rFonts w:ascii="Times New Roman" w:hAnsi="Times New Roman"/>
          <w:sz w:val="24"/>
          <w:szCs w:val="24"/>
        </w:rPr>
        <w:t xml:space="preserve">that of a </w:t>
      </w:r>
      <w:r w:rsidRPr="0041352E">
        <w:rPr>
          <w:rFonts w:ascii="Times New Roman" w:hAnsi="Times New Roman"/>
          <w:i/>
          <w:sz w:val="24"/>
          <w:szCs w:val="24"/>
        </w:rPr>
        <w:t>yŏllyŏ</w:t>
      </w:r>
      <w:r>
        <w:rPr>
          <w:rFonts w:ascii="Times New Roman" w:hAnsi="Times New Roman"/>
          <w:sz w:val="24"/>
          <w:szCs w:val="24"/>
        </w:rPr>
        <w:t xml:space="preserve"> as it relates to the kingdom.</w:t>
      </w:r>
      <w:r w:rsidRPr="0041352E">
        <w:rPr>
          <w:rFonts w:ascii="Times New Roman" w:hAnsi="Times New Roman"/>
          <w:sz w:val="24"/>
          <w:szCs w:val="24"/>
        </w:rPr>
        <w:t xml:space="preserve"> Indeed, </w:t>
      </w:r>
      <w:r>
        <w:rPr>
          <w:rFonts w:ascii="Times New Roman" w:hAnsi="Times New Roman"/>
          <w:sz w:val="24"/>
          <w:szCs w:val="24"/>
        </w:rPr>
        <w:t xml:space="preserve">the </w:t>
      </w:r>
      <w:r w:rsidRPr="0041352E">
        <w:rPr>
          <w:rFonts w:ascii="Times New Roman" w:hAnsi="Times New Roman"/>
          <w:i/>
          <w:sz w:val="24"/>
          <w:szCs w:val="24"/>
        </w:rPr>
        <w:t>yŏsŏng kukkŭk</w:t>
      </w:r>
      <w:r w:rsidRPr="0041352E">
        <w:rPr>
          <w:rFonts w:ascii="Times New Roman" w:hAnsi="Times New Roman"/>
          <w:sz w:val="24"/>
          <w:szCs w:val="24"/>
        </w:rPr>
        <w:t xml:space="preserve">’s heroine did not just prove her chastity like </w:t>
      </w:r>
      <w:r>
        <w:rPr>
          <w:rFonts w:ascii="Times New Roman" w:hAnsi="Times New Roman"/>
          <w:sz w:val="24"/>
          <w:szCs w:val="24"/>
        </w:rPr>
        <w:t xml:space="preserve">a </w:t>
      </w:r>
      <w:r w:rsidRPr="0041352E">
        <w:rPr>
          <w:rFonts w:ascii="Times New Roman" w:hAnsi="Times New Roman"/>
          <w:i/>
          <w:sz w:val="24"/>
          <w:szCs w:val="24"/>
        </w:rPr>
        <w:t>yŏllyŏ</w:t>
      </w:r>
      <w:r w:rsidRPr="0041352E">
        <w:rPr>
          <w:rFonts w:ascii="Times New Roman" w:hAnsi="Times New Roman"/>
          <w:sz w:val="24"/>
          <w:szCs w:val="24"/>
        </w:rPr>
        <w:t xml:space="preserve">, she </w:t>
      </w:r>
      <w:r>
        <w:rPr>
          <w:rFonts w:ascii="Times New Roman" w:hAnsi="Times New Roman"/>
          <w:sz w:val="24"/>
          <w:szCs w:val="24"/>
        </w:rPr>
        <w:t xml:space="preserve">actively </w:t>
      </w:r>
      <w:r w:rsidRPr="0041352E">
        <w:rPr>
          <w:rFonts w:ascii="Times New Roman" w:hAnsi="Times New Roman"/>
          <w:sz w:val="24"/>
          <w:szCs w:val="24"/>
        </w:rPr>
        <w:lastRenderedPageBreak/>
        <w:t xml:space="preserve">participated in </w:t>
      </w:r>
      <w:r>
        <w:rPr>
          <w:rFonts w:ascii="Times New Roman" w:hAnsi="Times New Roman"/>
          <w:sz w:val="24"/>
          <w:szCs w:val="24"/>
        </w:rPr>
        <w:t xml:space="preserve">establishing the </w:t>
      </w:r>
      <w:r w:rsidRPr="0041352E">
        <w:rPr>
          <w:rFonts w:ascii="Times New Roman" w:hAnsi="Times New Roman"/>
          <w:sz w:val="24"/>
          <w:szCs w:val="24"/>
        </w:rPr>
        <w:t xml:space="preserve">new kingdom </w:t>
      </w:r>
      <w:r>
        <w:rPr>
          <w:rFonts w:ascii="Times New Roman" w:hAnsi="Times New Roman"/>
          <w:sz w:val="24"/>
          <w:szCs w:val="24"/>
        </w:rPr>
        <w:t xml:space="preserve">together </w:t>
      </w:r>
      <w:r w:rsidRPr="0041352E">
        <w:rPr>
          <w:rFonts w:ascii="Times New Roman" w:hAnsi="Times New Roman"/>
          <w:sz w:val="24"/>
          <w:szCs w:val="24"/>
        </w:rPr>
        <w:t xml:space="preserve">with the hero. For this important mission, she must be </w:t>
      </w:r>
      <w:r>
        <w:rPr>
          <w:rFonts w:ascii="Times New Roman" w:hAnsi="Times New Roman"/>
          <w:sz w:val="24"/>
          <w:szCs w:val="24"/>
        </w:rPr>
        <w:t xml:space="preserve">reunited </w:t>
      </w:r>
      <w:r w:rsidRPr="0041352E">
        <w:rPr>
          <w:rFonts w:ascii="Times New Roman" w:hAnsi="Times New Roman"/>
          <w:sz w:val="24"/>
          <w:szCs w:val="24"/>
        </w:rPr>
        <w:t xml:space="preserve">with </w:t>
      </w:r>
      <w:r>
        <w:rPr>
          <w:rFonts w:ascii="Times New Roman" w:hAnsi="Times New Roman"/>
          <w:sz w:val="24"/>
          <w:szCs w:val="24"/>
        </w:rPr>
        <w:t>him</w:t>
      </w:r>
      <w:r w:rsidRPr="0041352E">
        <w:rPr>
          <w:rFonts w:ascii="Times New Roman" w:hAnsi="Times New Roman"/>
          <w:sz w:val="24"/>
          <w:szCs w:val="24"/>
        </w:rPr>
        <w:t xml:space="preserve">, because without the hero the princess </w:t>
      </w:r>
      <w:r>
        <w:rPr>
          <w:rFonts w:ascii="Times New Roman" w:hAnsi="Times New Roman"/>
          <w:sz w:val="24"/>
          <w:szCs w:val="24"/>
        </w:rPr>
        <w:t xml:space="preserve">aloe </w:t>
      </w:r>
      <w:r w:rsidRPr="0041352E">
        <w:rPr>
          <w:rFonts w:ascii="Times New Roman" w:hAnsi="Times New Roman"/>
          <w:sz w:val="24"/>
          <w:szCs w:val="24"/>
        </w:rPr>
        <w:t xml:space="preserve">cannot create the new kingdom. Considering </w:t>
      </w:r>
      <w:r>
        <w:rPr>
          <w:rFonts w:ascii="Times New Roman" w:hAnsi="Times New Roman"/>
          <w:sz w:val="24"/>
          <w:szCs w:val="24"/>
        </w:rPr>
        <w:t xml:space="preserve">the </w:t>
      </w:r>
      <w:r w:rsidRPr="0041352E">
        <w:rPr>
          <w:rFonts w:ascii="Times New Roman" w:hAnsi="Times New Roman"/>
          <w:sz w:val="24"/>
          <w:szCs w:val="24"/>
        </w:rPr>
        <w:t xml:space="preserve">socio-political circumstances </w:t>
      </w:r>
      <w:r>
        <w:rPr>
          <w:rFonts w:ascii="Times New Roman" w:hAnsi="Times New Roman"/>
          <w:sz w:val="24"/>
          <w:szCs w:val="24"/>
        </w:rPr>
        <w:t xml:space="preserve">of the </w:t>
      </w:r>
      <w:r w:rsidRPr="0041352E">
        <w:rPr>
          <w:rFonts w:ascii="Times New Roman" w:hAnsi="Times New Roman"/>
          <w:sz w:val="24"/>
          <w:szCs w:val="24"/>
        </w:rPr>
        <w:t>time in Korea,</w:t>
      </w:r>
      <w:r w:rsidRPr="0041352E">
        <w:rPr>
          <w:rFonts w:ascii="Times New Roman" w:hAnsi="Times New Roman"/>
          <w:i/>
          <w:sz w:val="24"/>
          <w:szCs w:val="24"/>
        </w:rPr>
        <w:t xml:space="preserve"> </w:t>
      </w:r>
      <w:r w:rsidRPr="0041352E">
        <w:rPr>
          <w:rFonts w:ascii="Times New Roman" w:hAnsi="Times New Roman"/>
          <w:sz w:val="24"/>
          <w:szCs w:val="24"/>
        </w:rPr>
        <w:t xml:space="preserve">the heroine of </w:t>
      </w:r>
      <w:r w:rsidRPr="0041352E">
        <w:rPr>
          <w:rFonts w:ascii="Times New Roman" w:hAnsi="Times New Roman"/>
          <w:i/>
          <w:sz w:val="24"/>
          <w:szCs w:val="24"/>
        </w:rPr>
        <w:t>yŏsŏng kukkŭk</w:t>
      </w:r>
      <w:r>
        <w:rPr>
          <w:rFonts w:ascii="Times New Roman" w:hAnsi="Times New Roman"/>
          <w:sz w:val="24"/>
          <w:szCs w:val="24"/>
        </w:rPr>
        <w:t xml:space="preserve"> is invested with a </w:t>
      </w:r>
      <w:r w:rsidRPr="0041352E">
        <w:rPr>
          <w:rFonts w:ascii="Times New Roman" w:hAnsi="Times New Roman"/>
          <w:sz w:val="24"/>
          <w:szCs w:val="24"/>
        </w:rPr>
        <w:t xml:space="preserve">national mission as the princess </w:t>
      </w:r>
      <w:r w:rsidR="004F7EFE">
        <w:rPr>
          <w:rFonts w:ascii="Times New Roman" w:hAnsi="Times New Roman"/>
          <w:sz w:val="24"/>
          <w:szCs w:val="24"/>
        </w:rPr>
        <w:t>building</w:t>
      </w:r>
      <w:r w:rsidRPr="0041352E">
        <w:rPr>
          <w:rFonts w:ascii="Times New Roman" w:hAnsi="Times New Roman"/>
          <w:sz w:val="24"/>
          <w:szCs w:val="24"/>
        </w:rPr>
        <w:t xml:space="preserve"> a new kingdom </w:t>
      </w:r>
      <w:r w:rsidR="00A55BC5" w:rsidRPr="0041352E">
        <w:rPr>
          <w:rFonts w:ascii="Times New Roman" w:hAnsi="Times New Roman"/>
          <w:sz w:val="24"/>
          <w:szCs w:val="24"/>
        </w:rPr>
        <w:t>embod</w:t>
      </w:r>
      <w:r w:rsidR="00A55BC5">
        <w:rPr>
          <w:rFonts w:ascii="Times New Roman" w:hAnsi="Times New Roman"/>
          <w:sz w:val="24"/>
          <w:szCs w:val="24"/>
        </w:rPr>
        <w:t xml:space="preserve">ying </w:t>
      </w:r>
      <w:r w:rsidR="00A55BC5" w:rsidRPr="0041352E">
        <w:rPr>
          <w:rFonts w:ascii="Times New Roman" w:hAnsi="Times New Roman"/>
          <w:sz w:val="24"/>
          <w:szCs w:val="24"/>
        </w:rPr>
        <w:t>Korea’s</w:t>
      </w:r>
      <w:r w:rsidRPr="0041352E">
        <w:rPr>
          <w:rFonts w:ascii="Times New Roman" w:hAnsi="Times New Roman"/>
          <w:sz w:val="24"/>
          <w:szCs w:val="24"/>
        </w:rPr>
        <w:t xml:space="preserve"> sexual political enlightenment</w:t>
      </w:r>
      <w:r>
        <w:rPr>
          <w:rFonts w:ascii="Times New Roman" w:hAnsi="Times New Roman"/>
          <w:sz w:val="24"/>
          <w:szCs w:val="24"/>
        </w:rPr>
        <w:t xml:space="preserve">. </w:t>
      </w:r>
      <w:r w:rsidRPr="0041352E">
        <w:rPr>
          <w:rFonts w:ascii="Times New Roman" w:hAnsi="Times New Roman"/>
          <w:sz w:val="24"/>
          <w:szCs w:val="24"/>
        </w:rPr>
        <w:t xml:space="preserve">The Korean woman </w:t>
      </w:r>
      <w:r>
        <w:rPr>
          <w:rFonts w:ascii="Times New Roman" w:hAnsi="Times New Roman"/>
          <w:sz w:val="24"/>
          <w:szCs w:val="24"/>
        </w:rPr>
        <w:t xml:space="preserve">of the </w:t>
      </w:r>
      <w:r w:rsidRPr="0041352E">
        <w:rPr>
          <w:rFonts w:ascii="Times New Roman" w:hAnsi="Times New Roman"/>
          <w:sz w:val="24"/>
          <w:szCs w:val="24"/>
        </w:rPr>
        <w:t xml:space="preserve">time was </w:t>
      </w:r>
      <w:r>
        <w:rPr>
          <w:rFonts w:ascii="Times New Roman" w:hAnsi="Times New Roman"/>
          <w:sz w:val="24"/>
          <w:szCs w:val="24"/>
        </w:rPr>
        <w:t xml:space="preserve">entrusted </w:t>
      </w:r>
      <w:r w:rsidRPr="0041352E">
        <w:rPr>
          <w:rFonts w:ascii="Times New Roman" w:hAnsi="Times New Roman"/>
          <w:sz w:val="24"/>
          <w:szCs w:val="24"/>
        </w:rPr>
        <w:t xml:space="preserve">with </w:t>
      </w:r>
      <w:r>
        <w:rPr>
          <w:rFonts w:ascii="Times New Roman" w:hAnsi="Times New Roman"/>
          <w:sz w:val="24"/>
          <w:szCs w:val="24"/>
        </w:rPr>
        <w:t xml:space="preserve">fashioning </w:t>
      </w:r>
      <w:r w:rsidRPr="0041352E">
        <w:rPr>
          <w:rFonts w:ascii="Times New Roman" w:hAnsi="Times New Roman"/>
          <w:sz w:val="24"/>
          <w:szCs w:val="24"/>
        </w:rPr>
        <w:t>the new national woman.</w:t>
      </w:r>
    </w:p>
    <w:p w14:paraId="1B3CB595" w14:textId="77777777" w:rsidR="00B97F3B" w:rsidRPr="0041352E" w:rsidRDefault="00B97F3B" w:rsidP="00C47CBD">
      <w:pPr>
        <w:ind w:firstLine="720"/>
        <w:rPr>
          <w:rFonts w:ascii="Times New Roman" w:hAnsi="Times New Roman"/>
          <w:sz w:val="24"/>
          <w:szCs w:val="24"/>
        </w:rPr>
      </w:pPr>
      <w:r w:rsidRPr="0041352E">
        <w:rPr>
          <w:rFonts w:ascii="Times New Roman" w:hAnsi="Times New Roman"/>
          <w:i/>
          <w:sz w:val="24"/>
          <w:szCs w:val="24"/>
        </w:rPr>
        <w:t>Hwanggŭm-dwaeji</w:t>
      </w:r>
      <w:r w:rsidRPr="0041352E">
        <w:rPr>
          <w:rFonts w:ascii="Times New Roman" w:hAnsi="Times New Roman"/>
          <w:sz w:val="24"/>
          <w:szCs w:val="24"/>
        </w:rPr>
        <w:t xml:space="preserve"> is the sequel to </w:t>
      </w:r>
      <w:r w:rsidRPr="0041352E">
        <w:rPr>
          <w:rFonts w:ascii="Times New Roman" w:hAnsi="Times New Roman"/>
          <w:i/>
          <w:sz w:val="24"/>
          <w:szCs w:val="24"/>
        </w:rPr>
        <w:t>Haennim and Tallim</w:t>
      </w:r>
      <w:r w:rsidRPr="0041352E">
        <w:rPr>
          <w:rFonts w:ascii="Times New Roman" w:hAnsi="Times New Roman"/>
          <w:sz w:val="24"/>
          <w:szCs w:val="24"/>
        </w:rPr>
        <w:t xml:space="preserve"> (</w:t>
      </w:r>
      <w:r w:rsidRPr="0041352E">
        <w:rPr>
          <w:rFonts w:ascii="Times New Roman" w:hAnsi="Times New Roman"/>
          <w:i/>
          <w:sz w:val="24"/>
          <w:szCs w:val="24"/>
        </w:rPr>
        <w:t>Sun and Moon</w:t>
      </w:r>
      <w:r w:rsidRPr="0041352E">
        <w:rPr>
          <w:rFonts w:ascii="Times New Roman" w:hAnsi="Times New Roman"/>
          <w:sz w:val="24"/>
          <w:szCs w:val="24"/>
        </w:rPr>
        <w:t>, 1949).</w:t>
      </w:r>
      <w:r w:rsidRPr="0041352E">
        <w:rPr>
          <w:rFonts w:ascii="Times New Roman" w:hAnsi="Times New Roman"/>
          <w:sz w:val="24"/>
          <w:szCs w:val="24"/>
          <w:vertAlign w:val="superscript"/>
        </w:rPr>
        <w:endnoteReference w:id="79"/>
      </w:r>
      <w:r w:rsidRPr="0041352E">
        <w:rPr>
          <w:rFonts w:ascii="Times New Roman" w:hAnsi="Times New Roman"/>
          <w:sz w:val="24"/>
          <w:szCs w:val="24"/>
        </w:rPr>
        <w:t xml:space="preserve"> </w:t>
      </w:r>
      <w:r w:rsidRPr="0041352E">
        <w:rPr>
          <w:rFonts w:ascii="Times New Roman" w:hAnsi="Times New Roman"/>
          <w:i/>
          <w:sz w:val="24"/>
          <w:szCs w:val="24"/>
        </w:rPr>
        <w:t>Haennim and Tallim</w:t>
      </w:r>
      <w:r w:rsidRPr="0041352E">
        <w:rPr>
          <w:rFonts w:ascii="Times New Roman" w:hAnsi="Times New Roman"/>
          <w:sz w:val="24"/>
          <w:szCs w:val="24"/>
        </w:rPr>
        <w:t xml:space="preserve"> is a story about prince Haennim and Princess Tallim. The Queen wants to make Princess Tallim marry a prince in a neighbouring kingdom, yet the evil and deceitful Prime Minister Komabul persuades the Queen to host a test for </w:t>
      </w:r>
      <w:r>
        <w:rPr>
          <w:rFonts w:ascii="Times New Roman" w:hAnsi="Times New Roman"/>
          <w:sz w:val="24"/>
          <w:szCs w:val="24"/>
        </w:rPr>
        <w:t>suitors</w:t>
      </w:r>
      <w:r w:rsidRPr="0041352E">
        <w:rPr>
          <w:rFonts w:ascii="Times New Roman" w:hAnsi="Times New Roman"/>
          <w:sz w:val="24"/>
          <w:szCs w:val="24"/>
        </w:rPr>
        <w:t xml:space="preserve"> who would be decapitated if they answer</w:t>
      </w:r>
      <w:r>
        <w:rPr>
          <w:rFonts w:ascii="Times New Roman" w:hAnsi="Times New Roman"/>
          <w:sz w:val="24"/>
          <w:szCs w:val="24"/>
        </w:rPr>
        <w:t>ed incorrectly</w:t>
      </w:r>
      <w:r w:rsidRPr="0041352E">
        <w:rPr>
          <w:rFonts w:ascii="Times New Roman" w:hAnsi="Times New Roman"/>
          <w:sz w:val="24"/>
          <w:szCs w:val="24"/>
        </w:rPr>
        <w:t>. Shocked about the cruel</w:t>
      </w:r>
      <w:r>
        <w:rPr>
          <w:rFonts w:ascii="Times New Roman" w:hAnsi="Times New Roman"/>
          <w:sz w:val="24"/>
          <w:szCs w:val="24"/>
        </w:rPr>
        <w:t>ty</w:t>
      </w:r>
      <w:r w:rsidRPr="0041352E">
        <w:rPr>
          <w:rFonts w:ascii="Times New Roman" w:hAnsi="Times New Roman"/>
          <w:sz w:val="24"/>
          <w:szCs w:val="24"/>
        </w:rPr>
        <w:t xml:space="preserve"> of the test, Princess Tallim intentionally sets a very easy first question and ensures that applicants do not fail to give </w:t>
      </w:r>
      <w:r>
        <w:rPr>
          <w:rFonts w:ascii="Times New Roman" w:hAnsi="Times New Roman"/>
          <w:sz w:val="24"/>
          <w:szCs w:val="24"/>
        </w:rPr>
        <w:t>the</w:t>
      </w:r>
      <w:r w:rsidRPr="0041352E">
        <w:rPr>
          <w:rFonts w:ascii="Times New Roman" w:hAnsi="Times New Roman"/>
          <w:sz w:val="24"/>
          <w:szCs w:val="24"/>
        </w:rPr>
        <w:t xml:space="preserve"> right answer to that question so they are not executed. Prince Haennim gives right answers to </w:t>
      </w:r>
      <w:r>
        <w:rPr>
          <w:rFonts w:ascii="Times New Roman" w:hAnsi="Times New Roman"/>
          <w:sz w:val="24"/>
          <w:szCs w:val="24"/>
        </w:rPr>
        <w:t xml:space="preserve">each </w:t>
      </w:r>
      <w:r w:rsidRPr="0041352E">
        <w:rPr>
          <w:rFonts w:ascii="Times New Roman" w:hAnsi="Times New Roman"/>
          <w:sz w:val="24"/>
          <w:szCs w:val="24"/>
        </w:rPr>
        <w:t xml:space="preserve">question and wins a martial </w:t>
      </w:r>
      <w:r>
        <w:rPr>
          <w:rFonts w:ascii="Times New Roman" w:hAnsi="Times New Roman"/>
          <w:sz w:val="24"/>
          <w:szCs w:val="24"/>
        </w:rPr>
        <w:t xml:space="preserve">combat </w:t>
      </w:r>
      <w:r w:rsidRPr="0041352E">
        <w:rPr>
          <w:rFonts w:ascii="Times New Roman" w:hAnsi="Times New Roman"/>
          <w:sz w:val="24"/>
          <w:szCs w:val="24"/>
        </w:rPr>
        <w:t>with Komabul. The Prince then qualifies to be Prince Consort, yet he cannot prove his identity and is thrown to jail for fraud</w:t>
      </w:r>
      <w:r>
        <w:rPr>
          <w:rFonts w:ascii="Times New Roman" w:hAnsi="Times New Roman"/>
          <w:sz w:val="24"/>
          <w:szCs w:val="24"/>
        </w:rPr>
        <w:t>, threatened with capital punishment</w:t>
      </w:r>
      <w:r w:rsidRPr="0041352E">
        <w:rPr>
          <w:rFonts w:ascii="Times New Roman" w:hAnsi="Times New Roman"/>
          <w:sz w:val="24"/>
          <w:szCs w:val="24"/>
        </w:rPr>
        <w:t xml:space="preserve">. Prince Haennim shows </w:t>
      </w:r>
      <w:r>
        <w:rPr>
          <w:rFonts w:ascii="Times New Roman" w:hAnsi="Times New Roman"/>
          <w:sz w:val="24"/>
          <w:szCs w:val="24"/>
        </w:rPr>
        <w:t xml:space="preserve">great </w:t>
      </w:r>
      <w:r w:rsidRPr="0041352E">
        <w:rPr>
          <w:rFonts w:ascii="Times New Roman" w:hAnsi="Times New Roman"/>
          <w:sz w:val="24"/>
          <w:szCs w:val="24"/>
        </w:rPr>
        <w:t xml:space="preserve">dignity </w:t>
      </w:r>
      <w:r>
        <w:rPr>
          <w:rFonts w:ascii="Times New Roman" w:hAnsi="Times New Roman"/>
          <w:sz w:val="24"/>
          <w:szCs w:val="24"/>
        </w:rPr>
        <w:t xml:space="preserve">while </w:t>
      </w:r>
      <w:r w:rsidRPr="0041352E">
        <w:rPr>
          <w:rFonts w:ascii="Times New Roman" w:hAnsi="Times New Roman"/>
          <w:sz w:val="24"/>
          <w:szCs w:val="24"/>
        </w:rPr>
        <w:t xml:space="preserve">in prison and his identity is </w:t>
      </w:r>
      <w:r>
        <w:rPr>
          <w:rFonts w:ascii="Times New Roman" w:hAnsi="Times New Roman"/>
          <w:sz w:val="24"/>
          <w:szCs w:val="24"/>
        </w:rPr>
        <w:t xml:space="preserve">confirmed </w:t>
      </w:r>
      <w:r w:rsidRPr="0041352E">
        <w:rPr>
          <w:rFonts w:ascii="Times New Roman" w:hAnsi="Times New Roman"/>
          <w:sz w:val="24"/>
          <w:szCs w:val="24"/>
        </w:rPr>
        <w:t xml:space="preserve">by a refugee princess who has been working as housemaid </w:t>
      </w:r>
      <w:r>
        <w:rPr>
          <w:rFonts w:ascii="Times New Roman" w:hAnsi="Times New Roman"/>
          <w:sz w:val="24"/>
          <w:szCs w:val="24"/>
        </w:rPr>
        <w:t>at</w:t>
      </w:r>
      <w:r w:rsidRPr="0041352E">
        <w:rPr>
          <w:rFonts w:ascii="Times New Roman" w:hAnsi="Times New Roman"/>
          <w:sz w:val="24"/>
          <w:szCs w:val="24"/>
        </w:rPr>
        <w:t xml:space="preserve"> court. Haennim, released from jail, saves Princess Tallim who has been kidnapped by Komabul. </w:t>
      </w:r>
    </w:p>
    <w:p w14:paraId="030EE109" w14:textId="022B35C5" w:rsidR="00B97F3B" w:rsidRPr="0041352E" w:rsidRDefault="00B97F3B" w:rsidP="00C47CBD">
      <w:pPr>
        <w:ind w:firstLine="720"/>
        <w:rPr>
          <w:rFonts w:ascii="Times New Roman" w:hAnsi="Times New Roman"/>
          <w:sz w:val="24"/>
          <w:szCs w:val="24"/>
        </w:rPr>
      </w:pPr>
      <w:r w:rsidRPr="0041352E">
        <w:rPr>
          <w:rFonts w:ascii="Times New Roman" w:hAnsi="Times New Roman"/>
          <w:sz w:val="24"/>
          <w:szCs w:val="24"/>
        </w:rPr>
        <w:t xml:space="preserve"> </w:t>
      </w:r>
      <w:r w:rsidRPr="0041352E">
        <w:rPr>
          <w:rFonts w:ascii="Times New Roman" w:hAnsi="Times New Roman"/>
          <w:i/>
          <w:sz w:val="24"/>
          <w:szCs w:val="24"/>
        </w:rPr>
        <w:t>Hwanggŭm-dwaeji</w:t>
      </w:r>
      <w:r w:rsidRPr="0041352E">
        <w:rPr>
          <w:rFonts w:ascii="Times New Roman" w:hAnsi="Times New Roman"/>
          <w:sz w:val="24"/>
          <w:szCs w:val="24"/>
        </w:rPr>
        <w:t xml:space="preserve"> starts from the </w:t>
      </w:r>
      <w:r>
        <w:rPr>
          <w:rFonts w:ascii="Times New Roman" w:hAnsi="Times New Roman"/>
          <w:sz w:val="24"/>
          <w:szCs w:val="24"/>
        </w:rPr>
        <w:t xml:space="preserve">moment </w:t>
      </w:r>
      <w:r w:rsidRPr="0041352E">
        <w:rPr>
          <w:rFonts w:ascii="Times New Roman" w:hAnsi="Times New Roman"/>
          <w:sz w:val="24"/>
          <w:szCs w:val="24"/>
        </w:rPr>
        <w:t>Haennim and Tallim</w:t>
      </w:r>
      <w:r>
        <w:rPr>
          <w:rFonts w:ascii="Times New Roman" w:hAnsi="Times New Roman"/>
          <w:sz w:val="24"/>
          <w:szCs w:val="24"/>
        </w:rPr>
        <w:t xml:space="preserve"> are to be wedded</w:t>
      </w:r>
      <w:r w:rsidRPr="0041352E">
        <w:rPr>
          <w:rFonts w:ascii="Times New Roman" w:hAnsi="Times New Roman"/>
          <w:sz w:val="24"/>
          <w:szCs w:val="24"/>
        </w:rPr>
        <w:t>. Haennim is unexpectedly forced to fight battles against princes who have been wanting to marry Tallim. Koma</w:t>
      </w:r>
      <w:r>
        <w:rPr>
          <w:rFonts w:ascii="Times New Roman" w:hAnsi="Times New Roman"/>
          <w:sz w:val="24"/>
          <w:szCs w:val="24"/>
        </w:rPr>
        <w:t>b</w:t>
      </w:r>
      <w:r w:rsidRPr="0041352E">
        <w:rPr>
          <w:rFonts w:ascii="Times New Roman" w:hAnsi="Times New Roman"/>
          <w:sz w:val="24"/>
          <w:szCs w:val="24"/>
        </w:rPr>
        <w:t xml:space="preserve">ul, breaks out from a jail and cooperates with Chindallae, who secretly </w:t>
      </w:r>
      <w:r w:rsidR="001A05BB">
        <w:rPr>
          <w:rFonts w:ascii="Times New Roman" w:hAnsi="Times New Roman"/>
          <w:sz w:val="24"/>
          <w:szCs w:val="24"/>
        </w:rPr>
        <w:t>loves</w:t>
      </w:r>
      <w:r w:rsidRPr="0041352E">
        <w:rPr>
          <w:rFonts w:ascii="Times New Roman" w:hAnsi="Times New Roman"/>
          <w:sz w:val="24"/>
          <w:szCs w:val="24"/>
        </w:rPr>
        <w:t xml:space="preserve"> Haennim. Tallim is then kidnapped and taken to a cave in a deep ravine by a formidable monster, </w:t>
      </w:r>
      <w:r>
        <w:rPr>
          <w:rFonts w:ascii="Times New Roman" w:hAnsi="Times New Roman"/>
          <w:sz w:val="24"/>
          <w:szCs w:val="24"/>
        </w:rPr>
        <w:t xml:space="preserve">the </w:t>
      </w:r>
      <w:r w:rsidRPr="0041352E">
        <w:rPr>
          <w:rFonts w:ascii="Times New Roman" w:hAnsi="Times New Roman"/>
          <w:sz w:val="24"/>
          <w:szCs w:val="24"/>
        </w:rPr>
        <w:t xml:space="preserve">Golden Pig, </w:t>
      </w:r>
      <w:r>
        <w:rPr>
          <w:rFonts w:ascii="Times New Roman" w:hAnsi="Times New Roman"/>
          <w:sz w:val="24"/>
          <w:szCs w:val="24"/>
        </w:rPr>
        <w:t xml:space="preserve">which </w:t>
      </w:r>
      <w:r w:rsidRPr="0041352E">
        <w:rPr>
          <w:rFonts w:ascii="Times New Roman" w:hAnsi="Times New Roman"/>
          <w:sz w:val="24"/>
          <w:szCs w:val="24"/>
        </w:rPr>
        <w:t xml:space="preserve">abducts brides before their </w:t>
      </w:r>
      <w:r>
        <w:rPr>
          <w:rFonts w:ascii="Times New Roman" w:hAnsi="Times New Roman"/>
          <w:sz w:val="24"/>
          <w:szCs w:val="24"/>
        </w:rPr>
        <w:t>weddding</w:t>
      </w:r>
      <w:r w:rsidRPr="0041352E">
        <w:rPr>
          <w:rFonts w:ascii="Times New Roman" w:hAnsi="Times New Roman"/>
          <w:sz w:val="24"/>
          <w:szCs w:val="24"/>
        </w:rPr>
        <w:t xml:space="preserve"> night. After a lapse of time, Haennim is still sad at the thought of </w:t>
      </w:r>
      <w:r>
        <w:rPr>
          <w:rFonts w:ascii="Times New Roman" w:hAnsi="Times New Roman"/>
          <w:sz w:val="24"/>
          <w:szCs w:val="24"/>
        </w:rPr>
        <w:t xml:space="preserve">having </w:t>
      </w:r>
      <w:r w:rsidRPr="0041352E">
        <w:rPr>
          <w:rFonts w:ascii="Times New Roman" w:hAnsi="Times New Roman"/>
          <w:sz w:val="24"/>
          <w:szCs w:val="24"/>
        </w:rPr>
        <w:t>be</w:t>
      </w:r>
      <w:r>
        <w:rPr>
          <w:rFonts w:ascii="Times New Roman" w:hAnsi="Times New Roman"/>
          <w:sz w:val="24"/>
          <w:szCs w:val="24"/>
        </w:rPr>
        <w:t>en</w:t>
      </w:r>
      <w:r w:rsidRPr="0041352E">
        <w:rPr>
          <w:rFonts w:ascii="Times New Roman" w:hAnsi="Times New Roman"/>
          <w:sz w:val="24"/>
          <w:szCs w:val="24"/>
        </w:rPr>
        <w:t xml:space="preserve"> betrayed by his bride and accidently </w:t>
      </w:r>
      <w:r w:rsidRPr="0041352E">
        <w:rPr>
          <w:rFonts w:ascii="Times New Roman" w:hAnsi="Times New Roman"/>
          <w:sz w:val="24"/>
          <w:szCs w:val="24"/>
        </w:rPr>
        <w:lastRenderedPageBreak/>
        <w:t>picks up a book that dropped by a magpie. In th</w:t>
      </w:r>
      <w:r>
        <w:rPr>
          <w:rFonts w:ascii="Times New Roman" w:hAnsi="Times New Roman"/>
          <w:sz w:val="24"/>
          <w:szCs w:val="24"/>
        </w:rPr>
        <w:t>e</w:t>
      </w:r>
      <w:r w:rsidRPr="0041352E">
        <w:rPr>
          <w:rFonts w:ascii="Times New Roman" w:hAnsi="Times New Roman"/>
          <w:sz w:val="24"/>
          <w:szCs w:val="24"/>
        </w:rPr>
        <w:t xml:space="preserve"> book, he finds </w:t>
      </w:r>
      <w:r>
        <w:rPr>
          <w:rFonts w:ascii="Times New Roman" w:hAnsi="Times New Roman"/>
          <w:sz w:val="24"/>
          <w:szCs w:val="24"/>
        </w:rPr>
        <w:t>a</w:t>
      </w:r>
      <w:r w:rsidRPr="0041352E">
        <w:rPr>
          <w:rFonts w:ascii="Times New Roman" w:hAnsi="Times New Roman"/>
          <w:sz w:val="24"/>
          <w:szCs w:val="24"/>
        </w:rPr>
        <w:t xml:space="preserve"> solution to rescu</w:t>
      </w:r>
      <w:r>
        <w:rPr>
          <w:rFonts w:ascii="Times New Roman" w:hAnsi="Times New Roman"/>
          <w:sz w:val="24"/>
          <w:szCs w:val="24"/>
        </w:rPr>
        <w:t>e</w:t>
      </w:r>
      <w:r w:rsidRPr="0041352E">
        <w:rPr>
          <w:rFonts w:ascii="Times New Roman" w:hAnsi="Times New Roman"/>
          <w:sz w:val="24"/>
          <w:szCs w:val="24"/>
        </w:rPr>
        <w:t xml:space="preserve"> Tallim from the cave of </w:t>
      </w:r>
      <w:r>
        <w:rPr>
          <w:rFonts w:ascii="Times New Roman" w:hAnsi="Times New Roman"/>
          <w:sz w:val="24"/>
          <w:szCs w:val="24"/>
        </w:rPr>
        <w:t xml:space="preserve">the </w:t>
      </w:r>
      <w:r w:rsidRPr="0041352E">
        <w:rPr>
          <w:rFonts w:ascii="Times New Roman" w:hAnsi="Times New Roman"/>
          <w:sz w:val="24"/>
          <w:szCs w:val="24"/>
        </w:rPr>
        <w:t xml:space="preserve">Golden Pig. Then, having been told </w:t>
      </w:r>
      <w:r>
        <w:rPr>
          <w:rFonts w:ascii="Times New Roman" w:hAnsi="Times New Roman"/>
          <w:sz w:val="24"/>
          <w:szCs w:val="24"/>
        </w:rPr>
        <w:t xml:space="preserve">the truth </w:t>
      </w:r>
      <w:r w:rsidRPr="0041352E">
        <w:rPr>
          <w:rFonts w:ascii="Times New Roman" w:hAnsi="Times New Roman"/>
          <w:sz w:val="24"/>
          <w:szCs w:val="24"/>
        </w:rPr>
        <w:t xml:space="preserve">by </w:t>
      </w:r>
      <w:r>
        <w:rPr>
          <w:rFonts w:ascii="Times New Roman" w:hAnsi="Times New Roman"/>
          <w:sz w:val="24"/>
          <w:szCs w:val="24"/>
        </w:rPr>
        <w:t xml:space="preserve">a </w:t>
      </w:r>
      <w:r w:rsidRPr="0041352E">
        <w:rPr>
          <w:rFonts w:ascii="Times New Roman" w:hAnsi="Times New Roman"/>
          <w:sz w:val="24"/>
          <w:szCs w:val="24"/>
        </w:rPr>
        <w:t xml:space="preserve">prison keeper, he realises that he </w:t>
      </w:r>
      <w:r>
        <w:rPr>
          <w:rFonts w:ascii="Times New Roman" w:hAnsi="Times New Roman"/>
          <w:sz w:val="24"/>
          <w:szCs w:val="24"/>
        </w:rPr>
        <w:t xml:space="preserve">has been </w:t>
      </w:r>
      <w:r w:rsidRPr="0041352E">
        <w:rPr>
          <w:rFonts w:ascii="Times New Roman" w:hAnsi="Times New Roman"/>
          <w:sz w:val="24"/>
          <w:szCs w:val="24"/>
        </w:rPr>
        <w:t>cheated by Koma</w:t>
      </w:r>
      <w:r>
        <w:rPr>
          <w:rFonts w:ascii="Times New Roman" w:hAnsi="Times New Roman"/>
          <w:sz w:val="24"/>
          <w:szCs w:val="24"/>
        </w:rPr>
        <w:t>b</w:t>
      </w:r>
      <w:r w:rsidRPr="0041352E">
        <w:rPr>
          <w:rFonts w:ascii="Times New Roman" w:hAnsi="Times New Roman"/>
          <w:sz w:val="24"/>
          <w:szCs w:val="24"/>
        </w:rPr>
        <w:t xml:space="preserve">ul and Chindallae. Haennim, accompanied by his </w:t>
      </w:r>
      <w:r>
        <w:rPr>
          <w:rFonts w:ascii="Times New Roman" w:hAnsi="Times New Roman"/>
          <w:sz w:val="24"/>
          <w:szCs w:val="24"/>
        </w:rPr>
        <w:t>attendant</w:t>
      </w:r>
      <w:r w:rsidRPr="0041352E">
        <w:rPr>
          <w:rFonts w:ascii="Times New Roman" w:hAnsi="Times New Roman"/>
          <w:sz w:val="24"/>
          <w:szCs w:val="24"/>
        </w:rPr>
        <w:t xml:space="preserve">, Purune, goes to the cave in order to rescue Tallim. In the cave, Haennim </w:t>
      </w:r>
      <w:r>
        <w:rPr>
          <w:rFonts w:ascii="Times New Roman" w:hAnsi="Times New Roman"/>
          <w:sz w:val="24"/>
          <w:szCs w:val="24"/>
        </w:rPr>
        <w:t xml:space="preserve">fights the </w:t>
      </w:r>
      <w:r w:rsidRPr="0041352E">
        <w:rPr>
          <w:rFonts w:ascii="Times New Roman" w:hAnsi="Times New Roman"/>
          <w:sz w:val="24"/>
          <w:szCs w:val="24"/>
        </w:rPr>
        <w:t>Golden Pi</w:t>
      </w:r>
      <w:r>
        <w:rPr>
          <w:rFonts w:ascii="Times New Roman" w:hAnsi="Times New Roman"/>
          <w:sz w:val="24"/>
          <w:szCs w:val="24"/>
        </w:rPr>
        <w:t xml:space="preserve">g. </w:t>
      </w:r>
      <w:r w:rsidRPr="0041352E">
        <w:rPr>
          <w:rFonts w:ascii="Times New Roman" w:hAnsi="Times New Roman"/>
          <w:sz w:val="24"/>
          <w:szCs w:val="24"/>
        </w:rPr>
        <w:t xml:space="preserve"> </w:t>
      </w:r>
      <w:r>
        <w:rPr>
          <w:rFonts w:ascii="Times New Roman" w:hAnsi="Times New Roman"/>
          <w:sz w:val="24"/>
          <w:szCs w:val="24"/>
        </w:rPr>
        <w:t>M</w:t>
      </w:r>
      <w:r w:rsidRPr="0041352E">
        <w:rPr>
          <w:rFonts w:ascii="Times New Roman" w:hAnsi="Times New Roman"/>
          <w:sz w:val="24"/>
          <w:szCs w:val="24"/>
        </w:rPr>
        <w:t xml:space="preserve">eanwhile, Tallim is </w:t>
      </w:r>
      <w:r w:rsidR="001A05BB">
        <w:rPr>
          <w:rFonts w:ascii="Times New Roman" w:hAnsi="Times New Roman"/>
          <w:sz w:val="24"/>
          <w:szCs w:val="24"/>
        </w:rPr>
        <w:t>told</w:t>
      </w:r>
      <w:r w:rsidRPr="0041352E">
        <w:rPr>
          <w:rFonts w:ascii="Times New Roman" w:hAnsi="Times New Roman"/>
          <w:sz w:val="24"/>
          <w:szCs w:val="24"/>
        </w:rPr>
        <w:t xml:space="preserve"> how to destroy the mighty monster by Koma</w:t>
      </w:r>
      <w:r>
        <w:rPr>
          <w:rFonts w:ascii="Times New Roman" w:hAnsi="Times New Roman"/>
          <w:sz w:val="24"/>
          <w:szCs w:val="24"/>
        </w:rPr>
        <w:t>b</w:t>
      </w:r>
      <w:r w:rsidRPr="0041352E">
        <w:rPr>
          <w:rFonts w:ascii="Times New Roman" w:hAnsi="Times New Roman"/>
          <w:sz w:val="24"/>
          <w:szCs w:val="24"/>
        </w:rPr>
        <w:t xml:space="preserve">ul: she must cut out a piece of her flesh </w:t>
      </w:r>
      <w:r w:rsidR="00C003A7">
        <w:rPr>
          <w:rFonts w:ascii="Times New Roman" w:hAnsi="Times New Roman"/>
          <w:sz w:val="24"/>
          <w:szCs w:val="24"/>
        </w:rPr>
        <w:t>from her</w:t>
      </w:r>
      <w:r w:rsidRPr="0041352E">
        <w:rPr>
          <w:rFonts w:ascii="Times New Roman" w:hAnsi="Times New Roman"/>
          <w:sz w:val="24"/>
          <w:szCs w:val="24"/>
        </w:rPr>
        <w:t xml:space="preserve"> leg and feed </w:t>
      </w:r>
      <w:r>
        <w:rPr>
          <w:rFonts w:ascii="Times New Roman" w:hAnsi="Times New Roman"/>
          <w:sz w:val="24"/>
          <w:szCs w:val="24"/>
        </w:rPr>
        <w:t xml:space="preserve">it </w:t>
      </w:r>
      <w:r w:rsidRPr="0041352E">
        <w:rPr>
          <w:rFonts w:ascii="Times New Roman" w:hAnsi="Times New Roman"/>
          <w:sz w:val="24"/>
          <w:szCs w:val="24"/>
        </w:rPr>
        <w:t xml:space="preserve">to </w:t>
      </w:r>
      <w:r>
        <w:rPr>
          <w:rFonts w:ascii="Times New Roman" w:hAnsi="Times New Roman"/>
          <w:sz w:val="24"/>
          <w:szCs w:val="24"/>
        </w:rPr>
        <w:t xml:space="preserve">the </w:t>
      </w:r>
      <w:r w:rsidRPr="0041352E">
        <w:rPr>
          <w:rFonts w:ascii="Times New Roman" w:hAnsi="Times New Roman"/>
          <w:sz w:val="24"/>
          <w:szCs w:val="24"/>
        </w:rPr>
        <w:t>Golden Pig.  Then she must wound the monster under its armpit</w:t>
      </w:r>
      <w:r>
        <w:rPr>
          <w:rFonts w:ascii="Times New Roman" w:hAnsi="Times New Roman"/>
          <w:sz w:val="24"/>
          <w:szCs w:val="24"/>
        </w:rPr>
        <w:t>, to stop him from using its wings</w:t>
      </w:r>
      <w:r w:rsidRPr="0041352E">
        <w:rPr>
          <w:rFonts w:ascii="Times New Roman" w:hAnsi="Times New Roman"/>
          <w:sz w:val="24"/>
          <w:szCs w:val="24"/>
        </w:rPr>
        <w:t xml:space="preserve">. She attempts to do as </w:t>
      </w:r>
      <w:r>
        <w:rPr>
          <w:rFonts w:ascii="Times New Roman" w:hAnsi="Times New Roman"/>
          <w:sz w:val="24"/>
          <w:szCs w:val="24"/>
        </w:rPr>
        <w:t xml:space="preserve">she is </w:t>
      </w:r>
      <w:r w:rsidRPr="0041352E">
        <w:rPr>
          <w:rFonts w:ascii="Times New Roman" w:hAnsi="Times New Roman"/>
          <w:sz w:val="24"/>
          <w:szCs w:val="24"/>
        </w:rPr>
        <w:t>told. Chindallae is deeply impressed by Tallim</w:t>
      </w:r>
      <w:r>
        <w:rPr>
          <w:rFonts w:ascii="Times New Roman" w:hAnsi="Times New Roman"/>
          <w:sz w:val="24"/>
          <w:szCs w:val="24"/>
        </w:rPr>
        <w:t xml:space="preserve">’s courage </w:t>
      </w:r>
      <w:r w:rsidRPr="0041352E">
        <w:rPr>
          <w:rFonts w:ascii="Times New Roman" w:hAnsi="Times New Roman"/>
          <w:sz w:val="24"/>
          <w:szCs w:val="24"/>
        </w:rPr>
        <w:t xml:space="preserve">and, with Purune, helps Haennim to kill the </w:t>
      </w:r>
      <w:r>
        <w:rPr>
          <w:rFonts w:ascii="Times New Roman" w:hAnsi="Times New Roman"/>
          <w:sz w:val="24"/>
          <w:szCs w:val="24"/>
        </w:rPr>
        <w:t xml:space="preserve">shapeshifting </w:t>
      </w:r>
      <w:r w:rsidR="00C003A7">
        <w:rPr>
          <w:rFonts w:ascii="Times New Roman" w:hAnsi="Times New Roman"/>
          <w:sz w:val="24"/>
          <w:szCs w:val="24"/>
        </w:rPr>
        <w:t>monster</w:t>
      </w:r>
      <w:r w:rsidRPr="0041352E">
        <w:rPr>
          <w:rFonts w:ascii="Times New Roman" w:hAnsi="Times New Roman"/>
          <w:sz w:val="24"/>
          <w:szCs w:val="24"/>
        </w:rPr>
        <w:t xml:space="preserve">. The carcass of the monster is offered to the Queen, Tallim's mother. </w:t>
      </w:r>
    </w:p>
    <w:p w14:paraId="6CDBC9D1" w14:textId="5A9D2014" w:rsidR="00B97F3B" w:rsidRPr="0041352E" w:rsidRDefault="00B97F3B" w:rsidP="00C47CBD">
      <w:pPr>
        <w:ind w:firstLine="720"/>
        <w:rPr>
          <w:rFonts w:ascii="Times New Roman" w:hAnsi="Times New Roman"/>
          <w:sz w:val="24"/>
          <w:szCs w:val="24"/>
        </w:rPr>
      </w:pPr>
      <w:r w:rsidRPr="0041352E">
        <w:rPr>
          <w:rFonts w:ascii="Times New Roman" w:hAnsi="Times New Roman"/>
          <w:sz w:val="24"/>
          <w:szCs w:val="24"/>
        </w:rPr>
        <w:t xml:space="preserve">In the last scene, the Queen </w:t>
      </w:r>
      <w:r>
        <w:rPr>
          <w:rFonts w:ascii="Times New Roman" w:hAnsi="Times New Roman"/>
          <w:sz w:val="24"/>
          <w:szCs w:val="24"/>
        </w:rPr>
        <w:t xml:space="preserve">confesses </w:t>
      </w:r>
      <w:r w:rsidRPr="0041352E">
        <w:rPr>
          <w:rFonts w:ascii="Times New Roman" w:hAnsi="Times New Roman"/>
          <w:sz w:val="24"/>
          <w:szCs w:val="24"/>
        </w:rPr>
        <w:t xml:space="preserve">that she is solely to blame for the emergence of the </w:t>
      </w:r>
      <w:r>
        <w:rPr>
          <w:rFonts w:ascii="Times New Roman" w:hAnsi="Times New Roman"/>
          <w:sz w:val="24"/>
          <w:szCs w:val="24"/>
        </w:rPr>
        <w:t xml:space="preserve">terrible </w:t>
      </w:r>
      <w:r w:rsidRPr="0041352E">
        <w:rPr>
          <w:rFonts w:ascii="Times New Roman" w:hAnsi="Times New Roman"/>
          <w:sz w:val="24"/>
          <w:szCs w:val="24"/>
        </w:rPr>
        <w:t xml:space="preserve">monster that has harmed the people in her kingdom. Tallim also </w:t>
      </w:r>
      <w:r>
        <w:rPr>
          <w:rFonts w:ascii="Times New Roman" w:hAnsi="Times New Roman"/>
          <w:sz w:val="24"/>
          <w:szCs w:val="24"/>
        </w:rPr>
        <w:t xml:space="preserve">has </w:t>
      </w:r>
      <w:r w:rsidRPr="0041352E">
        <w:rPr>
          <w:rFonts w:ascii="Times New Roman" w:hAnsi="Times New Roman"/>
          <w:sz w:val="24"/>
          <w:szCs w:val="24"/>
        </w:rPr>
        <w:t>a guilty conscience because she thinks she has done something ethically wrong. In th</w:t>
      </w:r>
      <w:r>
        <w:rPr>
          <w:rFonts w:ascii="Times New Roman" w:hAnsi="Times New Roman"/>
          <w:sz w:val="24"/>
          <w:szCs w:val="24"/>
        </w:rPr>
        <w:t>e face of disaster</w:t>
      </w:r>
      <w:r w:rsidRPr="0041352E">
        <w:rPr>
          <w:rFonts w:ascii="Times New Roman" w:hAnsi="Times New Roman"/>
          <w:sz w:val="24"/>
          <w:szCs w:val="24"/>
        </w:rPr>
        <w:t xml:space="preserve">, Tallim feels guilty and admits that “It is all </w:t>
      </w:r>
      <w:r>
        <w:rPr>
          <w:rFonts w:ascii="Times New Roman" w:hAnsi="Times New Roman"/>
          <w:sz w:val="24"/>
          <w:szCs w:val="24"/>
        </w:rPr>
        <w:t xml:space="preserve">due to </w:t>
      </w:r>
      <w:r w:rsidRPr="0041352E">
        <w:rPr>
          <w:rFonts w:ascii="Times New Roman" w:hAnsi="Times New Roman"/>
          <w:sz w:val="24"/>
          <w:szCs w:val="24"/>
        </w:rPr>
        <w:t xml:space="preserve">my sin and </w:t>
      </w:r>
      <w:r>
        <w:rPr>
          <w:rFonts w:ascii="Times New Roman" w:hAnsi="Times New Roman"/>
          <w:sz w:val="24"/>
          <w:szCs w:val="24"/>
        </w:rPr>
        <w:t xml:space="preserve">it is </w:t>
      </w:r>
      <w:r w:rsidRPr="0041352E">
        <w:rPr>
          <w:rFonts w:ascii="Times New Roman" w:hAnsi="Times New Roman"/>
          <w:sz w:val="24"/>
          <w:szCs w:val="24"/>
        </w:rPr>
        <w:t xml:space="preserve">my fault. </w:t>
      </w:r>
      <w:r>
        <w:rPr>
          <w:rFonts w:ascii="Times New Roman" w:hAnsi="Times New Roman"/>
          <w:sz w:val="24"/>
          <w:szCs w:val="24"/>
        </w:rPr>
        <w:t xml:space="preserve">I </w:t>
      </w:r>
      <w:r w:rsidRPr="0041352E">
        <w:rPr>
          <w:rFonts w:ascii="Times New Roman" w:hAnsi="Times New Roman"/>
          <w:sz w:val="24"/>
          <w:szCs w:val="24"/>
        </w:rPr>
        <w:t xml:space="preserve">deserved it. They are all fighting because of me. I did not </w:t>
      </w:r>
      <w:r>
        <w:rPr>
          <w:rFonts w:ascii="Times New Roman" w:hAnsi="Times New Roman"/>
          <w:sz w:val="24"/>
          <w:szCs w:val="24"/>
        </w:rPr>
        <w:t xml:space="preserve">behave as I ought to </w:t>
      </w:r>
      <w:r w:rsidRPr="0041352E">
        <w:rPr>
          <w:rFonts w:ascii="Times New Roman" w:hAnsi="Times New Roman"/>
          <w:sz w:val="24"/>
          <w:szCs w:val="24"/>
        </w:rPr>
        <w:t xml:space="preserve">as </w:t>
      </w:r>
      <w:r>
        <w:rPr>
          <w:rFonts w:ascii="Times New Roman" w:hAnsi="Times New Roman"/>
          <w:sz w:val="24"/>
          <w:szCs w:val="24"/>
        </w:rPr>
        <w:t xml:space="preserve">a </w:t>
      </w:r>
      <w:r w:rsidRPr="0041352E">
        <w:rPr>
          <w:rFonts w:ascii="Times New Roman" w:hAnsi="Times New Roman"/>
          <w:sz w:val="24"/>
          <w:szCs w:val="24"/>
        </w:rPr>
        <w:t xml:space="preserve">princess and </w:t>
      </w:r>
      <w:r>
        <w:rPr>
          <w:rFonts w:ascii="Times New Roman" w:hAnsi="Times New Roman"/>
          <w:sz w:val="24"/>
          <w:szCs w:val="24"/>
        </w:rPr>
        <w:t xml:space="preserve">a </w:t>
      </w:r>
      <w:r w:rsidRPr="0041352E">
        <w:rPr>
          <w:rFonts w:ascii="Times New Roman" w:hAnsi="Times New Roman"/>
          <w:sz w:val="24"/>
          <w:szCs w:val="24"/>
        </w:rPr>
        <w:t xml:space="preserve">woman”. Although Tallim </w:t>
      </w:r>
      <w:r>
        <w:rPr>
          <w:rFonts w:ascii="Times New Roman" w:hAnsi="Times New Roman"/>
          <w:sz w:val="24"/>
          <w:szCs w:val="24"/>
        </w:rPr>
        <w:t xml:space="preserve">is not responsible for the </w:t>
      </w:r>
      <w:r w:rsidRPr="0041352E">
        <w:rPr>
          <w:rFonts w:ascii="Times New Roman" w:hAnsi="Times New Roman"/>
          <w:sz w:val="24"/>
          <w:szCs w:val="24"/>
        </w:rPr>
        <w:t xml:space="preserve">conflict, she is now a sinner. Yet, her sin is </w:t>
      </w:r>
      <w:r>
        <w:rPr>
          <w:rFonts w:ascii="Times New Roman" w:hAnsi="Times New Roman"/>
          <w:sz w:val="24"/>
          <w:szCs w:val="24"/>
        </w:rPr>
        <w:t>to have</w:t>
      </w:r>
      <w:r w:rsidR="001A05BB">
        <w:rPr>
          <w:rFonts w:ascii="Times New Roman" w:hAnsi="Times New Roman"/>
          <w:sz w:val="24"/>
          <w:szCs w:val="24"/>
        </w:rPr>
        <w:t xml:space="preserve"> </w:t>
      </w:r>
      <w:r>
        <w:rPr>
          <w:rFonts w:ascii="Times New Roman" w:hAnsi="Times New Roman"/>
          <w:sz w:val="24"/>
          <w:szCs w:val="24"/>
        </w:rPr>
        <w:t xml:space="preserve">exceedingly </w:t>
      </w:r>
      <w:r w:rsidRPr="0041352E">
        <w:rPr>
          <w:rFonts w:ascii="Times New Roman" w:hAnsi="Times New Roman"/>
          <w:sz w:val="24"/>
          <w:szCs w:val="24"/>
        </w:rPr>
        <w:t>beautiful features and charm that ma</w:t>
      </w:r>
      <w:r>
        <w:rPr>
          <w:rFonts w:ascii="Times New Roman" w:hAnsi="Times New Roman"/>
          <w:sz w:val="24"/>
          <w:szCs w:val="24"/>
        </w:rPr>
        <w:t>k</w:t>
      </w:r>
      <w:r w:rsidRPr="0041352E">
        <w:rPr>
          <w:rFonts w:ascii="Times New Roman" w:hAnsi="Times New Roman"/>
          <w:sz w:val="24"/>
          <w:szCs w:val="24"/>
        </w:rPr>
        <w:t xml:space="preserve">e many men feel confused. Like the Confucian Chosŏn dynasty’s </w:t>
      </w:r>
      <w:r w:rsidRPr="0041352E">
        <w:rPr>
          <w:rFonts w:ascii="Times New Roman" w:hAnsi="Times New Roman"/>
          <w:i/>
          <w:sz w:val="24"/>
          <w:szCs w:val="24"/>
        </w:rPr>
        <w:t>yŏllyŏ</w:t>
      </w:r>
      <w:r w:rsidRPr="0041352E">
        <w:rPr>
          <w:rFonts w:ascii="Times New Roman" w:hAnsi="Times New Roman"/>
          <w:sz w:val="24"/>
          <w:szCs w:val="24"/>
        </w:rPr>
        <w:t xml:space="preserve">, </w:t>
      </w:r>
      <w:r>
        <w:rPr>
          <w:rFonts w:ascii="Times New Roman" w:hAnsi="Times New Roman"/>
          <w:sz w:val="24"/>
          <w:szCs w:val="24"/>
        </w:rPr>
        <w:t xml:space="preserve">the </w:t>
      </w:r>
      <w:r w:rsidRPr="0041352E">
        <w:rPr>
          <w:rFonts w:ascii="Times New Roman" w:hAnsi="Times New Roman"/>
          <w:i/>
          <w:sz w:val="24"/>
          <w:szCs w:val="24"/>
        </w:rPr>
        <w:t>yŏsŏng kukkŭk</w:t>
      </w:r>
      <w:r w:rsidRPr="0041352E">
        <w:rPr>
          <w:rFonts w:ascii="Times New Roman" w:hAnsi="Times New Roman"/>
          <w:sz w:val="24"/>
          <w:szCs w:val="24"/>
        </w:rPr>
        <w:t xml:space="preserve">’s heroine faced </w:t>
      </w:r>
      <w:r>
        <w:rPr>
          <w:rFonts w:ascii="Times New Roman" w:hAnsi="Times New Roman"/>
          <w:sz w:val="24"/>
          <w:szCs w:val="24"/>
        </w:rPr>
        <w:t>the</w:t>
      </w:r>
      <w:r w:rsidRPr="0041352E">
        <w:rPr>
          <w:rFonts w:ascii="Times New Roman" w:hAnsi="Times New Roman"/>
          <w:sz w:val="24"/>
          <w:szCs w:val="24"/>
        </w:rPr>
        <w:t xml:space="preserve"> threat of losing her chastity to invaders. Thus, the heroine must protect her chastity from </w:t>
      </w:r>
      <w:r>
        <w:rPr>
          <w:rFonts w:ascii="Times New Roman" w:hAnsi="Times New Roman"/>
          <w:sz w:val="24"/>
          <w:szCs w:val="24"/>
        </w:rPr>
        <w:t xml:space="preserve">the actions of </w:t>
      </w:r>
      <w:r w:rsidRPr="0041352E">
        <w:rPr>
          <w:rFonts w:ascii="Times New Roman" w:hAnsi="Times New Roman"/>
          <w:sz w:val="24"/>
          <w:szCs w:val="24"/>
        </w:rPr>
        <w:t xml:space="preserve">men. However, protecting the heroine’s chastity </w:t>
      </w:r>
      <w:r>
        <w:rPr>
          <w:rFonts w:ascii="Times New Roman" w:hAnsi="Times New Roman"/>
          <w:sz w:val="24"/>
          <w:szCs w:val="24"/>
        </w:rPr>
        <w:t>ultimately acquires the signifi</w:t>
      </w:r>
      <w:r w:rsidR="001A05BB">
        <w:rPr>
          <w:rFonts w:ascii="Times New Roman" w:hAnsi="Times New Roman"/>
          <w:sz w:val="24"/>
          <w:szCs w:val="24"/>
        </w:rPr>
        <w:t>cance of safeguarding</w:t>
      </w:r>
      <w:r>
        <w:rPr>
          <w:rFonts w:ascii="Times New Roman" w:hAnsi="Times New Roman"/>
          <w:sz w:val="24"/>
          <w:szCs w:val="24"/>
        </w:rPr>
        <w:t xml:space="preserve"> the nation</w:t>
      </w:r>
      <w:r w:rsidRPr="0041352E">
        <w:rPr>
          <w:rFonts w:ascii="Times New Roman" w:hAnsi="Times New Roman"/>
          <w:sz w:val="24"/>
          <w:szCs w:val="24"/>
        </w:rPr>
        <w:t xml:space="preserve">. </w:t>
      </w:r>
    </w:p>
    <w:p w14:paraId="46DA55EE" w14:textId="4D6F26DA" w:rsidR="00B97F3B" w:rsidRPr="0041352E" w:rsidRDefault="00B97F3B" w:rsidP="00C47CBD">
      <w:pPr>
        <w:ind w:firstLine="720"/>
        <w:rPr>
          <w:rFonts w:ascii="Times New Roman" w:hAnsi="Times New Roman"/>
          <w:sz w:val="24"/>
          <w:szCs w:val="24"/>
        </w:rPr>
      </w:pPr>
      <w:r w:rsidRPr="0041352E">
        <w:rPr>
          <w:rFonts w:ascii="Times New Roman" w:hAnsi="Times New Roman"/>
          <w:sz w:val="24"/>
          <w:szCs w:val="24"/>
        </w:rPr>
        <w:t xml:space="preserve">Nevertheless, </w:t>
      </w:r>
      <w:r>
        <w:rPr>
          <w:rFonts w:ascii="Times New Roman" w:hAnsi="Times New Roman"/>
          <w:sz w:val="24"/>
          <w:szCs w:val="24"/>
        </w:rPr>
        <w:t xml:space="preserve">the heroine cannot resolve </w:t>
      </w:r>
      <w:r w:rsidRPr="0041352E">
        <w:rPr>
          <w:rFonts w:ascii="Times New Roman" w:hAnsi="Times New Roman"/>
          <w:sz w:val="24"/>
          <w:szCs w:val="24"/>
        </w:rPr>
        <w:t xml:space="preserve">the crisis </w:t>
      </w:r>
      <w:r>
        <w:rPr>
          <w:rFonts w:ascii="Times New Roman" w:hAnsi="Times New Roman"/>
          <w:sz w:val="24"/>
          <w:szCs w:val="24"/>
        </w:rPr>
        <w:t xml:space="preserve">because she is only </w:t>
      </w:r>
      <w:r w:rsidRPr="0041352E">
        <w:rPr>
          <w:rFonts w:ascii="Times New Roman" w:hAnsi="Times New Roman"/>
          <w:sz w:val="24"/>
          <w:szCs w:val="24"/>
        </w:rPr>
        <w:t xml:space="preserve">a woman. In other words, </w:t>
      </w:r>
      <w:r w:rsidRPr="0041352E">
        <w:rPr>
          <w:rFonts w:ascii="Times New Roman" w:hAnsi="Times New Roman"/>
          <w:i/>
          <w:sz w:val="24"/>
          <w:szCs w:val="24"/>
        </w:rPr>
        <w:t>yŏsŏng kukkŭk</w:t>
      </w:r>
      <w:r w:rsidRPr="0041352E">
        <w:rPr>
          <w:rFonts w:ascii="Times New Roman" w:hAnsi="Times New Roman"/>
          <w:sz w:val="24"/>
          <w:szCs w:val="24"/>
        </w:rPr>
        <w:t xml:space="preserve"> </w:t>
      </w:r>
      <w:r>
        <w:rPr>
          <w:rFonts w:ascii="Times New Roman" w:hAnsi="Times New Roman"/>
          <w:sz w:val="24"/>
          <w:szCs w:val="24"/>
        </w:rPr>
        <w:t xml:space="preserve">‘message is </w:t>
      </w:r>
      <w:r w:rsidRPr="0041352E">
        <w:rPr>
          <w:rFonts w:ascii="Times New Roman" w:hAnsi="Times New Roman"/>
          <w:sz w:val="24"/>
          <w:szCs w:val="24"/>
        </w:rPr>
        <w:t xml:space="preserve">that </w:t>
      </w:r>
      <w:r w:rsidR="001A05BB">
        <w:rPr>
          <w:rFonts w:ascii="Times New Roman" w:hAnsi="Times New Roman"/>
          <w:sz w:val="24"/>
          <w:szCs w:val="24"/>
        </w:rPr>
        <w:t xml:space="preserve">the </w:t>
      </w:r>
      <w:r>
        <w:rPr>
          <w:rFonts w:ascii="Times New Roman" w:hAnsi="Times New Roman"/>
          <w:sz w:val="24"/>
          <w:szCs w:val="24"/>
        </w:rPr>
        <w:t xml:space="preserve">woman has the </w:t>
      </w:r>
      <w:r w:rsidRPr="0041352E">
        <w:rPr>
          <w:rFonts w:ascii="Times New Roman" w:hAnsi="Times New Roman"/>
          <w:sz w:val="24"/>
          <w:szCs w:val="24"/>
        </w:rPr>
        <w:t xml:space="preserve">responsibility for </w:t>
      </w:r>
      <w:r>
        <w:rPr>
          <w:rFonts w:ascii="Times New Roman" w:hAnsi="Times New Roman"/>
          <w:sz w:val="24"/>
          <w:szCs w:val="24"/>
        </w:rPr>
        <w:t xml:space="preserve">any </w:t>
      </w:r>
      <w:r w:rsidRPr="0041352E">
        <w:rPr>
          <w:rFonts w:ascii="Times New Roman" w:hAnsi="Times New Roman"/>
          <w:sz w:val="24"/>
          <w:szCs w:val="24"/>
        </w:rPr>
        <w:t>national crisis, yet the woman</w:t>
      </w:r>
      <w:r>
        <w:rPr>
          <w:rFonts w:ascii="Times New Roman" w:hAnsi="Times New Roman"/>
          <w:sz w:val="24"/>
          <w:szCs w:val="24"/>
        </w:rPr>
        <w:t xml:space="preserve"> cannot do it by herself</w:t>
      </w:r>
      <w:r w:rsidRPr="0041352E">
        <w:rPr>
          <w:rFonts w:ascii="Times New Roman" w:hAnsi="Times New Roman"/>
          <w:sz w:val="24"/>
          <w:szCs w:val="24"/>
        </w:rPr>
        <w:t xml:space="preserve">. </w:t>
      </w:r>
      <w:r>
        <w:rPr>
          <w:rFonts w:ascii="Times New Roman" w:hAnsi="Times New Roman"/>
          <w:i/>
          <w:sz w:val="24"/>
          <w:szCs w:val="24"/>
        </w:rPr>
        <w:t>Y</w:t>
      </w:r>
      <w:r w:rsidRPr="0041352E">
        <w:rPr>
          <w:rFonts w:ascii="Times New Roman" w:hAnsi="Times New Roman"/>
          <w:i/>
          <w:sz w:val="24"/>
          <w:szCs w:val="24"/>
        </w:rPr>
        <w:t xml:space="preserve">ŏsŏng kukkŭk </w:t>
      </w:r>
      <w:r>
        <w:rPr>
          <w:rFonts w:ascii="Times New Roman" w:hAnsi="Times New Roman"/>
          <w:sz w:val="24"/>
          <w:szCs w:val="24"/>
        </w:rPr>
        <w:t>portrays</w:t>
      </w:r>
      <w:r w:rsidRPr="0041352E">
        <w:rPr>
          <w:rFonts w:ascii="Times New Roman" w:hAnsi="Times New Roman"/>
          <w:sz w:val="24"/>
          <w:szCs w:val="24"/>
        </w:rPr>
        <w:t xml:space="preserve"> the heroine as </w:t>
      </w:r>
      <w:r w:rsidRPr="0041352E">
        <w:rPr>
          <w:rFonts w:ascii="Times New Roman" w:hAnsi="Times New Roman"/>
          <w:sz w:val="24"/>
          <w:szCs w:val="24"/>
        </w:rPr>
        <w:lastRenderedPageBreak/>
        <w:t xml:space="preserve">subordinate </w:t>
      </w:r>
      <w:r>
        <w:rPr>
          <w:rFonts w:ascii="Times New Roman" w:hAnsi="Times New Roman"/>
          <w:sz w:val="24"/>
          <w:szCs w:val="24"/>
        </w:rPr>
        <w:t xml:space="preserve">to </w:t>
      </w:r>
      <w:r w:rsidRPr="0041352E">
        <w:rPr>
          <w:rFonts w:ascii="Times New Roman" w:hAnsi="Times New Roman"/>
          <w:sz w:val="24"/>
          <w:szCs w:val="24"/>
        </w:rPr>
        <w:t xml:space="preserve">the man. </w:t>
      </w:r>
      <w:r>
        <w:rPr>
          <w:rFonts w:ascii="Times New Roman" w:hAnsi="Times New Roman"/>
          <w:sz w:val="24"/>
          <w:szCs w:val="24"/>
        </w:rPr>
        <w:t>C</w:t>
      </w:r>
      <w:r w:rsidRPr="0041352E">
        <w:rPr>
          <w:rFonts w:ascii="Times New Roman" w:hAnsi="Times New Roman"/>
          <w:sz w:val="24"/>
          <w:szCs w:val="24"/>
        </w:rPr>
        <w:t xml:space="preserve">onsequence, Haennim, a man, </w:t>
      </w:r>
      <w:r>
        <w:rPr>
          <w:rFonts w:ascii="Times New Roman" w:hAnsi="Times New Roman"/>
          <w:sz w:val="24"/>
          <w:szCs w:val="24"/>
        </w:rPr>
        <w:t>is the one who can find a solution</w:t>
      </w:r>
      <w:r w:rsidRPr="0041352E">
        <w:rPr>
          <w:rFonts w:ascii="Times New Roman" w:hAnsi="Times New Roman"/>
          <w:sz w:val="24"/>
          <w:szCs w:val="24"/>
        </w:rPr>
        <w:t xml:space="preserve">. In </w:t>
      </w:r>
      <w:r>
        <w:rPr>
          <w:rFonts w:ascii="Times New Roman" w:hAnsi="Times New Roman"/>
          <w:sz w:val="24"/>
          <w:szCs w:val="24"/>
        </w:rPr>
        <w:t>her</w:t>
      </w:r>
      <w:r w:rsidRPr="0041352E">
        <w:rPr>
          <w:rFonts w:ascii="Times New Roman" w:hAnsi="Times New Roman"/>
          <w:sz w:val="24"/>
          <w:szCs w:val="24"/>
        </w:rPr>
        <w:t xml:space="preserve"> desperate situation, Tallim confesses her sin to God and asks God to forgive her </w:t>
      </w:r>
      <w:r>
        <w:rPr>
          <w:rFonts w:ascii="Times New Roman" w:hAnsi="Times New Roman"/>
          <w:sz w:val="24"/>
          <w:szCs w:val="24"/>
        </w:rPr>
        <w:t xml:space="preserve">for being wickedly </w:t>
      </w:r>
      <w:r w:rsidRPr="0041352E">
        <w:rPr>
          <w:rFonts w:ascii="Times New Roman" w:hAnsi="Times New Roman"/>
          <w:sz w:val="24"/>
          <w:szCs w:val="24"/>
        </w:rPr>
        <w:t>allur</w:t>
      </w:r>
      <w:r>
        <w:rPr>
          <w:rFonts w:ascii="Times New Roman" w:hAnsi="Times New Roman"/>
          <w:sz w:val="24"/>
          <w:szCs w:val="24"/>
        </w:rPr>
        <w:t>ing</w:t>
      </w:r>
      <w:r w:rsidRPr="0041352E">
        <w:rPr>
          <w:rFonts w:ascii="Times New Roman" w:hAnsi="Times New Roman"/>
          <w:sz w:val="24"/>
          <w:szCs w:val="24"/>
        </w:rPr>
        <w:t xml:space="preserve">. However, more difficulties come to her; Komabul, the chancellor, who secretly loves Tallim, and Chindallae, a servant, who loves Haennim, </w:t>
      </w:r>
      <w:r>
        <w:rPr>
          <w:rFonts w:ascii="Times New Roman" w:hAnsi="Times New Roman"/>
          <w:sz w:val="24"/>
          <w:szCs w:val="24"/>
        </w:rPr>
        <w:t xml:space="preserve">spread rumour about  </w:t>
      </w:r>
      <w:r w:rsidRPr="0041352E">
        <w:rPr>
          <w:rFonts w:ascii="Times New Roman" w:hAnsi="Times New Roman"/>
          <w:sz w:val="24"/>
          <w:szCs w:val="24"/>
        </w:rPr>
        <w:t xml:space="preserve"> </w:t>
      </w:r>
      <w:r>
        <w:rPr>
          <w:rFonts w:ascii="Times New Roman" w:hAnsi="Times New Roman"/>
          <w:sz w:val="24"/>
          <w:szCs w:val="24"/>
        </w:rPr>
        <w:t xml:space="preserve">Tallim having a </w:t>
      </w:r>
      <w:r w:rsidRPr="0041352E">
        <w:rPr>
          <w:rFonts w:ascii="Times New Roman" w:hAnsi="Times New Roman"/>
          <w:sz w:val="24"/>
          <w:szCs w:val="24"/>
        </w:rPr>
        <w:t xml:space="preserve">secret affair because of </w:t>
      </w:r>
      <w:r>
        <w:rPr>
          <w:rFonts w:ascii="Times New Roman" w:hAnsi="Times New Roman"/>
          <w:sz w:val="24"/>
          <w:szCs w:val="24"/>
        </w:rPr>
        <w:t xml:space="preserve">their </w:t>
      </w:r>
      <w:r w:rsidRPr="0041352E">
        <w:rPr>
          <w:rFonts w:ascii="Times New Roman" w:hAnsi="Times New Roman"/>
          <w:sz w:val="24"/>
          <w:szCs w:val="24"/>
        </w:rPr>
        <w:t xml:space="preserve">jealousy. When Tallim is falsely charged with </w:t>
      </w:r>
      <w:r>
        <w:rPr>
          <w:rFonts w:ascii="Times New Roman" w:hAnsi="Times New Roman"/>
          <w:sz w:val="24"/>
          <w:szCs w:val="24"/>
        </w:rPr>
        <w:t xml:space="preserve">unfaithfulness </w:t>
      </w:r>
      <w:r w:rsidRPr="0041352E">
        <w:rPr>
          <w:rFonts w:ascii="Times New Roman" w:hAnsi="Times New Roman"/>
          <w:sz w:val="24"/>
          <w:szCs w:val="24"/>
        </w:rPr>
        <w:t xml:space="preserve">she tells her mother, “It must be something </w:t>
      </w:r>
      <w:r>
        <w:rPr>
          <w:rFonts w:ascii="Times New Roman" w:hAnsi="Times New Roman"/>
          <w:sz w:val="24"/>
          <w:szCs w:val="24"/>
        </w:rPr>
        <w:t xml:space="preserve">I have done </w:t>
      </w:r>
      <w:r w:rsidRPr="0041352E">
        <w:rPr>
          <w:rFonts w:ascii="Times New Roman" w:hAnsi="Times New Roman"/>
          <w:sz w:val="24"/>
          <w:szCs w:val="24"/>
        </w:rPr>
        <w:t>wrong. I might be a humble daughter</w:t>
      </w:r>
      <w:r>
        <w:rPr>
          <w:rFonts w:ascii="Times New Roman" w:hAnsi="Times New Roman"/>
          <w:sz w:val="24"/>
          <w:szCs w:val="24"/>
        </w:rPr>
        <w:t xml:space="preserve"> but m</w:t>
      </w:r>
      <w:r w:rsidRPr="0041352E">
        <w:rPr>
          <w:rFonts w:ascii="Times New Roman" w:hAnsi="Times New Roman"/>
          <w:sz w:val="24"/>
          <w:szCs w:val="24"/>
        </w:rPr>
        <w:t xml:space="preserve">y behaviour is not good enough. I </w:t>
      </w:r>
      <w:r>
        <w:rPr>
          <w:rFonts w:ascii="Times New Roman" w:hAnsi="Times New Roman"/>
          <w:sz w:val="24"/>
          <w:szCs w:val="24"/>
        </w:rPr>
        <w:t xml:space="preserve">have </w:t>
      </w:r>
      <w:r w:rsidRPr="0041352E">
        <w:rPr>
          <w:rFonts w:ascii="Times New Roman" w:hAnsi="Times New Roman"/>
          <w:sz w:val="24"/>
          <w:szCs w:val="24"/>
        </w:rPr>
        <w:t>misbehave</w:t>
      </w:r>
      <w:r>
        <w:rPr>
          <w:rFonts w:ascii="Times New Roman" w:hAnsi="Times New Roman"/>
          <w:sz w:val="24"/>
          <w:szCs w:val="24"/>
        </w:rPr>
        <w:t>d</w:t>
      </w:r>
      <w:r w:rsidRPr="0041352E">
        <w:rPr>
          <w:rFonts w:ascii="Times New Roman" w:hAnsi="Times New Roman"/>
          <w:sz w:val="24"/>
          <w:szCs w:val="24"/>
        </w:rPr>
        <w:t xml:space="preserve"> </w:t>
      </w:r>
      <w:r>
        <w:rPr>
          <w:rFonts w:ascii="Times New Roman" w:hAnsi="Times New Roman"/>
          <w:sz w:val="24"/>
          <w:szCs w:val="24"/>
        </w:rPr>
        <w:t xml:space="preserve">because </w:t>
      </w:r>
      <w:r w:rsidRPr="0041352E">
        <w:rPr>
          <w:rFonts w:ascii="Times New Roman" w:hAnsi="Times New Roman"/>
          <w:sz w:val="24"/>
          <w:szCs w:val="24"/>
        </w:rPr>
        <w:t xml:space="preserve">many men </w:t>
      </w:r>
      <w:r>
        <w:rPr>
          <w:rFonts w:ascii="Times New Roman" w:hAnsi="Times New Roman"/>
          <w:sz w:val="24"/>
          <w:szCs w:val="24"/>
        </w:rPr>
        <w:t xml:space="preserve">have become </w:t>
      </w:r>
      <w:r w:rsidRPr="0041352E">
        <w:rPr>
          <w:rFonts w:ascii="Times New Roman" w:hAnsi="Times New Roman"/>
          <w:sz w:val="24"/>
          <w:szCs w:val="24"/>
        </w:rPr>
        <w:t xml:space="preserve">confused by my beauty. That is my sin. Yet, I beg </w:t>
      </w:r>
      <w:r>
        <w:rPr>
          <w:rFonts w:ascii="Times New Roman" w:hAnsi="Times New Roman"/>
          <w:sz w:val="24"/>
          <w:szCs w:val="24"/>
        </w:rPr>
        <w:t>G</w:t>
      </w:r>
      <w:r w:rsidRPr="0041352E">
        <w:rPr>
          <w:rFonts w:ascii="Times New Roman" w:hAnsi="Times New Roman"/>
          <w:sz w:val="24"/>
          <w:szCs w:val="24"/>
        </w:rPr>
        <w:t xml:space="preserve">od to forgive me”. </w:t>
      </w:r>
    </w:p>
    <w:p w14:paraId="411F77BC" w14:textId="5ACADEDF" w:rsidR="00B97F3B" w:rsidRPr="0041352E" w:rsidRDefault="00B97F3B" w:rsidP="00C47CBD">
      <w:pPr>
        <w:ind w:firstLine="720"/>
        <w:rPr>
          <w:rFonts w:ascii="Times New Roman" w:hAnsi="Times New Roman"/>
          <w:sz w:val="24"/>
          <w:szCs w:val="24"/>
        </w:rPr>
      </w:pPr>
      <w:r w:rsidRPr="0041352E">
        <w:rPr>
          <w:rFonts w:ascii="Times New Roman" w:hAnsi="Times New Roman"/>
          <w:sz w:val="24"/>
          <w:szCs w:val="24"/>
        </w:rPr>
        <w:t>Then, Tallim</w:t>
      </w:r>
      <w:r>
        <w:rPr>
          <w:rFonts w:ascii="Times New Roman" w:hAnsi="Times New Roman"/>
          <w:sz w:val="24"/>
          <w:szCs w:val="24"/>
        </w:rPr>
        <w:t xml:space="preserve">’s </w:t>
      </w:r>
      <w:r w:rsidRPr="0041352E">
        <w:rPr>
          <w:rFonts w:ascii="Times New Roman" w:hAnsi="Times New Roman"/>
          <w:sz w:val="24"/>
          <w:szCs w:val="24"/>
        </w:rPr>
        <w:t xml:space="preserve">situation seems to get worse. Although </w:t>
      </w:r>
      <w:r>
        <w:rPr>
          <w:rFonts w:ascii="Times New Roman" w:hAnsi="Times New Roman"/>
          <w:sz w:val="24"/>
          <w:szCs w:val="24"/>
        </w:rPr>
        <w:t>she</w:t>
      </w:r>
      <w:r w:rsidRPr="0041352E">
        <w:rPr>
          <w:rFonts w:ascii="Times New Roman" w:hAnsi="Times New Roman"/>
          <w:sz w:val="24"/>
          <w:szCs w:val="24"/>
        </w:rPr>
        <w:t xml:space="preserve"> tries to prove her innocence, the Queen and Haennim blame her. The Queen and Haennim keep mentioning the importance of </w:t>
      </w:r>
      <w:r>
        <w:rPr>
          <w:rFonts w:ascii="Times New Roman" w:hAnsi="Times New Roman"/>
          <w:sz w:val="24"/>
          <w:szCs w:val="24"/>
        </w:rPr>
        <w:t>a</w:t>
      </w:r>
      <w:r w:rsidRPr="0041352E">
        <w:rPr>
          <w:rFonts w:ascii="Times New Roman" w:hAnsi="Times New Roman"/>
          <w:sz w:val="24"/>
          <w:szCs w:val="24"/>
        </w:rPr>
        <w:t xml:space="preserve"> princess’s dignity and duty to protect her chastity. Tallim’s mother, the queen, questions Tallim</w:t>
      </w:r>
      <w:r>
        <w:rPr>
          <w:rFonts w:ascii="Times New Roman" w:hAnsi="Times New Roman"/>
          <w:sz w:val="24"/>
          <w:szCs w:val="24"/>
        </w:rPr>
        <w:t xml:space="preserve"> about her</w:t>
      </w:r>
      <w:r w:rsidRPr="0041352E">
        <w:rPr>
          <w:rFonts w:ascii="Times New Roman" w:hAnsi="Times New Roman"/>
          <w:sz w:val="24"/>
          <w:szCs w:val="24"/>
        </w:rPr>
        <w:t xml:space="preserve"> misbehaviour </w:t>
      </w:r>
      <w:r>
        <w:rPr>
          <w:rFonts w:ascii="Times New Roman" w:hAnsi="Times New Roman"/>
          <w:sz w:val="24"/>
          <w:szCs w:val="24"/>
        </w:rPr>
        <w:t xml:space="preserve">stressing </w:t>
      </w:r>
      <w:r w:rsidRPr="0041352E">
        <w:rPr>
          <w:rFonts w:ascii="Times New Roman" w:hAnsi="Times New Roman"/>
          <w:sz w:val="24"/>
          <w:szCs w:val="24"/>
        </w:rPr>
        <w:t>her responsibilit</w:t>
      </w:r>
      <w:r>
        <w:rPr>
          <w:rFonts w:ascii="Times New Roman" w:hAnsi="Times New Roman"/>
          <w:sz w:val="24"/>
          <w:szCs w:val="24"/>
        </w:rPr>
        <w:t>ies</w:t>
      </w:r>
      <w:r w:rsidRPr="0041352E">
        <w:rPr>
          <w:rFonts w:ascii="Times New Roman" w:hAnsi="Times New Roman"/>
          <w:sz w:val="24"/>
          <w:szCs w:val="24"/>
        </w:rPr>
        <w:t xml:space="preserve"> as </w:t>
      </w:r>
      <w:r>
        <w:rPr>
          <w:rFonts w:ascii="Times New Roman" w:hAnsi="Times New Roman"/>
          <w:sz w:val="24"/>
          <w:szCs w:val="24"/>
        </w:rPr>
        <w:t>a</w:t>
      </w:r>
      <w:r w:rsidRPr="0041352E">
        <w:rPr>
          <w:rFonts w:ascii="Times New Roman" w:hAnsi="Times New Roman"/>
          <w:sz w:val="24"/>
          <w:szCs w:val="24"/>
        </w:rPr>
        <w:t xml:space="preserve"> princess. The Queen blames her daughter </w:t>
      </w:r>
      <w:r>
        <w:rPr>
          <w:rFonts w:ascii="Times New Roman" w:hAnsi="Times New Roman"/>
          <w:sz w:val="24"/>
          <w:szCs w:val="24"/>
        </w:rPr>
        <w:t xml:space="preserve">for losing </w:t>
      </w:r>
      <w:r w:rsidRPr="0041352E">
        <w:rPr>
          <w:rFonts w:ascii="Times New Roman" w:hAnsi="Times New Roman"/>
          <w:sz w:val="24"/>
          <w:szCs w:val="24"/>
        </w:rPr>
        <w:t xml:space="preserve">her dignity as </w:t>
      </w:r>
      <w:r>
        <w:rPr>
          <w:rFonts w:ascii="Times New Roman" w:hAnsi="Times New Roman"/>
          <w:sz w:val="24"/>
          <w:szCs w:val="24"/>
        </w:rPr>
        <w:t>a</w:t>
      </w:r>
      <w:r w:rsidRPr="0041352E">
        <w:rPr>
          <w:rFonts w:ascii="Times New Roman" w:hAnsi="Times New Roman"/>
          <w:sz w:val="24"/>
          <w:szCs w:val="24"/>
        </w:rPr>
        <w:t xml:space="preserve"> royal daughter by saying, “If you were really proud of your position, how could you possibly attempt to </w:t>
      </w:r>
      <w:r>
        <w:rPr>
          <w:rFonts w:ascii="Times New Roman" w:hAnsi="Times New Roman"/>
          <w:sz w:val="24"/>
          <w:szCs w:val="24"/>
        </w:rPr>
        <w:t>lower</w:t>
      </w:r>
      <w:r w:rsidRPr="0041352E">
        <w:rPr>
          <w:rFonts w:ascii="Times New Roman" w:hAnsi="Times New Roman"/>
          <w:sz w:val="24"/>
          <w:szCs w:val="24"/>
        </w:rPr>
        <w:t xml:space="preserve"> your dignity, how could you destroy our glorious royal family’s name?” Haennim also points out Tallim’s </w:t>
      </w:r>
      <w:r>
        <w:rPr>
          <w:rFonts w:ascii="Times New Roman" w:hAnsi="Times New Roman"/>
          <w:sz w:val="24"/>
          <w:szCs w:val="24"/>
        </w:rPr>
        <w:t xml:space="preserve">now lost </w:t>
      </w:r>
      <w:r w:rsidRPr="0041352E">
        <w:rPr>
          <w:rFonts w:ascii="Times New Roman" w:hAnsi="Times New Roman"/>
          <w:sz w:val="24"/>
          <w:szCs w:val="24"/>
        </w:rPr>
        <w:t xml:space="preserve">virtue and </w:t>
      </w:r>
      <w:r>
        <w:rPr>
          <w:rFonts w:ascii="Times New Roman" w:hAnsi="Times New Roman"/>
          <w:sz w:val="24"/>
          <w:szCs w:val="24"/>
        </w:rPr>
        <w:t>her im</w:t>
      </w:r>
      <w:r w:rsidRPr="0041352E">
        <w:rPr>
          <w:rFonts w:ascii="Times New Roman" w:hAnsi="Times New Roman"/>
          <w:sz w:val="24"/>
          <w:szCs w:val="24"/>
        </w:rPr>
        <w:t xml:space="preserve">morality. Then the queen asks Tallim to kill herself. Tallim’s fate </w:t>
      </w:r>
      <w:r>
        <w:rPr>
          <w:rFonts w:ascii="Times New Roman" w:hAnsi="Times New Roman"/>
          <w:sz w:val="24"/>
          <w:szCs w:val="24"/>
        </w:rPr>
        <w:t xml:space="preserve">can only be </w:t>
      </w:r>
      <w:r w:rsidRPr="0041352E">
        <w:rPr>
          <w:rFonts w:ascii="Times New Roman" w:hAnsi="Times New Roman"/>
          <w:sz w:val="24"/>
          <w:szCs w:val="24"/>
        </w:rPr>
        <w:t xml:space="preserve">death. From the conversation between Tallim and the Queen, we can understand that </w:t>
      </w:r>
      <w:r>
        <w:rPr>
          <w:rFonts w:ascii="Times New Roman" w:hAnsi="Times New Roman"/>
          <w:sz w:val="24"/>
          <w:szCs w:val="24"/>
        </w:rPr>
        <w:t xml:space="preserve">the virtue here implied is </w:t>
      </w:r>
      <w:r w:rsidRPr="0041352E">
        <w:rPr>
          <w:rFonts w:ascii="Times New Roman" w:hAnsi="Times New Roman"/>
          <w:sz w:val="24"/>
          <w:szCs w:val="24"/>
        </w:rPr>
        <w:t xml:space="preserve">the virtue and dignity </w:t>
      </w:r>
      <w:r>
        <w:rPr>
          <w:rFonts w:ascii="Times New Roman" w:hAnsi="Times New Roman"/>
          <w:sz w:val="24"/>
          <w:szCs w:val="24"/>
        </w:rPr>
        <w:t xml:space="preserve">of the nation.  </w:t>
      </w:r>
      <w:r w:rsidRPr="0041352E">
        <w:rPr>
          <w:rFonts w:ascii="Times New Roman" w:hAnsi="Times New Roman"/>
          <w:sz w:val="24"/>
          <w:szCs w:val="24"/>
        </w:rPr>
        <w:t xml:space="preserve">Whether the rumour is true or not, Tallim is now </w:t>
      </w:r>
      <w:r>
        <w:rPr>
          <w:rFonts w:ascii="Times New Roman" w:hAnsi="Times New Roman"/>
          <w:sz w:val="24"/>
          <w:szCs w:val="24"/>
        </w:rPr>
        <w:t xml:space="preserve">culpable of </w:t>
      </w:r>
      <w:r w:rsidRPr="0041352E">
        <w:rPr>
          <w:rFonts w:ascii="Times New Roman" w:hAnsi="Times New Roman"/>
          <w:sz w:val="24"/>
          <w:szCs w:val="24"/>
        </w:rPr>
        <w:t xml:space="preserve">two sins: she tempts many men </w:t>
      </w:r>
      <w:r>
        <w:rPr>
          <w:rFonts w:ascii="Times New Roman" w:hAnsi="Times New Roman"/>
          <w:sz w:val="24"/>
          <w:szCs w:val="24"/>
        </w:rPr>
        <w:t xml:space="preserve">with her </w:t>
      </w:r>
      <w:r w:rsidRPr="0041352E">
        <w:rPr>
          <w:rFonts w:ascii="Times New Roman" w:hAnsi="Times New Roman"/>
          <w:sz w:val="24"/>
          <w:szCs w:val="24"/>
        </w:rPr>
        <w:t xml:space="preserve">charming features, and she might lose her chastity to a mysterious man who is not her </w:t>
      </w:r>
      <w:r>
        <w:rPr>
          <w:rFonts w:ascii="Times New Roman" w:hAnsi="Times New Roman"/>
          <w:sz w:val="24"/>
          <w:szCs w:val="24"/>
        </w:rPr>
        <w:t xml:space="preserve">legitimate </w:t>
      </w:r>
      <w:r w:rsidRPr="0041352E">
        <w:rPr>
          <w:rFonts w:ascii="Times New Roman" w:hAnsi="Times New Roman"/>
          <w:sz w:val="24"/>
          <w:szCs w:val="24"/>
        </w:rPr>
        <w:t xml:space="preserve">husband, Haennim. Tallim is ordered to kill herself and </w:t>
      </w:r>
      <w:r>
        <w:rPr>
          <w:rFonts w:ascii="Times New Roman" w:hAnsi="Times New Roman"/>
          <w:sz w:val="24"/>
          <w:szCs w:val="24"/>
        </w:rPr>
        <w:t xml:space="preserve">indeed </w:t>
      </w:r>
      <w:r w:rsidRPr="0041352E">
        <w:rPr>
          <w:rFonts w:ascii="Times New Roman" w:hAnsi="Times New Roman"/>
          <w:sz w:val="24"/>
          <w:szCs w:val="24"/>
        </w:rPr>
        <w:t xml:space="preserve">she tries to commit suicide. At that moment, Hwanggŭm-dwaeji kidnaps her and Tallim avoids death. Hwanggŭm-dwaeji’s reason </w:t>
      </w:r>
      <w:r>
        <w:rPr>
          <w:rFonts w:ascii="Times New Roman" w:hAnsi="Times New Roman"/>
          <w:sz w:val="24"/>
          <w:szCs w:val="24"/>
        </w:rPr>
        <w:t xml:space="preserve">for </w:t>
      </w:r>
      <w:r w:rsidRPr="0041352E">
        <w:rPr>
          <w:rFonts w:ascii="Times New Roman" w:hAnsi="Times New Roman"/>
          <w:sz w:val="24"/>
          <w:szCs w:val="24"/>
        </w:rPr>
        <w:t>kidnap</w:t>
      </w:r>
      <w:r>
        <w:rPr>
          <w:rFonts w:ascii="Times New Roman" w:hAnsi="Times New Roman"/>
          <w:sz w:val="24"/>
          <w:szCs w:val="24"/>
        </w:rPr>
        <w:t xml:space="preserve">ping </w:t>
      </w:r>
      <w:r w:rsidRPr="0041352E">
        <w:rPr>
          <w:rFonts w:ascii="Times New Roman" w:hAnsi="Times New Roman"/>
          <w:sz w:val="24"/>
          <w:szCs w:val="24"/>
        </w:rPr>
        <w:t xml:space="preserve">Tallim is interesting: “Tallim will die, she has been abandoned. </w:t>
      </w:r>
      <w:r w:rsidRPr="0041352E">
        <w:rPr>
          <w:rFonts w:ascii="Times New Roman" w:hAnsi="Times New Roman"/>
          <w:sz w:val="24"/>
          <w:szCs w:val="24"/>
        </w:rPr>
        <w:lastRenderedPageBreak/>
        <w:t>Therefore, I, Hwanggŭm-dwaeji, take her”. Th</w:t>
      </w:r>
      <w:r>
        <w:rPr>
          <w:rFonts w:ascii="Times New Roman" w:hAnsi="Times New Roman"/>
          <w:sz w:val="24"/>
          <w:szCs w:val="24"/>
        </w:rPr>
        <w:t xml:space="preserve">is is how </w:t>
      </w:r>
      <w:r w:rsidRPr="0041352E">
        <w:rPr>
          <w:rFonts w:ascii="Times New Roman" w:hAnsi="Times New Roman"/>
          <w:sz w:val="24"/>
          <w:szCs w:val="24"/>
        </w:rPr>
        <w:t xml:space="preserve">Hwanggŭm-dwaeji justifies his kidnapping of Tallim. </w:t>
      </w:r>
    </w:p>
    <w:p w14:paraId="6F412CD4" w14:textId="77777777" w:rsidR="00B97F3B" w:rsidRPr="0041352E" w:rsidRDefault="00B97F3B" w:rsidP="00C47CBD">
      <w:pPr>
        <w:ind w:firstLine="720"/>
        <w:rPr>
          <w:rFonts w:ascii="Times New Roman" w:hAnsi="Times New Roman"/>
          <w:sz w:val="24"/>
          <w:szCs w:val="24"/>
        </w:rPr>
      </w:pPr>
      <w:r w:rsidRPr="0041352E">
        <w:rPr>
          <w:rFonts w:ascii="Times New Roman" w:hAnsi="Times New Roman"/>
          <w:sz w:val="24"/>
          <w:szCs w:val="24"/>
        </w:rPr>
        <w:t xml:space="preserve"> From this point, the story is focused on how Tallim proves her innocence and chastity. Hwanggŭm-dwaeji’s kidnapping is another hardship for Tallim. Yet, unlike the previous two events, Tallim has a choice in whether she protects her virtue as the ideal woman or not. The heroine gets a chance to prove her innocence and faith. Consequently, the kidnapping is understood as a last chance. </w:t>
      </w:r>
      <w:r w:rsidRPr="0041352E">
        <w:rPr>
          <w:rFonts w:ascii="Times New Roman" w:hAnsi="Times New Roman"/>
          <w:i/>
          <w:sz w:val="24"/>
          <w:szCs w:val="24"/>
        </w:rPr>
        <w:t xml:space="preserve">Yŏsŏng kukkŭk </w:t>
      </w:r>
      <w:r w:rsidRPr="0041352E">
        <w:rPr>
          <w:rFonts w:ascii="Times New Roman" w:hAnsi="Times New Roman"/>
          <w:sz w:val="24"/>
          <w:szCs w:val="24"/>
        </w:rPr>
        <w:t>stresses</w:t>
      </w:r>
      <w:r w:rsidRPr="0041352E">
        <w:rPr>
          <w:sz w:val="24"/>
          <w:szCs w:val="24"/>
        </w:rPr>
        <w:t xml:space="preserve"> </w:t>
      </w:r>
      <w:r w:rsidRPr="0041352E">
        <w:rPr>
          <w:rFonts w:ascii="Times New Roman" w:hAnsi="Times New Roman"/>
          <w:sz w:val="24"/>
          <w:szCs w:val="24"/>
        </w:rPr>
        <w:t xml:space="preserve">that proving Tallim’s innocence and protecting her chastity will affect the nation’s fate. She confesses that, “I do not wish this disgraceful life anymore. If Prince Haennim knew </w:t>
      </w:r>
      <w:r>
        <w:rPr>
          <w:rFonts w:ascii="Times New Roman" w:hAnsi="Times New Roman"/>
          <w:sz w:val="24"/>
          <w:szCs w:val="24"/>
        </w:rPr>
        <w:t xml:space="preserve">of </w:t>
      </w:r>
      <w:r w:rsidRPr="0041352E">
        <w:rPr>
          <w:rFonts w:ascii="Times New Roman" w:hAnsi="Times New Roman"/>
          <w:sz w:val="24"/>
          <w:szCs w:val="24"/>
        </w:rPr>
        <w:t xml:space="preserve">my faithful love and chastity, I would have no </w:t>
      </w:r>
      <w:r w:rsidRPr="0041352E">
        <w:rPr>
          <w:rFonts w:ascii="Times New Roman" w:hAnsi="Times New Roman"/>
          <w:i/>
          <w:sz w:val="24"/>
          <w:szCs w:val="24"/>
        </w:rPr>
        <w:t>han</w:t>
      </w:r>
      <w:r w:rsidRPr="0041352E">
        <w:rPr>
          <w:rFonts w:ascii="Times New Roman" w:hAnsi="Times New Roman"/>
          <w:sz w:val="24"/>
          <w:szCs w:val="24"/>
        </w:rPr>
        <w:t xml:space="preserve"> anymore”. Thus, Tallim proves her faithful love, and Haennim finally realises Tallim’s innocence. Then, Haennim finally comes to save Tallim’s life from Hwanggŭm-dwaeji. However, Hwanggŭm-dwaeji steals Haennim’ s knife, and to save Haennim’s life, Tallim is willing to sacrifice her life. It is not just to save Hannim’s life, but it is also to prove her faithful love for Haennim. To prove her chastity and morality, Tallim risks her life. As seen in Tallim’s line quoted above, she shows a strong passion for “faithful love and chastity”. Without it, her life is useless, so her decision seems strong and resolute.</w:t>
      </w:r>
    </w:p>
    <w:p w14:paraId="3261B06F" w14:textId="116FA12A" w:rsidR="00B97F3B" w:rsidRPr="0041352E" w:rsidRDefault="00B97F3B" w:rsidP="00C47CBD">
      <w:pPr>
        <w:ind w:firstLine="720"/>
        <w:rPr>
          <w:rFonts w:ascii="Times New Roman" w:hAnsi="Times New Roman"/>
          <w:sz w:val="24"/>
          <w:szCs w:val="24"/>
        </w:rPr>
      </w:pPr>
      <w:r w:rsidRPr="0041352E">
        <w:rPr>
          <w:rFonts w:ascii="Times New Roman" w:hAnsi="Times New Roman"/>
          <w:sz w:val="24"/>
          <w:szCs w:val="24"/>
        </w:rPr>
        <w:t>Nonetheless, the way of passing a test as</w:t>
      </w:r>
      <w:r>
        <w:rPr>
          <w:rFonts w:ascii="Times New Roman" w:hAnsi="Times New Roman"/>
          <w:sz w:val="24"/>
          <w:szCs w:val="24"/>
        </w:rPr>
        <w:t xml:space="preserve"> </w:t>
      </w:r>
      <w:r w:rsidRPr="0041352E">
        <w:rPr>
          <w:rFonts w:ascii="Times New Roman" w:hAnsi="Times New Roman"/>
          <w:sz w:val="24"/>
          <w:szCs w:val="24"/>
        </w:rPr>
        <w:t xml:space="preserve">a faithful woman is not easy; Tallim must cut her flesh in order to </w:t>
      </w:r>
      <w:r>
        <w:rPr>
          <w:rFonts w:ascii="Times New Roman" w:hAnsi="Times New Roman"/>
          <w:sz w:val="24"/>
          <w:szCs w:val="24"/>
        </w:rPr>
        <w:t xml:space="preserve">free herself from the grip of </w:t>
      </w:r>
      <w:r w:rsidRPr="0041352E">
        <w:rPr>
          <w:rFonts w:ascii="Times New Roman" w:hAnsi="Times New Roman"/>
          <w:sz w:val="24"/>
          <w:szCs w:val="24"/>
        </w:rPr>
        <w:t>Hwanggŭm-dwaeji. Unsurprisingly, Tallim do</w:t>
      </w:r>
      <w:r>
        <w:rPr>
          <w:rFonts w:ascii="Times New Roman" w:hAnsi="Times New Roman"/>
          <w:sz w:val="24"/>
          <w:szCs w:val="24"/>
        </w:rPr>
        <w:t>es</w:t>
      </w:r>
      <w:r w:rsidRPr="0041352E">
        <w:rPr>
          <w:rFonts w:ascii="Times New Roman" w:hAnsi="Times New Roman"/>
          <w:sz w:val="24"/>
          <w:szCs w:val="24"/>
        </w:rPr>
        <w:t xml:space="preserve"> it without hesitation. Then everything goes smoothly</w:t>
      </w:r>
      <w:r>
        <w:rPr>
          <w:rFonts w:ascii="Times New Roman" w:hAnsi="Times New Roman"/>
          <w:sz w:val="24"/>
          <w:szCs w:val="24"/>
        </w:rPr>
        <w:t>:</w:t>
      </w:r>
      <w:r w:rsidRPr="0041352E">
        <w:rPr>
          <w:rFonts w:ascii="Times New Roman" w:hAnsi="Times New Roman"/>
          <w:sz w:val="24"/>
          <w:szCs w:val="24"/>
        </w:rPr>
        <w:t xml:space="preserve"> the villain, Chindallae, regrets h</w:t>
      </w:r>
      <w:r>
        <w:rPr>
          <w:rFonts w:ascii="Times New Roman" w:hAnsi="Times New Roman"/>
          <w:sz w:val="24"/>
          <w:szCs w:val="24"/>
        </w:rPr>
        <w:t>is</w:t>
      </w:r>
      <w:r w:rsidRPr="0041352E">
        <w:rPr>
          <w:rFonts w:ascii="Times New Roman" w:hAnsi="Times New Roman"/>
          <w:sz w:val="24"/>
          <w:szCs w:val="24"/>
        </w:rPr>
        <w:t xml:space="preserve"> </w:t>
      </w:r>
      <w:r w:rsidR="001A05BB">
        <w:rPr>
          <w:rFonts w:ascii="Times New Roman" w:hAnsi="Times New Roman"/>
          <w:sz w:val="24"/>
          <w:szCs w:val="24"/>
        </w:rPr>
        <w:t>betrayal</w:t>
      </w:r>
      <w:r w:rsidRPr="0041352E">
        <w:rPr>
          <w:rFonts w:ascii="Times New Roman" w:hAnsi="Times New Roman"/>
          <w:sz w:val="24"/>
          <w:szCs w:val="24"/>
        </w:rPr>
        <w:t xml:space="preserve"> and helps Haennim to get back his knife. Finally, Tallim saves her life and Hwanggŭm-dwaeji is </w:t>
      </w:r>
      <w:r>
        <w:rPr>
          <w:rFonts w:ascii="Times New Roman" w:hAnsi="Times New Roman"/>
          <w:sz w:val="24"/>
          <w:szCs w:val="24"/>
        </w:rPr>
        <w:t>defeated</w:t>
      </w:r>
      <w:r w:rsidRPr="0041352E">
        <w:rPr>
          <w:rFonts w:ascii="Times New Roman" w:hAnsi="Times New Roman"/>
          <w:sz w:val="24"/>
          <w:szCs w:val="24"/>
        </w:rPr>
        <w:t xml:space="preserve">. Hence, Tallim successfully performs her duty as the good woman and </w:t>
      </w:r>
      <w:r>
        <w:rPr>
          <w:rFonts w:ascii="Times New Roman" w:hAnsi="Times New Roman"/>
          <w:sz w:val="24"/>
          <w:szCs w:val="24"/>
        </w:rPr>
        <w:t>as</w:t>
      </w:r>
      <w:r w:rsidRPr="0041352E">
        <w:rPr>
          <w:rFonts w:ascii="Times New Roman" w:hAnsi="Times New Roman"/>
          <w:sz w:val="24"/>
          <w:szCs w:val="24"/>
        </w:rPr>
        <w:t xml:space="preserve"> representative</w:t>
      </w:r>
      <w:r>
        <w:rPr>
          <w:rFonts w:ascii="Times New Roman" w:hAnsi="Times New Roman"/>
          <w:sz w:val="24"/>
          <w:szCs w:val="24"/>
        </w:rPr>
        <w:t xml:space="preserve"> of the nation, which she embodies</w:t>
      </w:r>
      <w:r w:rsidRPr="0041352E">
        <w:rPr>
          <w:rFonts w:ascii="Times New Roman" w:hAnsi="Times New Roman"/>
          <w:sz w:val="24"/>
          <w:szCs w:val="24"/>
        </w:rPr>
        <w:t xml:space="preserve">. She fulfils a national duty as well as preserving her personal chastity. In </w:t>
      </w:r>
      <w:r>
        <w:rPr>
          <w:rFonts w:ascii="Times New Roman" w:hAnsi="Times New Roman"/>
          <w:sz w:val="24"/>
          <w:szCs w:val="24"/>
        </w:rPr>
        <w:t>such a way</w:t>
      </w:r>
      <w:r w:rsidRPr="0041352E">
        <w:rPr>
          <w:rFonts w:ascii="Times New Roman" w:hAnsi="Times New Roman"/>
          <w:sz w:val="24"/>
          <w:szCs w:val="24"/>
        </w:rPr>
        <w:t xml:space="preserve">, </w:t>
      </w:r>
      <w:r w:rsidRPr="0041352E">
        <w:rPr>
          <w:rFonts w:ascii="Times New Roman" w:hAnsi="Times New Roman"/>
          <w:i/>
          <w:sz w:val="24"/>
          <w:szCs w:val="24"/>
        </w:rPr>
        <w:t>yŏsŏng kukkŭk</w:t>
      </w:r>
      <w:r w:rsidRPr="0041352E">
        <w:rPr>
          <w:rFonts w:ascii="Times New Roman" w:hAnsi="Times New Roman"/>
          <w:sz w:val="24"/>
          <w:szCs w:val="24"/>
        </w:rPr>
        <w:t xml:space="preserve"> often </w:t>
      </w:r>
      <w:r>
        <w:rPr>
          <w:rFonts w:ascii="Times New Roman" w:hAnsi="Times New Roman"/>
          <w:sz w:val="24"/>
          <w:szCs w:val="24"/>
        </w:rPr>
        <w:t>bega</w:t>
      </w:r>
      <w:r w:rsidR="001A05BB">
        <w:rPr>
          <w:rFonts w:ascii="Times New Roman" w:hAnsi="Times New Roman"/>
          <w:sz w:val="24"/>
          <w:szCs w:val="24"/>
        </w:rPr>
        <w:t>n the narrative</w:t>
      </w:r>
      <w:r w:rsidRPr="0041352E">
        <w:rPr>
          <w:rFonts w:ascii="Times New Roman" w:hAnsi="Times New Roman"/>
          <w:sz w:val="24"/>
          <w:szCs w:val="24"/>
        </w:rPr>
        <w:t xml:space="preserve"> with the heroine’s </w:t>
      </w:r>
      <w:r w:rsidR="001A05BB">
        <w:rPr>
          <w:rFonts w:ascii="Times New Roman" w:hAnsi="Times New Roman"/>
          <w:sz w:val="24"/>
          <w:szCs w:val="24"/>
        </w:rPr>
        <w:t>sufferings</w:t>
      </w:r>
      <w:r>
        <w:rPr>
          <w:rFonts w:ascii="Times New Roman" w:hAnsi="Times New Roman"/>
          <w:sz w:val="24"/>
          <w:szCs w:val="24"/>
        </w:rPr>
        <w:t xml:space="preserve">, </w:t>
      </w:r>
      <w:r w:rsidRPr="0041352E">
        <w:rPr>
          <w:rFonts w:ascii="Times New Roman" w:hAnsi="Times New Roman"/>
          <w:sz w:val="24"/>
          <w:szCs w:val="24"/>
        </w:rPr>
        <w:t xml:space="preserve">all related to her chastity. However, the heroine’s </w:t>
      </w:r>
      <w:r w:rsidRPr="0041352E">
        <w:rPr>
          <w:rFonts w:ascii="Times New Roman" w:hAnsi="Times New Roman"/>
          <w:sz w:val="24"/>
          <w:szCs w:val="24"/>
        </w:rPr>
        <w:lastRenderedPageBreak/>
        <w:t xml:space="preserve">hardships are in fact </w:t>
      </w:r>
      <w:r>
        <w:rPr>
          <w:rFonts w:ascii="Times New Roman" w:hAnsi="Times New Roman"/>
          <w:sz w:val="24"/>
          <w:szCs w:val="24"/>
        </w:rPr>
        <w:t xml:space="preserve">caused by the actions of </w:t>
      </w:r>
      <w:r w:rsidRPr="0041352E">
        <w:rPr>
          <w:rFonts w:ascii="Times New Roman" w:hAnsi="Times New Roman"/>
          <w:sz w:val="24"/>
          <w:szCs w:val="24"/>
        </w:rPr>
        <w:t xml:space="preserve">villains. Even though the heroine had no part in making these miserable conflicts happen, </w:t>
      </w:r>
      <w:r w:rsidRPr="0041352E">
        <w:rPr>
          <w:rFonts w:ascii="Times New Roman" w:hAnsi="Times New Roman"/>
          <w:i/>
          <w:sz w:val="24"/>
          <w:szCs w:val="24"/>
        </w:rPr>
        <w:t>yŏsŏng kukkŭk</w:t>
      </w:r>
      <w:r w:rsidRPr="0041352E">
        <w:rPr>
          <w:rFonts w:ascii="Times New Roman" w:hAnsi="Times New Roman"/>
          <w:sz w:val="24"/>
          <w:szCs w:val="24"/>
        </w:rPr>
        <w:t xml:space="preserve"> gives the heroine a last chance to prove her chastity through </w:t>
      </w:r>
      <w:r>
        <w:rPr>
          <w:rFonts w:ascii="Times New Roman" w:hAnsi="Times New Roman"/>
          <w:sz w:val="24"/>
          <w:szCs w:val="24"/>
        </w:rPr>
        <w:t>a</w:t>
      </w:r>
      <w:r w:rsidRPr="0041352E">
        <w:rPr>
          <w:rFonts w:ascii="Times New Roman" w:hAnsi="Times New Roman"/>
          <w:sz w:val="24"/>
          <w:szCs w:val="24"/>
        </w:rPr>
        <w:t xml:space="preserve"> most terrible</w:t>
      </w:r>
      <w:r w:rsidR="001A05BB">
        <w:rPr>
          <w:rFonts w:ascii="Times New Roman" w:hAnsi="Times New Roman"/>
          <w:sz w:val="24"/>
          <w:szCs w:val="24"/>
        </w:rPr>
        <w:t xml:space="preserve"> test of endurance</w:t>
      </w:r>
      <w:r w:rsidRPr="0041352E">
        <w:rPr>
          <w:rFonts w:ascii="Times New Roman" w:hAnsi="Times New Roman"/>
          <w:sz w:val="24"/>
          <w:szCs w:val="24"/>
        </w:rPr>
        <w:t xml:space="preserve">. With enormous pressure and guilt, the princess desperately tries to </w:t>
      </w:r>
      <w:r>
        <w:rPr>
          <w:rFonts w:ascii="Times New Roman" w:hAnsi="Times New Roman"/>
          <w:sz w:val="24"/>
          <w:szCs w:val="24"/>
        </w:rPr>
        <w:t>re</w:t>
      </w:r>
      <w:r w:rsidRPr="0041352E">
        <w:rPr>
          <w:rFonts w:ascii="Times New Roman" w:hAnsi="Times New Roman"/>
          <w:sz w:val="24"/>
          <w:szCs w:val="24"/>
        </w:rPr>
        <w:t>gain national recognition by protecting her chastity</w:t>
      </w:r>
      <w:r>
        <w:rPr>
          <w:rFonts w:ascii="Times New Roman" w:hAnsi="Times New Roman"/>
          <w:sz w:val="24"/>
          <w:szCs w:val="24"/>
        </w:rPr>
        <w:t xml:space="preserve"> with all her might</w:t>
      </w:r>
      <w:r w:rsidRPr="0041352E">
        <w:rPr>
          <w:rFonts w:ascii="Times New Roman" w:hAnsi="Times New Roman"/>
          <w:sz w:val="24"/>
          <w:szCs w:val="24"/>
        </w:rPr>
        <w:t xml:space="preserve">. </w:t>
      </w:r>
    </w:p>
    <w:p w14:paraId="68BA700F" w14:textId="03313D6E" w:rsidR="00B97F3B" w:rsidRDefault="00B97F3B" w:rsidP="00C47CBD">
      <w:pPr>
        <w:ind w:firstLine="720"/>
        <w:rPr>
          <w:rFonts w:ascii="Times New Roman" w:hAnsi="Times New Roman"/>
          <w:sz w:val="24"/>
          <w:szCs w:val="24"/>
        </w:rPr>
      </w:pPr>
      <w:r>
        <w:rPr>
          <w:rFonts w:ascii="Times New Roman" w:hAnsi="Times New Roman"/>
          <w:sz w:val="24"/>
          <w:szCs w:val="24"/>
        </w:rPr>
        <w:t>T</w:t>
      </w:r>
      <w:r w:rsidRPr="0041352E">
        <w:rPr>
          <w:rFonts w:ascii="Times New Roman" w:hAnsi="Times New Roman"/>
          <w:sz w:val="24"/>
          <w:szCs w:val="24"/>
        </w:rPr>
        <w:t xml:space="preserve">he </w:t>
      </w:r>
      <w:r>
        <w:rPr>
          <w:rFonts w:ascii="Times New Roman" w:hAnsi="Times New Roman"/>
          <w:sz w:val="24"/>
          <w:szCs w:val="24"/>
        </w:rPr>
        <w:t xml:space="preserve">trajectory </w:t>
      </w:r>
      <w:r w:rsidRPr="0041352E">
        <w:rPr>
          <w:rFonts w:ascii="Times New Roman" w:hAnsi="Times New Roman"/>
          <w:sz w:val="24"/>
          <w:szCs w:val="24"/>
        </w:rPr>
        <w:t xml:space="preserve">of the heroine’s journey in </w:t>
      </w:r>
      <w:r w:rsidRPr="0041352E">
        <w:rPr>
          <w:rFonts w:ascii="Times New Roman" w:hAnsi="Times New Roman"/>
          <w:i/>
          <w:sz w:val="24"/>
          <w:szCs w:val="24"/>
        </w:rPr>
        <w:t>yŏsŏng kukkŭk</w:t>
      </w:r>
      <w:r w:rsidRPr="0041352E">
        <w:rPr>
          <w:rFonts w:ascii="Times New Roman" w:hAnsi="Times New Roman"/>
          <w:sz w:val="24"/>
          <w:szCs w:val="24"/>
        </w:rPr>
        <w:t xml:space="preserve"> followed her</w:t>
      </w:r>
      <w:r>
        <w:rPr>
          <w:rFonts w:ascii="Times New Roman" w:hAnsi="Times New Roman"/>
          <w:sz w:val="24"/>
          <w:szCs w:val="24"/>
        </w:rPr>
        <w:t xml:space="preserve"> through different events in her</w:t>
      </w:r>
      <w:r w:rsidRPr="0041352E">
        <w:rPr>
          <w:rFonts w:ascii="Times New Roman" w:hAnsi="Times New Roman"/>
          <w:sz w:val="24"/>
          <w:szCs w:val="24"/>
        </w:rPr>
        <w:t xml:space="preserve"> life, the heroine’s character</w:t>
      </w:r>
      <w:r>
        <w:rPr>
          <w:rFonts w:ascii="Times New Roman" w:hAnsi="Times New Roman"/>
          <w:sz w:val="24"/>
          <w:szCs w:val="24"/>
        </w:rPr>
        <w:t xml:space="preserve">isation </w:t>
      </w:r>
      <w:r w:rsidR="001A05BB">
        <w:rPr>
          <w:rFonts w:ascii="Times New Roman" w:hAnsi="Times New Roman"/>
          <w:sz w:val="24"/>
          <w:szCs w:val="24"/>
        </w:rPr>
        <w:t xml:space="preserve">complements </w:t>
      </w:r>
      <w:r>
        <w:rPr>
          <w:rFonts w:ascii="Times New Roman" w:hAnsi="Times New Roman"/>
          <w:sz w:val="24"/>
          <w:szCs w:val="24"/>
        </w:rPr>
        <w:t xml:space="preserve">the </w:t>
      </w:r>
      <w:r w:rsidRPr="0041352E">
        <w:rPr>
          <w:rFonts w:ascii="Times New Roman" w:hAnsi="Times New Roman"/>
          <w:sz w:val="24"/>
          <w:szCs w:val="24"/>
        </w:rPr>
        <w:t>main male character as a hero. Whenever the country</w:t>
      </w:r>
      <w:r>
        <w:rPr>
          <w:rFonts w:ascii="Times New Roman" w:hAnsi="Times New Roman"/>
          <w:sz w:val="24"/>
          <w:szCs w:val="24"/>
        </w:rPr>
        <w:t xml:space="preserve">, symbolised by </w:t>
      </w:r>
      <w:r w:rsidRPr="0041352E">
        <w:rPr>
          <w:rFonts w:ascii="Times New Roman" w:hAnsi="Times New Roman"/>
          <w:sz w:val="24"/>
          <w:szCs w:val="24"/>
        </w:rPr>
        <w:t>Tallim</w:t>
      </w:r>
      <w:r w:rsidR="001A05BB">
        <w:rPr>
          <w:rFonts w:ascii="Times New Roman" w:hAnsi="Times New Roman"/>
          <w:sz w:val="24"/>
          <w:szCs w:val="24"/>
        </w:rPr>
        <w:t xml:space="preserve"> and her vicissitudes, is in danger</w:t>
      </w:r>
      <w:r w:rsidRPr="0041352E">
        <w:rPr>
          <w:rFonts w:ascii="Times New Roman" w:hAnsi="Times New Roman"/>
          <w:sz w:val="24"/>
          <w:szCs w:val="24"/>
        </w:rPr>
        <w:t xml:space="preserve">, a solution </w:t>
      </w:r>
      <w:r>
        <w:rPr>
          <w:rFonts w:ascii="Times New Roman" w:hAnsi="Times New Roman"/>
          <w:sz w:val="24"/>
          <w:szCs w:val="24"/>
        </w:rPr>
        <w:t>to</w:t>
      </w:r>
      <w:r w:rsidRPr="0041352E">
        <w:rPr>
          <w:rFonts w:ascii="Times New Roman" w:hAnsi="Times New Roman"/>
          <w:sz w:val="24"/>
          <w:szCs w:val="24"/>
        </w:rPr>
        <w:t xml:space="preserve"> all the problems </w:t>
      </w:r>
      <w:r>
        <w:rPr>
          <w:rFonts w:ascii="Times New Roman" w:hAnsi="Times New Roman"/>
          <w:sz w:val="24"/>
          <w:szCs w:val="24"/>
        </w:rPr>
        <w:t xml:space="preserve">rests </w:t>
      </w:r>
      <w:r w:rsidRPr="0041352E">
        <w:rPr>
          <w:rFonts w:ascii="Times New Roman" w:hAnsi="Times New Roman"/>
          <w:sz w:val="24"/>
          <w:szCs w:val="24"/>
        </w:rPr>
        <w:t xml:space="preserve">on the abilities of Haennim. He tells Tallim, “Oh my princess, every man has an important duty. Things go well with the flow. </w:t>
      </w:r>
      <w:r w:rsidR="001A05BB" w:rsidRPr="0041352E">
        <w:rPr>
          <w:rFonts w:ascii="Times New Roman" w:hAnsi="Times New Roman"/>
          <w:sz w:val="24"/>
          <w:szCs w:val="24"/>
        </w:rPr>
        <w:t>So,</w:t>
      </w:r>
      <w:r w:rsidRPr="0041352E">
        <w:rPr>
          <w:rFonts w:ascii="Times New Roman" w:hAnsi="Times New Roman"/>
          <w:sz w:val="24"/>
          <w:szCs w:val="24"/>
        </w:rPr>
        <w:t xml:space="preserve"> you must trust and wait for me, the strong man”. From this conversation, </w:t>
      </w:r>
      <w:r>
        <w:rPr>
          <w:rFonts w:ascii="Times New Roman" w:hAnsi="Times New Roman"/>
          <w:sz w:val="24"/>
          <w:szCs w:val="24"/>
        </w:rPr>
        <w:t xml:space="preserve">we see that </w:t>
      </w:r>
      <w:r w:rsidRPr="0041352E">
        <w:rPr>
          <w:rFonts w:ascii="Times New Roman" w:hAnsi="Times New Roman"/>
          <w:i/>
          <w:sz w:val="24"/>
          <w:szCs w:val="24"/>
        </w:rPr>
        <w:t>yŏsŏng kukkŭk</w:t>
      </w:r>
      <w:r w:rsidRPr="0041352E">
        <w:rPr>
          <w:rFonts w:ascii="Times New Roman" w:hAnsi="Times New Roman"/>
          <w:sz w:val="24"/>
          <w:szCs w:val="24"/>
        </w:rPr>
        <w:t xml:space="preserve"> </w:t>
      </w:r>
      <w:r>
        <w:rPr>
          <w:rFonts w:ascii="Times New Roman" w:hAnsi="Times New Roman"/>
          <w:sz w:val="24"/>
          <w:szCs w:val="24"/>
        </w:rPr>
        <w:t>boosts</w:t>
      </w:r>
      <w:r w:rsidRPr="0041352E">
        <w:rPr>
          <w:rFonts w:ascii="Times New Roman" w:hAnsi="Times New Roman"/>
          <w:sz w:val="24"/>
          <w:szCs w:val="24"/>
        </w:rPr>
        <w:t xml:space="preserve"> the weakened masculine power. On the other hand, Tallim expresses inability to solve the conflict because she is </w:t>
      </w:r>
      <w:r>
        <w:rPr>
          <w:rFonts w:ascii="Times New Roman" w:hAnsi="Times New Roman"/>
          <w:sz w:val="24"/>
          <w:szCs w:val="24"/>
        </w:rPr>
        <w:t>a</w:t>
      </w:r>
      <w:r w:rsidRPr="0041352E">
        <w:rPr>
          <w:rFonts w:ascii="Times New Roman" w:hAnsi="Times New Roman"/>
          <w:sz w:val="24"/>
          <w:szCs w:val="24"/>
        </w:rPr>
        <w:t xml:space="preserve"> woman. When the country is invaded by a neighbouring </w:t>
      </w:r>
      <w:r>
        <w:rPr>
          <w:rFonts w:ascii="Times New Roman" w:hAnsi="Times New Roman"/>
          <w:sz w:val="24"/>
          <w:szCs w:val="24"/>
        </w:rPr>
        <w:t xml:space="preserve">kingdom </w:t>
      </w:r>
      <w:r w:rsidRPr="0041352E">
        <w:rPr>
          <w:rFonts w:ascii="Times New Roman" w:hAnsi="Times New Roman"/>
          <w:sz w:val="24"/>
          <w:szCs w:val="24"/>
        </w:rPr>
        <w:t>because of Tallim, Haennim goes out to fight. Yet, Tallim implores Haennim to come back safely and quickly</w:t>
      </w:r>
      <w:r>
        <w:rPr>
          <w:rFonts w:ascii="Times New Roman" w:hAnsi="Times New Roman"/>
          <w:sz w:val="24"/>
          <w:szCs w:val="24"/>
        </w:rPr>
        <w:t xml:space="preserve">, to which </w:t>
      </w:r>
      <w:r w:rsidRPr="0041352E">
        <w:rPr>
          <w:rFonts w:ascii="Times New Roman" w:hAnsi="Times New Roman"/>
          <w:sz w:val="24"/>
          <w:szCs w:val="24"/>
        </w:rPr>
        <w:t xml:space="preserve">Haennim </w:t>
      </w:r>
      <w:r>
        <w:rPr>
          <w:rFonts w:ascii="Times New Roman" w:hAnsi="Times New Roman"/>
          <w:sz w:val="24"/>
          <w:szCs w:val="24"/>
        </w:rPr>
        <w:t>replies</w:t>
      </w:r>
      <w:r w:rsidRPr="0041352E">
        <w:rPr>
          <w:rFonts w:ascii="Times New Roman" w:hAnsi="Times New Roman"/>
          <w:sz w:val="24"/>
          <w:szCs w:val="24"/>
        </w:rPr>
        <w:t xml:space="preserve">, “Every man has an important duty as </w:t>
      </w:r>
      <w:r>
        <w:rPr>
          <w:rFonts w:ascii="Times New Roman" w:hAnsi="Times New Roman"/>
          <w:sz w:val="24"/>
          <w:szCs w:val="24"/>
        </w:rPr>
        <w:t>a</w:t>
      </w:r>
      <w:r w:rsidRPr="0041352E">
        <w:rPr>
          <w:rFonts w:ascii="Times New Roman" w:hAnsi="Times New Roman"/>
          <w:sz w:val="24"/>
          <w:szCs w:val="24"/>
        </w:rPr>
        <w:t xml:space="preserve"> man”. Tallim’s </w:t>
      </w:r>
      <w:r>
        <w:rPr>
          <w:rFonts w:ascii="Times New Roman" w:hAnsi="Times New Roman"/>
          <w:sz w:val="24"/>
          <w:szCs w:val="24"/>
        </w:rPr>
        <w:t xml:space="preserve">commitment </w:t>
      </w:r>
      <w:r w:rsidRPr="0041352E">
        <w:rPr>
          <w:rFonts w:ascii="Times New Roman" w:hAnsi="Times New Roman"/>
          <w:sz w:val="24"/>
          <w:szCs w:val="24"/>
        </w:rPr>
        <w:t xml:space="preserve">and responsibility are </w:t>
      </w:r>
      <w:r>
        <w:rPr>
          <w:rFonts w:ascii="Times New Roman" w:hAnsi="Times New Roman"/>
          <w:sz w:val="24"/>
          <w:szCs w:val="24"/>
        </w:rPr>
        <w:t xml:space="preserve">to </w:t>
      </w:r>
      <w:r w:rsidRPr="0041352E">
        <w:rPr>
          <w:rFonts w:ascii="Times New Roman" w:hAnsi="Times New Roman"/>
          <w:sz w:val="24"/>
          <w:szCs w:val="24"/>
        </w:rPr>
        <w:t>protect and prov</w:t>
      </w:r>
      <w:r>
        <w:rPr>
          <w:rFonts w:ascii="Times New Roman" w:hAnsi="Times New Roman"/>
          <w:sz w:val="24"/>
          <w:szCs w:val="24"/>
        </w:rPr>
        <w:t>e</w:t>
      </w:r>
      <w:r w:rsidRPr="0041352E">
        <w:rPr>
          <w:rFonts w:ascii="Times New Roman" w:hAnsi="Times New Roman"/>
          <w:sz w:val="24"/>
          <w:szCs w:val="24"/>
        </w:rPr>
        <w:t xml:space="preserve"> her chastity, Haennim’s motivation is his personal </w:t>
      </w:r>
      <w:r>
        <w:rPr>
          <w:rFonts w:ascii="Times New Roman" w:hAnsi="Times New Roman"/>
          <w:sz w:val="24"/>
          <w:szCs w:val="24"/>
        </w:rPr>
        <w:t xml:space="preserve">desire </w:t>
      </w:r>
      <w:r w:rsidRPr="0041352E">
        <w:rPr>
          <w:rFonts w:ascii="Times New Roman" w:hAnsi="Times New Roman"/>
          <w:sz w:val="24"/>
          <w:szCs w:val="24"/>
        </w:rPr>
        <w:t xml:space="preserve">to </w:t>
      </w:r>
      <w:r>
        <w:rPr>
          <w:rFonts w:ascii="Times New Roman" w:hAnsi="Times New Roman"/>
          <w:sz w:val="24"/>
          <w:szCs w:val="24"/>
        </w:rPr>
        <w:t xml:space="preserve">restore the prosperity of the </w:t>
      </w:r>
      <w:r w:rsidRPr="0041352E">
        <w:rPr>
          <w:rFonts w:ascii="Times New Roman" w:hAnsi="Times New Roman"/>
          <w:sz w:val="24"/>
          <w:szCs w:val="24"/>
        </w:rPr>
        <w:t xml:space="preserve">kingdom </w:t>
      </w:r>
      <w:r>
        <w:rPr>
          <w:rFonts w:ascii="Times New Roman" w:hAnsi="Times New Roman"/>
          <w:sz w:val="24"/>
          <w:szCs w:val="24"/>
        </w:rPr>
        <w:t xml:space="preserve">of </w:t>
      </w:r>
      <w:r w:rsidRPr="0041352E">
        <w:rPr>
          <w:rFonts w:ascii="Times New Roman" w:hAnsi="Times New Roman"/>
          <w:sz w:val="24"/>
          <w:szCs w:val="24"/>
        </w:rPr>
        <w:t xml:space="preserve">Ilch’iguk through </w:t>
      </w:r>
      <w:r>
        <w:rPr>
          <w:rFonts w:ascii="Times New Roman" w:hAnsi="Times New Roman"/>
          <w:sz w:val="24"/>
          <w:szCs w:val="24"/>
        </w:rPr>
        <w:t xml:space="preserve">his </w:t>
      </w:r>
      <w:r w:rsidRPr="0041352E">
        <w:rPr>
          <w:rFonts w:ascii="Times New Roman" w:hAnsi="Times New Roman"/>
          <w:sz w:val="24"/>
          <w:szCs w:val="24"/>
        </w:rPr>
        <w:t>marriage to Tallim, Wŏlchiguk’s princess. Tallim’s tears and anxiety enhance Haennim’s masculin</w:t>
      </w:r>
      <w:r>
        <w:rPr>
          <w:rFonts w:ascii="Times New Roman" w:hAnsi="Times New Roman"/>
          <w:sz w:val="24"/>
          <w:szCs w:val="24"/>
        </w:rPr>
        <w:t>ity</w:t>
      </w:r>
      <w:r w:rsidRPr="0041352E">
        <w:rPr>
          <w:rFonts w:ascii="Times New Roman" w:hAnsi="Times New Roman"/>
          <w:sz w:val="24"/>
          <w:szCs w:val="24"/>
        </w:rPr>
        <w:t xml:space="preserve"> and make him a strong hero. Therefore, becoming a hero or </w:t>
      </w:r>
      <w:r>
        <w:rPr>
          <w:rFonts w:ascii="Times New Roman" w:hAnsi="Times New Roman"/>
          <w:sz w:val="24"/>
          <w:szCs w:val="24"/>
        </w:rPr>
        <w:t xml:space="preserve">a </w:t>
      </w:r>
      <w:r w:rsidRPr="0041352E">
        <w:rPr>
          <w:rFonts w:ascii="Times New Roman" w:hAnsi="Times New Roman"/>
          <w:sz w:val="24"/>
          <w:szCs w:val="24"/>
        </w:rPr>
        <w:t xml:space="preserve">heroine </w:t>
      </w:r>
      <w:r>
        <w:rPr>
          <w:rFonts w:ascii="Times New Roman" w:hAnsi="Times New Roman"/>
          <w:sz w:val="24"/>
          <w:szCs w:val="24"/>
        </w:rPr>
        <w:t xml:space="preserve">has a different meaning </w:t>
      </w:r>
      <w:r w:rsidRPr="0041352E">
        <w:rPr>
          <w:rFonts w:ascii="Times New Roman" w:hAnsi="Times New Roman"/>
          <w:sz w:val="24"/>
          <w:szCs w:val="24"/>
        </w:rPr>
        <w:t>for Haennim and Tallim, although their final goal is the same</w:t>
      </w:r>
      <w:r>
        <w:rPr>
          <w:rFonts w:ascii="Times New Roman" w:hAnsi="Times New Roman"/>
          <w:sz w:val="24"/>
          <w:szCs w:val="24"/>
        </w:rPr>
        <w:t xml:space="preserve">, the creation of </w:t>
      </w:r>
      <w:r w:rsidRPr="0041352E">
        <w:rPr>
          <w:rFonts w:ascii="Times New Roman" w:hAnsi="Times New Roman"/>
          <w:sz w:val="24"/>
          <w:szCs w:val="24"/>
        </w:rPr>
        <w:t xml:space="preserve">a new nation. Thus, </w:t>
      </w:r>
      <w:r w:rsidRPr="0041352E">
        <w:rPr>
          <w:rFonts w:ascii="Times New Roman" w:hAnsi="Times New Roman"/>
          <w:i/>
          <w:sz w:val="24"/>
          <w:szCs w:val="24"/>
        </w:rPr>
        <w:t>yŏsŏng kukkŭk</w:t>
      </w:r>
      <w:r w:rsidRPr="0041352E">
        <w:rPr>
          <w:rFonts w:ascii="Times New Roman" w:hAnsi="Times New Roman"/>
          <w:sz w:val="24"/>
          <w:szCs w:val="24"/>
        </w:rPr>
        <w:t xml:space="preserve"> reflects strong Confucian gender roles throughout the struggles of becoming </w:t>
      </w:r>
      <w:r>
        <w:rPr>
          <w:rFonts w:ascii="Times New Roman" w:hAnsi="Times New Roman"/>
          <w:sz w:val="24"/>
          <w:szCs w:val="24"/>
        </w:rPr>
        <w:t xml:space="preserve">a </w:t>
      </w:r>
      <w:r w:rsidRPr="0041352E">
        <w:rPr>
          <w:rFonts w:ascii="Times New Roman" w:hAnsi="Times New Roman"/>
          <w:sz w:val="24"/>
          <w:szCs w:val="24"/>
        </w:rPr>
        <w:t xml:space="preserve">hero </w:t>
      </w:r>
      <w:r>
        <w:rPr>
          <w:rFonts w:ascii="Times New Roman" w:hAnsi="Times New Roman"/>
          <w:sz w:val="24"/>
          <w:szCs w:val="24"/>
        </w:rPr>
        <w:t xml:space="preserve">and a </w:t>
      </w:r>
      <w:r w:rsidRPr="0041352E">
        <w:rPr>
          <w:rFonts w:ascii="Times New Roman" w:hAnsi="Times New Roman"/>
          <w:sz w:val="24"/>
          <w:szCs w:val="24"/>
        </w:rPr>
        <w:t>heroine</w:t>
      </w:r>
      <w:r>
        <w:rPr>
          <w:rFonts w:ascii="Times New Roman" w:hAnsi="Times New Roman"/>
          <w:sz w:val="24"/>
          <w:szCs w:val="24"/>
        </w:rPr>
        <w:t xml:space="preserve">, as seen with </w:t>
      </w:r>
      <w:r w:rsidRPr="0041352E">
        <w:rPr>
          <w:rFonts w:ascii="Times New Roman" w:hAnsi="Times New Roman"/>
          <w:sz w:val="24"/>
          <w:szCs w:val="24"/>
        </w:rPr>
        <w:t xml:space="preserve">Tallim and Haennim.  </w:t>
      </w:r>
    </w:p>
    <w:p w14:paraId="5369D234" w14:textId="7F393215" w:rsidR="00B97F3B" w:rsidRPr="0041352E" w:rsidRDefault="00B97F3B" w:rsidP="00C47CBD">
      <w:pPr>
        <w:ind w:firstLine="720"/>
        <w:rPr>
          <w:rFonts w:ascii="Times New Roman" w:hAnsi="Times New Roman"/>
          <w:sz w:val="24"/>
          <w:szCs w:val="24"/>
        </w:rPr>
      </w:pPr>
      <w:r w:rsidRPr="0041352E">
        <w:rPr>
          <w:rFonts w:ascii="Times New Roman" w:hAnsi="Times New Roman"/>
          <w:sz w:val="24"/>
          <w:szCs w:val="24"/>
        </w:rPr>
        <w:lastRenderedPageBreak/>
        <w:t xml:space="preserve">Similarly, when Tallim is falsely </w:t>
      </w:r>
      <w:r>
        <w:rPr>
          <w:rFonts w:ascii="Times New Roman" w:hAnsi="Times New Roman"/>
          <w:sz w:val="24"/>
          <w:szCs w:val="24"/>
        </w:rPr>
        <w:t xml:space="preserve">accused of sinning </w:t>
      </w:r>
      <w:r w:rsidRPr="0041352E">
        <w:rPr>
          <w:rFonts w:ascii="Times New Roman" w:hAnsi="Times New Roman"/>
          <w:sz w:val="24"/>
          <w:szCs w:val="24"/>
        </w:rPr>
        <w:t>(the secret affair), she despairs and laments</w:t>
      </w:r>
      <w:r>
        <w:rPr>
          <w:rFonts w:ascii="Times New Roman" w:hAnsi="Times New Roman"/>
          <w:sz w:val="24"/>
          <w:szCs w:val="24"/>
        </w:rPr>
        <w:t xml:space="preserve"> her fate</w:t>
      </w:r>
      <w:r w:rsidRPr="0041352E">
        <w:rPr>
          <w:rFonts w:ascii="Times New Roman" w:hAnsi="Times New Roman"/>
          <w:sz w:val="24"/>
          <w:szCs w:val="24"/>
        </w:rPr>
        <w:t xml:space="preserve">. Then, she becomes very lethargic. She even desperately grabs Haennim’s clothes and saying, “Why have you abandoned me? This is </w:t>
      </w:r>
      <w:r>
        <w:rPr>
          <w:rFonts w:ascii="Times New Roman" w:hAnsi="Times New Roman"/>
          <w:sz w:val="24"/>
          <w:szCs w:val="24"/>
        </w:rPr>
        <w:t xml:space="preserve">an </w:t>
      </w:r>
      <w:r w:rsidRPr="0041352E">
        <w:rPr>
          <w:rFonts w:ascii="Times New Roman" w:hAnsi="Times New Roman"/>
          <w:sz w:val="24"/>
          <w:szCs w:val="24"/>
        </w:rPr>
        <w:t xml:space="preserve">unfair and bitter trial”. However, Tallim, </w:t>
      </w:r>
      <w:r>
        <w:rPr>
          <w:rFonts w:ascii="Times New Roman" w:hAnsi="Times New Roman"/>
          <w:sz w:val="24"/>
          <w:szCs w:val="24"/>
        </w:rPr>
        <w:t xml:space="preserve">though </w:t>
      </w:r>
      <w:r w:rsidRPr="0041352E">
        <w:rPr>
          <w:rFonts w:ascii="Times New Roman" w:hAnsi="Times New Roman"/>
          <w:sz w:val="24"/>
          <w:szCs w:val="24"/>
        </w:rPr>
        <w:t>lament</w:t>
      </w:r>
      <w:r>
        <w:rPr>
          <w:rFonts w:ascii="Times New Roman" w:hAnsi="Times New Roman"/>
          <w:sz w:val="24"/>
          <w:szCs w:val="24"/>
        </w:rPr>
        <w:t>ing</w:t>
      </w:r>
      <w:r w:rsidRPr="0041352E">
        <w:rPr>
          <w:rFonts w:ascii="Times New Roman" w:hAnsi="Times New Roman"/>
          <w:sz w:val="24"/>
          <w:szCs w:val="24"/>
        </w:rPr>
        <w:t xml:space="preserve"> </w:t>
      </w:r>
      <w:r>
        <w:rPr>
          <w:rFonts w:ascii="Times New Roman" w:hAnsi="Times New Roman"/>
          <w:sz w:val="24"/>
          <w:szCs w:val="24"/>
        </w:rPr>
        <w:t xml:space="preserve">the </w:t>
      </w:r>
      <w:r w:rsidRPr="0041352E">
        <w:rPr>
          <w:rFonts w:ascii="Times New Roman" w:hAnsi="Times New Roman"/>
          <w:sz w:val="24"/>
          <w:szCs w:val="24"/>
        </w:rPr>
        <w:t>unfair</w:t>
      </w:r>
      <w:r>
        <w:rPr>
          <w:rFonts w:ascii="Times New Roman" w:hAnsi="Times New Roman"/>
          <w:sz w:val="24"/>
          <w:szCs w:val="24"/>
        </w:rPr>
        <w:t xml:space="preserve">ness of her </w:t>
      </w:r>
      <w:r w:rsidR="00C003A7">
        <w:rPr>
          <w:rFonts w:ascii="Times New Roman" w:hAnsi="Times New Roman"/>
          <w:sz w:val="24"/>
          <w:szCs w:val="24"/>
        </w:rPr>
        <w:t>predicament,</w:t>
      </w:r>
      <w:r w:rsidRPr="0041352E">
        <w:rPr>
          <w:rFonts w:ascii="Times New Roman" w:hAnsi="Times New Roman"/>
          <w:sz w:val="24"/>
          <w:szCs w:val="24"/>
        </w:rPr>
        <w:t xml:space="preserve"> </w:t>
      </w:r>
      <w:r>
        <w:rPr>
          <w:rFonts w:ascii="Times New Roman" w:hAnsi="Times New Roman"/>
          <w:sz w:val="24"/>
          <w:szCs w:val="24"/>
        </w:rPr>
        <w:t xml:space="preserve">in the </w:t>
      </w:r>
      <w:r w:rsidR="00A55BC5">
        <w:rPr>
          <w:rFonts w:ascii="Times New Roman" w:hAnsi="Times New Roman"/>
          <w:sz w:val="24"/>
          <w:szCs w:val="24"/>
        </w:rPr>
        <w:t xml:space="preserve">end </w:t>
      </w:r>
      <w:r w:rsidR="00A55BC5" w:rsidRPr="0041352E">
        <w:rPr>
          <w:rFonts w:ascii="Times New Roman" w:hAnsi="Times New Roman"/>
          <w:sz w:val="24"/>
          <w:szCs w:val="24"/>
        </w:rPr>
        <w:t>proves</w:t>
      </w:r>
      <w:r w:rsidRPr="0041352E">
        <w:rPr>
          <w:rFonts w:ascii="Times New Roman" w:hAnsi="Times New Roman"/>
          <w:sz w:val="24"/>
          <w:szCs w:val="24"/>
        </w:rPr>
        <w:t xml:space="preserve"> her chastity and faithful love. </w:t>
      </w:r>
      <w:r>
        <w:rPr>
          <w:rFonts w:ascii="Times New Roman" w:hAnsi="Times New Roman"/>
          <w:sz w:val="24"/>
          <w:szCs w:val="24"/>
        </w:rPr>
        <w:t xml:space="preserve">In her cave, </w:t>
      </w:r>
      <w:r w:rsidRPr="0041352E">
        <w:rPr>
          <w:rFonts w:ascii="Times New Roman" w:hAnsi="Times New Roman"/>
          <w:sz w:val="24"/>
          <w:szCs w:val="24"/>
        </w:rPr>
        <w:t xml:space="preserve">Tallim </w:t>
      </w:r>
      <w:r>
        <w:rPr>
          <w:rFonts w:ascii="Times New Roman" w:hAnsi="Times New Roman"/>
          <w:sz w:val="24"/>
          <w:szCs w:val="24"/>
        </w:rPr>
        <w:t xml:space="preserve">addresses the absent  </w:t>
      </w:r>
      <w:r w:rsidRPr="0041352E">
        <w:rPr>
          <w:rFonts w:ascii="Times New Roman" w:hAnsi="Times New Roman"/>
          <w:sz w:val="24"/>
          <w:szCs w:val="24"/>
        </w:rPr>
        <w:t xml:space="preserve"> Haennim, “Will you come to me </w:t>
      </w:r>
      <w:r>
        <w:rPr>
          <w:rFonts w:ascii="Times New Roman" w:hAnsi="Times New Roman"/>
          <w:sz w:val="24"/>
          <w:szCs w:val="24"/>
        </w:rPr>
        <w:t xml:space="preserve">to </w:t>
      </w:r>
      <w:r w:rsidRPr="0041352E">
        <w:rPr>
          <w:rFonts w:ascii="Times New Roman" w:hAnsi="Times New Roman"/>
          <w:sz w:val="24"/>
          <w:szCs w:val="24"/>
        </w:rPr>
        <w:t>sav</w:t>
      </w:r>
      <w:r>
        <w:rPr>
          <w:rFonts w:ascii="Times New Roman" w:hAnsi="Times New Roman"/>
          <w:sz w:val="24"/>
          <w:szCs w:val="24"/>
        </w:rPr>
        <w:t>e</w:t>
      </w:r>
      <w:r w:rsidRPr="0041352E">
        <w:rPr>
          <w:rFonts w:ascii="Times New Roman" w:hAnsi="Times New Roman"/>
          <w:sz w:val="24"/>
          <w:szCs w:val="24"/>
        </w:rPr>
        <w:t xml:space="preserve"> my life? Please come to me now and save me from the misery of </w:t>
      </w:r>
      <w:r>
        <w:rPr>
          <w:rFonts w:ascii="Times New Roman" w:hAnsi="Times New Roman"/>
          <w:sz w:val="24"/>
          <w:szCs w:val="24"/>
        </w:rPr>
        <w:t xml:space="preserve">being imprisoned by </w:t>
      </w:r>
      <w:r w:rsidRPr="0041352E">
        <w:rPr>
          <w:rFonts w:ascii="Times New Roman" w:hAnsi="Times New Roman"/>
          <w:sz w:val="24"/>
          <w:szCs w:val="24"/>
        </w:rPr>
        <w:t xml:space="preserve">Hwanggŭm-dwaeji. I am exhausted and tired </w:t>
      </w:r>
      <w:r>
        <w:rPr>
          <w:rFonts w:ascii="Times New Roman" w:hAnsi="Times New Roman"/>
          <w:sz w:val="24"/>
          <w:szCs w:val="24"/>
        </w:rPr>
        <w:t xml:space="preserve">of </w:t>
      </w:r>
      <w:r w:rsidRPr="0041352E">
        <w:rPr>
          <w:rFonts w:ascii="Times New Roman" w:hAnsi="Times New Roman"/>
          <w:sz w:val="24"/>
          <w:szCs w:val="24"/>
        </w:rPr>
        <w:t xml:space="preserve">his command. I am scared. Please my prince”. </w:t>
      </w:r>
    </w:p>
    <w:p w14:paraId="1DB1FE2B" w14:textId="2944ED82" w:rsidR="00B97F3B" w:rsidRPr="0041352E" w:rsidRDefault="00B97F3B" w:rsidP="00C47CBD">
      <w:pPr>
        <w:ind w:firstLine="720"/>
        <w:rPr>
          <w:rFonts w:ascii="Times New Roman" w:hAnsi="Times New Roman"/>
          <w:sz w:val="24"/>
          <w:szCs w:val="24"/>
        </w:rPr>
      </w:pPr>
      <w:r w:rsidRPr="0041352E">
        <w:rPr>
          <w:rFonts w:ascii="Times New Roman" w:hAnsi="Times New Roman"/>
          <w:sz w:val="24"/>
          <w:szCs w:val="24"/>
        </w:rPr>
        <w:t>When Hwanggŭm-dwaeji threatens Tallim’s life, Tallim urges Haennim</w:t>
      </w:r>
      <w:r>
        <w:rPr>
          <w:rFonts w:ascii="Times New Roman" w:hAnsi="Times New Roman"/>
          <w:sz w:val="24"/>
          <w:szCs w:val="24"/>
        </w:rPr>
        <w:t xml:space="preserve"> </w:t>
      </w:r>
      <w:r w:rsidRPr="0041352E">
        <w:rPr>
          <w:rFonts w:ascii="Times New Roman" w:hAnsi="Times New Roman"/>
          <w:sz w:val="24"/>
          <w:szCs w:val="24"/>
        </w:rPr>
        <w:t xml:space="preserve">to rescue her and “save her life”. Tallim confesses that ‘she is exhausted and tired’. Tallim needs only Haennim. Therefore, Tallim’s pathetic confession sets a dramatic mood for Haennim’s arrival. Like Tallim, the other female </w:t>
      </w:r>
      <w:r w:rsidR="00FB256A">
        <w:rPr>
          <w:rFonts w:ascii="Times New Roman" w:hAnsi="Times New Roman"/>
          <w:sz w:val="24"/>
          <w:szCs w:val="24"/>
        </w:rPr>
        <w:t>characters</w:t>
      </w:r>
      <w:r w:rsidRPr="0041352E">
        <w:rPr>
          <w:rFonts w:ascii="Times New Roman" w:hAnsi="Times New Roman"/>
          <w:sz w:val="24"/>
          <w:szCs w:val="24"/>
        </w:rPr>
        <w:t xml:space="preserve"> in Hwanggŭm-dwaeji, including Chindallae, the Queen and Tarine (Tallim’s maid), depend on the hero, Haennim, when they face difficulty. In this way, the woman in </w:t>
      </w:r>
      <w:r w:rsidRPr="0041352E">
        <w:rPr>
          <w:rFonts w:ascii="Times New Roman" w:hAnsi="Times New Roman"/>
          <w:i/>
          <w:sz w:val="24"/>
          <w:szCs w:val="24"/>
        </w:rPr>
        <w:t>yŏsŏng kukkŭk</w:t>
      </w:r>
      <w:r w:rsidRPr="0041352E">
        <w:rPr>
          <w:rFonts w:ascii="Times New Roman" w:hAnsi="Times New Roman"/>
          <w:sz w:val="24"/>
          <w:szCs w:val="24"/>
        </w:rPr>
        <w:t xml:space="preserve"> is depicted as passive, dependent and weak. Doing this, the play describes Haennim as “the strong man”.  For them</w:t>
      </w:r>
      <w:r w:rsidRPr="00125F0F">
        <w:rPr>
          <w:rFonts w:ascii="Times New Roman" w:hAnsi="Times New Roman"/>
          <w:sz w:val="24"/>
          <w:szCs w:val="24"/>
        </w:rPr>
        <w:t xml:space="preserve">, </w:t>
      </w:r>
      <w:r w:rsidRPr="009D0278">
        <w:rPr>
          <w:rFonts w:ascii="Times New Roman" w:hAnsi="Times New Roman"/>
          <w:sz w:val="24"/>
          <w:szCs w:val="24"/>
        </w:rPr>
        <w:t>the hero seems</w:t>
      </w:r>
      <w:r w:rsidRPr="00125F0F">
        <w:rPr>
          <w:rFonts w:ascii="Times New Roman" w:hAnsi="Times New Roman"/>
          <w:sz w:val="24"/>
          <w:szCs w:val="24"/>
        </w:rPr>
        <w:t xml:space="preserve"> </w:t>
      </w:r>
      <w:r>
        <w:rPr>
          <w:rFonts w:ascii="Times New Roman" w:hAnsi="Times New Roman"/>
          <w:sz w:val="24"/>
          <w:szCs w:val="24"/>
        </w:rPr>
        <w:t xml:space="preserve">to </w:t>
      </w:r>
      <w:r w:rsidRPr="00125F0F">
        <w:rPr>
          <w:rFonts w:ascii="Times New Roman" w:hAnsi="Times New Roman"/>
          <w:sz w:val="24"/>
          <w:szCs w:val="24"/>
        </w:rPr>
        <w:t>be</w:t>
      </w:r>
      <w:r w:rsidRPr="0041352E">
        <w:rPr>
          <w:rFonts w:ascii="Times New Roman" w:hAnsi="Times New Roman"/>
          <w:sz w:val="24"/>
          <w:szCs w:val="24"/>
        </w:rPr>
        <w:t xml:space="preserve"> their </w:t>
      </w:r>
      <w:r>
        <w:rPr>
          <w:rFonts w:ascii="Times New Roman" w:hAnsi="Times New Roman"/>
          <w:sz w:val="24"/>
          <w:szCs w:val="24"/>
        </w:rPr>
        <w:t xml:space="preserve">only </w:t>
      </w:r>
      <w:r w:rsidRPr="0041352E">
        <w:rPr>
          <w:rFonts w:ascii="Times New Roman" w:hAnsi="Times New Roman"/>
          <w:sz w:val="24"/>
          <w:szCs w:val="24"/>
        </w:rPr>
        <w:t xml:space="preserve">hope of delivery from the danger of losing their nation, as well as their hope for reconstruction of the </w:t>
      </w:r>
      <w:r>
        <w:rPr>
          <w:rFonts w:ascii="Times New Roman" w:hAnsi="Times New Roman"/>
          <w:sz w:val="24"/>
          <w:szCs w:val="24"/>
        </w:rPr>
        <w:t xml:space="preserve">plundered </w:t>
      </w:r>
      <w:r w:rsidRPr="0041352E">
        <w:rPr>
          <w:rFonts w:ascii="Times New Roman" w:hAnsi="Times New Roman"/>
          <w:sz w:val="24"/>
          <w:szCs w:val="24"/>
        </w:rPr>
        <w:t xml:space="preserve">nation. In contrast, the female’s role is </w:t>
      </w:r>
      <w:r>
        <w:rPr>
          <w:rFonts w:ascii="Times New Roman" w:hAnsi="Times New Roman"/>
          <w:sz w:val="24"/>
          <w:szCs w:val="24"/>
        </w:rPr>
        <w:t xml:space="preserve">that of </w:t>
      </w:r>
      <w:r w:rsidRPr="0041352E">
        <w:rPr>
          <w:rFonts w:ascii="Times New Roman" w:hAnsi="Times New Roman"/>
          <w:sz w:val="24"/>
          <w:szCs w:val="24"/>
        </w:rPr>
        <w:t>supporting the strong man, Haennim. Thus, Haennim becomes the strongest and bravest hero. Haennim</w:t>
      </w:r>
      <w:r>
        <w:rPr>
          <w:rFonts w:ascii="Times New Roman" w:hAnsi="Times New Roman"/>
          <w:sz w:val="24"/>
          <w:szCs w:val="24"/>
        </w:rPr>
        <w:t xml:space="preserve">, </w:t>
      </w:r>
      <w:r w:rsidRPr="0041352E">
        <w:rPr>
          <w:rFonts w:ascii="Times New Roman" w:hAnsi="Times New Roman"/>
          <w:sz w:val="24"/>
          <w:szCs w:val="24"/>
        </w:rPr>
        <w:t>regards Tallim as a weak and vulnerable woman. Haennim complains about the women getting in the way of rescuing Tallim</w:t>
      </w:r>
      <w:r>
        <w:rPr>
          <w:rFonts w:ascii="Times New Roman" w:hAnsi="Times New Roman"/>
          <w:sz w:val="24"/>
          <w:szCs w:val="24"/>
        </w:rPr>
        <w:t xml:space="preserve">, </w:t>
      </w:r>
      <w:r w:rsidRPr="0041352E">
        <w:rPr>
          <w:rFonts w:ascii="Times New Roman" w:hAnsi="Times New Roman"/>
          <w:sz w:val="24"/>
          <w:szCs w:val="24"/>
        </w:rPr>
        <w:t>he says the girls are “wicked” and “tease” the man. Nevertheless, he goes to save Tallim from Hwanggŭm-dwaeji</w:t>
      </w:r>
      <w:r>
        <w:rPr>
          <w:rFonts w:ascii="Times New Roman" w:hAnsi="Times New Roman"/>
          <w:sz w:val="24"/>
          <w:szCs w:val="24"/>
        </w:rPr>
        <w:t>, an</w:t>
      </w:r>
      <w:r w:rsidR="001A05BB">
        <w:rPr>
          <w:rFonts w:ascii="Times New Roman" w:hAnsi="Times New Roman"/>
          <w:sz w:val="24"/>
          <w:szCs w:val="24"/>
        </w:rPr>
        <w:t xml:space="preserve">d by saving the beautiful girl </w:t>
      </w:r>
      <w:r w:rsidR="00C003A7">
        <w:rPr>
          <w:rFonts w:ascii="Times New Roman" w:hAnsi="Times New Roman"/>
          <w:sz w:val="24"/>
          <w:szCs w:val="24"/>
        </w:rPr>
        <w:t>her</w:t>
      </w:r>
      <w:r w:rsidRPr="0041352E">
        <w:rPr>
          <w:rFonts w:ascii="Times New Roman" w:hAnsi="Times New Roman"/>
          <w:sz w:val="24"/>
          <w:szCs w:val="24"/>
        </w:rPr>
        <w:t xml:space="preserve"> kingdom’s </w:t>
      </w:r>
      <w:r>
        <w:rPr>
          <w:rFonts w:ascii="Times New Roman" w:hAnsi="Times New Roman"/>
          <w:sz w:val="24"/>
          <w:szCs w:val="24"/>
        </w:rPr>
        <w:t>chastity</w:t>
      </w:r>
      <w:r w:rsidRPr="0041352E">
        <w:rPr>
          <w:rFonts w:ascii="Times New Roman" w:hAnsi="Times New Roman"/>
          <w:sz w:val="24"/>
          <w:szCs w:val="24"/>
        </w:rPr>
        <w:t xml:space="preserve"> </w:t>
      </w:r>
      <w:r>
        <w:rPr>
          <w:rFonts w:ascii="Times New Roman" w:hAnsi="Times New Roman"/>
          <w:sz w:val="24"/>
          <w:szCs w:val="24"/>
        </w:rPr>
        <w:t xml:space="preserve">is saved. </w:t>
      </w:r>
      <w:r w:rsidRPr="0041352E">
        <w:rPr>
          <w:rFonts w:ascii="Times New Roman" w:hAnsi="Times New Roman"/>
          <w:sz w:val="24"/>
          <w:szCs w:val="24"/>
        </w:rPr>
        <w:t xml:space="preserve"> Haennim acts to save Tallim and retain her love. Nevertheless, his real passion is saving the country and regaini</w:t>
      </w:r>
      <w:r w:rsidR="001A05BB">
        <w:rPr>
          <w:rFonts w:ascii="Times New Roman" w:hAnsi="Times New Roman"/>
          <w:sz w:val="24"/>
          <w:szCs w:val="24"/>
        </w:rPr>
        <w:t xml:space="preserve">ng the peace of the nation. As </w:t>
      </w:r>
      <w:r w:rsidRPr="0041352E">
        <w:rPr>
          <w:rFonts w:ascii="Times New Roman" w:hAnsi="Times New Roman"/>
          <w:sz w:val="24"/>
          <w:szCs w:val="24"/>
        </w:rPr>
        <w:t xml:space="preserve">part of his mission, he protects the national woman’s chastity from the danger of invaders. In </w:t>
      </w:r>
      <w:r w:rsidRPr="0041352E">
        <w:rPr>
          <w:rFonts w:ascii="Times New Roman" w:hAnsi="Times New Roman"/>
          <w:sz w:val="24"/>
          <w:szCs w:val="24"/>
        </w:rPr>
        <w:lastRenderedPageBreak/>
        <w:t xml:space="preserve">this context, Tallim is subordinated </w:t>
      </w:r>
      <w:r>
        <w:rPr>
          <w:rFonts w:ascii="Times New Roman" w:hAnsi="Times New Roman"/>
          <w:sz w:val="24"/>
          <w:szCs w:val="24"/>
        </w:rPr>
        <w:t>to</w:t>
      </w:r>
      <w:r w:rsidRPr="0041352E">
        <w:rPr>
          <w:rFonts w:ascii="Times New Roman" w:hAnsi="Times New Roman"/>
          <w:sz w:val="24"/>
          <w:szCs w:val="24"/>
        </w:rPr>
        <w:t xml:space="preserve"> Haennim as we have seen in the conventional Confucian woman and man relationship. </w:t>
      </w:r>
    </w:p>
    <w:p w14:paraId="507072F7" w14:textId="0660C228" w:rsidR="00B97F3B" w:rsidRPr="0041352E" w:rsidRDefault="00B97F3B" w:rsidP="00C47CBD">
      <w:pPr>
        <w:ind w:firstLine="720"/>
        <w:rPr>
          <w:rFonts w:ascii="Times New Roman" w:eastAsia="Batang" w:hAnsi="Times New Roman"/>
          <w:sz w:val="24"/>
          <w:szCs w:val="24"/>
        </w:rPr>
      </w:pPr>
      <w:r w:rsidRPr="0041352E">
        <w:rPr>
          <w:rFonts w:ascii="Times New Roman" w:eastAsia="Batang" w:hAnsi="Times New Roman"/>
          <w:sz w:val="24"/>
          <w:szCs w:val="24"/>
        </w:rPr>
        <w:t xml:space="preserve">The last scene of </w:t>
      </w:r>
      <w:r w:rsidRPr="0041352E">
        <w:rPr>
          <w:rFonts w:ascii="Times New Roman" w:eastAsia="Batang" w:hAnsi="Times New Roman"/>
          <w:i/>
          <w:sz w:val="24"/>
          <w:szCs w:val="24"/>
        </w:rPr>
        <w:t>Hwanggŭm-</w:t>
      </w:r>
      <w:r>
        <w:rPr>
          <w:rFonts w:ascii="Times New Roman" w:eastAsia="Batang" w:hAnsi="Times New Roman"/>
          <w:i/>
          <w:sz w:val="24"/>
          <w:szCs w:val="24"/>
        </w:rPr>
        <w:t>d</w:t>
      </w:r>
      <w:r w:rsidRPr="0041352E">
        <w:rPr>
          <w:rFonts w:ascii="Times New Roman" w:eastAsia="Batang" w:hAnsi="Times New Roman"/>
          <w:i/>
          <w:sz w:val="24"/>
          <w:szCs w:val="24"/>
        </w:rPr>
        <w:t>waeji</w:t>
      </w:r>
      <w:r w:rsidRPr="0041352E">
        <w:rPr>
          <w:rFonts w:ascii="Times New Roman" w:eastAsia="Batang" w:hAnsi="Times New Roman"/>
          <w:sz w:val="24"/>
          <w:szCs w:val="24"/>
        </w:rPr>
        <w:t xml:space="preserve"> clearly shows Haennim’s character as a strong hero. Haennim finally resolves the conflict and declares peace is coming to his country.  However, he scolds the people by saying, “</w:t>
      </w:r>
      <w:r w:rsidRPr="0041352E">
        <w:rPr>
          <w:rFonts w:ascii="Times New Roman" w:hAnsi="Times New Roman"/>
          <w:sz w:val="24"/>
          <w:szCs w:val="24"/>
        </w:rPr>
        <w:t>If people’s mind</w:t>
      </w:r>
      <w:r>
        <w:rPr>
          <w:rFonts w:ascii="Times New Roman" w:hAnsi="Times New Roman"/>
          <w:sz w:val="24"/>
          <w:szCs w:val="24"/>
        </w:rPr>
        <w:t xml:space="preserve"> wavers</w:t>
      </w:r>
      <w:r w:rsidRPr="0041352E">
        <w:rPr>
          <w:rFonts w:ascii="Times New Roman" w:hAnsi="Times New Roman"/>
          <w:sz w:val="24"/>
          <w:szCs w:val="24"/>
        </w:rPr>
        <w:t xml:space="preserve">, bad things come. We </w:t>
      </w:r>
      <w:r>
        <w:rPr>
          <w:rFonts w:ascii="Times New Roman" w:hAnsi="Times New Roman"/>
          <w:sz w:val="24"/>
          <w:szCs w:val="24"/>
        </w:rPr>
        <w:t xml:space="preserve">have </w:t>
      </w:r>
      <w:r w:rsidRPr="0041352E">
        <w:rPr>
          <w:rFonts w:ascii="Times New Roman" w:hAnsi="Times New Roman"/>
          <w:sz w:val="24"/>
          <w:szCs w:val="24"/>
        </w:rPr>
        <w:t xml:space="preserve">all learnt what is right and what is wrong.  From now </w:t>
      </w:r>
      <w:r>
        <w:rPr>
          <w:rFonts w:ascii="Times New Roman" w:hAnsi="Times New Roman"/>
          <w:sz w:val="24"/>
          <w:szCs w:val="24"/>
        </w:rPr>
        <w:t xml:space="preserve">on </w:t>
      </w:r>
      <w:r w:rsidRPr="0041352E">
        <w:rPr>
          <w:rFonts w:ascii="Times New Roman" w:hAnsi="Times New Roman"/>
          <w:sz w:val="24"/>
          <w:szCs w:val="24"/>
        </w:rPr>
        <w:t>we shouldn’t make the same mistake</w:t>
      </w:r>
      <w:r>
        <w:rPr>
          <w:rFonts w:ascii="Times New Roman" w:hAnsi="Times New Roman"/>
          <w:sz w:val="24"/>
          <w:szCs w:val="24"/>
        </w:rPr>
        <w:t>s</w:t>
      </w:r>
      <w:r w:rsidRPr="0041352E">
        <w:rPr>
          <w:rFonts w:ascii="Times New Roman" w:hAnsi="Times New Roman"/>
          <w:sz w:val="24"/>
          <w:szCs w:val="24"/>
        </w:rPr>
        <w:t xml:space="preserve">”. </w:t>
      </w:r>
      <w:r w:rsidRPr="0041352E">
        <w:rPr>
          <w:rFonts w:ascii="Times New Roman" w:eastAsia="Batang" w:hAnsi="Times New Roman"/>
          <w:sz w:val="24"/>
          <w:szCs w:val="24"/>
        </w:rPr>
        <w:t xml:space="preserve"> Interestingly, people seem to blame the woman rather than the man: Tallim blames her </w:t>
      </w:r>
      <w:r>
        <w:rPr>
          <w:rFonts w:ascii="Times New Roman" w:eastAsia="Batang" w:hAnsi="Times New Roman"/>
          <w:sz w:val="24"/>
          <w:szCs w:val="24"/>
        </w:rPr>
        <w:t xml:space="preserve">for </w:t>
      </w:r>
      <w:r w:rsidRPr="0041352E">
        <w:rPr>
          <w:rFonts w:ascii="Times New Roman" w:eastAsia="Batang" w:hAnsi="Times New Roman"/>
          <w:sz w:val="24"/>
          <w:szCs w:val="24"/>
        </w:rPr>
        <w:t>misbehavi</w:t>
      </w:r>
      <w:r>
        <w:rPr>
          <w:rFonts w:ascii="Times New Roman" w:eastAsia="Batang" w:hAnsi="Times New Roman"/>
          <w:sz w:val="24"/>
          <w:szCs w:val="24"/>
        </w:rPr>
        <w:t>ng</w:t>
      </w:r>
      <w:r w:rsidRPr="0041352E">
        <w:rPr>
          <w:rFonts w:ascii="Times New Roman" w:eastAsia="Batang" w:hAnsi="Times New Roman"/>
          <w:sz w:val="24"/>
          <w:szCs w:val="24"/>
        </w:rPr>
        <w:t xml:space="preserve">. She regrets not showing her faithful love to Haennim from the beginning. The queen also regrets her inability </w:t>
      </w:r>
      <w:r w:rsidR="001A05BB">
        <w:rPr>
          <w:rFonts w:ascii="Times New Roman" w:eastAsia="Batang" w:hAnsi="Times New Roman"/>
          <w:sz w:val="24"/>
          <w:szCs w:val="24"/>
        </w:rPr>
        <w:t>to be</w:t>
      </w:r>
      <w:r w:rsidRPr="0041352E">
        <w:rPr>
          <w:rFonts w:ascii="Times New Roman" w:eastAsia="Batang" w:hAnsi="Times New Roman"/>
          <w:sz w:val="24"/>
          <w:szCs w:val="24"/>
        </w:rPr>
        <w:t xml:space="preserve"> a </w:t>
      </w:r>
      <w:r>
        <w:rPr>
          <w:rFonts w:ascii="Times New Roman" w:eastAsia="Batang" w:hAnsi="Times New Roman"/>
          <w:sz w:val="24"/>
          <w:szCs w:val="24"/>
        </w:rPr>
        <w:t xml:space="preserve">good </w:t>
      </w:r>
      <w:r w:rsidRPr="0041352E">
        <w:rPr>
          <w:rFonts w:ascii="Times New Roman" w:eastAsia="Batang" w:hAnsi="Times New Roman"/>
          <w:sz w:val="24"/>
          <w:szCs w:val="24"/>
        </w:rPr>
        <w:t xml:space="preserve">leader, while Chindallae regrets her jealousy of Tallim. However, the male </w:t>
      </w:r>
      <w:r w:rsidR="00FB256A">
        <w:rPr>
          <w:rFonts w:ascii="Times New Roman" w:eastAsia="Batang" w:hAnsi="Times New Roman"/>
          <w:sz w:val="24"/>
          <w:szCs w:val="24"/>
        </w:rPr>
        <w:t>characters</w:t>
      </w:r>
      <w:r w:rsidRPr="0041352E">
        <w:rPr>
          <w:rFonts w:ascii="Times New Roman" w:eastAsia="Batang" w:hAnsi="Times New Roman"/>
          <w:sz w:val="24"/>
          <w:szCs w:val="24"/>
        </w:rPr>
        <w:t xml:space="preserve">, including one of the villains, Komabul, all disappear from the story without explanation. Although Haennim also </w:t>
      </w:r>
      <w:r>
        <w:rPr>
          <w:rFonts w:ascii="Times New Roman" w:eastAsia="Batang" w:hAnsi="Times New Roman"/>
          <w:sz w:val="24"/>
          <w:szCs w:val="24"/>
        </w:rPr>
        <w:t xml:space="preserve">acknowledges </w:t>
      </w:r>
      <w:r w:rsidRPr="0041352E">
        <w:rPr>
          <w:rFonts w:ascii="Times New Roman" w:eastAsia="Batang" w:hAnsi="Times New Roman"/>
          <w:sz w:val="24"/>
          <w:szCs w:val="24"/>
        </w:rPr>
        <w:t xml:space="preserve">his fault, which is </w:t>
      </w:r>
      <w:r>
        <w:rPr>
          <w:rFonts w:ascii="Times New Roman" w:eastAsia="Batang" w:hAnsi="Times New Roman"/>
          <w:sz w:val="24"/>
          <w:szCs w:val="24"/>
        </w:rPr>
        <w:t xml:space="preserve">that of </w:t>
      </w:r>
      <w:r w:rsidRPr="0041352E">
        <w:rPr>
          <w:rFonts w:ascii="Times New Roman" w:eastAsia="Batang" w:hAnsi="Times New Roman"/>
          <w:sz w:val="24"/>
          <w:szCs w:val="24"/>
        </w:rPr>
        <w:t xml:space="preserve">not trusting Tallim’s chastity, the people who need </w:t>
      </w:r>
      <w:r>
        <w:rPr>
          <w:rFonts w:ascii="Times New Roman" w:eastAsia="Batang" w:hAnsi="Times New Roman"/>
          <w:sz w:val="24"/>
          <w:szCs w:val="24"/>
        </w:rPr>
        <w:t xml:space="preserve">to learn </w:t>
      </w:r>
      <w:r w:rsidRPr="0041352E">
        <w:rPr>
          <w:rFonts w:ascii="Times New Roman" w:eastAsia="Batang" w:hAnsi="Times New Roman"/>
          <w:sz w:val="24"/>
          <w:szCs w:val="24"/>
        </w:rPr>
        <w:t xml:space="preserve">from their </w:t>
      </w:r>
      <w:r>
        <w:rPr>
          <w:rFonts w:ascii="Times New Roman" w:eastAsia="Batang" w:hAnsi="Times New Roman"/>
          <w:sz w:val="24"/>
          <w:szCs w:val="24"/>
        </w:rPr>
        <w:t xml:space="preserve">wrong doing </w:t>
      </w:r>
      <w:r w:rsidRPr="0041352E">
        <w:rPr>
          <w:rFonts w:ascii="Times New Roman" w:eastAsia="Batang" w:hAnsi="Times New Roman"/>
          <w:sz w:val="24"/>
          <w:szCs w:val="24"/>
        </w:rPr>
        <w:t xml:space="preserve">are the women rather than the men. </w:t>
      </w:r>
      <w:r w:rsidRPr="0041352E">
        <w:rPr>
          <w:rFonts w:ascii="Times New Roman" w:eastAsia="Batang" w:hAnsi="Times New Roman"/>
          <w:i/>
          <w:sz w:val="24"/>
          <w:szCs w:val="24"/>
        </w:rPr>
        <w:t>Hwanggŭm-dwaeji’</w:t>
      </w:r>
      <w:r w:rsidRPr="0041352E">
        <w:rPr>
          <w:rFonts w:ascii="Times New Roman" w:eastAsia="Batang" w:hAnsi="Times New Roman"/>
          <w:sz w:val="24"/>
          <w:szCs w:val="24"/>
        </w:rPr>
        <w:t xml:space="preserve">s last scene </w:t>
      </w:r>
      <w:r w:rsidR="001A05BB">
        <w:rPr>
          <w:rFonts w:ascii="Times New Roman" w:eastAsia="Batang" w:hAnsi="Times New Roman"/>
          <w:sz w:val="24"/>
          <w:szCs w:val="24"/>
        </w:rPr>
        <w:t>shows</w:t>
      </w:r>
      <w:r w:rsidRPr="0041352E">
        <w:rPr>
          <w:rFonts w:ascii="Times New Roman" w:eastAsia="Batang" w:hAnsi="Times New Roman"/>
          <w:sz w:val="24"/>
          <w:szCs w:val="24"/>
        </w:rPr>
        <w:t xml:space="preserve"> the consequences of the woman’s misbehaviour, and ideal behaviour is shown in the confessions of the female </w:t>
      </w:r>
      <w:r w:rsidR="00FB256A">
        <w:rPr>
          <w:rFonts w:ascii="Times New Roman" w:eastAsia="Batang" w:hAnsi="Times New Roman"/>
          <w:sz w:val="24"/>
          <w:szCs w:val="24"/>
        </w:rPr>
        <w:t>characters</w:t>
      </w:r>
      <w:r w:rsidRPr="0041352E">
        <w:rPr>
          <w:rFonts w:ascii="Times New Roman" w:eastAsia="Batang" w:hAnsi="Times New Roman"/>
          <w:sz w:val="24"/>
          <w:szCs w:val="24"/>
        </w:rPr>
        <w:t xml:space="preserve">: their self-regret and the lessons </w:t>
      </w:r>
      <w:r>
        <w:rPr>
          <w:rFonts w:ascii="Times New Roman" w:eastAsia="Batang" w:hAnsi="Times New Roman"/>
          <w:sz w:val="24"/>
          <w:szCs w:val="24"/>
        </w:rPr>
        <w:t xml:space="preserve">they have </w:t>
      </w:r>
      <w:r w:rsidRPr="0041352E">
        <w:rPr>
          <w:rFonts w:ascii="Times New Roman" w:eastAsia="Batang" w:hAnsi="Times New Roman"/>
          <w:sz w:val="24"/>
          <w:szCs w:val="24"/>
        </w:rPr>
        <w:t>learned.</w:t>
      </w:r>
      <w:r>
        <w:rPr>
          <w:rFonts w:ascii="Times New Roman" w:eastAsia="Batang" w:hAnsi="Times New Roman"/>
          <w:sz w:val="24"/>
          <w:szCs w:val="24"/>
        </w:rPr>
        <w:t xml:space="preserve"> It also</w:t>
      </w:r>
      <w:r w:rsidRPr="0041352E">
        <w:rPr>
          <w:rFonts w:ascii="Times New Roman" w:eastAsia="Batang" w:hAnsi="Times New Roman"/>
          <w:sz w:val="24"/>
          <w:szCs w:val="24"/>
        </w:rPr>
        <w:t xml:space="preserve"> </w:t>
      </w:r>
      <w:r>
        <w:rPr>
          <w:rFonts w:ascii="Times New Roman" w:eastAsia="Batang" w:hAnsi="Times New Roman"/>
          <w:sz w:val="24"/>
          <w:szCs w:val="24"/>
        </w:rPr>
        <w:t>crowns</w:t>
      </w:r>
      <w:r w:rsidRPr="0041352E">
        <w:rPr>
          <w:rFonts w:ascii="Times New Roman" w:eastAsia="Batang" w:hAnsi="Times New Roman"/>
          <w:sz w:val="24"/>
          <w:szCs w:val="24"/>
        </w:rPr>
        <w:t xml:space="preserve"> Haennim, the strong man, as the new leader of the nation.   </w:t>
      </w:r>
    </w:p>
    <w:p w14:paraId="04F7422E" w14:textId="77777777" w:rsidR="00B97F3B" w:rsidRPr="0041352E" w:rsidRDefault="00B97F3B" w:rsidP="00C47CBD">
      <w:pPr>
        <w:ind w:firstLine="720"/>
        <w:rPr>
          <w:rFonts w:ascii="Times New Roman" w:hAnsi="Times New Roman"/>
          <w:sz w:val="24"/>
          <w:szCs w:val="24"/>
        </w:rPr>
      </w:pPr>
    </w:p>
    <w:p w14:paraId="1CB28706" w14:textId="77777777" w:rsidR="00B97F3B" w:rsidRPr="0041352E" w:rsidRDefault="00B97F3B" w:rsidP="00C47CBD">
      <w:pPr>
        <w:rPr>
          <w:rFonts w:ascii="Times New Roman" w:hAnsi="Times New Roman"/>
          <w:b/>
          <w:sz w:val="24"/>
          <w:szCs w:val="24"/>
        </w:rPr>
      </w:pPr>
      <w:r w:rsidRPr="0041352E">
        <w:rPr>
          <w:rFonts w:ascii="Times New Roman" w:hAnsi="Times New Roman"/>
          <w:b/>
          <w:sz w:val="24"/>
          <w:szCs w:val="24"/>
        </w:rPr>
        <w:t xml:space="preserve">Transformation of the </w:t>
      </w:r>
      <w:r>
        <w:rPr>
          <w:rFonts w:ascii="Times New Roman" w:hAnsi="Times New Roman"/>
          <w:b/>
          <w:sz w:val="24"/>
          <w:szCs w:val="24"/>
        </w:rPr>
        <w:t>F</w:t>
      </w:r>
      <w:r w:rsidRPr="0041352E">
        <w:rPr>
          <w:rFonts w:ascii="Times New Roman" w:hAnsi="Times New Roman"/>
          <w:b/>
          <w:sz w:val="24"/>
          <w:szCs w:val="24"/>
        </w:rPr>
        <w:t xml:space="preserve">emale </w:t>
      </w:r>
      <w:r>
        <w:rPr>
          <w:rFonts w:ascii="Times New Roman" w:hAnsi="Times New Roman"/>
          <w:b/>
          <w:sz w:val="24"/>
          <w:szCs w:val="24"/>
        </w:rPr>
        <w:t>C</w:t>
      </w:r>
      <w:r w:rsidRPr="0041352E">
        <w:rPr>
          <w:rFonts w:ascii="Times New Roman" w:hAnsi="Times New Roman"/>
          <w:b/>
          <w:sz w:val="24"/>
          <w:szCs w:val="24"/>
        </w:rPr>
        <w:t xml:space="preserve">haracter from </w:t>
      </w:r>
      <w:r>
        <w:rPr>
          <w:rFonts w:ascii="Times New Roman" w:hAnsi="Times New Roman"/>
          <w:b/>
          <w:sz w:val="24"/>
          <w:szCs w:val="24"/>
        </w:rPr>
        <w:t>Q</w:t>
      </w:r>
      <w:r w:rsidRPr="0041352E">
        <w:rPr>
          <w:rFonts w:ascii="Times New Roman" w:hAnsi="Times New Roman"/>
          <w:b/>
          <w:sz w:val="24"/>
          <w:szCs w:val="24"/>
        </w:rPr>
        <w:t xml:space="preserve">ueer to </w:t>
      </w:r>
      <w:r>
        <w:rPr>
          <w:rFonts w:ascii="Times New Roman" w:hAnsi="Times New Roman"/>
          <w:b/>
          <w:sz w:val="24"/>
          <w:szCs w:val="24"/>
        </w:rPr>
        <w:t>N</w:t>
      </w:r>
      <w:r w:rsidRPr="0041352E">
        <w:rPr>
          <w:rFonts w:ascii="Times New Roman" w:hAnsi="Times New Roman"/>
          <w:b/>
          <w:sz w:val="24"/>
          <w:szCs w:val="24"/>
        </w:rPr>
        <w:t xml:space="preserve">ormal </w:t>
      </w:r>
      <w:r>
        <w:rPr>
          <w:rFonts w:ascii="Times New Roman" w:hAnsi="Times New Roman"/>
          <w:b/>
          <w:sz w:val="24"/>
          <w:szCs w:val="24"/>
        </w:rPr>
        <w:t>W</w:t>
      </w:r>
      <w:r w:rsidRPr="0041352E">
        <w:rPr>
          <w:rFonts w:ascii="Times New Roman" w:hAnsi="Times New Roman"/>
          <w:b/>
          <w:sz w:val="24"/>
          <w:szCs w:val="24"/>
        </w:rPr>
        <w:t>oman</w:t>
      </w:r>
      <w:r w:rsidRPr="0041352E">
        <w:rPr>
          <w:rFonts w:ascii="Times New Roman" w:hAnsi="Times New Roman"/>
          <w:b/>
          <w:i/>
          <w:sz w:val="24"/>
          <w:szCs w:val="24"/>
        </w:rPr>
        <w:t xml:space="preserve"> </w:t>
      </w:r>
      <w:r>
        <w:rPr>
          <w:rFonts w:ascii="Times New Roman" w:hAnsi="Times New Roman"/>
          <w:b/>
          <w:sz w:val="24"/>
          <w:szCs w:val="24"/>
        </w:rPr>
        <w:t xml:space="preserve">in </w:t>
      </w:r>
      <w:r w:rsidRPr="0041352E">
        <w:rPr>
          <w:rFonts w:ascii="Times New Roman" w:hAnsi="Times New Roman"/>
          <w:b/>
          <w:i/>
          <w:sz w:val="24"/>
          <w:szCs w:val="24"/>
        </w:rPr>
        <w:t>Paek’owa Yŏjanggun</w:t>
      </w:r>
      <w:r w:rsidRPr="0041352E">
        <w:rPr>
          <w:rFonts w:ascii="Times New Roman" w:hAnsi="Times New Roman"/>
          <w:b/>
          <w:sz w:val="24"/>
          <w:szCs w:val="24"/>
        </w:rPr>
        <w:t xml:space="preserve"> (</w:t>
      </w:r>
      <w:r w:rsidRPr="00B71A3A">
        <w:rPr>
          <w:rFonts w:ascii="Times New Roman" w:hAnsi="Times New Roman"/>
          <w:b/>
          <w:sz w:val="24"/>
          <w:szCs w:val="24"/>
        </w:rPr>
        <w:t>The White Tiger and The Strong Female General</w:t>
      </w:r>
      <w:r w:rsidRPr="0041352E">
        <w:rPr>
          <w:rFonts w:ascii="Times New Roman" w:hAnsi="Times New Roman"/>
          <w:b/>
          <w:sz w:val="24"/>
          <w:szCs w:val="24"/>
        </w:rPr>
        <w:t>,</w:t>
      </w:r>
      <w:r w:rsidRPr="0041352E">
        <w:rPr>
          <w:rFonts w:ascii="Times New Roman" w:hAnsi="Times New Roman"/>
          <w:b/>
          <w:sz w:val="24"/>
          <w:szCs w:val="24"/>
          <w:vertAlign w:val="superscript"/>
        </w:rPr>
        <w:t xml:space="preserve"> </w:t>
      </w:r>
      <w:r w:rsidRPr="0041352E">
        <w:rPr>
          <w:rFonts w:ascii="Times New Roman" w:hAnsi="Times New Roman"/>
          <w:b/>
          <w:sz w:val="24"/>
          <w:szCs w:val="24"/>
        </w:rPr>
        <w:t>1954)</w:t>
      </w:r>
    </w:p>
    <w:p w14:paraId="12195B5C" w14:textId="6733D1DC" w:rsidR="00A55BC5" w:rsidRDefault="00B97F3B" w:rsidP="00C47CBD">
      <w:pPr>
        <w:rPr>
          <w:rFonts w:ascii="Times New Roman" w:hAnsi="Times New Roman"/>
          <w:sz w:val="24"/>
          <w:szCs w:val="24"/>
        </w:rPr>
      </w:pPr>
      <w:r>
        <w:rPr>
          <w:rFonts w:ascii="Times New Roman" w:hAnsi="Times New Roman"/>
          <w:sz w:val="24"/>
          <w:szCs w:val="24"/>
        </w:rPr>
        <w:t>However</w:t>
      </w:r>
      <w:r w:rsidRPr="0041352E">
        <w:rPr>
          <w:rFonts w:ascii="Times New Roman" w:hAnsi="Times New Roman"/>
          <w:sz w:val="24"/>
          <w:szCs w:val="24"/>
        </w:rPr>
        <w:t xml:space="preserve">, </w:t>
      </w:r>
      <w:r w:rsidRPr="0041352E">
        <w:rPr>
          <w:rFonts w:ascii="Times New Roman" w:hAnsi="Times New Roman"/>
          <w:i/>
          <w:sz w:val="24"/>
          <w:szCs w:val="24"/>
        </w:rPr>
        <w:t>yŏsŏng kukkŭk’</w:t>
      </w:r>
      <w:r w:rsidRPr="0041352E">
        <w:rPr>
          <w:rFonts w:ascii="Times New Roman" w:hAnsi="Times New Roman"/>
          <w:sz w:val="24"/>
          <w:szCs w:val="24"/>
        </w:rPr>
        <w:t xml:space="preserve">s female protagonist </w:t>
      </w:r>
      <w:r>
        <w:rPr>
          <w:rFonts w:ascii="Times New Roman" w:hAnsi="Times New Roman"/>
          <w:sz w:val="24"/>
          <w:szCs w:val="24"/>
        </w:rPr>
        <w:t xml:space="preserve">also </w:t>
      </w:r>
      <w:r w:rsidRPr="0041352E">
        <w:rPr>
          <w:rFonts w:ascii="Times New Roman" w:hAnsi="Times New Roman"/>
          <w:sz w:val="24"/>
          <w:szCs w:val="24"/>
        </w:rPr>
        <w:t>epitomises th</w:t>
      </w:r>
      <w:r>
        <w:rPr>
          <w:rFonts w:ascii="Times New Roman" w:hAnsi="Times New Roman"/>
          <w:sz w:val="24"/>
          <w:szCs w:val="24"/>
        </w:rPr>
        <w:t>e</w:t>
      </w:r>
      <w:r w:rsidRPr="0041352E">
        <w:rPr>
          <w:rFonts w:ascii="Times New Roman" w:hAnsi="Times New Roman"/>
          <w:sz w:val="24"/>
          <w:szCs w:val="24"/>
        </w:rPr>
        <w:t xml:space="preserve"> transformation </w:t>
      </w:r>
      <w:r>
        <w:rPr>
          <w:rFonts w:ascii="Times New Roman" w:hAnsi="Times New Roman"/>
          <w:sz w:val="24"/>
          <w:szCs w:val="24"/>
        </w:rPr>
        <w:t xml:space="preserve">of the queer woman </w:t>
      </w:r>
      <w:r w:rsidRPr="0041352E">
        <w:rPr>
          <w:rFonts w:ascii="Times New Roman" w:hAnsi="Times New Roman"/>
          <w:sz w:val="24"/>
          <w:szCs w:val="24"/>
        </w:rPr>
        <w:t xml:space="preserve">into </w:t>
      </w:r>
      <w:r>
        <w:rPr>
          <w:rFonts w:ascii="Times New Roman" w:hAnsi="Times New Roman"/>
          <w:sz w:val="24"/>
          <w:szCs w:val="24"/>
        </w:rPr>
        <w:t xml:space="preserve">a </w:t>
      </w:r>
      <w:r w:rsidRPr="0041352E">
        <w:rPr>
          <w:rFonts w:ascii="Times New Roman" w:hAnsi="Times New Roman"/>
          <w:sz w:val="24"/>
          <w:szCs w:val="24"/>
        </w:rPr>
        <w:t xml:space="preserve">normal heterosexual woman. </w:t>
      </w:r>
      <w:r>
        <w:rPr>
          <w:rFonts w:ascii="Times New Roman" w:hAnsi="Times New Roman"/>
          <w:sz w:val="24"/>
          <w:szCs w:val="24"/>
        </w:rPr>
        <w:t xml:space="preserve">It should be remembered that </w:t>
      </w:r>
      <w:r w:rsidRPr="0041352E">
        <w:rPr>
          <w:rFonts w:ascii="Times New Roman" w:hAnsi="Times New Roman"/>
          <w:sz w:val="24"/>
          <w:szCs w:val="24"/>
        </w:rPr>
        <w:t xml:space="preserve">“Queer did not yet mean homosexual but it did encompass an array of meanings associated with the deviation from normalcy which might well include the sexual” as </w:t>
      </w:r>
      <w:r>
        <w:rPr>
          <w:rFonts w:ascii="Times New Roman" w:hAnsi="Times New Roman"/>
          <w:sz w:val="24"/>
          <w:szCs w:val="24"/>
        </w:rPr>
        <w:t xml:space="preserve">per </w:t>
      </w:r>
      <w:r w:rsidRPr="0041352E">
        <w:rPr>
          <w:rFonts w:ascii="Times New Roman" w:hAnsi="Times New Roman"/>
          <w:sz w:val="24"/>
          <w:szCs w:val="24"/>
        </w:rPr>
        <w:t>Butler</w:t>
      </w:r>
      <w:r>
        <w:rPr>
          <w:rFonts w:ascii="Times New Roman" w:hAnsi="Times New Roman"/>
          <w:sz w:val="24"/>
          <w:szCs w:val="24"/>
        </w:rPr>
        <w:t>’s definition</w:t>
      </w:r>
      <w:r w:rsidRPr="0041352E">
        <w:rPr>
          <w:rFonts w:ascii="Times New Roman" w:hAnsi="Times New Roman"/>
          <w:sz w:val="24"/>
          <w:szCs w:val="24"/>
        </w:rPr>
        <w:t xml:space="preserve"> (1993:176). The archetypal female supporting </w:t>
      </w:r>
      <w:r w:rsidR="00FB256A">
        <w:rPr>
          <w:rFonts w:ascii="Times New Roman" w:hAnsi="Times New Roman"/>
          <w:sz w:val="24"/>
          <w:szCs w:val="24"/>
        </w:rPr>
        <w:t>characters</w:t>
      </w:r>
      <w:r w:rsidRPr="0041352E">
        <w:rPr>
          <w:rFonts w:ascii="Times New Roman" w:hAnsi="Times New Roman"/>
          <w:sz w:val="24"/>
          <w:szCs w:val="24"/>
        </w:rPr>
        <w:t xml:space="preserve"> in </w:t>
      </w:r>
      <w:r w:rsidRPr="0041352E">
        <w:rPr>
          <w:rFonts w:ascii="Times New Roman" w:hAnsi="Times New Roman"/>
          <w:i/>
          <w:sz w:val="24"/>
          <w:szCs w:val="24"/>
        </w:rPr>
        <w:t>yŏsŏng kukkŭk</w:t>
      </w:r>
      <w:r w:rsidRPr="0041352E">
        <w:rPr>
          <w:rFonts w:ascii="Times New Roman" w:hAnsi="Times New Roman"/>
          <w:sz w:val="24"/>
          <w:szCs w:val="24"/>
        </w:rPr>
        <w:t xml:space="preserve"> are portrayed as dependent, </w:t>
      </w:r>
      <w:r w:rsidRPr="0041352E">
        <w:rPr>
          <w:rFonts w:ascii="Times New Roman" w:hAnsi="Times New Roman"/>
          <w:sz w:val="24"/>
          <w:szCs w:val="24"/>
        </w:rPr>
        <w:lastRenderedPageBreak/>
        <w:t xml:space="preserve">fragile, and passive women like conventional Confucian ideal women. Their only interest seems to meet a strong man and marry him. However, their attitude toward marriage and love is to be passive and dependent on the man. They want to </w:t>
      </w:r>
      <w:r>
        <w:rPr>
          <w:rFonts w:ascii="Times New Roman" w:hAnsi="Times New Roman"/>
          <w:sz w:val="24"/>
          <w:szCs w:val="24"/>
        </w:rPr>
        <w:t xml:space="preserve">be </w:t>
      </w:r>
      <w:r w:rsidRPr="0041352E">
        <w:rPr>
          <w:rFonts w:ascii="Times New Roman" w:hAnsi="Times New Roman"/>
          <w:sz w:val="24"/>
          <w:szCs w:val="24"/>
        </w:rPr>
        <w:t xml:space="preserve">rescued and chosen by the better man. The better man in this context is a strong, masculine, patriarchal man who can physically and emotionally lead the woman. </w:t>
      </w:r>
    </w:p>
    <w:p w14:paraId="07F2C062" w14:textId="69703E77" w:rsidR="00B97F3B" w:rsidRPr="0041352E" w:rsidRDefault="00B97F3B" w:rsidP="00C47CBD">
      <w:pPr>
        <w:ind w:firstLine="720"/>
        <w:rPr>
          <w:rFonts w:ascii="Times New Roman" w:hAnsi="Times New Roman"/>
          <w:sz w:val="24"/>
          <w:szCs w:val="24"/>
        </w:rPr>
      </w:pPr>
      <w:r w:rsidRPr="0041352E">
        <w:rPr>
          <w:rFonts w:ascii="Times New Roman" w:hAnsi="Times New Roman"/>
          <w:sz w:val="24"/>
          <w:szCs w:val="24"/>
        </w:rPr>
        <w:t xml:space="preserve">In contrast, the female protagonist is uniquely </w:t>
      </w:r>
      <w:r>
        <w:rPr>
          <w:rFonts w:ascii="Times New Roman" w:hAnsi="Times New Roman"/>
          <w:sz w:val="24"/>
          <w:szCs w:val="24"/>
        </w:rPr>
        <w:t xml:space="preserve">shown </w:t>
      </w:r>
      <w:r w:rsidRPr="0041352E">
        <w:rPr>
          <w:rFonts w:ascii="Times New Roman" w:hAnsi="Times New Roman"/>
          <w:sz w:val="24"/>
          <w:szCs w:val="24"/>
        </w:rPr>
        <w:t xml:space="preserve">as outwardly unconventional: a strong, independent, but problematic woman. In addition, the female protagonist challenges the man’s work and has a passion to save her country. Interestingly, the female protagonist is characterised as the most beautiful princess (or member of the royal class) in </w:t>
      </w:r>
      <w:r w:rsidRPr="0041352E">
        <w:rPr>
          <w:rFonts w:ascii="Times New Roman" w:hAnsi="Times New Roman"/>
          <w:i/>
          <w:sz w:val="24"/>
          <w:szCs w:val="24"/>
        </w:rPr>
        <w:t>yŏsŏng kukkŭk</w:t>
      </w:r>
      <w:r w:rsidRPr="0041352E">
        <w:rPr>
          <w:rFonts w:ascii="Times New Roman" w:hAnsi="Times New Roman"/>
          <w:sz w:val="24"/>
          <w:szCs w:val="24"/>
        </w:rPr>
        <w:t xml:space="preserve">. Nevertheless, she behaves like a man and she even disguises herself as a man to hide her sexuality. Therefore, the female protagonist’s unusual (or ambiguous) gender orientation in </w:t>
      </w:r>
      <w:r w:rsidRPr="0041352E">
        <w:rPr>
          <w:rFonts w:ascii="Times New Roman" w:hAnsi="Times New Roman"/>
          <w:i/>
          <w:sz w:val="24"/>
          <w:szCs w:val="24"/>
        </w:rPr>
        <w:t>yŏsŏng kukkŭk</w:t>
      </w:r>
      <w:r w:rsidRPr="0041352E">
        <w:rPr>
          <w:rFonts w:ascii="Times New Roman" w:hAnsi="Times New Roman"/>
          <w:sz w:val="24"/>
          <w:szCs w:val="24"/>
        </w:rPr>
        <w:t xml:space="preserve"> increases her sexual allure to the audience. </w:t>
      </w:r>
    </w:p>
    <w:p w14:paraId="06CB22DB" w14:textId="04FB5507" w:rsidR="00B97F3B" w:rsidRPr="0041352E" w:rsidRDefault="00B97F3B" w:rsidP="00C47CBD">
      <w:pPr>
        <w:ind w:firstLine="720"/>
        <w:rPr>
          <w:rFonts w:ascii="Times New Roman" w:hAnsi="Times New Roman"/>
          <w:sz w:val="24"/>
          <w:szCs w:val="24"/>
        </w:rPr>
      </w:pPr>
      <w:r>
        <w:rPr>
          <w:rFonts w:ascii="Times New Roman" w:hAnsi="Times New Roman"/>
          <w:sz w:val="24"/>
          <w:szCs w:val="24"/>
        </w:rPr>
        <w:t xml:space="preserve"> The </w:t>
      </w:r>
      <w:r w:rsidRPr="0041352E">
        <w:rPr>
          <w:rFonts w:ascii="Times New Roman" w:hAnsi="Times New Roman"/>
          <w:sz w:val="24"/>
          <w:szCs w:val="24"/>
        </w:rPr>
        <w:t xml:space="preserve">female protagonist in </w:t>
      </w:r>
      <w:r w:rsidRPr="0041352E">
        <w:rPr>
          <w:rFonts w:ascii="Times New Roman" w:hAnsi="Times New Roman"/>
          <w:i/>
          <w:sz w:val="24"/>
          <w:szCs w:val="24"/>
        </w:rPr>
        <w:t>yŏsŏng kukkŭk</w:t>
      </w:r>
      <w:r w:rsidRPr="0041352E">
        <w:rPr>
          <w:rFonts w:ascii="Times New Roman" w:hAnsi="Times New Roman"/>
          <w:sz w:val="24"/>
          <w:szCs w:val="24"/>
        </w:rPr>
        <w:t xml:space="preserve"> desires the strong man’s persona. She</w:t>
      </w:r>
      <w:r>
        <w:rPr>
          <w:rFonts w:ascii="Times New Roman" w:hAnsi="Times New Roman"/>
          <w:sz w:val="24"/>
          <w:szCs w:val="24"/>
        </w:rPr>
        <w:t xml:space="preserve"> </w:t>
      </w:r>
      <w:r w:rsidRPr="0041352E">
        <w:rPr>
          <w:rFonts w:ascii="Times New Roman" w:hAnsi="Times New Roman"/>
          <w:sz w:val="24"/>
          <w:szCs w:val="24"/>
        </w:rPr>
        <w:t>imitates the man’s voice, gestures and temper</w:t>
      </w:r>
      <w:r>
        <w:rPr>
          <w:rFonts w:ascii="Times New Roman" w:hAnsi="Times New Roman"/>
          <w:sz w:val="24"/>
          <w:szCs w:val="24"/>
        </w:rPr>
        <w:t>ament</w:t>
      </w:r>
      <w:r w:rsidRPr="0041352E">
        <w:rPr>
          <w:rFonts w:ascii="Times New Roman" w:hAnsi="Times New Roman"/>
          <w:sz w:val="24"/>
          <w:szCs w:val="24"/>
        </w:rPr>
        <w:t xml:space="preserve">. The female protagonist insists that she is rather different </w:t>
      </w:r>
      <w:r>
        <w:rPr>
          <w:rFonts w:ascii="Times New Roman" w:hAnsi="Times New Roman"/>
          <w:sz w:val="24"/>
          <w:szCs w:val="24"/>
        </w:rPr>
        <w:t xml:space="preserve">from </w:t>
      </w:r>
      <w:r w:rsidRPr="0041352E">
        <w:rPr>
          <w:rFonts w:ascii="Times New Roman" w:hAnsi="Times New Roman"/>
          <w:sz w:val="24"/>
          <w:szCs w:val="24"/>
        </w:rPr>
        <w:t xml:space="preserve">other women and she does not wish to accept the conventional Korean woman’s role (as wife and </w:t>
      </w:r>
      <w:r>
        <w:rPr>
          <w:rFonts w:ascii="Times New Roman" w:hAnsi="Times New Roman"/>
          <w:sz w:val="24"/>
          <w:szCs w:val="24"/>
        </w:rPr>
        <w:t>=</w:t>
      </w:r>
      <w:r w:rsidRPr="0041352E">
        <w:rPr>
          <w:rFonts w:ascii="Times New Roman" w:hAnsi="Times New Roman"/>
          <w:sz w:val="24"/>
          <w:szCs w:val="24"/>
        </w:rPr>
        <w:t xml:space="preserve"> mother). In particular, the female protagonist strongly rejects love (which </w:t>
      </w:r>
      <w:r>
        <w:rPr>
          <w:rFonts w:ascii="Times New Roman" w:hAnsi="Times New Roman"/>
          <w:sz w:val="24"/>
          <w:szCs w:val="24"/>
        </w:rPr>
        <w:t>is</w:t>
      </w:r>
      <w:r w:rsidRPr="0041352E">
        <w:rPr>
          <w:rFonts w:ascii="Times New Roman" w:hAnsi="Times New Roman"/>
          <w:sz w:val="24"/>
          <w:szCs w:val="24"/>
        </w:rPr>
        <w:t xml:space="preserve"> heterosexual love in </w:t>
      </w:r>
      <w:r w:rsidRPr="0041352E">
        <w:rPr>
          <w:rFonts w:ascii="Times New Roman" w:hAnsi="Times New Roman"/>
          <w:i/>
          <w:sz w:val="24"/>
          <w:szCs w:val="24"/>
        </w:rPr>
        <w:t>yŏsŏng kukkŭk</w:t>
      </w:r>
      <w:r w:rsidRPr="0041352E">
        <w:rPr>
          <w:rFonts w:ascii="Times New Roman" w:hAnsi="Times New Roman"/>
          <w:sz w:val="24"/>
          <w:szCs w:val="24"/>
        </w:rPr>
        <w:t xml:space="preserve">) and marriage. For example, Tallim in </w:t>
      </w:r>
      <w:r w:rsidRPr="0041352E">
        <w:rPr>
          <w:rFonts w:ascii="Times New Roman" w:hAnsi="Times New Roman"/>
          <w:i/>
          <w:sz w:val="24"/>
          <w:szCs w:val="24"/>
        </w:rPr>
        <w:t>Haennimgwa Tallim</w:t>
      </w:r>
      <w:r w:rsidRPr="0041352E">
        <w:rPr>
          <w:rFonts w:ascii="Times New Roman" w:hAnsi="Times New Roman"/>
          <w:sz w:val="24"/>
          <w:szCs w:val="24"/>
        </w:rPr>
        <w:t xml:space="preserve"> </w:t>
      </w:r>
      <w:r>
        <w:rPr>
          <w:rFonts w:ascii="Times New Roman" w:hAnsi="Times New Roman"/>
          <w:sz w:val="24"/>
          <w:szCs w:val="24"/>
        </w:rPr>
        <w:t xml:space="preserve">composes </w:t>
      </w:r>
      <w:r w:rsidRPr="0041352E">
        <w:rPr>
          <w:rFonts w:ascii="Times New Roman" w:hAnsi="Times New Roman"/>
          <w:sz w:val="24"/>
          <w:szCs w:val="24"/>
        </w:rPr>
        <w:t xml:space="preserve">the most difficult riddle </w:t>
      </w:r>
      <w:r>
        <w:rPr>
          <w:rFonts w:ascii="Times New Roman" w:hAnsi="Times New Roman"/>
          <w:sz w:val="24"/>
          <w:szCs w:val="24"/>
        </w:rPr>
        <w:t>to</w:t>
      </w:r>
      <w:r w:rsidRPr="0041352E">
        <w:rPr>
          <w:rFonts w:ascii="Times New Roman" w:hAnsi="Times New Roman"/>
          <w:sz w:val="24"/>
          <w:szCs w:val="24"/>
        </w:rPr>
        <w:t xml:space="preserve"> reject marriage, although her destiny is a happy marriage </w:t>
      </w:r>
      <w:r>
        <w:rPr>
          <w:rFonts w:ascii="Times New Roman" w:hAnsi="Times New Roman"/>
          <w:sz w:val="24"/>
          <w:szCs w:val="24"/>
        </w:rPr>
        <w:t xml:space="preserve">as for </w:t>
      </w:r>
      <w:r w:rsidRPr="0041352E">
        <w:rPr>
          <w:rFonts w:ascii="Times New Roman" w:hAnsi="Times New Roman"/>
          <w:sz w:val="24"/>
          <w:szCs w:val="24"/>
        </w:rPr>
        <w:t xml:space="preserve">the other women in the play. The problem is that the female protagonist becomes abnormal not by herself but with others. “The queer emerges as a shameful interpellation that raises the question of the status of force and opposition” (Butler 1993:172). The other </w:t>
      </w:r>
      <w:r w:rsidR="00FB256A">
        <w:rPr>
          <w:rFonts w:ascii="Times New Roman" w:hAnsi="Times New Roman"/>
          <w:sz w:val="24"/>
          <w:szCs w:val="24"/>
        </w:rPr>
        <w:t>characters</w:t>
      </w:r>
      <w:r w:rsidRPr="0041352E">
        <w:rPr>
          <w:rFonts w:ascii="Times New Roman" w:hAnsi="Times New Roman"/>
          <w:sz w:val="24"/>
          <w:szCs w:val="24"/>
        </w:rPr>
        <w:t xml:space="preserve"> keep worrying (or complaining) about the female protagonist’s different personality and unfeminine character. The female protagonist is </w:t>
      </w:r>
      <w:r w:rsidRPr="0041352E">
        <w:rPr>
          <w:rFonts w:ascii="Times New Roman" w:hAnsi="Times New Roman"/>
          <w:sz w:val="24"/>
          <w:szCs w:val="24"/>
        </w:rPr>
        <w:lastRenderedPageBreak/>
        <w:t xml:space="preserve">excluded and discriminated against by ordinary woman. Therefore, her eccentric character is exhibited as queer. </w:t>
      </w:r>
    </w:p>
    <w:p w14:paraId="3A04E853" w14:textId="59306AAE" w:rsidR="00B97F3B" w:rsidRPr="0041352E" w:rsidRDefault="00B97F3B" w:rsidP="00C47CBD">
      <w:pPr>
        <w:ind w:firstLine="720"/>
        <w:rPr>
          <w:rFonts w:ascii="Times New Roman" w:hAnsi="Times New Roman"/>
          <w:sz w:val="24"/>
          <w:szCs w:val="24"/>
        </w:rPr>
      </w:pPr>
      <w:r w:rsidRPr="0041352E">
        <w:rPr>
          <w:rFonts w:ascii="Times New Roman" w:hAnsi="Times New Roman"/>
          <w:sz w:val="24"/>
          <w:szCs w:val="24"/>
        </w:rPr>
        <w:t xml:space="preserve">Then, she is required to become a “normal” woman. The theme of </w:t>
      </w:r>
      <w:r w:rsidRPr="0041352E">
        <w:rPr>
          <w:rFonts w:ascii="Times New Roman" w:hAnsi="Times New Roman"/>
          <w:i/>
          <w:sz w:val="24"/>
          <w:szCs w:val="24"/>
        </w:rPr>
        <w:t xml:space="preserve">yŏsŏng kukkŭk </w:t>
      </w:r>
      <w:r w:rsidRPr="00D313FF">
        <w:rPr>
          <w:rFonts w:ascii="Times New Roman" w:hAnsi="Times New Roman"/>
          <w:sz w:val="24"/>
          <w:szCs w:val="24"/>
        </w:rPr>
        <w:t xml:space="preserve">is the </w:t>
      </w:r>
      <w:r w:rsidR="001A05BB">
        <w:rPr>
          <w:rFonts w:ascii="Times New Roman" w:hAnsi="Times New Roman"/>
          <w:sz w:val="24"/>
          <w:szCs w:val="24"/>
        </w:rPr>
        <w:t xml:space="preserve">transformation of </w:t>
      </w:r>
      <w:r w:rsidRPr="007322EB">
        <w:rPr>
          <w:rFonts w:ascii="Times New Roman" w:hAnsi="Times New Roman"/>
          <w:sz w:val="24"/>
          <w:szCs w:val="24"/>
        </w:rPr>
        <w:t>the female protagonist into a conventional ideal woman</w:t>
      </w:r>
      <w:r>
        <w:rPr>
          <w:rFonts w:ascii="Times New Roman" w:hAnsi="Times New Roman"/>
          <w:sz w:val="24"/>
          <w:szCs w:val="24"/>
        </w:rPr>
        <w:t xml:space="preserve">, from </w:t>
      </w:r>
      <w:r w:rsidRPr="007322EB">
        <w:rPr>
          <w:rFonts w:ascii="Times New Roman" w:hAnsi="Times New Roman"/>
          <w:sz w:val="24"/>
          <w:szCs w:val="24"/>
        </w:rPr>
        <w:t xml:space="preserve">queer </w:t>
      </w:r>
      <w:r w:rsidR="00C003A7" w:rsidRPr="007322EB">
        <w:rPr>
          <w:rFonts w:ascii="Times New Roman" w:hAnsi="Times New Roman"/>
          <w:sz w:val="24"/>
          <w:szCs w:val="24"/>
        </w:rPr>
        <w:t>to</w:t>
      </w:r>
      <w:r w:rsidR="00C003A7" w:rsidRPr="0041352E">
        <w:rPr>
          <w:rFonts w:ascii="Times New Roman" w:hAnsi="Times New Roman"/>
          <w:sz w:val="24"/>
          <w:szCs w:val="24"/>
        </w:rPr>
        <w:t xml:space="preserve"> normal</w:t>
      </w:r>
      <w:r w:rsidRPr="0041352E">
        <w:rPr>
          <w:rFonts w:ascii="Times New Roman" w:hAnsi="Times New Roman"/>
          <w:sz w:val="24"/>
          <w:szCs w:val="24"/>
        </w:rPr>
        <w:t xml:space="preserve">. I argue that the female protagonist’s gender transformation is completely attained </w:t>
      </w:r>
      <w:r>
        <w:rPr>
          <w:rFonts w:ascii="Times New Roman" w:hAnsi="Times New Roman"/>
          <w:sz w:val="24"/>
          <w:szCs w:val="24"/>
        </w:rPr>
        <w:t xml:space="preserve">through </w:t>
      </w:r>
      <w:r w:rsidRPr="0041352E">
        <w:rPr>
          <w:rFonts w:ascii="Times New Roman" w:hAnsi="Times New Roman"/>
          <w:sz w:val="24"/>
          <w:szCs w:val="24"/>
        </w:rPr>
        <w:t xml:space="preserve">the male heroic character. The other </w:t>
      </w:r>
      <w:r w:rsidR="00FB256A">
        <w:rPr>
          <w:rFonts w:ascii="Times New Roman" w:hAnsi="Times New Roman"/>
          <w:sz w:val="24"/>
          <w:szCs w:val="24"/>
        </w:rPr>
        <w:t>characters</w:t>
      </w:r>
      <w:r w:rsidRPr="0041352E">
        <w:rPr>
          <w:rFonts w:ascii="Times New Roman" w:hAnsi="Times New Roman"/>
          <w:sz w:val="24"/>
          <w:szCs w:val="24"/>
        </w:rPr>
        <w:t>, including the female protagonist’s parents, realise that she is dysfunctional</w:t>
      </w:r>
      <w:r>
        <w:rPr>
          <w:rFonts w:ascii="Times New Roman" w:hAnsi="Times New Roman"/>
          <w:sz w:val="24"/>
          <w:szCs w:val="24"/>
        </w:rPr>
        <w:t xml:space="preserve">, </w:t>
      </w:r>
      <w:r w:rsidRPr="0041352E">
        <w:rPr>
          <w:rFonts w:ascii="Times New Roman" w:hAnsi="Times New Roman"/>
          <w:sz w:val="24"/>
          <w:szCs w:val="24"/>
        </w:rPr>
        <w:t xml:space="preserve">too wild and uncontrolled. Therefore, they wait for someone to change her. On the other hand, the male protagonist is portrayed as the strongest man. He is also clever and certainly brave enough to overcome the heroine’s quirkiness. </w:t>
      </w:r>
      <w:r>
        <w:rPr>
          <w:rFonts w:ascii="Times New Roman" w:hAnsi="Times New Roman"/>
          <w:sz w:val="24"/>
          <w:szCs w:val="24"/>
        </w:rPr>
        <w:t>S</w:t>
      </w:r>
      <w:r w:rsidRPr="0041352E">
        <w:rPr>
          <w:rFonts w:ascii="Times New Roman" w:hAnsi="Times New Roman"/>
          <w:sz w:val="24"/>
          <w:szCs w:val="24"/>
        </w:rPr>
        <w:t>he accepts the conventional woman’s role as his wife</w:t>
      </w:r>
      <w:r>
        <w:rPr>
          <w:rFonts w:ascii="Times New Roman" w:hAnsi="Times New Roman"/>
          <w:sz w:val="24"/>
          <w:szCs w:val="24"/>
        </w:rPr>
        <w:t xml:space="preserve"> and </w:t>
      </w:r>
      <w:r w:rsidRPr="0041352E">
        <w:rPr>
          <w:rFonts w:ascii="Times New Roman" w:hAnsi="Times New Roman"/>
          <w:sz w:val="24"/>
          <w:szCs w:val="24"/>
        </w:rPr>
        <w:t xml:space="preserve">she is transformed into the conventional idealised woman, </w:t>
      </w:r>
      <w:r>
        <w:rPr>
          <w:rFonts w:ascii="Times New Roman" w:hAnsi="Times New Roman"/>
          <w:sz w:val="24"/>
          <w:szCs w:val="24"/>
        </w:rPr>
        <w:t>a</w:t>
      </w:r>
      <w:r w:rsidRPr="0041352E">
        <w:rPr>
          <w:rFonts w:ascii="Times New Roman" w:hAnsi="Times New Roman"/>
          <w:sz w:val="24"/>
          <w:szCs w:val="24"/>
        </w:rPr>
        <w:t xml:space="preserve"> normal</w:t>
      </w:r>
      <w:r>
        <w:rPr>
          <w:rFonts w:ascii="Times New Roman" w:hAnsi="Times New Roman"/>
          <w:sz w:val="24"/>
          <w:szCs w:val="24"/>
        </w:rPr>
        <w:t xml:space="preserve"> woman</w:t>
      </w:r>
      <w:r w:rsidRPr="0041352E">
        <w:rPr>
          <w:rFonts w:ascii="Times New Roman" w:hAnsi="Times New Roman"/>
          <w:sz w:val="24"/>
          <w:szCs w:val="24"/>
        </w:rPr>
        <w:t xml:space="preserve">. Indeed, the male protagonist becomes a hero who saves the female protagonist’s hopeless life. </w:t>
      </w:r>
    </w:p>
    <w:p w14:paraId="69519DE7" w14:textId="7E06B907" w:rsidR="00B97F3B" w:rsidRPr="0041352E" w:rsidRDefault="00B97F3B" w:rsidP="00C47CBD">
      <w:pPr>
        <w:ind w:firstLine="720"/>
        <w:rPr>
          <w:rFonts w:ascii="Times New Roman" w:hAnsi="Times New Roman"/>
          <w:sz w:val="24"/>
          <w:szCs w:val="24"/>
        </w:rPr>
      </w:pPr>
      <w:r w:rsidRPr="0041352E">
        <w:rPr>
          <w:rFonts w:ascii="Times New Roman" w:hAnsi="Times New Roman"/>
          <w:sz w:val="24"/>
          <w:szCs w:val="24"/>
        </w:rPr>
        <w:t xml:space="preserve">Interestingly, Rodgers and Hammerstein’s Broadway musicals in the post-war era (including the 1950s to 1960s) including </w:t>
      </w:r>
      <w:r>
        <w:rPr>
          <w:rFonts w:ascii="Times New Roman" w:hAnsi="Times New Roman"/>
          <w:i/>
          <w:sz w:val="24"/>
          <w:szCs w:val="24"/>
        </w:rPr>
        <w:t>T</w:t>
      </w:r>
      <w:r w:rsidRPr="0041352E">
        <w:rPr>
          <w:rFonts w:ascii="Times New Roman" w:hAnsi="Times New Roman"/>
          <w:i/>
          <w:sz w:val="24"/>
          <w:szCs w:val="24"/>
        </w:rPr>
        <w:t>he King and I</w:t>
      </w:r>
      <w:r>
        <w:rPr>
          <w:rFonts w:ascii="Times New Roman" w:hAnsi="Times New Roman"/>
          <w:i/>
          <w:sz w:val="24"/>
          <w:szCs w:val="24"/>
        </w:rPr>
        <w:t xml:space="preserve"> </w:t>
      </w:r>
      <w:r>
        <w:rPr>
          <w:rFonts w:ascii="Times New Roman" w:hAnsi="Times New Roman"/>
          <w:sz w:val="24"/>
          <w:szCs w:val="24"/>
        </w:rPr>
        <w:t>(1951)</w:t>
      </w:r>
      <w:r w:rsidRPr="0041352E">
        <w:rPr>
          <w:rFonts w:ascii="Times New Roman" w:hAnsi="Times New Roman"/>
          <w:sz w:val="24"/>
          <w:szCs w:val="24"/>
        </w:rPr>
        <w:t xml:space="preserve">, </w:t>
      </w:r>
      <w:r w:rsidRPr="0041352E">
        <w:rPr>
          <w:rFonts w:ascii="Times New Roman" w:hAnsi="Times New Roman"/>
          <w:i/>
          <w:sz w:val="24"/>
          <w:szCs w:val="24"/>
        </w:rPr>
        <w:t>Cinderella</w:t>
      </w:r>
      <w:r>
        <w:rPr>
          <w:rFonts w:ascii="Times New Roman" w:hAnsi="Times New Roman"/>
          <w:sz w:val="24"/>
          <w:szCs w:val="24"/>
        </w:rPr>
        <w:t xml:space="preserve"> (1957)</w:t>
      </w:r>
      <w:r w:rsidRPr="0041352E">
        <w:rPr>
          <w:rFonts w:ascii="Times New Roman" w:hAnsi="Times New Roman"/>
          <w:sz w:val="24"/>
          <w:szCs w:val="24"/>
        </w:rPr>
        <w:t xml:space="preserve"> and </w:t>
      </w:r>
      <w:r w:rsidRPr="0041352E">
        <w:rPr>
          <w:rFonts w:ascii="Times New Roman" w:hAnsi="Times New Roman"/>
          <w:i/>
          <w:sz w:val="24"/>
          <w:szCs w:val="24"/>
        </w:rPr>
        <w:t>The Sound of Musical</w:t>
      </w:r>
      <w:r>
        <w:rPr>
          <w:rFonts w:ascii="Times New Roman" w:hAnsi="Times New Roman"/>
          <w:sz w:val="24"/>
          <w:szCs w:val="24"/>
        </w:rPr>
        <w:t xml:space="preserve"> (1959)</w:t>
      </w:r>
      <w:r w:rsidRPr="0041352E">
        <w:rPr>
          <w:rFonts w:ascii="Times New Roman" w:hAnsi="Times New Roman"/>
          <w:sz w:val="24"/>
          <w:szCs w:val="24"/>
        </w:rPr>
        <w:t xml:space="preserve">, </w:t>
      </w:r>
      <w:r>
        <w:rPr>
          <w:rFonts w:ascii="Times New Roman" w:hAnsi="Times New Roman"/>
          <w:sz w:val="24"/>
          <w:szCs w:val="24"/>
        </w:rPr>
        <w:t xml:space="preserve">have </w:t>
      </w:r>
      <w:r w:rsidRPr="0041352E">
        <w:rPr>
          <w:rFonts w:ascii="Times New Roman" w:hAnsi="Times New Roman"/>
          <w:sz w:val="24"/>
          <w:szCs w:val="24"/>
        </w:rPr>
        <w:t xml:space="preserve">similar themes. Stacy Wolf argues that “the female character is usually a woman who needs to be taught a lesson by a man to be a practical idealised heterosexual woman” </w:t>
      </w:r>
      <w:r>
        <w:rPr>
          <w:rFonts w:ascii="Times New Roman" w:hAnsi="Times New Roman"/>
          <w:sz w:val="24"/>
          <w:szCs w:val="24"/>
        </w:rPr>
        <w:t>(</w:t>
      </w:r>
      <w:r w:rsidRPr="0041352E">
        <w:rPr>
          <w:rFonts w:ascii="Times New Roman" w:hAnsi="Times New Roman"/>
          <w:sz w:val="24"/>
          <w:szCs w:val="24"/>
        </w:rPr>
        <w:t xml:space="preserve">2002:1-3). Considering America’s socio-political circumstances </w:t>
      </w:r>
      <w:r>
        <w:rPr>
          <w:rFonts w:ascii="Times New Roman" w:hAnsi="Times New Roman"/>
          <w:sz w:val="24"/>
          <w:szCs w:val="24"/>
        </w:rPr>
        <w:t>of</w:t>
      </w:r>
      <w:r w:rsidRPr="0041352E">
        <w:rPr>
          <w:rFonts w:ascii="Times New Roman" w:hAnsi="Times New Roman"/>
          <w:sz w:val="24"/>
          <w:szCs w:val="24"/>
        </w:rPr>
        <w:t xml:space="preserve"> that time, it is </w:t>
      </w:r>
      <w:r>
        <w:rPr>
          <w:rFonts w:ascii="Times New Roman" w:hAnsi="Times New Roman"/>
          <w:sz w:val="24"/>
          <w:szCs w:val="24"/>
        </w:rPr>
        <w:t xml:space="preserve">a fully </w:t>
      </w:r>
      <w:r w:rsidRPr="0041352E">
        <w:rPr>
          <w:rFonts w:ascii="Times New Roman" w:hAnsi="Times New Roman"/>
          <w:sz w:val="24"/>
          <w:szCs w:val="24"/>
        </w:rPr>
        <w:t xml:space="preserve">understandable view of the </w:t>
      </w:r>
      <w:r>
        <w:rPr>
          <w:rFonts w:ascii="Times New Roman" w:hAnsi="Times New Roman"/>
          <w:sz w:val="24"/>
          <w:szCs w:val="24"/>
        </w:rPr>
        <w:t xml:space="preserve">gender politics of the </w:t>
      </w:r>
      <w:r w:rsidRPr="0041352E">
        <w:rPr>
          <w:rFonts w:ascii="Times New Roman" w:hAnsi="Times New Roman"/>
          <w:sz w:val="24"/>
          <w:szCs w:val="24"/>
        </w:rPr>
        <w:t xml:space="preserve">Broadway musical. </w:t>
      </w:r>
      <w:r w:rsidRPr="0041352E">
        <w:rPr>
          <w:rFonts w:ascii="Times New Roman" w:eastAsia="Times New Roman" w:hAnsi="Times New Roman"/>
          <w:color w:val="222222"/>
          <w:sz w:val="24"/>
          <w:szCs w:val="24"/>
        </w:rPr>
        <w:t xml:space="preserve">In parallel with the female </w:t>
      </w:r>
      <w:r w:rsidR="00FB256A">
        <w:rPr>
          <w:rFonts w:ascii="Times New Roman" w:eastAsia="Times New Roman" w:hAnsi="Times New Roman"/>
          <w:color w:val="222222"/>
          <w:sz w:val="24"/>
          <w:szCs w:val="24"/>
        </w:rPr>
        <w:t>characters</w:t>
      </w:r>
      <w:r w:rsidRPr="0041352E">
        <w:rPr>
          <w:rFonts w:ascii="Times New Roman" w:eastAsia="Times New Roman" w:hAnsi="Times New Roman"/>
          <w:color w:val="222222"/>
          <w:sz w:val="24"/>
          <w:szCs w:val="24"/>
        </w:rPr>
        <w:t xml:space="preserve">, the male counterpart shows a double </w:t>
      </w:r>
      <w:r>
        <w:rPr>
          <w:rFonts w:ascii="Times New Roman" w:eastAsia="Times New Roman" w:hAnsi="Times New Roman"/>
          <w:color w:val="222222"/>
          <w:sz w:val="24"/>
          <w:szCs w:val="24"/>
        </w:rPr>
        <w:t>(</w:t>
      </w:r>
      <w:r w:rsidRPr="0041352E">
        <w:rPr>
          <w:rFonts w:ascii="Times New Roman" w:eastAsia="Times New Roman" w:hAnsi="Times New Roman"/>
          <w:color w:val="222222"/>
          <w:sz w:val="24"/>
          <w:szCs w:val="24"/>
        </w:rPr>
        <w:t xml:space="preserve">and </w:t>
      </w:r>
      <w:r>
        <w:rPr>
          <w:rFonts w:ascii="Times New Roman" w:eastAsia="Times New Roman" w:hAnsi="Times New Roman"/>
          <w:color w:val="222222"/>
          <w:sz w:val="24"/>
          <w:szCs w:val="24"/>
        </w:rPr>
        <w:t>deviant)</w:t>
      </w:r>
      <w:r w:rsidRPr="0041352E">
        <w:rPr>
          <w:rFonts w:ascii="Times New Roman" w:eastAsia="Times New Roman" w:hAnsi="Times New Roman"/>
          <w:color w:val="222222"/>
          <w:sz w:val="24"/>
          <w:szCs w:val="24"/>
        </w:rPr>
        <w:t xml:space="preserve"> nature.  He is physically strong (masculine), but is also generous and soft (feminine). This character contrasts with Confucian maleness. However, it should be noted that the masculinised female </w:t>
      </w:r>
      <w:r w:rsidR="00FB256A">
        <w:rPr>
          <w:rFonts w:ascii="Times New Roman" w:eastAsia="Times New Roman" w:hAnsi="Times New Roman"/>
          <w:color w:val="222222"/>
          <w:sz w:val="24"/>
          <w:szCs w:val="24"/>
        </w:rPr>
        <w:t>characters</w:t>
      </w:r>
      <w:r w:rsidRPr="0041352E">
        <w:rPr>
          <w:rFonts w:ascii="Times New Roman" w:eastAsia="Times New Roman" w:hAnsi="Times New Roman"/>
          <w:color w:val="222222"/>
          <w:sz w:val="24"/>
          <w:szCs w:val="24"/>
        </w:rPr>
        <w:t xml:space="preserve"> are portrayed as dysfunctional women who must be cured to be</w:t>
      </w:r>
      <w:r>
        <w:rPr>
          <w:rFonts w:ascii="Times New Roman" w:eastAsia="Times New Roman" w:hAnsi="Times New Roman"/>
          <w:color w:val="222222"/>
          <w:sz w:val="24"/>
          <w:szCs w:val="24"/>
        </w:rPr>
        <w:t>come</w:t>
      </w:r>
      <w:r w:rsidRPr="0041352E">
        <w:rPr>
          <w:rFonts w:ascii="Times New Roman" w:eastAsia="Times New Roman" w:hAnsi="Times New Roman"/>
          <w:color w:val="222222"/>
          <w:sz w:val="24"/>
          <w:szCs w:val="24"/>
        </w:rPr>
        <w:t xml:space="preserve"> normal. On the other hand, the </w:t>
      </w:r>
      <w:r>
        <w:rPr>
          <w:rFonts w:ascii="Times New Roman" w:eastAsia="Times New Roman" w:hAnsi="Times New Roman"/>
          <w:color w:val="222222"/>
          <w:sz w:val="24"/>
          <w:szCs w:val="24"/>
        </w:rPr>
        <w:t xml:space="preserve">duality </w:t>
      </w:r>
      <w:r w:rsidRPr="0041352E">
        <w:rPr>
          <w:rFonts w:ascii="Times New Roman" w:eastAsia="Times New Roman" w:hAnsi="Times New Roman"/>
          <w:color w:val="222222"/>
          <w:sz w:val="24"/>
          <w:szCs w:val="24"/>
        </w:rPr>
        <w:t xml:space="preserve">of the male character is shown as attractive and appealing never </w:t>
      </w:r>
      <w:r>
        <w:rPr>
          <w:rFonts w:ascii="Times New Roman" w:eastAsia="Times New Roman" w:hAnsi="Times New Roman"/>
          <w:color w:val="222222"/>
          <w:sz w:val="24"/>
          <w:szCs w:val="24"/>
        </w:rPr>
        <w:t xml:space="preserve">as </w:t>
      </w:r>
      <w:r w:rsidRPr="0041352E">
        <w:rPr>
          <w:rFonts w:ascii="Times New Roman" w:eastAsia="Times New Roman" w:hAnsi="Times New Roman"/>
          <w:color w:val="222222"/>
          <w:sz w:val="24"/>
          <w:szCs w:val="24"/>
        </w:rPr>
        <w:t>a defect.  </w:t>
      </w:r>
    </w:p>
    <w:p w14:paraId="7B239A61" w14:textId="064D6C04" w:rsidR="00B97F3B" w:rsidRDefault="00B97F3B" w:rsidP="00C47CBD">
      <w:pPr>
        <w:shd w:val="clear" w:color="auto" w:fill="FFFFFF"/>
        <w:ind w:firstLine="720"/>
        <w:rPr>
          <w:rFonts w:ascii="Times New Roman" w:eastAsia="Times New Roman" w:hAnsi="Times New Roman"/>
          <w:color w:val="222222"/>
          <w:sz w:val="24"/>
          <w:szCs w:val="24"/>
        </w:rPr>
      </w:pPr>
      <w:r w:rsidRPr="0041352E">
        <w:rPr>
          <w:rFonts w:ascii="Times New Roman" w:eastAsia="Times New Roman" w:hAnsi="Times New Roman"/>
          <w:color w:val="222222"/>
          <w:sz w:val="24"/>
          <w:szCs w:val="24"/>
        </w:rPr>
        <w:lastRenderedPageBreak/>
        <w:t>The abnormality of the female character derives from her desire to become male or a challenge to men. In contrast, although the male character has been somewhat feminised, he never aspires to becomes a woman</w:t>
      </w:r>
      <w:r>
        <w:rPr>
          <w:rFonts w:ascii="Times New Roman" w:eastAsia="Times New Roman" w:hAnsi="Times New Roman"/>
          <w:color w:val="222222"/>
          <w:sz w:val="24"/>
          <w:szCs w:val="24"/>
        </w:rPr>
        <w:t>,</w:t>
      </w:r>
      <w:r w:rsidRPr="0041352E">
        <w:rPr>
          <w:rFonts w:ascii="Times New Roman" w:eastAsia="Times New Roman" w:hAnsi="Times New Roman"/>
          <w:color w:val="222222"/>
          <w:sz w:val="24"/>
          <w:szCs w:val="24"/>
        </w:rPr>
        <w:t xml:space="preserve"> his gender is very stable throughout the performance. Rather, using his soft voice and gestures, he persuades the female character to discard her queer nature, </w:t>
      </w:r>
      <w:r>
        <w:rPr>
          <w:rFonts w:ascii="Times New Roman" w:eastAsia="Times New Roman" w:hAnsi="Times New Roman"/>
          <w:color w:val="222222"/>
          <w:sz w:val="24"/>
          <w:szCs w:val="24"/>
        </w:rPr>
        <w:t xml:space="preserve">her </w:t>
      </w:r>
      <w:r w:rsidRPr="0041352E">
        <w:rPr>
          <w:rFonts w:ascii="Times New Roman" w:eastAsia="Times New Roman" w:hAnsi="Times New Roman"/>
          <w:color w:val="222222"/>
          <w:sz w:val="24"/>
          <w:szCs w:val="24"/>
        </w:rPr>
        <w:t xml:space="preserve">maleness, and to become an idealised woman </w:t>
      </w:r>
      <w:r>
        <w:rPr>
          <w:rFonts w:ascii="Times New Roman" w:eastAsia="Times New Roman" w:hAnsi="Times New Roman"/>
          <w:color w:val="222222"/>
          <w:sz w:val="24"/>
          <w:szCs w:val="24"/>
        </w:rPr>
        <w:t xml:space="preserve">as required by </w:t>
      </w:r>
      <w:r w:rsidRPr="0041352E">
        <w:rPr>
          <w:rFonts w:ascii="Times New Roman" w:eastAsia="Times New Roman" w:hAnsi="Times New Roman"/>
          <w:color w:val="222222"/>
          <w:sz w:val="24"/>
          <w:szCs w:val="24"/>
        </w:rPr>
        <w:t>Confucianism. In addition, his soft side highlights his strong masculinity</w:t>
      </w:r>
      <w:r>
        <w:rPr>
          <w:rFonts w:ascii="Times New Roman" w:eastAsia="Times New Roman" w:hAnsi="Times New Roman"/>
          <w:color w:val="222222"/>
          <w:sz w:val="24"/>
          <w:szCs w:val="24"/>
        </w:rPr>
        <w:t>, creating a contrast</w:t>
      </w:r>
      <w:r w:rsidRPr="0041352E">
        <w:rPr>
          <w:rFonts w:ascii="Times New Roman" w:eastAsia="Times New Roman" w:hAnsi="Times New Roman"/>
          <w:color w:val="222222"/>
          <w:sz w:val="24"/>
          <w:szCs w:val="24"/>
        </w:rPr>
        <w:t xml:space="preserve">. Meanwhile, the female character is either a princess or a woman from a noble background. The class of the male character is always lower than that of the female character. The female character is </w:t>
      </w:r>
      <w:r>
        <w:rPr>
          <w:rFonts w:ascii="Times New Roman" w:eastAsia="Times New Roman" w:hAnsi="Times New Roman"/>
          <w:color w:val="222222"/>
          <w:sz w:val="24"/>
          <w:szCs w:val="24"/>
        </w:rPr>
        <w:t>‘</w:t>
      </w:r>
      <w:r w:rsidRPr="0041352E">
        <w:rPr>
          <w:rFonts w:ascii="Times New Roman" w:eastAsia="Times New Roman" w:hAnsi="Times New Roman"/>
          <w:color w:val="222222"/>
          <w:sz w:val="24"/>
          <w:szCs w:val="24"/>
        </w:rPr>
        <w:t>reborn</w:t>
      </w:r>
      <w:r>
        <w:rPr>
          <w:rFonts w:ascii="Times New Roman" w:eastAsia="Times New Roman" w:hAnsi="Times New Roman"/>
          <w:color w:val="222222"/>
          <w:sz w:val="24"/>
          <w:szCs w:val="24"/>
        </w:rPr>
        <w:t>’</w:t>
      </w:r>
      <w:r w:rsidRPr="0041352E">
        <w:rPr>
          <w:rFonts w:ascii="Times New Roman" w:eastAsia="Times New Roman" w:hAnsi="Times New Roman"/>
          <w:color w:val="222222"/>
          <w:sz w:val="24"/>
          <w:szCs w:val="24"/>
        </w:rPr>
        <w:t xml:space="preserve"> as a woman by means of the love of the male character. Yet, he </w:t>
      </w:r>
      <w:r w:rsidR="001A05BB">
        <w:rPr>
          <w:rFonts w:ascii="Times New Roman" w:eastAsia="Times New Roman" w:hAnsi="Times New Roman"/>
          <w:color w:val="222222"/>
          <w:sz w:val="24"/>
          <w:szCs w:val="24"/>
        </w:rPr>
        <w:t>is drawn to</w:t>
      </w:r>
      <w:r w:rsidRPr="0041352E">
        <w:rPr>
          <w:rFonts w:ascii="Times New Roman" w:eastAsia="Times New Roman" w:hAnsi="Times New Roman"/>
          <w:color w:val="222222"/>
          <w:sz w:val="24"/>
          <w:szCs w:val="24"/>
        </w:rPr>
        <w:t xml:space="preserve"> her </w:t>
      </w:r>
      <w:r>
        <w:rPr>
          <w:rFonts w:ascii="Times New Roman" w:eastAsia="Times New Roman" w:hAnsi="Times New Roman"/>
          <w:color w:val="222222"/>
          <w:sz w:val="24"/>
          <w:szCs w:val="24"/>
        </w:rPr>
        <w:t>for the sake of</w:t>
      </w:r>
      <w:r w:rsidRPr="0041352E">
        <w:rPr>
          <w:rFonts w:ascii="Times New Roman" w:eastAsia="Times New Roman" w:hAnsi="Times New Roman"/>
          <w:color w:val="222222"/>
          <w:sz w:val="24"/>
          <w:szCs w:val="24"/>
        </w:rPr>
        <w:t xml:space="preserve"> us</w:t>
      </w:r>
      <w:r>
        <w:rPr>
          <w:rFonts w:ascii="Times New Roman" w:eastAsia="Times New Roman" w:hAnsi="Times New Roman"/>
          <w:color w:val="222222"/>
          <w:sz w:val="24"/>
          <w:szCs w:val="24"/>
        </w:rPr>
        <w:t xml:space="preserve">ing </w:t>
      </w:r>
      <w:r w:rsidRPr="0041352E">
        <w:rPr>
          <w:rFonts w:ascii="Times New Roman" w:eastAsia="Times New Roman" w:hAnsi="Times New Roman"/>
          <w:color w:val="222222"/>
          <w:sz w:val="24"/>
          <w:szCs w:val="24"/>
        </w:rPr>
        <w:t xml:space="preserve">her as a </w:t>
      </w:r>
      <w:r>
        <w:rPr>
          <w:rFonts w:ascii="Times New Roman" w:eastAsia="Times New Roman" w:hAnsi="Times New Roman"/>
          <w:color w:val="222222"/>
          <w:sz w:val="24"/>
          <w:szCs w:val="24"/>
        </w:rPr>
        <w:t xml:space="preserve">means </w:t>
      </w:r>
      <w:r w:rsidRPr="0041352E">
        <w:rPr>
          <w:rFonts w:ascii="Times New Roman" w:eastAsia="Times New Roman" w:hAnsi="Times New Roman"/>
          <w:color w:val="222222"/>
          <w:sz w:val="24"/>
          <w:szCs w:val="24"/>
        </w:rPr>
        <w:t xml:space="preserve">to achieve his social or political goal. Therefore, the status of the female character as a heroine and warrior at the beginning of the drama is altered into </w:t>
      </w:r>
      <w:r>
        <w:rPr>
          <w:rFonts w:ascii="Times New Roman" w:eastAsia="Times New Roman" w:hAnsi="Times New Roman"/>
          <w:color w:val="222222"/>
          <w:sz w:val="24"/>
          <w:szCs w:val="24"/>
        </w:rPr>
        <w:t xml:space="preserve">that of </w:t>
      </w:r>
      <w:r w:rsidRPr="0041352E">
        <w:rPr>
          <w:rFonts w:ascii="Times New Roman" w:eastAsia="Times New Roman" w:hAnsi="Times New Roman"/>
          <w:color w:val="222222"/>
          <w:sz w:val="24"/>
          <w:szCs w:val="24"/>
        </w:rPr>
        <w:t>a woman or a mother whose role is to support the hero. The success of the quest of the male character depends on whether he can tame the female character with his masculinity. Once he succeeds in this, he proves himself to be a hero. </w:t>
      </w:r>
    </w:p>
    <w:p w14:paraId="63357FF0" w14:textId="77777777" w:rsidR="004B520C" w:rsidRPr="0041352E" w:rsidRDefault="004B520C" w:rsidP="00C47CBD">
      <w:pPr>
        <w:shd w:val="clear" w:color="auto" w:fill="FFFFFF"/>
        <w:ind w:firstLine="720"/>
        <w:rPr>
          <w:rFonts w:ascii="Arial" w:eastAsia="Times New Roman" w:hAnsi="Arial" w:cs="Arial"/>
          <w:color w:val="222222"/>
          <w:sz w:val="24"/>
          <w:szCs w:val="24"/>
        </w:rPr>
      </w:pPr>
    </w:p>
    <w:p w14:paraId="1FE677EC" w14:textId="4CD31CC6" w:rsidR="00B97F3B" w:rsidRPr="0041352E" w:rsidRDefault="00D670E1" w:rsidP="00C47CBD">
      <w:pPr>
        <w:ind w:firstLine="720"/>
        <w:jc w:val="center"/>
        <w:rPr>
          <w:rFonts w:ascii="Times New Roman" w:hAnsi="Times New Roman"/>
          <w:sz w:val="24"/>
          <w:szCs w:val="24"/>
        </w:rPr>
      </w:pPr>
      <w:r>
        <w:rPr>
          <w:rFonts w:ascii="Times New Roman" w:hAnsi="Times New Roman"/>
          <w:noProof/>
          <w:sz w:val="24"/>
          <w:szCs w:val="24"/>
          <w:lang w:eastAsia="en-GB"/>
        </w:rPr>
        <w:lastRenderedPageBreak/>
        <w:drawing>
          <wp:inline distT="0" distB="0" distL="0" distR="0" wp14:anchorId="1B48931D" wp14:editId="1E3405E6">
            <wp:extent cx="2613660" cy="3406140"/>
            <wp:effectExtent l="0" t="0" r="0" b="0"/>
            <wp:docPr id="14" name="그림 14" descr="baek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ekh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3660" cy="3406140"/>
                    </a:xfrm>
                    <a:prstGeom prst="rect">
                      <a:avLst/>
                    </a:prstGeom>
                    <a:noFill/>
                    <a:ln>
                      <a:noFill/>
                    </a:ln>
                  </pic:spPr>
                </pic:pic>
              </a:graphicData>
            </a:graphic>
          </wp:inline>
        </w:drawing>
      </w:r>
    </w:p>
    <w:p w14:paraId="679355CD" w14:textId="79B3F561" w:rsidR="00B97F3B" w:rsidRDefault="00B97F3B" w:rsidP="00C47CBD">
      <w:pPr>
        <w:ind w:firstLine="720"/>
        <w:jc w:val="center"/>
        <w:rPr>
          <w:rFonts w:ascii="Times New Roman" w:hAnsi="Times New Roman"/>
          <w:sz w:val="24"/>
          <w:szCs w:val="24"/>
        </w:rPr>
      </w:pPr>
      <w:r w:rsidRPr="0041352E">
        <w:rPr>
          <w:rFonts w:ascii="Times New Roman" w:hAnsi="Times New Roman"/>
          <w:sz w:val="24"/>
          <w:szCs w:val="24"/>
        </w:rPr>
        <w:t xml:space="preserve">Fig.3-1. Poster advertisement of </w:t>
      </w:r>
      <w:r w:rsidRPr="0041352E">
        <w:rPr>
          <w:rFonts w:ascii="Times New Roman" w:hAnsi="Times New Roman"/>
          <w:i/>
          <w:sz w:val="24"/>
          <w:szCs w:val="24"/>
        </w:rPr>
        <w:t>Paek</w:t>
      </w:r>
      <w:r w:rsidRPr="0041352E">
        <w:rPr>
          <w:rFonts w:ascii="Times New Roman" w:hAnsi="Times New Roman" w:hint="eastAsia"/>
          <w:i/>
          <w:sz w:val="24"/>
          <w:szCs w:val="24"/>
        </w:rPr>
        <w:t>’</w:t>
      </w:r>
      <w:r w:rsidRPr="0041352E">
        <w:rPr>
          <w:rFonts w:ascii="Times New Roman" w:hAnsi="Times New Roman"/>
          <w:i/>
          <w:sz w:val="24"/>
          <w:szCs w:val="24"/>
        </w:rPr>
        <w:t>owa Yŏjanggun</w:t>
      </w:r>
      <w:r w:rsidRPr="0041352E">
        <w:rPr>
          <w:rFonts w:ascii="Times New Roman" w:hAnsi="Times New Roman"/>
          <w:sz w:val="24"/>
          <w:szCs w:val="24"/>
        </w:rPr>
        <w:t xml:space="preserve"> (Dong A-daily newspaper, </w:t>
      </w:r>
      <w:r>
        <w:rPr>
          <w:rFonts w:ascii="Times New Roman" w:hAnsi="Times New Roman"/>
          <w:sz w:val="24"/>
          <w:szCs w:val="24"/>
        </w:rPr>
        <w:t xml:space="preserve">27 March. </w:t>
      </w:r>
      <w:r w:rsidRPr="0041352E">
        <w:rPr>
          <w:rFonts w:ascii="Times New Roman" w:hAnsi="Times New Roman"/>
          <w:sz w:val="24"/>
          <w:szCs w:val="24"/>
        </w:rPr>
        <w:t>1954) (</w:t>
      </w:r>
      <w:r w:rsidR="00EA68B3">
        <w:rPr>
          <w:rFonts w:ascii="Times New Roman" w:hAnsi="Times New Roman"/>
          <w:sz w:val="24"/>
          <w:szCs w:val="24"/>
        </w:rPr>
        <w:t>Pan and Kim</w:t>
      </w:r>
      <w:r w:rsidRPr="0041352E">
        <w:rPr>
          <w:rFonts w:ascii="Times New Roman" w:hAnsi="Times New Roman"/>
          <w:sz w:val="24"/>
          <w:szCs w:val="24"/>
        </w:rPr>
        <w:t xml:space="preserve"> </w:t>
      </w:r>
      <w:r>
        <w:rPr>
          <w:rFonts w:ascii="Times New Roman" w:hAnsi="Times New Roman"/>
          <w:sz w:val="24"/>
          <w:szCs w:val="24"/>
        </w:rPr>
        <w:t>2002:</w:t>
      </w:r>
      <w:r w:rsidRPr="0041352E">
        <w:rPr>
          <w:rFonts w:ascii="Times New Roman" w:hAnsi="Times New Roman"/>
          <w:sz w:val="24"/>
          <w:szCs w:val="24"/>
        </w:rPr>
        <w:t>324).</w:t>
      </w:r>
    </w:p>
    <w:p w14:paraId="1A4F74BD" w14:textId="33F9E18E" w:rsidR="00B97F3B" w:rsidRPr="0041352E" w:rsidRDefault="00B97F3B" w:rsidP="00C47CBD">
      <w:pPr>
        <w:widowControl w:val="0"/>
        <w:autoSpaceDE w:val="0"/>
        <w:autoSpaceDN w:val="0"/>
        <w:ind w:firstLine="675"/>
        <w:rPr>
          <w:rFonts w:ascii="Times New Roman" w:hAnsi="Times New Roman"/>
          <w:kern w:val="2"/>
          <w:sz w:val="24"/>
          <w:szCs w:val="24"/>
        </w:rPr>
      </w:pPr>
      <w:r w:rsidRPr="0041352E">
        <w:rPr>
          <w:rFonts w:ascii="Times New Roman" w:hAnsi="Times New Roman"/>
          <w:kern w:val="2"/>
          <w:sz w:val="24"/>
          <w:szCs w:val="24"/>
        </w:rPr>
        <w:t xml:space="preserve">I will examine </w:t>
      </w:r>
      <w:r w:rsidRPr="0041352E">
        <w:rPr>
          <w:rFonts w:ascii="Times New Roman" w:hAnsi="Times New Roman"/>
          <w:i/>
          <w:kern w:val="2"/>
          <w:sz w:val="24"/>
          <w:szCs w:val="24"/>
        </w:rPr>
        <w:t xml:space="preserve">Paek’owa Yŏjanggun </w:t>
      </w:r>
      <w:r w:rsidRPr="0041352E">
        <w:rPr>
          <w:rFonts w:ascii="Times New Roman" w:hAnsi="Times New Roman"/>
          <w:kern w:val="2"/>
          <w:sz w:val="24"/>
          <w:szCs w:val="24"/>
        </w:rPr>
        <w:t>(</w:t>
      </w:r>
      <w:r w:rsidRPr="00D313FF">
        <w:rPr>
          <w:rFonts w:ascii="Times New Roman" w:hAnsi="Times New Roman"/>
          <w:kern w:val="2"/>
          <w:sz w:val="24"/>
          <w:szCs w:val="24"/>
        </w:rPr>
        <w:t>The White Tiger and The Strong Female General</w:t>
      </w:r>
      <w:r w:rsidRPr="00D056B8">
        <w:rPr>
          <w:rFonts w:ascii="Times New Roman" w:hAnsi="Times New Roman"/>
          <w:kern w:val="2"/>
          <w:sz w:val="24"/>
          <w:szCs w:val="24"/>
        </w:rPr>
        <w:t>,</w:t>
      </w:r>
      <w:r w:rsidRPr="0041352E">
        <w:rPr>
          <w:rFonts w:ascii="Times New Roman" w:hAnsi="Times New Roman"/>
          <w:kern w:val="2"/>
          <w:sz w:val="24"/>
          <w:szCs w:val="24"/>
        </w:rPr>
        <w:t xml:space="preserve"> 1954) as an illustration of</w:t>
      </w:r>
      <w:r>
        <w:rPr>
          <w:rFonts w:ascii="Times New Roman" w:hAnsi="Times New Roman"/>
          <w:kern w:val="2"/>
          <w:sz w:val="24"/>
          <w:szCs w:val="24"/>
        </w:rPr>
        <w:t xml:space="preserve"> the above</w:t>
      </w:r>
      <w:r w:rsidRPr="0041352E">
        <w:rPr>
          <w:rFonts w:ascii="Times New Roman" w:hAnsi="Times New Roman"/>
          <w:kern w:val="2"/>
          <w:sz w:val="24"/>
          <w:szCs w:val="24"/>
        </w:rPr>
        <w:t xml:space="preserve">. </w:t>
      </w:r>
      <w:r>
        <w:rPr>
          <w:rFonts w:ascii="Times New Roman" w:hAnsi="Times New Roman"/>
          <w:kern w:val="2"/>
          <w:sz w:val="24"/>
          <w:szCs w:val="24"/>
        </w:rPr>
        <w:t xml:space="preserve">The play </w:t>
      </w:r>
      <w:r w:rsidRPr="0041352E">
        <w:rPr>
          <w:rFonts w:ascii="Times New Roman" w:hAnsi="Times New Roman"/>
          <w:kern w:val="2"/>
          <w:sz w:val="24"/>
          <w:szCs w:val="24"/>
        </w:rPr>
        <w:t>has four acts and six scenes. It is the story of a Shilla general, Paek’o, and a Malgal</w:t>
      </w:r>
      <w:r>
        <w:rPr>
          <w:rStyle w:val="EndnoteReference"/>
          <w:rFonts w:ascii="Times New Roman" w:hAnsi="Times New Roman"/>
          <w:kern w:val="2"/>
          <w:sz w:val="24"/>
          <w:szCs w:val="24"/>
        </w:rPr>
        <w:endnoteReference w:id="80"/>
      </w:r>
      <w:r w:rsidRPr="0041352E">
        <w:rPr>
          <w:rFonts w:ascii="Times New Roman" w:hAnsi="Times New Roman"/>
          <w:kern w:val="2"/>
          <w:sz w:val="24"/>
          <w:szCs w:val="24"/>
        </w:rPr>
        <w:t xml:space="preserve"> princess, nicknamed Yŏjanggun</w:t>
      </w:r>
      <w:r>
        <w:rPr>
          <w:rFonts w:ascii="Times New Roman" w:hAnsi="Times New Roman"/>
          <w:kern w:val="2"/>
          <w:sz w:val="24"/>
          <w:szCs w:val="24"/>
        </w:rPr>
        <w:t xml:space="preserve"> </w:t>
      </w:r>
      <w:r w:rsidRPr="007B35D2">
        <w:rPr>
          <w:rFonts w:ascii="Times New Roman" w:hAnsi="Times New Roman"/>
          <w:kern w:val="2"/>
          <w:sz w:val="24"/>
          <w:szCs w:val="24"/>
        </w:rPr>
        <w:t>(</w:t>
      </w:r>
      <w:r w:rsidRPr="009D0278">
        <w:rPr>
          <w:rFonts w:ascii="Times New Roman" w:hAnsi="Times New Roman"/>
          <w:kern w:val="2"/>
          <w:sz w:val="24"/>
          <w:szCs w:val="24"/>
        </w:rPr>
        <w:t>The Strong Female General)</w:t>
      </w:r>
      <w:r w:rsidRPr="007B35D2">
        <w:rPr>
          <w:rFonts w:ascii="Times New Roman" w:hAnsi="Times New Roman"/>
          <w:kern w:val="2"/>
          <w:sz w:val="24"/>
          <w:szCs w:val="24"/>
        </w:rPr>
        <w:t>.</w:t>
      </w:r>
      <w:r w:rsidRPr="0041352E">
        <w:rPr>
          <w:rFonts w:ascii="Times New Roman" w:hAnsi="Times New Roman"/>
          <w:kern w:val="2"/>
          <w:sz w:val="24"/>
          <w:szCs w:val="24"/>
        </w:rPr>
        <w:t xml:space="preserve"> The King of Shilla sends two generals, Paek’o</w:t>
      </w:r>
      <w:r>
        <w:rPr>
          <w:rFonts w:ascii="Times New Roman" w:hAnsi="Times New Roman"/>
          <w:kern w:val="2"/>
          <w:sz w:val="24"/>
          <w:szCs w:val="24"/>
        </w:rPr>
        <w:t xml:space="preserve"> (the white tiger)</w:t>
      </w:r>
      <w:r w:rsidRPr="0041352E">
        <w:rPr>
          <w:rFonts w:ascii="Times New Roman" w:hAnsi="Times New Roman"/>
          <w:kern w:val="2"/>
          <w:sz w:val="24"/>
          <w:szCs w:val="24"/>
        </w:rPr>
        <w:t xml:space="preserve"> and Hŭkp’yo (black leopard) to Malgal </w:t>
      </w:r>
      <w:r>
        <w:rPr>
          <w:rFonts w:ascii="Times New Roman" w:hAnsi="Times New Roman"/>
          <w:kern w:val="2"/>
          <w:sz w:val="24"/>
          <w:szCs w:val="24"/>
        </w:rPr>
        <w:t xml:space="preserve">to </w:t>
      </w:r>
      <w:r w:rsidRPr="0041352E">
        <w:rPr>
          <w:rFonts w:ascii="Times New Roman" w:hAnsi="Times New Roman"/>
          <w:kern w:val="2"/>
          <w:sz w:val="24"/>
          <w:szCs w:val="24"/>
        </w:rPr>
        <w:t>steal a map of the kingdom and to kidnap Yŏjanggun. Thanks to Paek’o they succeed in both missions. During the mission, however, Paek’o falls in love with Yŏjanggun, though she had no desire to fall in love or be with a man. Hŭkp’yo, meanwhile, doubts Paek’o’s sincerity about his task and so tries to kill him, but fails. Paek’o forgives Hŭkp’yo, and together they suppress the Paekche kingdom, an enemy of Shilla. The King of Shilla changes his mind about Malgal and the</w:t>
      </w:r>
      <w:r w:rsidR="001A05BB">
        <w:rPr>
          <w:rFonts w:ascii="Times New Roman" w:hAnsi="Times New Roman"/>
          <w:kern w:val="2"/>
          <w:sz w:val="24"/>
          <w:szCs w:val="24"/>
        </w:rPr>
        <w:t xml:space="preserve"> two kings</w:t>
      </w:r>
      <w:r w:rsidRPr="0041352E">
        <w:rPr>
          <w:rFonts w:ascii="Times New Roman" w:hAnsi="Times New Roman"/>
          <w:kern w:val="2"/>
          <w:sz w:val="24"/>
          <w:szCs w:val="24"/>
        </w:rPr>
        <w:t xml:space="preserve"> become allies. Finally, Paek’o happily marries Yŏjanggun.  </w:t>
      </w:r>
    </w:p>
    <w:p w14:paraId="753E3346" w14:textId="7341ACA7" w:rsidR="00B97F3B" w:rsidRPr="0041352E" w:rsidRDefault="00B97F3B" w:rsidP="00C47CBD">
      <w:pPr>
        <w:widowControl w:val="0"/>
        <w:autoSpaceDE w:val="0"/>
        <w:autoSpaceDN w:val="0"/>
        <w:ind w:firstLine="675"/>
        <w:rPr>
          <w:rFonts w:ascii="Malgun Gothic" w:hAnsi="Malgun Gothic"/>
          <w:kern w:val="2"/>
          <w:sz w:val="24"/>
          <w:szCs w:val="24"/>
        </w:rPr>
      </w:pPr>
      <w:r w:rsidRPr="0041352E">
        <w:rPr>
          <w:rFonts w:ascii="Times New Roman" w:hAnsi="Times New Roman"/>
          <w:kern w:val="2"/>
          <w:sz w:val="24"/>
          <w:szCs w:val="24"/>
        </w:rPr>
        <w:lastRenderedPageBreak/>
        <w:t>Yŏjanggun is the nickname for the princess of Shilla. Yŏjanggun indicates a brave, progressive and independent spirit. In th</w:t>
      </w:r>
      <w:r>
        <w:rPr>
          <w:rFonts w:ascii="Times New Roman" w:hAnsi="Times New Roman"/>
          <w:kern w:val="2"/>
          <w:sz w:val="24"/>
          <w:szCs w:val="24"/>
        </w:rPr>
        <w:t>e first scene</w:t>
      </w:r>
      <w:r w:rsidRPr="0041352E">
        <w:rPr>
          <w:rFonts w:ascii="Times New Roman" w:hAnsi="Times New Roman"/>
          <w:kern w:val="2"/>
          <w:sz w:val="24"/>
          <w:szCs w:val="24"/>
        </w:rPr>
        <w:t xml:space="preserve">, the princess has just come back from a war against Shilla. She says “When I learned swordsmanship and </w:t>
      </w:r>
      <w:r>
        <w:rPr>
          <w:rFonts w:ascii="Times New Roman" w:hAnsi="Times New Roman"/>
          <w:kern w:val="2"/>
          <w:sz w:val="24"/>
          <w:szCs w:val="24"/>
        </w:rPr>
        <w:t>archery</w:t>
      </w:r>
      <w:r w:rsidRPr="0041352E">
        <w:rPr>
          <w:rFonts w:ascii="Times New Roman" w:hAnsi="Times New Roman"/>
          <w:kern w:val="2"/>
          <w:sz w:val="24"/>
          <w:szCs w:val="24"/>
        </w:rPr>
        <w:t xml:space="preserve"> under the master, I determined to make my name as a warrior known to the world. So, I must know who is the strongest”. Yŏjanggun tries to show off her strong masculine character by displaying her “swordsmanship” and strength. She even disguises her sexuality with man’s clothes when at war</w:t>
      </w:r>
      <w:r>
        <w:rPr>
          <w:rFonts w:ascii="Times New Roman" w:hAnsi="Times New Roman"/>
          <w:kern w:val="2"/>
          <w:sz w:val="24"/>
          <w:szCs w:val="24"/>
        </w:rPr>
        <w:t xml:space="preserve">. </w:t>
      </w:r>
      <w:r w:rsidRPr="0041352E">
        <w:rPr>
          <w:rFonts w:ascii="Times New Roman" w:hAnsi="Times New Roman"/>
          <w:kern w:val="2"/>
          <w:sz w:val="24"/>
          <w:szCs w:val="24"/>
        </w:rPr>
        <w:t xml:space="preserve"> Yŏjanggun appears on stage in th</w:t>
      </w:r>
      <w:r>
        <w:rPr>
          <w:rFonts w:ascii="Times New Roman" w:hAnsi="Times New Roman"/>
          <w:kern w:val="2"/>
          <w:sz w:val="24"/>
          <w:szCs w:val="24"/>
        </w:rPr>
        <w:t>is</w:t>
      </w:r>
      <w:r w:rsidRPr="0041352E">
        <w:rPr>
          <w:rFonts w:ascii="Times New Roman" w:hAnsi="Times New Roman"/>
          <w:kern w:val="2"/>
          <w:sz w:val="24"/>
          <w:szCs w:val="24"/>
        </w:rPr>
        <w:t xml:space="preserve"> first scene </w:t>
      </w:r>
      <w:r>
        <w:rPr>
          <w:rFonts w:ascii="Times New Roman" w:hAnsi="Times New Roman"/>
          <w:kern w:val="2"/>
          <w:sz w:val="24"/>
          <w:szCs w:val="24"/>
        </w:rPr>
        <w:t>w</w:t>
      </w:r>
      <w:r w:rsidRPr="0041352E">
        <w:rPr>
          <w:rFonts w:ascii="Times New Roman" w:hAnsi="Times New Roman"/>
          <w:kern w:val="2"/>
          <w:sz w:val="24"/>
          <w:szCs w:val="24"/>
        </w:rPr>
        <w:t xml:space="preserve">earing armour, helmet and two knives. The princess wanted to defeat Paek’o, the strongest general among her opponents. </w:t>
      </w:r>
      <w:r>
        <w:rPr>
          <w:rFonts w:ascii="Times New Roman" w:hAnsi="Times New Roman"/>
          <w:kern w:val="2"/>
          <w:sz w:val="24"/>
          <w:szCs w:val="24"/>
        </w:rPr>
        <w:t>S</w:t>
      </w:r>
      <w:r w:rsidRPr="0041352E">
        <w:rPr>
          <w:rFonts w:ascii="Times New Roman" w:hAnsi="Times New Roman"/>
          <w:kern w:val="2"/>
          <w:sz w:val="24"/>
          <w:szCs w:val="24"/>
        </w:rPr>
        <w:t xml:space="preserve">he desires to be like a strong man. Yŏjanggun </w:t>
      </w:r>
      <w:r>
        <w:rPr>
          <w:rFonts w:ascii="Times New Roman" w:hAnsi="Times New Roman"/>
          <w:kern w:val="2"/>
          <w:sz w:val="24"/>
          <w:szCs w:val="24"/>
        </w:rPr>
        <w:t>has</w:t>
      </w:r>
      <w:r w:rsidRPr="0041352E">
        <w:rPr>
          <w:rFonts w:ascii="Times New Roman" w:hAnsi="Times New Roman"/>
          <w:kern w:val="2"/>
          <w:sz w:val="24"/>
          <w:szCs w:val="24"/>
        </w:rPr>
        <w:t xml:space="preserve"> a superior attitude towards the male </w:t>
      </w:r>
      <w:r w:rsidR="00FB256A">
        <w:rPr>
          <w:rFonts w:ascii="Times New Roman" w:hAnsi="Times New Roman"/>
          <w:kern w:val="2"/>
          <w:sz w:val="24"/>
          <w:szCs w:val="24"/>
        </w:rPr>
        <w:t>characters</w:t>
      </w:r>
      <w:r w:rsidRPr="0041352E">
        <w:rPr>
          <w:rFonts w:ascii="Times New Roman" w:hAnsi="Times New Roman"/>
          <w:kern w:val="2"/>
          <w:sz w:val="24"/>
          <w:szCs w:val="24"/>
        </w:rPr>
        <w:t xml:space="preserve">.  In reality, </w:t>
      </w:r>
      <w:r>
        <w:rPr>
          <w:rFonts w:ascii="Times New Roman" w:hAnsi="Times New Roman"/>
          <w:kern w:val="2"/>
          <w:sz w:val="24"/>
          <w:szCs w:val="24"/>
        </w:rPr>
        <w:t>Korean</w:t>
      </w:r>
      <w:r w:rsidRPr="0041352E">
        <w:rPr>
          <w:rFonts w:ascii="Times New Roman" w:hAnsi="Times New Roman"/>
          <w:kern w:val="2"/>
          <w:sz w:val="24"/>
          <w:szCs w:val="24"/>
        </w:rPr>
        <w:t xml:space="preserve"> wom</w:t>
      </w:r>
      <w:r>
        <w:rPr>
          <w:rFonts w:ascii="Times New Roman" w:hAnsi="Times New Roman"/>
          <w:kern w:val="2"/>
          <w:sz w:val="24"/>
          <w:szCs w:val="24"/>
        </w:rPr>
        <w:t>e</w:t>
      </w:r>
      <w:r w:rsidRPr="0041352E">
        <w:rPr>
          <w:rFonts w:ascii="Times New Roman" w:hAnsi="Times New Roman"/>
          <w:kern w:val="2"/>
          <w:sz w:val="24"/>
          <w:szCs w:val="24"/>
        </w:rPr>
        <w:t xml:space="preserve">n were not allowed to express their personal desires or opinions in front of their fathers, whereas Yŏjanggun clearly </w:t>
      </w:r>
      <w:r>
        <w:rPr>
          <w:rFonts w:ascii="Times New Roman" w:hAnsi="Times New Roman"/>
          <w:kern w:val="2"/>
          <w:sz w:val="24"/>
          <w:szCs w:val="24"/>
        </w:rPr>
        <w:t xml:space="preserve">declares </w:t>
      </w:r>
      <w:r w:rsidRPr="0041352E">
        <w:rPr>
          <w:rFonts w:ascii="Times New Roman" w:hAnsi="Times New Roman"/>
          <w:kern w:val="2"/>
          <w:sz w:val="24"/>
          <w:szCs w:val="24"/>
        </w:rPr>
        <w:t xml:space="preserve">her aim of becoming a strong warrior. Therefore, Yŏjanggun’s queer gender behaviour could create an illusion of liberation for the female audience. </w:t>
      </w:r>
    </w:p>
    <w:p w14:paraId="6E510348" w14:textId="6A6C140F" w:rsidR="00A55BC5" w:rsidRDefault="00B97F3B" w:rsidP="00C47CBD">
      <w:pPr>
        <w:ind w:firstLine="720"/>
        <w:rPr>
          <w:rFonts w:ascii="Times New Roman" w:hAnsi="Times New Roman"/>
          <w:sz w:val="24"/>
          <w:szCs w:val="24"/>
        </w:rPr>
      </w:pPr>
      <w:r w:rsidRPr="0041352E">
        <w:rPr>
          <w:rFonts w:ascii="Times New Roman" w:hAnsi="Times New Roman"/>
          <w:sz w:val="24"/>
          <w:szCs w:val="24"/>
        </w:rPr>
        <w:t xml:space="preserve">Interestingly, Kaeburu, who is the general of Malgal, describes </w:t>
      </w:r>
      <w:r w:rsidRPr="009D0278">
        <w:rPr>
          <w:rFonts w:ascii="Times New Roman" w:hAnsi="Times New Roman"/>
          <w:sz w:val="24"/>
          <w:szCs w:val="24"/>
        </w:rPr>
        <w:t>Yŏjanggun</w:t>
      </w:r>
      <w:r w:rsidRPr="0041352E">
        <w:rPr>
          <w:rFonts w:ascii="Times New Roman" w:hAnsi="Times New Roman"/>
          <w:i/>
          <w:sz w:val="24"/>
          <w:szCs w:val="24"/>
        </w:rPr>
        <w:t>’s</w:t>
      </w:r>
      <w:r w:rsidRPr="0041352E">
        <w:rPr>
          <w:rFonts w:ascii="Times New Roman" w:hAnsi="Times New Roman"/>
          <w:sz w:val="24"/>
          <w:szCs w:val="24"/>
        </w:rPr>
        <w:t xml:space="preserve"> character as </w:t>
      </w:r>
      <w:r>
        <w:rPr>
          <w:rFonts w:ascii="Times New Roman" w:hAnsi="Times New Roman"/>
          <w:sz w:val="24"/>
          <w:szCs w:val="24"/>
        </w:rPr>
        <w:t>“</w:t>
      </w:r>
      <w:r w:rsidRPr="0041352E">
        <w:rPr>
          <w:rFonts w:ascii="Times New Roman" w:hAnsi="Times New Roman"/>
          <w:sz w:val="24"/>
          <w:szCs w:val="24"/>
        </w:rPr>
        <w:t>the physically weak feminine princess yet the strong man-like aggressive wild</w:t>
      </w:r>
      <w:r>
        <w:rPr>
          <w:rFonts w:ascii="Times New Roman" w:hAnsi="Times New Roman"/>
          <w:sz w:val="24"/>
          <w:szCs w:val="24"/>
        </w:rPr>
        <w:t xml:space="preserve"> amazon”</w:t>
      </w:r>
      <w:r>
        <w:rPr>
          <w:rStyle w:val="EndnoteReference"/>
          <w:rFonts w:ascii="Times New Roman" w:hAnsi="Times New Roman"/>
          <w:sz w:val="24"/>
          <w:szCs w:val="24"/>
        </w:rPr>
        <w:endnoteReference w:id="81"/>
      </w:r>
      <w:r w:rsidRPr="0041352E">
        <w:rPr>
          <w:rFonts w:ascii="Times New Roman" w:hAnsi="Times New Roman"/>
          <w:sz w:val="24"/>
          <w:szCs w:val="24"/>
        </w:rPr>
        <w:t xml:space="preserve">. Yŏjanggun attempts to purge her soft feminine side in the beginning. However, she realises her nature is to be a feminine princess like other normal female </w:t>
      </w:r>
      <w:r w:rsidR="00FB256A">
        <w:rPr>
          <w:rFonts w:ascii="Times New Roman" w:hAnsi="Times New Roman"/>
          <w:sz w:val="24"/>
          <w:szCs w:val="24"/>
        </w:rPr>
        <w:t>characters</w:t>
      </w:r>
      <w:r w:rsidRPr="0041352E">
        <w:rPr>
          <w:rFonts w:ascii="Times New Roman" w:hAnsi="Times New Roman"/>
          <w:sz w:val="24"/>
          <w:szCs w:val="24"/>
        </w:rPr>
        <w:t xml:space="preserve">. However, Yŏjanggun’s queerness is shaped by the other </w:t>
      </w:r>
      <w:r w:rsidR="00FB256A">
        <w:rPr>
          <w:rFonts w:ascii="Times New Roman" w:hAnsi="Times New Roman"/>
          <w:sz w:val="24"/>
          <w:szCs w:val="24"/>
        </w:rPr>
        <w:t>characters</w:t>
      </w:r>
      <w:r w:rsidRPr="0041352E">
        <w:rPr>
          <w:rFonts w:ascii="Times New Roman" w:hAnsi="Times New Roman"/>
          <w:sz w:val="24"/>
          <w:szCs w:val="24"/>
        </w:rPr>
        <w:t xml:space="preserve">.  The people around her worry about her difference </w:t>
      </w:r>
      <w:r>
        <w:rPr>
          <w:rFonts w:ascii="Times New Roman" w:hAnsi="Times New Roman"/>
          <w:sz w:val="24"/>
          <w:szCs w:val="24"/>
        </w:rPr>
        <w:t>from</w:t>
      </w:r>
      <w:r w:rsidRPr="0041352E">
        <w:rPr>
          <w:rFonts w:ascii="Times New Roman" w:hAnsi="Times New Roman"/>
          <w:sz w:val="24"/>
          <w:szCs w:val="24"/>
        </w:rPr>
        <w:t xml:space="preserve"> normal girls in thought and behaviour. Thus, Yŏjanggun’s character is problematic. Their anxiety keeps increasing, and the anxiety stigmatises Yŏjanggun as queer. First, Yŏjanggun is marginalised by her father, the King of Malgal. He is proud of Yŏjanggun in the beginning and supports her bravery.  Yet, he soon expresses his anxiety about her superior martial ability and the possibility that she may remain a spinster. The King tells Yŏjanggun the likely outcome of her behaviour; “</w:t>
      </w:r>
      <w:r>
        <w:rPr>
          <w:rFonts w:ascii="Times New Roman" w:hAnsi="Times New Roman"/>
          <w:sz w:val="24"/>
          <w:szCs w:val="24"/>
        </w:rPr>
        <w:t>A</w:t>
      </w:r>
      <w:r w:rsidRPr="0041352E">
        <w:rPr>
          <w:rFonts w:ascii="Times New Roman" w:hAnsi="Times New Roman"/>
          <w:sz w:val="24"/>
          <w:szCs w:val="24"/>
        </w:rPr>
        <w:t xml:space="preserve"> girl </w:t>
      </w:r>
      <w:r>
        <w:rPr>
          <w:rFonts w:ascii="Times New Roman" w:hAnsi="Times New Roman"/>
          <w:sz w:val="24"/>
          <w:szCs w:val="24"/>
        </w:rPr>
        <w:t xml:space="preserve">will be in </w:t>
      </w:r>
      <w:r w:rsidRPr="0041352E">
        <w:rPr>
          <w:rFonts w:ascii="Times New Roman" w:hAnsi="Times New Roman"/>
          <w:sz w:val="24"/>
          <w:szCs w:val="24"/>
        </w:rPr>
        <w:t xml:space="preserve">trouble if she </w:t>
      </w:r>
      <w:r w:rsidR="001A05BB">
        <w:rPr>
          <w:rFonts w:ascii="Times New Roman" w:hAnsi="Times New Roman"/>
          <w:sz w:val="24"/>
          <w:szCs w:val="24"/>
        </w:rPr>
        <w:t>has</w:t>
      </w:r>
      <w:r w:rsidRPr="0041352E">
        <w:rPr>
          <w:rFonts w:ascii="Times New Roman" w:hAnsi="Times New Roman"/>
          <w:sz w:val="24"/>
          <w:szCs w:val="24"/>
        </w:rPr>
        <w:t xml:space="preserve"> </w:t>
      </w:r>
      <w:r>
        <w:rPr>
          <w:rFonts w:ascii="Times New Roman" w:hAnsi="Times New Roman"/>
          <w:sz w:val="24"/>
          <w:szCs w:val="24"/>
        </w:rPr>
        <w:t>more</w:t>
      </w:r>
      <w:r w:rsidRPr="0041352E">
        <w:rPr>
          <w:rFonts w:ascii="Times New Roman" w:hAnsi="Times New Roman"/>
          <w:sz w:val="24"/>
          <w:szCs w:val="24"/>
        </w:rPr>
        <w:t xml:space="preserve"> </w:t>
      </w:r>
      <w:r w:rsidRPr="0041352E">
        <w:rPr>
          <w:rFonts w:ascii="Times New Roman" w:hAnsi="Times New Roman"/>
          <w:sz w:val="24"/>
          <w:szCs w:val="24"/>
        </w:rPr>
        <w:lastRenderedPageBreak/>
        <w:t xml:space="preserve">talent than </w:t>
      </w:r>
      <w:r>
        <w:rPr>
          <w:rFonts w:ascii="Times New Roman" w:hAnsi="Times New Roman"/>
          <w:sz w:val="24"/>
          <w:szCs w:val="24"/>
        </w:rPr>
        <w:t>a</w:t>
      </w:r>
      <w:r w:rsidRPr="0041352E">
        <w:rPr>
          <w:rFonts w:ascii="Times New Roman" w:hAnsi="Times New Roman"/>
          <w:sz w:val="24"/>
          <w:szCs w:val="24"/>
        </w:rPr>
        <w:t xml:space="preserve"> man”. Yŏjanggun has better military talent than any man. Therefore, she is abnormal and she gets into trouble. </w:t>
      </w:r>
      <w:r>
        <w:rPr>
          <w:rFonts w:ascii="Times New Roman" w:hAnsi="Times New Roman"/>
          <w:sz w:val="24"/>
          <w:szCs w:val="24"/>
        </w:rPr>
        <w:t>An even</w:t>
      </w:r>
      <w:r w:rsidRPr="0041352E">
        <w:rPr>
          <w:rFonts w:ascii="Times New Roman" w:hAnsi="Times New Roman"/>
          <w:sz w:val="24"/>
          <w:szCs w:val="24"/>
        </w:rPr>
        <w:t xml:space="preserve"> bigger problem is that Yŏjanggun’s </w:t>
      </w:r>
      <w:r>
        <w:rPr>
          <w:rFonts w:ascii="Times New Roman" w:hAnsi="Times New Roman"/>
          <w:sz w:val="24"/>
          <w:szCs w:val="24"/>
        </w:rPr>
        <w:t>valour</w:t>
      </w:r>
      <w:r w:rsidRPr="0041352E">
        <w:rPr>
          <w:rFonts w:ascii="Times New Roman" w:hAnsi="Times New Roman"/>
          <w:sz w:val="24"/>
          <w:szCs w:val="24"/>
        </w:rPr>
        <w:t xml:space="preserve"> is a barrier to her marriage, so she rejects marriage and normal womanhood. Then, </w:t>
      </w:r>
      <w:r>
        <w:rPr>
          <w:rFonts w:ascii="Times New Roman" w:hAnsi="Times New Roman"/>
          <w:sz w:val="24"/>
          <w:szCs w:val="24"/>
        </w:rPr>
        <w:t xml:space="preserve">the </w:t>
      </w:r>
      <w:r w:rsidRPr="0041352E">
        <w:rPr>
          <w:rFonts w:ascii="Times New Roman" w:hAnsi="Times New Roman"/>
          <w:sz w:val="24"/>
          <w:szCs w:val="24"/>
        </w:rPr>
        <w:t xml:space="preserve">King complains “How on earth </w:t>
      </w:r>
      <w:r>
        <w:rPr>
          <w:rFonts w:ascii="Times New Roman" w:hAnsi="Times New Roman"/>
          <w:sz w:val="24"/>
          <w:szCs w:val="24"/>
        </w:rPr>
        <w:t xml:space="preserve">did </w:t>
      </w:r>
      <w:r w:rsidRPr="0041352E">
        <w:rPr>
          <w:rFonts w:ascii="Times New Roman" w:hAnsi="Times New Roman"/>
          <w:sz w:val="24"/>
          <w:szCs w:val="24"/>
        </w:rPr>
        <w:t>I</w:t>
      </w:r>
      <w:r>
        <w:rPr>
          <w:rFonts w:ascii="Times New Roman" w:hAnsi="Times New Roman"/>
          <w:sz w:val="24"/>
          <w:szCs w:val="24"/>
        </w:rPr>
        <w:t xml:space="preserve"> get</w:t>
      </w:r>
      <w:r w:rsidRPr="0041352E">
        <w:rPr>
          <w:rFonts w:ascii="Times New Roman" w:hAnsi="Times New Roman"/>
          <w:sz w:val="24"/>
          <w:szCs w:val="24"/>
        </w:rPr>
        <w:t xml:space="preserve"> a daughter like you! You won’t let me have the pleasure of having a son-in-law. Anyone will be fully rewarded, if </w:t>
      </w:r>
      <w:r>
        <w:rPr>
          <w:rFonts w:ascii="Times New Roman" w:hAnsi="Times New Roman"/>
          <w:sz w:val="24"/>
          <w:szCs w:val="24"/>
        </w:rPr>
        <w:t xml:space="preserve">they can </w:t>
      </w:r>
      <w:r w:rsidRPr="0041352E">
        <w:rPr>
          <w:rFonts w:ascii="Times New Roman" w:hAnsi="Times New Roman"/>
          <w:sz w:val="24"/>
          <w:szCs w:val="24"/>
        </w:rPr>
        <w:t xml:space="preserve">change my daughter’s mind”. The King finally proposes a man to change Yŏjanggun’s mind. </w:t>
      </w:r>
      <w:r>
        <w:rPr>
          <w:rFonts w:ascii="Times New Roman" w:hAnsi="Times New Roman"/>
          <w:sz w:val="24"/>
          <w:szCs w:val="24"/>
        </w:rPr>
        <w:t>E</w:t>
      </w:r>
      <w:r w:rsidRPr="0041352E">
        <w:rPr>
          <w:rFonts w:ascii="Times New Roman" w:hAnsi="Times New Roman"/>
          <w:sz w:val="24"/>
          <w:szCs w:val="24"/>
        </w:rPr>
        <w:t>very male character, except the King, seems to love Yŏjanggun because of her beauty and quirkiness</w:t>
      </w:r>
      <w:r>
        <w:rPr>
          <w:rFonts w:ascii="Times New Roman" w:hAnsi="Times New Roman"/>
          <w:sz w:val="24"/>
          <w:szCs w:val="24"/>
        </w:rPr>
        <w:t xml:space="preserve">. </w:t>
      </w:r>
      <w:r w:rsidRPr="0041352E">
        <w:rPr>
          <w:rFonts w:ascii="Times New Roman" w:hAnsi="Times New Roman"/>
          <w:sz w:val="24"/>
          <w:szCs w:val="24"/>
        </w:rPr>
        <w:t xml:space="preserve"> </w:t>
      </w:r>
      <w:r>
        <w:rPr>
          <w:rFonts w:ascii="Times New Roman" w:hAnsi="Times New Roman"/>
          <w:sz w:val="24"/>
          <w:szCs w:val="24"/>
        </w:rPr>
        <w:t>T</w:t>
      </w:r>
      <w:r w:rsidRPr="0041352E">
        <w:rPr>
          <w:rFonts w:ascii="Times New Roman" w:hAnsi="Times New Roman"/>
          <w:sz w:val="24"/>
          <w:szCs w:val="24"/>
        </w:rPr>
        <w:t>he King’s emotion</w:t>
      </w:r>
      <w:r>
        <w:rPr>
          <w:rFonts w:ascii="Times New Roman" w:hAnsi="Times New Roman"/>
          <w:sz w:val="24"/>
          <w:szCs w:val="24"/>
        </w:rPr>
        <w:t xml:space="preserve">, however, </w:t>
      </w:r>
      <w:r w:rsidRPr="0041352E">
        <w:rPr>
          <w:rFonts w:ascii="Times New Roman" w:hAnsi="Times New Roman"/>
          <w:sz w:val="24"/>
          <w:szCs w:val="24"/>
        </w:rPr>
        <w:t xml:space="preserve">is not </w:t>
      </w:r>
      <w:r>
        <w:rPr>
          <w:rFonts w:ascii="Times New Roman" w:hAnsi="Times New Roman"/>
          <w:sz w:val="24"/>
          <w:szCs w:val="24"/>
        </w:rPr>
        <w:t xml:space="preserve">one of </w:t>
      </w:r>
      <w:r w:rsidRPr="0041352E">
        <w:rPr>
          <w:rFonts w:ascii="Times New Roman" w:hAnsi="Times New Roman"/>
          <w:sz w:val="24"/>
          <w:szCs w:val="24"/>
        </w:rPr>
        <w:t>anger at her queerness</w:t>
      </w:r>
      <w:r>
        <w:rPr>
          <w:rFonts w:ascii="Times New Roman" w:hAnsi="Times New Roman"/>
          <w:sz w:val="24"/>
          <w:szCs w:val="24"/>
        </w:rPr>
        <w:t>, r</w:t>
      </w:r>
      <w:r w:rsidRPr="0041352E">
        <w:rPr>
          <w:rFonts w:ascii="Times New Roman" w:hAnsi="Times New Roman"/>
          <w:sz w:val="24"/>
          <w:szCs w:val="24"/>
        </w:rPr>
        <w:t>ather</w:t>
      </w:r>
      <w:r w:rsidR="00C003A7">
        <w:rPr>
          <w:rFonts w:ascii="Times New Roman" w:hAnsi="Times New Roman"/>
          <w:sz w:val="24"/>
          <w:szCs w:val="24"/>
        </w:rPr>
        <w:t>,</w:t>
      </w:r>
      <w:r w:rsidRPr="0041352E">
        <w:rPr>
          <w:rFonts w:ascii="Times New Roman" w:hAnsi="Times New Roman"/>
          <w:sz w:val="24"/>
          <w:szCs w:val="24"/>
        </w:rPr>
        <w:t xml:space="preserve"> he believes that “When the time comes, she will change. The princess needs to grow up, although she is nearly twenty. Yes, I will wait for it”. </w:t>
      </w:r>
    </w:p>
    <w:p w14:paraId="756AF003" w14:textId="43B41330" w:rsidR="00B97F3B" w:rsidRPr="0041352E" w:rsidRDefault="00B97F3B" w:rsidP="00C47CBD">
      <w:pPr>
        <w:ind w:firstLine="720"/>
        <w:rPr>
          <w:rFonts w:ascii="Times New Roman" w:hAnsi="Times New Roman"/>
          <w:sz w:val="24"/>
          <w:szCs w:val="24"/>
        </w:rPr>
      </w:pPr>
      <w:r w:rsidRPr="0041352E">
        <w:rPr>
          <w:rFonts w:ascii="Times New Roman" w:hAnsi="Times New Roman"/>
          <w:sz w:val="24"/>
          <w:szCs w:val="24"/>
        </w:rPr>
        <w:t xml:space="preserve">Consequently, </w:t>
      </w:r>
      <w:r>
        <w:rPr>
          <w:rFonts w:ascii="Times New Roman" w:hAnsi="Times New Roman"/>
          <w:sz w:val="24"/>
          <w:szCs w:val="24"/>
        </w:rPr>
        <w:t xml:space="preserve">transforming </w:t>
      </w:r>
      <w:r w:rsidRPr="0041352E">
        <w:rPr>
          <w:rFonts w:ascii="Times New Roman" w:hAnsi="Times New Roman"/>
          <w:sz w:val="24"/>
          <w:szCs w:val="24"/>
        </w:rPr>
        <w:t xml:space="preserve">Yŏjanggun’s queerness is the King’s mission yet </w:t>
      </w:r>
      <w:r w:rsidR="001A05BB">
        <w:rPr>
          <w:rFonts w:ascii="Times New Roman" w:hAnsi="Times New Roman"/>
          <w:sz w:val="24"/>
          <w:szCs w:val="24"/>
        </w:rPr>
        <w:t>it</w:t>
      </w:r>
      <w:r w:rsidRPr="0041352E">
        <w:rPr>
          <w:rFonts w:ascii="Times New Roman" w:hAnsi="Times New Roman"/>
          <w:sz w:val="24"/>
          <w:szCs w:val="24"/>
        </w:rPr>
        <w:t xml:space="preserve"> will </w:t>
      </w:r>
      <w:r>
        <w:rPr>
          <w:rFonts w:ascii="Times New Roman" w:hAnsi="Times New Roman"/>
          <w:sz w:val="24"/>
          <w:szCs w:val="24"/>
        </w:rPr>
        <w:t xml:space="preserve">all </w:t>
      </w:r>
      <w:r w:rsidRPr="0041352E">
        <w:rPr>
          <w:rFonts w:ascii="Times New Roman" w:hAnsi="Times New Roman"/>
          <w:sz w:val="24"/>
          <w:szCs w:val="24"/>
        </w:rPr>
        <w:t xml:space="preserve">be </w:t>
      </w:r>
      <w:r>
        <w:rPr>
          <w:rFonts w:ascii="Times New Roman" w:hAnsi="Times New Roman"/>
          <w:sz w:val="24"/>
          <w:szCs w:val="24"/>
        </w:rPr>
        <w:t>re</w:t>
      </w:r>
      <w:r w:rsidRPr="0041352E">
        <w:rPr>
          <w:rFonts w:ascii="Times New Roman" w:hAnsi="Times New Roman"/>
          <w:sz w:val="24"/>
          <w:szCs w:val="24"/>
        </w:rPr>
        <w:t>solved by her</w:t>
      </w:r>
      <w:r>
        <w:rPr>
          <w:rFonts w:ascii="Times New Roman" w:hAnsi="Times New Roman"/>
          <w:sz w:val="24"/>
          <w:szCs w:val="24"/>
        </w:rPr>
        <w:t xml:space="preserve">self </w:t>
      </w:r>
      <w:r w:rsidRPr="0041352E">
        <w:rPr>
          <w:rFonts w:ascii="Times New Roman" w:hAnsi="Times New Roman"/>
          <w:sz w:val="24"/>
          <w:szCs w:val="24"/>
        </w:rPr>
        <w:t xml:space="preserve">when the time comes. </w:t>
      </w:r>
      <w:r w:rsidR="001A05BB">
        <w:rPr>
          <w:rFonts w:ascii="Times New Roman" w:hAnsi="Times New Roman"/>
          <w:sz w:val="24"/>
          <w:szCs w:val="24"/>
        </w:rPr>
        <w:t>This</w:t>
      </w:r>
      <w:r w:rsidRPr="0041352E">
        <w:rPr>
          <w:rFonts w:ascii="Times New Roman" w:hAnsi="Times New Roman"/>
          <w:sz w:val="24"/>
          <w:szCs w:val="24"/>
        </w:rPr>
        <w:t xml:space="preserve"> is similar to a </w:t>
      </w:r>
      <w:r w:rsidRPr="0041352E">
        <w:rPr>
          <w:rFonts w:ascii="Times New Roman" w:hAnsi="Times New Roman"/>
          <w:i/>
          <w:sz w:val="24"/>
          <w:szCs w:val="24"/>
        </w:rPr>
        <w:t>yŏllyŏ</w:t>
      </w:r>
      <w:r w:rsidRPr="0041352E">
        <w:rPr>
          <w:rFonts w:ascii="Times New Roman" w:hAnsi="Times New Roman"/>
          <w:sz w:val="24"/>
          <w:szCs w:val="24"/>
        </w:rPr>
        <w:t xml:space="preserve"> project </w:t>
      </w:r>
      <w:r>
        <w:rPr>
          <w:rFonts w:ascii="Times New Roman" w:hAnsi="Times New Roman"/>
          <w:sz w:val="24"/>
          <w:szCs w:val="24"/>
        </w:rPr>
        <w:t xml:space="preserve">during the </w:t>
      </w:r>
      <w:r w:rsidRPr="0041352E">
        <w:rPr>
          <w:rFonts w:ascii="Times New Roman" w:hAnsi="Times New Roman"/>
          <w:sz w:val="24"/>
          <w:szCs w:val="24"/>
        </w:rPr>
        <w:t xml:space="preserve">Chosŏn dynasty. </w:t>
      </w:r>
      <w:r>
        <w:rPr>
          <w:rFonts w:ascii="Times New Roman" w:hAnsi="Times New Roman"/>
          <w:sz w:val="24"/>
          <w:szCs w:val="24"/>
        </w:rPr>
        <w:t xml:space="preserve">But how the </w:t>
      </w:r>
      <w:r w:rsidRPr="0041352E">
        <w:rPr>
          <w:rFonts w:ascii="Times New Roman" w:hAnsi="Times New Roman"/>
          <w:sz w:val="24"/>
          <w:szCs w:val="24"/>
        </w:rPr>
        <w:t>the heroine</w:t>
      </w:r>
      <w:r>
        <w:rPr>
          <w:rFonts w:ascii="Times New Roman" w:hAnsi="Times New Roman"/>
          <w:sz w:val="24"/>
          <w:szCs w:val="24"/>
        </w:rPr>
        <w:t xml:space="preserve"> is </w:t>
      </w:r>
      <w:r w:rsidRPr="0041352E">
        <w:rPr>
          <w:rFonts w:ascii="Times New Roman" w:hAnsi="Times New Roman"/>
          <w:sz w:val="24"/>
          <w:szCs w:val="24"/>
        </w:rPr>
        <w:t>enlighte</w:t>
      </w:r>
      <w:r>
        <w:rPr>
          <w:rFonts w:ascii="Times New Roman" w:hAnsi="Times New Roman"/>
          <w:sz w:val="24"/>
          <w:szCs w:val="24"/>
        </w:rPr>
        <w:t xml:space="preserve">ned </w:t>
      </w:r>
      <w:r w:rsidRPr="0041352E">
        <w:rPr>
          <w:rFonts w:ascii="Times New Roman" w:hAnsi="Times New Roman"/>
          <w:sz w:val="24"/>
          <w:szCs w:val="24"/>
        </w:rPr>
        <w:t xml:space="preserve">is different in the </w:t>
      </w:r>
      <w:r w:rsidRPr="0041352E">
        <w:rPr>
          <w:rFonts w:ascii="Times New Roman" w:hAnsi="Times New Roman"/>
          <w:i/>
          <w:sz w:val="24"/>
          <w:szCs w:val="24"/>
        </w:rPr>
        <w:t>yŏsŏng kukkŭk</w:t>
      </w:r>
      <w:r w:rsidRPr="0041352E">
        <w:rPr>
          <w:rFonts w:ascii="Times New Roman" w:hAnsi="Times New Roman"/>
          <w:sz w:val="24"/>
          <w:szCs w:val="24"/>
        </w:rPr>
        <w:t xml:space="preserve"> and </w:t>
      </w:r>
      <w:r>
        <w:rPr>
          <w:rFonts w:ascii="Times New Roman" w:hAnsi="Times New Roman"/>
          <w:sz w:val="24"/>
          <w:szCs w:val="24"/>
        </w:rPr>
        <w:t xml:space="preserve">in the </w:t>
      </w:r>
      <w:r w:rsidRPr="0041352E">
        <w:rPr>
          <w:rFonts w:ascii="Times New Roman" w:hAnsi="Times New Roman"/>
          <w:i/>
          <w:sz w:val="24"/>
          <w:szCs w:val="24"/>
        </w:rPr>
        <w:t>yŏllyŏ</w:t>
      </w:r>
      <w:r w:rsidRPr="0041352E">
        <w:rPr>
          <w:rFonts w:ascii="Times New Roman" w:hAnsi="Times New Roman"/>
          <w:sz w:val="24"/>
          <w:szCs w:val="24"/>
        </w:rPr>
        <w:t xml:space="preserve"> contexts: wh</w:t>
      </w:r>
      <w:r>
        <w:rPr>
          <w:rFonts w:ascii="Times New Roman" w:hAnsi="Times New Roman"/>
          <w:sz w:val="24"/>
          <w:szCs w:val="24"/>
        </w:rPr>
        <w:t xml:space="preserve">ereas the </w:t>
      </w:r>
      <w:r w:rsidRPr="0041352E">
        <w:rPr>
          <w:rFonts w:ascii="Times New Roman" w:hAnsi="Times New Roman"/>
          <w:i/>
          <w:sz w:val="24"/>
          <w:szCs w:val="24"/>
        </w:rPr>
        <w:t>yŏllyŏ</w:t>
      </w:r>
      <w:r w:rsidRPr="0041352E">
        <w:rPr>
          <w:rFonts w:ascii="Times New Roman" w:hAnsi="Times New Roman"/>
          <w:sz w:val="24"/>
          <w:szCs w:val="24"/>
        </w:rPr>
        <w:t xml:space="preserve"> is willing to become a Confucian idealised woman, the heroine of </w:t>
      </w:r>
      <w:r w:rsidRPr="0041352E">
        <w:rPr>
          <w:rFonts w:ascii="Times New Roman" w:hAnsi="Times New Roman"/>
          <w:i/>
          <w:sz w:val="24"/>
          <w:szCs w:val="24"/>
        </w:rPr>
        <w:t>yŏsŏng kukkŭk</w:t>
      </w:r>
      <w:r w:rsidRPr="0041352E">
        <w:rPr>
          <w:rFonts w:ascii="Times New Roman" w:hAnsi="Times New Roman"/>
          <w:sz w:val="24"/>
          <w:szCs w:val="24"/>
        </w:rPr>
        <w:t xml:space="preserve"> is forced to change into a good woman by others. My argument is that the heroine is too uncontrolled to </w:t>
      </w:r>
      <w:r>
        <w:rPr>
          <w:rFonts w:ascii="Times New Roman" w:hAnsi="Times New Roman"/>
          <w:sz w:val="24"/>
          <w:szCs w:val="24"/>
        </w:rPr>
        <w:t xml:space="preserve">achieve a </w:t>
      </w:r>
      <w:r w:rsidRPr="0041352E">
        <w:rPr>
          <w:rFonts w:ascii="Times New Roman" w:hAnsi="Times New Roman"/>
          <w:sz w:val="24"/>
          <w:szCs w:val="24"/>
        </w:rPr>
        <w:t>change</w:t>
      </w:r>
      <w:r w:rsidR="00B34DE2">
        <w:rPr>
          <w:rFonts w:ascii="Times New Roman" w:hAnsi="Times New Roman"/>
          <w:sz w:val="24"/>
          <w:szCs w:val="24"/>
        </w:rPr>
        <w:t xml:space="preserve"> through her own</w:t>
      </w:r>
      <w:r w:rsidRPr="0041352E">
        <w:rPr>
          <w:rFonts w:ascii="Times New Roman" w:hAnsi="Times New Roman"/>
          <w:sz w:val="24"/>
          <w:szCs w:val="24"/>
        </w:rPr>
        <w:t xml:space="preserve"> </w:t>
      </w:r>
      <w:r>
        <w:rPr>
          <w:rFonts w:ascii="Times New Roman" w:hAnsi="Times New Roman"/>
          <w:sz w:val="24"/>
          <w:szCs w:val="24"/>
        </w:rPr>
        <w:t xml:space="preserve">actions. </w:t>
      </w:r>
      <w:r w:rsidRPr="0041352E">
        <w:rPr>
          <w:rFonts w:ascii="Times New Roman" w:hAnsi="Times New Roman"/>
          <w:sz w:val="24"/>
          <w:szCs w:val="24"/>
        </w:rPr>
        <w:t xml:space="preserve"> She must be taught by someone else. </w:t>
      </w:r>
    </w:p>
    <w:p w14:paraId="22869F19" w14:textId="0ADDEF0B" w:rsidR="00B97F3B" w:rsidRPr="0041352E" w:rsidRDefault="00B97F3B" w:rsidP="00C47CBD">
      <w:pPr>
        <w:ind w:firstLine="720"/>
        <w:rPr>
          <w:rFonts w:ascii="Times New Roman" w:hAnsi="Times New Roman"/>
          <w:sz w:val="24"/>
          <w:szCs w:val="24"/>
        </w:rPr>
      </w:pPr>
      <w:r>
        <w:rPr>
          <w:rFonts w:ascii="Times New Roman" w:hAnsi="Times New Roman"/>
          <w:sz w:val="24"/>
          <w:szCs w:val="24"/>
        </w:rPr>
        <w:t>T</w:t>
      </w:r>
      <w:r w:rsidRPr="0041352E">
        <w:rPr>
          <w:rFonts w:ascii="Times New Roman" w:hAnsi="Times New Roman"/>
          <w:sz w:val="24"/>
          <w:szCs w:val="24"/>
        </w:rPr>
        <w:t xml:space="preserve">he hero has the power to </w:t>
      </w:r>
      <w:r>
        <w:rPr>
          <w:rFonts w:ascii="Times New Roman" w:hAnsi="Times New Roman"/>
          <w:sz w:val="24"/>
          <w:szCs w:val="24"/>
        </w:rPr>
        <w:t xml:space="preserve">transform </w:t>
      </w:r>
      <w:r w:rsidRPr="0041352E">
        <w:rPr>
          <w:rFonts w:ascii="Times New Roman" w:hAnsi="Times New Roman"/>
          <w:sz w:val="24"/>
          <w:szCs w:val="24"/>
        </w:rPr>
        <w:t xml:space="preserve">the heroine’s queerness and </w:t>
      </w:r>
      <w:r>
        <w:rPr>
          <w:rFonts w:ascii="Times New Roman" w:hAnsi="Times New Roman"/>
          <w:sz w:val="24"/>
          <w:szCs w:val="24"/>
        </w:rPr>
        <w:t>to tame her</w:t>
      </w:r>
      <w:r w:rsidRPr="0041352E">
        <w:rPr>
          <w:rFonts w:ascii="Times New Roman" w:hAnsi="Times New Roman"/>
          <w:sz w:val="24"/>
          <w:szCs w:val="24"/>
        </w:rPr>
        <w:t>. The hero is the national hero</w:t>
      </w:r>
      <w:r>
        <w:rPr>
          <w:rFonts w:ascii="Times New Roman" w:hAnsi="Times New Roman"/>
          <w:sz w:val="24"/>
          <w:szCs w:val="24"/>
        </w:rPr>
        <w:t xml:space="preserve">. His commitment goes beyond wanting </w:t>
      </w:r>
      <w:r w:rsidRPr="0041352E">
        <w:rPr>
          <w:rFonts w:ascii="Times New Roman" w:hAnsi="Times New Roman"/>
          <w:sz w:val="24"/>
          <w:szCs w:val="24"/>
        </w:rPr>
        <w:t xml:space="preserve">the heroine’s transformation and marriage. In </w:t>
      </w:r>
      <w:r>
        <w:rPr>
          <w:rFonts w:ascii="Times New Roman" w:hAnsi="Times New Roman"/>
          <w:sz w:val="24"/>
          <w:szCs w:val="24"/>
        </w:rPr>
        <w:t xml:space="preserve">the presence of </w:t>
      </w:r>
      <w:r w:rsidRPr="0041352E">
        <w:rPr>
          <w:rFonts w:ascii="Times New Roman" w:hAnsi="Times New Roman"/>
          <w:sz w:val="24"/>
          <w:szCs w:val="24"/>
        </w:rPr>
        <w:t xml:space="preserve">Yŏjanggun, Paek’o (disguised as Akchang), </w:t>
      </w:r>
      <w:r w:rsidR="00B34DE2">
        <w:rPr>
          <w:rFonts w:ascii="Times New Roman" w:hAnsi="Times New Roman"/>
          <w:sz w:val="24"/>
          <w:szCs w:val="24"/>
        </w:rPr>
        <w:t xml:space="preserve">attempts to arouse </w:t>
      </w:r>
      <w:r w:rsidRPr="0041352E">
        <w:rPr>
          <w:rFonts w:ascii="Times New Roman" w:hAnsi="Times New Roman"/>
          <w:sz w:val="24"/>
          <w:szCs w:val="24"/>
        </w:rPr>
        <w:t>her emotion</w:t>
      </w:r>
      <w:r>
        <w:rPr>
          <w:rFonts w:ascii="Times New Roman" w:hAnsi="Times New Roman"/>
          <w:sz w:val="24"/>
          <w:szCs w:val="24"/>
        </w:rPr>
        <w:t xml:space="preserve">al response </w:t>
      </w:r>
      <w:r w:rsidRPr="0041352E">
        <w:rPr>
          <w:rFonts w:ascii="Times New Roman" w:hAnsi="Times New Roman"/>
          <w:sz w:val="24"/>
          <w:szCs w:val="24"/>
        </w:rPr>
        <w:t>with a romantic dance. Then, he points out Yŏjanggun’s abnormality, “</w:t>
      </w:r>
      <w:r>
        <w:rPr>
          <w:rFonts w:ascii="Times New Roman" w:hAnsi="Times New Roman"/>
          <w:sz w:val="24"/>
          <w:szCs w:val="24"/>
        </w:rPr>
        <w:t>P</w:t>
      </w:r>
      <w:r w:rsidRPr="0041352E">
        <w:rPr>
          <w:rFonts w:ascii="Times New Roman" w:hAnsi="Times New Roman"/>
          <w:sz w:val="24"/>
          <w:szCs w:val="24"/>
        </w:rPr>
        <w:t>lease have a close look at your face in the mirror. Why</w:t>
      </w:r>
      <w:r>
        <w:rPr>
          <w:rFonts w:ascii="Times New Roman" w:hAnsi="Times New Roman"/>
          <w:sz w:val="24"/>
          <w:szCs w:val="24"/>
        </w:rPr>
        <w:t xml:space="preserve"> is</w:t>
      </w:r>
      <w:r w:rsidRPr="0041352E">
        <w:rPr>
          <w:rFonts w:ascii="Times New Roman" w:hAnsi="Times New Roman"/>
          <w:sz w:val="24"/>
          <w:szCs w:val="24"/>
        </w:rPr>
        <w:t xml:space="preserve"> your face so beautiful and so ugly? Your face is the mirror of your mind. Please throw away your sword and come back home (regain your true self, a wife)</w:t>
      </w:r>
      <w:r>
        <w:rPr>
          <w:rFonts w:ascii="Times New Roman" w:hAnsi="Times New Roman"/>
          <w:sz w:val="24"/>
          <w:szCs w:val="24"/>
        </w:rPr>
        <w:t>”</w:t>
      </w:r>
      <w:r w:rsidRPr="0041352E">
        <w:rPr>
          <w:rFonts w:ascii="Times New Roman" w:hAnsi="Times New Roman"/>
          <w:sz w:val="24"/>
          <w:szCs w:val="24"/>
        </w:rPr>
        <w:t xml:space="preserve">. A warm love nest is waiting for you to </w:t>
      </w:r>
      <w:r w:rsidRPr="0041352E">
        <w:rPr>
          <w:rFonts w:ascii="Times New Roman" w:hAnsi="Times New Roman"/>
          <w:sz w:val="24"/>
          <w:szCs w:val="24"/>
        </w:rPr>
        <w:lastRenderedPageBreak/>
        <w:t>come”. Paek’o seems to like her</w:t>
      </w:r>
      <w:r>
        <w:rPr>
          <w:rFonts w:ascii="Times New Roman" w:hAnsi="Times New Roman"/>
          <w:sz w:val="24"/>
          <w:szCs w:val="24"/>
        </w:rPr>
        <w:t xml:space="preserve"> but</w:t>
      </w:r>
      <w:r w:rsidRPr="0041352E">
        <w:rPr>
          <w:rFonts w:ascii="Times New Roman" w:hAnsi="Times New Roman"/>
          <w:sz w:val="24"/>
          <w:szCs w:val="24"/>
        </w:rPr>
        <w:t xml:space="preserve"> he hid</w:t>
      </w:r>
      <w:r>
        <w:rPr>
          <w:rFonts w:ascii="Times New Roman" w:hAnsi="Times New Roman"/>
          <w:sz w:val="24"/>
          <w:szCs w:val="24"/>
        </w:rPr>
        <w:t>es</w:t>
      </w:r>
      <w:r w:rsidRPr="0041352E">
        <w:rPr>
          <w:rFonts w:ascii="Times New Roman" w:hAnsi="Times New Roman"/>
          <w:sz w:val="24"/>
          <w:szCs w:val="24"/>
        </w:rPr>
        <w:t xml:space="preserve"> </w:t>
      </w:r>
      <w:r>
        <w:rPr>
          <w:rFonts w:ascii="Times New Roman" w:hAnsi="Times New Roman"/>
          <w:sz w:val="24"/>
          <w:szCs w:val="24"/>
        </w:rPr>
        <w:t>his</w:t>
      </w:r>
      <w:r w:rsidRPr="0041352E">
        <w:rPr>
          <w:rFonts w:ascii="Times New Roman" w:hAnsi="Times New Roman"/>
          <w:sz w:val="24"/>
          <w:szCs w:val="24"/>
        </w:rPr>
        <w:t xml:space="preserve"> intention to </w:t>
      </w:r>
      <w:r>
        <w:rPr>
          <w:rFonts w:ascii="Times New Roman" w:hAnsi="Times New Roman"/>
          <w:sz w:val="24"/>
          <w:szCs w:val="24"/>
        </w:rPr>
        <w:t>seduce her</w:t>
      </w:r>
      <w:r w:rsidRPr="0041352E">
        <w:rPr>
          <w:rFonts w:ascii="Times New Roman" w:hAnsi="Times New Roman"/>
          <w:sz w:val="24"/>
          <w:szCs w:val="24"/>
        </w:rPr>
        <w:t>. For Paek’o the woman should submit to the man.  As he truthfully confesses, “How could a woman overpower a man? No matter how brave the Princess can be, she is just a novice to me”. Thus, it is an important chance for the hero to a</w:t>
      </w:r>
      <w:r>
        <w:rPr>
          <w:rFonts w:ascii="Times New Roman" w:hAnsi="Times New Roman"/>
          <w:sz w:val="24"/>
          <w:szCs w:val="24"/>
        </w:rPr>
        <w:t xml:space="preserve">ccomplish </w:t>
      </w:r>
      <w:r w:rsidRPr="0041352E">
        <w:rPr>
          <w:rFonts w:ascii="Times New Roman" w:hAnsi="Times New Roman"/>
          <w:sz w:val="24"/>
          <w:szCs w:val="24"/>
        </w:rPr>
        <w:t>the heroine’s transformation. In the socio-political reality of th</w:t>
      </w:r>
      <w:r>
        <w:rPr>
          <w:rFonts w:ascii="Times New Roman" w:hAnsi="Times New Roman"/>
          <w:sz w:val="24"/>
          <w:szCs w:val="24"/>
        </w:rPr>
        <w:t>e</w:t>
      </w:r>
      <w:r w:rsidRPr="0041352E">
        <w:rPr>
          <w:rFonts w:ascii="Times New Roman" w:hAnsi="Times New Roman"/>
          <w:sz w:val="24"/>
          <w:szCs w:val="24"/>
        </w:rPr>
        <w:t xml:space="preserve"> time, </w:t>
      </w:r>
      <w:r>
        <w:rPr>
          <w:rFonts w:ascii="Times New Roman" w:hAnsi="Times New Roman"/>
          <w:sz w:val="24"/>
          <w:szCs w:val="24"/>
        </w:rPr>
        <w:t xml:space="preserve">it was the aim of </w:t>
      </w:r>
      <w:r w:rsidRPr="0041352E">
        <w:rPr>
          <w:rFonts w:ascii="Times New Roman" w:hAnsi="Times New Roman"/>
          <w:i/>
          <w:sz w:val="24"/>
          <w:szCs w:val="24"/>
        </w:rPr>
        <w:t>yŏsŏng kukkŭk</w:t>
      </w:r>
      <w:r w:rsidRPr="0041352E">
        <w:rPr>
          <w:rFonts w:ascii="Times New Roman" w:hAnsi="Times New Roman"/>
          <w:sz w:val="24"/>
          <w:szCs w:val="24"/>
        </w:rPr>
        <w:t>’ as a gendered performance</w:t>
      </w:r>
      <w:r>
        <w:rPr>
          <w:rFonts w:ascii="Times New Roman" w:hAnsi="Times New Roman"/>
          <w:sz w:val="24"/>
          <w:szCs w:val="24"/>
        </w:rPr>
        <w:t xml:space="preserve">. </w:t>
      </w:r>
      <w:r w:rsidRPr="0041352E">
        <w:rPr>
          <w:rFonts w:ascii="Times New Roman" w:hAnsi="Times New Roman"/>
          <w:sz w:val="24"/>
          <w:szCs w:val="24"/>
        </w:rPr>
        <w:t xml:space="preserve"> </w:t>
      </w:r>
      <w:r w:rsidRPr="0041352E">
        <w:rPr>
          <w:rFonts w:ascii="Times New Roman" w:hAnsi="Times New Roman"/>
          <w:i/>
          <w:sz w:val="24"/>
          <w:szCs w:val="24"/>
        </w:rPr>
        <w:t>Paek’owa Yŏjanggun</w:t>
      </w:r>
      <w:r w:rsidRPr="0041352E">
        <w:rPr>
          <w:rFonts w:ascii="Times New Roman" w:hAnsi="Times New Roman"/>
          <w:sz w:val="24"/>
          <w:szCs w:val="24"/>
        </w:rPr>
        <w:t xml:space="preserve"> e</w:t>
      </w:r>
      <w:r>
        <w:rPr>
          <w:rFonts w:ascii="Times New Roman" w:hAnsi="Times New Roman"/>
          <w:sz w:val="24"/>
          <w:szCs w:val="24"/>
        </w:rPr>
        <w:t xml:space="preserve">ncapsulated </w:t>
      </w:r>
      <w:r w:rsidRPr="0041352E">
        <w:rPr>
          <w:rFonts w:ascii="Times New Roman" w:hAnsi="Times New Roman"/>
          <w:sz w:val="24"/>
          <w:szCs w:val="24"/>
        </w:rPr>
        <w:t xml:space="preserve">a desire to bring back t man’s authority, to rebuild a strong patriarchal society like </w:t>
      </w:r>
      <w:r>
        <w:rPr>
          <w:rFonts w:ascii="Times New Roman" w:hAnsi="Times New Roman"/>
          <w:sz w:val="24"/>
          <w:szCs w:val="24"/>
        </w:rPr>
        <w:t xml:space="preserve">that of </w:t>
      </w:r>
      <w:r w:rsidRPr="0041352E">
        <w:rPr>
          <w:rFonts w:ascii="Times New Roman" w:hAnsi="Times New Roman"/>
          <w:sz w:val="24"/>
          <w:szCs w:val="24"/>
        </w:rPr>
        <w:t>the Shilla dynasty. Therefore, the hero’s function is to reinstate man’s authority, the Confucian patriarchal masculine power.</w:t>
      </w:r>
    </w:p>
    <w:p w14:paraId="6C6721A0" w14:textId="77777777" w:rsidR="00A55BC5" w:rsidRDefault="00B97F3B" w:rsidP="00C47CBD">
      <w:pPr>
        <w:rPr>
          <w:rFonts w:ascii="Times New Roman" w:hAnsi="Times New Roman"/>
          <w:sz w:val="24"/>
          <w:szCs w:val="24"/>
        </w:rPr>
      </w:pPr>
      <w:r w:rsidRPr="0041352E">
        <w:rPr>
          <w:rFonts w:ascii="Times New Roman" w:hAnsi="Times New Roman"/>
          <w:sz w:val="24"/>
          <w:szCs w:val="24"/>
        </w:rPr>
        <w:tab/>
        <w:t xml:space="preserve">In the same way, the maids try to convince Yŏjanggun of the joy of heterosexual love and womanhood.  </w:t>
      </w:r>
      <w:r>
        <w:rPr>
          <w:rFonts w:ascii="Times New Roman" w:hAnsi="Times New Roman"/>
          <w:sz w:val="24"/>
          <w:szCs w:val="24"/>
        </w:rPr>
        <w:t xml:space="preserve">They </w:t>
      </w:r>
      <w:r w:rsidRPr="0041352E">
        <w:rPr>
          <w:rFonts w:ascii="Times New Roman" w:hAnsi="Times New Roman"/>
          <w:sz w:val="24"/>
          <w:szCs w:val="24"/>
        </w:rPr>
        <w:t xml:space="preserve">create a fantasy of love, not only for Yŏjanggun but also for the female audience. The maids tell Yŏjanggun that she will be happier if she realises </w:t>
      </w:r>
      <w:r>
        <w:rPr>
          <w:rFonts w:ascii="Times New Roman" w:hAnsi="Times New Roman"/>
          <w:sz w:val="24"/>
          <w:szCs w:val="24"/>
        </w:rPr>
        <w:t xml:space="preserve">that </w:t>
      </w:r>
      <w:r w:rsidRPr="0041352E">
        <w:rPr>
          <w:rFonts w:ascii="Times New Roman" w:hAnsi="Times New Roman"/>
          <w:sz w:val="24"/>
          <w:szCs w:val="24"/>
        </w:rPr>
        <w:t>the goal of womanhood is to be loved by a man; the first maid softly tells Yŏjanggun, “Your highness! Your face turns red in front of a handsome man”. The second maid also tells her, “Your highness’ heart will beat fast</w:t>
      </w:r>
      <w:r>
        <w:rPr>
          <w:rFonts w:ascii="Times New Roman" w:hAnsi="Times New Roman"/>
          <w:sz w:val="24"/>
          <w:szCs w:val="24"/>
        </w:rPr>
        <w:t>er</w:t>
      </w:r>
      <w:r w:rsidRPr="0041352E">
        <w:rPr>
          <w:rFonts w:ascii="Times New Roman" w:hAnsi="Times New Roman"/>
          <w:sz w:val="24"/>
          <w:szCs w:val="24"/>
        </w:rPr>
        <w:t xml:space="preserve"> with his touch”. </w:t>
      </w:r>
      <w:r>
        <w:rPr>
          <w:rFonts w:ascii="Times New Roman" w:hAnsi="Times New Roman"/>
          <w:sz w:val="24"/>
          <w:szCs w:val="24"/>
        </w:rPr>
        <w:t xml:space="preserve">These </w:t>
      </w:r>
      <w:r w:rsidRPr="0041352E">
        <w:rPr>
          <w:rFonts w:ascii="Times New Roman" w:hAnsi="Times New Roman"/>
          <w:sz w:val="24"/>
          <w:szCs w:val="24"/>
        </w:rPr>
        <w:t>conversations about love</w:t>
      </w:r>
      <w:r>
        <w:rPr>
          <w:rFonts w:ascii="Times New Roman" w:hAnsi="Times New Roman"/>
          <w:sz w:val="24"/>
          <w:szCs w:val="24"/>
        </w:rPr>
        <w:t xml:space="preserve"> </w:t>
      </w:r>
      <w:r w:rsidR="00B34DE2">
        <w:rPr>
          <w:rFonts w:ascii="Times New Roman" w:hAnsi="Times New Roman"/>
          <w:sz w:val="24"/>
          <w:szCs w:val="24"/>
        </w:rPr>
        <w:t xml:space="preserve">make </w:t>
      </w:r>
      <w:r w:rsidR="00B34DE2" w:rsidRPr="0041352E">
        <w:rPr>
          <w:rFonts w:ascii="Times New Roman" w:hAnsi="Times New Roman"/>
          <w:sz w:val="24"/>
          <w:szCs w:val="24"/>
        </w:rPr>
        <w:t>Yŏjanggun</w:t>
      </w:r>
      <w:r w:rsidRPr="0041352E">
        <w:rPr>
          <w:rFonts w:ascii="Times New Roman" w:hAnsi="Times New Roman"/>
          <w:sz w:val="24"/>
          <w:szCs w:val="24"/>
        </w:rPr>
        <w:t xml:space="preserve"> feel awkward, but she also </w:t>
      </w:r>
      <w:r>
        <w:rPr>
          <w:rFonts w:ascii="Times New Roman" w:hAnsi="Times New Roman"/>
          <w:sz w:val="24"/>
          <w:szCs w:val="24"/>
        </w:rPr>
        <w:t xml:space="preserve">develops some </w:t>
      </w:r>
      <w:r w:rsidRPr="0041352E">
        <w:rPr>
          <w:rFonts w:ascii="Times New Roman" w:hAnsi="Times New Roman"/>
          <w:sz w:val="24"/>
          <w:szCs w:val="24"/>
        </w:rPr>
        <w:t xml:space="preserve">curiosity about love </w:t>
      </w:r>
      <w:r w:rsidR="00B34DE2">
        <w:rPr>
          <w:rFonts w:ascii="Times New Roman" w:hAnsi="Times New Roman"/>
          <w:sz w:val="24"/>
          <w:szCs w:val="24"/>
        </w:rPr>
        <w:t>even though</w:t>
      </w:r>
      <w:r w:rsidRPr="0041352E">
        <w:rPr>
          <w:rFonts w:ascii="Times New Roman" w:hAnsi="Times New Roman"/>
          <w:sz w:val="24"/>
          <w:szCs w:val="24"/>
        </w:rPr>
        <w:t xml:space="preserve"> she </w:t>
      </w:r>
      <w:r w:rsidR="00C003A7">
        <w:rPr>
          <w:rFonts w:ascii="Times New Roman" w:hAnsi="Times New Roman"/>
          <w:sz w:val="24"/>
          <w:szCs w:val="24"/>
        </w:rPr>
        <w:t>rejects</w:t>
      </w:r>
      <w:r w:rsidRPr="0041352E">
        <w:rPr>
          <w:rFonts w:ascii="Times New Roman" w:hAnsi="Times New Roman"/>
          <w:sz w:val="24"/>
          <w:szCs w:val="24"/>
        </w:rPr>
        <w:t xml:space="preserve"> the idea of love. </w:t>
      </w:r>
    </w:p>
    <w:p w14:paraId="21924D3D" w14:textId="3686CCAF" w:rsidR="00B97F3B" w:rsidRPr="0041352E" w:rsidRDefault="00B97F3B" w:rsidP="00C47CBD">
      <w:pPr>
        <w:ind w:firstLine="720"/>
        <w:rPr>
          <w:rFonts w:ascii="Times New Roman" w:hAnsi="Times New Roman"/>
          <w:sz w:val="24"/>
          <w:szCs w:val="24"/>
        </w:rPr>
      </w:pPr>
      <w:r w:rsidRPr="0041352E">
        <w:rPr>
          <w:rFonts w:ascii="Times New Roman" w:hAnsi="Times New Roman"/>
          <w:sz w:val="24"/>
          <w:szCs w:val="24"/>
        </w:rPr>
        <w:t xml:space="preserve">However, she changes her attitude soon after she meets the hero, Paek’o. The Princess is powerless in front of Paek’o, who is disguised as Akchang in order to steal the map from the Princess. Paek’o dances to celebrate Yŏjanggun’s winning the </w:t>
      </w:r>
      <w:r>
        <w:rPr>
          <w:rFonts w:ascii="Times New Roman" w:hAnsi="Times New Roman"/>
          <w:sz w:val="24"/>
          <w:szCs w:val="24"/>
        </w:rPr>
        <w:t>w</w:t>
      </w:r>
      <w:r w:rsidRPr="0041352E">
        <w:rPr>
          <w:rFonts w:ascii="Times New Roman" w:hAnsi="Times New Roman"/>
          <w:sz w:val="24"/>
          <w:szCs w:val="24"/>
        </w:rPr>
        <w:t>ar as the King’s commander. He performs a dance and song</w:t>
      </w:r>
      <w:r w:rsidR="00B34DE2">
        <w:rPr>
          <w:rFonts w:ascii="Times New Roman" w:hAnsi="Times New Roman"/>
          <w:sz w:val="24"/>
          <w:szCs w:val="24"/>
        </w:rPr>
        <w:t xml:space="preserve"> with intensity</w:t>
      </w:r>
      <w:r w:rsidRPr="0041352E">
        <w:rPr>
          <w:rFonts w:ascii="Times New Roman" w:hAnsi="Times New Roman"/>
          <w:sz w:val="24"/>
          <w:szCs w:val="24"/>
        </w:rPr>
        <w:t xml:space="preserve">, and tries to have </w:t>
      </w:r>
      <w:r>
        <w:rPr>
          <w:rFonts w:ascii="Times New Roman" w:hAnsi="Times New Roman"/>
          <w:sz w:val="24"/>
          <w:szCs w:val="24"/>
        </w:rPr>
        <w:t xml:space="preserve">a </w:t>
      </w:r>
      <w:r w:rsidRPr="0041352E">
        <w:rPr>
          <w:rFonts w:ascii="Times New Roman" w:hAnsi="Times New Roman"/>
          <w:sz w:val="24"/>
          <w:szCs w:val="24"/>
        </w:rPr>
        <w:t>tactile</w:t>
      </w:r>
      <w:r>
        <w:rPr>
          <w:rFonts w:ascii="Times New Roman" w:hAnsi="Times New Roman"/>
          <w:sz w:val="24"/>
          <w:szCs w:val="24"/>
        </w:rPr>
        <w:t xml:space="preserve"> connection </w:t>
      </w:r>
      <w:r w:rsidRPr="0041352E">
        <w:rPr>
          <w:rFonts w:ascii="Times New Roman" w:hAnsi="Times New Roman"/>
          <w:sz w:val="24"/>
          <w:szCs w:val="24"/>
        </w:rPr>
        <w:t xml:space="preserve">with Yŏjanggun throughout his performance. Paek’o dances solely to amuse her, and then he embraces her. Paek’o seems be confident and strong. Therefore, the princess unwittingly spreads her arms </w:t>
      </w:r>
      <w:r>
        <w:rPr>
          <w:rFonts w:ascii="Times New Roman" w:hAnsi="Times New Roman"/>
          <w:sz w:val="24"/>
          <w:szCs w:val="24"/>
        </w:rPr>
        <w:t xml:space="preserve">in acceptance of  </w:t>
      </w:r>
      <w:r w:rsidRPr="0041352E">
        <w:rPr>
          <w:rFonts w:ascii="Times New Roman" w:hAnsi="Times New Roman"/>
          <w:sz w:val="24"/>
          <w:szCs w:val="24"/>
        </w:rPr>
        <w:t xml:space="preserve"> his </w:t>
      </w:r>
      <w:r>
        <w:rPr>
          <w:rFonts w:ascii="Times New Roman" w:hAnsi="Times New Roman"/>
          <w:sz w:val="24"/>
          <w:szCs w:val="24"/>
        </w:rPr>
        <w:t>a</w:t>
      </w:r>
      <w:r w:rsidRPr="0041352E">
        <w:rPr>
          <w:rFonts w:ascii="Times New Roman" w:hAnsi="Times New Roman"/>
          <w:sz w:val="24"/>
          <w:szCs w:val="24"/>
        </w:rPr>
        <w:t>d</w:t>
      </w:r>
      <w:r>
        <w:rPr>
          <w:rFonts w:ascii="Times New Roman" w:hAnsi="Times New Roman"/>
          <w:sz w:val="24"/>
          <w:szCs w:val="24"/>
        </w:rPr>
        <w:t>v</w:t>
      </w:r>
      <w:r w:rsidRPr="0041352E">
        <w:rPr>
          <w:rFonts w:ascii="Times New Roman" w:hAnsi="Times New Roman"/>
          <w:sz w:val="24"/>
          <w:szCs w:val="24"/>
        </w:rPr>
        <w:t>ance</w:t>
      </w:r>
      <w:r>
        <w:rPr>
          <w:rFonts w:ascii="Times New Roman" w:hAnsi="Times New Roman"/>
          <w:sz w:val="24"/>
          <w:szCs w:val="24"/>
        </w:rPr>
        <w:t>s</w:t>
      </w:r>
      <w:r w:rsidRPr="0041352E">
        <w:rPr>
          <w:rFonts w:ascii="Times New Roman" w:hAnsi="Times New Roman"/>
          <w:sz w:val="24"/>
          <w:szCs w:val="24"/>
        </w:rPr>
        <w:t xml:space="preserve">. </w:t>
      </w:r>
      <w:r>
        <w:rPr>
          <w:rFonts w:ascii="Times New Roman" w:hAnsi="Times New Roman"/>
          <w:sz w:val="24"/>
          <w:szCs w:val="24"/>
        </w:rPr>
        <w:t>Immediately</w:t>
      </w:r>
      <w:r w:rsidRPr="0041352E">
        <w:rPr>
          <w:rFonts w:ascii="Times New Roman" w:hAnsi="Times New Roman"/>
          <w:sz w:val="24"/>
          <w:szCs w:val="24"/>
        </w:rPr>
        <w:t xml:space="preserve">, Yŏjanggun hides her emotion and is alarmed at his erotic gestures. Paek’o challenges Yŏjanggun even more </w:t>
      </w:r>
      <w:r w:rsidRPr="0041352E">
        <w:rPr>
          <w:rFonts w:ascii="Times New Roman" w:hAnsi="Times New Roman"/>
          <w:sz w:val="24"/>
          <w:szCs w:val="24"/>
        </w:rPr>
        <w:lastRenderedPageBreak/>
        <w:t xml:space="preserve">when he attempts give her a dance lesson. Yŏjanggun’s first reaction is </w:t>
      </w:r>
      <w:r>
        <w:rPr>
          <w:rFonts w:ascii="Times New Roman" w:hAnsi="Times New Roman"/>
          <w:sz w:val="24"/>
          <w:szCs w:val="24"/>
        </w:rPr>
        <w:t xml:space="preserve">to </w:t>
      </w:r>
      <w:r w:rsidR="00B34DE2">
        <w:rPr>
          <w:rFonts w:ascii="Times New Roman" w:hAnsi="Times New Roman"/>
          <w:sz w:val="24"/>
          <w:szCs w:val="24"/>
        </w:rPr>
        <w:t xml:space="preserve">oppose </w:t>
      </w:r>
      <w:r w:rsidRPr="0041352E">
        <w:rPr>
          <w:rFonts w:ascii="Times New Roman" w:hAnsi="Times New Roman"/>
          <w:sz w:val="24"/>
          <w:szCs w:val="24"/>
        </w:rPr>
        <w:t xml:space="preserve">his behaviour. Nonetheless, Paek’o stirs her passion as an amazon, “Would you dance as if you </w:t>
      </w:r>
      <w:r>
        <w:rPr>
          <w:rFonts w:ascii="Times New Roman" w:hAnsi="Times New Roman"/>
          <w:sz w:val="24"/>
          <w:szCs w:val="24"/>
        </w:rPr>
        <w:t>were</w:t>
      </w:r>
      <w:r w:rsidRPr="0041352E">
        <w:rPr>
          <w:rFonts w:ascii="Times New Roman" w:hAnsi="Times New Roman"/>
          <w:sz w:val="24"/>
          <w:szCs w:val="24"/>
        </w:rPr>
        <w:t xml:space="preserve"> chopping off an enemy’s head?”. Then, Yŏjanggun changes her mind all of </w:t>
      </w:r>
      <w:r>
        <w:rPr>
          <w:rFonts w:ascii="Times New Roman" w:hAnsi="Times New Roman"/>
          <w:sz w:val="24"/>
          <w:szCs w:val="24"/>
        </w:rPr>
        <w:t xml:space="preserve">a </w:t>
      </w:r>
      <w:r w:rsidRPr="0041352E">
        <w:rPr>
          <w:rFonts w:ascii="Times New Roman" w:hAnsi="Times New Roman"/>
          <w:sz w:val="24"/>
          <w:szCs w:val="24"/>
        </w:rPr>
        <w:t xml:space="preserve">sudden, and tries to learn </w:t>
      </w:r>
      <w:r>
        <w:rPr>
          <w:rFonts w:ascii="Times New Roman" w:hAnsi="Times New Roman"/>
          <w:sz w:val="24"/>
          <w:szCs w:val="24"/>
        </w:rPr>
        <w:t>his</w:t>
      </w:r>
      <w:r w:rsidRPr="0041352E">
        <w:rPr>
          <w:rFonts w:ascii="Times New Roman" w:hAnsi="Times New Roman"/>
          <w:sz w:val="24"/>
          <w:szCs w:val="24"/>
        </w:rPr>
        <w:t xml:space="preserve"> dance. </w:t>
      </w:r>
    </w:p>
    <w:p w14:paraId="04A9D7C2" w14:textId="6FCC4D2E" w:rsidR="00B97F3B" w:rsidRPr="0041352E" w:rsidRDefault="00B97F3B" w:rsidP="00C47CBD">
      <w:pPr>
        <w:ind w:firstLine="720"/>
        <w:rPr>
          <w:rFonts w:ascii="Times New Roman" w:hAnsi="Times New Roman"/>
          <w:sz w:val="24"/>
          <w:szCs w:val="24"/>
        </w:rPr>
      </w:pPr>
      <w:r w:rsidRPr="0041352E">
        <w:rPr>
          <w:rFonts w:ascii="Times New Roman" w:hAnsi="Times New Roman"/>
          <w:sz w:val="24"/>
          <w:szCs w:val="24"/>
        </w:rPr>
        <w:t xml:space="preserve">At this moment, two significant ideas are </w:t>
      </w:r>
      <w:r>
        <w:rPr>
          <w:rFonts w:ascii="Times New Roman" w:hAnsi="Times New Roman"/>
          <w:sz w:val="24"/>
          <w:szCs w:val="24"/>
        </w:rPr>
        <w:t>conveyed to the audience</w:t>
      </w:r>
      <w:r w:rsidRPr="0041352E">
        <w:rPr>
          <w:rFonts w:ascii="Times New Roman" w:hAnsi="Times New Roman"/>
          <w:sz w:val="24"/>
          <w:szCs w:val="24"/>
        </w:rPr>
        <w:t xml:space="preserve">. First, Yŏjanggun, who rejects every man’s proposals and the conventional Confucian woman’s duty, falters to maintain her </w:t>
      </w:r>
      <w:r>
        <w:rPr>
          <w:rFonts w:ascii="Times New Roman" w:hAnsi="Times New Roman"/>
          <w:sz w:val="24"/>
          <w:szCs w:val="24"/>
        </w:rPr>
        <w:t xml:space="preserve">resolve to be </w:t>
      </w:r>
      <w:r w:rsidRPr="0041352E">
        <w:rPr>
          <w:rFonts w:ascii="Times New Roman" w:hAnsi="Times New Roman"/>
          <w:sz w:val="24"/>
          <w:szCs w:val="24"/>
        </w:rPr>
        <w:t>a strong, masculine woman</w:t>
      </w:r>
      <w:r>
        <w:rPr>
          <w:rFonts w:ascii="Times New Roman" w:hAnsi="Times New Roman"/>
          <w:sz w:val="24"/>
          <w:szCs w:val="24"/>
        </w:rPr>
        <w:t xml:space="preserve"> as </w:t>
      </w:r>
      <w:r w:rsidRPr="0041352E">
        <w:rPr>
          <w:rFonts w:ascii="Times New Roman" w:hAnsi="Times New Roman"/>
          <w:sz w:val="24"/>
          <w:szCs w:val="24"/>
        </w:rPr>
        <w:t>she is persuaded by Paek’o, the strongest macho man</w:t>
      </w:r>
      <w:r>
        <w:rPr>
          <w:rFonts w:ascii="Times New Roman" w:hAnsi="Times New Roman"/>
          <w:sz w:val="24"/>
          <w:szCs w:val="24"/>
        </w:rPr>
        <w:t xml:space="preserve"> to change her behaviour</w:t>
      </w:r>
      <w:r w:rsidRPr="0041352E">
        <w:rPr>
          <w:rFonts w:ascii="Times New Roman" w:hAnsi="Times New Roman"/>
          <w:sz w:val="24"/>
          <w:szCs w:val="24"/>
        </w:rPr>
        <w:t>. He is starting to break down Yŏjanggun’s tombo</w:t>
      </w:r>
      <w:r>
        <w:rPr>
          <w:rFonts w:ascii="Times New Roman" w:hAnsi="Times New Roman"/>
          <w:sz w:val="24"/>
          <w:szCs w:val="24"/>
        </w:rPr>
        <w:t>yish</w:t>
      </w:r>
      <w:r w:rsidRPr="0041352E">
        <w:rPr>
          <w:rFonts w:ascii="Times New Roman" w:hAnsi="Times New Roman"/>
          <w:sz w:val="24"/>
          <w:szCs w:val="24"/>
        </w:rPr>
        <w:t xml:space="preserve"> </w:t>
      </w:r>
      <w:r>
        <w:rPr>
          <w:rFonts w:ascii="Times New Roman" w:hAnsi="Times New Roman"/>
          <w:sz w:val="24"/>
          <w:szCs w:val="24"/>
        </w:rPr>
        <w:t xml:space="preserve">demeanour </w:t>
      </w:r>
      <w:r w:rsidRPr="0041352E">
        <w:rPr>
          <w:rFonts w:ascii="Times New Roman" w:hAnsi="Times New Roman"/>
          <w:sz w:val="24"/>
          <w:szCs w:val="24"/>
        </w:rPr>
        <w:t xml:space="preserve">and thought. </w:t>
      </w:r>
      <w:r>
        <w:rPr>
          <w:rFonts w:ascii="Times New Roman" w:hAnsi="Times New Roman"/>
          <w:sz w:val="24"/>
          <w:szCs w:val="24"/>
        </w:rPr>
        <w:t>T</w:t>
      </w:r>
      <w:r w:rsidR="00B34DE2">
        <w:rPr>
          <w:rFonts w:ascii="Times New Roman" w:hAnsi="Times New Roman"/>
          <w:sz w:val="24"/>
          <w:szCs w:val="24"/>
        </w:rPr>
        <w:t xml:space="preserve">he </w:t>
      </w:r>
      <w:r w:rsidRPr="0041352E">
        <w:rPr>
          <w:rFonts w:ascii="Times New Roman" w:hAnsi="Times New Roman"/>
          <w:sz w:val="24"/>
          <w:szCs w:val="24"/>
        </w:rPr>
        <w:t xml:space="preserve">important aspect here is the method of Paek’o’s </w:t>
      </w:r>
      <w:r>
        <w:rPr>
          <w:rFonts w:ascii="Times New Roman" w:hAnsi="Times New Roman"/>
          <w:sz w:val="24"/>
          <w:szCs w:val="24"/>
        </w:rPr>
        <w:t xml:space="preserve">retraining </w:t>
      </w:r>
      <w:r w:rsidRPr="0041352E">
        <w:rPr>
          <w:rFonts w:ascii="Times New Roman" w:hAnsi="Times New Roman"/>
          <w:sz w:val="24"/>
          <w:szCs w:val="24"/>
        </w:rPr>
        <w:t xml:space="preserve">of Yŏjanggun. Paek’o’ is </w:t>
      </w:r>
      <w:r>
        <w:rPr>
          <w:rFonts w:ascii="Times New Roman" w:hAnsi="Times New Roman"/>
          <w:sz w:val="24"/>
          <w:szCs w:val="24"/>
        </w:rPr>
        <w:t xml:space="preserve">attempting to teach her a delicate </w:t>
      </w:r>
      <w:r w:rsidRPr="0041352E">
        <w:rPr>
          <w:rFonts w:ascii="Times New Roman" w:hAnsi="Times New Roman"/>
          <w:sz w:val="24"/>
          <w:szCs w:val="24"/>
        </w:rPr>
        <w:t xml:space="preserve">dance </w:t>
      </w:r>
      <w:r>
        <w:rPr>
          <w:rFonts w:ascii="Times New Roman" w:hAnsi="Times New Roman"/>
          <w:sz w:val="24"/>
          <w:szCs w:val="24"/>
        </w:rPr>
        <w:t xml:space="preserve">cajoles her into it by appealing to </w:t>
      </w:r>
      <w:r w:rsidRPr="0041352E">
        <w:rPr>
          <w:rFonts w:ascii="Times New Roman" w:hAnsi="Times New Roman"/>
          <w:sz w:val="24"/>
          <w:szCs w:val="24"/>
        </w:rPr>
        <w:t xml:space="preserve">Yŏjanggun’s strong swordsmanship. He says, “Please do think </w:t>
      </w:r>
      <w:r>
        <w:rPr>
          <w:rFonts w:ascii="Times New Roman" w:hAnsi="Times New Roman"/>
          <w:sz w:val="24"/>
          <w:szCs w:val="24"/>
        </w:rPr>
        <w:t xml:space="preserve">of </w:t>
      </w:r>
      <w:r w:rsidRPr="0041352E">
        <w:rPr>
          <w:rFonts w:ascii="Times New Roman" w:hAnsi="Times New Roman"/>
          <w:sz w:val="24"/>
          <w:szCs w:val="24"/>
        </w:rPr>
        <w:t xml:space="preserve">this drum as an enemy and imagine these two sticks as twin swords”. Interestingly, his talk inspires her to start dancing. Then, the princess starts to learn a dance without </w:t>
      </w:r>
      <w:r>
        <w:rPr>
          <w:rFonts w:ascii="Times New Roman" w:hAnsi="Times New Roman"/>
          <w:sz w:val="24"/>
          <w:szCs w:val="24"/>
        </w:rPr>
        <w:t xml:space="preserve">any </w:t>
      </w:r>
      <w:r w:rsidRPr="0041352E">
        <w:rPr>
          <w:rFonts w:ascii="Times New Roman" w:hAnsi="Times New Roman"/>
          <w:sz w:val="24"/>
          <w:szCs w:val="24"/>
        </w:rPr>
        <w:t xml:space="preserve">resistance. Paek’o knows how to treat a woman like Yŏjanggun; to teach the strong woman the man uses feminine movement. Therefore, learning to dance indicates that Yŏjanggun, the dysfunctional woman, starts learning feminine gestures while she submits to Paek’o, her male competitor. </w:t>
      </w:r>
    </w:p>
    <w:p w14:paraId="02C6E29B" w14:textId="2BA95F18" w:rsidR="00B97F3B" w:rsidRPr="0041352E" w:rsidRDefault="00B97F3B" w:rsidP="00C47CBD">
      <w:pPr>
        <w:ind w:firstLine="720"/>
        <w:rPr>
          <w:rFonts w:ascii="Times New Roman" w:hAnsi="Times New Roman"/>
          <w:b/>
          <w:sz w:val="24"/>
          <w:szCs w:val="24"/>
        </w:rPr>
      </w:pPr>
      <w:r w:rsidRPr="0041352E">
        <w:rPr>
          <w:rFonts w:ascii="Times New Roman" w:hAnsi="Times New Roman"/>
          <w:sz w:val="24"/>
          <w:szCs w:val="24"/>
        </w:rPr>
        <w:t>At first, Yŏjanggun</w:t>
      </w:r>
      <w:r>
        <w:rPr>
          <w:rFonts w:ascii="Times New Roman" w:hAnsi="Times New Roman"/>
          <w:sz w:val="24"/>
          <w:szCs w:val="24"/>
        </w:rPr>
        <w:t>,</w:t>
      </w:r>
      <w:r w:rsidRPr="0041352E">
        <w:rPr>
          <w:rFonts w:ascii="Times New Roman" w:hAnsi="Times New Roman"/>
          <w:sz w:val="24"/>
          <w:szCs w:val="24"/>
        </w:rPr>
        <w:t xml:space="preserve"> when Paek’o notices her hesitation</w:t>
      </w:r>
      <w:r w:rsidR="00B34DE2">
        <w:rPr>
          <w:rFonts w:ascii="Times New Roman" w:hAnsi="Times New Roman"/>
          <w:sz w:val="24"/>
          <w:szCs w:val="24"/>
        </w:rPr>
        <w:t xml:space="preserve"> denies it</w:t>
      </w:r>
      <w:r w:rsidRPr="0041352E">
        <w:rPr>
          <w:rFonts w:ascii="Times New Roman" w:hAnsi="Times New Roman"/>
          <w:sz w:val="24"/>
          <w:szCs w:val="24"/>
        </w:rPr>
        <w:t>. She tries not to be controlled by Paek’o, a</w:t>
      </w:r>
      <w:r>
        <w:rPr>
          <w:rFonts w:ascii="Times New Roman" w:hAnsi="Times New Roman"/>
          <w:sz w:val="24"/>
          <w:szCs w:val="24"/>
        </w:rPr>
        <w:t>nd</w:t>
      </w:r>
      <w:r w:rsidRPr="0041352E">
        <w:rPr>
          <w:rFonts w:ascii="Times New Roman" w:hAnsi="Times New Roman"/>
          <w:sz w:val="24"/>
          <w:szCs w:val="24"/>
        </w:rPr>
        <w:t xml:space="preserve"> she forcefully says, “I declare this. I will never obey </w:t>
      </w:r>
      <w:r>
        <w:rPr>
          <w:rFonts w:ascii="Times New Roman" w:hAnsi="Times New Roman"/>
          <w:sz w:val="24"/>
          <w:szCs w:val="24"/>
        </w:rPr>
        <w:t>a</w:t>
      </w:r>
      <w:r w:rsidRPr="0041352E">
        <w:rPr>
          <w:rFonts w:ascii="Times New Roman" w:hAnsi="Times New Roman"/>
          <w:sz w:val="24"/>
          <w:szCs w:val="24"/>
        </w:rPr>
        <w:t xml:space="preserve"> coward man. Rather, I will marry my old twin swords because I </w:t>
      </w:r>
      <w:r>
        <w:rPr>
          <w:rFonts w:ascii="Times New Roman" w:hAnsi="Times New Roman"/>
          <w:sz w:val="24"/>
          <w:szCs w:val="24"/>
        </w:rPr>
        <w:t xml:space="preserve">would </w:t>
      </w:r>
      <w:r w:rsidRPr="0041352E">
        <w:rPr>
          <w:rFonts w:ascii="Times New Roman" w:hAnsi="Times New Roman"/>
          <w:sz w:val="24"/>
          <w:szCs w:val="24"/>
        </w:rPr>
        <w:t xml:space="preserve">despise </w:t>
      </w:r>
      <w:r>
        <w:rPr>
          <w:rFonts w:ascii="Times New Roman" w:hAnsi="Times New Roman"/>
          <w:sz w:val="24"/>
          <w:szCs w:val="24"/>
        </w:rPr>
        <w:t xml:space="preserve">myself for </w:t>
      </w:r>
      <w:r w:rsidRPr="0041352E">
        <w:rPr>
          <w:rFonts w:ascii="Times New Roman" w:hAnsi="Times New Roman"/>
          <w:sz w:val="24"/>
          <w:szCs w:val="24"/>
        </w:rPr>
        <w:t>succumb</w:t>
      </w:r>
      <w:r>
        <w:rPr>
          <w:rFonts w:ascii="Times New Roman" w:hAnsi="Times New Roman"/>
          <w:sz w:val="24"/>
          <w:szCs w:val="24"/>
        </w:rPr>
        <w:t xml:space="preserve">ing </w:t>
      </w:r>
      <w:r w:rsidRPr="0041352E">
        <w:rPr>
          <w:rFonts w:ascii="Times New Roman" w:hAnsi="Times New Roman"/>
          <w:sz w:val="24"/>
          <w:szCs w:val="24"/>
        </w:rPr>
        <w:t xml:space="preserve">to those pathetic creatures, men. I will slay with my </w:t>
      </w:r>
      <w:r>
        <w:rPr>
          <w:rFonts w:ascii="Times New Roman" w:hAnsi="Times New Roman"/>
          <w:sz w:val="24"/>
          <w:szCs w:val="24"/>
        </w:rPr>
        <w:t>‘</w:t>
      </w:r>
      <w:r w:rsidRPr="0041352E">
        <w:rPr>
          <w:rFonts w:ascii="Times New Roman" w:hAnsi="Times New Roman"/>
          <w:sz w:val="24"/>
          <w:szCs w:val="24"/>
        </w:rPr>
        <w:t>husband</w:t>
      </w:r>
      <w:r>
        <w:rPr>
          <w:rFonts w:ascii="Times New Roman" w:hAnsi="Times New Roman"/>
          <w:sz w:val="24"/>
          <w:szCs w:val="24"/>
        </w:rPr>
        <w:t>’</w:t>
      </w:r>
      <w:r w:rsidRPr="0041352E">
        <w:rPr>
          <w:rFonts w:ascii="Times New Roman" w:hAnsi="Times New Roman"/>
          <w:sz w:val="24"/>
          <w:szCs w:val="24"/>
        </w:rPr>
        <w:t xml:space="preserve">, </w:t>
      </w:r>
      <w:r>
        <w:rPr>
          <w:rFonts w:ascii="Times New Roman" w:hAnsi="Times New Roman"/>
          <w:sz w:val="24"/>
          <w:szCs w:val="24"/>
        </w:rPr>
        <w:t xml:space="preserve">the </w:t>
      </w:r>
      <w:r w:rsidRPr="0041352E">
        <w:rPr>
          <w:rFonts w:ascii="Times New Roman" w:hAnsi="Times New Roman"/>
          <w:sz w:val="24"/>
          <w:szCs w:val="24"/>
        </w:rPr>
        <w:t xml:space="preserve">old twin swords, anyone who humiliates me”. Nevertheless, she asks the maids and Paek’o about the true meaning of love; she even confesses to the maids that she was </w:t>
      </w:r>
      <w:r>
        <w:rPr>
          <w:rFonts w:ascii="Times New Roman" w:hAnsi="Times New Roman"/>
          <w:sz w:val="24"/>
          <w:szCs w:val="24"/>
        </w:rPr>
        <w:t xml:space="preserve">perturbed </w:t>
      </w:r>
      <w:r w:rsidRPr="0041352E">
        <w:rPr>
          <w:rFonts w:ascii="Times New Roman" w:hAnsi="Times New Roman"/>
          <w:sz w:val="24"/>
          <w:szCs w:val="24"/>
        </w:rPr>
        <w:t>by Paek’o’s dance. After revealing Yŏjanggun’s emotional confusion, the plot develop</w:t>
      </w:r>
      <w:r>
        <w:rPr>
          <w:rFonts w:ascii="Times New Roman" w:hAnsi="Times New Roman"/>
          <w:sz w:val="24"/>
          <w:szCs w:val="24"/>
        </w:rPr>
        <w:t>s</w:t>
      </w:r>
      <w:r w:rsidRPr="0041352E">
        <w:rPr>
          <w:rFonts w:ascii="Times New Roman" w:hAnsi="Times New Roman"/>
          <w:sz w:val="24"/>
          <w:szCs w:val="24"/>
        </w:rPr>
        <w:t xml:space="preserve"> Paek’o as </w:t>
      </w:r>
      <w:r w:rsidR="00B34DE2">
        <w:rPr>
          <w:rFonts w:ascii="Times New Roman" w:hAnsi="Times New Roman"/>
          <w:sz w:val="24"/>
          <w:szCs w:val="24"/>
        </w:rPr>
        <w:t xml:space="preserve">a </w:t>
      </w:r>
      <w:r w:rsidRPr="0041352E">
        <w:rPr>
          <w:rFonts w:ascii="Times New Roman" w:hAnsi="Times New Roman"/>
          <w:sz w:val="24"/>
          <w:szCs w:val="24"/>
        </w:rPr>
        <w:t xml:space="preserve">heroic character. </w:t>
      </w:r>
      <w:r>
        <w:rPr>
          <w:rFonts w:ascii="Times New Roman" w:hAnsi="Times New Roman"/>
          <w:sz w:val="24"/>
          <w:szCs w:val="24"/>
        </w:rPr>
        <w:t xml:space="preserve">Whereas </w:t>
      </w:r>
      <w:r w:rsidRPr="0041352E">
        <w:rPr>
          <w:rFonts w:ascii="Times New Roman" w:hAnsi="Times New Roman"/>
          <w:sz w:val="24"/>
          <w:szCs w:val="24"/>
        </w:rPr>
        <w:t xml:space="preserve">other men tried to attract Yŏjanggun’s </w:t>
      </w:r>
      <w:r>
        <w:rPr>
          <w:rFonts w:ascii="Times New Roman" w:hAnsi="Times New Roman"/>
          <w:sz w:val="24"/>
          <w:szCs w:val="24"/>
        </w:rPr>
        <w:t xml:space="preserve">attention </w:t>
      </w:r>
      <w:r w:rsidRPr="0041352E">
        <w:rPr>
          <w:rFonts w:ascii="Times New Roman" w:hAnsi="Times New Roman"/>
          <w:sz w:val="24"/>
          <w:szCs w:val="24"/>
        </w:rPr>
        <w:t xml:space="preserve">with their fortune and love, Paek’o </w:t>
      </w:r>
      <w:r w:rsidRPr="0041352E">
        <w:rPr>
          <w:rFonts w:ascii="Times New Roman" w:hAnsi="Times New Roman"/>
          <w:sz w:val="24"/>
          <w:szCs w:val="24"/>
        </w:rPr>
        <w:lastRenderedPageBreak/>
        <w:t xml:space="preserve">does not display his fortune (or love). His intention is to save the nation, Shilla. </w:t>
      </w:r>
      <w:r>
        <w:rPr>
          <w:rFonts w:ascii="Times New Roman" w:hAnsi="Times New Roman"/>
          <w:sz w:val="24"/>
          <w:szCs w:val="24"/>
        </w:rPr>
        <w:t>H</w:t>
      </w:r>
      <w:r w:rsidRPr="0041352E">
        <w:rPr>
          <w:rFonts w:ascii="Times New Roman" w:hAnsi="Times New Roman"/>
          <w:sz w:val="24"/>
          <w:szCs w:val="24"/>
        </w:rPr>
        <w:t xml:space="preserve">e </w:t>
      </w:r>
      <w:r>
        <w:rPr>
          <w:rFonts w:ascii="Times New Roman" w:hAnsi="Times New Roman"/>
          <w:sz w:val="24"/>
          <w:szCs w:val="24"/>
        </w:rPr>
        <w:t>rebuffs</w:t>
      </w:r>
      <w:r w:rsidRPr="0041352E">
        <w:rPr>
          <w:rFonts w:ascii="Times New Roman" w:hAnsi="Times New Roman"/>
          <w:sz w:val="24"/>
          <w:szCs w:val="24"/>
        </w:rPr>
        <w:t xml:space="preserve"> Yŏjanggun’s queerness and gives her lessons in feminine behaviour. It comes from his </w:t>
      </w:r>
      <w:r>
        <w:rPr>
          <w:rFonts w:ascii="Times New Roman" w:hAnsi="Times New Roman"/>
          <w:sz w:val="24"/>
          <w:szCs w:val="24"/>
        </w:rPr>
        <w:t xml:space="preserve">mission </w:t>
      </w:r>
      <w:r w:rsidRPr="0041352E">
        <w:rPr>
          <w:rFonts w:ascii="Times New Roman" w:hAnsi="Times New Roman"/>
          <w:sz w:val="24"/>
          <w:szCs w:val="24"/>
        </w:rPr>
        <w:t xml:space="preserve">as the national hero. Therefore, Paek’o’s actions look admirable and ambitious. Paek’o is also described as a respectful and good man. Although he contributes to Shilla’s national mission to steal Malgal’s map from Yŏjanggun, Paek’o </w:t>
      </w:r>
      <w:r>
        <w:rPr>
          <w:rFonts w:ascii="Times New Roman" w:hAnsi="Times New Roman"/>
          <w:sz w:val="24"/>
          <w:szCs w:val="24"/>
        </w:rPr>
        <w:t xml:space="preserve">gives </w:t>
      </w:r>
      <w:r w:rsidRPr="0041352E">
        <w:rPr>
          <w:rFonts w:ascii="Times New Roman" w:hAnsi="Times New Roman"/>
          <w:sz w:val="24"/>
          <w:szCs w:val="24"/>
        </w:rPr>
        <w:t xml:space="preserve">all honours to </w:t>
      </w:r>
      <w:r>
        <w:rPr>
          <w:rFonts w:ascii="Times New Roman" w:hAnsi="Times New Roman"/>
          <w:sz w:val="24"/>
          <w:szCs w:val="24"/>
        </w:rPr>
        <w:t xml:space="preserve">go to </w:t>
      </w:r>
      <w:r w:rsidRPr="0041352E">
        <w:rPr>
          <w:rFonts w:ascii="Times New Roman" w:hAnsi="Times New Roman"/>
          <w:sz w:val="24"/>
          <w:szCs w:val="24"/>
        </w:rPr>
        <w:t xml:space="preserve">his friend, Hŭkp'yo. Yet, greedy Hŭkp'yo changes into a traitor and spreads </w:t>
      </w:r>
      <w:r>
        <w:rPr>
          <w:rFonts w:ascii="Times New Roman" w:hAnsi="Times New Roman"/>
          <w:sz w:val="24"/>
          <w:szCs w:val="24"/>
        </w:rPr>
        <w:t xml:space="preserve">false </w:t>
      </w:r>
      <w:r w:rsidRPr="0041352E">
        <w:rPr>
          <w:rFonts w:ascii="Times New Roman" w:hAnsi="Times New Roman"/>
          <w:sz w:val="24"/>
          <w:szCs w:val="24"/>
        </w:rPr>
        <w:t>rumour</w:t>
      </w:r>
      <w:r>
        <w:rPr>
          <w:rFonts w:ascii="Times New Roman" w:hAnsi="Times New Roman"/>
          <w:sz w:val="24"/>
          <w:szCs w:val="24"/>
        </w:rPr>
        <w:t>s</w:t>
      </w:r>
      <w:r w:rsidRPr="0041352E">
        <w:rPr>
          <w:rFonts w:ascii="Times New Roman" w:hAnsi="Times New Roman"/>
          <w:sz w:val="24"/>
          <w:szCs w:val="24"/>
        </w:rPr>
        <w:t xml:space="preserve"> to eliminate Paek’o. </w:t>
      </w:r>
      <w:r>
        <w:rPr>
          <w:rFonts w:ascii="Times New Roman" w:hAnsi="Times New Roman"/>
          <w:sz w:val="24"/>
          <w:szCs w:val="24"/>
        </w:rPr>
        <w:t>T</w:t>
      </w:r>
      <w:r w:rsidRPr="0041352E">
        <w:rPr>
          <w:rFonts w:ascii="Times New Roman" w:hAnsi="Times New Roman"/>
          <w:sz w:val="24"/>
          <w:szCs w:val="24"/>
        </w:rPr>
        <w:t>he friendship between Hŭkp'yo and Paek’o</w:t>
      </w:r>
      <w:r>
        <w:rPr>
          <w:rFonts w:ascii="Times New Roman" w:hAnsi="Times New Roman"/>
          <w:sz w:val="24"/>
          <w:szCs w:val="24"/>
        </w:rPr>
        <w:t xml:space="preserve"> and </w:t>
      </w:r>
      <w:r w:rsidRPr="0041352E">
        <w:rPr>
          <w:rFonts w:ascii="Times New Roman" w:hAnsi="Times New Roman"/>
          <w:sz w:val="24"/>
          <w:szCs w:val="24"/>
        </w:rPr>
        <w:t xml:space="preserve">Paek’o’s </w:t>
      </w:r>
      <w:r>
        <w:rPr>
          <w:rFonts w:ascii="Times New Roman" w:hAnsi="Times New Roman"/>
          <w:sz w:val="24"/>
          <w:szCs w:val="24"/>
        </w:rPr>
        <w:t xml:space="preserve">selfless </w:t>
      </w:r>
      <w:r w:rsidRPr="0041352E">
        <w:rPr>
          <w:rFonts w:ascii="Times New Roman" w:hAnsi="Times New Roman"/>
          <w:sz w:val="24"/>
          <w:szCs w:val="24"/>
        </w:rPr>
        <w:t>act</w:t>
      </w:r>
      <w:r>
        <w:rPr>
          <w:rFonts w:ascii="Times New Roman" w:hAnsi="Times New Roman"/>
          <w:sz w:val="24"/>
          <w:szCs w:val="24"/>
        </w:rPr>
        <w:t>ion</w:t>
      </w:r>
      <w:r w:rsidRPr="0041352E">
        <w:rPr>
          <w:rFonts w:ascii="Times New Roman" w:hAnsi="Times New Roman"/>
          <w:sz w:val="24"/>
          <w:szCs w:val="24"/>
        </w:rPr>
        <w:t xml:space="preserve"> helps develop the play as a heroic epic. He is the strongest male, yet, he is generous and just. Therefore, the audience can sympathise with Paek’o’s generous character and the danger he faces. Then, Paek’o saves Yŏjanggun’s life when </w:t>
      </w:r>
      <w:r>
        <w:rPr>
          <w:rFonts w:ascii="Times New Roman" w:hAnsi="Times New Roman"/>
          <w:sz w:val="24"/>
          <w:szCs w:val="24"/>
        </w:rPr>
        <w:t xml:space="preserve">the </w:t>
      </w:r>
      <w:r w:rsidRPr="0041352E">
        <w:rPr>
          <w:rFonts w:ascii="Times New Roman" w:hAnsi="Times New Roman"/>
          <w:sz w:val="24"/>
          <w:szCs w:val="24"/>
        </w:rPr>
        <w:t xml:space="preserve">Shilla’s King orders her death. From that moment, Yŏjanggun’s position is inverted from </w:t>
      </w:r>
      <w:r>
        <w:rPr>
          <w:rFonts w:ascii="Times New Roman" w:hAnsi="Times New Roman"/>
          <w:sz w:val="24"/>
          <w:szCs w:val="24"/>
        </w:rPr>
        <w:t xml:space="preserve">being </w:t>
      </w:r>
      <w:r w:rsidRPr="0041352E">
        <w:rPr>
          <w:rFonts w:ascii="Times New Roman" w:hAnsi="Times New Roman"/>
          <w:sz w:val="24"/>
          <w:szCs w:val="24"/>
        </w:rPr>
        <w:t xml:space="preserve">strong and mannish to </w:t>
      </w:r>
      <w:r>
        <w:rPr>
          <w:rFonts w:ascii="Times New Roman" w:hAnsi="Times New Roman"/>
          <w:sz w:val="24"/>
          <w:szCs w:val="24"/>
        </w:rPr>
        <w:t xml:space="preserve">being </w:t>
      </w:r>
      <w:r w:rsidRPr="0041352E">
        <w:rPr>
          <w:rFonts w:ascii="Times New Roman" w:hAnsi="Times New Roman"/>
          <w:sz w:val="24"/>
          <w:szCs w:val="24"/>
        </w:rPr>
        <w:t xml:space="preserve">confused and naive. Then, the princess approaches Paek’o and </w:t>
      </w:r>
      <w:r>
        <w:rPr>
          <w:rFonts w:ascii="Times New Roman" w:hAnsi="Times New Roman"/>
          <w:sz w:val="24"/>
          <w:szCs w:val="24"/>
        </w:rPr>
        <w:t>submits</w:t>
      </w:r>
      <w:r w:rsidRPr="0041352E">
        <w:rPr>
          <w:rFonts w:ascii="Times New Roman" w:hAnsi="Times New Roman"/>
          <w:sz w:val="24"/>
          <w:szCs w:val="24"/>
        </w:rPr>
        <w:t xml:space="preserve"> to hi</w:t>
      </w:r>
      <w:r>
        <w:rPr>
          <w:rFonts w:ascii="Times New Roman" w:hAnsi="Times New Roman"/>
          <w:sz w:val="24"/>
          <w:szCs w:val="24"/>
        </w:rPr>
        <w:t>s authority</w:t>
      </w:r>
      <w:r w:rsidRPr="0041352E">
        <w:rPr>
          <w:rFonts w:ascii="Times New Roman" w:hAnsi="Times New Roman"/>
          <w:sz w:val="24"/>
          <w:szCs w:val="24"/>
        </w:rPr>
        <w:t>. Yŏjanggun changes her mind and reveals her feminine side:</w:t>
      </w:r>
    </w:p>
    <w:p w14:paraId="22EFFF78" w14:textId="77777777" w:rsidR="00B97F3B" w:rsidRPr="0041352E" w:rsidRDefault="00B97F3B" w:rsidP="00184FE6">
      <w:pPr>
        <w:ind w:leftChars="500" w:left="1100"/>
        <w:rPr>
          <w:rFonts w:ascii="Times New Roman" w:hAnsi="Times New Roman"/>
          <w:sz w:val="24"/>
          <w:szCs w:val="24"/>
        </w:rPr>
      </w:pPr>
      <w:r w:rsidRPr="0041352E">
        <w:rPr>
          <w:rFonts w:ascii="Times New Roman" w:hAnsi="Times New Roman"/>
          <w:sz w:val="24"/>
          <w:szCs w:val="24"/>
        </w:rPr>
        <w:t xml:space="preserve">Yŏjanggun: General, you said I was the ugliest woman in the world. Am I  </w:t>
      </w:r>
    </w:p>
    <w:p w14:paraId="6C286A0C" w14:textId="77777777" w:rsidR="00B97F3B" w:rsidRPr="0041352E" w:rsidRDefault="00B97F3B" w:rsidP="00184FE6">
      <w:pPr>
        <w:ind w:leftChars="500" w:left="1100"/>
        <w:rPr>
          <w:rFonts w:ascii="Times New Roman" w:hAnsi="Times New Roman"/>
          <w:sz w:val="24"/>
          <w:szCs w:val="24"/>
        </w:rPr>
      </w:pPr>
      <w:r w:rsidRPr="0041352E">
        <w:rPr>
          <w:rFonts w:ascii="Times New Roman" w:hAnsi="Times New Roman"/>
          <w:sz w:val="24"/>
          <w:szCs w:val="24"/>
        </w:rPr>
        <w:t>still ugly?</w:t>
      </w:r>
    </w:p>
    <w:p w14:paraId="65793BD4" w14:textId="77777777" w:rsidR="00B97F3B" w:rsidRPr="0041352E" w:rsidRDefault="00B97F3B" w:rsidP="00184FE6">
      <w:pPr>
        <w:ind w:leftChars="500" w:left="1100"/>
        <w:rPr>
          <w:rFonts w:ascii="Times New Roman" w:hAnsi="Times New Roman"/>
          <w:sz w:val="24"/>
          <w:szCs w:val="24"/>
        </w:rPr>
      </w:pPr>
      <w:r w:rsidRPr="0041352E">
        <w:rPr>
          <w:rFonts w:ascii="Times New Roman" w:hAnsi="Times New Roman"/>
          <w:sz w:val="24"/>
          <w:szCs w:val="24"/>
        </w:rPr>
        <w:t>Paek’o: Yes, you are.</w:t>
      </w:r>
    </w:p>
    <w:p w14:paraId="76F91C63" w14:textId="77777777" w:rsidR="00B97F3B" w:rsidRPr="0041352E" w:rsidRDefault="00B97F3B" w:rsidP="00184FE6">
      <w:pPr>
        <w:ind w:leftChars="500" w:left="1100"/>
        <w:rPr>
          <w:rFonts w:ascii="Times New Roman" w:hAnsi="Times New Roman"/>
          <w:sz w:val="24"/>
          <w:szCs w:val="24"/>
        </w:rPr>
      </w:pPr>
      <w:r w:rsidRPr="0041352E">
        <w:rPr>
          <w:rFonts w:ascii="Times New Roman" w:hAnsi="Times New Roman"/>
          <w:sz w:val="24"/>
          <w:szCs w:val="24"/>
        </w:rPr>
        <w:t>Yŏjanggun: Really?</w:t>
      </w:r>
    </w:p>
    <w:p w14:paraId="4DC30324" w14:textId="77777777" w:rsidR="00B97F3B" w:rsidRPr="0041352E" w:rsidRDefault="00B97F3B" w:rsidP="00184FE6">
      <w:pPr>
        <w:ind w:leftChars="500" w:left="1100"/>
        <w:rPr>
          <w:rFonts w:ascii="Times New Roman" w:hAnsi="Times New Roman"/>
          <w:sz w:val="24"/>
          <w:szCs w:val="24"/>
        </w:rPr>
      </w:pPr>
      <w:r w:rsidRPr="0041352E">
        <w:rPr>
          <w:rFonts w:ascii="Times New Roman" w:hAnsi="Times New Roman"/>
          <w:sz w:val="24"/>
          <w:szCs w:val="24"/>
        </w:rPr>
        <w:t>Paek’o: The most beautiful woman in world is the one who can love.</w:t>
      </w:r>
    </w:p>
    <w:p w14:paraId="4D5C5B9C" w14:textId="77777777" w:rsidR="00B97F3B" w:rsidRPr="0041352E" w:rsidRDefault="00B97F3B" w:rsidP="00184FE6">
      <w:pPr>
        <w:ind w:leftChars="500" w:left="1100"/>
        <w:rPr>
          <w:rFonts w:ascii="Times New Roman" w:hAnsi="Times New Roman"/>
          <w:sz w:val="24"/>
          <w:szCs w:val="24"/>
        </w:rPr>
      </w:pPr>
      <w:r w:rsidRPr="0041352E">
        <w:rPr>
          <w:rFonts w:ascii="Times New Roman" w:hAnsi="Times New Roman"/>
          <w:sz w:val="24"/>
          <w:szCs w:val="24"/>
        </w:rPr>
        <w:t>Yŏjanggun: Love?</w:t>
      </w:r>
    </w:p>
    <w:p w14:paraId="6B336036" w14:textId="77777777" w:rsidR="00B97F3B" w:rsidRPr="0041352E" w:rsidRDefault="00B97F3B" w:rsidP="00184FE6">
      <w:pPr>
        <w:ind w:leftChars="500" w:left="1100"/>
        <w:rPr>
          <w:rFonts w:ascii="Times New Roman" w:hAnsi="Times New Roman"/>
          <w:sz w:val="24"/>
          <w:szCs w:val="24"/>
        </w:rPr>
      </w:pPr>
      <w:r w:rsidRPr="0041352E">
        <w:rPr>
          <w:rFonts w:ascii="Times New Roman" w:hAnsi="Times New Roman"/>
          <w:sz w:val="24"/>
          <w:szCs w:val="24"/>
        </w:rPr>
        <w:t>Paek’o: Wife’s love, mother’s love and mankind’s love.</w:t>
      </w:r>
    </w:p>
    <w:p w14:paraId="2CFEF114" w14:textId="77777777" w:rsidR="00B97F3B" w:rsidRPr="0041352E" w:rsidRDefault="00B97F3B" w:rsidP="00184FE6">
      <w:pPr>
        <w:ind w:leftChars="500" w:left="1100"/>
        <w:rPr>
          <w:rFonts w:ascii="Times New Roman" w:hAnsi="Times New Roman"/>
          <w:sz w:val="24"/>
          <w:szCs w:val="24"/>
        </w:rPr>
      </w:pPr>
      <w:r w:rsidRPr="0041352E">
        <w:rPr>
          <w:rFonts w:ascii="Times New Roman" w:hAnsi="Times New Roman"/>
          <w:sz w:val="24"/>
          <w:szCs w:val="24"/>
        </w:rPr>
        <w:t>Yŏjanggun: Love?</w:t>
      </w:r>
    </w:p>
    <w:p w14:paraId="4B7350AD" w14:textId="77777777" w:rsidR="00B97F3B" w:rsidRPr="0041352E" w:rsidRDefault="00B97F3B" w:rsidP="00184FE6">
      <w:pPr>
        <w:ind w:leftChars="500" w:left="1100"/>
        <w:rPr>
          <w:rFonts w:ascii="Times New Roman" w:hAnsi="Times New Roman"/>
          <w:sz w:val="24"/>
          <w:szCs w:val="24"/>
        </w:rPr>
      </w:pPr>
      <w:r w:rsidRPr="0041352E">
        <w:rPr>
          <w:rFonts w:ascii="Times New Roman" w:hAnsi="Times New Roman"/>
          <w:sz w:val="24"/>
          <w:szCs w:val="24"/>
        </w:rPr>
        <w:t xml:space="preserve">Paek’o: Please </w:t>
      </w:r>
      <w:r>
        <w:rPr>
          <w:rFonts w:ascii="Times New Roman" w:hAnsi="Times New Roman"/>
          <w:sz w:val="24"/>
          <w:szCs w:val="24"/>
        </w:rPr>
        <w:t>go away</w:t>
      </w:r>
      <w:r w:rsidRPr="0041352E">
        <w:rPr>
          <w:rFonts w:ascii="Times New Roman" w:hAnsi="Times New Roman"/>
          <w:sz w:val="24"/>
          <w:szCs w:val="24"/>
        </w:rPr>
        <w:t xml:space="preserve">! I do not want </w:t>
      </w:r>
      <w:r>
        <w:rPr>
          <w:rFonts w:ascii="Times New Roman" w:hAnsi="Times New Roman"/>
          <w:sz w:val="24"/>
          <w:szCs w:val="24"/>
        </w:rPr>
        <w:t xml:space="preserve">to </w:t>
      </w:r>
      <w:r w:rsidRPr="0041352E">
        <w:rPr>
          <w:rFonts w:ascii="Times New Roman" w:hAnsi="Times New Roman"/>
          <w:sz w:val="24"/>
          <w:szCs w:val="24"/>
        </w:rPr>
        <w:t>see an ugly woman like you.[…]</w:t>
      </w:r>
    </w:p>
    <w:p w14:paraId="21EAD078" w14:textId="77777777" w:rsidR="00B97F3B" w:rsidRPr="0041352E" w:rsidRDefault="00B97F3B" w:rsidP="00184FE6">
      <w:pPr>
        <w:ind w:leftChars="500" w:left="1100"/>
        <w:rPr>
          <w:rFonts w:ascii="Times New Roman" w:hAnsi="Times New Roman"/>
          <w:sz w:val="24"/>
          <w:szCs w:val="24"/>
        </w:rPr>
      </w:pPr>
      <w:r w:rsidRPr="0041352E">
        <w:rPr>
          <w:rFonts w:ascii="Times New Roman" w:hAnsi="Times New Roman"/>
          <w:sz w:val="24"/>
          <w:szCs w:val="24"/>
        </w:rPr>
        <w:t xml:space="preserve">Paek’o: My princess, you can collect the fragments of your mind. So, please </w:t>
      </w:r>
    </w:p>
    <w:p w14:paraId="484C5A58" w14:textId="77777777" w:rsidR="00B97F3B" w:rsidRPr="0041352E" w:rsidRDefault="00B97F3B" w:rsidP="00184FE6">
      <w:pPr>
        <w:ind w:leftChars="500" w:left="1100"/>
        <w:rPr>
          <w:rFonts w:ascii="Times New Roman" w:hAnsi="Times New Roman"/>
          <w:sz w:val="24"/>
          <w:szCs w:val="24"/>
        </w:rPr>
      </w:pPr>
      <w:r w:rsidRPr="0041352E">
        <w:rPr>
          <w:rFonts w:ascii="Times New Roman" w:hAnsi="Times New Roman"/>
          <w:sz w:val="24"/>
          <w:szCs w:val="24"/>
        </w:rPr>
        <w:t>don’t be stubborn and find them together.</w:t>
      </w:r>
    </w:p>
    <w:p w14:paraId="3432B823" w14:textId="77777777" w:rsidR="00B97F3B" w:rsidRPr="0041352E" w:rsidRDefault="00B97F3B" w:rsidP="00184FE6">
      <w:pPr>
        <w:ind w:leftChars="500" w:left="1100"/>
        <w:rPr>
          <w:rFonts w:ascii="Times New Roman" w:hAnsi="Times New Roman"/>
          <w:sz w:val="24"/>
          <w:szCs w:val="24"/>
        </w:rPr>
      </w:pPr>
      <w:r w:rsidRPr="0041352E">
        <w:rPr>
          <w:rFonts w:ascii="Times New Roman" w:hAnsi="Times New Roman"/>
          <w:sz w:val="24"/>
          <w:szCs w:val="24"/>
        </w:rPr>
        <w:lastRenderedPageBreak/>
        <w:t xml:space="preserve">Paek’o tries to appease Yŏjanggun by dancing in front of her. She dances </w:t>
      </w:r>
    </w:p>
    <w:p w14:paraId="18CEEC36" w14:textId="77777777" w:rsidR="00B97F3B" w:rsidRDefault="00B97F3B" w:rsidP="00184FE6">
      <w:pPr>
        <w:ind w:leftChars="500" w:left="1100"/>
        <w:rPr>
          <w:rFonts w:ascii="Times New Roman" w:hAnsi="Times New Roman"/>
          <w:sz w:val="24"/>
          <w:szCs w:val="24"/>
        </w:rPr>
      </w:pPr>
      <w:r w:rsidRPr="0041352E">
        <w:rPr>
          <w:rFonts w:ascii="Times New Roman" w:hAnsi="Times New Roman"/>
          <w:sz w:val="24"/>
          <w:szCs w:val="24"/>
        </w:rPr>
        <w:t>with him</w:t>
      </w:r>
    </w:p>
    <w:p w14:paraId="554890C2" w14:textId="77777777" w:rsidR="00B97F3B" w:rsidRDefault="00B97F3B" w:rsidP="00C47CBD">
      <w:pPr>
        <w:ind w:firstLine="720"/>
        <w:rPr>
          <w:rFonts w:ascii="Times New Roman" w:hAnsi="Times New Roman"/>
          <w:sz w:val="24"/>
          <w:szCs w:val="24"/>
        </w:rPr>
      </w:pPr>
    </w:p>
    <w:p w14:paraId="5BE644B5" w14:textId="77777777" w:rsidR="00B97F3B" w:rsidRPr="0041352E" w:rsidRDefault="00B97F3B" w:rsidP="00184FE6">
      <w:pPr>
        <w:rPr>
          <w:rFonts w:ascii="Times New Roman" w:hAnsi="Times New Roman"/>
          <w:sz w:val="24"/>
          <w:szCs w:val="24"/>
        </w:rPr>
      </w:pPr>
      <w:r w:rsidRPr="0041352E">
        <w:rPr>
          <w:rFonts w:ascii="Times New Roman" w:hAnsi="Times New Roman"/>
          <w:sz w:val="24"/>
          <w:szCs w:val="24"/>
        </w:rPr>
        <w:t xml:space="preserve">In the above excerpt, Yŏjanggun asks Paek’o whether she is still “the ugliest woman in the world”. From her lines, the audience learns that she has already fallen in love with Paek’o. Paek’o’s answer seems be determined and strong; he thinks she is ugly because of the absence in her of “wife’s love, mother’s love and mankind’s love”. Paek’o’s description of love embodies the definition of the idealised woman. He also warns her that he will never see her again if she does not change. He tries to appease Yŏjanggun by dancing in front of her; then he tries to dance with her. Finally, Yŏjanggun submissively dances with him. Thus, this scene metaphorically shows Yŏjanggun’s transformation, although Yŏjanggun does not confess that her emotions have changed. </w:t>
      </w:r>
    </w:p>
    <w:p w14:paraId="2BE6B29D" w14:textId="77777777" w:rsidR="00B97F3B" w:rsidRPr="0041352E" w:rsidRDefault="00B97F3B" w:rsidP="00C47CBD">
      <w:pPr>
        <w:ind w:firstLine="720"/>
        <w:rPr>
          <w:rFonts w:ascii="Times New Roman" w:hAnsi="Times New Roman"/>
          <w:sz w:val="24"/>
          <w:szCs w:val="24"/>
        </w:rPr>
      </w:pPr>
      <w:r w:rsidRPr="0041352E">
        <w:rPr>
          <w:rFonts w:ascii="Times New Roman" w:hAnsi="Times New Roman"/>
          <w:sz w:val="24"/>
          <w:szCs w:val="24"/>
        </w:rPr>
        <w:t>At night, Yŏjanggun attempts to get Paek’o to recognise her femininity as she confesses that, “Paek’o said I could become beautiful. Alas, my braveness as an amazon is at stake”. Then, Paek’o finally accepts Yŏjanggun as a beautiful woman and says, “I think</w:t>
      </w:r>
      <w:r>
        <w:rPr>
          <w:rFonts w:ascii="Times New Roman" w:hAnsi="Times New Roman"/>
          <w:sz w:val="24"/>
          <w:szCs w:val="24"/>
        </w:rPr>
        <w:t>,</w:t>
      </w:r>
      <w:r w:rsidRPr="0041352E">
        <w:rPr>
          <w:rFonts w:ascii="Times New Roman" w:hAnsi="Times New Roman"/>
          <w:sz w:val="24"/>
          <w:szCs w:val="24"/>
        </w:rPr>
        <w:t xml:space="preserve"> </w:t>
      </w:r>
      <w:r>
        <w:rPr>
          <w:rFonts w:ascii="Times New Roman" w:hAnsi="Times New Roman"/>
          <w:sz w:val="24"/>
          <w:szCs w:val="24"/>
        </w:rPr>
        <w:t>Y</w:t>
      </w:r>
      <w:r w:rsidRPr="0041352E">
        <w:rPr>
          <w:rFonts w:ascii="Times New Roman" w:hAnsi="Times New Roman"/>
          <w:sz w:val="24"/>
          <w:szCs w:val="24"/>
        </w:rPr>
        <w:t xml:space="preserve">our </w:t>
      </w:r>
      <w:r>
        <w:rPr>
          <w:rFonts w:ascii="Times New Roman" w:hAnsi="Times New Roman"/>
          <w:sz w:val="24"/>
          <w:szCs w:val="24"/>
        </w:rPr>
        <w:t>H</w:t>
      </w:r>
      <w:r w:rsidRPr="0041352E">
        <w:rPr>
          <w:rFonts w:ascii="Times New Roman" w:hAnsi="Times New Roman"/>
          <w:sz w:val="24"/>
          <w:szCs w:val="24"/>
        </w:rPr>
        <w:t>ighness</w:t>
      </w:r>
      <w:r>
        <w:rPr>
          <w:rFonts w:ascii="Times New Roman" w:hAnsi="Times New Roman"/>
          <w:sz w:val="24"/>
          <w:szCs w:val="24"/>
        </w:rPr>
        <w:t>, you have</w:t>
      </w:r>
      <w:r w:rsidRPr="0041352E">
        <w:rPr>
          <w:rFonts w:ascii="Times New Roman" w:hAnsi="Times New Roman"/>
          <w:sz w:val="24"/>
          <w:szCs w:val="24"/>
        </w:rPr>
        <w:t xml:space="preserve"> played the role of woman for the first time in </w:t>
      </w:r>
      <w:r>
        <w:rPr>
          <w:rFonts w:ascii="Times New Roman" w:hAnsi="Times New Roman"/>
          <w:sz w:val="24"/>
          <w:szCs w:val="24"/>
        </w:rPr>
        <w:t xml:space="preserve">your </w:t>
      </w:r>
      <w:r w:rsidRPr="0041352E">
        <w:rPr>
          <w:rFonts w:ascii="Times New Roman" w:hAnsi="Times New Roman"/>
          <w:sz w:val="24"/>
          <w:szCs w:val="24"/>
        </w:rPr>
        <w:t xml:space="preserve">life. Right, look, your ugly face in the night has turned into the most beautiful face in the morning”. He even asks her </w:t>
      </w:r>
      <w:r>
        <w:rPr>
          <w:rFonts w:ascii="Times New Roman" w:hAnsi="Times New Roman"/>
          <w:sz w:val="24"/>
          <w:szCs w:val="24"/>
        </w:rPr>
        <w:t>how</w:t>
      </w:r>
      <w:r w:rsidRPr="0041352E">
        <w:rPr>
          <w:rFonts w:ascii="Times New Roman" w:hAnsi="Times New Roman"/>
          <w:sz w:val="24"/>
          <w:szCs w:val="24"/>
        </w:rPr>
        <w:t xml:space="preserve"> </w:t>
      </w:r>
      <w:r>
        <w:rPr>
          <w:rFonts w:ascii="Times New Roman" w:hAnsi="Times New Roman"/>
          <w:sz w:val="24"/>
          <w:szCs w:val="24"/>
        </w:rPr>
        <w:t xml:space="preserve">the </w:t>
      </w:r>
      <w:r w:rsidRPr="0041352E">
        <w:rPr>
          <w:rFonts w:ascii="Times New Roman" w:hAnsi="Times New Roman"/>
          <w:sz w:val="24"/>
          <w:szCs w:val="24"/>
        </w:rPr>
        <w:t>“first pleasure of being woman”</w:t>
      </w:r>
      <w:r>
        <w:rPr>
          <w:rFonts w:ascii="Times New Roman" w:hAnsi="Times New Roman"/>
          <w:sz w:val="24"/>
          <w:szCs w:val="24"/>
        </w:rPr>
        <w:t xml:space="preserve"> feels. </w:t>
      </w:r>
      <w:r w:rsidRPr="0041352E">
        <w:rPr>
          <w:rFonts w:ascii="Times New Roman" w:hAnsi="Times New Roman"/>
          <w:sz w:val="24"/>
          <w:szCs w:val="24"/>
        </w:rPr>
        <w:t xml:space="preserve">Yŏjanggun’s queerness quickly dwindles as she comes to believe that his love and kindness will make her a real woman.  Thus, this is the moment of Yŏjanggun’s </w:t>
      </w:r>
      <w:r>
        <w:rPr>
          <w:rFonts w:ascii="Times New Roman" w:hAnsi="Times New Roman"/>
          <w:sz w:val="24"/>
          <w:szCs w:val="24"/>
        </w:rPr>
        <w:t>re</w:t>
      </w:r>
      <w:r w:rsidRPr="0041352E">
        <w:rPr>
          <w:rFonts w:ascii="Times New Roman" w:hAnsi="Times New Roman"/>
          <w:sz w:val="24"/>
          <w:szCs w:val="24"/>
        </w:rPr>
        <w:t xml:space="preserve">birth as a true woman, an idealised beautiful woman inferior </w:t>
      </w:r>
      <w:r>
        <w:rPr>
          <w:rFonts w:ascii="Times New Roman" w:hAnsi="Times New Roman"/>
          <w:sz w:val="24"/>
          <w:szCs w:val="24"/>
        </w:rPr>
        <w:t xml:space="preserve">to </w:t>
      </w:r>
      <w:r w:rsidRPr="0041352E">
        <w:rPr>
          <w:rFonts w:ascii="Times New Roman" w:hAnsi="Times New Roman"/>
          <w:sz w:val="24"/>
          <w:szCs w:val="24"/>
        </w:rPr>
        <w:t xml:space="preserve">man. </w:t>
      </w:r>
    </w:p>
    <w:p w14:paraId="4C5F093A" w14:textId="77777777" w:rsidR="00B97F3B" w:rsidRPr="0041352E" w:rsidRDefault="00B97F3B" w:rsidP="00184FE6">
      <w:pPr>
        <w:tabs>
          <w:tab w:val="left" w:pos="720"/>
          <w:tab w:val="left" w:pos="1440"/>
          <w:tab w:val="left" w:pos="2160"/>
          <w:tab w:val="left" w:pos="2880"/>
          <w:tab w:val="left" w:pos="3600"/>
          <w:tab w:val="left" w:pos="4320"/>
          <w:tab w:val="left" w:pos="5040"/>
          <w:tab w:val="left" w:pos="8110"/>
        </w:tabs>
        <w:ind w:leftChars="500" w:left="1100"/>
        <w:rPr>
          <w:rFonts w:ascii="Times New Roman" w:hAnsi="Times New Roman"/>
          <w:sz w:val="24"/>
          <w:szCs w:val="24"/>
        </w:rPr>
      </w:pPr>
      <w:r w:rsidRPr="0041352E">
        <w:rPr>
          <w:rFonts w:ascii="Times New Roman" w:hAnsi="Times New Roman"/>
          <w:sz w:val="24"/>
          <w:szCs w:val="24"/>
        </w:rPr>
        <w:t>Paek’o: Oh! My princess, please be my wife!</w:t>
      </w:r>
      <w:r w:rsidRPr="0041352E">
        <w:rPr>
          <w:rFonts w:ascii="Times New Roman" w:hAnsi="Times New Roman"/>
          <w:sz w:val="24"/>
          <w:szCs w:val="24"/>
        </w:rPr>
        <w:tab/>
      </w:r>
    </w:p>
    <w:p w14:paraId="74F1C7E4" w14:textId="77777777" w:rsidR="00B97F3B" w:rsidRPr="0041352E" w:rsidRDefault="00B97F3B" w:rsidP="00184FE6">
      <w:pPr>
        <w:ind w:leftChars="500" w:left="1100"/>
        <w:rPr>
          <w:rFonts w:ascii="Times New Roman" w:hAnsi="Times New Roman"/>
          <w:sz w:val="24"/>
          <w:szCs w:val="24"/>
        </w:rPr>
      </w:pPr>
      <w:r w:rsidRPr="0041352E">
        <w:rPr>
          <w:rFonts w:ascii="Times New Roman" w:hAnsi="Times New Roman"/>
          <w:sz w:val="24"/>
          <w:szCs w:val="24"/>
        </w:rPr>
        <w:t xml:space="preserve">Yŏjanggun: My lord, I am grateful for your graceful teaching of how to be </w:t>
      </w:r>
    </w:p>
    <w:p w14:paraId="7A8E5D27" w14:textId="77777777" w:rsidR="00B97F3B" w:rsidRPr="0041352E" w:rsidRDefault="00B97F3B" w:rsidP="00184FE6">
      <w:pPr>
        <w:ind w:leftChars="500" w:left="1100" w:firstLineChars="500" w:firstLine="1200"/>
        <w:rPr>
          <w:rFonts w:ascii="Times New Roman" w:hAnsi="Times New Roman"/>
          <w:sz w:val="24"/>
          <w:szCs w:val="24"/>
        </w:rPr>
      </w:pPr>
      <w:r w:rsidRPr="0041352E">
        <w:rPr>
          <w:rFonts w:ascii="Times New Roman" w:hAnsi="Times New Roman"/>
          <w:sz w:val="24"/>
          <w:szCs w:val="24"/>
        </w:rPr>
        <w:t>woman.</w:t>
      </w:r>
    </w:p>
    <w:p w14:paraId="42988D97" w14:textId="77777777" w:rsidR="00B97F3B" w:rsidRPr="0041352E" w:rsidRDefault="00B97F3B" w:rsidP="00184FE6">
      <w:pPr>
        <w:ind w:leftChars="500" w:left="1820" w:hangingChars="300" w:hanging="720"/>
        <w:rPr>
          <w:rFonts w:ascii="Times New Roman" w:hAnsi="Times New Roman"/>
          <w:sz w:val="24"/>
          <w:szCs w:val="24"/>
        </w:rPr>
      </w:pPr>
      <w:r w:rsidRPr="0041352E">
        <w:rPr>
          <w:rFonts w:ascii="Times New Roman" w:hAnsi="Times New Roman"/>
          <w:sz w:val="24"/>
          <w:szCs w:val="24"/>
        </w:rPr>
        <w:lastRenderedPageBreak/>
        <w:t>Paek’o: The air is so fresh today! You have changed. Is this love? Is this life? Is this woman?</w:t>
      </w:r>
    </w:p>
    <w:p w14:paraId="717CAD66" w14:textId="77777777" w:rsidR="00B97F3B" w:rsidRPr="0041352E" w:rsidRDefault="00B97F3B" w:rsidP="00184FE6">
      <w:pPr>
        <w:ind w:left="380" w:firstLine="720"/>
        <w:rPr>
          <w:rFonts w:ascii="Times New Roman" w:hAnsi="Times New Roman"/>
          <w:sz w:val="24"/>
          <w:szCs w:val="24"/>
        </w:rPr>
      </w:pPr>
      <w:r w:rsidRPr="0041352E">
        <w:rPr>
          <w:rFonts w:ascii="Times New Roman" w:hAnsi="Times New Roman"/>
          <w:sz w:val="24"/>
          <w:szCs w:val="24"/>
        </w:rPr>
        <w:t>Paek’o: enters with twin swords and bow.</w:t>
      </w:r>
    </w:p>
    <w:p w14:paraId="57151033" w14:textId="77777777" w:rsidR="00B97F3B" w:rsidRPr="0041352E" w:rsidRDefault="00B97F3B" w:rsidP="00184FE6">
      <w:pPr>
        <w:ind w:left="380" w:firstLine="720"/>
        <w:rPr>
          <w:rFonts w:ascii="Times New Roman" w:hAnsi="Times New Roman"/>
          <w:sz w:val="24"/>
          <w:szCs w:val="24"/>
        </w:rPr>
      </w:pPr>
      <w:r w:rsidRPr="0041352E">
        <w:rPr>
          <w:rFonts w:ascii="Times New Roman" w:hAnsi="Times New Roman"/>
          <w:sz w:val="24"/>
          <w:szCs w:val="24"/>
        </w:rPr>
        <w:t>Paek’o: Your highness, would you want to lift your swords now?</w:t>
      </w:r>
    </w:p>
    <w:p w14:paraId="5E1B4EF7" w14:textId="77777777" w:rsidR="00B97F3B" w:rsidRPr="0041352E" w:rsidRDefault="00B97F3B" w:rsidP="00184FE6">
      <w:pPr>
        <w:ind w:left="380" w:firstLine="720"/>
        <w:rPr>
          <w:rFonts w:ascii="Times New Roman" w:hAnsi="Times New Roman"/>
          <w:sz w:val="24"/>
          <w:szCs w:val="24"/>
        </w:rPr>
      </w:pPr>
      <w:r w:rsidRPr="0041352E">
        <w:rPr>
          <w:rFonts w:ascii="Times New Roman" w:hAnsi="Times New Roman"/>
          <w:sz w:val="24"/>
          <w:szCs w:val="24"/>
        </w:rPr>
        <w:t xml:space="preserve">Yŏjanggun: Ah, how heavy they </w:t>
      </w:r>
      <w:r>
        <w:rPr>
          <w:rFonts w:ascii="Times New Roman" w:hAnsi="Times New Roman"/>
          <w:sz w:val="24"/>
          <w:szCs w:val="24"/>
        </w:rPr>
        <w:t xml:space="preserve">have </w:t>
      </w:r>
      <w:r w:rsidRPr="0041352E">
        <w:rPr>
          <w:rFonts w:ascii="Times New Roman" w:hAnsi="Times New Roman"/>
          <w:sz w:val="24"/>
          <w:szCs w:val="24"/>
        </w:rPr>
        <w:t>become!</w:t>
      </w:r>
    </w:p>
    <w:p w14:paraId="58B13CC9" w14:textId="77777777" w:rsidR="00B97F3B" w:rsidRPr="0041352E" w:rsidRDefault="00B97F3B" w:rsidP="00184FE6">
      <w:pPr>
        <w:ind w:leftChars="500" w:left="1100"/>
        <w:rPr>
          <w:rFonts w:ascii="Times New Roman" w:hAnsi="Times New Roman"/>
          <w:sz w:val="24"/>
          <w:szCs w:val="24"/>
        </w:rPr>
      </w:pPr>
      <w:r w:rsidRPr="0041352E">
        <w:rPr>
          <w:rFonts w:ascii="Times New Roman" w:hAnsi="Times New Roman"/>
          <w:sz w:val="24"/>
          <w:szCs w:val="24"/>
        </w:rPr>
        <w:t xml:space="preserve">Paek’o: Sword is never light for the woman. You have completely found what </w:t>
      </w:r>
    </w:p>
    <w:p w14:paraId="2275C9CE" w14:textId="77777777" w:rsidR="00B97F3B" w:rsidRPr="0041352E" w:rsidRDefault="00B97F3B" w:rsidP="00184FE6">
      <w:pPr>
        <w:ind w:leftChars="500" w:left="1100" w:firstLineChars="300" w:firstLine="720"/>
        <w:rPr>
          <w:rFonts w:ascii="Times New Roman" w:hAnsi="Times New Roman"/>
          <w:sz w:val="24"/>
          <w:szCs w:val="24"/>
        </w:rPr>
      </w:pPr>
      <w:r w:rsidRPr="0041352E">
        <w:rPr>
          <w:rFonts w:ascii="Times New Roman" w:hAnsi="Times New Roman"/>
          <w:sz w:val="24"/>
          <w:szCs w:val="24"/>
        </w:rPr>
        <w:t xml:space="preserve">you </w:t>
      </w:r>
      <w:r>
        <w:rPr>
          <w:rFonts w:ascii="Times New Roman" w:hAnsi="Times New Roman"/>
          <w:sz w:val="24"/>
          <w:szCs w:val="24"/>
        </w:rPr>
        <w:t xml:space="preserve">had </w:t>
      </w:r>
      <w:r w:rsidRPr="0041352E">
        <w:rPr>
          <w:rFonts w:ascii="Times New Roman" w:hAnsi="Times New Roman"/>
          <w:sz w:val="24"/>
          <w:szCs w:val="24"/>
        </w:rPr>
        <w:t xml:space="preserve">lost, true femininity! </w:t>
      </w:r>
    </w:p>
    <w:p w14:paraId="1BCBB510" w14:textId="77777777" w:rsidR="00B97F3B" w:rsidRPr="0041352E" w:rsidRDefault="00B97F3B" w:rsidP="00C47CBD">
      <w:pPr>
        <w:rPr>
          <w:rFonts w:ascii="Times New Roman" w:hAnsi="Times New Roman"/>
          <w:sz w:val="24"/>
          <w:szCs w:val="24"/>
        </w:rPr>
      </w:pPr>
      <w:r>
        <w:rPr>
          <w:rFonts w:ascii="Times New Roman" w:hAnsi="Times New Roman"/>
          <w:sz w:val="24"/>
          <w:szCs w:val="24"/>
        </w:rPr>
        <w:t>T</w:t>
      </w:r>
      <w:r w:rsidRPr="0041352E">
        <w:rPr>
          <w:rFonts w:ascii="Times New Roman" w:hAnsi="Times New Roman"/>
          <w:sz w:val="24"/>
          <w:szCs w:val="24"/>
        </w:rPr>
        <w:t>he p</w:t>
      </w:r>
      <w:r>
        <w:rPr>
          <w:rFonts w:ascii="Times New Roman" w:hAnsi="Times New Roman"/>
          <w:sz w:val="24"/>
          <w:szCs w:val="24"/>
        </w:rPr>
        <w:t>lay</w:t>
      </w:r>
      <w:r w:rsidRPr="0041352E">
        <w:rPr>
          <w:rFonts w:ascii="Times New Roman" w:hAnsi="Times New Roman"/>
          <w:sz w:val="24"/>
          <w:szCs w:val="24"/>
        </w:rPr>
        <w:t xml:space="preserve"> concludes with the marriage of Yŏjanggun and Paek’o and the expectation of the re-establishment of the country. Nevertheless, the last scene conveys to the audience the most significant theme of this play behind its happy ending: the importance of a man “teaching how to be a woman”, that is, an idealised woman. Yŏjanggun realises that her twin swords are too heavy and Paek’o declares that, “Sword is never light for the woman”. Now Yŏjanggun is no longer queer. She has regained her “lost identity”, </w:t>
      </w:r>
      <w:r>
        <w:rPr>
          <w:rFonts w:ascii="Times New Roman" w:hAnsi="Times New Roman"/>
          <w:sz w:val="24"/>
          <w:szCs w:val="24"/>
        </w:rPr>
        <w:t xml:space="preserve">that of </w:t>
      </w:r>
      <w:r w:rsidRPr="0041352E">
        <w:rPr>
          <w:rFonts w:ascii="Times New Roman" w:hAnsi="Times New Roman"/>
          <w:sz w:val="24"/>
          <w:szCs w:val="24"/>
        </w:rPr>
        <w:t xml:space="preserve">true woman. From this playing with gender roles, the female spectator learns that the princess’ original, unconventional gender identity was misguided; her proper identity is none other than that of a conventional Korean woman, whose happiness is dependent on the love of a man. At the end of their journey, the princess finally gets married to Paek’o. She forgets the image of Yŏjanggun and becomes the </w:t>
      </w:r>
      <w:r w:rsidRPr="0041352E">
        <w:rPr>
          <w:rFonts w:ascii="Times New Roman" w:hAnsi="Times New Roman"/>
          <w:i/>
          <w:sz w:val="24"/>
          <w:szCs w:val="24"/>
        </w:rPr>
        <w:t>shinhyŏnmoyangch’ŏ.</w:t>
      </w:r>
      <w:r w:rsidRPr="0041352E">
        <w:rPr>
          <w:rFonts w:ascii="Times New Roman" w:hAnsi="Times New Roman"/>
          <w:sz w:val="24"/>
          <w:szCs w:val="24"/>
        </w:rPr>
        <w:t xml:space="preserve"> </w:t>
      </w:r>
    </w:p>
    <w:p w14:paraId="70EDD664" w14:textId="77777777" w:rsidR="00B97F3B" w:rsidRPr="0041352E" w:rsidRDefault="00B97F3B" w:rsidP="00C47CBD">
      <w:pPr>
        <w:rPr>
          <w:rFonts w:ascii="Times New Roman" w:hAnsi="Times New Roman"/>
          <w:sz w:val="24"/>
          <w:szCs w:val="24"/>
        </w:rPr>
      </w:pPr>
    </w:p>
    <w:p w14:paraId="6F46A147" w14:textId="77777777" w:rsidR="00B97F3B" w:rsidRPr="0041352E" w:rsidRDefault="00B97F3B" w:rsidP="00C47CBD">
      <w:pPr>
        <w:outlineLvl w:val="0"/>
        <w:rPr>
          <w:rFonts w:ascii="Times New Roman" w:hAnsi="Times New Roman"/>
          <w:b/>
          <w:sz w:val="24"/>
          <w:szCs w:val="24"/>
        </w:rPr>
      </w:pPr>
      <w:r w:rsidRPr="0041352E">
        <w:rPr>
          <w:rFonts w:ascii="Times New Roman" w:hAnsi="Times New Roman"/>
          <w:b/>
          <w:sz w:val="24"/>
          <w:szCs w:val="24"/>
        </w:rPr>
        <w:t>Conclusion</w:t>
      </w:r>
    </w:p>
    <w:p w14:paraId="5620D3EC" w14:textId="77777777" w:rsidR="00964E23" w:rsidRDefault="00B97F3B" w:rsidP="00C47CBD">
      <w:pPr>
        <w:rPr>
          <w:rFonts w:ascii="Times New Roman" w:hAnsi="Times New Roman"/>
          <w:sz w:val="24"/>
          <w:szCs w:val="24"/>
        </w:rPr>
      </w:pPr>
      <w:r w:rsidRPr="0041352E">
        <w:rPr>
          <w:rFonts w:ascii="Times New Roman" w:hAnsi="Times New Roman"/>
          <w:sz w:val="24"/>
          <w:szCs w:val="24"/>
        </w:rPr>
        <w:t xml:space="preserve">I would like to quote Judith Butler and Sara Salih’s </w:t>
      </w:r>
      <w:r>
        <w:rPr>
          <w:rFonts w:ascii="Times New Roman" w:hAnsi="Times New Roman"/>
          <w:sz w:val="24"/>
          <w:szCs w:val="24"/>
        </w:rPr>
        <w:t>statement</w:t>
      </w:r>
      <w:r w:rsidRPr="0041352E">
        <w:rPr>
          <w:rFonts w:ascii="Times New Roman" w:hAnsi="Times New Roman"/>
          <w:sz w:val="24"/>
          <w:szCs w:val="24"/>
        </w:rPr>
        <w:t>: “Fantasy is not equated with what is not real, but rather with what is not yet real, what is possible or futur</w:t>
      </w:r>
      <w:r>
        <w:rPr>
          <w:rFonts w:ascii="Times New Roman" w:hAnsi="Times New Roman"/>
          <w:sz w:val="24"/>
          <w:szCs w:val="24"/>
        </w:rPr>
        <w:t>al</w:t>
      </w:r>
      <w:r w:rsidRPr="0041352E">
        <w:rPr>
          <w:rFonts w:ascii="Times New Roman" w:hAnsi="Times New Roman"/>
          <w:sz w:val="24"/>
          <w:szCs w:val="24"/>
        </w:rPr>
        <w:t xml:space="preserve">, or what belongs to a different version of the real” (2004:185). </w:t>
      </w:r>
      <w:r w:rsidRPr="0041352E">
        <w:rPr>
          <w:rFonts w:ascii="Times New Roman" w:hAnsi="Times New Roman"/>
          <w:i/>
          <w:sz w:val="24"/>
          <w:szCs w:val="24"/>
        </w:rPr>
        <w:t xml:space="preserve">Yŏsŏng kukkŭk </w:t>
      </w:r>
      <w:r w:rsidRPr="0041352E">
        <w:rPr>
          <w:rFonts w:ascii="Times New Roman" w:hAnsi="Times New Roman"/>
          <w:sz w:val="24"/>
          <w:szCs w:val="24"/>
        </w:rPr>
        <w:t xml:space="preserve">embodies </w:t>
      </w:r>
      <w:r>
        <w:rPr>
          <w:rFonts w:ascii="Times New Roman" w:hAnsi="Times New Roman"/>
          <w:sz w:val="24"/>
          <w:szCs w:val="24"/>
        </w:rPr>
        <w:t xml:space="preserve">the </w:t>
      </w:r>
      <w:r w:rsidRPr="0041352E">
        <w:rPr>
          <w:rFonts w:ascii="Times New Roman" w:hAnsi="Times New Roman"/>
          <w:sz w:val="24"/>
          <w:szCs w:val="24"/>
        </w:rPr>
        <w:t>ideal of womanhood promote</w:t>
      </w:r>
      <w:r>
        <w:rPr>
          <w:rFonts w:ascii="Times New Roman" w:hAnsi="Times New Roman"/>
          <w:sz w:val="24"/>
          <w:szCs w:val="24"/>
        </w:rPr>
        <w:t xml:space="preserve"> as</w:t>
      </w:r>
      <w:r w:rsidRPr="0041352E">
        <w:rPr>
          <w:rFonts w:ascii="Times New Roman" w:hAnsi="Times New Roman"/>
          <w:sz w:val="24"/>
          <w:szCs w:val="24"/>
        </w:rPr>
        <w:t xml:space="preserve"> </w:t>
      </w:r>
      <w:r w:rsidRPr="0041352E">
        <w:rPr>
          <w:rFonts w:ascii="Times New Roman" w:hAnsi="Times New Roman"/>
          <w:i/>
          <w:sz w:val="24"/>
          <w:szCs w:val="24"/>
        </w:rPr>
        <w:t>shinhyŏnmoyangch’ŏ</w:t>
      </w:r>
      <w:r w:rsidRPr="0041352E">
        <w:rPr>
          <w:rFonts w:ascii="Times New Roman" w:hAnsi="Times New Roman"/>
          <w:sz w:val="24"/>
          <w:szCs w:val="24"/>
        </w:rPr>
        <w:t xml:space="preserve"> and </w:t>
      </w:r>
      <w:r w:rsidRPr="0041352E">
        <w:rPr>
          <w:rFonts w:ascii="Times New Roman" w:hAnsi="Times New Roman"/>
          <w:i/>
          <w:sz w:val="24"/>
          <w:szCs w:val="24"/>
        </w:rPr>
        <w:t>chubu</w:t>
      </w:r>
      <w:r w:rsidRPr="0041352E">
        <w:rPr>
          <w:rFonts w:ascii="Times New Roman" w:hAnsi="Times New Roman"/>
          <w:sz w:val="24"/>
          <w:szCs w:val="24"/>
        </w:rPr>
        <w:t xml:space="preserve"> in the 1950s Korea. It was </w:t>
      </w:r>
      <w:r>
        <w:rPr>
          <w:rFonts w:ascii="Times New Roman" w:hAnsi="Times New Roman"/>
          <w:sz w:val="24"/>
          <w:szCs w:val="24"/>
        </w:rPr>
        <w:t xml:space="preserve">not a </w:t>
      </w:r>
      <w:r w:rsidRPr="0041352E">
        <w:rPr>
          <w:rFonts w:ascii="Times New Roman" w:hAnsi="Times New Roman"/>
          <w:sz w:val="24"/>
          <w:szCs w:val="24"/>
        </w:rPr>
        <w:lastRenderedPageBreak/>
        <w:t>new ideology</w:t>
      </w:r>
      <w:r>
        <w:rPr>
          <w:rFonts w:ascii="Times New Roman" w:hAnsi="Times New Roman"/>
          <w:sz w:val="24"/>
          <w:szCs w:val="24"/>
        </w:rPr>
        <w:t xml:space="preserve">: </w:t>
      </w:r>
      <w:r w:rsidRPr="0041352E">
        <w:rPr>
          <w:rFonts w:ascii="Times New Roman" w:hAnsi="Times New Roman"/>
          <w:sz w:val="24"/>
          <w:szCs w:val="24"/>
        </w:rPr>
        <w:t xml:space="preserve"> the 1950s-ideal womanhood epitomis</w:t>
      </w:r>
      <w:r>
        <w:rPr>
          <w:rFonts w:ascii="Times New Roman" w:hAnsi="Times New Roman"/>
          <w:sz w:val="24"/>
          <w:szCs w:val="24"/>
        </w:rPr>
        <w:t>ed</w:t>
      </w:r>
      <w:r w:rsidRPr="0041352E">
        <w:rPr>
          <w:rFonts w:ascii="Times New Roman" w:hAnsi="Times New Roman"/>
          <w:sz w:val="24"/>
          <w:szCs w:val="24"/>
        </w:rPr>
        <w:t xml:space="preserve"> the conventional patriarchal Confucian gender norm</w:t>
      </w:r>
      <w:r>
        <w:rPr>
          <w:rFonts w:ascii="Times New Roman" w:hAnsi="Times New Roman"/>
          <w:sz w:val="24"/>
          <w:szCs w:val="24"/>
        </w:rPr>
        <w:t>s</w:t>
      </w:r>
      <w:r w:rsidRPr="0041352E">
        <w:rPr>
          <w:rFonts w:ascii="Times New Roman" w:hAnsi="Times New Roman"/>
          <w:sz w:val="24"/>
          <w:szCs w:val="24"/>
        </w:rPr>
        <w:t xml:space="preserve"> </w:t>
      </w:r>
      <w:r>
        <w:rPr>
          <w:rFonts w:ascii="Times New Roman" w:hAnsi="Times New Roman"/>
          <w:sz w:val="24"/>
          <w:szCs w:val="24"/>
        </w:rPr>
        <w:t xml:space="preserve">as in the </w:t>
      </w:r>
      <w:r w:rsidRPr="0041352E">
        <w:rPr>
          <w:rFonts w:ascii="Times New Roman" w:hAnsi="Times New Roman"/>
          <w:i/>
          <w:sz w:val="24"/>
          <w:szCs w:val="24"/>
        </w:rPr>
        <w:t>yŏllyŏ</w:t>
      </w:r>
      <w:r w:rsidRPr="0041352E">
        <w:rPr>
          <w:rFonts w:ascii="Times New Roman" w:hAnsi="Times New Roman"/>
          <w:sz w:val="24"/>
          <w:szCs w:val="24"/>
        </w:rPr>
        <w:t xml:space="preserve"> ideology. Thus, I argue that yŏ</w:t>
      </w:r>
      <w:r w:rsidRPr="0041352E">
        <w:rPr>
          <w:rFonts w:ascii="Times New Roman" w:hAnsi="Times New Roman"/>
          <w:i/>
          <w:sz w:val="24"/>
          <w:szCs w:val="24"/>
        </w:rPr>
        <w:t xml:space="preserve">sŏng kukkŭk </w:t>
      </w:r>
      <w:r w:rsidRPr="0041352E">
        <w:rPr>
          <w:rFonts w:ascii="Times New Roman" w:hAnsi="Times New Roman"/>
          <w:sz w:val="24"/>
          <w:szCs w:val="24"/>
        </w:rPr>
        <w:t xml:space="preserve">reflected the view that women should sacrifice themselves for the survival of the country, and that any economic or political activity by women could only be allowed as long as it did not challenge family ethics. To do this, </w:t>
      </w:r>
      <w:r w:rsidRPr="0041352E">
        <w:rPr>
          <w:rFonts w:ascii="Times New Roman" w:hAnsi="Times New Roman"/>
          <w:i/>
          <w:sz w:val="24"/>
          <w:szCs w:val="24"/>
        </w:rPr>
        <w:t>yŏsŏng kukkŭk</w:t>
      </w:r>
      <w:r w:rsidRPr="0041352E">
        <w:rPr>
          <w:rFonts w:ascii="Times New Roman" w:hAnsi="Times New Roman"/>
          <w:sz w:val="24"/>
          <w:szCs w:val="24"/>
        </w:rPr>
        <w:t xml:space="preserve"> fabricates a fantasy with two types of heroines. </w:t>
      </w:r>
    </w:p>
    <w:p w14:paraId="4B1A42E3" w14:textId="73BE67FB" w:rsidR="00964E23" w:rsidRDefault="00B97F3B" w:rsidP="00C47CBD">
      <w:pPr>
        <w:ind w:firstLine="720"/>
        <w:rPr>
          <w:rFonts w:ascii="Times New Roman" w:hAnsi="Times New Roman"/>
          <w:sz w:val="24"/>
          <w:szCs w:val="24"/>
        </w:rPr>
      </w:pPr>
      <w:r w:rsidRPr="0041352E">
        <w:rPr>
          <w:rFonts w:ascii="Times New Roman" w:hAnsi="Times New Roman"/>
          <w:sz w:val="24"/>
          <w:szCs w:val="24"/>
        </w:rPr>
        <w:t xml:space="preserve">First, the heroine is the princess who has a national mission to save and re-establish her nation. The heroine’s national mission is however nothing but to protect her sexual purity against the villain and to support the hero’s work to rebuild the nation. </w:t>
      </w:r>
      <w:r>
        <w:rPr>
          <w:rFonts w:ascii="Times New Roman" w:hAnsi="Times New Roman"/>
          <w:sz w:val="24"/>
          <w:szCs w:val="24"/>
        </w:rPr>
        <w:t>T</w:t>
      </w:r>
      <w:r w:rsidRPr="0041352E">
        <w:rPr>
          <w:rFonts w:ascii="Times New Roman" w:hAnsi="Times New Roman"/>
          <w:sz w:val="24"/>
          <w:szCs w:val="24"/>
        </w:rPr>
        <w:t xml:space="preserve">he second type of heroine depicts a problematic female. Distinctions between normal or abnormal gender were decided by patriarchal Confucian political legislation. When the heroine challenges the man and </w:t>
      </w:r>
      <w:r>
        <w:rPr>
          <w:rFonts w:ascii="Times New Roman" w:hAnsi="Times New Roman"/>
          <w:sz w:val="24"/>
          <w:szCs w:val="24"/>
        </w:rPr>
        <w:t xml:space="preserve">she </w:t>
      </w:r>
      <w:r w:rsidRPr="0041352E">
        <w:rPr>
          <w:rFonts w:ascii="Times New Roman" w:hAnsi="Times New Roman"/>
          <w:sz w:val="24"/>
          <w:szCs w:val="24"/>
        </w:rPr>
        <w:t xml:space="preserve">has a strong masculine character, I see the heroine as queer. </w:t>
      </w:r>
      <w:r>
        <w:rPr>
          <w:rFonts w:ascii="Times New Roman" w:hAnsi="Times New Roman"/>
          <w:sz w:val="24"/>
          <w:szCs w:val="24"/>
        </w:rPr>
        <w:t xml:space="preserve">For the sake of </w:t>
      </w:r>
      <w:r w:rsidRPr="0041352E">
        <w:rPr>
          <w:rFonts w:ascii="Times New Roman" w:hAnsi="Times New Roman"/>
          <w:sz w:val="24"/>
          <w:szCs w:val="24"/>
        </w:rPr>
        <w:t>recover</w:t>
      </w:r>
      <w:r>
        <w:rPr>
          <w:rFonts w:ascii="Times New Roman" w:hAnsi="Times New Roman"/>
          <w:sz w:val="24"/>
          <w:szCs w:val="24"/>
        </w:rPr>
        <w:t>ing</w:t>
      </w:r>
      <w:r w:rsidRPr="0041352E">
        <w:rPr>
          <w:rFonts w:ascii="Times New Roman" w:hAnsi="Times New Roman"/>
          <w:sz w:val="24"/>
          <w:szCs w:val="24"/>
        </w:rPr>
        <w:t xml:space="preserve"> “normative heterosexuality”, the heroine must be taught by the hero. These two types of </w:t>
      </w:r>
      <w:r w:rsidR="00FB256A">
        <w:rPr>
          <w:rFonts w:ascii="Times New Roman" w:hAnsi="Times New Roman"/>
          <w:sz w:val="24"/>
          <w:szCs w:val="24"/>
        </w:rPr>
        <w:t>characters</w:t>
      </w:r>
      <w:r w:rsidRPr="0041352E">
        <w:rPr>
          <w:rFonts w:ascii="Times New Roman" w:hAnsi="Times New Roman"/>
          <w:sz w:val="24"/>
          <w:szCs w:val="24"/>
        </w:rPr>
        <w:t xml:space="preserve"> for the heroine are idealised in </w:t>
      </w:r>
      <w:r w:rsidRPr="0041352E">
        <w:rPr>
          <w:rFonts w:ascii="Times New Roman" w:hAnsi="Times New Roman"/>
          <w:i/>
          <w:sz w:val="24"/>
          <w:szCs w:val="24"/>
        </w:rPr>
        <w:t>yŏsŏng kukkŭk</w:t>
      </w:r>
      <w:r w:rsidRPr="0041352E">
        <w:rPr>
          <w:rFonts w:ascii="Times New Roman" w:hAnsi="Times New Roman"/>
          <w:sz w:val="24"/>
          <w:szCs w:val="24"/>
        </w:rPr>
        <w:t xml:space="preserve"> and </w:t>
      </w:r>
      <w:r>
        <w:rPr>
          <w:rFonts w:ascii="Times New Roman" w:hAnsi="Times New Roman"/>
          <w:sz w:val="24"/>
          <w:szCs w:val="24"/>
        </w:rPr>
        <w:t xml:space="preserve">displayed in </w:t>
      </w:r>
      <w:r w:rsidRPr="0041352E">
        <w:rPr>
          <w:rFonts w:ascii="Times New Roman" w:hAnsi="Times New Roman"/>
          <w:sz w:val="24"/>
          <w:szCs w:val="24"/>
        </w:rPr>
        <w:t xml:space="preserve">the endangered princess fantasy. The audience </w:t>
      </w:r>
      <w:r>
        <w:rPr>
          <w:rFonts w:ascii="Times New Roman" w:hAnsi="Times New Roman"/>
          <w:sz w:val="24"/>
          <w:szCs w:val="24"/>
        </w:rPr>
        <w:t xml:space="preserve">perceives </w:t>
      </w:r>
      <w:r w:rsidRPr="0041352E">
        <w:rPr>
          <w:rFonts w:ascii="Times New Roman" w:hAnsi="Times New Roman"/>
          <w:sz w:val="24"/>
          <w:szCs w:val="24"/>
        </w:rPr>
        <w:t xml:space="preserve">this fantasy as “what is not real, but rather with what is not yet real, what is possible or futural, or what belongs to a different version of the real”. </w:t>
      </w:r>
      <w:r>
        <w:rPr>
          <w:rFonts w:ascii="Times New Roman" w:hAnsi="Times New Roman"/>
          <w:sz w:val="24"/>
          <w:szCs w:val="24"/>
        </w:rPr>
        <w:t>Then,</w:t>
      </w:r>
      <w:r w:rsidRPr="0041352E">
        <w:rPr>
          <w:rFonts w:ascii="Times New Roman" w:hAnsi="Times New Roman"/>
          <w:sz w:val="24"/>
          <w:szCs w:val="24"/>
        </w:rPr>
        <w:t xml:space="preserve"> </w:t>
      </w:r>
      <w:r>
        <w:rPr>
          <w:rFonts w:ascii="Times New Roman" w:hAnsi="Times New Roman"/>
          <w:sz w:val="24"/>
          <w:szCs w:val="24"/>
        </w:rPr>
        <w:t xml:space="preserve">the </w:t>
      </w:r>
      <w:r w:rsidRPr="009D0278">
        <w:rPr>
          <w:rFonts w:ascii="Times New Roman" w:hAnsi="Times New Roman"/>
          <w:i/>
          <w:sz w:val="24"/>
          <w:szCs w:val="24"/>
        </w:rPr>
        <w:t>yŏsŏng kukkŭk</w:t>
      </w:r>
      <w:r>
        <w:rPr>
          <w:rFonts w:ascii="Times New Roman" w:hAnsi="Times New Roman"/>
          <w:sz w:val="24"/>
          <w:szCs w:val="24"/>
        </w:rPr>
        <w:t xml:space="preserve"> staging becomes real alongside the actor’s performavity. </w:t>
      </w:r>
    </w:p>
    <w:p w14:paraId="677B3F93" w14:textId="496BE418" w:rsidR="00B97F3B" w:rsidRDefault="00B97F3B" w:rsidP="00C47CBD">
      <w:pPr>
        <w:ind w:firstLine="720"/>
        <w:rPr>
          <w:rFonts w:ascii="Times New Roman" w:hAnsi="Times New Roman"/>
          <w:sz w:val="24"/>
          <w:szCs w:val="24"/>
        </w:rPr>
      </w:pPr>
      <w:r>
        <w:rPr>
          <w:rFonts w:ascii="Times New Roman" w:hAnsi="Times New Roman"/>
          <w:sz w:val="24"/>
          <w:szCs w:val="24"/>
        </w:rPr>
        <w:t xml:space="preserve">This process is </w:t>
      </w:r>
      <w:r w:rsidRPr="00552CC1">
        <w:rPr>
          <w:rFonts w:ascii="Times New Roman" w:hAnsi="Times New Roman"/>
          <w:sz w:val="24"/>
          <w:szCs w:val="24"/>
        </w:rPr>
        <w:t>accelerate</w:t>
      </w:r>
      <w:r>
        <w:rPr>
          <w:rFonts w:ascii="Times New Roman" w:hAnsi="Times New Roman"/>
          <w:sz w:val="24"/>
          <w:szCs w:val="24"/>
        </w:rPr>
        <w:t xml:space="preserve">d when the heroine is shaped with the idealised woman’s appearance. In that moment </w:t>
      </w:r>
      <w:r w:rsidRPr="003054B1">
        <w:rPr>
          <w:rFonts w:ascii="Times New Roman" w:hAnsi="Times New Roman"/>
          <w:sz w:val="24"/>
          <w:szCs w:val="24"/>
        </w:rPr>
        <w:t>“</w:t>
      </w:r>
      <w:r w:rsidRPr="009D0278">
        <w:rPr>
          <w:rFonts w:ascii="Times New Roman" w:hAnsi="Times New Roman"/>
          <w:sz w:val="24"/>
          <w:szCs w:val="24"/>
        </w:rPr>
        <w:t xml:space="preserve">Apperance only becomes beautiful as soon as it is detached from the reality which gave rise to it and thus also from the reality of purpose which this same reality serves, and is transfigured into pure aesthetic appearance” (E.v Hartmann, Philosopie des Schoneb 1887:174 qtd in Bloch 1938:422-423). </w:t>
      </w:r>
      <w:r w:rsidR="00C003A7">
        <w:rPr>
          <w:rFonts w:ascii="Times New Roman" w:hAnsi="Times New Roman"/>
          <w:sz w:val="24"/>
          <w:szCs w:val="24"/>
        </w:rPr>
        <w:t xml:space="preserve">Likewise, the </w:t>
      </w:r>
      <w:r w:rsidRPr="0038611B">
        <w:rPr>
          <w:rFonts w:ascii="Times New Roman" w:hAnsi="Times New Roman"/>
          <w:i/>
          <w:sz w:val="24"/>
          <w:szCs w:val="24"/>
        </w:rPr>
        <w:t>yŏsŏng kukkŭk</w:t>
      </w:r>
      <w:r>
        <w:rPr>
          <w:rFonts w:ascii="Times New Roman" w:hAnsi="Times New Roman"/>
          <w:sz w:val="24"/>
          <w:szCs w:val="24"/>
        </w:rPr>
        <w:t xml:space="preserve"> heroine </w:t>
      </w:r>
      <w:r w:rsidR="00857E1D">
        <w:rPr>
          <w:rFonts w:ascii="Times New Roman" w:hAnsi="Times New Roman"/>
          <w:sz w:val="24"/>
          <w:szCs w:val="24"/>
        </w:rPr>
        <w:t>becomes a</w:t>
      </w:r>
      <w:r>
        <w:rPr>
          <w:rFonts w:ascii="Times New Roman" w:hAnsi="Times New Roman"/>
          <w:sz w:val="24"/>
          <w:szCs w:val="24"/>
        </w:rPr>
        <w:t xml:space="preserve"> signifier of most perfect womanhood when she is separated from the real women in the auditorium and transfigured into a purely aesthetic image.</w:t>
      </w:r>
      <w:r w:rsidRPr="003054B1">
        <w:rPr>
          <w:rFonts w:ascii="Times New Roman" w:hAnsi="Times New Roman"/>
          <w:sz w:val="24"/>
          <w:szCs w:val="24"/>
        </w:rPr>
        <w:t xml:space="preserve"> </w:t>
      </w:r>
      <w:r>
        <w:rPr>
          <w:rFonts w:ascii="Times New Roman" w:hAnsi="Times New Roman"/>
          <w:sz w:val="24"/>
          <w:szCs w:val="24"/>
        </w:rPr>
        <w:t>As a consequence</w:t>
      </w:r>
      <w:r w:rsidRPr="0041352E">
        <w:rPr>
          <w:rFonts w:ascii="Times New Roman" w:hAnsi="Times New Roman"/>
          <w:sz w:val="24"/>
          <w:szCs w:val="24"/>
        </w:rPr>
        <w:t xml:space="preserve">, </w:t>
      </w:r>
      <w:r>
        <w:rPr>
          <w:rFonts w:ascii="Times New Roman" w:hAnsi="Times New Roman"/>
          <w:sz w:val="24"/>
          <w:szCs w:val="24"/>
        </w:rPr>
        <w:lastRenderedPageBreak/>
        <w:t xml:space="preserve">the </w:t>
      </w:r>
      <w:r w:rsidRPr="0041352E">
        <w:rPr>
          <w:rFonts w:ascii="Times New Roman" w:hAnsi="Times New Roman"/>
          <w:i/>
          <w:sz w:val="24"/>
          <w:szCs w:val="24"/>
        </w:rPr>
        <w:t>yŏsŏng kukkŭk</w:t>
      </w:r>
      <w:r w:rsidRPr="0041352E">
        <w:rPr>
          <w:rFonts w:ascii="Times New Roman" w:hAnsi="Times New Roman"/>
          <w:sz w:val="24"/>
          <w:szCs w:val="24"/>
        </w:rPr>
        <w:t xml:space="preserve"> fantasy </w:t>
      </w:r>
      <w:r>
        <w:rPr>
          <w:rFonts w:ascii="Times New Roman" w:hAnsi="Times New Roman"/>
          <w:sz w:val="24"/>
          <w:szCs w:val="24"/>
        </w:rPr>
        <w:t xml:space="preserve">accomplishes </w:t>
      </w:r>
      <w:r w:rsidRPr="0041352E">
        <w:rPr>
          <w:rFonts w:ascii="Times New Roman" w:hAnsi="Times New Roman"/>
          <w:sz w:val="24"/>
          <w:szCs w:val="24"/>
        </w:rPr>
        <w:t>the idealised new female gender “fantasy which postures as the real”.</w:t>
      </w:r>
    </w:p>
    <w:p w14:paraId="017DF273" w14:textId="27ADB275" w:rsidR="00857E1D" w:rsidRDefault="00857E1D" w:rsidP="00C47CBD">
      <w:pPr>
        <w:spacing w:before="100" w:beforeAutospacing="1" w:after="100" w:afterAutospacing="1"/>
        <w:rPr>
          <w:rFonts w:ascii="Times New Roman" w:hAnsi="Times New Roman"/>
          <w:b/>
          <w:sz w:val="24"/>
          <w:szCs w:val="24"/>
        </w:rPr>
      </w:pPr>
    </w:p>
    <w:p w14:paraId="4DA3F723" w14:textId="283DDCD5" w:rsidR="007C35DC" w:rsidRDefault="007C35DC" w:rsidP="00C47CBD">
      <w:pPr>
        <w:spacing w:before="100" w:beforeAutospacing="1" w:after="100" w:afterAutospacing="1"/>
        <w:rPr>
          <w:rFonts w:ascii="Times New Roman" w:hAnsi="Times New Roman"/>
          <w:b/>
          <w:sz w:val="24"/>
          <w:szCs w:val="24"/>
        </w:rPr>
      </w:pPr>
    </w:p>
    <w:p w14:paraId="684DB171" w14:textId="3AEAE456" w:rsidR="007C35DC" w:rsidRDefault="007C35DC" w:rsidP="00C47CBD">
      <w:pPr>
        <w:spacing w:before="100" w:beforeAutospacing="1" w:after="100" w:afterAutospacing="1"/>
        <w:rPr>
          <w:rFonts w:ascii="Times New Roman" w:hAnsi="Times New Roman"/>
          <w:b/>
          <w:sz w:val="24"/>
          <w:szCs w:val="24"/>
        </w:rPr>
      </w:pPr>
    </w:p>
    <w:p w14:paraId="604681A5" w14:textId="0C693774" w:rsidR="004B520C" w:rsidRDefault="004B520C" w:rsidP="00C47CBD">
      <w:pPr>
        <w:spacing w:before="100" w:beforeAutospacing="1" w:after="100" w:afterAutospacing="1"/>
        <w:rPr>
          <w:rFonts w:ascii="Times New Roman" w:hAnsi="Times New Roman"/>
          <w:b/>
          <w:sz w:val="24"/>
          <w:szCs w:val="24"/>
        </w:rPr>
      </w:pPr>
    </w:p>
    <w:p w14:paraId="3B8119FC" w14:textId="1378E056" w:rsidR="004B520C" w:rsidRDefault="004B520C" w:rsidP="00C47CBD">
      <w:pPr>
        <w:spacing w:before="100" w:beforeAutospacing="1" w:after="100" w:afterAutospacing="1"/>
        <w:rPr>
          <w:rFonts w:ascii="Times New Roman" w:hAnsi="Times New Roman"/>
          <w:b/>
          <w:sz w:val="24"/>
          <w:szCs w:val="24"/>
        </w:rPr>
      </w:pPr>
    </w:p>
    <w:p w14:paraId="1F42EC74" w14:textId="41CB88A6" w:rsidR="004B520C" w:rsidRDefault="004B520C" w:rsidP="00C47CBD">
      <w:pPr>
        <w:spacing w:before="100" w:beforeAutospacing="1" w:after="100" w:afterAutospacing="1"/>
        <w:rPr>
          <w:rFonts w:ascii="Times New Roman" w:hAnsi="Times New Roman"/>
          <w:b/>
          <w:sz w:val="24"/>
          <w:szCs w:val="24"/>
        </w:rPr>
      </w:pPr>
    </w:p>
    <w:p w14:paraId="38462ECF" w14:textId="4A5ABA32" w:rsidR="004B520C" w:rsidRDefault="004B520C" w:rsidP="00C47CBD">
      <w:pPr>
        <w:spacing w:before="100" w:beforeAutospacing="1" w:after="100" w:afterAutospacing="1"/>
        <w:rPr>
          <w:rFonts w:ascii="Times New Roman" w:hAnsi="Times New Roman"/>
          <w:b/>
          <w:sz w:val="24"/>
          <w:szCs w:val="24"/>
        </w:rPr>
      </w:pPr>
    </w:p>
    <w:p w14:paraId="15A5DF5E" w14:textId="4A5D851A" w:rsidR="004B520C" w:rsidRDefault="004B520C" w:rsidP="00C47CBD">
      <w:pPr>
        <w:spacing w:before="100" w:beforeAutospacing="1" w:after="100" w:afterAutospacing="1"/>
        <w:rPr>
          <w:rFonts w:ascii="Times New Roman" w:hAnsi="Times New Roman"/>
          <w:b/>
          <w:sz w:val="24"/>
          <w:szCs w:val="24"/>
        </w:rPr>
      </w:pPr>
    </w:p>
    <w:p w14:paraId="00C807E6" w14:textId="3CC45AD2" w:rsidR="004B520C" w:rsidRDefault="004B520C" w:rsidP="00C47CBD">
      <w:pPr>
        <w:spacing w:before="100" w:beforeAutospacing="1" w:after="100" w:afterAutospacing="1"/>
        <w:rPr>
          <w:rFonts w:ascii="Times New Roman" w:hAnsi="Times New Roman"/>
          <w:b/>
          <w:sz w:val="24"/>
          <w:szCs w:val="24"/>
        </w:rPr>
      </w:pPr>
    </w:p>
    <w:p w14:paraId="53DD0853" w14:textId="217F828E" w:rsidR="004B520C" w:rsidRDefault="004B520C" w:rsidP="00C47CBD">
      <w:pPr>
        <w:spacing w:before="100" w:beforeAutospacing="1" w:after="100" w:afterAutospacing="1"/>
        <w:rPr>
          <w:rFonts w:ascii="Times New Roman" w:hAnsi="Times New Roman"/>
          <w:b/>
          <w:sz w:val="24"/>
          <w:szCs w:val="24"/>
        </w:rPr>
      </w:pPr>
    </w:p>
    <w:p w14:paraId="33C04A58" w14:textId="2EFF0D4D" w:rsidR="004B520C" w:rsidRDefault="004B520C" w:rsidP="00C47CBD">
      <w:pPr>
        <w:spacing w:before="100" w:beforeAutospacing="1" w:after="100" w:afterAutospacing="1"/>
        <w:rPr>
          <w:rFonts w:ascii="Times New Roman" w:hAnsi="Times New Roman"/>
          <w:b/>
          <w:sz w:val="24"/>
          <w:szCs w:val="24"/>
        </w:rPr>
      </w:pPr>
    </w:p>
    <w:p w14:paraId="09AE0596" w14:textId="77777777" w:rsidR="004B520C" w:rsidRDefault="004B520C" w:rsidP="00C47CBD">
      <w:pPr>
        <w:spacing w:before="100" w:beforeAutospacing="1" w:after="100" w:afterAutospacing="1"/>
        <w:rPr>
          <w:rFonts w:ascii="Times New Roman" w:hAnsi="Times New Roman"/>
          <w:b/>
          <w:sz w:val="24"/>
          <w:szCs w:val="24"/>
        </w:rPr>
      </w:pPr>
    </w:p>
    <w:p w14:paraId="469644BE" w14:textId="2E8D437B" w:rsidR="007C35DC" w:rsidRDefault="007C35DC" w:rsidP="00C47CBD">
      <w:pPr>
        <w:spacing w:before="100" w:beforeAutospacing="1" w:after="100" w:afterAutospacing="1"/>
        <w:rPr>
          <w:rFonts w:ascii="Times New Roman" w:hAnsi="Times New Roman"/>
          <w:b/>
          <w:sz w:val="24"/>
          <w:szCs w:val="24"/>
        </w:rPr>
      </w:pPr>
    </w:p>
    <w:p w14:paraId="7C627EDA" w14:textId="6833FDBF" w:rsidR="007C35DC" w:rsidRDefault="007C35DC" w:rsidP="00C47CBD">
      <w:pPr>
        <w:spacing w:before="100" w:beforeAutospacing="1" w:after="100" w:afterAutospacing="1"/>
        <w:rPr>
          <w:rFonts w:ascii="Times New Roman" w:hAnsi="Times New Roman"/>
          <w:b/>
          <w:sz w:val="24"/>
          <w:szCs w:val="24"/>
        </w:rPr>
      </w:pPr>
    </w:p>
    <w:p w14:paraId="088C5007" w14:textId="4C7336E7" w:rsidR="0033423B" w:rsidRDefault="0033423B" w:rsidP="00184FE6">
      <w:pPr>
        <w:outlineLvl w:val="0"/>
        <w:rPr>
          <w:rFonts w:ascii="Times New Roman" w:hAnsi="Times New Roman"/>
          <w:b/>
          <w:bCs/>
          <w:i/>
          <w:sz w:val="24"/>
          <w:szCs w:val="24"/>
          <w:lang w:val="en-US"/>
        </w:rPr>
      </w:pPr>
      <w:r>
        <w:rPr>
          <w:rFonts w:ascii="Times New Roman" w:hAnsi="Times New Roman"/>
          <w:b/>
          <w:bCs/>
          <w:sz w:val="24"/>
          <w:szCs w:val="24"/>
          <w:lang w:val="en-US"/>
        </w:rPr>
        <w:lastRenderedPageBreak/>
        <w:t>Chapter 4.</w:t>
      </w:r>
      <w:r w:rsidRPr="0041352E">
        <w:rPr>
          <w:rFonts w:ascii="Times New Roman" w:hAnsi="Times New Roman"/>
          <w:b/>
          <w:bCs/>
          <w:sz w:val="24"/>
          <w:szCs w:val="24"/>
          <w:lang w:val="en-US"/>
        </w:rPr>
        <w:t xml:space="preserve"> Gender Impersonation and Actors’ Gender Discourse</w:t>
      </w:r>
      <w:r>
        <w:rPr>
          <w:rFonts w:ascii="Times New Roman" w:hAnsi="Times New Roman"/>
          <w:b/>
          <w:bCs/>
          <w:sz w:val="24"/>
          <w:szCs w:val="24"/>
          <w:lang w:val="en-US"/>
        </w:rPr>
        <w:t xml:space="preserve"> in </w:t>
      </w:r>
      <w:r w:rsidRPr="0041352E">
        <w:rPr>
          <w:rFonts w:ascii="Times New Roman" w:hAnsi="Times New Roman"/>
          <w:b/>
          <w:bCs/>
          <w:i/>
          <w:sz w:val="24"/>
          <w:szCs w:val="24"/>
          <w:lang w:val="en-US"/>
        </w:rPr>
        <w:t>Yŏsŏng Kukkŭk</w:t>
      </w:r>
    </w:p>
    <w:p w14:paraId="7B0E0F03" w14:textId="77777777" w:rsidR="008A2934" w:rsidRPr="0041352E" w:rsidRDefault="008A2934" w:rsidP="00184FE6">
      <w:pPr>
        <w:outlineLvl w:val="0"/>
        <w:rPr>
          <w:rFonts w:ascii="Times New Roman" w:hAnsi="Times New Roman"/>
          <w:b/>
          <w:bCs/>
          <w:sz w:val="24"/>
          <w:szCs w:val="24"/>
          <w:lang w:val="en-US"/>
        </w:rPr>
      </w:pPr>
    </w:p>
    <w:p w14:paraId="09E6D8A4" w14:textId="4B900D20" w:rsidR="0033423B" w:rsidRPr="0041352E" w:rsidRDefault="0033423B" w:rsidP="00C47CBD">
      <w:pPr>
        <w:rPr>
          <w:rFonts w:ascii="Times New Roman" w:hAnsi="Times New Roman"/>
          <w:sz w:val="24"/>
          <w:szCs w:val="24"/>
        </w:rPr>
      </w:pPr>
      <w:r w:rsidRPr="0041352E">
        <w:rPr>
          <w:rFonts w:ascii="Times New Roman" w:hAnsi="Times New Roman"/>
          <w:i/>
          <w:sz w:val="24"/>
          <w:szCs w:val="24"/>
        </w:rPr>
        <w:t>Yŏsŏng kukkŭk</w:t>
      </w:r>
      <w:r w:rsidRPr="0041352E">
        <w:rPr>
          <w:rFonts w:ascii="Times New Roman" w:hAnsi="Times New Roman"/>
          <w:sz w:val="24"/>
          <w:szCs w:val="24"/>
        </w:rPr>
        <w:t xml:space="preserve"> emerged in Korea in the 1930s. Although male gender impersonation on stage </w:t>
      </w:r>
      <w:r>
        <w:rPr>
          <w:rFonts w:ascii="Times New Roman" w:hAnsi="Times New Roman"/>
          <w:sz w:val="24"/>
          <w:szCs w:val="24"/>
        </w:rPr>
        <w:t xml:space="preserve">had similarities with </w:t>
      </w:r>
      <w:r w:rsidRPr="0041352E">
        <w:rPr>
          <w:rFonts w:ascii="Times New Roman" w:hAnsi="Times New Roman"/>
          <w:sz w:val="24"/>
          <w:szCs w:val="24"/>
        </w:rPr>
        <w:t xml:space="preserve">the all-female Japanese revue theatre </w:t>
      </w:r>
      <w:r w:rsidRPr="00B71A3A">
        <w:rPr>
          <w:rFonts w:ascii="Times New Roman" w:hAnsi="Times New Roman"/>
          <w:sz w:val="24"/>
          <w:szCs w:val="24"/>
        </w:rPr>
        <w:t>Takarazuka</w:t>
      </w:r>
      <w:r w:rsidRPr="00976417">
        <w:rPr>
          <w:rFonts w:ascii="Times New Roman" w:hAnsi="Times New Roman"/>
          <w:sz w:val="24"/>
          <w:szCs w:val="24"/>
        </w:rPr>
        <w:t>,</w:t>
      </w:r>
      <w:r w:rsidRPr="0041352E">
        <w:rPr>
          <w:rFonts w:ascii="Times New Roman" w:hAnsi="Times New Roman"/>
          <w:sz w:val="24"/>
          <w:szCs w:val="24"/>
        </w:rPr>
        <w:t xml:space="preserve"> well known in Korea at this time, </w:t>
      </w:r>
      <w:r w:rsidRPr="0041352E">
        <w:rPr>
          <w:rFonts w:ascii="Times New Roman" w:hAnsi="Times New Roman"/>
          <w:i/>
          <w:sz w:val="24"/>
          <w:szCs w:val="24"/>
        </w:rPr>
        <w:t>yŏsŏng kukkŭk</w:t>
      </w:r>
      <w:r w:rsidRPr="0041352E">
        <w:rPr>
          <w:rFonts w:ascii="Times New Roman" w:hAnsi="Times New Roman"/>
          <w:sz w:val="24"/>
          <w:szCs w:val="24"/>
        </w:rPr>
        <w:t xml:space="preserve"> differs from </w:t>
      </w:r>
      <w:r w:rsidRPr="00B71A3A">
        <w:rPr>
          <w:rFonts w:ascii="Times New Roman" w:hAnsi="Times New Roman"/>
          <w:sz w:val="24"/>
          <w:szCs w:val="24"/>
        </w:rPr>
        <w:t>Takarazuka</w:t>
      </w:r>
      <w:r w:rsidRPr="00976417">
        <w:rPr>
          <w:rFonts w:ascii="Times New Roman" w:hAnsi="Times New Roman"/>
          <w:i/>
          <w:sz w:val="24"/>
          <w:szCs w:val="24"/>
        </w:rPr>
        <w:t xml:space="preserve"> </w:t>
      </w:r>
      <w:r w:rsidRPr="0041352E">
        <w:rPr>
          <w:rFonts w:ascii="Times New Roman" w:hAnsi="Times New Roman"/>
          <w:sz w:val="24"/>
          <w:szCs w:val="24"/>
        </w:rPr>
        <w:t xml:space="preserve">in its treatment of gender and other issues. </w:t>
      </w:r>
      <w:r w:rsidRPr="0041352E">
        <w:rPr>
          <w:rFonts w:ascii="Times New Roman" w:hAnsi="Times New Roman"/>
          <w:sz w:val="24"/>
          <w:szCs w:val="24"/>
          <w:lang w:val="en-US"/>
        </w:rPr>
        <w:t>As</w:t>
      </w:r>
      <w:r>
        <w:rPr>
          <w:rFonts w:ascii="Times New Roman" w:hAnsi="Times New Roman"/>
          <w:sz w:val="24"/>
          <w:szCs w:val="24"/>
          <w:lang w:val="en-US"/>
        </w:rPr>
        <w:t xml:space="preserve"> seen </w:t>
      </w:r>
      <w:r w:rsidRPr="0041352E">
        <w:rPr>
          <w:rFonts w:ascii="Times New Roman" w:hAnsi="Times New Roman"/>
          <w:sz w:val="24"/>
          <w:szCs w:val="24"/>
          <w:lang w:val="en-US"/>
        </w:rPr>
        <w:t xml:space="preserve">in the previous chapter,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 embodies </w:t>
      </w:r>
      <w:r>
        <w:rPr>
          <w:rFonts w:ascii="Times New Roman" w:hAnsi="Times New Roman"/>
          <w:sz w:val="24"/>
          <w:szCs w:val="24"/>
          <w:lang w:val="en-US"/>
        </w:rPr>
        <w:t xml:space="preserve">a </w:t>
      </w:r>
      <w:r w:rsidRPr="0041352E">
        <w:rPr>
          <w:rFonts w:ascii="Times New Roman" w:hAnsi="Times New Roman"/>
          <w:sz w:val="24"/>
          <w:szCs w:val="24"/>
          <w:lang w:val="en-US"/>
        </w:rPr>
        <w:t>Confucian gender order and manifests an idealized patriarchal view of femininity</w:t>
      </w:r>
      <w:r w:rsidR="00173EB6">
        <w:rPr>
          <w:rFonts w:ascii="Times New Roman" w:hAnsi="Times New Roman"/>
          <w:sz w:val="24"/>
          <w:szCs w:val="24"/>
          <w:lang w:val="en-US"/>
        </w:rPr>
        <w:t>,</w:t>
      </w:r>
      <w:r w:rsidRPr="0041352E">
        <w:rPr>
          <w:rFonts w:ascii="Times New Roman" w:hAnsi="Times New Roman"/>
          <w:i/>
          <w:sz w:val="24"/>
          <w:szCs w:val="24"/>
          <w:lang w:val="en-US"/>
        </w:rPr>
        <w:t xml:space="preserve"> shinhyŏnmoyangch’ŏ</w:t>
      </w:r>
      <w:r w:rsidRPr="0041352E">
        <w:rPr>
          <w:rFonts w:ascii="Times New Roman" w:hAnsi="Times New Roman"/>
          <w:sz w:val="24"/>
          <w:szCs w:val="24"/>
          <w:lang w:val="en-US"/>
        </w:rPr>
        <w:t>. Women are depicted as espousing</w:t>
      </w:r>
      <w:r w:rsidRPr="0041352E">
        <w:rPr>
          <w:rFonts w:ascii="Times New Roman" w:hAnsi="Times New Roman"/>
          <w:sz w:val="24"/>
          <w:szCs w:val="24"/>
        </w:rPr>
        <w:t xml:space="preserve"> Confucian patriarchal ideas and enthusiastically supporting their men so that they can become national heroes.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 also exhibits hegemonic masculinity. As its male protagonists aspire to be </w:t>
      </w:r>
      <w:r>
        <w:rPr>
          <w:rFonts w:ascii="Times New Roman" w:hAnsi="Times New Roman"/>
          <w:sz w:val="24"/>
          <w:szCs w:val="24"/>
          <w:lang w:val="en-US"/>
        </w:rPr>
        <w:t>the</w:t>
      </w:r>
      <w:r w:rsidRPr="0041352E">
        <w:rPr>
          <w:rFonts w:ascii="Times New Roman" w:hAnsi="Times New Roman"/>
          <w:sz w:val="24"/>
          <w:szCs w:val="24"/>
          <w:lang w:val="en-US"/>
        </w:rPr>
        <w:t xml:space="preserve"> heroes of the new nation, </w:t>
      </w:r>
      <w:r w:rsidRPr="0041352E">
        <w:rPr>
          <w:rFonts w:ascii="Times New Roman" w:hAnsi="Times New Roman"/>
          <w:i/>
          <w:sz w:val="24"/>
          <w:szCs w:val="24"/>
          <w:lang w:val="en-US"/>
        </w:rPr>
        <w:t>yŏsŏng k</w:t>
      </w:r>
      <w:r>
        <w:rPr>
          <w:rFonts w:ascii="Times New Roman" w:hAnsi="Times New Roman"/>
          <w:i/>
          <w:sz w:val="24"/>
          <w:szCs w:val="24"/>
          <w:lang w:val="en-US"/>
        </w:rPr>
        <w:t>uk</w:t>
      </w:r>
      <w:r w:rsidRPr="0041352E">
        <w:rPr>
          <w:rFonts w:ascii="Times New Roman" w:hAnsi="Times New Roman"/>
          <w:i/>
          <w:sz w:val="24"/>
          <w:szCs w:val="24"/>
          <w:lang w:val="en-US"/>
        </w:rPr>
        <w:t>ku</w:t>
      </w:r>
      <w:r>
        <w:rPr>
          <w:rFonts w:ascii="Times New Roman" w:hAnsi="Times New Roman"/>
          <w:i/>
          <w:sz w:val="24"/>
          <w:szCs w:val="24"/>
          <w:lang w:val="en-US"/>
        </w:rPr>
        <w:t>k</w:t>
      </w:r>
      <w:r w:rsidRPr="0041352E">
        <w:rPr>
          <w:rFonts w:ascii="Times New Roman" w:hAnsi="Times New Roman"/>
          <w:i/>
          <w:sz w:val="24"/>
          <w:szCs w:val="24"/>
          <w:lang w:val="en-US"/>
        </w:rPr>
        <w:t>’s</w:t>
      </w:r>
      <w:r w:rsidRPr="0041352E">
        <w:rPr>
          <w:rFonts w:ascii="Times New Roman" w:hAnsi="Times New Roman"/>
          <w:sz w:val="24"/>
          <w:szCs w:val="24"/>
          <w:lang w:val="en-US"/>
        </w:rPr>
        <w:t xml:space="preserve"> male impersonator arguably transcend</w:t>
      </w:r>
      <w:r>
        <w:rPr>
          <w:rFonts w:ascii="Times New Roman" w:hAnsi="Times New Roman"/>
          <w:sz w:val="24"/>
          <w:szCs w:val="24"/>
          <w:lang w:val="en-US"/>
        </w:rPr>
        <w:t>s</w:t>
      </w:r>
      <w:r w:rsidRPr="0041352E">
        <w:rPr>
          <w:rFonts w:ascii="Times New Roman" w:hAnsi="Times New Roman"/>
          <w:sz w:val="24"/>
          <w:szCs w:val="24"/>
          <w:lang w:val="en-US"/>
        </w:rPr>
        <w:t xml:space="preserve"> masculinity because </w:t>
      </w:r>
      <w:r>
        <w:rPr>
          <w:rFonts w:ascii="Times New Roman" w:hAnsi="Times New Roman"/>
          <w:sz w:val="24"/>
          <w:szCs w:val="24"/>
          <w:lang w:val="en-US"/>
        </w:rPr>
        <w:t xml:space="preserve">she endevours to </w:t>
      </w:r>
      <w:r w:rsidRPr="0041352E">
        <w:rPr>
          <w:rFonts w:ascii="Times New Roman" w:hAnsi="Times New Roman"/>
          <w:sz w:val="24"/>
          <w:szCs w:val="24"/>
          <w:lang w:val="en-US"/>
        </w:rPr>
        <w:t xml:space="preserve">“attempt to produce a plausible performance of maleness as the whole of her act” (Halberstam 1998:232).  </w:t>
      </w:r>
      <w:r w:rsidRPr="0041352E">
        <w:rPr>
          <w:rFonts w:ascii="Times New Roman" w:hAnsi="Times New Roman"/>
          <w:sz w:val="24"/>
          <w:szCs w:val="24"/>
        </w:rPr>
        <w:t xml:space="preserve">The absence of men during the Korean War benefitted </w:t>
      </w:r>
      <w:r w:rsidRPr="0041352E">
        <w:rPr>
          <w:rFonts w:ascii="Times New Roman" w:hAnsi="Times New Roman"/>
          <w:i/>
          <w:sz w:val="24"/>
          <w:szCs w:val="24"/>
        </w:rPr>
        <w:t>yŏsŏng kukkŭk</w:t>
      </w:r>
      <w:r w:rsidRPr="0041352E">
        <w:rPr>
          <w:rFonts w:ascii="Times New Roman" w:hAnsi="Times New Roman"/>
          <w:sz w:val="24"/>
          <w:szCs w:val="24"/>
        </w:rPr>
        <w:t xml:space="preserve"> male-impersonators because they felt e</w:t>
      </w:r>
      <w:r>
        <w:rPr>
          <w:rFonts w:ascii="Times New Roman" w:hAnsi="Times New Roman"/>
          <w:sz w:val="24"/>
          <w:szCs w:val="24"/>
        </w:rPr>
        <w:t xml:space="preserve">mboldened </w:t>
      </w:r>
      <w:r w:rsidRPr="0041352E">
        <w:rPr>
          <w:rFonts w:ascii="Times New Roman" w:hAnsi="Times New Roman"/>
          <w:sz w:val="24"/>
          <w:szCs w:val="24"/>
        </w:rPr>
        <w:t xml:space="preserve">to </w:t>
      </w:r>
      <w:r>
        <w:rPr>
          <w:rFonts w:ascii="Times New Roman" w:hAnsi="Times New Roman"/>
          <w:sz w:val="24"/>
          <w:szCs w:val="24"/>
        </w:rPr>
        <w:t xml:space="preserve">portray </w:t>
      </w:r>
      <w:r w:rsidRPr="0041352E">
        <w:rPr>
          <w:rFonts w:ascii="Times New Roman" w:hAnsi="Times New Roman"/>
          <w:sz w:val="24"/>
          <w:szCs w:val="24"/>
        </w:rPr>
        <w:t xml:space="preserve">male </w:t>
      </w:r>
      <w:r w:rsidR="00FB256A">
        <w:rPr>
          <w:rFonts w:ascii="Times New Roman" w:hAnsi="Times New Roman"/>
          <w:sz w:val="24"/>
          <w:szCs w:val="24"/>
        </w:rPr>
        <w:t>characters</w:t>
      </w:r>
      <w:r w:rsidRPr="0041352E">
        <w:rPr>
          <w:rFonts w:ascii="Times New Roman" w:hAnsi="Times New Roman"/>
          <w:sz w:val="24"/>
          <w:szCs w:val="24"/>
        </w:rPr>
        <w:t xml:space="preserve"> on stage. Nevertheless, I argue that even if the male-impersonator’s position was</w:t>
      </w:r>
      <w:r>
        <w:rPr>
          <w:rFonts w:ascii="Times New Roman" w:hAnsi="Times New Roman"/>
          <w:sz w:val="24"/>
          <w:szCs w:val="24"/>
        </w:rPr>
        <w:t xml:space="preserve"> a </w:t>
      </w:r>
      <w:r w:rsidRPr="0041352E">
        <w:rPr>
          <w:rFonts w:ascii="Times New Roman" w:hAnsi="Times New Roman"/>
          <w:sz w:val="24"/>
          <w:szCs w:val="24"/>
        </w:rPr>
        <w:t xml:space="preserve">powerful </w:t>
      </w:r>
      <w:r>
        <w:rPr>
          <w:rFonts w:ascii="Times New Roman" w:hAnsi="Times New Roman"/>
          <w:sz w:val="24"/>
          <w:szCs w:val="24"/>
        </w:rPr>
        <w:t xml:space="preserve">one </w:t>
      </w:r>
      <w:r w:rsidRPr="0041352E">
        <w:rPr>
          <w:rFonts w:ascii="Times New Roman" w:hAnsi="Times New Roman"/>
          <w:sz w:val="24"/>
          <w:szCs w:val="24"/>
        </w:rPr>
        <w:t>during the performance, it left her confus</w:t>
      </w:r>
      <w:r>
        <w:rPr>
          <w:rFonts w:ascii="Times New Roman" w:hAnsi="Times New Roman"/>
          <w:sz w:val="24"/>
          <w:szCs w:val="24"/>
        </w:rPr>
        <w:t>ed</w:t>
      </w:r>
      <w:r w:rsidRPr="0041352E">
        <w:rPr>
          <w:rFonts w:ascii="Times New Roman" w:hAnsi="Times New Roman"/>
          <w:sz w:val="24"/>
          <w:szCs w:val="24"/>
        </w:rPr>
        <w:t xml:space="preserve"> in her private life.  The focus of this chapter is to explore </w:t>
      </w:r>
      <w:r w:rsidRPr="0041352E">
        <w:rPr>
          <w:rFonts w:ascii="Times New Roman" w:hAnsi="Times New Roman"/>
          <w:i/>
          <w:sz w:val="24"/>
          <w:szCs w:val="24"/>
        </w:rPr>
        <w:t>yŏsŏng kukkŭk</w:t>
      </w:r>
      <w:r w:rsidRPr="0041352E">
        <w:rPr>
          <w:rFonts w:ascii="Times New Roman" w:hAnsi="Times New Roman"/>
          <w:sz w:val="24"/>
          <w:szCs w:val="24"/>
        </w:rPr>
        <w:t xml:space="preserve"> companies’ peculiar structure and its impact on the </w:t>
      </w:r>
      <w:r w:rsidRPr="0041352E">
        <w:rPr>
          <w:rFonts w:ascii="Times New Roman" w:hAnsi="Times New Roman"/>
          <w:i/>
          <w:sz w:val="24"/>
          <w:szCs w:val="24"/>
        </w:rPr>
        <w:t>yŏsŏng kukkŭk</w:t>
      </w:r>
      <w:r w:rsidRPr="0041352E">
        <w:rPr>
          <w:rFonts w:ascii="Times New Roman" w:hAnsi="Times New Roman"/>
          <w:sz w:val="24"/>
          <w:szCs w:val="24"/>
        </w:rPr>
        <w:t xml:space="preserve"> actors’ personal lives. Therefore</w:t>
      </w:r>
      <w:r w:rsidRPr="0041352E">
        <w:rPr>
          <w:rFonts w:ascii="Times New Roman" w:hAnsi="Times New Roman"/>
          <w:b/>
          <w:sz w:val="24"/>
          <w:szCs w:val="24"/>
        </w:rPr>
        <w:t xml:space="preserve">, </w:t>
      </w:r>
      <w:r w:rsidRPr="0041352E">
        <w:rPr>
          <w:rFonts w:ascii="Times New Roman" w:hAnsi="Times New Roman"/>
          <w:sz w:val="24"/>
          <w:szCs w:val="24"/>
          <w:lang w:val="en-US"/>
        </w:rPr>
        <w:t xml:space="preserve">this chapter will discuss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 male-role actors and their gender trouble on and off stage.  </w:t>
      </w:r>
    </w:p>
    <w:p w14:paraId="7811B29D" w14:textId="5F85AE2D" w:rsidR="0033423B" w:rsidRPr="009D0278" w:rsidRDefault="0033423B" w:rsidP="00C47CBD">
      <w:pPr>
        <w:ind w:firstLine="720"/>
        <w:rPr>
          <w:rFonts w:ascii="Times New Roman" w:hAnsi="Times New Roman"/>
          <w:sz w:val="24"/>
          <w:szCs w:val="24"/>
          <w:lang w:val="en-US"/>
        </w:rPr>
      </w:pPr>
      <w:r w:rsidRPr="0041352E">
        <w:rPr>
          <w:rFonts w:ascii="Times New Roman" w:hAnsi="Times New Roman"/>
          <w:sz w:val="24"/>
          <w:szCs w:val="24"/>
          <w:lang w:val="en-US"/>
        </w:rPr>
        <w:t>As discussed in the previous chapter, historical</w:t>
      </w:r>
      <w:r>
        <w:rPr>
          <w:rFonts w:ascii="Times New Roman" w:hAnsi="Times New Roman"/>
          <w:sz w:val="24"/>
          <w:szCs w:val="24"/>
          <w:lang w:val="en-US"/>
        </w:rPr>
        <w:t xml:space="preserve"> sources relating to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 are scarce. Most information about </w:t>
      </w:r>
      <w:r w:rsidRPr="0041352E">
        <w:rPr>
          <w:rFonts w:ascii="Times New Roman" w:hAnsi="Times New Roman"/>
          <w:i/>
          <w:sz w:val="24"/>
          <w:szCs w:val="24"/>
          <w:lang w:val="en-US"/>
        </w:rPr>
        <w:t xml:space="preserve">yŏsŏng kukkŭk </w:t>
      </w:r>
      <w:r w:rsidRPr="0041352E">
        <w:rPr>
          <w:rFonts w:ascii="Times New Roman" w:hAnsi="Times New Roman"/>
          <w:sz w:val="24"/>
          <w:szCs w:val="24"/>
          <w:lang w:val="en-US"/>
        </w:rPr>
        <w:t xml:space="preserve">performances and the actors’ lives </w:t>
      </w:r>
      <w:r>
        <w:rPr>
          <w:rFonts w:ascii="Times New Roman" w:hAnsi="Times New Roman"/>
          <w:sz w:val="24"/>
          <w:szCs w:val="24"/>
          <w:lang w:val="en-US"/>
        </w:rPr>
        <w:t xml:space="preserve">is drawn from the </w:t>
      </w:r>
      <w:r w:rsidRPr="0041352E">
        <w:rPr>
          <w:rFonts w:ascii="Times New Roman" w:hAnsi="Times New Roman"/>
          <w:sz w:val="24"/>
          <w:szCs w:val="24"/>
          <w:lang w:val="en-US"/>
        </w:rPr>
        <w:t xml:space="preserve">autobiographical </w:t>
      </w:r>
      <w:r>
        <w:rPr>
          <w:rFonts w:ascii="Times New Roman" w:hAnsi="Times New Roman"/>
          <w:sz w:val="24"/>
          <w:szCs w:val="24"/>
          <w:lang w:val="en-US"/>
        </w:rPr>
        <w:t xml:space="preserve">accounts </w:t>
      </w:r>
      <w:r w:rsidRPr="0041352E">
        <w:rPr>
          <w:rFonts w:ascii="Times New Roman" w:hAnsi="Times New Roman"/>
          <w:sz w:val="24"/>
          <w:szCs w:val="24"/>
          <w:lang w:val="en-US"/>
        </w:rPr>
        <w:t xml:space="preserve">of the practitioners and </w:t>
      </w:r>
      <w:r>
        <w:rPr>
          <w:rFonts w:ascii="Times New Roman" w:hAnsi="Times New Roman"/>
          <w:sz w:val="24"/>
          <w:szCs w:val="24"/>
          <w:lang w:val="en-US"/>
        </w:rPr>
        <w:t xml:space="preserve">a </w:t>
      </w:r>
      <w:r w:rsidRPr="0041352E">
        <w:rPr>
          <w:rFonts w:ascii="Times New Roman" w:hAnsi="Times New Roman"/>
          <w:sz w:val="24"/>
          <w:szCs w:val="24"/>
          <w:lang w:val="en-US"/>
        </w:rPr>
        <w:t xml:space="preserve">few </w:t>
      </w:r>
      <w:r>
        <w:rPr>
          <w:rFonts w:ascii="Times New Roman" w:hAnsi="Times New Roman"/>
          <w:sz w:val="24"/>
          <w:szCs w:val="24"/>
          <w:lang w:val="en-US"/>
        </w:rPr>
        <w:t xml:space="preserve">extant </w:t>
      </w:r>
      <w:r w:rsidRPr="0041352E">
        <w:rPr>
          <w:rFonts w:ascii="Times New Roman" w:hAnsi="Times New Roman"/>
          <w:sz w:val="24"/>
          <w:szCs w:val="24"/>
          <w:lang w:val="en-US"/>
        </w:rPr>
        <w:t xml:space="preserve">documents. Based on the actors’ precious testimony, this chapter is devoted to </w:t>
      </w:r>
      <w:r>
        <w:rPr>
          <w:rFonts w:ascii="Times New Roman" w:hAnsi="Times New Roman"/>
          <w:sz w:val="24"/>
          <w:szCs w:val="24"/>
          <w:lang w:val="en-US"/>
        </w:rPr>
        <w:t xml:space="preserve">highlighting </w:t>
      </w:r>
      <w:r w:rsidRPr="0041352E">
        <w:rPr>
          <w:rFonts w:ascii="Times New Roman" w:hAnsi="Times New Roman"/>
          <w:sz w:val="24"/>
          <w:szCs w:val="24"/>
          <w:lang w:val="en-US"/>
        </w:rPr>
        <w:t xml:space="preserve">the dichotomy between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 actors’ lives on stage and </w:t>
      </w:r>
      <w:r>
        <w:rPr>
          <w:rFonts w:ascii="Times New Roman" w:hAnsi="Times New Roman"/>
          <w:sz w:val="24"/>
          <w:szCs w:val="24"/>
          <w:lang w:val="en-US"/>
        </w:rPr>
        <w:t>their</w:t>
      </w:r>
      <w:r w:rsidRPr="0041352E">
        <w:rPr>
          <w:rFonts w:ascii="Times New Roman" w:hAnsi="Times New Roman"/>
          <w:sz w:val="24"/>
          <w:szCs w:val="24"/>
          <w:lang w:val="en-US"/>
        </w:rPr>
        <w:t xml:space="preserve"> real life. Their memories are doubtless </w:t>
      </w:r>
      <w:r w:rsidRPr="0041352E">
        <w:rPr>
          <w:rFonts w:ascii="Times New Roman" w:hAnsi="Times New Roman"/>
          <w:sz w:val="24"/>
          <w:szCs w:val="24"/>
          <w:lang w:val="en-US"/>
        </w:rPr>
        <w:lastRenderedPageBreak/>
        <w:t xml:space="preserve">dimmed, but we have their autobiographic </w:t>
      </w:r>
      <w:r>
        <w:rPr>
          <w:rFonts w:ascii="Times New Roman" w:hAnsi="Times New Roman"/>
          <w:sz w:val="24"/>
          <w:szCs w:val="24"/>
          <w:lang w:val="en-US"/>
        </w:rPr>
        <w:t xml:space="preserve">written </w:t>
      </w:r>
      <w:r w:rsidRPr="0041352E">
        <w:rPr>
          <w:rFonts w:ascii="Times New Roman" w:hAnsi="Times New Roman"/>
          <w:sz w:val="24"/>
          <w:szCs w:val="24"/>
          <w:lang w:val="en-US"/>
        </w:rPr>
        <w:t xml:space="preserve">testimony, manuscripts and the recent revival of live performances of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 I argue that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 </w:t>
      </w:r>
      <w:r>
        <w:rPr>
          <w:rFonts w:ascii="Times New Roman" w:hAnsi="Times New Roman"/>
          <w:sz w:val="24"/>
          <w:szCs w:val="24"/>
          <w:lang w:val="en-US"/>
        </w:rPr>
        <w:t>performers’</w:t>
      </w:r>
      <w:r w:rsidRPr="0041352E">
        <w:rPr>
          <w:rFonts w:ascii="Times New Roman" w:hAnsi="Times New Roman"/>
          <w:sz w:val="24"/>
          <w:szCs w:val="24"/>
          <w:lang w:val="en-US"/>
        </w:rPr>
        <w:t xml:space="preserve"> lives as actors, women and company members are closely connected to </w:t>
      </w:r>
      <w:r>
        <w:rPr>
          <w:rFonts w:ascii="Times New Roman" w:hAnsi="Times New Roman"/>
          <w:sz w:val="24"/>
          <w:szCs w:val="24"/>
          <w:lang w:val="en-US"/>
        </w:rPr>
        <w:t>Dolan and Garber’s perspective of gender theory on stage.</w:t>
      </w:r>
      <w:r w:rsidDel="00976417">
        <w:rPr>
          <w:rFonts w:ascii="Times New Roman" w:hAnsi="Times New Roman"/>
          <w:sz w:val="24"/>
          <w:szCs w:val="24"/>
          <w:lang w:val="en-US"/>
        </w:rPr>
        <w:t xml:space="preserve"> </w:t>
      </w:r>
    </w:p>
    <w:p w14:paraId="59FE233A" w14:textId="77777777" w:rsidR="0033423B" w:rsidRPr="009D0278" w:rsidRDefault="0033423B" w:rsidP="00C47CBD">
      <w:pPr>
        <w:ind w:firstLine="720"/>
        <w:rPr>
          <w:rFonts w:ascii="Malgun Gothic" w:hAnsi="Malgun Gothic"/>
          <w:color w:val="212121"/>
          <w:sz w:val="23"/>
          <w:szCs w:val="23"/>
          <w:lang w:val="en-US"/>
        </w:rPr>
      </w:pPr>
      <w:r w:rsidRPr="0087437D">
        <w:rPr>
          <w:rFonts w:ascii="Times New Roman" w:eastAsia="Gulim" w:hAnsi="Times New Roman" w:hint="eastAsia"/>
          <w:color w:val="212121"/>
          <w:sz w:val="24"/>
          <w:szCs w:val="24"/>
          <w:lang w:val="en-US"/>
        </w:rPr>
        <w:t>In </w:t>
      </w:r>
      <w:r w:rsidRPr="0087437D">
        <w:rPr>
          <w:rFonts w:ascii="Times New Roman" w:eastAsia="Gulim" w:hAnsi="Times New Roman" w:hint="eastAsia"/>
          <w:i/>
          <w:iCs/>
          <w:color w:val="212121"/>
          <w:sz w:val="24"/>
          <w:szCs w:val="24"/>
          <w:lang w:val="en-US"/>
        </w:rPr>
        <w:t>yŏsŏng kukkŭk</w:t>
      </w:r>
      <w:r w:rsidRPr="0087437D">
        <w:rPr>
          <w:rFonts w:ascii="Times New Roman" w:eastAsia="Gulim" w:hAnsi="Times New Roman" w:hint="eastAsia"/>
          <w:color w:val="212121"/>
          <w:sz w:val="24"/>
          <w:szCs w:val="24"/>
          <w:lang w:val="en-US"/>
        </w:rPr>
        <w:t> performance, the female actors were able to express narcissistic desire on stage in a transgressive theatrical fantasy set apart from reality (cf. Dolan 1992, 2009; Garber 1992). This chapter will discuss how the stage of </w:t>
      </w:r>
      <w:r w:rsidRPr="0087437D">
        <w:rPr>
          <w:rFonts w:ascii="Times New Roman" w:eastAsia="Gulim" w:hAnsi="Times New Roman" w:hint="eastAsia"/>
          <w:i/>
          <w:iCs/>
          <w:color w:val="212121"/>
          <w:sz w:val="24"/>
          <w:szCs w:val="24"/>
          <w:lang w:val="en-US"/>
        </w:rPr>
        <w:t>yŏsŏng kukkŭk </w:t>
      </w:r>
      <w:r w:rsidRPr="0087437D">
        <w:rPr>
          <w:rFonts w:ascii="Times New Roman" w:eastAsia="Gulim" w:hAnsi="Times New Roman" w:hint="eastAsia"/>
          <w:color w:val="212121"/>
          <w:sz w:val="24"/>
          <w:szCs w:val="24"/>
          <w:lang w:val="en-US"/>
        </w:rPr>
        <w:t>functioned for the actors as a transgressive sphere outside the prevailing gendered social structure</w:t>
      </w:r>
      <w:r>
        <w:rPr>
          <w:rFonts w:ascii="Malgun Gothic" w:hAnsi="Malgun Gothic"/>
          <w:color w:val="212121"/>
          <w:sz w:val="23"/>
          <w:szCs w:val="23"/>
          <w:lang w:val="en-US"/>
        </w:rPr>
        <w:t xml:space="preserve">. </w:t>
      </w:r>
    </w:p>
    <w:p w14:paraId="059A3B05" w14:textId="6C0F7430" w:rsidR="0033423B" w:rsidRPr="0041352E" w:rsidRDefault="0033423B" w:rsidP="00C47CBD">
      <w:pPr>
        <w:ind w:firstLine="720"/>
        <w:rPr>
          <w:rFonts w:ascii="Times New Roman" w:hAnsi="Times New Roman"/>
          <w:bCs/>
          <w:sz w:val="24"/>
          <w:szCs w:val="24"/>
          <w:lang w:val="en-US"/>
        </w:rPr>
      </w:pPr>
      <w:r w:rsidRPr="0041352E">
        <w:rPr>
          <w:rFonts w:ascii="Times New Roman" w:hAnsi="Times New Roman"/>
          <w:bCs/>
          <w:sz w:val="24"/>
          <w:szCs w:val="24"/>
          <w:lang w:val="en-US"/>
        </w:rPr>
        <w:t>To begin</w:t>
      </w:r>
      <w:r>
        <w:rPr>
          <w:rFonts w:ascii="Times New Roman" w:hAnsi="Times New Roman"/>
          <w:bCs/>
          <w:sz w:val="24"/>
          <w:szCs w:val="24"/>
          <w:lang w:val="en-US"/>
        </w:rPr>
        <w:t xml:space="preserve"> with</w:t>
      </w:r>
      <w:r w:rsidRPr="0041352E">
        <w:rPr>
          <w:rFonts w:ascii="Times New Roman" w:hAnsi="Times New Roman"/>
          <w:bCs/>
          <w:sz w:val="24"/>
          <w:szCs w:val="24"/>
          <w:lang w:val="en-US"/>
        </w:rPr>
        <w:t xml:space="preserve">, this chapter describes </w:t>
      </w:r>
      <w:r>
        <w:rPr>
          <w:rFonts w:ascii="Times New Roman" w:hAnsi="Times New Roman"/>
          <w:bCs/>
          <w:sz w:val="24"/>
          <w:szCs w:val="24"/>
          <w:lang w:val="en-US"/>
        </w:rPr>
        <w:t xml:space="preserve">the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w:t>
      </w:r>
      <w:r>
        <w:rPr>
          <w:rFonts w:ascii="Times New Roman" w:hAnsi="Times New Roman"/>
          <w:bCs/>
          <w:sz w:val="24"/>
          <w:szCs w:val="24"/>
          <w:lang w:val="en-US"/>
        </w:rPr>
        <w:t>s’</w:t>
      </w:r>
      <w:r w:rsidRPr="0041352E">
        <w:rPr>
          <w:rFonts w:ascii="Times New Roman" w:hAnsi="Times New Roman"/>
          <w:bCs/>
          <w:sz w:val="24"/>
          <w:szCs w:val="24"/>
          <w:lang w:val="en-US"/>
        </w:rPr>
        <w:t xml:space="preserve"> training systems, communal life and the actors’ relationships</w:t>
      </w:r>
      <w:r>
        <w:rPr>
          <w:rFonts w:ascii="Times New Roman" w:hAnsi="Times New Roman"/>
          <w:bCs/>
          <w:sz w:val="24"/>
          <w:szCs w:val="24"/>
          <w:lang w:val="en-US"/>
        </w:rPr>
        <w:t xml:space="preserve"> within the company</w:t>
      </w:r>
      <w:r w:rsidRPr="0041352E">
        <w:rPr>
          <w:rFonts w:ascii="Times New Roman" w:hAnsi="Times New Roman"/>
          <w:bCs/>
          <w:sz w:val="24"/>
          <w:szCs w:val="24"/>
          <w:lang w:val="en-US"/>
        </w:rPr>
        <w:t xml:space="preserve">. Then, I will discuss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peculiar circumstances which reveal a gap between theatre representation and social reality. Next, this chapter </w:t>
      </w:r>
      <w:r>
        <w:rPr>
          <w:rFonts w:ascii="Times New Roman" w:hAnsi="Times New Roman"/>
          <w:bCs/>
          <w:sz w:val="24"/>
          <w:szCs w:val="24"/>
          <w:lang w:val="en-US"/>
        </w:rPr>
        <w:t xml:space="preserve">examines </w:t>
      </w:r>
      <w:r w:rsidR="00173EB6">
        <w:rPr>
          <w:rFonts w:ascii="Times New Roman" w:hAnsi="Times New Roman"/>
          <w:bCs/>
          <w:sz w:val="24"/>
          <w:szCs w:val="24"/>
          <w:lang w:val="en-US"/>
        </w:rPr>
        <w:t>t</w:t>
      </w:r>
      <w:r w:rsidRPr="0041352E">
        <w:rPr>
          <w:rFonts w:ascii="Times New Roman" w:hAnsi="Times New Roman"/>
          <w:bCs/>
          <w:sz w:val="24"/>
          <w:szCs w:val="24"/>
          <w:lang w:val="en-US"/>
        </w:rPr>
        <w:t xml:space="preserve">wo </w:t>
      </w:r>
      <w:r w:rsidRPr="0041352E">
        <w:rPr>
          <w:rFonts w:ascii="Times New Roman" w:hAnsi="Times New Roman"/>
          <w:sz w:val="24"/>
          <w:szCs w:val="24"/>
          <w:lang w:val="en-US"/>
        </w:rPr>
        <w:t xml:space="preserve">significant case studies of male-impersonator actors, </w:t>
      </w:r>
      <w:r w:rsidR="00BD0ABE">
        <w:rPr>
          <w:rFonts w:ascii="Times New Roman" w:hAnsi="Times New Roman"/>
          <w:sz w:val="24"/>
          <w:szCs w:val="24"/>
          <w:lang w:val="en-US"/>
        </w:rPr>
        <w:t>Im Ch</w:t>
      </w:r>
      <w:r w:rsidR="00BD0ABE">
        <w:rPr>
          <w:rFonts w:ascii="Times New Roman" w:hAnsi="Times New Roman" w:hint="eastAsia"/>
          <w:sz w:val="24"/>
          <w:szCs w:val="24"/>
          <w:lang w:val="en-US"/>
        </w:rPr>
        <w:t>’</w:t>
      </w:r>
      <w:r w:rsidR="00BD0ABE">
        <w:rPr>
          <w:rFonts w:ascii="Times New Roman" w:hAnsi="Times New Roman"/>
          <w:sz w:val="24"/>
          <w:szCs w:val="24"/>
          <w:lang w:val="en-US"/>
        </w:rPr>
        <w:t xml:space="preserve">unaeng </w:t>
      </w:r>
      <w:r w:rsidRPr="0041352E">
        <w:rPr>
          <w:rFonts w:ascii="Times New Roman" w:hAnsi="Times New Roman"/>
          <w:sz w:val="24"/>
          <w:szCs w:val="24"/>
          <w:lang w:val="en-US"/>
        </w:rPr>
        <w:t xml:space="preserve">and Cho Kŭmaeng. </w:t>
      </w:r>
      <w:r w:rsidRPr="0041352E">
        <w:rPr>
          <w:rFonts w:ascii="Times New Roman" w:hAnsi="Times New Roman"/>
          <w:bCs/>
          <w:sz w:val="24"/>
          <w:szCs w:val="24"/>
          <w:lang w:val="en-US"/>
        </w:rPr>
        <w:t xml:space="preserve">This material will demonstrate how male-role actors suffered from gender </w:t>
      </w:r>
      <w:r>
        <w:rPr>
          <w:rFonts w:ascii="Times New Roman" w:hAnsi="Times New Roman"/>
          <w:bCs/>
          <w:sz w:val="24"/>
          <w:szCs w:val="24"/>
          <w:lang w:val="en-US"/>
        </w:rPr>
        <w:t xml:space="preserve">confusion, oscillating </w:t>
      </w:r>
      <w:r w:rsidRPr="0041352E">
        <w:rPr>
          <w:rFonts w:ascii="Times New Roman" w:hAnsi="Times New Roman"/>
          <w:bCs/>
          <w:sz w:val="24"/>
          <w:szCs w:val="24"/>
          <w:lang w:val="en-US"/>
        </w:rPr>
        <w:t>between ideal womanhood and their real selves. In conclusion, this chapter will scrutinize how 1950s Confucian patriarc</w:t>
      </w:r>
      <w:r>
        <w:rPr>
          <w:rFonts w:ascii="Times New Roman" w:hAnsi="Times New Roman"/>
          <w:bCs/>
          <w:sz w:val="24"/>
          <w:szCs w:val="24"/>
          <w:lang w:val="en-US"/>
        </w:rPr>
        <w:t>hal</w:t>
      </w:r>
      <w:r w:rsidRPr="0041352E">
        <w:rPr>
          <w:rFonts w:ascii="Times New Roman" w:hAnsi="Times New Roman"/>
          <w:bCs/>
          <w:sz w:val="24"/>
          <w:szCs w:val="24"/>
          <w:lang w:val="en-US"/>
        </w:rPr>
        <w:t xml:space="preserve"> gender </w:t>
      </w:r>
      <w:r w:rsidR="00173EB6">
        <w:rPr>
          <w:rFonts w:ascii="Times New Roman" w:hAnsi="Times New Roman"/>
          <w:bCs/>
          <w:sz w:val="24"/>
          <w:szCs w:val="24"/>
          <w:lang w:val="en-US"/>
        </w:rPr>
        <w:t xml:space="preserve">norms </w:t>
      </w:r>
      <w:r w:rsidRPr="0041352E">
        <w:rPr>
          <w:rFonts w:ascii="Times New Roman" w:hAnsi="Times New Roman"/>
          <w:bCs/>
          <w:sz w:val="24"/>
          <w:szCs w:val="24"/>
          <w:lang w:val="en-US"/>
        </w:rPr>
        <w:t>impacted on wom</w:t>
      </w:r>
      <w:r>
        <w:rPr>
          <w:rFonts w:ascii="Times New Roman" w:hAnsi="Times New Roman"/>
          <w:bCs/>
          <w:sz w:val="24"/>
          <w:szCs w:val="24"/>
          <w:lang w:val="en-US"/>
        </w:rPr>
        <w:t>e</w:t>
      </w:r>
      <w:r w:rsidRPr="0041352E">
        <w:rPr>
          <w:rFonts w:ascii="Times New Roman" w:hAnsi="Times New Roman"/>
          <w:bCs/>
          <w:sz w:val="24"/>
          <w:szCs w:val="24"/>
          <w:lang w:val="en-US"/>
        </w:rPr>
        <w:t>n</w:t>
      </w:r>
      <w:r>
        <w:rPr>
          <w:rFonts w:ascii="Times New Roman" w:hAnsi="Times New Roman"/>
          <w:bCs/>
          <w:sz w:val="24"/>
          <w:szCs w:val="24"/>
          <w:lang w:val="en-US"/>
        </w:rPr>
        <w:t>’s lives, drawing on my</w:t>
      </w:r>
      <w:r w:rsidRPr="0041352E">
        <w:rPr>
          <w:rFonts w:ascii="Times New Roman" w:hAnsi="Times New Roman"/>
          <w:bCs/>
          <w:sz w:val="24"/>
          <w:szCs w:val="24"/>
          <w:lang w:val="en-US"/>
        </w:rPr>
        <w:t xml:space="preserve"> </w:t>
      </w:r>
      <w:r>
        <w:rPr>
          <w:rFonts w:ascii="Times New Roman" w:hAnsi="Times New Roman"/>
          <w:bCs/>
          <w:sz w:val="24"/>
          <w:szCs w:val="24"/>
          <w:lang w:val="en-US"/>
        </w:rPr>
        <w:t xml:space="preserve">observations of the extraordinary </w:t>
      </w:r>
      <w:r w:rsidR="00173EB6">
        <w:rPr>
          <w:rFonts w:ascii="Times New Roman" w:hAnsi="Times New Roman"/>
          <w:bCs/>
          <w:sz w:val="24"/>
          <w:szCs w:val="24"/>
          <w:lang w:val="en-US"/>
        </w:rPr>
        <w:t xml:space="preserve">circumstances </w:t>
      </w:r>
      <w:r w:rsidR="00173EB6" w:rsidRPr="0041352E">
        <w:rPr>
          <w:rFonts w:ascii="Times New Roman" w:hAnsi="Times New Roman"/>
          <w:bCs/>
          <w:sz w:val="24"/>
          <w:szCs w:val="24"/>
          <w:lang w:val="en-US"/>
        </w:rPr>
        <w:t>of</w:t>
      </w:r>
      <w:r w:rsidRPr="0041352E">
        <w:rPr>
          <w:rFonts w:ascii="Times New Roman" w:hAnsi="Times New Roman"/>
          <w:bCs/>
          <w:sz w:val="24"/>
          <w:szCs w:val="24"/>
          <w:lang w:val="en-US"/>
        </w:rPr>
        <w:t xml:space="preserve"> the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actors. </w:t>
      </w:r>
    </w:p>
    <w:p w14:paraId="08D6E538" w14:textId="77777777" w:rsidR="0033423B" w:rsidRPr="0041352E" w:rsidRDefault="0033423B" w:rsidP="00C47CBD">
      <w:pPr>
        <w:rPr>
          <w:rFonts w:ascii="Times New Roman" w:hAnsi="Times New Roman"/>
          <w:bCs/>
          <w:sz w:val="24"/>
          <w:szCs w:val="24"/>
          <w:lang w:val="en-US"/>
        </w:rPr>
      </w:pPr>
    </w:p>
    <w:p w14:paraId="372443E0" w14:textId="77777777" w:rsidR="0033423B" w:rsidRPr="0041352E" w:rsidRDefault="0033423B" w:rsidP="00C47CBD">
      <w:pPr>
        <w:outlineLvl w:val="0"/>
        <w:rPr>
          <w:rFonts w:ascii="Times New Roman" w:hAnsi="Times New Roman"/>
          <w:b/>
          <w:bCs/>
          <w:sz w:val="24"/>
          <w:szCs w:val="24"/>
          <w:lang w:val="en-US"/>
        </w:rPr>
      </w:pPr>
      <w:r>
        <w:rPr>
          <w:rFonts w:ascii="Times New Roman" w:hAnsi="Times New Roman"/>
          <w:b/>
          <w:bCs/>
          <w:sz w:val="24"/>
          <w:szCs w:val="24"/>
          <w:lang w:val="en-US"/>
        </w:rPr>
        <w:t>Male I</w:t>
      </w:r>
      <w:r w:rsidRPr="0041352E">
        <w:rPr>
          <w:rFonts w:ascii="Times New Roman" w:hAnsi="Times New Roman"/>
          <w:b/>
          <w:bCs/>
          <w:sz w:val="24"/>
          <w:szCs w:val="24"/>
          <w:lang w:val="en-US"/>
        </w:rPr>
        <w:t xml:space="preserve">mpersonators’ </w:t>
      </w:r>
      <w:r>
        <w:rPr>
          <w:rFonts w:ascii="Times New Roman" w:hAnsi="Times New Roman"/>
          <w:b/>
          <w:bCs/>
          <w:sz w:val="24"/>
          <w:szCs w:val="24"/>
          <w:lang w:val="en-US"/>
        </w:rPr>
        <w:t>P</w:t>
      </w:r>
      <w:r w:rsidRPr="0041352E">
        <w:rPr>
          <w:rFonts w:ascii="Times New Roman" w:hAnsi="Times New Roman"/>
          <w:b/>
          <w:bCs/>
          <w:sz w:val="24"/>
          <w:szCs w:val="24"/>
          <w:lang w:val="en-US"/>
        </w:rPr>
        <w:t xml:space="preserve">erformativity in </w:t>
      </w:r>
      <w:r>
        <w:rPr>
          <w:rFonts w:ascii="Times New Roman" w:hAnsi="Times New Roman"/>
          <w:b/>
          <w:bCs/>
          <w:sz w:val="24"/>
          <w:szCs w:val="24"/>
          <w:lang w:val="en-US"/>
        </w:rPr>
        <w:t>G</w:t>
      </w:r>
      <w:r w:rsidRPr="0041352E">
        <w:rPr>
          <w:rFonts w:ascii="Times New Roman" w:hAnsi="Times New Roman"/>
          <w:b/>
          <w:bCs/>
          <w:sz w:val="24"/>
          <w:szCs w:val="24"/>
          <w:lang w:val="en-US"/>
        </w:rPr>
        <w:t xml:space="preserve">endered </w:t>
      </w:r>
      <w:r>
        <w:rPr>
          <w:rFonts w:ascii="Times New Roman" w:hAnsi="Times New Roman"/>
          <w:b/>
          <w:bCs/>
          <w:sz w:val="24"/>
          <w:szCs w:val="24"/>
          <w:lang w:val="en-US"/>
        </w:rPr>
        <w:t>P</w:t>
      </w:r>
      <w:r w:rsidRPr="0041352E">
        <w:rPr>
          <w:rFonts w:ascii="Times New Roman" w:hAnsi="Times New Roman"/>
          <w:b/>
          <w:bCs/>
          <w:sz w:val="24"/>
          <w:szCs w:val="24"/>
          <w:lang w:val="en-US"/>
        </w:rPr>
        <w:t xml:space="preserve">erformances </w:t>
      </w:r>
    </w:p>
    <w:p w14:paraId="054CBA80" w14:textId="5B2E5670" w:rsidR="0033423B" w:rsidRPr="0041352E" w:rsidRDefault="0033423B" w:rsidP="00C47CBD">
      <w:pPr>
        <w:rPr>
          <w:rFonts w:ascii="Times New Roman" w:hAnsi="Times New Roman"/>
          <w:bCs/>
          <w:sz w:val="24"/>
          <w:szCs w:val="24"/>
          <w:lang w:val="en-US"/>
        </w:rPr>
      </w:pPr>
      <w:r w:rsidRPr="0041352E">
        <w:rPr>
          <w:rFonts w:ascii="Times New Roman" w:hAnsi="Times New Roman"/>
          <w:bCs/>
          <w:sz w:val="24"/>
          <w:szCs w:val="24"/>
          <w:lang w:val="en-US"/>
        </w:rPr>
        <w:t xml:space="preserve">Traditionally, the female impersonator </w:t>
      </w:r>
      <w:r>
        <w:rPr>
          <w:rFonts w:ascii="Times New Roman" w:hAnsi="Times New Roman"/>
          <w:bCs/>
          <w:sz w:val="24"/>
          <w:szCs w:val="24"/>
          <w:lang w:val="en-US"/>
        </w:rPr>
        <w:t xml:space="preserve">exhibits </w:t>
      </w:r>
      <w:r w:rsidRPr="0041352E">
        <w:rPr>
          <w:rFonts w:ascii="Times New Roman" w:hAnsi="Times New Roman"/>
          <w:bCs/>
          <w:sz w:val="24"/>
          <w:szCs w:val="24"/>
          <w:lang w:val="en-US"/>
        </w:rPr>
        <w:t>scandal</w:t>
      </w:r>
      <w:r>
        <w:rPr>
          <w:rFonts w:ascii="Times New Roman" w:hAnsi="Times New Roman"/>
          <w:bCs/>
          <w:sz w:val="24"/>
          <w:szCs w:val="24"/>
          <w:lang w:val="en-US"/>
        </w:rPr>
        <w:t>ous behavio</w:t>
      </w:r>
      <w:r w:rsidR="00173EB6">
        <w:rPr>
          <w:rFonts w:ascii="Times New Roman" w:hAnsi="Times New Roman"/>
          <w:bCs/>
          <w:sz w:val="24"/>
          <w:szCs w:val="24"/>
          <w:lang w:val="en-US"/>
        </w:rPr>
        <w:t>ur</w:t>
      </w:r>
      <w:r w:rsidRPr="0041352E">
        <w:rPr>
          <w:rFonts w:ascii="Times New Roman" w:hAnsi="Times New Roman"/>
          <w:bCs/>
          <w:sz w:val="24"/>
          <w:szCs w:val="24"/>
          <w:lang w:val="en-US"/>
        </w:rPr>
        <w:t xml:space="preserve">, </w:t>
      </w:r>
      <w:r>
        <w:rPr>
          <w:rFonts w:ascii="Times New Roman" w:hAnsi="Times New Roman"/>
          <w:bCs/>
          <w:sz w:val="24"/>
          <w:szCs w:val="24"/>
          <w:lang w:val="en-US"/>
        </w:rPr>
        <w:t xml:space="preserve">is </w:t>
      </w:r>
      <w:r w:rsidRPr="0041352E">
        <w:rPr>
          <w:rFonts w:ascii="Times New Roman" w:hAnsi="Times New Roman"/>
          <w:bCs/>
          <w:sz w:val="24"/>
          <w:szCs w:val="24"/>
          <w:lang w:val="en-US"/>
        </w:rPr>
        <w:t>a source</w:t>
      </w:r>
      <w:r w:rsidR="00964E23">
        <w:rPr>
          <w:rFonts w:ascii="Times New Roman" w:hAnsi="Times New Roman"/>
          <w:bCs/>
          <w:sz w:val="24"/>
          <w:szCs w:val="24"/>
          <w:lang w:val="en-US"/>
        </w:rPr>
        <w:t xml:space="preserve"> of homoerotic attraction, and </w:t>
      </w:r>
      <w:r w:rsidRPr="0041352E">
        <w:rPr>
          <w:rFonts w:ascii="Times New Roman" w:hAnsi="Times New Roman"/>
          <w:bCs/>
          <w:sz w:val="24"/>
          <w:szCs w:val="24"/>
          <w:lang w:val="en-US"/>
        </w:rPr>
        <w:t xml:space="preserve">inverts the criteria </w:t>
      </w:r>
      <w:r>
        <w:rPr>
          <w:rFonts w:ascii="Times New Roman" w:hAnsi="Times New Roman"/>
          <w:bCs/>
          <w:sz w:val="24"/>
          <w:szCs w:val="24"/>
          <w:lang w:val="en-US"/>
        </w:rPr>
        <w:t>of</w:t>
      </w:r>
      <w:r w:rsidRPr="0041352E">
        <w:rPr>
          <w:rFonts w:ascii="Times New Roman" w:hAnsi="Times New Roman"/>
          <w:bCs/>
          <w:sz w:val="24"/>
          <w:szCs w:val="24"/>
          <w:lang w:val="en-US"/>
        </w:rPr>
        <w:t xml:space="preserve"> assertive individual masculinity. The male impersonator </w:t>
      </w:r>
      <w:r>
        <w:rPr>
          <w:rFonts w:ascii="Times New Roman" w:hAnsi="Times New Roman"/>
          <w:bCs/>
          <w:sz w:val="24"/>
          <w:szCs w:val="24"/>
          <w:lang w:val="en-US"/>
        </w:rPr>
        <w:t xml:space="preserve">musters </w:t>
      </w:r>
      <w:r w:rsidRPr="0041352E">
        <w:rPr>
          <w:rFonts w:ascii="Times New Roman" w:hAnsi="Times New Roman"/>
          <w:bCs/>
          <w:sz w:val="24"/>
          <w:szCs w:val="24"/>
          <w:lang w:val="en-US"/>
        </w:rPr>
        <w:t xml:space="preserve">admiration and desire for masculine superiority in the </w:t>
      </w:r>
      <w:r>
        <w:rPr>
          <w:rFonts w:ascii="Times New Roman" w:hAnsi="Times New Roman"/>
          <w:bCs/>
          <w:sz w:val="24"/>
          <w:szCs w:val="24"/>
          <w:lang w:val="en-US"/>
        </w:rPr>
        <w:t xml:space="preserve">context of </w:t>
      </w:r>
      <w:r w:rsidRPr="0041352E">
        <w:rPr>
          <w:rFonts w:ascii="Times New Roman" w:hAnsi="Times New Roman" w:hint="eastAsia"/>
          <w:bCs/>
          <w:sz w:val="24"/>
          <w:szCs w:val="24"/>
          <w:lang w:val="en-US"/>
        </w:rPr>
        <w:t>W</w:t>
      </w:r>
      <w:r w:rsidRPr="0041352E">
        <w:rPr>
          <w:rFonts w:ascii="Times New Roman" w:hAnsi="Times New Roman"/>
          <w:bCs/>
          <w:sz w:val="24"/>
          <w:szCs w:val="24"/>
          <w:lang w:val="en-US"/>
        </w:rPr>
        <w:t>estern theatre, whilst exhibit</w:t>
      </w:r>
      <w:r>
        <w:rPr>
          <w:rFonts w:ascii="Times New Roman" w:hAnsi="Times New Roman"/>
          <w:bCs/>
          <w:sz w:val="24"/>
          <w:szCs w:val="24"/>
          <w:lang w:val="en-US"/>
        </w:rPr>
        <w:t>ing a</w:t>
      </w:r>
      <w:r w:rsidR="00964E23">
        <w:rPr>
          <w:rFonts w:ascii="Times New Roman" w:hAnsi="Times New Roman" w:hint="eastAsia"/>
          <w:bCs/>
          <w:sz w:val="24"/>
          <w:szCs w:val="24"/>
          <w:lang w:val="en-US"/>
        </w:rPr>
        <w:t>n</w:t>
      </w:r>
      <w:r w:rsidRPr="0041352E">
        <w:rPr>
          <w:rFonts w:ascii="Times New Roman" w:hAnsi="Times New Roman"/>
          <w:bCs/>
          <w:sz w:val="24"/>
          <w:szCs w:val="24"/>
          <w:lang w:val="en-US"/>
        </w:rPr>
        <w:t xml:space="preserve"> </w:t>
      </w:r>
      <w:r>
        <w:rPr>
          <w:rFonts w:ascii="Times New Roman" w:hAnsi="Times New Roman"/>
          <w:bCs/>
          <w:sz w:val="24"/>
          <w:szCs w:val="24"/>
          <w:lang w:val="en-US"/>
        </w:rPr>
        <w:t>un</w:t>
      </w:r>
      <w:r w:rsidRPr="0041352E">
        <w:rPr>
          <w:rFonts w:ascii="Times New Roman" w:hAnsi="Times New Roman"/>
          <w:bCs/>
          <w:sz w:val="24"/>
          <w:szCs w:val="24"/>
          <w:lang w:val="en-US"/>
        </w:rPr>
        <w:t>challeng</w:t>
      </w:r>
      <w:r>
        <w:rPr>
          <w:rFonts w:ascii="Times New Roman" w:hAnsi="Times New Roman"/>
          <w:bCs/>
          <w:sz w:val="24"/>
          <w:szCs w:val="24"/>
          <w:lang w:val="en-US"/>
        </w:rPr>
        <w:t>ed</w:t>
      </w:r>
      <w:r w:rsidRPr="0041352E">
        <w:rPr>
          <w:rFonts w:ascii="Times New Roman" w:hAnsi="Times New Roman"/>
          <w:bCs/>
          <w:sz w:val="24"/>
          <w:szCs w:val="24"/>
          <w:lang w:val="en-US"/>
        </w:rPr>
        <w:t xml:space="preserve"> patriarchal domination (Jean E. Howard </w:t>
      </w:r>
      <w:r w:rsidRPr="0041352E">
        <w:rPr>
          <w:rFonts w:ascii="Times New Roman" w:hAnsi="Times New Roman"/>
          <w:bCs/>
          <w:sz w:val="24"/>
          <w:szCs w:val="24"/>
          <w:lang w:val="en-US"/>
        </w:rPr>
        <w:lastRenderedPageBreak/>
        <w:t xml:space="preserve">1993:21; Garber 1992:245). For example, in </w:t>
      </w:r>
      <w:r>
        <w:rPr>
          <w:rFonts w:ascii="Times New Roman" w:hAnsi="Times New Roman"/>
          <w:bCs/>
          <w:sz w:val="24"/>
          <w:szCs w:val="24"/>
          <w:lang w:val="en-US"/>
        </w:rPr>
        <w:t xml:space="preserve">the </w:t>
      </w:r>
      <w:r w:rsidRPr="0041352E">
        <w:rPr>
          <w:rFonts w:ascii="Times New Roman" w:hAnsi="Times New Roman"/>
          <w:bCs/>
          <w:sz w:val="24"/>
          <w:szCs w:val="24"/>
          <w:lang w:val="en-US"/>
        </w:rPr>
        <w:t>Jacobean period, by wearing man’s clothes women encroached on the privileges of the advantaged sex</w:t>
      </w:r>
      <w:r>
        <w:rPr>
          <w:rFonts w:ascii="Times New Roman" w:hAnsi="Times New Roman"/>
          <w:bCs/>
          <w:sz w:val="24"/>
          <w:szCs w:val="24"/>
          <w:lang w:val="en-US"/>
        </w:rPr>
        <w:t>,</w:t>
      </w:r>
      <w:r w:rsidRPr="0041352E">
        <w:rPr>
          <w:rFonts w:ascii="Times New Roman" w:hAnsi="Times New Roman"/>
          <w:bCs/>
          <w:sz w:val="24"/>
          <w:szCs w:val="24"/>
          <w:lang w:val="en-US"/>
        </w:rPr>
        <w:t xml:space="preserve"> while male impersonation by Victorian actresses formed an intersection where women's hopes for greater opportunities and men's anxieties over gender relations came together and sometimes collided (Kerry Powell 1997: 21-27).  Although the male-impersonator on stage </w:t>
      </w:r>
      <w:r>
        <w:rPr>
          <w:rFonts w:ascii="Times New Roman" w:hAnsi="Times New Roman"/>
          <w:bCs/>
          <w:sz w:val="24"/>
          <w:szCs w:val="24"/>
          <w:lang w:val="en-US"/>
        </w:rPr>
        <w:t>had</w:t>
      </w:r>
      <w:r w:rsidRPr="0041352E">
        <w:rPr>
          <w:rFonts w:ascii="Times New Roman" w:hAnsi="Times New Roman"/>
          <w:bCs/>
          <w:sz w:val="24"/>
          <w:szCs w:val="24"/>
          <w:lang w:val="en-US"/>
        </w:rPr>
        <w:t xml:space="preserve"> different meanings in different eras, the male impersonator was </w:t>
      </w:r>
      <w:r>
        <w:rPr>
          <w:rFonts w:ascii="Times New Roman" w:hAnsi="Times New Roman"/>
          <w:bCs/>
          <w:sz w:val="24"/>
          <w:szCs w:val="24"/>
          <w:lang w:val="en-US"/>
        </w:rPr>
        <w:t xml:space="preserve">thought to </w:t>
      </w:r>
      <w:r w:rsidRPr="0041352E">
        <w:rPr>
          <w:rFonts w:ascii="Times New Roman" w:hAnsi="Times New Roman"/>
          <w:bCs/>
          <w:sz w:val="24"/>
          <w:szCs w:val="24"/>
          <w:lang w:val="en-US"/>
        </w:rPr>
        <w:t xml:space="preserve">lack </w:t>
      </w:r>
      <w:r>
        <w:rPr>
          <w:rFonts w:ascii="Times New Roman" w:hAnsi="Times New Roman"/>
          <w:bCs/>
          <w:sz w:val="24"/>
          <w:szCs w:val="24"/>
          <w:lang w:val="en-US"/>
        </w:rPr>
        <w:t>the</w:t>
      </w:r>
      <w:r w:rsidR="00173EB6">
        <w:rPr>
          <w:rFonts w:ascii="Times New Roman" w:hAnsi="Times New Roman"/>
          <w:bCs/>
          <w:sz w:val="24"/>
          <w:szCs w:val="24"/>
          <w:lang w:val="en-US"/>
        </w:rPr>
        <w:t xml:space="preserve"> ability to represent </w:t>
      </w:r>
      <w:r w:rsidRPr="0041352E">
        <w:rPr>
          <w:rFonts w:ascii="Times New Roman" w:hAnsi="Times New Roman"/>
          <w:bCs/>
          <w:sz w:val="24"/>
          <w:szCs w:val="24"/>
          <w:lang w:val="en-US"/>
        </w:rPr>
        <w:t>man in depth. Jean E. Howard desc</w:t>
      </w:r>
      <w:r>
        <w:rPr>
          <w:rFonts w:ascii="Times New Roman" w:hAnsi="Times New Roman"/>
          <w:bCs/>
          <w:sz w:val="24"/>
          <w:szCs w:val="24"/>
          <w:lang w:val="en-US"/>
        </w:rPr>
        <w:t>r</w:t>
      </w:r>
      <w:r w:rsidRPr="0041352E">
        <w:rPr>
          <w:rFonts w:ascii="Times New Roman" w:hAnsi="Times New Roman"/>
          <w:bCs/>
          <w:sz w:val="24"/>
          <w:szCs w:val="24"/>
          <w:lang w:val="en-US"/>
        </w:rPr>
        <w:t xml:space="preserve">ibes the good woman’s cross-dressing in the Renaissance period; </w:t>
      </w:r>
    </w:p>
    <w:p w14:paraId="6B9B76F8" w14:textId="77777777" w:rsidR="0033423B" w:rsidRPr="0041352E" w:rsidRDefault="0033423B" w:rsidP="00C47CBD">
      <w:pPr>
        <w:rPr>
          <w:rFonts w:ascii="Times New Roman" w:hAnsi="Times New Roman"/>
          <w:bCs/>
          <w:sz w:val="24"/>
          <w:szCs w:val="24"/>
          <w:lang w:val="en-US"/>
        </w:rPr>
      </w:pPr>
      <w:r w:rsidRPr="0041352E">
        <w:rPr>
          <w:rFonts w:ascii="Times New Roman" w:hAnsi="Times New Roman"/>
          <w:sz w:val="24"/>
          <w:szCs w:val="24"/>
          <w:lang w:val="en-US"/>
        </w:rPr>
        <w:t>The good woman was closed off: silent, chaste, and immured within the home. [...] When women took men's clothes, they symbolically left their subordinate positions. They became master</w:t>
      </w:r>
      <w:r>
        <w:rPr>
          <w:rFonts w:ascii="Times New Roman" w:hAnsi="Times New Roman"/>
          <w:sz w:val="24"/>
          <w:szCs w:val="24"/>
          <w:lang w:val="en-US"/>
        </w:rPr>
        <w:t>-</w:t>
      </w:r>
      <w:r w:rsidRPr="0041352E">
        <w:rPr>
          <w:rFonts w:ascii="Times New Roman" w:hAnsi="Times New Roman"/>
          <w:sz w:val="24"/>
          <w:szCs w:val="24"/>
          <w:lang w:val="en-US"/>
        </w:rPr>
        <w:t xml:space="preserve">less woman and this threatened overthrow of hierarchy was discursively read as the eruption of uncontrolled sexuality. (1988:424) </w:t>
      </w:r>
    </w:p>
    <w:p w14:paraId="0B7845AD" w14:textId="77777777" w:rsidR="00184FE6" w:rsidRDefault="0033423B" w:rsidP="00C47CBD">
      <w:pPr>
        <w:ind w:firstLine="720"/>
        <w:rPr>
          <w:rFonts w:ascii="Times New Roman" w:hAnsi="Times New Roman"/>
          <w:bCs/>
          <w:sz w:val="24"/>
          <w:szCs w:val="24"/>
          <w:lang w:val="en-US"/>
        </w:rPr>
      </w:pPr>
      <w:r w:rsidRPr="0041352E">
        <w:rPr>
          <w:rFonts w:ascii="Times New Roman" w:hAnsi="Times New Roman"/>
          <w:bCs/>
          <w:sz w:val="24"/>
          <w:szCs w:val="24"/>
          <w:lang w:val="en-US"/>
        </w:rPr>
        <w:t>From the male-impersonator’s gender representations</w:t>
      </w:r>
      <w:r>
        <w:rPr>
          <w:rFonts w:ascii="Times New Roman" w:hAnsi="Times New Roman"/>
          <w:bCs/>
          <w:sz w:val="24"/>
          <w:szCs w:val="24"/>
          <w:lang w:val="en-US"/>
        </w:rPr>
        <w:t xml:space="preserve"> of </w:t>
      </w:r>
      <w:r w:rsidRPr="0041352E">
        <w:rPr>
          <w:rFonts w:ascii="Times New Roman" w:hAnsi="Times New Roman"/>
          <w:bCs/>
          <w:sz w:val="24"/>
          <w:szCs w:val="24"/>
          <w:lang w:val="en-US"/>
        </w:rPr>
        <w:t>traditional theatre, we learn that the male role actress in Western theatre mostly emulated perfect masculin</w:t>
      </w:r>
      <w:r>
        <w:rPr>
          <w:rFonts w:ascii="Times New Roman" w:hAnsi="Times New Roman"/>
          <w:bCs/>
          <w:sz w:val="24"/>
          <w:szCs w:val="24"/>
          <w:lang w:val="en-US"/>
        </w:rPr>
        <w:t>ity</w:t>
      </w:r>
      <w:r w:rsidRPr="0041352E">
        <w:rPr>
          <w:rFonts w:ascii="Times New Roman" w:hAnsi="Times New Roman"/>
          <w:bCs/>
          <w:sz w:val="24"/>
          <w:szCs w:val="24"/>
          <w:lang w:val="en-US"/>
        </w:rPr>
        <w:t xml:space="preserve"> as if she was</w:t>
      </w:r>
      <w:r>
        <w:rPr>
          <w:rFonts w:ascii="Times New Roman" w:hAnsi="Times New Roman"/>
          <w:bCs/>
          <w:sz w:val="24"/>
          <w:szCs w:val="24"/>
          <w:lang w:val="en-US"/>
        </w:rPr>
        <w:t xml:space="preserve"> a man</w:t>
      </w:r>
      <w:r w:rsidRPr="0041352E">
        <w:rPr>
          <w:rFonts w:ascii="Times New Roman" w:hAnsi="Times New Roman"/>
          <w:bCs/>
          <w:sz w:val="24"/>
          <w:szCs w:val="24"/>
          <w:lang w:val="en-US"/>
        </w:rPr>
        <w:t xml:space="preserve">. Yet, the significance of performing a male-impersonating act was nothing more than the fantasy of the perfect man and desire for the phallus she never had. </w:t>
      </w:r>
      <w:r>
        <w:rPr>
          <w:rFonts w:ascii="Times New Roman" w:hAnsi="Times New Roman"/>
          <w:bCs/>
          <w:sz w:val="24"/>
          <w:szCs w:val="24"/>
          <w:lang w:val="en-US"/>
        </w:rPr>
        <w:t>I</w:t>
      </w:r>
      <w:r w:rsidRPr="0041352E">
        <w:rPr>
          <w:rFonts w:ascii="Times New Roman" w:hAnsi="Times New Roman"/>
          <w:bCs/>
          <w:sz w:val="24"/>
          <w:szCs w:val="24"/>
          <w:lang w:val="en-US"/>
        </w:rPr>
        <w:t>n the case of Chinese and Japanese theatre the female impersonator embodies deeper gender political issues. Traditionally, Asian theatre presents a woman as a cultural artifact of male stagecraft. The female impersonator politically inflect</w:t>
      </w:r>
      <w:r>
        <w:rPr>
          <w:rFonts w:ascii="Times New Roman" w:hAnsi="Times New Roman"/>
          <w:bCs/>
          <w:sz w:val="24"/>
          <w:szCs w:val="24"/>
          <w:lang w:val="en-US"/>
        </w:rPr>
        <w:t>s</w:t>
      </w:r>
      <w:r w:rsidRPr="0041352E">
        <w:rPr>
          <w:rFonts w:ascii="Times New Roman" w:hAnsi="Times New Roman"/>
          <w:bCs/>
          <w:sz w:val="24"/>
          <w:szCs w:val="24"/>
          <w:lang w:val="en-US"/>
        </w:rPr>
        <w:t xml:space="preserve"> and sexually aestheticize</w:t>
      </w:r>
      <w:r>
        <w:rPr>
          <w:rFonts w:ascii="Times New Roman" w:hAnsi="Times New Roman"/>
          <w:bCs/>
          <w:sz w:val="24"/>
          <w:szCs w:val="24"/>
          <w:lang w:val="en-US"/>
        </w:rPr>
        <w:t>s</w:t>
      </w:r>
      <w:r w:rsidRPr="0041352E">
        <w:rPr>
          <w:rFonts w:ascii="Times New Roman" w:hAnsi="Times New Roman"/>
          <w:bCs/>
          <w:sz w:val="24"/>
          <w:szCs w:val="24"/>
          <w:lang w:val="en-US"/>
        </w:rPr>
        <w:t xml:space="preserve"> theatre so that it c</w:t>
      </w:r>
      <w:r>
        <w:rPr>
          <w:rFonts w:ascii="Times New Roman" w:hAnsi="Times New Roman"/>
          <w:bCs/>
          <w:sz w:val="24"/>
          <w:szCs w:val="24"/>
          <w:lang w:val="en-US"/>
        </w:rPr>
        <w:t xml:space="preserve">an </w:t>
      </w:r>
      <w:r w:rsidRPr="0041352E">
        <w:rPr>
          <w:rFonts w:ascii="Times New Roman" w:hAnsi="Times New Roman"/>
          <w:bCs/>
          <w:sz w:val="24"/>
          <w:szCs w:val="24"/>
          <w:lang w:val="en-US"/>
        </w:rPr>
        <w:t>only be conceptualized and embodied by men. In so doing, the woman ha</w:t>
      </w:r>
      <w:r>
        <w:rPr>
          <w:rFonts w:ascii="Times New Roman" w:hAnsi="Times New Roman"/>
          <w:bCs/>
          <w:sz w:val="24"/>
          <w:szCs w:val="24"/>
          <w:lang w:val="en-US"/>
        </w:rPr>
        <w:t>s</w:t>
      </w:r>
      <w:r w:rsidRPr="0041352E">
        <w:rPr>
          <w:rFonts w:ascii="Times New Roman" w:hAnsi="Times New Roman"/>
          <w:bCs/>
          <w:sz w:val="24"/>
          <w:szCs w:val="24"/>
          <w:lang w:val="en-US"/>
        </w:rPr>
        <w:t xml:space="preserve"> little chance to perform as a male-impersonator. For instance, in </w:t>
      </w:r>
      <w:r w:rsidRPr="0041352E">
        <w:rPr>
          <w:rFonts w:ascii="Times New Roman" w:hAnsi="Times New Roman"/>
          <w:bCs/>
          <w:sz w:val="24"/>
          <w:szCs w:val="24"/>
        </w:rPr>
        <w:t xml:space="preserve">Japanese Kabuki theatre and Chinese Peking Opera, the female impersonator represents </w:t>
      </w:r>
      <w:r>
        <w:rPr>
          <w:rFonts w:ascii="Times New Roman" w:hAnsi="Times New Roman"/>
          <w:bCs/>
          <w:sz w:val="24"/>
          <w:szCs w:val="24"/>
        </w:rPr>
        <w:t xml:space="preserve">an </w:t>
      </w:r>
      <w:r w:rsidRPr="0041352E">
        <w:rPr>
          <w:rFonts w:ascii="Times New Roman" w:hAnsi="Times New Roman"/>
          <w:bCs/>
          <w:sz w:val="24"/>
          <w:szCs w:val="24"/>
        </w:rPr>
        <w:t xml:space="preserve">ideal and transcendent womanhood </w:t>
      </w:r>
      <w:r>
        <w:rPr>
          <w:rFonts w:ascii="Times New Roman" w:hAnsi="Times New Roman"/>
          <w:bCs/>
          <w:sz w:val="24"/>
          <w:szCs w:val="24"/>
          <w:lang w:val="en-US"/>
        </w:rPr>
        <w:t xml:space="preserve">whereas </w:t>
      </w:r>
      <w:r w:rsidRPr="0041352E">
        <w:rPr>
          <w:rFonts w:ascii="Times New Roman" w:hAnsi="Times New Roman"/>
          <w:bCs/>
          <w:sz w:val="24"/>
          <w:szCs w:val="24"/>
          <w:lang w:val="en-US"/>
        </w:rPr>
        <w:t xml:space="preserve">male impersonators represent a risible sign of failed femininity (Garber 1992:247-249). In this way, femininity was often erased on stage and expressed as idealized female beauty by the male actor. </w:t>
      </w:r>
    </w:p>
    <w:p w14:paraId="35D21756" w14:textId="53F7E04F" w:rsidR="0033423B" w:rsidRPr="00184FE6" w:rsidRDefault="0033423B" w:rsidP="00184FE6">
      <w:pPr>
        <w:ind w:firstLine="720"/>
        <w:rPr>
          <w:rFonts w:ascii="Times New Roman"/>
          <w:sz w:val="24"/>
          <w:szCs w:val="24"/>
        </w:rPr>
      </w:pPr>
      <w:r w:rsidRPr="0041352E">
        <w:rPr>
          <w:rFonts w:ascii="Times New Roman" w:hAnsi="Times New Roman"/>
          <w:bCs/>
          <w:sz w:val="24"/>
          <w:szCs w:val="24"/>
          <w:lang w:val="en-US"/>
        </w:rPr>
        <w:lastRenderedPageBreak/>
        <w:t xml:space="preserve"> Korean traditional theatre also displays similar characteristics. Within Asian cross-dressing all-female theatre</w:t>
      </w:r>
      <w:r w:rsidRPr="0041352E">
        <w:rPr>
          <w:rFonts w:ascii="Times New Roman" w:hAnsi="Times New Roman"/>
          <w:bCs/>
          <w:sz w:val="24"/>
          <w:szCs w:val="24"/>
        </w:rPr>
        <w:t xml:space="preserve">, </w:t>
      </w:r>
      <w:r w:rsidRPr="00B71A3A">
        <w:rPr>
          <w:rFonts w:ascii="Times New Roman" w:hAnsi="Times New Roman"/>
          <w:bCs/>
          <w:sz w:val="24"/>
          <w:szCs w:val="24"/>
        </w:rPr>
        <w:t>Takarazuka</w:t>
      </w:r>
      <w:r w:rsidRPr="00B71A3A">
        <w:rPr>
          <w:rFonts w:ascii="Times New Roman" w:hAnsi="Times New Roman"/>
          <w:bCs/>
          <w:sz w:val="24"/>
          <w:szCs w:val="24"/>
          <w:lang w:val="en-US"/>
        </w:rPr>
        <w:t xml:space="preserve"> Revue</w:t>
      </w:r>
      <w:r w:rsidRPr="0041352E">
        <w:rPr>
          <w:rFonts w:ascii="Times New Roman" w:hAnsi="Times New Roman"/>
          <w:bCs/>
          <w:sz w:val="24"/>
          <w:szCs w:val="24"/>
          <w:lang w:val="en-US"/>
        </w:rPr>
        <w:t xml:space="preserve"> is the best-known in academic research. </w:t>
      </w:r>
      <w:r w:rsidRPr="00B71A3A">
        <w:rPr>
          <w:rFonts w:ascii="Times New Roman" w:hAnsi="Times New Roman"/>
          <w:bCs/>
          <w:sz w:val="24"/>
          <w:szCs w:val="24"/>
          <w:lang w:val="en-US"/>
        </w:rPr>
        <w:t>Takarazuka</w:t>
      </w:r>
      <w:r w:rsidRPr="0041352E">
        <w:rPr>
          <w:rFonts w:ascii="Times New Roman" w:hAnsi="Times New Roman"/>
          <w:bCs/>
          <w:sz w:val="24"/>
          <w:szCs w:val="24"/>
          <w:lang w:val="en-US"/>
        </w:rPr>
        <w:t xml:space="preserve">’s male-impersonators represent the masculine fantasy as well as attempting to portray </w:t>
      </w:r>
      <w:r>
        <w:rPr>
          <w:rFonts w:ascii="Times New Roman" w:hAnsi="Times New Roman"/>
          <w:bCs/>
          <w:sz w:val="24"/>
          <w:szCs w:val="24"/>
          <w:lang w:val="en-US"/>
        </w:rPr>
        <w:t xml:space="preserve">positively </w:t>
      </w:r>
      <w:r w:rsidRPr="0041352E">
        <w:rPr>
          <w:rFonts w:ascii="Times New Roman" w:hAnsi="Times New Roman"/>
          <w:bCs/>
          <w:sz w:val="24"/>
          <w:szCs w:val="24"/>
          <w:lang w:val="en-US"/>
        </w:rPr>
        <w:t>patriarchal gender role.</w:t>
      </w:r>
      <w:r w:rsidRPr="0041352E">
        <w:rPr>
          <w:rFonts w:ascii="Times New Roman" w:hAnsi="Times New Roman"/>
          <w:sz w:val="24"/>
          <w:szCs w:val="24"/>
        </w:rPr>
        <w:t xml:space="preserve"> </w:t>
      </w:r>
      <w:r w:rsidRPr="00B71A3A">
        <w:rPr>
          <w:rFonts w:ascii="Times New Roman"/>
          <w:sz w:val="24"/>
          <w:szCs w:val="24"/>
        </w:rPr>
        <w:t>Takarazuka</w:t>
      </w:r>
      <w:r w:rsidRPr="00DB0EE2">
        <w:rPr>
          <w:rFonts w:ascii="Times New Roman"/>
          <w:sz w:val="24"/>
          <w:szCs w:val="24"/>
        </w:rPr>
        <w:t xml:space="preserve"> </w:t>
      </w:r>
      <w:r w:rsidRPr="0041352E">
        <w:rPr>
          <w:rFonts w:ascii="Times New Roman"/>
          <w:sz w:val="24"/>
          <w:szCs w:val="24"/>
        </w:rPr>
        <w:t>is viewed as an embodiment of Japanese patriarchal gender norms, and a vehicle to perpetuate and recuperate the traditio</w:t>
      </w:r>
      <w:r w:rsidR="00184FE6">
        <w:rPr>
          <w:rFonts w:ascii="Times New Roman"/>
          <w:sz w:val="24"/>
          <w:szCs w:val="24"/>
        </w:rPr>
        <w:t xml:space="preserve">nal patriarchal gender system. </w:t>
      </w:r>
      <w:r w:rsidRPr="0041352E">
        <w:rPr>
          <w:rFonts w:ascii="Times New Roman"/>
          <w:sz w:val="24"/>
          <w:szCs w:val="24"/>
        </w:rPr>
        <w:t xml:space="preserve">Interestingly, one of the most striking ideological gestures made by </w:t>
      </w:r>
      <w:r w:rsidRPr="00B71A3A">
        <w:rPr>
          <w:rFonts w:ascii="Times New Roman"/>
          <w:sz w:val="24"/>
          <w:szCs w:val="24"/>
        </w:rPr>
        <w:t>Takarazuka</w:t>
      </w:r>
      <w:r w:rsidRPr="0041352E">
        <w:rPr>
          <w:rFonts w:ascii="Times New Roman"/>
          <w:sz w:val="24"/>
          <w:szCs w:val="24"/>
        </w:rPr>
        <w:t xml:space="preserve"> is established through the motif of same-sex fantasies. These gestures demonstrate that male domination of sexual identity and its reinforcement of normative notions of femininity </w:t>
      </w:r>
      <w:r>
        <w:rPr>
          <w:rFonts w:ascii="Times New Roman"/>
          <w:sz w:val="24"/>
          <w:szCs w:val="24"/>
        </w:rPr>
        <w:t xml:space="preserve">pervade </w:t>
      </w:r>
      <w:r w:rsidRPr="0041352E">
        <w:rPr>
          <w:rFonts w:ascii="Times New Roman"/>
          <w:sz w:val="24"/>
          <w:szCs w:val="24"/>
        </w:rPr>
        <w:t xml:space="preserve">  Japanese national identity and socio-political agendas. </w:t>
      </w:r>
      <w:r w:rsidRPr="00B71A3A">
        <w:rPr>
          <w:rFonts w:ascii="Times New Roman"/>
          <w:sz w:val="24"/>
          <w:szCs w:val="24"/>
        </w:rPr>
        <w:t>Takarazuka</w:t>
      </w:r>
      <w:r w:rsidRPr="00DB0EE2">
        <w:rPr>
          <w:rFonts w:ascii="Times New Roman"/>
          <w:sz w:val="24"/>
          <w:szCs w:val="24"/>
        </w:rPr>
        <w:t>’</w:t>
      </w:r>
      <w:r w:rsidRPr="00DB0EE2">
        <w:rPr>
          <w:rFonts w:ascii="Times New Roman"/>
          <w:sz w:val="24"/>
          <w:szCs w:val="24"/>
        </w:rPr>
        <w:t>s</w:t>
      </w:r>
      <w:r w:rsidRPr="0041352E">
        <w:rPr>
          <w:rFonts w:ascii="Times New Roman"/>
          <w:sz w:val="24"/>
          <w:szCs w:val="24"/>
        </w:rPr>
        <w:t xml:space="preserve"> performances elevate this cultural fantasy in order to buttress the sexual hierarchy of Japanese </w:t>
      </w:r>
      <w:r w:rsidRPr="0041352E">
        <w:rPr>
          <w:rFonts w:ascii="Times New Roman" w:hAnsi="Times New Roman"/>
          <w:sz w:val="24"/>
          <w:szCs w:val="24"/>
        </w:rPr>
        <w:t>society (Jennifer Robertson 1998:47-59</w:t>
      </w:r>
      <w:r w:rsidRPr="0041352E">
        <w:rPr>
          <w:rFonts w:ascii="Times New Roman" w:hAnsi="Times New Roman" w:hint="eastAsia"/>
          <w:sz w:val="24"/>
          <w:szCs w:val="24"/>
        </w:rPr>
        <w:t>)</w:t>
      </w:r>
      <w:r w:rsidRPr="0041352E">
        <w:rPr>
          <w:rFonts w:ascii="Times New Roman" w:hAnsi="Times New Roman"/>
          <w:bCs/>
          <w:sz w:val="24"/>
          <w:szCs w:val="24"/>
          <w:lang w:val="en-US"/>
        </w:rPr>
        <w:t xml:space="preserve">. To summarize, the performances of actors in </w:t>
      </w:r>
      <w:r w:rsidRPr="00B71A3A">
        <w:rPr>
          <w:rFonts w:ascii="Times New Roman" w:hAnsi="Times New Roman"/>
          <w:bCs/>
          <w:sz w:val="24"/>
          <w:szCs w:val="24"/>
          <w:lang w:val="en-US"/>
        </w:rPr>
        <w:t>Takarazuka Revue</w:t>
      </w:r>
      <w:r w:rsidRPr="00DB0EE2">
        <w:rPr>
          <w:rFonts w:ascii="Times New Roman" w:hAnsi="Times New Roman"/>
          <w:bCs/>
          <w:sz w:val="24"/>
          <w:szCs w:val="24"/>
          <w:lang w:val="en-US"/>
        </w:rPr>
        <w:t xml:space="preserve"> </w:t>
      </w:r>
      <w:r w:rsidRPr="0041352E">
        <w:rPr>
          <w:rFonts w:ascii="Times New Roman" w:hAnsi="Times New Roman"/>
          <w:bCs/>
          <w:sz w:val="24"/>
          <w:szCs w:val="24"/>
          <w:lang w:val="en-US"/>
        </w:rPr>
        <w:t xml:space="preserve">convey a clear purpose: teaching women how to behave in an ideal fashion (as good daughters, wives and mothers) and to understand men. </w:t>
      </w:r>
    </w:p>
    <w:p w14:paraId="0B3864FB" w14:textId="77777777" w:rsidR="00523E1B" w:rsidRDefault="0033423B" w:rsidP="00C47CBD">
      <w:pPr>
        <w:ind w:firstLine="720"/>
        <w:rPr>
          <w:rFonts w:ascii="Times New Roman"/>
          <w:sz w:val="24"/>
          <w:szCs w:val="24"/>
        </w:rPr>
      </w:pPr>
      <w:r w:rsidRPr="0041352E">
        <w:rPr>
          <w:rFonts w:ascii="Times New Roman" w:hAnsi="Times New Roman"/>
          <w:bCs/>
          <w:sz w:val="24"/>
          <w:szCs w:val="24"/>
          <w:lang w:val="en-US"/>
        </w:rPr>
        <w:t xml:space="preserve">The actor in </w:t>
      </w:r>
      <w:r w:rsidRPr="00B71A3A">
        <w:rPr>
          <w:rFonts w:ascii="Times New Roman" w:hAnsi="Times New Roman"/>
          <w:bCs/>
          <w:sz w:val="24"/>
          <w:szCs w:val="24"/>
          <w:lang w:val="en-US"/>
        </w:rPr>
        <w:t>Takarazuka Revue</w:t>
      </w:r>
      <w:r>
        <w:rPr>
          <w:rFonts w:ascii="Times New Roman" w:hAnsi="Times New Roman"/>
          <w:bCs/>
          <w:sz w:val="24"/>
          <w:szCs w:val="24"/>
          <w:lang w:val="en-US"/>
        </w:rPr>
        <w:t xml:space="preserve"> </w:t>
      </w:r>
      <w:r w:rsidRPr="0041352E">
        <w:rPr>
          <w:rFonts w:ascii="Times New Roman" w:hAnsi="Times New Roman"/>
          <w:bCs/>
          <w:sz w:val="24"/>
          <w:szCs w:val="24"/>
          <w:lang w:val="en-US"/>
        </w:rPr>
        <w:t>was professionally trained at a special school and achieved a professional qualification. T</w:t>
      </w:r>
      <w:r w:rsidRPr="0041352E">
        <w:rPr>
          <w:rFonts w:ascii="Times New Roman"/>
          <w:color w:val="000000"/>
          <w:sz w:val="24"/>
          <w:szCs w:val="24"/>
          <w:lang w:val="en-US"/>
        </w:rPr>
        <w:t xml:space="preserve">here is an interesting documentary film </w:t>
      </w:r>
      <w:r>
        <w:rPr>
          <w:rFonts w:ascii="Times New Roman"/>
          <w:color w:val="000000"/>
          <w:sz w:val="24"/>
          <w:szCs w:val="24"/>
          <w:lang w:val="en-US"/>
        </w:rPr>
        <w:t xml:space="preserve">entitled </w:t>
      </w:r>
      <w:r w:rsidRPr="0041352E">
        <w:rPr>
          <w:rFonts w:ascii="Times New Roman"/>
          <w:i/>
          <w:color w:val="000000"/>
          <w:sz w:val="24"/>
          <w:szCs w:val="24"/>
        </w:rPr>
        <w:t>Takarazuka, Dream Girls</w:t>
      </w:r>
      <w:r w:rsidRPr="0041352E">
        <w:rPr>
          <w:rFonts w:ascii="Times New Roman"/>
          <w:color w:val="000000"/>
          <w:sz w:val="24"/>
          <w:szCs w:val="24"/>
        </w:rPr>
        <w:t xml:space="preserve"> (1994). The film captures the emotional journey of both </w:t>
      </w:r>
      <w:r w:rsidRPr="0041352E">
        <w:rPr>
          <w:rFonts w:ascii="Times New Roman"/>
          <w:sz w:val="24"/>
          <w:szCs w:val="24"/>
        </w:rPr>
        <w:t xml:space="preserve">the actresses and the audiences of the </w:t>
      </w:r>
      <w:r w:rsidRPr="00B71A3A">
        <w:rPr>
          <w:rFonts w:ascii="Times New Roman"/>
          <w:sz w:val="24"/>
          <w:szCs w:val="24"/>
        </w:rPr>
        <w:t>Takarazuka Revue</w:t>
      </w:r>
      <w:r w:rsidRPr="0041352E">
        <w:rPr>
          <w:rFonts w:ascii="Times New Roman"/>
          <w:sz w:val="24"/>
          <w:szCs w:val="24"/>
        </w:rPr>
        <w:t xml:space="preserve">, </w:t>
      </w:r>
      <w:r>
        <w:rPr>
          <w:rFonts w:ascii="Times New Roman"/>
          <w:sz w:val="24"/>
          <w:szCs w:val="24"/>
        </w:rPr>
        <w:t xml:space="preserve">following </w:t>
      </w:r>
      <w:r w:rsidRPr="0041352E">
        <w:rPr>
          <w:rFonts w:ascii="Times New Roman"/>
          <w:sz w:val="24"/>
          <w:szCs w:val="24"/>
        </w:rPr>
        <w:t>one of Japan's most famous performance troupes</w:t>
      </w:r>
      <w:r>
        <w:rPr>
          <w:rFonts w:ascii="Times New Roman"/>
          <w:sz w:val="24"/>
          <w:szCs w:val="24"/>
        </w:rPr>
        <w:t xml:space="preserve"> of the genre</w:t>
      </w:r>
      <w:r w:rsidRPr="0041352E">
        <w:rPr>
          <w:rFonts w:ascii="Times New Roman"/>
          <w:sz w:val="24"/>
          <w:szCs w:val="24"/>
        </w:rPr>
        <w:t xml:space="preserve">.  It also shows </w:t>
      </w:r>
      <w:r w:rsidRPr="0041352E">
        <w:rPr>
          <w:rFonts w:ascii="Times New Roman"/>
          <w:color w:val="000000"/>
          <w:sz w:val="24"/>
          <w:szCs w:val="24"/>
        </w:rPr>
        <w:t xml:space="preserve">the </w:t>
      </w:r>
      <w:r w:rsidRPr="00B71A3A">
        <w:rPr>
          <w:rFonts w:ascii="Times New Roman"/>
          <w:color w:val="000000"/>
          <w:sz w:val="24"/>
          <w:szCs w:val="24"/>
        </w:rPr>
        <w:t>Takarazuka</w:t>
      </w:r>
      <w:r w:rsidRPr="00976417">
        <w:rPr>
          <w:rFonts w:ascii="Times New Roman"/>
          <w:i/>
          <w:color w:val="000000"/>
          <w:sz w:val="24"/>
          <w:szCs w:val="24"/>
        </w:rPr>
        <w:t xml:space="preserve"> </w:t>
      </w:r>
      <w:r w:rsidRPr="0041352E">
        <w:rPr>
          <w:rFonts w:ascii="Times New Roman"/>
          <w:color w:val="000000"/>
          <w:sz w:val="24"/>
          <w:szCs w:val="24"/>
        </w:rPr>
        <w:t>music school</w:t>
      </w:r>
      <w:r w:rsidRPr="0041352E">
        <w:rPr>
          <w:rFonts w:ascii="Times New Roman"/>
          <w:color w:val="000000"/>
          <w:sz w:val="24"/>
          <w:szCs w:val="24"/>
        </w:rPr>
        <w:t>’</w:t>
      </w:r>
      <w:r w:rsidRPr="0041352E">
        <w:rPr>
          <w:rFonts w:ascii="Times New Roman"/>
          <w:color w:val="000000"/>
          <w:sz w:val="24"/>
          <w:szCs w:val="24"/>
        </w:rPr>
        <w:t xml:space="preserve">s military-style training system. </w:t>
      </w:r>
      <w:r w:rsidRPr="0041352E">
        <w:rPr>
          <w:rFonts w:ascii="Times New Roman" w:hAnsi="Times New Roman"/>
          <w:sz w:val="24"/>
          <w:szCs w:val="24"/>
        </w:rPr>
        <w:t xml:space="preserve">From the time of </w:t>
      </w:r>
      <w:r>
        <w:rPr>
          <w:rFonts w:ascii="Times New Roman" w:hAnsi="Times New Roman"/>
          <w:sz w:val="24"/>
          <w:szCs w:val="24"/>
        </w:rPr>
        <w:t xml:space="preserve">its </w:t>
      </w:r>
      <w:r w:rsidRPr="0041352E">
        <w:rPr>
          <w:rFonts w:ascii="Times New Roman" w:hAnsi="Times New Roman"/>
          <w:sz w:val="24"/>
          <w:szCs w:val="24"/>
        </w:rPr>
        <w:t>creation in 1913</w:t>
      </w:r>
      <w:r w:rsidRPr="00976417">
        <w:rPr>
          <w:rFonts w:ascii="Times New Roman" w:hAnsi="Times New Roman"/>
          <w:i/>
          <w:sz w:val="24"/>
          <w:szCs w:val="24"/>
        </w:rPr>
        <w:t>,</w:t>
      </w:r>
      <w:r w:rsidRPr="0041352E">
        <w:rPr>
          <w:rFonts w:ascii="Times New Roman" w:hAnsi="Times New Roman"/>
          <w:sz w:val="24"/>
          <w:szCs w:val="24"/>
        </w:rPr>
        <w:t xml:space="preserve"> </w:t>
      </w:r>
      <w:r w:rsidRPr="00B71A3A">
        <w:rPr>
          <w:rFonts w:ascii="Times New Roman" w:hAnsi="Times New Roman"/>
          <w:sz w:val="24"/>
          <w:szCs w:val="24"/>
        </w:rPr>
        <w:t>Takarazuka</w:t>
      </w:r>
      <w:r>
        <w:rPr>
          <w:rFonts w:ascii="Times New Roman" w:hAnsi="Times New Roman"/>
          <w:i/>
          <w:sz w:val="24"/>
          <w:szCs w:val="24"/>
        </w:rPr>
        <w:t xml:space="preserve"> </w:t>
      </w:r>
      <w:r>
        <w:rPr>
          <w:rFonts w:ascii="Times New Roman" w:hAnsi="Times New Roman"/>
          <w:sz w:val="24"/>
          <w:szCs w:val="24"/>
        </w:rPr>
        <w:t xml:space="preserve">has </w:t>
      </w:r>
      <w:r w:rsidRPr="0041352E">
        <w:rPr>
          <w:rFonts w:ascii="Times New Roman"/>
          <w:sz w:val="24"/>
          <w:szCs w:val="24"/>
        </w:rPr>
        <w:t>sustain</w:t>
      </w:r>
      <w:r>
        <w:rPr>
          <w:rFonts w:ascii="Times New Roman"/>
          <w:sz w:val="24"/>
          <w:szCs w:val="24"/>
        </w:rPr>
        <w:t xml:space="preserve">ed </w:t>
      </w:r>
      <w:r w:rsidRPr="0041352E">
        <w:rPr>
          <w:rFonts w:ascii="Times New Roman"/>
          <w:sz w:val="24"/>
          <w:szCs w:val="24"/>
        </w:rPr>
        <w:t xml:space="preserve">the asymmetric gender roles of traditional Japanese society, </w:t>
      </w:r>
      <w:r w:rsidRPr="0041352E">
        <w:rPr>
          <w:rFonts w:ascii="Times New Roman" w:hAnsi="Times New Roman"/>
          <w:sz w:val="24"/>
          <w:szCs w:val="24"/>
        </w:rPr>
        <w:t>convey</w:t>
      </w:r>
      <w:r>
        <w:rPr>
          <w:rFonts w:ascii="Times New Roman" w:hAnsi="Times New Roman"/>
          <w:sz w:val="24"/>
          <w:szCs w:val="24"/>
        </w:rPr>
        <w:t xml:space="preserve">ing the </w:t>
      </w:r>
      <w:r w:rsidRPr="0041352E">
        <w:rPr>
          <w:rFonts w:ascii="Times New Roman" w:hAnsi="Times New Roman"/>
          <w:sz w:val="24"/>
          <w:szCs w:val="24"/>
        </w:rPr>
        <w:t xml:space="preserve">intrinsic ethno-Orientalism </w:t>
      </w:r>
      <w:r>
        <w:rPr>
          <w:rFonts w:ascii="Times New Roman" w:hAnsi="Times New Roman"/>
          <w:sz w:val="24"/>
          <w:szCs w:val="24"/>
        </w:rPr>
        <w:t xml:space="preserve">of </w:t>
      </w:r>
      <w:r w:rsidRPr="0041352E">
        <w:rPr>
          <w:rFonts w:ascii="Times New Roman" w:hAnsi="Times New Roman"/>
          <w:sz w:val="24"/>
          <w:szCs w:val="24"/>
        </w:rPr>
        <w:t>Japanese nationalism and creat</w:t>
      </w:r>
      <w:r w:rsidR="00AE56FD">
        <w:rPr>
          <w:rFonts w:ascii="Times New Roman" w:hAnsi="Times New Roman"/>
          <w:sz w:val="24"/>
          <w:szCs w:val="24"/>
        </w:rPr>
        <w:t>ing</w:t>
      </w:r>
      <w:r w:rsidRPr="0041352E">
        <w:rPr>
          <w:rFonts w:ascii="Times New Roman" w:hAnsi="Times New Roman"/>
          <w:sz w:val="24"/>
          <w:szCs w:val="24"/>
        </w:rPr>
        <w:t xml:space="preserve"> a fantasy for the audience</w:t>
      </w:r>
      <w:r w:rsidRPr="0041352E">
        <w:rPr>
          <w:rFonts w:ascii="Times New Roman"/>
          <w:sz w:val="24"/>
          <w:szCs w:val="24"/>
        </w:rPr>
        <w:t xml:space="preserve">. </w:t>
      </w:r>
      <w:r w:rsidRPr="0041352E">
        <w:rPr>
          <w:rFonts w:ascii="Times New Roman" w:hAnsi="Times New Roman"/>
          <w:bCs/>
          <w:sz w:val="24"/>
          <w:szCs w:val="24"/>
          <w:lang w:val="en-US"/>
        </w:rPr>
        <w:t xml:space="preserve">The </w:t>
      </w:r>
      <w:r w:rsidRPr="00B71A3A">
        <w:rPr>
          <w:rFonts w:ascii="Times New Roman"/>
          <w:sz w:val="24"/>
          <w:szCs w:val="24"/>
        </w:rPr>
        <w:t>Takarazuka</w:t>
      </w:r>
      <w:r w:rsidRPr="00B71A3A">
        <w:rPr>
          <w:rFonts w:ascii="Times New Roman" w:hAnsi="Times New Roman"/>
          <w:bCs/>
          <w:sz w:val="24"/>
          <w:szCs w:val="24"/>
          <w:lang w:val="en-US"/>
        </w:rPr>
        <w:t xml:space="preserve"> </w:t>
      </w:r>
      <w:r w:rsidRPr="0041352E">
        <w:rPr>
          <w:rFonts w:ascii="Times New Roman" w:hAnsi="Times New Roman"/>
          <w:bCs/>
          <w:sz w:val="24"/>
          <w:szCs w:val="24"/>
          <w:lang w:val="en-US"/>
        </w:rPr>
        <w:t xml:space="preserve">actor came from the upper-middle class, and the actor normally retired in her mid-twenties in order to marry. </w:t>
      </w:r>
      <w:r w:rsidRPr="0041352E">
        <w:rPr>
          <w:rFonts w:ascii="Times New Roman" w:hAnsi="Times New Roman"/>
          <w:color w:val="000000"/>
          <w:sz w:val="24"/>
          <w:szCs w:val="24"/>
        </w:rPr>
        <w:t xml:space="preserve">Interestingly, the </w:t>
      </w:r>
      <w:r w:rsidRPr="0041352E">
        <w:rPr>
          <w:rFonts w:ascii="Times New Roman" w:hAnsi="Times New Roman"/>
          <w:sz w:val="24"/>
          <w:szCs w:val="24"/>
        </w:rPr>
        <w:t xml:space="preserve">training method </w:t>
      </w:r>
      <w:r>
        <w:rPr>
          <w:rFonts w:ascii="Times New Roman" w:hAnsi="Times New Roman"/>
          <w:sz w:val="24"/>
          <w:szCs w:val="24"/>
        </w:rPr>
        <w:t xml:space="preserve">has an academic slant and </w:t>
      </w:r>
      <w:r w:rsidRPr="0041352E">
        <w:rPr>
          <w:rFonts w:ascii="Times New Roman" w:hAnsi="Times New Roman"/>
          <w:sz w:val="24"/>
          <w:szCs w:val="24"/>
        </w:rPr>
        <w:t>include</w:t>
      </w:r>
      <w:r>
        <w:rPr>
          <w:rFonts w:ascii="Times New Roman" w:hAnsi="Times New Roman"/>
          <w:sz w:val="24"/>
          <w:szCs w:val="24"/>
        </w:rPr>
        <w:t>s</w:t>
      </w:r>
      <w:r w:rsidRPr="0041352E">
        <w:rPr>
          <w:rFonts w:ascii="Times New Roman" w:hAnsi="Times New Roman"/>
          <w:sz w:val="24"/>
          <w:szCs w:val="24"/>
        </w:rPr>
        <w:t xml:space="preserve"> learning </w:t>
      </w:r>
      <w:r>
        <w:rPr>
          <w:rFonts w:ascii="Times New Roman" w:hAnsi="Times New Roman"/>
          <w:sz w:val="24"/>
          <w:szCs w:val="24"/>
        </w:rPr>
        <w:t xml:space="preserve">about </w:t>
      </w:r>
      <w:r w:rsidRPr="0041352E">
        <w:rPr>
          <w:rFonts w:ascii="Times New Roman" w:hAnsi="Times New Roman"/>
          <w:sz w:val="24"/>
          <w:szCs w:val="24"/>
        </w:rPr>
        <w:t xml:space="preserve">Western popular culture, but although the theatrical technique </w:t>
      </w:r>
      <w:r>
        <w:rPr>
          <w:rFonts w:ascii="Times New Roman" w:hAnsi="Times New Roman"/>
          <w:sz w:val="24"/>
          <w:szCs w:val="24"/>
        </w:rPr>
        <w:t xml:space="preserve">of </w:t>
      </w:r>
      <w:r w:rsidRPr="00B71A3A">
        <w:rPr>
          <w:rFonts w:ascii="Times New Roman" w:hAnsi="Times New Roman"/>
          <w:sz w:val="24"/>
          <w:szCs w:val="24"/>
        </w:rPr>
        <w:t xml:space="preserve">Takarazuka </w:t>
      </w:r>
      <w:r w:rsidR="00173EB6">
        <w:rPr>
          <w:rFonts w:ascii="Times New Roman" w:hAnsi="Times New Roman"/>
          <w:sz w:val="24"/>
          <w:szCs w:val="24"/>
        </w:rPr>
        <w:t>has been</w:t>
      </w:r>
      <w:r w:rsidRPr="0041352E">
        <w:rPr>
          <w:rFonts w:ascii="Times New Roman" w:hAnsi="Times New Roman"/>
          <w:sz w:val="24"/>
          <w:szCs w:val="24"/>
        </w:rPr>
        <w:t xml:space="preserve"> </w:t>
      </w:r>
      <w:r w:rsidRPr="0041352E">
        <w:rPr>
          <w:rFonts w:ascii="Times New Roman" w:hAnsi="Times New Roman"/>
          <w:sz w:val="24"/>
          <w:szCs w:val="24"/>
        </w:rPr>
        <w:lastRenderedPageBreak/>
        <w:t xml:space="preserve">influenced by Western theatre, the </w:t>
      </w:r>
      <w:r w:rsidRPr="0041352E">
        <w:rPr>
          <w:rFonts w:ascii="Times New Roman" w:hAnsi="Times New Roman"/>
          <w:color w:val="000000"/>
          <w:sz w:val="24"/>
          <w:szCs w:val="24"/>
        </w:rPr>
        <w:t xml:space="preserve">school’s educational motto </w:t>
      </w:r>
      <w:r>
        <w:rPr>
          <w:rFonts w:ascii="Times New Roman" w:hAnsi="Times New Roman"/>
          <w:color w:val="000000"/>
          <w:sz w:val="24"/>
          <w:szCs w:val="24"/>
        </w:rPr>
        <w:t>is</w:t>
      </w:r>
      <w:r w:rsidRPr="0041352E">
        <w:rPr>
          <w:rFonts w:ascii="Times New Roman" w:hAnsi="Times New Roman"/>
          <w:color w:val="000000"/>
          <w:sz w:val="24"/>
          <w:szCs w:val="24"/>
        </w:rPr>
        <w:t xml:space="preserve"> “purely, righteously and beautifully” (Chalmers 2002:22)</w:t>
      </w:r>
      <w:r w:rsidRPr="0041352E">
        <w:rPr>
          <w:rFonts w:ascii="Times New Roman" w:hAnsi="Times New Roman"/>
          <w:sz w:val="24"/>
          <w:szCs w:val="24"/>
        </w:rPr>
        <w:t xml:space="preserve">. This motto </w:t>
      </w:r>
      <w:r>
        <w:rPr>
          <w:rFonts w:ascii="Times New Roman" w:hAnsi="Times New Roman"/>
          <w:sz w:val="24"/>
          <w:szCs w:val="24"/>
        </w:rPr>
        <w:t xml:space="preserve">suggests </w:t>
      </w:r>
      <w:r w:rsidRPr="0041352E">
        <w:rPr>
          <w:rFonts w:ascii="Times New Roman" w:hAnsi="Times New Roman"/>
          <w:sz w:val="24"/>
          <w:szCs w:val="24"/>
        </w:rPr>
        <w:t>the socio-political intention to train the young girl as a patriarchal ideal bride. In particular</w:t>
      </w:r>
      <w:r>
        <w:rPr>
          <w:rFonts w:ascii="Times New Roman" w:hAnsi="Times New Roman"/>
          <w:sz w:val="24"/>
          <w:szCs w:val="24"/>
        </w:rPr>
        <w:t>,</w:t>
      </w:r>
      <w:r w:rsidRPr="0041352E">
        <w:rPr>
          <w:rFonts w:ascii="Times New Roman" w:hAnsi="Times New Roman"/>
          <w:sz w:val="24"/>
          <w:szCs w:val="24"/>
        </w:rPr>
        <w:t xml:space="preserve"> </w:t>
      </w:r>
      <w:r w:rsidRPr="0041352E">
        <w:rPr>
          <w:rFonts w:ascii="Times New Roman" w:hAnsi="Times New Roman"/>
          <w:i/>
          <w:iCs/>
          <w:sz w:val="24"/>
          <w:szCs w:val="24"/>
        </w:rPr>
        <w:t>otokoyaku</w:t>
      </w:r>
      <w:r w:rsidRPr="0041352E">
        <w:rPr>
          <w:rFonts w:ascii="Times New Roman" w:hAnsi="Times New Roman"/>
          <w:i/>
          <w:iCs/>
          <w:sz w:val="24"/>
          <w:szCs w:val="24"/>
        </w:rPr>
        <w:softHyphen/>
      </w:r>
      <w:r w:rsidRPr="0041352E">
        <w:rPr>
          <w:rFonts w:ascii="Times New Roman" w:hAnsi="Times New Roman"/>
          <w:iCs/>
          <w:sz w:val="24"/>
          <w:szCs w:val="24"/>
        </w:rPr>
        <w:t xml:space="preserve"> (</w:t>
      </w:r>
      <w:r w:rsidRPr="0041352E">
        <w:rPr>
          <w:rFonts w:ascii="Times New Roman" w:hAnsi="Times New Roman"/>
          <w:iCs/>
          <w:sz w:val="24"/>
          <w:szCs w:val="24"/>
        </w:rPr>
        <w:softHyphen/>
      </w:r>
      <w:r w:rsidRPr="0041352E">
        <w:rPr>
          <w:rFonts w:ascii="Times New Roman" w:hAnsi="Times New Roman"/>
          <w:sz w:val="24"/>
          <w:szCs w:val="24"/>
        </w:rPr>
        <w:t>male-role)</w:t>
      </w:r>
      <w:r w:rsidRPr="0041352E">
        <w:rPr>
          <w:rFonts w:ascii="Times New Roman" w:hAnsi="Times New Roman"/>
          <w:sz w:val="24"/>
          <w:szCs w:val="24"/>
          <w:vertAlign w:val="superscript"/>
        </w:rPr>
        <w:endnoteReference w:id="82"/>
      </w:r>
      <w:r w:rsidRPr="0041352E">
        <w:rPr>
          <w:rFonts w:ascii="Times New Roman"/>
          <w:sz w:val="24"/>
          <w:szCs w:val="24"/>
        </w:rPr>
        <w:t xml:space="preserve"> was regarded to be good training for the ideal bride because performing the male character was believed to lead to a better understanding of masculinity. </w:t>
      </w:r>
    </w:p>
    <w:p w14:paraId="57D60E57" w14:textId="06CD40B7" w:rsidR="0033423B" w:rsidRPr="0041352E" w:rsidRDefault="0033423B" w:rsidP="00C47CBD">
      <w:pPr>
        <w:ind w:firstLine="720"/>
        <w:rPr>
          <w:rFonts w:ascii="Times New Roman" w:hAnsi="Times New Roman"/>
          <w:sz w:val="24"/>
          <w:szCs w:val="24"/>
        </w:rPr>
      </w:pPr>
      <w:r w:rsidRPr="0041352E">
        <w:rPr>
          <w:rFonts w:ascii="Times New Roman" w:hAnsi="Times New Roman"/>
          <w:sz w:val="24"/>
          <w:szCs w:val="24"/>
        </w:rPr>
        <w:t xml:space="preserve">Therefore, I argue that </w:t>
      </w:r>
      <w:r w:rsidRPr="00B71A3A">
        <w:rPr>
          <w:rFonts w:ascii="Times New Roman" w:hAnsi="Times New Roman"/>
          <w:sz w:val="24"/>
          <w:szCs w:val="24"/>
        </w:rPr>
        <w:t>Takarazuka Revue</w:t>
      </w:r>
      <w:r w:rsidRPr="0041352E">
        <w:rPr>
          <w:rFonts w:ascii="Times New Roman" w:hAnsi="Times New Roman"/>
          <w:sz w:val="24"/>
          <w:szCs w:val="24"/>
        </w:rPr>
        <w:t xml:space="preserve"> became </w:t>
      </w:r>
      <w:r>
        <w:rPr>
          <w:rFonts w:ascii="Times New Roman" w:hAnsi="Times New Roman"/>
          <w:sz w:val="24"/>
          <w:szCs w:val="24"/>
        </w:rPr>
        <w:t xml:space="preserve">a </w:t>
      </w:r>
      <w:r w:rsidRPr="0041352E">
        <w:rPr>
          <w:rFonts w:ascii="Times New Roman" w:hAnsi="Times New Roman"/>
          <w:sz w:val="24"/>
          <w:szCs w:val="24"/>
        </w:rPr>
        <w:t xml:space="preserve">kind of theatrical education of </w:t>
      </w:r>
      <w:r>
        <w:rPr>
          <w:rFonts w:ascii="Times New Roman" w:hAnsi="Times New Roman"/>
          <w:sz w:val="24"/>
          <w:szCs w:val="24"/>
        </w:rPr>
        <w:t xml:space="preserve">the </w:t>
      </w:r>
      <w:r w:rsidRPr="0041352E">
        <w:rPr>
          <w:rFonts w:ascii="Times New Roman" w:hAnsi="Times New Roman"/>
          <w:sz w:val="24"/>
          <w:szCs w:val="24"/>
        </w:rPr>
        <w:t>bride</w:t>
      </w:r>
      <w:r>
        <w:rPr>
          <w:rFonts w:ascii="Times New Roman" w:hAnsi="Times New Roman"/>
          <w:sz w:val="24"/>
          <w:szCs w:val="24"/>
        </w:rPr>
        <w:t xml:space="preserve">-to-be </w:t>
      </w:r>
      <w:r w:rsidRPr="0041352E">
        <w:rPr>
          <w:rFonts w:ascii="Times New Roman" w:hAnsi="Times New Roman"/>
          <w:sz w:val="24"/>
          <w:szCs w:val="24"/>
        </w:rPr>
        <w:t xml:space="preserve">for both the actor and the audience. In this context, </w:t>
      </w:r>
      <w:r w:rsidRPr="00B71A3A">
        <w:rPr>
          <w:rFonts w:ascii="Times New Roman" w:hAnsi="Times New Roman"/>
          <w:sz w:val="24"/>
          <w:szCs w:val="24"/>
        </w:rPr>
        <w:t>Takarazuka Revue</w:t>
      </w:r>
      <w:r w:rsidRPr="0055511B">
        <w:rPr>
          <w:rFonts w:ascii="Times New Roman" w:hAnsi="Times New Roman"/>
          <w:sz w:val="24"/>
          <w:szCs w:val="24"/>
        </w:rPr>
        <w:t>’</w:t>
      </w:r>
      <w:r w:rsidRPr="0041352E">
        <w:rPr>
          <w:rFonts w:ascii="Times New Roman" w:hAnsi="Times New Roman"/>
          <w:sz w:val="24"/>
          <w:szCs w:val="24"/>
        </w:rPr>
        <w:t xml:space="preserve">s </w:t>
      </w:r>
      <w:r w:rsidRPr="0041352E">
        <w:rPr>
          <w:rFonts w:ascii="Times New Roman" w:hAnsi="Times New Roman"/>
          <w:sz w:val="24"/>
          <w:szCs w:val="24"/>
          <w:lang w:val="en-US"/>
        </w:rPr>
        <w:t>transvesti</w:t>
      </w:r>
      <w:r>
        <w:rPr>
          <w:rFonts w:ascii="Times New Roman" w:hAnsi="Times New Roman"/>
          <w:sz w:val="24"/>
          <w:szCs w:val="24"/>
          <w:lang w:val="en-US"/>
        </w:rPr>
        <w:t>ti</w:t>
      </w:r>
      <w:r w:rsidRPr="0041352E">
        <w:rPr>
          <w:rFonts w:ascii="Times New Roman" w:hAnsi="Times New Roman"/>
          <w:sz w:val="24"/>
          <w:szCs w:val="24"/>
          <w:lang w:val="en-US"/>
        </w:rPr>
        <w:t xml:space="preserve">sm </w:t>
      </w:r>
      <w:r>
        <w:rPr>
          <w:rFonts w:ascii="Times New Roman" w:hAnsi="Times New Roman"/>
          <w:sz w:val="24"/>
          <w:szCs w:val="24"/>
          <w:lang w:val="en-US"/>
        </w:rPr>
        <w:t xml:space="preserve">can </w:t>
      </w:r>
      <w:r w:rsidRPr="0041352E">
        <w:rPr>
          <w:rFonts w:ascii="Times New Roman" w:hAnsi="Times New Roman"/>
          <w:sz w:val="24"/>
          <w:szCs w:val="24"/>
          <w:lang w:val="en-US"/>
        </w:rPr>
        <w:t xml:space="preserve">be understood </w:t>
      </w:r>
      <w:r>
        <w:rPr>
          <w:rFonts w:ascii="Times New Roman" w:hAnsi="Times New Roman"/>
          <w:sz w:val="24"/>
          <w:szCs w:val="24"/>
          <w:lang w:val="en-US"/>
        </w:rPr>
        <w:t xml:space="preserve">in the light of </w:t>
      </w:r>
      <w:r w:rsidRPr="0041352E">
        <w:rPr>
          <w:rFonts w:ascii="Times New Roman" w:hAnsi="Times New Roman"/>
          <w:sz w:val="24"/>
          <w:szCs w:val="24"/>
          <w:lang w:val="en-US"/>
        </w:rPr>
        <w:t>Marjorie Garber’s</w:t>
      </w:r>
      <w:r>
        <w:rPr>
          <w:rFonts w:ascii="Times New Roman" w:hAnsi="Times New Roman"/>
          <w:sz w:val="24"/>
          <w:szCs w:val="24"/>
          <w:lang w:val="en-US"/>
        </w:rPr>
        <w:t xml:space="preserve"> notion that</w:t>
      </w:r>
      <w:r w:rsidRPr="0041352E">
        <w:rPr>
          <w:rFonts w:ascii="Times New Roman" w:hAnsi="Times New Roman"/>
          <w:sz w:val="24"/>
          <w:szCs w:val="24"/>
          <w:lang w:val="en-US"/>
        </w:rPr>
        <w:t>: “Gender exists only in representation or performance” (1992:250).</w:t>
      </w:r>
      <w:r w:rsidRPr="0041352E">
        <w:rPr>
          <w:rFonts w:ascii="Times New Roman" w:hAnsi="Times New Roman"/>
          <w:bCs/>
          <w:sz w:val="24"/>
          <w:szCs w:val="24"/>
          <w:lang w:val="en-US"/>
        </w:rPr>
        <w:t xml:space="preserve"> Leonie R. Stickland agrees, </w:t>
      </w:r>
      <w:r w:rsidR="00173EB6">
        <w:rPr>
          <w:rFonts w:ascii="Times New Roman" w:hAnsi="Times New Roman"/>
          <w:bCs/>
          <w:sz w:val="24"/>
          <w:szCs w:val="24"/>
          <w:lang w:val="en-US"/>
        </w:rPr>
        <w:t>adding that</w:t>
      </w:r>
      <w:r w:rsidRPr="0041352E">
        <w:rPr>
          <w:rFonts w:ascii="Times New Roman" w:hAnsi="Times New Roman"/>
          <w:bCs/>
          <w:sz w:val="24"/>
          <w:szCs w:val="24"/>
          <w:lang w:val="en-US"/>
        </w:rPr>
        <w:t>:</w:t>
      </w:r>
    </w:p>
    <w:p w14:paraId="3D9E3094" w14:textId="2F9EA8A2" w:rsidR="0033423B" w:rsidRDefault="0033423B" w:rsidP="00C47CBD">
      <w:pPr>
        <w:rPr>
          <w:rFonts w:ascii="Times New Roman" w:hAnsi="Times New Roman"/>
          <w:sz w:val="24"/>
          <w:szCs w:val="24"/>
          <w:lang w:val="en-US"/>
        </w:rPr>
      </w:pPr>
      <w:r w:rsidRPr="0041352E">
        <w:rPr>
          <w:rFonts w:ascii="Times New Roman" w:hAnsi="Times New Roman"/>
          <w:bCs/>
          <w:sz w:val="24"/>
          <w:szCs w:val="24"/>
          <w:lang w:val="en-US"/>
        </w:rPr>
        <w:t>There is often quite a discrepancy between Takarasiennes’ stage gender portrayals and their off-stage personae. Takarazuka female female-role players on stage would perhaps occupy a position closer to the ‘very feminine’ end of the continuum than the average woman, but be more gender-neutral than their stage persona when not in the public eye. Their male-role players, on the other hand, would usually be more ‘masculine’ on stage than a significant proportion of men, yet much closer than most men, and perhaps even many women in general, to the ‘feminine’ end of the continuum when off stage. (2008:136)</w:t>
      </w:r>
      <w:r w:rsidR="00523E1B">
        <w:rPr>
          <w:rFonts w:ascii="Times New Roman" w:hAnsi="Times New Roman"/>
          <w:bCs/>
          <w:sz w:val="24"/>
          <w:szCs w:val="24"/>
          <w:lang w:val="en-US"/>
        </w:rPr>
        <w:t xml:space="preserve"> </w:t>
      </w:r>
      <w:r w:rsidRPr="0041352E">
        <w:rPr>
          <w:rFonts w:ascii="Times New Roman" w:hAnsi="Times New Roman"/>
          <w:bCs/>
          <w:sz w:val="24"/>
          <w:szCs w:val="24"/>
          <w:lang w:val="en-US"/>
        </w:rPr>
        <w:t xml:space="preserve">Consequently, the </w:t>
      </w:r>
      <w:r w:rsidRPr="00B71A3A">
        <w:rPr>
          <w:rFonts w:ascii="Times New Roman" w:hAnsi="Times New Roman"/>
          <w:sz w:val="24"/>
          <w:szCs w:val="24"/>
          <w:lang w:val="en-US"/>
        </w:rPr>
        <w:t>Takarazuka</w:t>
      </w:r>
      <w:r w:rsidRPr="0055511B">
        <w:rPr>
          <w:rFonts w:ascii="Times New Roman" w:hAnsi="Times New Roman"/>
          <w:sz w:val="24"/>
          <w:szCs w:val="24"/>
          <w:lang w:val="en-US"/>
        </w:rPr>
        <w:t xml:space="preserve"> </w:t>
      </w:r>
      <w:r w:rsidRPr="0041352E">
        <w:rPr>
          <w:rFonts w:ascii="Times New Roman" w:hAnsi="Times New Roman"/>
          <w:sz w:val="24"/>
          <w:szCs w:val="24"/>
          <w:lang w:val="en-US"/>
        </w:rPr>
        <w:t>actor’s position is recognized to be “part of the profession” (Reinelt and Roach 1992:235) rather than the actor’s personal gender</w:t>
      </w:r>
      <w:r w:rsidR="00173EB6">
        <w:rPr>
          <w:rFonts w:ascii="Times New Roman" w:hAnsi="Times New Roman"/>
          <w:sz w:val="24"/>
          <w:szCs w:val="24"/>
          <w:lang w:val="en-US"/>
        </w:rPr>
        <w:t xml:space="preserve"> inversion</w:t>
      </w:r>
      <w:r w:rsidRPr="0041352E">
        <w:rPr>
          <w:rFonts w:ascii="Times New Roman" w:hAnsi="Times New Roman"/>
          <w:sz w:val="24"/>
          <w:szCs w:val="24"/>
          <w:lang w:val="en-US"/>
        </w:rPr>
        <w:t xml:space="preserve">. </w:t>
      </w:r>
    </w:p>
    <w:p w14:paraId="7BA7893F" w14:textId="77777777" w:rsidR="00173EB6" w:rsidRPr="0041352E" w:rsidRDefault="00173EB6" w:rsidP="00C47CBD">
      <w:pPr>
        <w:rPr>
          <w:rFonts w:ascii="Times New Roman" w:hAnsi="Times New Roman"/>
          <w:sz w:val="24"/>
          <w:szCs w:val="24"/>
          <w:lang w:val="en-US"/>
        </w:rPr>
      </w:pPr>
    </w:p>
    <w:p w14:paraId="78BA61A6" w14:textId="77777777" w:rsidR="0033423B" w:rsidRPr="0041352E" w:rsidRDefault="0033423B" w:rsidP="00C47CBD">
      <w:pPr>
        <w:outlineLvl w:val="0"/>
        <w:rPr>
          <w:rFonts w:ascii="Times New Roman" w:hAnsi="Times New Roman"/>
          <w:b/>
          <w:bCs/>
          <w:sz w:val="24"/>
          <w:szCs w:val="24"/>
          <w:lang w:val="en-US"/>
        </w:rPr>
      </w:pPr>
      <w:r>
        <w:rPr>
          <w:rFonts w:ascii="Times New Roman" w:hAnsi="Times New Roman"/>
          <w:b/>
          <w:bCs/>
          <w:sz w:val="24"/>
          <w:szCs w:val="24"/>
          <w:lang w:val="en-US"/>
        </w:rPr>
        <w:t>Never E</w:t>
      </w:r>
      <w:r w:rsidRPr="0041352E">
        <w:rPr>
          <w:rFonts w:ascii="Times New Roman" w:hAnsi="Times New Roman"/>
          <w:b/>
          <w:bCs/>
          <w:sz w:val="24"/>
          <w:szCs w:val="24"/>
          <w:lang w:val="en-US"/>
        </w:rPr>
        <w:t xml:space="preserve">nding </w:t>
      </w:r>
      <w:r>
        <w:rPr>
          <w:rFonts w:ascii="Times New Roman" w:hAnsi="Times New Roman"/>
          <w:b/>
          <w:bCs/>
          <w:sz w:val="24"/>
          <w:szCs w:val="24"/>
          <w:lang w:val="en-US"/>
        </w:rPr>
        <w:t>P</w:t>
      </w:r>
      <w:r w:rsidRPr="0041352E">
        <w:rPr>
          <w:rFonts w:ascii="Times New Roman" w:hAnsi="Times New Roman"/>
          <w:b/>
          <w:bCs/>
          <w:sz w:val="24"/>
          <w:szCs w:val="24"/>
          <w:lang w:val="en-US"/>
        </w:rPr>
        <w:t xml:space="preserve">erformance </w:t>
      </w:r>
    </w:p>
    <w:p w14:paraId="21410CE0" w14:textId="56BB3CFD" w:rsidR="0033423B" w:rsidRPr="0041352E" w:rsidRDefault="0033423B" w:rsidP="00C47CBD">
      <w:pPr>
        <w:rPr>
          <w:rFonts w:ascii="Times New Roman" w:hAnsi="Times New Roman"/>
          <w:bCs/>
          <w:sz w:val="24"/>
          <w:szCs w:val="24"/>
          <w:lang w:val="en-US"/>
        </w:rPr>
      </w:pPr>
      <w:r w:rsidRPr="0041352E">
        <w:rPr>
          <w:rFonts w:ascii="Times New Roman" w:hAnsi="Times New Roman"/>
          <w:bCs/>
          <w:sz w:val="24"/>
          <w:szCs w:val="24"/>
          <w:lang w:val="en-US"/>
        </w:rPr>
        <w:t xml:space="preserve">As mentioned earlier, most gendered theatre actors were professionally associated with a theatre company and the actor’s emulation of a gender role was only activated on stage.  In the </w:t>
      </w:r>
      <w:r w:rsidRPr="00B71A3A">
        <w:rPr>
          <w:rFonts w:ascii="Times New Roman" w:hAnsi="Times New Roman"/>
          <w:bCs/>
          <w:sz w:val="24"/>
          <w:szCs w:val="24"/>
          <w:lang w:val="en-US"/>
        </w:rPr>
        <w:t>Takarazuka</w:t>
      </w:r>
      <w:r w:rsidRPr="0055511B">
        <w:rPr>
          <w:rFonts w:ascii="Times New Roman" w:hAnsi="Times New Roman"/>
          <w:bCs/>
          <w:sz w:val="24"/>
          <w:szCs w:val="24"/>
          <w:lang w:val="en-US"/>
        </w:rPr>
        <w:t xml:space="preserve"> </w:t>
      </w:r>
      <w:r w:rsidRPr="0041352E">
        <w:rPr>
          <w:rFonts w:ascii="Times New Roman" w:hAnsi="Times New Roman"/>
          <w:bCs/>
          <w:sz w:val="24"/>
          <w:szCs w:val="24"/>
          <w:lang w:val="en-US"/>
        </w:rPr>
        <w:t xml:space="preserve">Music School’s training system professional role play was an extension of the theatre performance. </w:t>
      </w:r>
      <w:r>
        <w:rPr>
          <w:rFonts w:ascii="Times New Roman" w:hAnsi="Times New Roman"/>
          <w:bCs/>
          <w:sz w:val="24"/>
          <w:szCs w:val="24"/>
          <w:lang w:val="en-US"/>
        </w:rPr>
        <w:t>T</w:t>
      </w:r>
      <w:r w:rsidRPr="0041352E">
        <w:rPr>
          <w:rFonts w:ascii="Times New Roman" w:hAnsi="Times New Roman"/>
          <w:bCs/>
          <w:sz w:val="24"/>
          <w:szCs w:val="24"/>
          <w:lang w:val="en-US"/>
        </w:rPr>
        <w:t xml:space="preserve">hey learnt </w:t>
      </w:r>
      <w:r>
        <w:rPr>
          <w:rFonts w:ascii="Times New Roman" w:hAnsi="Times New Roman"/>
          <w:bCs/>
          <w:sz w:val="24"/>
          <w:szCs w:val="24"/>
          <w:lang w:val="en-US"/>
        </w:rPr>
        <w:t xml:space="preserve">about the </w:t>
      </w:r>
      <w:r w:rsidRPr="0041352E">
        <w:rPr>
          <w:rFonts w:ascii="Times New Roman" w:hAnsi="Times New Roman"/>
          <w:bCs/>
          <w:sz w:val="24"/>
          <w:szCs w:val="24"/>
          <w:lang w:val="en-US"/>
        </w:rPr>
        <w:t>ideal womanhood and manhood on stage</w:t>
      </w:r>
      <w:r>
        <w:rPr>
          <w:rFonts w:ascii="Times New Roman" w:hAnsi="Times New Roman"/>
          <w:bCs/>
          <w:sz w:val="24"/>
          <w:szCs w:val="24"/>
          <w:lang w:val="en-US"/>
        </w:rPr>
        <w:t xml:space="preserve">, and off </w:t>
      </w:r>
      <w:r>
        <w:rPr>
          <w:rFonts w:ascii="Times New Roman" w:hAnsi="Times New Roman"/>
          <w:bCs/>
          <w:sz w:val="24"/>
          <w:szCs w:val="24"/>
          <w:lang w:val="en-US"/>
        </w:rPr>
        <w:lastRenderedPageBreak/>
        <w:t xml:space="preserve">stage </w:t>
      </w:r>
      <w:r w:rsidRPr="0041352E">
        <w:rPr>
          <w:rFonts w:ascii="Times New Roman" w:hAnsi="Times New Roman"/>
          <w:bCs/>
          <w:sz w:val="24"/>
          <w:szCs w:val="24"/>
          <w:lang w:val="en-US"/>
        </w:rPr>
        <w:t>the</w:t>
      </w:r>
      <w:r>
        <w:rPr>
          <w:rFonts w:ascii="Times New Roman" w:hAnsi="Times New Roman"/>
          <w:bCs/>
          <w:sz w:val="24"/>
          <w:szCs w:val="24"/>
          <w:lang w:val="en-US"/>
        </w:rPr>
        <w:t xml:space="preserve"> actors</w:t>
      </w:r>
      <w:r w:rsidRPr="0041352E">
        <w:rPr>
          <w:rFonts w:ascii="Times New Roman" w:hAnsi="Times New Roman"/>
          <w:bCs/>
          <w:sz w:val="24"/>
          <w:szCs w:val="24"/>
          <w:lang w:val="en-US"/>
        </w:rPr>
        <w:t xml:space="preserve"> were trained in ideal daughterhood and sisterhood as part of becoming ideal women. However, those actors’ gender role performativity (either female-to female or female-to male acting) was part of a professional contract between the actor and the </w:t>
      </w:r>
      <w:r>
        <w:rPr>
          <w:rFonts w:ascii="Times New Roman" w:hAnsi="Times New Roman"/>
          <w:bCs/>
          <w:sz w:val="24"/>
          <w:szCs w:val="24"/>
          <w:lang w:val="en-US"/>
        </w:rPr>
        <w:t>c</w:t>
      </w:r>
      <w:r w:rsidRPr="0041352E">
        <w:rPr>
          <w:rFonts w:ascii="Times New Roman" w:hAnsi="Times New Roman"/>
          <w:bCs/>
          <w:sz w:val="24"/>
          <w:szCs w:val="24"/>
          <w:lang w:val="en-US"/>
        </w:rPr>
        <w:t xml:space="preserve">ompany. However, I argue that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embodied systems</w:t>
      </w:r>
      <w:r>
        <w:rPr>
          <w:rFonts w:ascii="Times New Roman" w:hAnsi="Times New Roman"/>
          <w:bCs/>
          <w:sz w:val="24"/>
          <w:szCs w:val="24"/>
          <w:lang w:val="en-US"/>
        </w:rPr>
        <w:t xml:space="preserve"> different from those of </w:t>
      </w:r>
      <w:r w:rsidRPr="0041352E">
        <w:rPr>
          <w:rFonts w:ascii="Times New Roman" w:hAnsi="Times New Roman"/>
          <w:bCs/>
          <w:sz w:val="24"/>
          <w:szCs w:val="24"/>
          <w:lang w:val="en-US"/>
        </w:rPr>
        <w:t xml:space="preserve">most other gendered theatre companies.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actors </w:t>
      </w:r>
      <w:r>
        <w:rPr>
          <w:rFonts w:ascii="Times New Roman" w:hAnsi="Times New Roman"/>
          <w:bCs/>
          <w:sz w:val="24"/>
          <w:szCs w:val="24"/>
          <w:lang w:val="en-US"/>
        </w:rPr>
        <w:t xml:space="preserve">did not have </w:t>
      </w:r>
      <w:r w:rsidRPr="0041352E">
        <w:rPr>
          <w:rFonts w:ascii="Times New Roman" w:hAnsi="Times New Roman"/>
          <w:bCs/>
          <w:sz w:val="24"/>
          <w:szCs w:val="24"/>
          <w:lang w:val="en-US"/>
        </w:rPr>
        <w:t xml:space="preserve">professional contracts or </w:t>
      </w:r>
      <w:r>
        <w:rPr>
          <w:rFonts w:ascii="Times New Roman" w:hAnsi="Times New Roman"/>
          <w:bCs/>
          <w:sz w:val="24"/>
          <w:szCs w:val="24"/>
          <w:lang w:val="en-US"/>
        </w:rPr>
        <w:t xml:space="preserve">nor did they have an explicit </w:t>
      </w:r>
      <w:r w:rsidRPr="0041352E">
        <w:rPr>
          <w:rFonts w:ascii="Times New Roman" w:hAnsi="Times New Roman"/>
          <w:bCs/>
          <w:sz w:val="24"/>
          <w:szCs w:val="24"/>
          <w:lang w:val="en-US"/>
        </w:rPr>
        <w:t xml:space="preserve">political purpose. Even off stage, the actor might still be in her theatre clothes.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actors struggled to adapt to social life in the outer sphere of the theatre and </w:t>
      </w:r>
      <w:r>
        <w:rPr>
          <w:rFonts w:ascii="Times New Roman" w:hAnsi="Times New Roman"/>
          <w:bCs/>
          <w:sz w:val="24"/>
          <w:szCs w:val="24"/>
          <w:lang w:val="en-US"/>
        </w:rPr>
        <w:t>within</w:t>
      </w:r>
      <w:r w:rsidRPr="0041352E">
        <w:rPr>
          <w:rFonts w:ascii="Times New Roman" w:hAnsi="Times New Roman"/>
          <w:bCs/>
          <w:sz w:val="24"/>
          <w:szCs w:val="24"/>
          <w:lang w:val="en-US"/>
        </w:rPr>
        <w:t xml:space="preserve"> the company’s communal life. Thus</w:t>
      </w:r>
      <w:r w:rsidR="00173EB6">
        <w:rPr>
          <w:rFonts w:ascii="Times New Roman" w:hAnsi="Times New Roman"/>
          <w:bCs/>
          <w:sz w:val="24"/>
          <w:szCs w:val="24"/>
          <w:lang w:val="en-US"/>
        </w:rPr>
        <w:t>,</w:t>
      </w:r>
      <w:r w:rsidRPr="0041352E">
        <w:rPr>
          <w:rFonts w:ascii="Times New Roman" w:hAnsi="Times New Roman"/>
          <w:bCs/>
          <w:sz w:val="24"/>
          <w:szCs w:val="24"/>
          <w:lang w:val="en-US"/>
        </w:rPr>
        <w:t xml:space="preserve">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w:t>
      </w:r>
      <w:r>
        <w:rPr>
          <w:rFonts w:ascii="Times New Roman" w:hAnsi="Times New Roman"/>
          <w:bCs/>
          <w:sz w:val="24"/>
          <w:szCs w:val="24"/>
          <w:lang w:val="en-US"/>
        </w:rPr>
        <w:t xml:space="preserve">the </w:t>
      </w:r>
      <w:r w:rsidRPr="0041352E">
        <w:rPr>
          <w:rFonts w:ascii="Times New Roman" w:hAnsi="Times New Roman"/>
          <w:bCs/>
          <w:sz w:val="24"/>
          <w:szCs w:val="24"/>
          <w:lang w:val="en-US"/>
        </w:rPr>
        <w:t>Korean all</w:t>
      </w:r>
      <w:r>
        <w:rPr>
          <w:rFonts w:ascii="Times New Roman" w:hAnsi="Times New Roman"/>
          <w:bCs/>
          <w:sz w:val="24"/>
          <w:szCs w:val="24"/>
          <w:lang w:val="en-US"/>
        </w:rPr>
        <w:t>-</w:t>
      </w:r>
      <w:r w:rsidRPr="0041352E">
        <w:rPr>
          <w:rFonts w:ascii="Times New Roman" w:hAnsi="Times New Roman"/>
          <w:bCs/>
          <w:sz w:val="24"/>
          <w:szCs w:val="24"/>
          <w:lang w:val="en-US"/>
        </w:rPr>
        <w:t xml:space="preserve">female musical theatre, is an exceptional </w:t>
      </w:r>
      <w:r>
        <w:rPr>
          <w:rFonts w:ascii="Times New Roman" w:hAnsi="Times New Roman"/>
          <w:bCs/>
          <w:sz w:val="24"/>
          <w:szCs w:val="24"/>
          <w:lang w:val="en-US"/>
        </w:rPr>
        <w:t>case</w:t>
      </w:r>
      <w:r w:rsidRPr="0041352E">
        <w:rPr>
          <w:rFonts w:ascii="Times New Roman" w:hAnsi="Times New Roman"/>
          <w:bCs/>
          <w:sz w:val="24"/>
          <w:szCs w:val="24"/>
          <w:lang w:val="en-US"/>
        </w:rPr>
        <w:t xml:space="preserve"> in the framework of </w:t>
      </w:r>
      <w:r>
        <w:rPr>
          <w:rFonts w:ascii="Times New Roman" w:hAnsi="Times New Roman"/>
          <w:bCs/>
          <w:sz w:val="24"/>
          <w:szCs w:val="24"/>
          <w:lang w:val="en-US"/>
        </w:rPr>
        <w:t>w</w:t>
      </w:r>
      <w:r w:rsidRPr="0041352E">
        <w:rPr>
          <w:rFonts w:ascii="Times New Roman" w:hAnsi="Times New Roman"/>
          <w:bCs/>
          <w:sz w:val="24"/>
          <w:szCs w:val="24"/>
          <w:lang w:val="en-US"/>
        </w:rPr>
        <w:t xml:space="preserve">estern feminist theory. </w:t>
      </w:r>
    </w:p>
    <w:p w14:paraId="5797B2AF" w14:textId="3DF775F0" w:rsidR="0033423B" w:rsidRPr="0041352E" w:rsidRDefault="0033423B" w:rsidP="00C47CBD">
      <w:pPr>
        <w:ind w:firstLine="720"/>
        <w:rPr>
          <w:rFonts w:ascii="Times New Roman" w:hAnsi="Times New Roman"/>
          <w:bCs/>
          <w:sz w:val="24"/>
          <w:szCs w:val="24"/>
          <w:lang w:val="en-US"/>
        </w:rPr>
      </w:pPr>
      <w:r w:rsidRPr="0041352E">
        <w:rPr>
          <w:rFonts w:ascii="Times New Roman" w:hAnsi="Times New Roman"/>
          <w:bCs/>
          <w:sz w:val="24"/>
          <w:szCs w:val="24"/>
        </w:rPr>
        <w:t xml:space="preserve">In particular, the organization of </w:t>
      </w:r>
      <w:r w:rsidRPr="0041352E">
        <w:rPr>
          <w:rFonts w:ascii="Times New Roman" w:hAnsi="Times New Roman"/>
          <w:bCs/>
          <w:i/>
          <w:sz w:val="24"/>
          <w:szCs w:val="24"/>
        </w:rPr>
        <w:t>yŏsŏng kukkŭk</w:t>
      </w:r>
      <w:r w:rsidRPr="0041352E">
        <w:rPr>
          <w:rFonts w:ascii="Times New Roman" w:hAnsi="Times New Roman"/>
          <w:bCs/>
          <w:sz w:val="24"/>
          <w:szCs w:val="24"/>
        </w:rPr>
        <w:t xml:space="preserve"> contrasts with that of </w:t>
      </w:r>
      <w:r w:rsidRPr="00B71A3A">
        <w:rPr>
          <w:rFonts w:ascii="Times New Roman" w:hAnsi="Times New Roman"/>
          <w:bCs/>
          <w:sz w:val="24"/>
          <w:szCs w:val="24"/>
        </w:rPr>
        <w:t>Takarazuka</w:t>
      </w:r>
      <w:r w:rsidRPr="0055511B">
        <w:rPr>
          <w:rFonts w:ascii="Times New Roman" w:hAnsi="Times New Roman"/>
          <w:bCs/>
          <w:sz w:val="24"/>
          <w:szCs w:val="24"/>
        </w:rPr>
        <w:t>,</w:t>
      </w:r>
      <w:r w:rsidRPr="0041352E">
        <w:rPr>
          <w:rFonts w:ascii="Times New Roman" w:hAnsi="Times New Roman"/>
          <w:bCs/>
          <w:sz w:val="24"/>
          <w:szCs w:val="24"/>
        </w:rPr>
        <w:t xml:space="preserve"> to which it has often been compared. </w:t>
      </w:r>
      <w:r w:rsidRPr="0041352E">
        <w:rPr>
          <w:rFonts w:ascii="Times New Roman" w:hAnsi="Times New Roman"/>
          <w:bCs/>
          <w:sz w:val="24"/>
          <w:szCs w:val="24"/>
          <w:lang w:val="en-US"/>
        </w:rPr>
        <w:t xml:space="preserve">The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companies’ training system and structure have </w:t>
      </w:r>
      <w:r>
        <w:rPr>
          <w:rFonts w:ascii="Times New Roman" w:hAnsi="Times New Roman"/>
          <w:bCs/>
          <w:sz w:val="24"/>
          <w:szCs w:val="24"/>
          <w:lang w:val="en-US"/>
        </w:rPr>
        <w:t xml:space="preserve">their own </w:t>
      </w:r>
      <w:r w:rsidRPr="0041352E">
        <w:rPr>
          <w:rFonts w:ascii="Times New Roman" w:hAnsi="Times New Roman"/>
          <w:bCs/>
          <w:sz w:val="24"/>
          <w:szCs w:val="24"/>
          <w:lang w:val="en-US"/>
        </w:rPr>
        <w:t>peculiar aspects. For example, the majority of the actors came from lower class families with absent fathers. The actors’ relationships were almost family</w:t>
      </w:r>
      <w:r>
        <w:rPr>
          <w:rFonts w:ascii="Times New Roman" w:hAnsi="Times New Roman"/>
          <w:bCs/>
          <w:sz w:val="24"/>
          <w:szCs w:val="24"/>
          <w:lang w:val="en-US"/>
        </w:rPr>
        <w:t>-like</w:t>
      </w:r>
      <w:r w:rsidRPr="0041352E">
        <w:rPr>
          <w:rFonts w:ascii="Times New Roman" w:hAnsi="Times New Roman"/>
          <w:bCs/>
          <w:sz w:val="24"/>
          <w:szCs w:val="24"/>
          <w:lang w:val="en-US"/>
        </w:rPr>
        <w:t xml:space="preserve">. In this aspect, there was no </w:t>
      </w:r>
      <w:r>
        <w:rPr>
          <w:rFonts w:ascii="Times New Roman" w:hAnsi="Times New Roman"/>
          <w:bCs/>
          <w:sz w:val="24"/>
          <w:szCs w:val="24"/>
          <w:lang w:val="en-US"/>
        </w:rPr>
        <w:t xml:space="preserve">other </w:t>
      </w:r>
      <w:r w:rsidRPr="0041352E">
        <w:rPr>
          <w:rFonts w:ascii="Times New Roman" w:hAnsi="Times New Roman"/>
          <w:bCs/>
          <w:sz w:val="24"/>
          <w:szCs w:val="24"/>
          <w:lang w:val="en-US"/>
        </w:rPr>
        <w:t>purpose</w:t>
      </w:r>
      <w:r>
        <w:rPr>
          <w:rFonts w:ascii="Times New Roman" w:hAnsi="Times New Roman"/>
          <w:bCs/>
          <w:sz w:val="24"/>
          <w:szCs w:val="24"/>
          <w:lang w:val="en-US"/>
        </w:rPr>
        <w:t xml:space="preserve">, </w:t>
      </w:r>
      <w:r w:rsidRPr="0041352E">
        <w:rPr>
          <w:rFonts w:ascii="Times New Roman" w:hAnsi="Times New Roman"/>
          <w:bCs/>
          <w:sz w:val="24"/>
          <w:szCs w:val="24"/>
          <w:lang w:val="en-US"/>
        </w:rPr>
        <w:t>such as an educational or political aim</w:t>
      </w:r>
      <w:r>
        <w:rPr>
          <w:rFonts w:ascii="Times New Roman" w:hAnsi="Times New Roman"/>
          <w:bCs/>
          <w:sz w:val="24"/>
          <w:szCs w:val="24"/>
          <w:lang w:val="en-US"/>
        </w:rPr>
        <w:t>,</w:t>
      </w:r>
      <w:r w:rsidRPr="0041352E">
        <w:rPr>
          <w:rFonts w:ascii="Times New Roman" w:hAnsi="Times New Roman"/>
          <w:bCs/>
          <w:sz w:val="24"/>
          <w:szCs w:val="24"/>
          <w:lang w:val="en-US"/>
        </w:rPr>
        <w:t xml:space="preserve"> </w:t>
      </w:r>
      <w:r>
        <w:rPr>
          <w:rFonts w:ascii="Times New Roman" w:hAnsi="Times New Roman"/>
          <w:bCs/>
          <w:sz w:val="24"/>
          <w:szCs w:val="24"/>
          <w:lang w:val="en-US"/>
        </w:rPr>
        <w:t xml:space="preserve">to </w:t>
      </w:r>
      <w:r w:rsidRPr="0041352E">
        <w:rPr>
          <w:rFonts w:ascii="Times New Roman" w:hAnsi="Times New Roman"/>
          <w:bCs/>
          <w:sz w:val="24"/>
          <w:szCs w:val="24"/>
          <w:lang w:val="en-US"/>
        </w:rPr>
        <w:t>the family-like relationship between the actors. Rather, the actors constructed</w:t>
      </w:r>
      <w:r w:rsidRPr="0041352E">
        <w:rPr>
          <w:rFonts w:ascii="Times New Roman" w:hAnsi="Times New Roman" w:hint="eastAsia"/>
          <w:bCs/>
          <w:sz w:val="24"/>
          <w:szCs w:val="24"/>
          <w:lang w:val="en-US"/>
        </w:rPr>
        <w:t xml:space="preserve"> </w:t>
      </w:r>
      <w:r w:rsidRPr="0041352E">
        <w:rPr>
          <w:rFonts w:ascii="Times New Roman" w:hAnsi="Times New Roman"/>
          <w:bCs/>
          <w:sz w:val="24"/>
          <w:szCs w:val="24"/>
          <w:lang w:val="en-US"/>
        </w:rPr>
        <w:t>an alternative family with other female actors. I argue that the family-like relationships and the family role</w:t>
      </w:r>
      <w:r>
        <w:rPr>
          <w:rFonts w:ascii="Times New Roman" w:hAnsi="Times New Roman"/>
          <w:bCs/>
          <w:sz w:val="24"/>
          <w:szCs w:val="24"/>
          <w:lang w:val="en-US"/>
        </w:rPr>
        <w:t>-</w:t>
      </w:r>
      <w:r w:rsidRPr="0041352E">
        <w:rPr>
          <w:rFonts w:ascii="Times New Roman" w:hAnsi="Times New Roman"/>
          <w:bCs/>
          <w:sz w:val="24"/>
          <w:szCs w:val="24"/>
          <w:lang w:val="en-US"/>
        </w:rPr>
        <w:t xml:space="preserve">play were caused by insufficient family bonds in their </w:t>
      </w:r>
      <w:r>
        <w:rPr>
          <w:rFonts w:ascii="Times New Roman" w:hAnsi="Times New Roman"/>
          <w:bCs/>
          <w:sz w:val="24"/>
          <w:szCs w:val="24"/>
          <w:lang w:val="en-US"/>
        </w:rPr>
        <w:t xml:space="preserve">earlier </w:t>
      </w:r>
      <w:r w:rsidRPr="0041352E">
        <w:rPr>
          <w:rFonts w:ascii="Times New Roman" w:hAnsi="Times New Roman"/>
          <w:bCs/>
          <w:sz w:val="24"/>
          <w:szCs w:val="24"/>
          <w:lang w:val="en-US"/>
        </w:rPr>
        <w:t xml:space="preserve">lives. In fact, many actors were </w:t>
      </w:r>
      <w:r>
        <w:rPr>
          <w:rFonts w:ascii="Times New Roman" w:hAnsi="Times New Roman"/>
          <w:bCs/>
          <w:sz w:val="24"/>
          <w:szCs w:val="24"/>
          <w:lang w:val="en-US"/>
        </w:rPr>
        <w:t xml:space="preserve">blood </w:t>
      </w:r>
      <w:r w:rsidRPr="0041352E">
        <w:rPr>
          <w:rFonts w:ascii="Times New Roman" w:hAnsi="Times New Roman"/>
          <w:bCs/>
          <w:sz w:val="24"/>
          <w:szCs w:val="24"/>
          <w:lang w:val="en-US"/>
        </w:rPr>
        <w:t xml:space="preserve">sisters or relatives, </w:t>
      </w:r>
      <w:r>
        <w:rPr>
          <w:rFonts w:ascii="Times New Roman" w:hAnsi="Times New Roman"/>
          <w:bCs/>
          <w:sz w:val="24"/>
          <w:szCs w:val="24"/>
          <w:lang w:val="en-US"/>
        </w:rPr>
        <w:t xml:space="preserve">and </w:t>
      </w:r>
      <w:r w:rsidRPr="0041352E">
        <w:rPr>
          <w:rFonts w:ascii="Times New Roman" w:hAnsi="Times New Roman"/>
          <w:bCs/>
          <w:sz w:val="24"/>
          <w:szCs w:val="24"/>
          <w:lang w:val="en-US"/>
        </w:rPr>
        <w:t xml:space="preserve">the main male impersonator </w:t>
      </w:r>
      <w:r>
        <w:rPr>
          <w:rFonts w:ascii="Times New Roman" w:hAnsi="Times New Roman"/>
          <w:bCs/>
          <w:sz w:val="24"/>
          <w:szCs w:val="24"/>
          <w:lang w:val="en-US"/>
        </w:rPr>
        <w:t xml:space="preserve">was </w:t>
      </w:r>
      <w:r w:rsidRPr="0041352E">
        <w:rPr>
          <w:rFonts w:ascii="Times New Roman" w:hAnsi="Times New Roman"/>
          <w:bCs/>
          <w:sz w:val="24"/>
          <w:szCs w:val="24"/>
          <w:lang w:val="en-US"/>
        </w:rPr>
        <w:t xml:space="preserve">the leader </w:t>
      </w:r>
      <w:r>
        <w:rPr>
          <w:rFonts w:ascii="Times New Roman" w:hAnsi="Times New Roman"/>
          <w:bCs/>
          <w:sz w:val="24"/>
          <w:szCs w:val="24"/>
          <w:lang w:val="en-US"/>
        </w:rPr>
        <w:t xml:space="preserve">of the company </w:t>
      </w:r>
      <w:r w:rsidRPr="0041352E">
        <w:rPr>
          <w:rFonts w:ascii="Times New Roman" w:hAnsi="Times New Roman"/>
          <w:bCs/>
          <w:sz w:val="24"/>
          <w:szCs w:val="24"/>
          <w:lang w:val="en-US"/>
        </w:rPr>
        <w:t xml:space="preserve">and behaved like the father </w:t>
      </w:r>
      <w:r>
        <w:rPr>
          <w:rFonts w:ascii="Times New Roman" w:hAnsi="Times New Roman"/>
          <w:bCs/>
          <w:sz w:val="24"/>
          <w:szCs w:val="24"/>
          <w:lang w:val="en-US"/>
        </w:rPr>
        <w:t xml:space="preserve">of the </w:t>
      </w:r>
      <w:r w:rsidRPr="0041352E">
        <w:rPr>
          <w:rFonts w:ascii="Times New Roman" w:hAnsi="Times New Roman"/>
          <w:bCs/>
          <w:sz w:val="24"/>
          <w:szCs w:val="24"/>
          <w:lang w:val="en-US"/>
        </w:rPr>
        <w:t xml:space="preserve">family.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’s</w:t>
      </w:r>
      <w:r w:rsidRPr="0041352E">
        <w:rPr>
          <w:rFonts w:ascii="Times New Roman" w:hAnsi="Times New Roman"/>
          <w:b/>
          <w:bCs/>
          <w:sz w:val="24"/>
          <w:szCs w:val="24"/>
          <w:lang w:val="en-US"/>
        </w:rPr>
        <w:t xml:space="preserve"> </w:t>
      </w:r>
      <w:r w:rsidRPr="0041352E">
        <w:rPr>
          <w:rFonts w:ascii="Times New Roman" w:hAnsi="Times New Roman"/>
          <w:bCs/>
          <w:sz w:val="24"/>
          <w:szCs w:val="24"/>
          <w:lang w:val="en-US"/>
        </w:rPr>
        <w:t>actors joined companies from their late teens to their early twenties (</w:t>
      </w:r>
      <w:r w:rsidR="00EA68B3">
        <w:rPr>
          <w:rFonts w:ascii="Times New Roman" w:hAnsi="Times New Roman"/>
          <w:bCs/>
          <w:sz w:val="24"/>
          <w:szCs w:val="24"/>
          <w:lang w:val="en-US"/>
        </w:rPr>
        <w:t>Pan and Kim</w:t>
      </w:r>
      <w:r w:rsidRPr="0041352E">
        <w:rPr>
          <w:rFonts w:ascii="Times New Roman" w:hAnsi="Times New Roman"/>
          <w:bCs/>
          <w:sz w:val="24"/>
          <w:szCs w:val="24"/>
          <w:lang w:val="en-US"/>
        </w:rPr>
        <w:t xml:space="preserve"> </w:t>
      </w:r>
      <w:r>
        <w:rPr>
          <w:rFonts w:ascii="Times New Roman" w:hAnsi="Times New Roman"/>
          <w:bCs/>
          <w:sz w:val="24"/>
          <w:szCs w:val="24"/>
          <w:lang w:val="en-US"/>
        </w:rPr>
        <w:t>2002:</w:t>
      </w:r>
      <w:r w:rsidRPr="0041352E">
        <w:rPr>
          <w:rFonts w:ascii="Times New Roman" w:hAnsi="Times New Roman"/>
          <w:bCs/>
          <w:sz w:val="24"/>
          <w:szCs w:val="24"/>
          <w:lang w:val="en-US"/>
        </w:rPr>
        <w:t xml:space="preserve">381).  </w:t>
      </w:r>
    </w:p>
    <w:p w14:paraId="71AEBE16" w14:textId="05A3AAAC" w:rsidR="0033423B" w:rsidRPr="0041352E" w:rsidRDefault="0033423B" w:rsidP="00C47CBD">
      <w:pPr>
        <w:ind w:firstLine="720"/>
        <w:rPr>
          <w:rFonts w:ascii="Times New Roman" w:hAnsi="Times New Roman"/>
          <w:sz w:val="24"/>
          <w:szCs w:val="24"/>
          <w:lang w:val="en-US"/>
        </w:rPr>
      </w:pPr>
      <w:r w:rsidRPr="0041352E">
        <w:rPr>
          <w:rFonts w:ascii="Times New Roman" w:hAnsi="Times New Roman"/>
          <w:bCs/>
          <w:sz w:val="24"/>
          <w:szCs w:val="24"/>
          <w:lang w:val="en-US"/>
        </w:rPr>
        <w:t xml:space="preserve">There were normally two different motivations to become an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 first, an actor sometimes brought her relative</w:t>
      </w:r>
      <w:r>
        <w:rPr>
          <w:rFonts w:ascii="Times New Roman" w:hAnsi="Times New Roman"/>
          <w:bCs/>
          <w:sz w:val="24"/>
          <w:szCs w:val="24"/>
          <w:lang w:val="en-US"/>
        </w:rPr>
        <w:t>s</w:t>
      </w:r>
      <w:r w:rsidRPr="0041352E">
        <w:rPr>
          <w:rFonts w:ascii="Times New Roman" w:hAnsi="Times New Roman"/>
          <w:bCs/>
          <w:sz w:val="24"/>
          <w:szCs w:val="24"/>
          <w:lang w:val="en-US"/>
        </w:rPr>
        <w:t xml:space="preserve"> to her company. Many </w:t>
      </w:r>
      <w:r w:rsidRPr="0041352E">
        <w:rPr>
          <w:rFonts w:ascii="Times New Roman" w:hAnsi="Times New Roman"/>
          <w:bCs/>
          <w:i/>
          <w:sz w:val="24"/>
          <w:szCs w:val="24"/>
          <w:lang w:val="en-US"/>
        </w:rPr>
        <w:t xml:space="preserve">yŏsŏng kukkŭk </w:t>
      </w:r>
      <w:r w:rsidRPr="0041352E">
        <w:rPr>
          <w:rFonts w:ascii="Times New Roman" w:hAnsi="Times New Roman"/>
          <w:bCs/>
          <w:sz w:val="24"/>
          <w:szCs w:val="24"/>
          <w:lang w:val="en-US"/>
        </w:rPr>
        <w:t xml:space="preserve">actors took on financial responsibilities for their families. When doing this, the performers often </w:t>
      </w:r>
      <w:r w:rsidRPr="0041352E">
        <w:rPr>
          <w:rFonts w:ascii="Times New Roman" w:hAnsi="Times New Roman"/>
          <w:bCs/>
          <w:sz w:val="24"/>
          <w:szCs w:val="24"/>
          <w:lang w:val="en-US"/>
        </w:rPr>
        <w:lastRenderedPageBreak/>
        <w:t xml:space="preserve">brought their sisters and cousins to join their company. For instance, Kim Chinjin, niece of </w:t>
      </w:r>
      <w:r w:rsidR="00BD0ABE">
        <w:rPr>
          <w:rFonts w:ascii="Times New Roman" w:hAnsi="Times New Roman"/>
          <w:bCs/>
          <w:sz w:val="24"/>
          <w:szCs w:val="24"/>
          <w:lang w:val="en-US"/>
        </w:rPr>
        <w:t>Im Ch</w:t>
      </w:r>
      <w:r w:rsidR="00BD0ABE">
        <w:rPr>
          <w:rFonts w:ascii="Times New Roman" w:hAnsi="Times New Roman" w:hint="eastAsia"/>
          <w:bCs/>
          <w:sz w:val="24"/>
          <w:szCs w:val="24"/>
          <w:lang w:val="en-US"/>
        </w:rPr>
        <w:t>’</w:t>
      </w:r>
      <w:r w:rsidR="00BD0ABE">
        <w:rPr>
          <w:rFonts w:ascii="Times New Roman" w:hAnsi="Times New Roman"/>
          <w:bCs/>
          <w:sz w:val="24"/>
          <w:szCs w:val="24"/>
          <w:lang w:val="en-US"/>
        </w:rPr>
        <w:t xml:space="preserve">unaeng </w:t>
      </w:r>
      <w:r w:rsidRPr="0041352E">
        <w:rPr>
          <w:rFonts w:ascii="Times New Roman" w:hAnsi="Times New Roman"/>
          <w:bCs/>
          <w:sz w:val="24"/>
          <w:szCs w:val="24"/>
          <w:lang w:val="en-US"/>
        </w:rPr>
        <w:t xml:space="preserve">explained in a 1996 interview in </w:t>
      </w:r>
      <w:r w:rsidRPr="00976417">
        <w:rPr>
          <w:rFonts w:ascii="Times New Roman" w:hAnsi="Times New Roman"/>
          <w:bCs/>
          <w:i/>
          <w:sz w:val="24"/>
          <w:szCs w:val="24"/>
          <w:lang w:val="en-US"/>
        </w:rPr>
        <w:t xml:space="preserve">Kyŏnghyangilbo </w:t>
      </w:r>
      <w:r w:rsidRPr="0041352E">
        <w:rPr>
          <w:rFonts w:ascii="Times New Roman" w:hAnsi="Times New Roman"/>
          <w:bCs/>
          <w:sz w:val="24"/>
          <w:szCs w:val="24"/>
          <w:lang w:val="en-US"/>
        </w:rPr>
        <w:t xml:space="preserve">(a daily newspaper): “I did not know what </w:t>
      </w:r>
      <w:r w:rsidRPr="0041352E">
        <w:rPr>
          <w:rFonts w:ascii="Times New Roman" w:hAnsi="Times New Roman"/>
          <w:bCs/>
          <w:i/>
          <w:sz w:val="24"/>
          <w:szCs w:val="24"/>
          <w:lang w:val="en-US"/>
        </w:rPr>
        <w:t>kukkŭk</w:t>
      </w:r>
      <w:r w:rsidRPr="0041352E">
        <w:rPr>
          <w:rFonts w:ascii="Times New Roman" w:hAnsi="Times New Roman"/>
          <w:bCs/>
          <w:sz w:val="24"/>
          <w:szCs w:val="24"/>
          <w:lang w:val="en-US"/>
        </w:rPr>
        <w:t xml:space="preserve"> was until my aunt, </w:t>
      </w:r>
      <w:r w:rsidR="004B520C">
        <w:rPr>
          <w:rFonts w:ascii="Times New Roman" w:hAnsi="Times New Roman"/>
          <w:bCs/>
          <w:sz w:val="24"/>
          <w:szCs w:val="24"/>
          <w:lang w:val="en-US"/>
        </w:rPr>
        <w:t>Im</w:t>
      </w:r>
      <w:r w:rsidRPr="0041352E">
        <w:rPr>
          <w:rFonts w:ascii="Times New Roman" w:hAnsi="Times New Roman"/>
          <w:bCs/>
          <w:sz w:val="24"/>
          <w:szCs w:val="24"/>
          <w:lang w:val="en-US"/>
        </w:rPr>
        <w:t xml:space="preserve">, came to me. She asked me to join her company and told everyone in my family </w:t>
      </w:r>
      <w:r>
        <w:rPr>
          <w:rFonts w:ascii="Times New Roman" w:hAnsi="Times New Roman"/>
          <w:bCs/>
          <w:sz w:val="24"/>
          <w:szCs w:val="24"/>
          <w:lang w:val="en-US"/>
        </w:rPr>
        <w:t xml:space="preserve">I </w:t>
      </w:r>
      <w:r w:rsidRPr="0041352E">
        <w:rPr>
          <w:rFonts w:ascii="Times New Roman" w:hAnsi="Times New Roman"/>
          <w:bCs/>
          <w:sz w:val="24"/>
          <w:szCs w:val="24"/>
          <w:lang w:val="en-US"/>
        </w:rPr>
        <w:t>was born to be a performer” (</w:t>
      </w:r>
      <w:r w:rsidR="00EA68B3">
        <w:rPr>
          <w:rFonts w:ascii="Times New Roman" w:hAnsi="Times New Roman"/>
          <w:bCs/>
          <w:sz w:val="24"/>
          <w:szCs w:val="24"/>
          <w:lang w:val="en-US"/>
        </w:rPr>
        <w:t>Pan and Kim</w:t>
      </w:r>
      <w:r w:rsidRPr="0041352E">
        <w:rPr>
          <w:rFonts w:ascii="Times New Roman" w:hAnsi="Times New Roman"/>
          <w:bCs/>
          <w:sz w:val="24"/>
          <w:szCs w:val="24"/>
          <w:lang w:val="en-US"/>
        </w:rPr>
        <w:t xml:space="preserve"> </w:t>
      </w:r>
      <w:r>
        <w:rPr>
          <w:rFonts w:ascii="Times New Roman" w:hAnsi="Times New Roman"/>
          <w:bCs/>
          <w:sz w:val="24"/>
          <w:szCs w:val="24"/>
          <w:lang w:val="en-US"/>
        </w:rPr>
        <w:t>2002:</w:t>
      </w:r>
      <w:r w:rsidRPr="0041352E">
        <w:rPr>
          <w:rFonts w:ascii="Times New Roman" w:hAnsi="Times New Roman"/>
          <w:bCs/>
          <w:sz w:val="24"/>
          <w:szCs w:val="24"/>
          <w:lang w:val="en-US"/>
        </w:rPr>
        <w:t xml:space="preserve">77).  </w:t>
      </w:r>
      <w:r w:rsidRPr="0041352E">
        <w:rPr>
          <w:rFonts w:ascii="Times New Roman" w:hAnsi="Times New Roman"/>
          <w:sz w:val="24"/>
          <w:szCs w:val="24"/>
          <w:lang w:val="en-US"/>
        </w:rPr>
        <w:t xml:space="preserve">In Korean society, family is the safest boundary, and within it slight immorality can easily be forgiven. Audiences were relieved of any </w:t>
      </w:r>
      <w:r>
        <w:rPr>
          <w:rFonts w:ascii="Times New Roman" w:hAnsi="Times New Roman"/>
          <w:sz w:val="24"/>
          <w:szCs w:val="24"/>
          <w:lang w:val="en-US"/>
        </w:rPr>
        <w:t xml:space="preserve">sense of </w:t>
      </w:r>
      <w:r w:rsidRPr="0041352E">
        <w:rPr>
          <w:rFonts w:ascii="Times New Roman" w:hAnsi="Times New Roman"/>
          <w:sz w:val="24"/>
          <w:szCs w:val="24"/>
          <w:lang w:val="en-US"/>
        </w:rPr>
        <w:t xml:space="preserve">shame when they were watching sexually provocative scenes occurring on stage, as long as they had been informed that the actors were actually related to one another. Indeed, all-female companies </w:t>
      </w:r>
      <w:r>
        <w:rPr>
          <w:rFonts w:ascii="Times New Roman" w:hAnsi="Times New Roman"/>
          <w:sz w:val="24"/>
          <w:szCs w:val="24"/>
          <w:lang w:val="en-US"/>
        </w:rPr>
        <w:t xml:space="preserve">praised </w:t>
      </w:r>
      <w:r w:rsidRPr="0041352E">
        <w:rPr>
          <w:rFonts w:ascii="Times New Roman" w:hAnsi="Times New Roman"/>
          <w:sz w:val="24"/>
          <w:szCs w:val="24"/>
          <w:lang w:val="en-US"/>
        </w:rPr>
        <w:t>the female actor, as in the case of the actor Cho Yŏngsuk; she recalled how she was motivated to join a company, because it seemed a safe option: “An all-female theatre really appealed to me. I thought that unmarried women like me should not have contact with men; it was a taboo” (qtd. in Kim Jihye 2010:103). Therefore, both the actors and the audiences were comfortable with the family-style, al</w:t>
      </w:r>
      <w:r>
        <w:rPr>
          <w:rFonts w:ascii="Times New Roman" w:hAnsi="Times New Roman"/>
          <w:sz w:val="24"/>
          <w:szCs w:val="24"/>
          <w:lang w:val="en-US"/>
        </w:rPr>
        <w:t>l</w:t>
      </w:r>
      <w:r w:rsidRPr="0041352E">
        <w:rPr>
          <w:rFonts w:ascii="Times New Roman" w:hAnsi="Times New Roman"/>
          <w:sz w:val="24"/>
          <w:szCs w:val="24"/>
          <w:lang w:val="en-US"/>
        </w:rPr>
        <w:t xml:space="preserve">- female </w:t>
      </w:r>
      <w:r w:rsidRPr="0041352E">
        <w:rPr>
          <w:rFonts w:ascii="Times New Roman" w:hAnsi="Times New Roman"/>
          <w:i/>
          <w:sz w:val="24"/>
          <w:szCs w:val="24"/>
          <w:lang w:val="en-US"/>
        </w:rPr>
        <w:t xml:space="preserve">yŏsŏng kukkŭk </w:t>
      </w:r>
      <w:r w:rsidRPr="0041352E">
        <w:rPr>
          <w:rFonts w:ascii="Times New Roman" w:hAnsi="Times New Roman"/>
          <w:sz w:val="24"/>
          <w:szCs w:val="24"/>
          <w:lang w:val="en-US"/>
        </w:rPr>
        <w:t xml:space="preserve">company system, which protected them somewhat from moral criticism. </w:t>
      </w:r>
    </w:p>
    <w:p w14:paraId="57BF3C04" w14:textId="77777777" w:rsidR="0033423B" w:rsidRPr="0041352E" w:rsidRDefault="0033423B" w:rsidP="00C47CBD">
      <w:pPr>
        <w:ind w:firstLine="720"/>
        <w:rPr>
          <w:rFonts w:ascii="Times New Roman" w:hAnsi="Times New Roman"/>
          <w:bCs/>
          <w:sz w:val="24"/>
          <w:szCs w:val="24"/>
          <w:lang w:val="en-US"/>
        </w:rPr>
      </w:pPr>
      <w:r w:rsidRPr="0041352E">
        <w:rPr>
          <w:rFonts w:ascii="Times New Roman" w:hAnsi="Times New Roman"/>
          <w:sz w:val="24"/>
          <w:szCs w:val="24"/>
          <w:lang w:val="en-US"/>
        </w:rPr>
        <w:t xml:space="preserve">On the other hand, </w:t>
      </w:r>
      <w:r w:rsidRPr="0041352E">
        <w:rPr>
          <w:rFonts w:ascii="Times New Roman" w:hAnsi="Times New Roman"/>
          <w:i/>
          <w:sz w:val="24"/>
          <w:szCs w:val="24"/>
          <w:lang w:val="en-US"/>
        </w:rPr>
        <w:t xml:space="preserve">yŏsŏng kukkŭk </w:t>
      </w:r>
      <w:r w:rsidRPr="0041352E">
        <w:rPr>
          <w:rFonts w:ascii="Times New Roman" w:hAnsi="Times New Roman"/>
          <w:sz w:val="24"/>
          <w:szCs w:val="24"/>
          <w:lang w:val="en-US"/>
        </w:rPr>
        <w:t xml:space="preserve">companies recruited new actors who had a passion for theatre. While </w:t>
      </w:r>
      <w:r w:rsidRPr="0041352E">
        <w:rPr>
          <w:rFonts w:ascii="Times New Roman" w:hAnsi="Times New Roman"/>
          <w:i/>
          <w:sz w:val="24"/>
          <w:szCs w:val="24"/>
          <w:lang w:val="en-US"/>
        </w:rPr>
        <w:t xml:space="preserve">p’ansori </w:t>
      </w:r>
      <w:r w:rsidRPr="0041352E">
        <w:rPr>
          <w:rFonts w:ascii="Times New Roman" w:hAnsi="Times New Roman"/>
          <w:sz w:val="24"/>
          <w:szCs w:val="24"/>
          <w:lang w:val="en-US"/>
        </w:rPr>
        <w:t xml:space="preserve">and </w:t>
      </w:r>
      <w:r w:rsidRPr="0041352E">
        <w:rPr>
          <w:rFonts w:ascii="Times New Roman" w:hAnsi="Times New Roman"/>
          <w:i/>
          <w:sz w:val="24"/>
          <w:szCs w:val="24"/>
          <w:lang w:val="en-US"/>
        </w:rPr>
        <w:t>ch’anggŭk</w:t>
      </w:r>
      <w:r w:rsidRPr="0041352E">
        <w:rPr>
          <w:rFonts w:ascii="Times New Roman" w:hAnsi="Times New Roman"/>
          <w:sz w:val="24"/>
          <w:szCs w:val="24"/>
          <w:lang w:val="en-US"/>
        </w:rPr>
        <w:t xml:space="preserve"> performers were required to have had a high-level of musical training, a new actor of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 was accepted not just for her musical ability or talent. The apprentice had an audition </w:t>
      </w:r>
      <w:r>
        <w:rPr>
          <w:rFonts w:ascii="Times New Roman" w:hAnsi="Times New Roman"/>
          <w:sz w:val="24"/>
          <w:szCs w:val="24"/>
          <w:lang w:val="en-US"/>
        </w:rPr>
        <w:t xml:space="preserve">which comprised a test in </w:t>
      </w:r>
      <w:r w:rsidRPr="0041352E">
        <w:rPr>
          <w:rFonts w:ascii="Times New Roman" w:hAnsi="Times New Roman"/>
          <w:sz w:val="24"/>
          <w:szCs w:val="24"/>
          <w:lang w:val="en-US"/>
        </w:rPr>
        <w:t xml:space="preserve">dancing, acting, and singing. The standard for a new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 performer was </w:t>
      </w:r>
      <w:r>
        <w:rPr>
          <w:rFonts w:ascii="Times New Roman" w:hAnsi="Times New Roman"/>
          <w:sz w:val="24"/>
          <w:szCs w:val="24"/>
          <w:lang w:val="en-US"/>
        </w:rPr>
        <w:t xml:space="preserve">to have </w:t>
      </w:r>
      <w:r w:rsidRPr="0041352E">
        <w:rPr>
          <w:rFonts w:ascii="Times New Roman" w:hAnsi="Times New Roman"/>
          <w:sz w:val="24"/>
          <w:szCs w:val="24"/>
          <w:lang w:val="en-US"/>
        </w:rPr>
        <w:t xml:space="preserve">good looks and theatrical talent rather than professional </w:t>
      </w:r>
      <w:r w:rsidRPr="0041352E">
        <w:rPr>
          <w:rFonts w:ascii="Times New Roman" w:hAnsi="Times New Roman"/>
          <w:i/>
          <w:sz w:val="24"/>
          <w:szCs w:val="24"/>
          <w:lang w:val="en-US"/>
        </w:rPr>
        <w:t>p’ansori</w:t>
      </w:r>
      <w:r w:rsidRPr="0041352E">
        <w:rPr>
          <w:rFonts w:ascii="Times New Roman" w:hAnsi="Times New Roman"/>
          <w:sz w:val="24"/>
          <w:szCs w:val="24"/>
          <w:lang w:val="en-US"/>
        </w:rPr>
        <w:t xml:space="preserve"> singing ability, because a good </w:t>
      </w:r>
      <w:r w:rsidRPr="0041352E">
        <w:rPr>
          <w:rFonts w:ascii="Times New Roman" w:hAnsi="Times New Roman"/>
          <w:i/>
          <w:sz w:val="24"/>
          <w:szCs w:val="24"/>
          <w:lang w:val="en-US"/>
        </w:rPr>
        <w:t xml:space="preserve">p’ansori </w:t>
      </w:r>
      <w:r w:rsidRPr="0041352E">
        <w:rPr>
          <w:rFonts w:ascii="Times New Roman" w:hAnsi="Times New Roman"/>
          <w:sz w:val="24"/>
          <w:szCs w:val="24"/>
          <w:lang w:val="en-US"/>
        </w:rPr>
        <w:t xml:space="preserve">performer tended </w:t>
      </w:r>
      <w:r>
        <w:rPr>
          <w:rFonts w:ascii="Times New Roman" w:hAnsi="Times New Roman"/>
          <w:sz w:val="24"/>
          <w:szCs w:val="24"/>
          <w:lang w:val="en-US"/>
        </w:rPr>
        <w:t xml:space="preserve">to </w:t>
      </w:r>
      <w:r w:rsidRPr="0041352E">
        <w:rPr>
          <w:rFonts w:ascii="Times New Roman" w:hAnsi="Times New Roman"/>
          <w:sz w:val="24"/>
          <w:szCs w:val="24"/>
          <w:lang w:val="en-US"/>
        </w:rPr>
        <w:t xml:space="preserve">lack acting talent. Thus,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’s leading roles were normally taken by young, good looking performers (Pak Hwang 1976:209). </w:t>
      </w:r>
      <w:r w:rsidRPr="0041352E">
        <w:rPr>
          <w:rFonts w:ascii="Times New Roman" w:hAnsi="Times New Roman"/>
          <w:bCs/>
          <w:sz w:val="24"/>
          <w:szCs w:val="24"/>
          <w:lang w:val="en-US"/>
        </w:rPr>
        <w:t xml:space="preserve">An actor was unable to join the company without her parents’ permission even though she had passed the audition. The leader of each company asked the apprentice’s parents about their daughter before </w:t>
      </w:r>
      <w:r>
        <w:rPr>
          <w:rFonts w:ascii="Times New Roman" w:hAnsi="Times New Roman"/>
          <w:bCs/>
          <w:sz w:val="24"/>
          <w:szCs w:val="24"/>
          <w:lang w:val="en-US"/>
        </w:rPr>
        <w:lastRenderedPageBreak/>
        <w:t xml:space="preserve">making </w:t>
      </w:r>
      <w:r w:rsidRPr="0041352E">
        <w:rPr>
          <w:rFonts w:ascii="Times New Roman" w:hAnsi="Times New Roman"/>
          <w:bCs/>
          <w:sz w:val="24"/>
          <w:szCs w:val="24"/>
          <w:lang w:val="en-US"/>
        </w:rPr>
        <w:t xml:space="preserve">an offer. Then, she was </w:t>
      </w:r>
      <w:r>
        <w:rPr>
          <w:rFonts w:ascii="Times New Roman" w:hAnsi="Times New Roman"/>
          <w:bCs/>
          <w:sz w:val="24"/>
          <w:szCs w:val="24"/>
          <w:lang w:val="en-US"/>
        </w:rPr>
        <w:t xml:space="preserve">made to learn </w:t>
      </w:r>
      <w:r w:rsidRPr="0041352E">
        <w:rPr>
          <w:rFonts w:ascii="Times New Roman" w:hAnsi="Times New Roman"/>
          <w:bCs/>
          <w:sz w:val="24"/>
          <w:szCs w:val="24"/>
          <w:lang w:val="en-US"/>
        </w:rPr>
        <w:t>either a male or a female role. This initial categorization was simply determined by the kind of image th</w:t>
      </w:r>
      <w:r>
        <w:rPr>
          <w:rFonts w:ascii="Times New Roman" w:hAnsi="Times New Roman"/>
          <w:bCs/>
          <w:sz w:val="24"/>
          <w:szCs w:val="24"/>
          <w:lang w:val="en-US"/>
        </w:rPr>
        <w:t>e girl projected</w:t>
      </w:r>
      <w:r w:rsidRPr="0041352E">
        <w:rPr>
          <w:rFonts w:ascii="Times New Roman" w:hAnsi="Times New Roman"/>
          <w:bCs/>
          <w:sz w:val="24"/>
          <w:szCs w:val="24"/>
          <w:lang w:val="en-US"/>
        </w:rPr>
        <w:t xml:space="preserve">. Once the process </w:t>
      </w:r>
      <w:r>
        <w:rPr>
          <w:rFonts w:ascii="Times New Roman" w:hAnsi="Times New Roman"/>
          <w:bCs/>
          <w:sz w:val="24"/>
          <w:szCs w:val="24"/>
          <w:lang w:val="en-US"/>
        </w:rPr>
        <w:t xml:space="preserve">was </w:t>
      </w:r>
      <w:r w:rsidRPr="0041352E">
        <w:rPr>
          <w:rFonts w:ascii="Times New Roman" w:hAnsi="Times New Roman"/>
          <w:bCs/>
          <w:sz w:val="24"/>
          <w:szCs w:val="24"/>
          <w:lang w:val="en-US"/>
        </w:rPr>
        <w:t xml:space="preserve">concluded, the new actor was called a </w:t>
      </w:r>
      <w:r w:rsidRPr="0041352E">
        <w:rPr>
          <w:rFonts w:ascii="Times New Roman" w:hAnsi="Times New Roman"/>
          <w:bCs/>
          <w:i/>
          <w:sz w:val="24"/>
          <w:szCs w:val="24"/>
          <w:lang w:val="en-US"/>
        </w:rPr>
        <w:t>yŏn'gusaeng</w:t>
      </w:r>
      <w:r w:rsidRPr="0041352E">
        <w:rPr>
          <w:rFonts w:ascii="Times New Roman" w:hAnsi="Times New Roman"/>
          <w:bCs/>
          <w:sz w:val="24"/>
          <w:szCs w:val="24"/>
          <w:lang w:val="en-US"/>
        </w:rPr>
        <w:t xml:space="preserve"> (</w:t>
      </w:r>
      <w:r>
        <w:rPr>
          <w:rFonts w:ascii="Times New Roman" w:hAnsi="Times New Roman"/>
          <w:bCs/>
          <w:sz w:val="24"/>
          <w:szCs w:val="24"/>
          <w:lang w:val="en-US"/>
        </w:rPr>
        <w:t>apprentice</w:t>
      </w:r>
      <w:r w:rsidRPr="0041352E">
        <w:rPr>
          <w:rFonts w:ascii="Times New Roman" w:hAnsi="Times New Roman"/>
          <w:bCs/>
          <w:sz w:val="24"/>
          <w:szCs w:val="24"/>
          <w:lang w:val="en-US"/>
        </w:rPr>
        <w:t xml:space="preserve">). After a few months of training, she </w:t>
      </w:r>
      <w:r>
        <w:rPr>
          <w:rFonts w:ascii="Times New Roman" w:hAnsi="Times New Roman"/>
          <w:bCs/>
          <w:sz w:val="24"/>
          <w:szCs w:val="24"/>
          <w:lang w:val="en-US"/>
        </w:rPr>
        <w:t xml:space="preserve">was </w:t>
      </w:r>
      <w:r w:rsidRPr="0041352E">
        <w:rPr>
          <w:rFonts w:ascii="Times New Roman" w:hAnsi="Times New Roman"/>
          <w:bCs/>
          <w:sz w:val="24"/>
          <w:szCs w:val="24"/>
          <w:lang w:val="en-US"/>
        </w:rPr>
        <w:t xml:space="preserve">qualified to perform on stage. With a lack of professional theatre knowledge and teachers, the only thing for actors to do was hard work and rigorous practice. Cho Yŏngsuk relates that:  </w:t>
      </w:r>
    </w:p>
    <w:p w14:paraId="5E6E4031" w14:textId="6FD86B7A" w:rsidR="0033423B" w:rsidRPr="0041352E" w:rsidRDefault="0033423B" w:rsidP="00523E1B">
      <w:pPr>
        <w:ind w:leftChars="550" w:left="1210"/>
        <w:rPr>
          <w:rFonts w:ascii="Times New Roman" w:hAnsi="Times New Roman"/>
          <w:b/>
          <w:bCs/>
          <w:sz w:val="24"/>
          <w:szCs w:val="24"/>
          <w:lang w:val="en-US"/>
        </w:rPr>
      </w:pPr>
      <w:r w:rsidRPr="0041352E">
        <w:rPr>
          <w:rFonts w:ascii="Times New Roman" w:hAnsi="Times New Roman"/>
          <w:bCs/>
          <w:sz w:val="24"/>
          <w:szCs w:val="24"/>
          <w:lang w:val="en-US"/>
        </w:rPr>
        <w:t xml:space="preserve">There was no such space like an actor’s studio. Therefore, the actors had a practice at the inn’s lavatory.  After the writer finished a play, he read a script in front of the whole company’s members including the performers and the technical staff. We discussed the new play and revised the script. The next stage was casting a character. Then, the script went for publication, and for copies and posters. However, copies were only made for the main </w:t>
      </w:r>
      <w:r w:rsidR="00FB256A">
        <w:rPr>
          <w:rFonts w:ascii="Times New Roman" w:hAnsi="Times New Roman"/>
          <w:bCs/>
          <w:sz w:val="24"/>
          <w:szCs w:val="24"/>
          <w:lang w:val="en-US"/>
        </w:rPr>
        <w:t>characters</w:t>
      </w:r>
      <w:r w:rsidRPr="0041352E">
        <w:rPr>
          <w:rFonts w:ascii="Times New Roman" w:hAnsi="Times New Roman"/>
          <w:bCs/>
          <w:sz w:val="24"/>
          <w:szCs w:val="24"/>
          <w:lang w:val="en-US"/>
        </w:rPr>
        <w:t>. The other actors wrote their parts from the original script and made personal [copies]. Then, the script had to receive political permission from the police. Indeed, in every performance, the company was asked to prepare two seats for the uniformed police to watch the play</w:t>
      </w:r>
      <w:r>
        <w:rPr>
          <w:rFonts w:ascii="Times New Roman" w:hAnsi="Times New Roman"/>
          <w:bCs/>
          <w:sz w:val="24"/>
          <w:szCs w:val="24"/>
          <w:lang w:val="en-US"/>
        </w:rPr>
        <w:t>.</w:t>
      </w:r>
      <w:r w:rsidRPr="0041352E">
        <w:rPr>
          <w:rFonts w:ascii="Times New Roman" w:hAnsi="Times New Roman"/>
          <w:bCs/>
          <w:sz w:val="24"/>
          <w:szCs w:val="24"/>
          <w:lang w:val="en-US"/>
        </w:rPr>
        <w:t xml:space="preserve"> (2000:159-160)</w:t>
      </w:r>
    </w:p>
    <w:p w14:paraId="46A1705E" w14:textId="5E34DE52" w:rsidR="0033423B" w:rsidRPr="0041352E" w:rsidRDefault="0033423B" w:rsidP="00C47CBD">
      <w:pPr>
        <w:rPr>
          <w:rFonts w:ascii="Times New Roman" w:hAnsi="Times New Roman"/>
          <w:bCs/>
          <w:sz w:val="24"/>
          <w:szCs w:val="24"/>
          <w:lang w:val="en-US"/>
        </w:rPr>
      </w:pPr>
      <w:r w:rsidRPr="0041352E">
        <w:rPr>
          <w:rFonts w:ascii="Times New Roman" w:hAnsi="Times New Roman"/>
          <w:bCs/>
          <w:sz w:val="24"/>
          <w:szCs w:val="24"/>
          <w:lang w:val="en-US"/>
        </w:rPr>
        <w:t xml:space="preserve">When women joined a </w:t>
      </w:r>
      <w:r w:rsidRPr="0041352E">
        <w:rPr>
          <w:rFonts w:ascii="Times New Roman" w:hAnsi="Times New Roman"/>
          <w:bCs/>
          <w:i/>
          <w:sz w:val="24"/>
          <w:szCs w:val="24"/>
          <w:lang w:val="en-US"/>
        </w:rPr>
        <w:t xml:space="preserve">yŏsŏng kukkŭk </w:t>
      </w:r>
      <w:r w:rsidRPr="0041352E">
        <w:rPr>
          <w:rFonts w:ascii="Times New Roman" w:hAnsi="Times New Roman"/>
          <w:bCs/>
          <w:sz w:val="24"/>
          <w:szCs w:val="24"/>
          <w:lang w:val="en-US"/>
        </w:rPr>
        <w:t xml:space="preserve">company, they tended to be divided into two groups: female roles </w:t>
      </w:r>
      <w:r>
        <w:rPr>
          <w:rFonts w:ascii="Times New Roman" w:hAnsi="Times New Roman"/>
          <w:bCs/>
          <w:sz w:val="24"/>
          <w:szCs w:val="24"/>
          <w:lang w:val="en-US"/>
        </w:rPr>
        <w:t xml:space="preserve">actors </w:t>
      </w:r>
      <w:r w:rsidRPr="0041352E">
        <w:rPr>
          <w:rFonts w:ascii="Times New Roman" w:hAnsi="Times New Roman"/>
          <w:bCs/>
          <w:sz w:val="24"/>
          <w:szCs w:val="24"/>
          <w:lang w:val="en-US"/>
        </w:rPr>
        <w:t>and male roles</w:t>
      </w:r>
      <w:r>
        <w:rPr>
          <w:rFonts w:ascii="Times New Roman" w:hAnsi="Times New Roman"/>
          <w:bCs/>
          <w:sz w:val="24"/>
          <w:szCs w:val="24"/>
          <w:lang w:val="en-US"/>
        </w:rPr>
        <w:t xml:space="preserve"> actors</w:t>
      </w:r>
      <w:r w:rsidRPr="0041352E">
        <w:rPr>
          <w:rFonts w:ascii="Times New Roman" w:hAnsi="Times New Roman"/>
          <w:bCs/>
          <w:sz w:val="24"/>
          <w:szCs w:val="24"/>
          <w:lang w:val="en-US"/>
        </w:rPr>
        <w:t>.  This was normally decided by the company’s leader</w:t>
      </w:r>
      <w:r w:rsidRPr="0041352E">
        <w:rPr>
          <w:rFonts w:ascii="Times New Roman" w:hAnsi="Times New Roman"/>
          <w:bCs/>
          <w:i/>
          <w:sz w:val="24"/>
          <w:szCs w:val="24"/>
          <w:lang w:val="en-US"/>
        </w:rPr>
        <w:t>;</w:t>
      </w:r>
      <w:r w:rsidRPr="0041352E">
        <w:rPr>
          <w:rFonts w:ascii="Times New Roman" w:hAnsi="Times New Roman"/>
          <w:bCs/>
          <w:sz w:val="24"/>
          <w:szCs w:val="24"/>
          <w:lang w:val="en-US"/>
        </w:rPr>
        <w:t xml:space="preserve"> the performer had no authority to question this decision. Then, she learnt every detail of a ch</w:t>
      </w:r>
      <w:r w:rsidR="00173EB6">
        <w:rPr>
          <w:rFonts w:ascii="Times New Roman" w:hAnsi="Times New Roman"/>
          <w:bCs/>
          <w:sz w:val="24"/>
          <w:szCs w:val="24"/>
          <w:lang w:val="en-US"/>
        </w:rPr>
        <w:t>aracter</w:t>
      </w:r>
      <w:r>
        <w:rPr>
          <w:rFonts w:ascii="Times New Roman" w:hAnsi="Times New Roman"/>
          <w:bCs/>
          <w:sz w:val="24"/>
          <w:szCs w:val="24"/>
          <w:lang w:val="en-US"/>
        </w:rPr>
        <w:t>,</w:t>
      </w:r>
      <w:r w:rsidR="00173EB6">
        <w:rPr>
          <w:rFonts w:ascii="Times New Roman" w:hAnsi="Times New Roman"/>
          <w:bCs/>
          <w:sz w:val="24"/>
          <w:szCs w:val="24"/>
          <w:lang w:val="en-US"/>
        </w:rPr>
        <w:t xml:space="preserve"> </w:t>
      </w:r>
      <w:r w:rsidRPr="0041352E">
        <w:rPr>
          <w:rFonts w:ascii="Times New Roman" w:hAnsi="Times New Roman"/>
          <w:bCs/>
          <w:sz w:val="24"/>
          <w:szCs w:val="24"/>
          <w:lang w:val="en-US"/>
        </w:rPr>
        <w:t>including gestures and movements</w:t>
      </w:r>
      <w:r>
        <w:rPr>
          <w:rFonts w:ascii="Times New Roman" w:hAnsi="Times New Roman"/>
          <w:bCs/>
          <w:sz w:val="24"/>
          <w:szCs w:val="24"/>
          <w:lang w:val="en-US"/>
        </w:rPr>
        <w:t>,</w:t>
      </w:r>
      <w:r w:rsidRPr="0041352E">
        <w:rPr>
          <w:rFonts w:ascii="Times New Roman" w:hAnsi="Times New Roman"/>
          <w:bCs/>
          <w:sz w:val="24"/>
          <w:szCs w:val="24"/>
          <w:lang w:val="en-US"/>
        </w:rPr>
        <w:t xml:space="preserve"> </w:t>
      </w:r>
      <w:r>
        <w:rPr>
          <w:rFonts w:ascii="Times New Roman" w:hAnsi="Times New Roman"/>
          <w:bCs/>
          <w:sz w:val="24"/>
          <w:szCs w:val="24"/>
          <w:lang w:val="en-US"/>
        </w:rPr>
        <w:t xml:space="preserve">in </w:t>
      </w:r>
      <w:r w:rsidRPr="0041352E">
        <w:rPr>
          <w:rFonts w:ascii="Times New Roman" w:hAnsi="Times New Roman"/>
          <w:bCs/>
          <w:sz w:val="24"/>
          <w:szCs w:val="24"/>
          <w:lang w:val="en-US"/>
        </w:rPr>
        <w:t>a series of rehearsals.  As Judith Butler has argued, “Gender is an act which has been rehearsed, much as a script survives the particular actors who make use of it” (1988:526).</w:t>
      </w:r>
    </w:p>
    <w:p w14:paraId="3A609473" w14:textId="5899EA34" w:rsidR="0033423B" w:rsidRPr="0041352E" w:rsidRDefault="00D670E1" w:rsidP="00C47CBD">
      <w:pPr>
        <w:jc w:val="center"/>
        <w:rPr>
          <w:rFonts w:ascii="Times New Roman" w:hAnsi="Times New Roman"/>
          <w:sz w:val="24"/>
          <w:szCs w:val="24"/>
          <w:lang w:val="en-US"/>
        </w:rPr>
      </w:pPr>
      <w:r>
        <w:rPr>
          <w:rFonts w:ascii="Times New Roman" w:hAnsi="Times New Roman"/>
          <w:noProof/>
          <w:sz w:val="24"/>
          <w:szCs w:val="24"/>
          <w:lang w:eastAsia="en-GB"/>
        </w:rPr>
        <w:lastRenderedPageBreak/>
        <w:drawing>
          <wp:inline distT="0" distB="0" distL="0" distR="0" wp14:anchorId="07FC0DE2" wp14:editId="4E1A0E0D">
            <wp:extent cx="3825240" cy="2186940"/>
            <wp:effectExtent l="0" t="0" r="0" b="0"/>
            <wp:docPr id="15" name="Picture 10" descr="fullsizephoto29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llsizephoto2923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5240" cy="2186940"/>
                    </a:xfrm>
                    <a:prstGeom prst="rect">
                      <a:avLst/>
                    </a:prstGeom>
                    <a:noFill/>
                    <a:ln>
                      <a:noFill/>
                    </a:ln>
                  </pic:spPr>
                </pic:pic>
              </a:graphicData>
            </a:graphic>
          </wp:inline>
        </w:drawing>
      </w:r>
    </w:p>
    <w:p w14:paraId="262BD280" w14:textId="3F2DED7E" w:rsidR="0033423B" w:rsidRDefault="0033423B" w:rsidP="00C47CBD">
      <w:pPr>
        <w:jc w:val="center"/>
        <w:rPr>
          <w:rFonts w:ascii="Times New Roman" w:hAnsi="Times New Roman"/>
          <w:sz w:val="24"/>
          <w:szCs w:val="24"/>
          <w:lang w:val="en-US"/>
        </w:rPr>
      </w:pPr>
      <w:r w:rsidRPr="0041352E">
        <w:rPr>
          <w:rFonts w:ascii="Times New Roman" w:hAnsi="Times New Roman"/>
          <w:sz w:val="24"/>
          <w:szCs w:val="24"/>
          <w:lang w:val="en-US"/>
        </w:rPr>
        <w:t xml:space="preserve">Fig. 4-1. Cho Kŭmaeng in front of a mirror </w:t>
      </w:r>
      <w:r>
        <w:rPr>
          <w:rFonts w:ascii="Times New Roman" w:hAnsi="Times New Roman"/>
          <w:sz w:val="24"/>
          <w:szCs w:val="24"/>
          <w:lang w:val="en-US"/>
        </w:rPr>
        <w:t xml:space="preserve">doing her </w:t>
      </w:r>
      <w:r w:rsidRPr="0041352E">
        <w:rPr>
          <w:rFonts w:ascii="Times New Roman" w:hAnsi="Times New Roman"/>
          <w:sz w:val="24"/>
          <w:szCs w:val="24"/>
          <w:lang w:val="en-US"/>
        </w:rPr>
        <w:t>make-up. Picture</w:t>
      </w:r>
      <w:r>
        <w:rPr>
          <w:rFonts w:ascii="Times New Roman" w:hAnsi="Times New Roman"/>
          <w:sz w:val="24"/>
          <w:szCs w:val="24"/>
          <w:lang w:val="en-US"/>
        </w:rPr>
        <w:t xml:space="preserve"> </w:t>
      </w:r>
      <w:r w:rsidRPr="0041352E">
        <w:rPr>
          <w:rFonts w:ascii="Times New Roman" w:hAnsi="Times New Roman"/>
          <w:sz w:val="24"/>
          <w:szCs w:val="24"/>
          <w:lang w:val="en-US"/>
        </w:rPr>
        <w:t xml:space="preserve">captured from </w:t>
      </w:r>
      <w:r w:rsidRPr="0041352E">
        <w:rPr>
          <w:rFonts w:ascii="Times New Roman" w:hAnsi="Times New Roman"/>
          <w:i/>
          <w:sz w:val="24"/>
          <w:szCs w:val="24"/>
          <w:lang w:val="en-US"/>
        </w:rPr>
        <w:t xml:space="preserve">Wangjagadoen Sonyŏdŭl </w:t>
      </w:r>
      <w:r w:rsidRPr="0041352E">
        <w:rPr>
          <w:rFonts w:ascii="Times New Roman" w:hAnsi="Times New Roman"/>
          <w:sz w:val="24"/>
          <w:szCs w:val="24"/>
          <w:lang w:val="en-US"/>
        </w:rPr>
        <w:t>(2012)</w:t>
      </w:r>
    </w:p>
    <w:p w14:paraId="5FFCD79C" w14:textId="77777777" w:rsidR="009730DB" w:rsidRPr="0041352E" w:rsidRDefault="009730DB" w:rsidP="00C47CBD">
      <w:pPr>
        <w:jc w:val="center"/>
        <w:rPr>
          <w:rFonts w:ascii="Times New Roman" w:hAnsi="Times New Roman"/>
          <w:sz w:val="24"/>
          <w:szCs w:val="24"/>
          <w:lang w:val="en-US"/>
        </w:rPr>
      </w:pPr>
    </w:p>
    <w:p w14:paraId="7A37405A" w14:textId="788180D2" w:rsidR="0033423B" w:rsidRPr="0041352E" w:rsidRDefault="0033423B" w:rsidP="00523E1B">
      <w:pPr>
        <w:rPr>
          <w:rFonts w:ascii="Times New Roman" w:hAnsi="Times New Roman"/>
          <w:bCs/>
          <w:sz w:val="24"/>
          <w:szCs w:val="24"/>
        </w:rPr>
      </w:pPr>
      <w:r w:rsidRPr="0041352E">
        <w:rPr>
          <w:rFonts w:ascii="Times New Roman" w:hAnsi="Times New Roman"/>
          <w:bCs/>
          <w:sz w:val="24"/>
          <w:szCs w:val="24"/>
          <w:lang w:val="en-US"/>
        </w:rPr>
        <w:t>In the picture</w:t>
      </w:r>
      <w:r>
        <w:rPr>
          <w:rFonts w:ascii="Times New Roman" w:hAnsi="Times New Roman"/>
          <w:bCs/>
          <w:sz w:val="24"/>
          <w:szCs w:val="24"/>
          <w:lang w:val="en-US"/>
        </w:rPr>
        <w:t xml:space="preserve"> above</w:t>
      </w:r>
      <w:r w:rsidRPr="0041352E">
        <w:rPr>
          <w:rFonts w:ascii="Times New Roman" w:hAnsi="Times New Roman"/>
          <w:bCs/>
          <w:sz w:val="24"/>
          <w:szCs w:val="24"/>
          <w:lang w:val="en-US"/>
        </w:rPr>
        <w:t xml:space="preserve">, the male role actor </w:t>
      </w:r>
      <w:r>
        <w:rPr>
          <w:rFonts w:ascii="Times New Roman" w:hAnsi="Times New Roman"/>
          <w:bCs/>
          <w:sz w:val="24"/>
          <w:szCs w:val="24"/>
          <w:lang w:val="en-US"/>
        </w:rPr>
        <w:t xml:space="preserve">is seen applying </w:t>
      </w:r>
      <w:r w:rsidRPr="0041352E">
        <w:rPr>
          <w:rFonts w:ascii="Times New Roman" w:hAnsi="Times New Roman"/>
          <w:bCs/>
          <w:sz w:val="24"/>
          <w:szCs w:val="24"/>
          <w:lang w:val="en-US"/>
        </w:rPr>
        <w:t xml:space="preserve">make-up onto her face. </w:t>
      </w:r>
      <w:r w:rsidRPr="0041352E">
        <w:rPr>
          <w:rFonts w:ascii="Times New Roman" w:hAnsi="Times New Roman"/>
          <w:bCs/>
          <w:sz w:val="24"/>
          <w:szCs w:val="24"/>
        </w:rPr>
        <w:t xml:space="preserve">The </w:t>
      </w:r>
      <w:r w:rsidRPr="0041352E">
        <w:rPr>
          <w:rFonts w:ascii="Times New Roman" w:hAnsi="Times New Roman"/>
          <w:bCs/>
          <w:i/>
          <w:sz w:val="24"/>
          <w:szCs w:val="24"/>
        </w:rPr>
        <w:t>yŏsŏng kukkŭk</w:t>
      </w:r>
      <w:r w:rsidRPr="0041352E">
        <w:rPr>
          <w:rFonts w:ascii="Times New Roman" w:hAnsi="Times New Roman"/>
          <w:bCs/>
          <w:sz w:val="24"/>
          <w:szCs w:val="24"/>
        </w:rPr>
        <w:t xml:space="preserve"> actor generally does </w:t>
      </w:r>
      <w:r>
        <w:rPr>
          <w:rFonts w:ascii="Times New Roman" w:hAnsi="Times New Roman"/>
          <w:bCs/>
          <w:sz w:val="24"/>
          <w:szCs w:val="24"/>
        </w:rPr>
        <w:t>the</w:t>
      </w:r>
      <w:r w:rsidRPr="0041352E">
        <w:rPr>
          <w:rFonts w:ascii="Times New Roman" w:hAnsi="Times New Roman"/>
          <w:bCs/>
          <w:sz w:val="24"/>
          <w:szCs w:val="24"/>
        </w:rPr>
        <w:t xml:space="preserve"> make-up herself. The male-role actor studies herself in the mirror, and then </w:t>
      </w:r>
      <w:r>
        <w:rPr>
          <w:rFonts w:ascii="Times New Roman" w:hAnsi="Times New Roman"/>
          <w:bCs/>
          <w:sz w:val="24"/>
          <w:szCs w:val="24"/>
        </w:rPr>
        <w:t xml:space="preserve">paints </w:t>
      </w:r>
      <w:r w:rsidRPr="0041352E">
        <w:rPr>
          <w:rFonts w:ascii="Times New Roman" w:hAnsi="Times New Roman"/>
          <w:bCs/>
          <w:sz w:val="24"/>
          <w:szCs w:val="24"/>
        </w:rPr>
        <w:t>a male face</w:t>
      </w:r>
      <w:r>
        <w:rPr>
          <w:rFonts w:ascii="Times New Roman" w:hAnsi="Times New Roman"/>
          <w:bCs/>
          <w:sz w:val="24"/>
          <w:szCs w:val="24"/>
        </w:rPr>
        <w:t xml:space="preserve"> over hers </w:t>
      </w:r>
      <w:r w:rsidRPr="0041352E">
        <w:rPr>
          <w:rFonts w:ascii="Times New Roman" w:hAnsi="Times New Roman"/>
          <w:bCs/>
          <w:sz w:val="24"/>
          <w:szCs w:val="24"/>
        </w:rPr>
        <w:t xml:space="preserve">using </w:t>
      </w:r>
      <w:r w:rsidRPr="0041352E">
        <w:rPr>
          <w:rFonts w:ascii="Times New Roman" w:hAnsi="Times New Roman" w:hint="eastAsia"/>
          <w:bCs/>
          <w:sz w:val="24"/>
          <w:szCs w:val="24"/>
        </w:rPr>
        <w:t xml:space="preserve">the </w:t>
      </w:r>
      <w:r w:rsidRPr="0041352E">
        <w:rPr>
          <w:rFonts w:ascii="Times New Roman" w:hAnsi="Times New Roman"/>
          <w:bCs/>
          <w:sz w:val="24"/>
          <w:szCs w:val="24"/>
        </w:rPr>
        <w:t xml:space="preserve">make-up. The female role’s make-up is rather simple, while the male role’s make-up is more complicated. </w:t>
      </w:r>
    </w:p>
    <w:p w14:paraId="34ACC451" w14:textId="2403F495" w:rsidR="0033423B" w:rsidRPr="0041352E" w:rsidRDefault="00D670E1" w:rsidP="00C47CBD">
      <w:pPr>
        <w:ind w:firstLine="720"/>
        <w:jc w:val="center"/>
        <w:rPr>
          <w:rFonts w:ascii="Times New Roman" w:hAnsi="Times New Roman"/>
          <w:bCs/>
          <w:sz w:val="24"/>
          <w:szCs w:val="24"/>
        </w:rPr>
      </w:pPr>
      <w:r>
        <w:rPr>
          <w:rFonts w:ascii="Times New Roman" w:hAnsi="Times New Roman"/>
          <w:noProof/>
          <w:sz w:val="24"/>
          <w:szCs w:val="24"/>
          <w:lang w:eastAsia="en-GB"/>
        </w:rPr>
        <w:drawing>
          <wp:inline distT="0" distB="0" distL="0" distR="0" wp14:anchorId="02A7F0F1" wp14:editId="46CF913F">
            <wp:extent cx="2880360" cy="2171700"/>
            <wp:effectExtent l="0" t="7620" r="0" b="0"/>
            <wp:docPr id="16" name="Picture 9" descr="DSC0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18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2880360" cy="2171700"/>
                    </a:xfrm>
                    <a:prstGeom prst="rect">
                      <a:avLst/>
                    </a:prstGeom>
                    <a:noFill/>
                    <a:ln>
                      <a:noFill/>
                    </a:ln>
                  </pic:spPr>
                </pic:pic>
              </a:graphicData>
            </a:graphic>
          </wp:inline>
        </w:drawing>
      </w:r>
    </w:p>
    <w:p w14:paraId="62F42892" w14:textId="77777777" w:rsidR="0033423B" w:rsidRPr="0041352E" w:rsidRDefault="0033423B" w:rsidP="00C47CBD">
      <w:pPr>
        <w:ind w:firstLine="720"/>
        <w:jc w:val="center"/>
        <w:rPr>
          <w:rFonts w:ascii="Times New Roman" w:hAnsi="Times New Roman"/>
          <w:bCs/>
          <w:sz w:val="24"/>
          <w:szCs w:val="24"/>
        </w:rPr>
      </w:pPr>
      <w:r w:rsidRPr="0041352E">
        <w:rPr>
          <w:rFonts w:ascii="Times New Roman" w:hAnsi="Times New Roman"/>
          <w:bCs/>
          <w:sz w:val="24"/>
          <w:szCs w:val="24"/>
        </w:rPr>
        <w:t>Fig.4-2. Male-role actors' make-up room 1. Photo taken by m</w:t>
      </w:r>
      <w:r>
        <w:rPr>
          <w:rFonts w:ascii="Times New Roman" w:hAnsi="Times New Roman"/>
          <w:bCs/>
          <w:sz w:val="24"/>
          <w:szCs w:val="24"/>
        </w:rPr>
        <w:t>e</w:t>
      </w:r>
      <w:r w:rsidRPr="0041352E">
        <w:rPr>
          <w:rFonts w:ascii="Times New Roman" w:hAnsi="Times New Roman"/>
          <w:bCs/>
          <w:sz w:val="24"/>
          <w:szCs w:val="24"/>
        </w:rPr>
        <w:t>.</w:t>
      </w:r>
    </w:p>
    <w:p w14:paraId="4BC55E60" w14:textId="5E1263ED" w:rsidR="0033423B" w:rsidRPr="0041352E" w:rsidRDefault="00D670E1" w:rsidP="00C47CBD">
      <w:pPr>
        <w:ind w:firstLine="720"/>
        <w:jc w:val="center"/>
        <w:rPr>
          <w:rFonts w:ascii="Times New Roman" w:hAnsi="Times New Roman"/>
          <w:bCs/>
          <w:sz w:val="24"/>
          <w:szCs w:val="24"/>
        </w:rPr>
      </w:pPr>
      <w:r>
        <w:rPr>
          <w:rFonts w:ascii="Times New Roman" w:hAnsi="Times New Roman"/>
          <w:noProof/>
          <w:sz w:val="24"/>
          <w:szCs w:val="24"/>
          <w:lang w:eastAsia="en-GB"/>
        </w:rPr>
        <w:lastRenderedPageBreak/>
        <w:drawing>
          <wp:inline distT="0" distB="0" distL="0" distR="0" wp14:anchorId="3C1DB984" wp14:editId="4EDF0D69">
            <wp:extent cx="3162300" cy="2377440"/>
            <wp:effectExtent l="0" t="0" r="0" b="0"/>
            <wp:docPr id="17" name="그림 17" descr="DSC0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18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2300" cy="2377440"/>
                    </a:xfrm>
                    <a:prstGeom prst="rect">
                      <a:avLst/>
                    </a:prstGeom>
                    <a:noFill/>
                    <a:ln>
                      <a:noFill/>
                    </a:ln>
                  </pic:spPr>
                </pic:pic>
              </a:graphicData>
            </a:graphic>
          </wp:inline>
        </w:drawing>
      </w:r>
    </w:p>
    <w:p w14:paraId="6DC273F2" w14:textId="0FB7446F" w:rsidR="0033423B" w:rsidRDefault="0033423B" w:rsidP="00C47CBD">
      <w:pPr>
        <w:ind w:firstLine="720"/>
        <w:jc w:val="center"/>
        <w:outlineLvl w:val="0"/>
        <w:rPr>
          <w:rFonts w:ascii="Times New Roman" w:hAnsi="Times New Roman"/>
          <w:bCs/>
          <w:sz w:val="24"/>
          <w:szCs w:val="24"/>
        </w:rPr>
      </w:pPr>
      <w:r w:rsidRPr="0041352E">
        <w:rPr>
          <w:rFonts w:ascii="Times New Roman" w:hAnsi="Times New Roman"/>
          <w:bCs/>
          <w:sz w:val="24"/>
          <w:szCs w:val="24"/>
        </w:rPr>
        <w:t>Fig.4-3. Male-role actors' make-up room 2. Photo</w:t>
      </w:r>
      <w:r>
        <w:rPr>
          <w:rFonts w:ascii="Times New Roman" w:hAnsi="Times New Roman"/>
          <w:bCs/>
          <w:sz w:val="24"/>
          <w:szCs w:val="24"/>
        </w:rPr>
        <w:t>: my own</w:t>
      </w:r>
    </w:p>
    <w:p w14:paraId="04C907A2" w14:textId="77777777" w:rsidR="009730DB" w:rsidRPr="0041352E" w:rsidRDefault="009730DB" w:rsidP="00C47CBD">
      <w:pPr>
        <w:ind w:firstLine="720"/>
        <w:jc w:val="center"/>
        <w:outlineLvl w:val="0"/>
        <w:rPr>
          <w:rFonts w:ascii="Times New Roman" w:hAnsi="Times New Roman"/>
          <w:bCs/>
          <w:sz w:val="24"/>
          <w:szCs w:val="24"/>
        </w:rPr>
      </w:pPr>
    </w:p>
    <w:p w14:paraId="57E6FA68" w14:textId="77777777" w:rsidR="0033423B" w:rsidRPr="00AC4A39" w:rsidRDefault="0033423B" w:rsidP="00523E1B">
      <w:pPr>
        <w:rPr>
          <w:rFonts w:ascii="Times New Roman" w:hAnsi="Times New Roman"/>
          <w:bCs/>
          <w:sz w:val="24"/>
          <w:szCs w:val="24"/>
          <w:lang w:val="en-US"/>
        </w:rPr>
      </w:pPr>
      <w:r w:rsidRPr="00B107CE">
        <w:rPr>
          <w:rFonts w:ascii="Times New Roman" w:hAnsi="Times New Roman"/>
          <w:bCs/>
          <w:sz w:val="24"/>
          <w:szCs w:val="24"/>
        </w:rPr>
        <w:t xml:space="preserve">I </w:t>
      </w:r>
      <w:r w:rsidRPr="009D0278">
        <w:rPr>
          <w:rFonts w:ascii="Times New Roman" w:eastAsia="Gulim" w:hAnsi="Times New Roman"/>
          <w:color w:val="212121"/>
          <w:sz w:val="24"/>
          <w:szCs w:val="24"/>
          <w:shd w:val="clear" w:color="auto" w:fill="FFFFFF"/>
        </w:rPr>
        <w:t>watched</w:t>
      </w:r>
      <w:r w:rsidRPr="009D0278">
        <w:rPr>
          <w:rStyle w:val="apple-converted-space"/>
          <w:rFonts w:ascii="Times New Roman" w:eastAsia="Gulim" w:hAnsi="Times New Roman" w:hint="eastAsia"/>
          <w:color w:val="212121"/>
          <w:sz w:val="24"/>
          <w:szCs w:val="24"/>
          <w:shd w:val="clear" w:color="auto" w:fill="FFFFFF"/>
        </w:rPr>
        <w:t> </w:t>
      </w:r>
      <w:r w:rsidRPr="009D0278">
        <w:rPr>
          <w:rFonts w:ascii="Times New Roman" w:eastAsia="Gulim" w:hAnsi="Times New Roman"/>
          <w:i/>
          <w:iCs/>
          <w:color w:val="212121"/>
          <w:sz w:val="24"/>
          <w:szCs w:val="24"/>
          <w:shd w:val="clear" w:color="auto" w:fill="FFFFFF"/>
        </w:rPr>
        <w:t>yŏsŏng kukkŭk</w:t>
      </w:r>
      <w:r w:rsidRPr="009D0278">
        <w:rPr>
          <w:rStyle w:val="apple-converted-space"/>
          <w:rFonts w:ascii="Times New Roman" w:eastAsia="Gulim" w:hAnsi="Times New Roman" w:hint="eastAsia"/>
          <w:i/>
          <w:iCs/>
          <w:color w:val="212121"/>
          <w:sz w:val="24"/>
          <w:szCs w:val="24"/>
          <w:shd w:val="clear" w:color="auto" w:fill="FFFFFF"/>
        </w:rPr>
        <w:t> </w:t>
      </w:r>
      <w:r w:rsidRPr="009D0278">
        <w:rPr>
          <w:rFonts w:ascii="Times New Roman" w:eastAsia="Gulim" w:hAnsi="Times New Roman"/>
          <w:color w:val="212121"/>
          <w:sz w:val="24"/>
          <w:szCs w:val="24"/>
          <w:shd w:val="clear" w:color="auto" w:fill="FFFFFF"/>
        </w:rPr>
        <w:t xml:space="preserve">actors do their make-up in their dressing room at Taehakro Sokŭkchang in 2011 (see figure 4.3). While a </w:t>
      </w:r>
      <w:r w:rsidRPr="009D0278">
        <w:rPr>
          <w:rFonts w:ascii="Times New Roman" w:eastAsia="Gulim" w:hAnsi="Times New Roman"/>
          <w:i/>
          <w:iCs/>
          <w:color w:val="212121"/>
          <w:sz w:val="24"/>
          <w:szCs w:val="24"/>
          <w:shd w:val="clear" w:color="auto" w:fill="FFFFFF"/>
        </w:rPr>
        <w:t>yŏsŏng kukkŭk</w:t>
      </w:r>
      <w:r w:rsidRPr="009D0278">
        <w:rPr>
          <w:rStyle w:val="apple-converted-space"/>
          <w:rFonts w:ascii="Times New Roman" w:eastAsia="Gulim" w:hAnsi="Times New Roman" w:hint="eastAsia"/>
          <w:i/>
          <w:iCs/>
          <w:color w:val="212121"/>
          <w:sz w:val="24"/>
          <w:szCs w:val="24"/>
          <w:shd w:val="clear" w:color="auto" w:fill="FFFFFF"/>
        </w:rPr>
        <w:t> </w:t>
      </w:r>
      <w:r w:rsidRPr="009D0278">
        <w:rPr>
          <w:rFonts w:ascii="Times New Roman" w:eastAsia="Gulim" w:hAnsi="Times New Roman"/>
          <w:color w:val="212121"/>
          <w:sz w:val="24"/>
          <w:szCs w:val="24"/>
          <w:shd w:val="clear" w:color="auto" w:fill="FFFFFF"/>
        </w:rPr>
        <w:t xml:space="preserve">actor practices and performs her character on stage, the image in the mirror becomes the most loved, her features become her imagined perfect male’s features. In the actor’s eyes, the reflection of herself </w:t>
      </w:r>
      <w:r>
        <w:rPr>
          <w:rFonts w:ascii="Times New Roman" w:eastAsia="Gulim" w:hAnsi="Times New Roman"/>
          <w:color w:val="212121"/>
          <w:sz w:val="24"/>
          <w:szCs w:val="24"/>
          <w:shd w:val="clear" w:color="auto" w:fill="FFFFFF"/>
        </w:rPr>
        <w:t>i</w:t>
      </w:r>
      <w:r w:rsidRPr="009D0278">
        <w:rPr>
          <w:rFonts w:ascii="Times New Roman" w:eastAsia="Gulim" w:hAnsi="Times New Roman"/>
          <w:color w:val="212121"/>
          <w:sz w:val="24"/>
          <w:szCs w:val="24"/>
          <w:shd w:val="clear" w:color="auto" w:fill="FFFFFF"/>
        </w:rPr>
        <w:t xml:space="preserve">n the mirror is separate from her actual body. The actor draws </w:t>
      </w:r>
      <w:r>
        <w:rPr>
          <w:rFonts w:ascii="Times New Roman" w:eastAsia="Gulim" w:hAnsi="Times New Roman"/>
          <w:color w:val="212121"/>
          <w:sz w:val="24"/>
          <w:szCs w:val="24"/>
          <w:shd w:val="clear" w:color="auto" w:fill="FFFFFF"/>
        </w:rPr>
        <w:t xml:space="preserve">on her </w:t>
      </w:r>
      <w:r w:rsidRPr="009D0278">
        <w:rPr>
          <w:rFonts w:ascii="Times New Roman" w:eastAsia="Gulim" w:hAnsi="Times New Roman"/>
          <w:color w:val="212121"/>
          <w:sz w:val="24"/>
          <w:szCs w:val="24"/>
          <w:shd w:val="clear" w:color="auto" w:fill="FFFFFF"/>
        </w:rPr>
        <w:t xml:space="preserve">face to </w:t>
      </w:r>
      <w:r>
        <w:rPr>
          <w:rFonts w:ascii="Times New Roman" w:eastAsia="Gulim" w:hAnsi="Times New Roman"/>
          <w:color w:val="212121"/>
          <w:sz w:val="24"/>
          <w:szCs w:val="24"/>
          <w:shd w:val="clear" w:color="auto" w:fill="FFFFFF"/>
        </w:rPr>
        <w:t>conjure up</w:t>
      </w:r>
      <w:r w:rsidRPr="009D0278">
        <w:rPr>
          <w:rFonts w:ascii="Times New Roman" w:eastAsia="Gulim" w:hAnsi="Times New Roman"/>
          <w:color w:val="212121"/>
          <w:sz w:val="24"/>
          <w:szCs w:val="24"/>
          <w:shd w:val="clear" w:color="auto" w:fill="FFFFFF"/>
        </w:rPr>
        <w:t xml:space="preserve"> the perfect man </w:t>
      </w:r>
      <w:r>
        <w:rPr>
          <w:rFonts w:ascii="Times New Roman" w:eastAsia="Gulim" w:hAnsi="Times New Roman"/>
          <w:color w:val="212121"/>
          <w:sz w:val="24"/>
          <w:szCs w:val="24"/>
          <w:shd w:val="clear" w:color="auto" w:fill="FFFFFF"/>
        </w:rPr>
        <w:t>i</w:t>
      </w:r>
      <w:r w:rsidRPr="009D0278">
        <w:rPr>
          <w:rFonts w:ascii="Times New Roman" w:eastAsia="Gulim" w:hAnsi="Times New Roman"/>
          <w:color w:val="212121"/>
          <w:sz w:val="24"/>
          <w:szCs w:val="24"/>
          <w:shd w:val="clear" w:color="auto" w:fill="FFFFFF"/>
        </w:rPr>
        <w:t>n her fantasy.</w:t>
      </w:r>
      <w:r w:rsidRPr="009D0278">
        <w:rPr>
          <w:rFonts w:ascii="Times New Roman" w:eastAsia="Gulim" w:hAnsi="Times New Roman"/>
          <w:color w:val="212121"/>
          <w:sz w:val="23"/>
          <w:szCs w:val="23"/>
          <w:shd w:val="clear" w:color="auto" w:fill="FFFFFF"/>
        </w:rPr>
        <w:t xml:space="preserve"> </w:t>
      </w:r>
      <w:r w:rsidRPr="009D0278">
        <w:rPr>
          <w:rFonts w:ascii="Times New Roman" w:eastAsia="Gulim" w:hAnsi="Times New Roman"/>
          <w:color w:val="212121"/>
          <w:sz w:val="24"/>
          <w:szCs w:val="24"/>
          <w:shd w:val="clear" w:color="auto" w:fill="FFFFFF"/>
        </w:rPr>
        <w:t>Because the</w:t>
      </w:r>
      <w:r w:rsidRPr="009D0278">
        <w:rPr>
          <w:rStyle w:val="apple-converted-space"/>
          <w:rFonts w:ascii="Times New Roman" w:eastAsia="Gulim" w:hAnsi="Times New Roman" w:hint="eastAsia"/>
          <w:color w:val="212121"/>
          <w:sz w:val="24"/>
          <w:szCs w:val="24"/>
          <w:shd w:val="clear" w:color="auto" w:fill="FFFFFF"/>
        </w:rPr>
        <w:t> </w:t>
      </w:r>
      <w:r w:rsidRPr="009D0278">
        <w:rPr>
          <w:rFonts w:ascii="Times New Roman" w:eastAsia="Gulim" w:hAnsi="Times New Roman"/>
          <w:i/>
          <w:iCs/>
          <w:color w:val="212121"/>
          <w:sz w:val="24"/>
          <w:szCs w:val="24"/>
          <w:shd w:val="clear" w:color="auto" w:fill="FFFFFF"/>
        </w:rPr>
        <w:t>yŏsŏng kukkŭk</w:t>
      </w:r>
      <w:r w:rsidRPr="009D0278">
        <w:rPr>
          <w:rStyle w:val="apple-converted-space"/>
          <w:rFonts w:ascii="Times New Roman" w:eastAsia="Gulim" w:hAnsi="Times New Roman" w:hint="eastAsia"/>
          <w:i/>
          <w:iCs/>
          <w:color w:val="212121"/>
          <w:sz w:val="24"/>
          <w:szCs w:val="24"/>
          <w:shd w:val="clear" w:color="auto" w:fill="FFFFFF"/>
        </w:rPr>
        <w:t> </w:t>
      </w:r>
      <w:r w:rsidRPr="009D0278">
        <w:rPr>
          <w:rFonts w:ascii="Times New Roman" w:eastAsia="Gulim" w:hAnsi="Times New Roman"/>
          <w:color w:val="212121"/>
          <w:sz w:val="24"/>
          <w:szCs w:val="24"/>
          <w:shd w:val="clear" w:color="auto" w:fill="FFFFFF"/>
        </w:rPr>
        <w:t>actor does her own make-up to become the male character, their building of character does not begin on the theatre stage but in the make-up room before the actual performance.</w:t>
      </w:r>
      <w:r w:rsidRPr="00AC4A39" w:rsidDel="00AC4A39">
        <w:rPr>
          <w:rFonts w:ascii="Times New Roman" w:hAnsi="Times New Roman"/>
          <w:bCs/>
          <w:sz w:val="24"/>
          <w:szCs w:val="24"/>
        </w:rPr>
        <w:t xml:space="preserve"> </w:t>
      </w:r>
    </w:p>
    <w:p w14:paraId="53214C69" w14:textId="334D3CCA" w:rsidR="0033423B" w:rsidRPr="0041352E" w:rsidRDefault="0033423B" w:rsidP="00C47CBD">
      <w:pPr>
        <w:ind w:firstLine="720"/>
        <w:rPr>
          <w:rFonts w:ascii="Times New Roman" w:hAnsi="Times New Roman"/>
          <w:bCs/>
          <w:sz w:val="24"/>
          <w:szCs w:val="24"/>
        </w:rPr>
      </w:pPr>
      <w:r w:rsidRPr="0041352E">
        <w:rPr>
          <w:rFonts w:ascii="Times New Roman" w:hAnsi="Times New Roman"/>
          <w:bCs/>
          <w:sz w:val="24"/>
          <w:szCs w:val="24"/>
          <w:lang w:val="en-US"/>
        </w:rPr>
        <w:t>Accordingly, once she cross-dresses as a man, the actor’s</w:t>
      </w:r>
      <w:r w:rsidRPr="0041352E">
        <w:rPr>
          <w:rFonts w:ascii="Times New Roman" w:hAnsi="Times New Roman"/>
          <w:bCs/>
          <w:sz w:val="24"/>
          <w:szCs w:val="24"/>
          <w:lang w:val="en-TT"/>
        </w:rPr>
        <w:t xml:space="preserve"> behaviour</w:t>
      </w:r>
      <w:r w:rsidRPr="0041352E">
        <w:rPr>
          <w:rFonts w:ascii="Times New Roman" w:hAnsi="Times New Roman"/>
          <w:bCs/>
          <w:sz w:val="24"/>
          <w:szCs w:val="24"/>
          <w:lang w:val="en-US"/>
        </w:rPr>
        <w:t xml:space="preserve"> and the speech totally change to become </w:t>
      </w:r>
      <w:r>
        <w:rPr>
          <w:rFonts w:ascii="Times New Roman" w:hAnsi="Times New Roman"/>
          <w:bCs/>
          <w:sz w:val="24"/>
          <w:szCs w:val="24"/>
          <w:lang w:val="en-US"/>
        </w:rPr>
        <w:t>those of a</w:t>
      </w:r>
      <w:r w:rsidRPr="0041352E">
        <w:rPr>
          <w:rFonts w:ascii="Times New Roman" w:hAnsi="Times New Roman"/>
          <w:bCs/>
          <w:sz w:val="24"/>
          <w:szCs w:val="24"/>
          <w:lang w:val="en-US"/>
        </w:rPr>
        <w:t xml:space="preserve"> man. </w:t>
      </w:r>
      <w:r w:rsidRPr="0041352E">
        <w:rPr>
          <w:rFonts w:ascii="Times New Roman" w:hAnsi="Times New Roman"/>
          <w:bCs/>
          <w:sz w:val="24"/>
          <w:szCs w:val="24"/>
        </w:rPr>
        <w:t xml:space="preserve">While putting on their make-up, female actors often said </w:t>
      </w:r>
      <w:r w:rsidRPr="0041352E">
        <w:rPr>
          <w:rFonts w:ascii="Times New Roman" w:hAnsi="Times New Roman" w:hint="eastAsia"/>
          <w:bCs/>
          <w:sz w:val="24"/>
          <w:szCs w:val="24"/>
        </w:rPr>
        <w:t xml:space="preserve">to me, </w:t>
      </w:r>
      <w:r w:rsidRPr="0041352E">
        <w:rPr>
          <w:rFonts w:ascii="Times New Roman" w:hAnsi="Times New Roman"/>
          <w:bCs/>
          <w:sz w:val="24"/>
          <w:szCs w:val="24"/>
        </w:rPr>
        <w:t xml:space="preserve">“Look! Am I looking like a brave, charming and handsome prince?” They kept </w:t>
      </w:r>
      <w:r>
        <w:rPr>
          <w:rFonts w:ascii="Times New Roman" w:hAnsi="Times New Roman"/>
          <w:bCs/>
          <w:sz w:val="24"/>
          <w:szCs w:val="24"/>
        </w:rPr>
        <w:t xml:space="preserve">emphasising </w:t>
      </w:r>
      <w:r w:rsidRPr="0041352E">
        <w:rPr>
          <w:rFonts w:ascii="Times New Roman" w:hAnsi="Times New Roman"/>
          <w:bCs/>
          <w:sz w:val="24"/>
          <w:szCs w:val="24"/>
        </w:rPr>
        <w:t xml:space="preserve">how successfully </w:t>
      </w:r>
      <w:r>
        <w:rPr>
          <w:rFonts w:ascii="Times New Roman" w:hAnsi="Times New Roman"/>
          <w:bCs/>
          <w:sz w:val="24"/>
          <w:szCs w:val="24"/>
        </w:rPr>
        <w:t>they co</w:t>
      </w:r>
      <w:r w:rsidR="00173EB6">
        <w:rPr>
          <w:rFonts w:ascii="Times New Roman" w:hAnsi="Times New Roman"/>
          <w:bCs/>
          <w:sz w:val="24"/>
          <w:szCs w:val="24"/>
        </w:rPr>
        <w:t xml:space="preserve">uld transform their appearance </w:t>
      </w:r>
      <w:r>
        <w:rPr>
          <w:rFonts w:ascii="Times New Roman" w:hAnsi="Times New Roman"/>
          <w:bCs/>
          <w:sz w:val="24"/>
          <w:szCs w:val="24"/>
        </w:rPr>
        <w:t xml:space="preserve">into that of a </w:t>
      </w:r>
      <w:r w:rsidRPr="0041352E">
        <w:rPr>
          <w:rFonts w:ascii="Times New Roman" w:hAnsi="Times New Roman"/>
          <w:bCs/>
          <w:sz w:val="24"/>
          <w:szCs w:val="24"/>
        </w:rPr>
        <w:t>m</w:t>
      </w:r>
      <w:r>
        <w:rPr>
          <w:rFonts w:ascii="Times New Roman" w:hAnsi="Times New Roman"/>
          <w:bCs/>
          <w:sz w:val="24"/>
          <w:szCs w:val="24"/>
        </w:rPr>
        <w:t>a</w:t>
      </w:r>
      <w:r w:rsidRPr="0041352E">
        <w:rPr>
          <w:rFonts w:ascii="Times New Roman" w:hAnsi="Times New Roman"/>
          <w:bCs/>
          <w:sz w:val="24"/>
          <w:szCs w:val="24"/>
        </w:rPr>
        <w:t>n while putting on their make-up. For instance, Hŏ Sukcha (in the middle of the picture above) said of herself, “Oh, the eyeline</w:t>
      </w:r>
      <w:r>
        <w:rPr>
          <w:rFonts w:ascii="Times New Roman" w:hAnsi="Times New Roman"/>
          <w:bCs/>
          <w:sz w:val="24"/>
          <w:szCs w:val="24"/>
        </w:rPr>
        <w:t>r</w:t>
      </w:r>
      <w:r w:rsidRPr="0041352E">
        <w:rPr>
          <w:rFonts w:ascii="Times New Roman" w:hAnsi="Times New Roman"/>
          <w:bCs/>
          <w:sz w:val="24"/>
          <w:szCs w:val="24"/>
        </w:rPr>
        <w:t xml:space="preserve"> </w:t>
      </w:r>
      <w:r>
        <w:rPr>
          <w:rFonts w:ascii="Times New Roman" w:hAnsi="Times New Roman"/>
          <w:bCs/>
          <w:sz w:val="24"/>
          <w:szCs w:val="24"/>
        </w:rPr>
        <w:t>is</w:t>
      </w:r>
      <w:r w:rsidRPr="0041352E">
        <w:rPr>
          <w:rFonts w:ascii="Times New Roman" w:hAnsi="Times New Roman"/>
          <w:bCs/>
          <w:sz w:val="24"/>
          <w:szCs w:val="24"/>
        </w:rPr>
        <w:t xml:space="preserve"> not perfect. I should do it again”. </w:t>
      </w:r>
    </w:p>
    <w:p w14:paraId="3F7D2FD0" w14:textId="008206DA" w:rsidR="0033423B" w:rsidRPr="0041352E" w:rsidRDefault="00D670E1" w:rsidP="00C47CBD">
      <w:pPr>
        <w:ind w:firstLine="720"/>
        <w:jc w:val="center"/>
        <w:rPr>
          <w:rFonts w:ascii="Times New Roman" w:hAnsi="Times New Roman"/>
          <w:bCs/>
          <w:sz w:val="24"/>
          <w:szCs w:val="24"/>
          <w:lang w:val="en-US"/>
        </w:rPr>
      </w:pPr>
      <w:r>
        <w:rPr>
          <w:rFonts w:ascii="Times New Roman" w:hAnsi="Times New Roman"/>
          <w:noProof/>
          <w:sz w:val="24"/>
          <w:szCs w:val="24"/>
          <w:lang w:eastAsia="en-GB"/>
        </w:rPr>
        <w:lastRenderedPageBreak/>
        <w:drawing>
          <wp:inline distT="0" distB="0" distL="0" distR="0" wp14:anchorId="5B4458D1" wp14:editId="0AA1E95B">
            <wp:extent cx="3169920" cy="2095500"/>
            <wp:effectExtent l="3810" t="0" r="0" b="0"/>
            <wp:docPr id="18" name="그림 18" descr="DSC0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1881"/>
                    <pic:cNvPicPr>
                      <a:picLocks noChangeAspect="1" noChangeArrowheads="1"/>
                    </pic:cNvPicPr>
                  </pic:nvPicPr>
                  <pic:blipFill>
                    <a:blip r:embed="rId27">
                      <a:extLst>
                        <a:ext uri="{28A0092B-C50C-407E-A947-70E740481C1C}">
                          <a14:useLocalDpi xmlns:a14="http://schemas.microsoft.com/office/drawing/2010/main" val="0"/>
                        </a:ext>
                      </a:extLst>
                    </a:blip>
                    <a:srcRect t="13414" r="1257"/>
                    <a:stretch>
                      <a:fillRect/>
                    </a:stretch>
                  </pic:blipFill>
                  <pic:spPr bwMode="auto">
                    <a:xfrm rot="5400000" flipV="1">
                      <a:off x="0" y="0"/>
                      <a:ext cx="3169920" cy="2095500"/>
                    </a:xfrm>
                    <a:prstGeom prst="rect">
                      <a:avLst/>
                    </a:prstGeom>
                    <a:noFill/>
                    <a:ln>
                      <a:noFill/>
                    </a:ln>
                  </pic:spPr>
                </pic:pic>
              </a:graphicData>
            </a:graphic>
          </wp:inline>
        </w:drawing>
      </w:r>
    </w:p>
    <w:p w14:paraId="40A005F8" w14:textId="6AF8CFCD" w:rsidR="0033423B" w:rsidRDefault="0033423B" w:rsidP="00C47CBD">
      <w:pPr>
        <w:jc w:val="center"/>
        <w:outlineLvl w:val="0"/>
        <w:rPr>
          <w:rFonts w:ascii="Times New Roman" w:hAnsi="Times New Roman"/>
          <w:bCs/>
          <w:sz w:val="24"/>
          <w:szCs w:val="24"/>
          <w:lang w:val="en-US"/>
        </w:rPr>
      </w:pPr>
      <w:r w:rsidRPr="0041352E">
        <w:rPr>
          <w:rFonts w:ascii="Times New Roman" w:hAnsi="Times New Roman"/>
          <w:bCs/>
          <w:sz w:val="24"/>
          <w:szCs w:val="24"/>
          <w:lang w:val="en-US"/>
        </w:rPr>
        <w:t>Fig. 4-4. Female-role actor’s make-up. Photo</w:t>
      </w:r>
      <w:r>
        <w:rPr>
          <w:rFonts w:ascii="Times New Roman" w:hAnsi="Times New Roman"/>
          <w:bCs/>
          <w:sz w:val="24"/>
          <w:szCs w:val="24"/>
          <w:lang w:val="en-US"/>
        </w:rPr>
        <w:t>: my own</w:t>
      </w:r>
    </w:p>
    <w:p w14:paraId="6648E6E1" w14:textId="77777777" w:rsidR="009730DB" w:rsidRPr="0041352E" w:rsidRDefault="009730DB" w:rsidP="00C47CBD">
      <w:pPr>
        <w:jc w:val="center"/>
        <w:outlineLvl w:val="0"/>
        <w:rPr>
          <w:rFonts w:ascii="Times New Roman" w:hAnsi="Times New Roman"/>
          <w:bCs/>
          <w:sz w:val="24"/>
          <w:szCs w:val="24"/>
          <w:lang w:val="en-US"/>
        </w:rPr>
      </w:pPr>
    </w:p>
    <w:p w14:paraId="5611D8E7" w14:textId="77777777" w:rsidR="0033423B" w:rsidRDefault="0033423B" w:rsidP="00C47CBD">
      <w:pPr>
        <w:rPr>
          <w:rFonts w:ascii="Times New Roman" w:hAnsi="Times New Roman"/>
          <w:bCs/>
          <w:sz w:val="24"/>
          <w:szCs w:val="24"/>
          <w:highlight w:val="yellow"/>
          <w:lang w:val="en-US"/>
        </w:rPr>
      </w:pPr>
      <w:r w:rsidRPr="0041352E">
        <w:rPr>
          <w:rFonts w:ascii="Times New Roman" w:hAnsi="Times New Roman"/>
          <w:bCs/>
          <w:sz w:val="24"/>
          <w:szCs w:val="24"/>
          <w:lang w:val="en-US"/>
        </w:rPr>
        <w:t xml:space="preserve">In contrast, the above picture shows how simple the make-up of the female role actor is, compared to the male role actor’s. The female role actor’s make-up is quite similar to </w:t>
      </w:r>
      <w:r>
        <w:rPr>
          <w:rFonts w:ascii="Times New Roman" w:hAnsi="Times New Roman"/>
          <w:bCs/>
          <w:sz w:val="24"/>
          <w:szCs w:val="24"/>
          <w:lang w:val="en-US"/>
        </w:rPr>
        <w:t>a</w:t>
      </w:r>
      <w:r w:rsidRPr="0041352E">
        <w:rPr>
          <w:rFonts w:ascii="Times New Roman" w:hAnsi="Times New Roman"/>
          <w:bCs/>
          <w:sz w:val="24"/>
          <w:szCs w:val="24"/>
          <w:lang w:val="en-US"/>
        </w:rPr>
        <w:t xml:space="preserve"> Korean woman’s everyday make-up except for the strong shadows on her </w:t>
      </w:r>
      <w:r w:rsidRPr="0041352E">
        <w:rPr>
          <w:rFonts w:ascii="Times New Roman" w:hAnsi="Times New Roman" w:hint="eastAsia"/>
          <w:bCs/>
          <w:sz w:val="24"/>
          <w:szCs w:val="24"/>
          <w:lang w:val="en-US"/>
        </w:rPr>
        <w:t>cheek</w:t>
      </w:r>
      <w:r w:rsidRPr="0041352E">
        <w:rPr>
          <w:rFonts w:ascii="Times New Roman" w:hAnsi="Times New Roman"/>
          <w:bCs/>
          <w:sz w:val="24"/>
          <w:szCs w:val="24"/>
          <w:lang w:val="en-US"/>
        </w:rPr>
        <w:t xml:space="preserve">s. </w:t>
      </w:r>
      <w:r w:rsidRPr="0041352E">
        <w:rPr>
          <w:rFonts w:ascii="Times New Roman" w:hAnsi="Times New Roman"/>
          <w:bCs/>
          <w:sz w:val="24"/>
          <w:szCs w:val="24"/>
        </w:rPr>
        <w:t>Hŏ Sukcha</w:t>
      </w:r>
      <w:r w:rsidRPr="0041352E">
        <w:rPr>
          <w:rFonts w:ascii="Times New Roman" w:hAnsi="Times New Roman"/>
          <w:bCs/>
          <w:sz w:val="24"/>
          <w:szCs w:val="24"/>
          <w:lang w:val="en-US"/>
        </w:rPr>
        <w:t>, the senior male-role actor (who</w:t>
      </w:r>
      <w:r>
        <w:rPr>
          <w:rFonts w:ascii="Times New Roman" w:hAnsi="Times New Roman"/>
          <w:bCs/>
          <w:sz w:val="24"/>
          <w:szCs w:val="24"/>
          <w:lang w:val="en-US"/>
        </w:rPr>
        <w:t>,</w:t>
      </w:r>
      <w:r w:rsidRPr="0041352E">
        <w:rPr>
          <w:rFonts w:ascii="Times New Roman" w:hAnsi="Times New Roman"/>
          <w:bCs/>
          <w:sz w:val="24"/>
          <w:szCs w:val="24"/>
          <w:lang w:val="en-US"/>
        </w:rPr>
        <w:t xml:space="preserve"> interestingly</w:t>
      </w:r>
      <w:r>
        <w:rPr>
          <w:rFonts w:ascii="Times New Roman" w:hAnsi="Times New Roman"/>
          <w:bCs/>
          <w:sz w:val="24"/>
          <w:szCs w:val="24"/>
          <w:lang w:val="en-US"/>
        </w:rPr>
        <w:t>,</w:t>
      </w:r>
      <w:r w:rsidRPr="0041352E">
        <w:rPr>
          <w:rFonts w:ascii="Times New Roman" w:hAnsi="Times New Roman"/>
          <w:bCs/>
          <w:sz w:val="24"/>
          <w:szCs w:val="24"/>
          <w:lang w:val="en-US"/>
        </w:rPr>
        <w:t xml:space="preserve"> used to take female roles in the past) told me that </w:t>
      </w:r>
      <w:r>
        <w:rPr>
          <w:rFonts w:ascii="Times New Roman" w:hAnsi="Times New Roman"/>
          <w:bCs/>
          <w:sz w:val="24"/>
          <w:szCs w:val="24"/>
          <w:lang w:val="en-US"/>
        </w:rPr>
        <w:t>a</w:t>
      </w:r>
      <w:r w:rsidRPr="0041352E">
        <w:rPr>
          <w:rFonts w:ascii="Times New Roman" w:hAnsi="Times New Roman"/>
          <w:bCs/>
          <w:sz w:val="24"/>
          <w:szCs w:val="24"/>
          <w:lang w:val="en-US"/>
        </w:rPr>
        <w:t xml:space="preserve"> senior actor taught </w:t>
      </w:r>
      <w:r w:rsidRPr="0041352E">
        <w:rPr>
          <w:rFonts w:ascii="Times New Roman" w:hAnsi="Times New Roman"/>
          <w:bCs/>
          <w:sz w:val="24"/>
          <w:szCs w:val="24"/>
        </w:rPr>
        <w:t xml:space="preserve">her the skill of make-up. </w:t>
      </w:r>
      <w:r w:rsidRPr="00D4420B">
        <w:rPr>
          <w:rFonts w:ascii="Times New Roman" w:hAnsi="Times New Roman"/>
          <w:bCs/>
          <w:sz w:val="24"/>
          <w:szCs w:val="24"/>
        </w:rPr>
        <w:t xml:space="preserve">This </w:t>
      </w:r>
      <w:r>
        <w:rPr>
          <w:rFonts w:ascii="Times New Roman" w:hAnsi="Times New Roman"/>
          <w:bCs/>
          <w:sz w:val="24"/>
          <w:szCs w:val="24"/>
        </w:rPr>
        <w:t xml:space="preserve">is typical of </w:t>
      </w:r>
      <w:r w:rsidRPr="00D4420B">
        <w:rPr>
          <w:rFonts w:ascii="Times New Roman" w:hAnsi="Times New Roman"/>
          <w:bCs/>
          <w:sz w:val="24"/>
          <w:szCs w:val="24"/>
        </w:rPr>
        <w:t>the way that most junior actors learnt their skills</w:t>
      </w:r>
      <w:r>
        <w:rPr>
          <w:rFonts w:ascii="Times New Roman" w:hAnsi="Times New Roman"/>
          <w:bCs/>
          <w:sz w:val="24"/>
          <w:szCs w:val="24"/>
        </w:rPr>
        <w:t xml:space="preserve">, always </w:t>
      </w:r>
      <w:r w:rsidRPr="00D4420B">
        <w:rPr>
          <w:rFonts w:ascii="Times New Roman" w:hAnsi="Times New Roman"/>
          <w:bCs/>
          <w:sz w:val="24"/>
          <w:szCs w:val="24"/>
        </w:rPr>
        <w:t>from senior actors</w:t>
      </w:r>
      <w:r>
        <w:rPr>
          <w:rFonts w:ascii="Times New Roman" w:hAnsi="Times New Roman"/>
          <w:bCs/>
          <w:sz w:val="24"/>
          <w:szCs w:val="24"/>
        </w:rPr>
        <w:t>,</w:t>
      </w:r>
      <w:r w:rsidRPr="00D4420B">
        <w:rPr>
          <w:rFonts w:ascii="Times New Roman" w:hAnsi="Times New Roman"/>
          <w:bCs/>
          <w:sz w:val="24"/>
          <w:szCs w:val="24"/>
        </w:rPr>
        <w:t xml:space="preserve"> in the past. </w:t>
      </w:r>
      <w:r w:rsidRPr="00D4420B">
        <w:rPr>
          <w:rFonts w:ascii="Times New Roman" w:hAnsi="Times New Roman"/>
          <w:bCs/>
          <w:sz w:val="24"/>
          <w:szCs w:val="24"/>
          <w:lang w:val="en-US"/>
        </w:rPr>
        <w:t xml:space="preserve">Likewise, the </w:t>
      </w:r>
      <w:r w:rsidRPr="00D4420B">
        <w:rPr>
          <w:rFonts w:ascii="Times New Roman" w:hAnsi="Times New Roman"/>
          <w:bCs/>
          <w:i/>
          <w:sz w:val="24"/>
          <w:szCs w:val="24"/>
          <w:lang w:val="en-US"/>
        </w:rPr>
        <w:t>yŏsŏng kukkŭk</w:t>
      </w:r>
      <w:r w:rsidRPr="00D4420B">
        <w:rPr>
          <w:rFonts w:ascii="Times New Roman" w:hAnsi="Times New Roman"/>
          <w:bCs/>
          <w:sz w:val="24"/>
          <w:szCs w:val="24"/>
          <w:lang w:val="en-US"/>
        </w:rPr>
        <w:t xml:space="preserve"> tradition of doing one’s own make-up led to the actor getting into character even before the show started. </w:t>
      </w:r>
    </w:p>
    <w:p w14:paraId="05BAFFA5" w14:textId="05FF5E1B" w:rsidR="0033423B" w:rsidRPr="0041352E" w:rsidRDefault="0033423B" w:rsidP="00C47CBD">
      <w:pPr>
        <w:ind w:firstLine="720"/>
        <w:rPr>
          <w:rFonts w:ascii="Times New Roman" w:eastAsia="TT3527o00" w:hAnsi="Times New Roman"/>
          <w:sz w:val="24"/>
          <w:szCs w:val="24"/>
          <w:lang w:val="en-US"/>
        </w:rPr>
      </w:pPr>
      <w:r>
        <w:rPr>
          <w:rFonts w:ascii="Times New Roman" w:hAnsi="Times New Roman"/>
          <w:bCs/>
          <w:sz w:val="24"/>
          <w:szCs w:val="24"/>
          <w:lang w:val="en-US"/>
        </w:rPr>
        <w:t>F</w:t>
      </w:r>
      <w:r w:rsidRPr="0041352E">
        <w:rPr>
          <w:rFonts w:ascii="Times New Roman" w:hAnsi="Times New Roman"/>
          <w:bCs/>
          <w:sz w:val="24"/>
          <w:szCs w:val="24"/>
          <w:lang w:val="en-US"/>
        </w:rPr>
        <w:t xml:space="preserve">or the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 it is not important whether the imitation is female </w:t>
      </w:r>
      <w:r>
        <w:rPr>
          <w:rFonts w:ascii="Times New Roman" w:hAnsi="Times New Roman"/>
          <w:bCs/>
          <w:sz w:val="24"/>
          <w:szCs w:val="24"/>
          <w:lang w:val="en-US"/>
        </w:rPr>
        <w:t>to</w:t>
      </w:r>
      <w:r w:rsidRPr="0041352E">
        <w:rPr>
          <w:rFonts w:ascii="Times New Roman" w:hAnsi="Times New Roman"/>
          <w:bCs/>
          <w:sz w:val="24"/>
          <w:szCs w:val="24"/>
          <w:lang w:val="en-US"/>
        </w:rPr>
        <w:t xml:space="preserve"> male or a female </w:t>
      </w:r>
      <w:r>
        <w:rPr>
          <w:rFonts w:ascii="Times New Roman" w:hAnsi="Times New Roman"/>
          <w:bCs/>
          <w:sz w:val="24"/>
          <w:szCs w:val="24"/>
          <w:lang w:val="en-US"/>
        </w:rPr>
        <w:t xml:space="preserve">to </w:t>
      </w:r>
      <w:r w:rsidRPr="0041352E">
        <w:rPr>
          <w:rFonts w:ascii="Times New Roman" w:hAnsi="Times New Roman"/>
          <w:bCs/>
          <w:sz w:val="24"/>
          <w:szCs w:val="24"/>
          <w:lang w:val="en-US"/>
        </w:rPr>
        <w:t xml:space="preserve">female. </w:t>
      </w:r>
      <w:r w:rsidRPr="0041352E">
        <w:rPr>
          <w:rFonts w:ascii="Times New Roman" w:eastAsia="TT3527o00" w:hAnsi="Times New Roman"/>
          <w:sz w:val="24"/>
          <w:szCs w:val="24"/>
          <w:lang w:val="en-US"/>
        </w:rPr>
        <w:t xml:space="preserve">Rather, what is more significant is that the character represents </w:t>
      </w:r>
      <w:r>
        <w:rPr>
          <w:rFonts w:ascii="Times New Roman" w:eastAsia="TT3527o00" w:hAnsi="Times New Roman"/>
          <w:sz w:val="24"/>
          <w:szCs w:val="24"/>
          <w:lang w:val="en-US"/>
        </w:rPr>
        <w:t>a</w:t>
      </w:r>
      <w:r w:rsidRPr="0041352E">
        <w:rPr>
          <w:rFonts w:ascii="Times New Roman" w:eastAsia="TT3527o00" w:hAnsi="Times New Roman"/>
          <w:sz w:val="24"/>
          <w:szCs w:val="24"/>
          <w:lang w:val="en-US"/>
        </w:rPr>
        <w:t xml:space="preserve"> gender fantasy that gives the actor an opportunity to become either a perfect man or woman. </w:t>
      </w:r>
      <w:r w:rsidRPr="0041352E">
        <w:rPr>
          <w:rFonts w:ascii="Times New Roman" w:hAnsi="Times New Roman"/>
          <w:bCs/>
          <w:i/>
          <w:sz w:val="24"/>
          <w:szCs w:val="24"/>
          <w:lang w:val="en-US"/>
        </w:rPr>
        <w:t xml:space="preserve">Yŏsŏng kukkŭk </w:t>
      </w:r>
      <w:r w:rsidRPr="0041352E">
        <w:rPr>
          <w:rFonts w:ascii="Times New Roman" w:hAnsi="Times New Roman"/>
          <w:bCs/>
          <w:sz w:val="24"/>
          <w:szCs w:val="24"/>
          <w:lang w:val="en-US"/>
        </w:rPr>
        <w:t xml:space="preserve">challenges traditional binary gender identification. Although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actors trained in one gender role, different </w:t>
      </w:r>
      <w:r w:rsidR="00FB256A">
        <w:rPr>
          <w:rFonts w:ascii="Times New Roman" w:hAnsi="Times New Roman"/>
          <w:bCs/>
          <w:sz w:val="24"/>
          <w:szCs w:val="24"/>
          <w:lang w:val="en-US"/>
        </w:rPr>
        <w:t>characters</w:t>
      </w:r>
      <w:r w:rsidRPr="0041352E">
        <w:rPr>
          <w:rFonts w:ascii="Times New Roman" w:hAnsi="Times New Roman"/>
          <w:bCs/>
          <w:sz w:val="24"/>
          <w:szCs w:val="24"/>
          <w:lang w:val="en-US"/>
        </w:rPr>
        <w:t xml:space="preserve"> could be played by any of the actors if </w:t>
      </w:r>
      <w:r>
        <w:rPr>
          <w:rFonts w:ascii="Times New Roman" w:hAnsi="Times New Roman"/>
          <w:bCs/>
          <w:sz w:val="24"/>
          <w:szCs w:val="24"/>
          <w:lang w:val="en-US"/>
        </w:rPr>
        <w:lastRenderedPageBreak/>
        <w:t xml:space="preserve">they </w:t>
      </w:r>
      <w:r w:rsidRPr="0041352E">
        <w:rPr>
          <w:rFonts w:ascii="Times New Roman" w:hAnsi="Times New Roman"/>
          <w:bCs/>
          <w:sz w:val="24"/>
          <w:szCs w:val="24"/>
          <w:lang w:val="en-US"/>
        </w:rPr>
        <w:t xml:space="preserve">were </w:t>
      </w:r>
      <w:r>
        <w:rPr>
          <w:rFonts w:ascii="Times New Roman" w:hAnsi="Times New Roman"/>
          <w:bCs/>
          <w:sz w:val="24"/>
          <w:szCs w:val="24"/>
          <w:lang w:val="en-US"/>
        </w:rPr>
        <w:t xml:space="preserve">not </w:t>
      </w:r>
      <w:r w:rsidRPr="0041352E">
        <w:rPr>
          <w:rFonts w:ascii="Times New Roman" w:hAnsi="Times New Roman"/>
          <w:bCs/>
          <w:sz w:val="24"/>
          <w:szCs w:val="24"/>
          <w:lang w:val="en-US"/>
        </w:rPr>
        <w:t>stars. In addition, where performers had small parts, their gender could be switched around. Sometimes, the actor took two different gender roles in one play, as Cho Yŏngsuk recounts:</w:t>
      </w:r>
    </w:p>
    <w:p w14:paraId="71EE1BBB" w14:textId="6598D3E7" w:rsidR="0033423B" w:rsidRPr="0041352E" w:rsidRDefault="0033423B" w:rsidP="00523E1B">
      <w:pPr>
        <w:ind w:leftChars="500" w:left="1100"/>
        <w:rPr>
          <w:rFonts w:ascii="Times New Roman" w:hAnsi="Times New Roman"/>
          <w:bCs/>
          <w:sz w:val="24"/>
          <w:szCs w:val="24"/>
          <w:lang w:val="en-US"/>
        </w:rPr>
      </w:pPr>
      <w:r w:rsidRPr="0041352E">
        <w:rPr>
          <w:rFonts w:ascii="Times New Roman" w:hAnsi="Times New Roman"/>
          <w:bCs/>
          <w:sz w:val="24"/>
          <w:szCs w:val="24"/>
          <w:lang w:val="en-US"/>
        </w:rPr>
        <w:t xml:space="preserve">One of the actors took </w:t>
      </w:r>
      <w:r>
        <w:rPr>
          <w:rFonts w:ascii="Times New Roman" w:hAnsi="Times New Roman"/>
          <w:bCs/>
          <w:sz w:val="24"/>
          <w:szCs w:val="24"/>
          <w:lang w:val="en-US"/>
        </w:rPr>
        <w:t xml:space="preserve">the role of </w:t>
      </w:r>
      <w:r w:rsidRPr="0041352E">
        <w:rPr>
          <w:rFonts w:ascii="Times New Roman" w:hAnsi="Times New Roman"/>
          <w:bCs/>
          <w:sz w:val="24"/>
          <w:szCs w:val="24"/>
          <w:lang w:val="en-US"/>
        </w:rPr>
        <w:t xml:space="preserve">the main male character. Yet, she also had to participate in the female chorus in the same performance. Awkwardly, she did not have enough time to change </w:t>
      </w:r>
      <w:r>
        <w:rPr>
          <w:rFonts w:ascii="Times New Roman" w:hAnsi="Times New Roman"/>
          <w:bCs/>
          <w:sz w:val="24"/>
          <w:szCs w:val="24"/>
          <w:lang w:val="en-US"/>
        </w:rPr>
        <w:t xml:space="preserve">the </w:t>
      </w:r>
      <w:r w:rsidRPr="0041352E">
        <w:rPr>
          <w:rFonts w:ascii="Times New Roman" w:hAnsi="Times New Roman"/>
          <w:bCs/>
          <w:sz w:val="24"/>
          <w:szCs w:val="24"/>
          <w:lang w:val="en-US"/>
        </w:rPr>
        <w:t xml:space="preserve">costume from </w:t>
      </w:r>
      <w:r>
        <w:rPr>
          <w:rFonts w:ascii="Times New Roman" w:hAnsi="Times New Roman"/>
          <w:bCs/>
          <w:sz w:val="24"/>
          <w:szCs w:val="24"/>
          <w:lang w:val="en-US"/>
        </w:rPr>
        <w:t xml:space="preserve">that of </w:t>
      </w:r>
      <w:r w:rsidRPr="0041352E">
        <w:rPr>
          <w:rFonts w:ascii="Times New Roman" w:hAnsi="Times New Roman"/>
          <w:bCs/>
          <w:sz w:val="24"/>
          <w:szCs w:val="24"/>
          <w:lang w:val="en-US"/>
        </w:rPr>
        <w:t xml:space="preserve">the male character to </w:t>
      </w:r>
      <w:r>
        <w:rPr>
          <w:rFonts w:ascii="Times New Roman" w:hAnsi="Times New Roman"/>
          <w:bCs/>
          <w:sz w:val="24"/>
          <w:szCs w:val="24"/>
          <w:lang w:val="en-US"/>
        </w:rPr>
        <w:t xml:space="preserve">that of </w:t>
      </w:r>
      <w:r w:rsidRPr="0041352E">
        <w:rPr>
          <w:rFonts w:ascii="Times New Roman" w:hAnsi="Times New Roman"/>
          <w:bCs/>
          <w:sz w:val="24"/>
          <w:szCs w:val="24"/>
          <w:lang w:val="en-US"/>
        </w:rPr>
        <w:t xml:space="preserve">the female character. </w:t>
      </w:r>
      <w:r>
        <w:rPr>
          <w:rFonts w:ascii="Times New Roman" w:hAnsi="Times New Roman"/>
          <w:bCs/>
          <w:sz w:val="24"/>
          <w:szCs w:val="24"/>
          <w:lang w:val="en-US"/>
        </w:rPr>
        <w:t>H</w:t>
      </w:r>
      <w:r w:rsidRPr="0041352E">
        <w:rPr>
          <w:rFonts w:ascii="Times New Roman" w:hAnsi="Times New Roman"/>
          <w:bCs/>
          <w:sz w:val="24"/>
          <w:szCs w:val="24"/>
          <w:lang w:val="en-US"/>
        </w:rPr>
        <w:t xml:space="preserve">er male costume was </w:t>
      </w:r>
      <w:r>
        <w:rPr>
          <w:rFonts w:ascii="Times New Roman" w:hAnsi="Times New Roman"/>
          <w:bCs/>
          <w:sz w:val="24"/>
          <w:szCs w:val="24"/>
          <w:lang w:val="en-US"/>
        </w:rPr>
        <w:t xml:space="preserve">not well disguised </w:t>
      </w:r>
      <w:r w:rsidRPr="0041352E">
        <w:rPr>
          <w:rFonts w:ascii="Times New Roman" w:hAnsi="Times New Roman"/>
          <w:bCs/>
          <w:sz w:val="24"/>
          <w:szCs w:val="24"/>
          <w:lang w:val="en-US"/>
        </w:rPr>
        <w:t>on stage. The co-actors and the audience would laugh</w:t>
      </w:r>
      <w:r>
        <w:rPr>
          <w:rFonts w:ascii="Times New Roman" w:hAnsi="Times New Roman"/>
          <w:bCs/>
          <w:sz w:val="24"/>
          <w:szCs w:val="24"/>
          <w:lang w:val="en-US"/>
        </w:rPr>
        <w:t>.</w:t>
      </w:r>
      <w:r w:rsidRPr="0041352E">
        <w:rPr>
          <w:rFonts w:ascii="Times New Roman" w:hAnsi="Times New Roman"/>
          <w:bCs/>
          <w:sz w:val="24"/>
          <w:szCs w:val="24"/>
          <w:lang w:val="en-US"/>
        </w:rPr>
        <w:t xml:space="preserve"> (2000:94-95) </w:t>
      </w:r>
    </w:p>
    <w:p w14:paraId="56AAB704" w14:textId="58BC44D5" w:rsidR="0033423B" w:rsidRPr="0041352E" w:rsidRDefault="00173EB6" w:rsidP="00523E1B">
      <w:pPr>
        <w:rPr>
          <w:rFonts w:ascii="Times New Roman" w:hAnsi="Times New Roman"/>
          <w:bCs/>
          <w:sz w:val="24"/>
          <w:szCs w:val="24"/>
          <w:lang w:val="en-US"/>
        </w:rPr>
      </w:pPr>
      <w:r>
        <w:rPr>
          <w:rFonts w:ascii="Times New Roman" w:hAnsi="Times New Roman"/>
          <w:bCs/>
          <w:sz w:val="24"/>
          <w:szCs w:val="24"/>
          <w:lang w:val="en-US"/>
        </w:rPr>
        <w:t xml:space="preserve">As a father, mother or </w:t>
      </w:r>
      <w:r w:rsidR="0033423B" w:rsidRPr="0041352E">
        <w:rPr>
          <w:rFonts w:ascii="Times New Roman" w:hAnsi="Times New Roman"/>
          <w:bCs/>
          <w:sz w:val="24"/>
          <w:szCs w:val="24"/>
          <w:lang w:val="en-US"/>
        </w:rPr>
        <w:t xml:space="preserve">sister, the actors performed like family members according to their ages and careers. Each company had its own system and principles, and the actor’s personal life was associated with a company’s communal life.  The actor’s retirement was not planned; the actor often continued to perform even after she got married. In particular, the main role actors maintained their careers until death. From several actors’notes, including </w:t>
      </w:r>
      <w:r w:rsidR="00BD0ABE">
        <w:rPr>
          <w:rFonts w:ascii="Times New Roman" w:hAnsi="Times New Roman"/>
          <w:bCs/>
          <w:sz w:val="24"/>
          <w:szCs w:val="24"/>
          <w:lang w:val="en-US"/>
        </w:rPr>
        <w:t>Im Ch</w:t>
      </w:r>
      <w:r w:rsidR="00BD0ABE">
        <w:rPr>
          <w:rFonts w:ascii="Times New Roman" w:hAnsi="Times New Roman" w:hint="eastAsia"/>
          <w:bCs/>
          <w:sz w:val="24"/>
          <w:szCs w:val="24"/>
          <w:lang w:val="en-US"/>
        </w:rPr>
        <w:t>’</w:t>
      </w:r>
      <w:r w:rsidR="00BD0ABE">
        <w:rPr>
          <w:rFonts w:ascii="Times New Roman" w:hAnsi="Times New Roman"/>
          <w:bCs/>
          <w:sz w:val="24"/>
          <w:szCs w:val="24"/>
          <w:lang w:val="en-US"/>
        </w:rPr>
        <w:t xml:space="preserve">unaeng </w:t>
      </w:r>
      <w:r w:rsidR="0033423B" w:rsidRPr="0041352E">
        <w:rPr>
          <w:rFonts w:ascii="Times New Roman" w:hAnsi="Times New Roman"/>
          <w:bCs/>
          <w:sz w:val="24"/>
          <w:szCs w:val="24"/>
          <w:lang w:val="en-US"/>
        </w:rPr>
        <w:t xml:space="preserve">and Cho Youngsook, one </w:t>
      </w:r>
      <w:r w:rsidR="0033423B">
        <w:rPr>
          <w:rFonts w:ascii="Times New Roman" w:hAnsi="Times New Roman"/>
          <w:bCs/>
          <w:sz w:val="24"/>
          <w:szCs w:val="24"/>
          <w:lang w:val="en-US"/>
        </w:rPr>
        <w:t xml:space="preserve">gathers </w:t>
      </w:r>
      <w:r w:rsidR="0033423B" w:rsidRPr="0041352E">
        <w:rPr>
          <w:rFonts w:ascii="Times New Roman" w:hAnsi="Times New Roman"/>
          <w:bCs/>
          <w:sz w:val="24"/>
          <w:szCs w:val="24"/>
          <w:lang w:val="en-US"/>
        </w:rPr>
        <w:t xml:space="preserve">that the </w:t>
      </w:r>
      <w:r w:rsidR="0033423B" w:rsidRPr="0041352E">
        <w:rPr>
          <w:rFonts w:ascii="Times New Roman" w:hAnsi="Times New Roman"/>
          <w:bCs/>
          <w:i/>
          <w:sz w:val="24"/>
          <w:szCs w:val="24"/>
          <w:lang w:val="en-US"/>
        </w:rPr>
        <w:t>yŏsŏng kukkŭk</w:t>
      </w:r>
      <w:r w:rsidR="0033423B" w:rsidRPr="0041352E">
        <w:rPr>
          <w:rFonts w:ascii="Times New Roman" w:hAnsi="Times New Roman"/>
          <w:bCs/>
          <w:sz w:val="24"/>
          <w:szCs w:val="24"/>
          <w:lang w:val="en-US"/>
        </w:rPr>
        <w:t xml:space="preserve"> companies seemed </w:t>
      </w:r>
      <w:r w:rsidR="0033423B">
        <w:rPr>
          <w:rFonts w:ascii="Times New Roman" w:hAnsi="Times New Roman"/>
          <w:bCs/>
          <w:sz w:val="24"/>
          <w:szCs w:val="24"/>
          <w:lang w:val="en-US"/>
        </w:rPr>
        <w:t xml:space="preserve">to </w:t>
      </w:r>
      <w:r w:rsidR="0033423B" w:rsidRPr="0041352E">
        <w:rPr>
          <w:rFonts w:ascii="Times New Roman" w:hAnsi="Times New Roman"/>
          <w:bCs/>
          <w:sz w:val="24"/>
          <w:szCs w:val="24"/>
          <w:lang w:val="en-US"/>
        </w:rPr>
        <w:t>be extensions of the performance for the actors themselves: “the leading role male impersonator behaves like a father, while others perform like sisters or family members” (</w:t>
      </w:r>
      <w:r w:rsidR="00EA68B3">
        <w:rPr>
          <w:rFonts w:ascii="Times New Roman" w:hAnsi="Times New Roman"/>
          <w:bCs/>
          <w:sz w:val="24"/>
          <w:szCs w:val="24"/>
          <w:lang w:val="en-US"/>
        </w:rPr>
        <w:t>Pan and Kim</w:t>
      </w:r>
      <w:r w:rsidR="0033423B" w:rsidRPr="0041352E">
        <w:rPr>
          <w:rFonts w:ascii="Times New Roman" w:hAnsi="Times New Roman"/>
          <w:bCs/>
          <w:sz w:val="24"/>
          <w:szCs w:val="24"/>
          <w:lang w:val="en-US"/>
        </w:rPr>
        <w:t xml:space="preserve"> </w:t>
      </w:r>
      <w:r w:rsidR="0033423B">
        <w:rPr>
          <w:rFonts w:ascii="Times New Roman" w:hAnsi="Times New Roman"/>
          <w:bCs/>
          <w:sz w:val="24"/>
          <w:szCs w:val="24"/>
          <w:lang w:val="en-US"/>
        </w:rPr>
        <w:t>2002:</w:t>
      </w:r>
      <w:r w:rsidR="0033423B" w:rsidRPr="0041352E">
        <w:rPr>
          <w:rFonts w:ascii="Times New Roman" w:hAnsi="Times New Roman"/>
          <w:bCs/>
          <w:sz w:val="24"/>
          <w:szCs w:val="24"/>
          <w:lang w:val="en-US"/>
        </w:rPr>
        <w:t xml:space="preserve">427-475). Therefore, the company’s communal life could be seen as an extension of the stage for the actor. For </w:t>
      </w:r>
      <w:r w:rsidR="0033423B" w:rsidRPr="0041352E">
        <w:rPr>
          <w:rFonts w:ascii="Times New Roman" w:hAnsi="Times New Roman"/>
          <w:bCs/>
          <w:i/>
          <w:sz w:val="24"/>
          <w:szCs w:val="24"/>
          <w:lang w:val="en-US"/>
        </w:rPr>
        <w:t>yŏsŏng kukkŭk</w:t>
      </w:r>
      <w:r w:rsidR="0033423B" w:rsidRPr="0041352E">
        <w:rPr>
          <w:rFonts w:ascii="Times New Roman" w:hAnsi="Times New Roman"/>
          <w:bCs/>
          <w:sz w:val="24"/>
          <w:szCs w:val="24"/>
          <w:lang w:val="en-US"/>
        </w:rPr>
        <w:t xml:space="preserve"> actors, the stage is perceived as </w:t>
      </w:r>
      <w:r w:rsidR="0033423B">
        <w:rPr>
          <w:rFonts w:ascii="Times New Roman" w:hAnsi="Times New Roman"/>
          <w:bCs/>
          <w:sz w:val="24"/>
          <w:szCs w:val="24"/>
          <w:lang w:val="en-US"/>
        </w:rPr>
        <w:t>a</w:t>
      </w:r>
      <w:r w:rsidR="0033423B" w:rsidRPr="0041352E">
        <w:rPr>
          <w:rFonts w:ascii="Times New Roman" w:hAnsi="Times New Roman"/>
          <w:bCs/>
          <w:sz w:val="24"/>
          <w:szCs w:val="24"/>
          <w:lang w:val="en-US"/>
        </w:rPr>
        <w:t xml:space="preserve"> theatrical mirror while the company’s communal life is </w:t>
      </w:r>
      <w:r w:rsidR="0033423B">
        <w:rPr>
          <w:rFonts w:ascii="Times New Roman" w:hAnsi="Times New Roman"/>
          <w:bCs/>
          <w:sz w:val="24"/>
          <w:szCs w:val="24"/>
          <w:lang w:val="en-US"/>
        </w:rPr>
        <w:t xml:space="preserve">a parallel </w:t>
      </w:r>
      <w:r w:rsidR="0033423B" w:rsidRPr="0041352E">
        <w:rPr>
          <w:rFonts w:ascii="Times New Roman" w:hAnsi="Times New Roman"/>
          <w:bCs/>
          <w:sz w:val="24"/>
          <w:szCs w:val="24"/>
          <w:lang w:val="en-US"/>
        </w:rPr>
        <w:t xml:space="preserve">mirror (Dolan 1999:4). </w:t>
      </w:r>
    </w:p>
    <w:p w14:paraId="6E3BE573" w14:textId="05A4D6BC" w:rsidR="0033423B" w:rsidRDefault="0033423B" w:rsidP="00C47CBD">
      <w:pPr>
        <w:ind w:firstLine="720"/>
        <w:rPr>
          <w:rFonts w:ascii="Times New Roman" w:hAnsi="Times New Roman"/>
          <w:bCs/>
          <w:sz w:val="24"/>
          <w:szCs w:val="24"/>
          <w:lang w:val="en-US"/>
        </w:rPr>
      </w:pPr>
      <w:r w:rsidRPr="0041352E">
        <w:rPr>
          <w:rFonts w:ascii="Times New Roman" w:hAnsi="Times New Roman"/>
          <w:bCs/>
          <w:sz w:val="24"/>
          <w:szCs w:val="24"/>
          <w:lang w:val="en-US"/>
        </w:rPr>
        <w:t xml:space="preserve">However,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compan</w:t>
      </w:r>
      <w:r>
        <w:rPr>
          <w:rFonts w:ascii="Times New Roman" w:hAnsi="Times New Roman"/>
          <w:bCs/>
          <w:sz w:val="24"/>
          <w:szCs w:val="24"/>
          <w:lang w:val="en-US"/>
        </w:rPr>
        <w:t xml:space="preserve">ies did not provide </w:t>
      </w:r>
      <w:r w:rsidRPr="0041352E">
        <w:rPr>
          <w:rFonts w:ascii="Times New Roman" w:hAnsi="Times New Roman"/>
          <w:bCs/>
          <w:sz w:val="24"/>
          <w:szCs w:val="24"/>
          <w:lang w:val="en-US"/>
        </w:rPr>
        <w:t xml:space="preserve">official schooling </w:t>
      </w:r>
      <w:r>
        <w:rPr>
          <w:rFonts w:ascii="Times New Roman" w:hAnsi="Times New Roman"/>
          <w:bCs/>
          <w:sz w:val="24"/>
          <w:szCs w:val="24"/>
          <w:lang w:val="en-US"/>
        </w:rPr>
        <w:t>n</w:t>
      </w:r>
      <w:r w:rsidRPr="0041352E">
        <w:rPr>
          <w:rFonts w:ascii="Times New Roman" w:hAnsi="Times New Roman"/>
          <w:bCs/>
          <w:sz w:val="24"/>
          <w:szCs w:val="24"/>
          <w:lang w:val="en-US"/>
        </w:rPr>
        <w:t xml:space="preserve">or </w:t>
      </w:r>
      <w:r w:rsidR="00551443">
        <w:rPr>
          <w:rFonts w:ascii="Times New Roman" w:hAnsi="Times New Roman"/>
          <w:bCs/>
          <w:sz w:val="24"/>
          <w:szCs w:val="24"/>
          <w:lang w:val="en-US"/>
        </w:rPr>
        <w:t xml:space="preserve">were there standard </w:t>
      </w:r>
      <w:r>
        <w:rPr>
          <w:rFonts w:ascii="Times New Roman" w:hAnsi="Times New Roman"/>
          <w:bCs/>
          <w:sz w:val="24"/>
          <w:szCs w:val="24"/>
          <w:lang w:val="en-US"/>
        </w:rPr>
        <w:t>norms</w:t>
      </w:r>
      <w:r w:rsidRPr="0041352E">
        <w:rPr>
          <w:rFonts w:ascii="Times New Roman" w:hAnsi="Times New Roman"/>
          <w:bCs/>
          <w:sz w:val="24"/>
          <w:szCs w:val="24"/>
          <w:lang w:val="en-US"/>
        </w:rPr>
        <w:t xml:space="preserve">. </w:t>
      </w:r>
      <w:r>
        <w:rPr>
          <w:rFonts w:ascii="Times New Roman" w:hAnsi="Times New Roman"/>
          <w:bCs/>
          <w:sz w:val="24"/>
          <w:szCs w:val="24"/>
          <w:lang w:val="en-US"/>
        </w:rPr>
        <w:t>E</w:t>
      </w:r>
      <w:r w:rsidRPr="0041352E">
        <w:rPr>
          <w:rFonts w:ascii="Times New Roman" w:hAnsi="Times New Roman"/>
          <w:bCs/>
          <w:sz w:val="24"/>
          <w:szCs w:val="24"/>
          <w:lang w:val="en-US"/>
        </w:rPr>
        <w:t>ach company had a self-regulating system run by different</w:t>
      </w:r>
      <w:r>
        <w:rPr>
          <w:rFonts w:ascii="Times New Roman" w:hAnsi="Times New Roman"/>
          <w:bCs/>
          <w:sz w:val="24"/>
          <w:szCs w:val="24"/>
          <w:lang w:val="en-US"/>
        </w:rPr>
        <w:t xml:space="preserve"> people</w:t>
      </w:r>
      <w:r w:rsidRPr="0041352E">
        <w:rPr>
          <w:rFonts w:ascii="Times New Roman" w:hAnsi="Times New Roman"/>
          <w:bCs/>
          <w:sz w:val="24"/>
          <w:szCs w:val="24"/>
          <w:lang w:val="en-US"/>
        </w:rPr>
        <w:t>. There was</w:t>
      </w:r>
      <w:r w:rsidRPr="0041352E">
        <w:rPr>
          <w:rFonts w:ascii="Times New Roman" w:eastAsia="TT3527o00" w:hAnsi="Times New Roman"/>
          <w:sz w:val="24"/>
          <w:szCs w:val="24"/>
          <w:lang w:val="en-US"/>
        </w:rPr>
        <w:t xml:space="preserve"> a personal relationship between senior and junior actors, as </w:t>
      </w:r>
      <w:r>
        <w:rPr>
          <w:rFonts w:ascii="Times New Roman" w:eastAsia="TT3527o00" w:hAnsi="Times New Roman"/>
          <w:sz w:val="24"/>
          <w:szCs w:val="24"/>
          <w:lang w:val="en-US"/>
        </w:rPr>
        <w:t xml:space="preserve">earlier </w:t>
      </w:r>
      <w:r w:rsidRPr="0041352E">
        <w:rPr>
          <w:rFonts w:ascii="Times New Roman" w:eastAsia="TT3527o00" w:hAnsi="Times New Roman"/>
          <w:sz w:val="24"/>
          <w:szCs w:val="24"/>
          <w:lang w:val="en-US"/>
        </w:rPr>
        <w:t xml:space="preserve">discussed. </w:t>
      </w:r>
      <w:r w:rsidRPr="0041352E">
        <w:rPr>
          <w:rFonts w:ascii="Times New Roman" w:hAnsi="Times New Roman"/>
          <w:bCs/>
          <w:sz w:val="24"/>
          <w:szCs w:val="24"/>
          <w:lang w:val="en-US"/>
        </w:rPr>
        <w:t xml:space="preserve">Normally, a </w:t>
      </w:r>
      <w:r w:rsidRPr="0041352E">
        <w:rPr>
          <w:rFonts w:ascii="Times New Roman" w:hAnsi="Times New Roman"/>
          <w:bCs/>
          <w:i/>
          <w:sz w:val="24"/>
          <w:szCs w:val="24"/>
          <w:lang w:val="en-US"/>
        </w:rPr>
        <w:t xml:space="preserve">yŏsŏng kukkŭk </w:t>
      </w:r>
      <w:r w:rsidRPr="0041352E">
        <w:rPr>
          <w:rFonts w:ascii="Times New Roman" w:hAnsi="Times New Roman"/>
          <w:bCs/>
          <w:sz w:val="24"/>
          <w:szCs w:val="24"/>
          <w:lang w:val="en-US"/>
        </w:rPr>
        <w:t xml:space="preserve">company had </w:t>
      </w:r>
      <w:r>
        <w:rPr>
          <w:rFonts w:ascii="Times New Roman" w:hAnsi="Times New Roman"/>
          <w:bCs/>
          <w:sz w:val="24"/>
          <w:szCs w:val="24"/>
          <w:lang w:val="en-US"/>
        </w:rPr>
        <w:t xml:space="preserve">from </w:t>
      </w:r>
      <w:r w:rsidRPr="0041352E">
        <w:rPr>
          <w:rFonts w:ascii="Times New Roman" w:hAnsi="Times New Roman"/>
          <w:bCs/>
          <w:sz w:val="24"/>
          <w:szCs w:val="24"/>
          <w:lang w:val="en-US"/>
        </w:rPr>
        <w:t xml:space="preserve">50 to 60 members. </w:t>
      </w:r>
      <w:r>
        <w:rPr>
          <w:rFonts w:ascii="Times New Roman" w:hAnsi="Times New Roman"/>
          <w:bCs/>
          <w:sz w:val="24"/>
          <w:szCs w:val="24"/>
          <w:lang w:val="en-US"/>
        </w:rPr>
        <w:t>M</w:t>
      </w:r>
      <w:r w:rsidRPr="0041352E">
        <w:rPr>
          <w:rFonts w:ascii="Times New Roman" w:hAnsi="Times New Roman"/>
          <w:bCs/>
          <w:sz w:val="24"/>
          <w:szCs w:val="24"/>
          <w:lang w:val="en-US"/>
        </w:rPr>
        <w:t xml:space="preserve">embers could not independently </w:t>
      </w:r>
      <w:r>
        <w:rPr>
          <w:rFonts w:ascii="Times New Roman" w:hAnsi="Times New Roman"/>
          <w:bCs/>
          <w:sz w:val="24"/>
          <w:szCs w:val="24"/>
          <w:lang w:val="en-US"/>
        </w:rPr>
        <w:t xml:space="preserve">have a </w:t>
      </w:r>
      <w:r w:rsidRPr="0041352E">
        <w:rPr>
          <w:rFonts w:ascii="Times New Roman" w:hAnsi="Times New Roman"/>
          <w:bCs/>
          <w:sz w:val="24"/>
          <w:szCs w:val="24"/>
          <w:lang w:val="en-US"/>
        </w:rPr>
        <w:t>social life. Actors and staff lived together</w:t>
      </w:r>
      <w:r>
        <w:rPr>
          <w:rFonts w:ascii="Times New Roman" w:hAnsi="Times New Roman"/>
          <w:bCs/>
          <w:sz w:val="24"/>
          <w:szCs w:val="24"/>
          <w:lang w:val="en-US"/>
        </w:rPr>
        <w:t xml:space="preserve">, like a family, </w:t>
      </w:r>
      <w:r w:rsidRPr="0041352E">
        <w:rPr>
          <w:rFonts w:ascii="Times New Roman" w:hAnsi="Times New Roman"/>
          <w:bCs/>
          <w:sz w:val="24"/>
          <w:szCs w:val="24"/>
          <w:lang w:val="en-US"/>
        </w:rPr>
        <w:t>in communal accommodation</w:t>
      </w:r>
      <w:r>
        <w:rPr>
          <w:rFonts w:ascii="Times New Roman" w:hAnsi="Times New Roman"/>
          <w:bCs/>
          <w:sz w:val="24"/>
          <w:szCs w:val="24"/>
          <w:lang w:val="en-US"/>
        </w:rPr>
        <w:t xml:space="preserve">, </w:t>
      </w:r>
      <w:r w:rsidRPr="0041352E">
        <w:rPr>
          <w:rFonts w:ascii="Times New Roman" w:hAnsi="Times New Roman"/>
          <w:bCs/>
          <w:sz w:val="24"/>
          <w:szCs w:val="24"/>
          <w:lang w:val="en-US"/>
        </w:rPr>
        <w:lastRenderedPageBreak/>
        <w:t xml:space="preserve">often </w:t>
      </w:r>
      <w:r>
        <w:rPr>
          <w:rFonts w:ascii="Times New Roman" w:hAnsi="Times New Roman"/>
          <w:bCs/>
          <w:sz w:val="24"/>
          <w:szCs w:val="24"/>
          <w:lang w:val="en-US"/>
        </w:rPr>
        <w:t xml:space="preserve">a </w:t>
      </w:r>
      <w:r w:rsidR="00551443">
        <w:rPr>
          <w:rFonts w:ascii="Times New Roman" w:hAnsi="Times New Roman"/>
          <w:bCs/>
          <w:sz w:val="24"/>
          <w:szCs w:val="24"/>
          <w:lang w:val="en-US"/>
        </w:rPr>
        <w:t xml:space="preserve">rented </w:t>
      </w:r>
      <w:r w:rsidRPr="0041352E">
        <w:rPr>
          <w:rFonts w:ascii="Times New Roman" w:hAnsi="Times New Roman"/>
          <w:bCs/>
          <w:sz w:val="24"/>
          <w:szCs w:val="24"/>
          <w:lang w:val="en-US"/>
        </w:rPr>
        <w:t>large house near the theatre</w:t>
      </w:r>
      <w:r>
        <w:rPr>
          <w:rFonts w:ascii="Times New Roman" w:hAnsi="Times New Roman"/>
          <w:bCs/>
          <w:sz w:val="24"/>
          <w:szCs w:val="24"/>
          <w:lang w:val="en-US"/>
        </w:rPr>
        <w:t xml:space="preserve">.  When </w:t>
      </w:r>
      <w:r w:rsidRPr="0041352E">
        <w:rPr>
          <w:rFonts w:ascii="Times New Roman" w:hAnsi="Times New Roman"/>
          <w:bCs/>
          <w:sz w:val="24"/>
          <w:szCs w:val="24"/>
          <w:lang w:val="en-US"/>
        </w:rPr>
        <w:t>there was a touring</w:t>
      </w:r>
      <w:r>
        <w:rPr>
          <w:rFonts w:ascii="Times New Roman" w:hAnsi="Times New Roman"/>
          <w:bCs/>
          <w:sz w:val="24"/>
          <w:szCs w:val="24"/>
          <w:lang w:val="en-US"/>
        </w:rPr>
        <w:t xml:space="preserve"> schedule, which occurred quite often, </w:t>
      </w:r>
      <w:r w:rsidRPr="0041352E">
        <w:rPr>
          <w:rFonts w:ascii="Times New Roman" w:hAnsi="Times New Roman"/>
          <w:bCs/>
          <w:sz w:val="24"/>
          <w:szCs w:val="24"/>
          <w:lang w:val="en-US"/>
        </w:rPr>
        <w:t xml:space="preserve">accommodation was </w:t>
      </w:r>
      <w:r>
        <w:rPr>
          <w:rFonts w:ascii="Times New Roman" w:hAnsi="Times New Roman"/>
          <w:bCs/>
          <w:sz w:val="24"/>
          <w:szCs w:val="24"/>
          <w:lang w:val="en-US"/>
        </w:rPr>
        <w:t xml:space="preserve">usually </w:t>
      </w:r>
      <w:r w:rsidRPr="0041352E">
        <w:rPr>
          <w:rFonts w:ascii="Times New Roman" w:hAnsi="Times New Roman"/>
          <w:bCs/>
          <w:sz w:val="24"/>
          <w:szCs w:val="24"/>
          <w:lang w:val="en-US"/>
        </w:rPr>
        <w:t xml:space="preserve">in a local inn. </w:t>
      </w:r>
      <w:r>
        <w:rPr>
          <w:rFonts w:ascii="Times New Roman" w:hAnsi="Times New Roman"/>
          <w:bCs/>
          <w:sz w:val="24"/>
          <w:szCs w:val="24"/>
          <w:lang w:val="en-US"/>
        </w:rPr>
        <w:t xml:space="preserve"> </w:t>
      </w:r>
      <w:r w:rsidRPr="0041352E">
        <w:rPr>
          <w:rFonts w:ascii="Times New Roman" w:hAnsi="Times New Roman"/>
          <w:bCs/>
          <w:sz w:val="24"/>
          <w:szCs w:val="24"/>
          <w:lang w:val="en-US"/>
        </w:rPr>
        <w:t xml:space="preserve">Sometimes, the leader lent </w:t>
      </w:r>
      <w:r>
        <w:rPr>
          <w:rFonts w:ascii="Times New Roman" w:hAnsi="Times New Roman"/>
          <w:bCs/>
          <w:sz w:val="24"/>
          <w:szCs w:val="24"/>
          <w:lang w:val="en-US"/>
        </w:rPr>
        <w:t xml:space="preserve">her own </w:t>
      </w:r>
      <w:r w:rsidRPr="0041352E">
        <w:rPr>
          <w:rFonts w:ascii="Times New Roman" w:hAnsi="Times New Roman"/>
          <w:bCs/>
          <w:sz w:val="24"/>
          <w:szCs w:val="24"/>
          <w:lang w:val="en-US"/>
        </w:rPr>
        <w:t xml:space="preserve">house. For instance, </w:t>
      </w:r>
      <w:r w:rsidR="007C35DC">
        <w:rPr>
          <w:rFonts w:ascii="Times New Roman" w:hAnsi="Times New Roman"/>
          <w:bCs/>
          <w:sz w:val="24"/>
          <w:szCs w:val="24"/>
          <w:lang w:val="en-US"/>
        </w:rPr>
        <w:t xml:space="preserve">Im </w:t>
      </w:r>
      <w:r w:rsidRPr="0041352E">
        <w:rPr>
          <w:rFonts w:ascii="Times New Roman" w:hAnsi="Times New Roman"/>
          <w:bCs/>
          <w:sz w:val="24"/>
          <w:szCs w:val="24"/>
          <w:lang w:val="en-US"/>
        </w:rPr>
        <w:t>lent a big house to her company in the mid-1950s</w:t>
      </w:r>
      <w:r>
        <w:rPr>
          <w:rFonts w:ascii="Times New Roman" w:hAnsi="Times New Roman"/>
          <w:bCs/>
          <w:sz w:val="24"/>
          <w:szCs w:val="24"/>
          <w:lang w:val="en-US"/>
        </w:rPr>
        <w:t>, at the height of her popularity</w:t>
      </w:r>
      <w:r w:rsidRPr="0041352E">
        <w:rPr>
          <w:rFonts w:ascii="Times New Roman" w:hAnsi="Times New Roman"/>
          <w:bCs/>
          <w:sz w:val="24"/>
          <w:szCs w:val="24"/>
          <w:lang w:val="en-US"/>
        </w:rPr>
        <w:t xml:space="preserve">. </w:t>
      </w:r>
    </w:p>
    <w:p w14:paraId="0ADE542F" w14:textId="08062F37" w:rsidR="0033423B" w:rsidRPr="0041352E" w:rsidRDefault="0033423B" w:rsidP="00C47CBD">
      <w:pPr>
        <w:ind w:firstLine="720"/>
        <w:rPr>
          <w:rFonts w:ascii="Times New Roman" w:hAnsi="Times New Roman"/>
          <w:bCs/>
          <w:sz w:val="24"/>
          <w:szCs w:val="24"/>
          <w:lang w:val="en-US"/>
        </w:rPr>
      </w:pPr>
      <w:r w:rsidRPr="0041352E">
        <w:rPr>
          <w:rFonts w:ascii="Times New Roman" w:hAnsi="Times New Roman"/>
          <w:bCs/>
          <w:sz w:val="24"/>
          <w:szCs w:val="24"/>
          <w:lang w:val="en-US"/>
        </w:rPr>
        <w:t xml:space="preserve">The training was conducted by the company’s professional musicians and dancers, as well as by the leader of </w:t>
      </w:r>
      <w:r>
        <w:rPr>
          <w:rFonts w:ascii="Times New Roman" w:hAnsi="Times New Roman"/>
          <w:bCs/>
          <w:sz w:val="24"/>
          <w:szCs w:val="24"/>
          <w:lang w:val="en-US"/>
        </w:rPr>
        <w:t xml:space="preserve">the </w:t>
      </w:r>
      <w:r w:rsidRPr="0041352E">
        <w:rPr>
          <w:rFonts w:ascii="Times New Roman" w:hAnsi="Times New Roman"/>
          <w:bCs/>
          <w:sz w:val="24"/>
          <w:szCs w:val="24"/>
          <w:lang w:val="en-US"/>
        </w:rPr>
        <w:t>company, who was an expert. Practice for the next play was conducted after the daily routine</w:t>
      </w:r>
      <w:r>
        <w:rPr>
          <w:rFonts w:ascii="Times New Roman" w:hAnsi="Times New Roman"/>
          <w:bCs/>
          <w:sz w:val="24"/>
          <w:szCs w:val="24"/>
          <w:lang w:val="en-US"/>
        </w:rPr>
        <w:t>, and t</w:t>
      </w:r>
      <w:r w:rsidRPr="0041352E">
        <w:rPr>
          <w:rFonts w:ascii="Times New Roman" w:hAnsi="Times New Roman"/>
          <w:bCs/>
          <w:sz w:val="24"/>
          <w:szCs w:val="24"/>
          <w:lang w:val="en-US"/>
        </w:rPr>
        <w:t xml:space="preserve">he actor’s work </w:t>
      </w:r>
      <w:r>
        <w:rPr>
          <w:rFonts w:ascii="Times New Roman" w:hAnsi="Times New Roman"/>
          <w:bCs/>
          <w:sz w:val="24"/>
          <w:szCs w:val="24"/>
          <w:lang w:val="en-US"/>
        </w:rPr>
        <w:t xml:space="preserve">also </w:t>
      </w:r>
      <w:r w:rsidRPr="0041352E">
        <w:rPr>
          <w:rFonts w:ascii="Times New Roman" w:hAnsi="Times New Roman"/>
          <w:bCs/>
          <w:sz w:val="24"/>
          <w:szCs w:val="24"/>
          <w:lang w:val="en-US"/>
        </w:rPr>
        <w:t xml:space="preserve">included housework. </w:t>
      </w:r>
      <w:r>
        <w:rPr>
          <w:rFonts w:ascii="Times New Roman" w:hAnsi="Times New Roman"/>
          <w:bCs/>
          <w:sz w:val="24"/>
          <w:szCs w:val="24"/>
          <w:lang w:val="en-US"/>
        </w:rPr>
        <w:t>C</w:t>
      </w:r>
      <w:r w:rsidRPr="0041352E">
        <w:rPr>
          <w:rFonts w:ascii="Times New Roman" w:hAnsi="Times New Roman"/>
          <w:bCs/>
          <w:sz w:val="24"/>
          <w:szCs w:val="24"/>
          <w:lang w:val="en-US"/>
        </w:rPr>
        <w:t>ompanies were a safe zone</w:t>
      </w:r>
      <w:r>
        <w:rPr>
          <w:rFonts w:ascii="Times New Roman" w:hAnsi="Times New Roman"/>
          <w:bCs/>
          <w:sz w:val="24"/>
          <w:szCs w:val="24"/>
          <w:lang w:val="en-US"/>
        </w:rPr>
        <w:t>, free</w:t>
      </w:r>
      <w:r w:rsidRPr="0041352E">
        <w:rPr>
          <w:rFonts w:ascii="Times New Roman" w:hAnsi="Times New Roman"/>
          <w:bCs/>
          <w:sz w:val="24"/>
          <w:szCs w:val="24"/>
          <w:lang w:val="en-US"/>
        </w:rPr>
        <w:t xml:space="preserve"> from </w:t>
      </w:r>
      <w:r>
        <w:rPr>
          <w:rFonts w:ascii="Times New Roman" w:hAnsi="Times New Roman"/>
          <w:bCs/>
          <w:sz w:val="24"/>
          <w:szCs w:val="24"/>
          <w:lang w:val="en-US"/>
        </w:rPr>
        <w:t xml:space="preserve">the </w:t>
      </w:r>
      <w:r w:rsidRPr="0041352E">
        <w:rPr>
          <w:rFonts w:ascii="Times New Roman" w:hAnsi="Times New Roman"/>
          <w:bCs/>
          <w:sz w:val="24"/>
          <w:szCs w:val="24"/>
          <w:lang w:val="en-US"/>
        </w:rPr>
        <w:t xml:space="preserve">inequality and </w:t>
      </w:r>
      <w:r>
        <w:rPr>
          <w:rFonts w:ascii="Times New Roman" w:hAnsi="Times New Roman"/>
          <w:bCs/>
          <w:sz w:val="24"/>
          <w:szCs w:val="24"/>
          <w:lang w:val="en-US"/>
        </w:rPr>
        <w:t xml:space="preserve">oppression of </w:t>
      </w:r>
      <w:r w:rsidRPr="0041352E">
        <w:rPr>
          <w:rFonts w:ascii="Times New Roman" w:hAnsi="Times New Roman"/>
          <w:bCs/>
          <w:sz w:val="24"/>
          <w:szCs w:val="24"/>
          <w:lang w:val="en-US"/>
        </w:rPr>
        <w:t xml:space="preserve">the </w:t>
      </w:r>
      <w:r>
        <w:rPr>
          <w:rFonts w:ascii="Times New Roman" w:hAnsi="Times New Roman"/>
          <w:bCs/>
          <w:sz w:val="24"/>
          <w:szCs w:val="24"/>
          <w:lang w:val="en-US"/>
        </w:rPr>
        <w:t xml:space="preserve">wider </w:t>
      </w:r>
      <w:r w:rsidRPr="0041352E">
        <w:rPr>
          <w:rFonts w:ascii="Times New Roman" w:hAnsi="Times New Roman"/>
          <w:bCs/>
          <w:sz w:val="24"/>
          <w:szCs w:val="24"/>
          <w:lang w:val="en-US"/>
        </w:rPr>
        <w:t xml:space="preserve">male-oriented society, </w:t>
      </w:r>
      <w:r>
        <w:rPr>
          <w:rFonts w:ascii="Times New Roman" w:hAnsi="Times New Roman"/>
          <w:bCs/>
          <w:sz w:val="24"/>
          <w:szCs w:val="24"/>
          <w:lang w:val="en-US"/>
        </w:rPr>
        <w:t xml:space="preserve">but </w:t>
      </w:r>
      <w:r w:rsidRPr="0041352E">
        <w:rPr>
          <w:rFonts w:ascii="Times New Roman" w:hAnsi="Times New Roman"/>
          <w:bCs/>
          <w:sz w:val="24"/>
          <w:szCs w:val="24"/>
          <w:lang w:val="en-US"/>
        </w:rPr>
        <w:t>the</w:t>
      </w:r>
      <w:r>
        <w:rPr>
          <w:rFonts w:ascii="Times New Roman" w:hAnsi="Times New Roman"/>
          <w:bCs/>
          <w:sz w:val="24"/>
          <w:szCs w:val="24"/>
          <w:lang w:val="en-US"/>
        </w:rPr>
        <w:t xml:space="preserve"> women</w:t>
      </w:r>
      <w:r w:rsidRPr="0041352E">
        <w:rPr>
          <w:rFonts w:ascii="Times New Roman" w:hAnsi="Times New Roman"/>
          <w:bCs/>
          <w:sz w:val="24"/>
          <w:szCs w:val="24"/>
          <w:lang w:val="en-US"/>
        </w:rPr>
        <w:t xml:space="preserve"> lacked </w:t>
      </w:r>
      <w:r>
        <w:rPr>
          <w:rFonts w:ascii="Times New Roman" w:hAnsi="Times New Roman"/>
          <w:bCs/>
          <w:sz w:val="24"/>
          <w:szCs w:val="24"/>
          <w:lang w:val="en-US"/>
        </w:rPr>
        <w:t>financial adroitness</w:t>
      </w:r>
      <w:r w:rsidRPr="0041352E">
        <w:rPr>
          <w:rFonts w:ascii="Times New Roman" w:hAnsi="Times New Roman"/>
          <w:bCs/>
          <w:sz w:val="24"/>
          <w:szCs w:val="24"/>
          <w:lang w:val="en-US"/>
        </w:rPr>
        <w:t xml:space="preserve">. </w:t>
      </w:r>
      <w:r>
        <w:rPr>
          <w:rFonts w:ascii="Times New Roman" w:hAnsi="Times New Roman"/>
          <w:bCs/>
          <w:sz w:val="24"/>
          <w:szCs w:val="24"/>
          <w:lang w:val="en-US"/>
        </w:rPr>
        <w:t xml:space="preserve">Actors </w:t>
      </w:r>
      <w:r w:rsidRPr="0041352E">
        <w:rPr>
          <w:rFonts w:ascii="Times New Roman" w:hAnsi="Times New Roman"/>
          <w:bCs/>
          <w:sz w:val="24"/>
          <w:szCs w:val="24"/>
          <w:lang w:val="en-US"/>
        </w:rPr>
        <w:t xml:space="preserve">were only offered </w:t>
      </w:r>
      <w:r>
        <w:rPr>
          <w:rFonts w:ascii="Times New Roman" w:hAnsi="Times New Roman"/>
          <w:bCs/>
          <w:sz w:val="24"/>
          <w:szCs w:val="24"/>
          <w:lang w:val="en-US"/>
        </w:rPr>
        <w:t xml:space="preserve">board and lodging </w:t>
      </w:r>
      <w:r w:rsidRPr="0041352E">
        <w:rPr>
          <w:rFonts w:ascii="Times New Roman" w:hAnsi="Times New Roman"/>
          <w:bCs/>
          <w:sz w:val="24"/>
          <w:szCs w:val="24"/>
          <w:lang w:val="en-US"/>
        </w:rPr>
        <w:t xml:space="preserve">with a low salary. Their other </w:t>
      </w:r>
      <w:r>
        <w:rPr>
          <w:rFonts w:ascii="Times New Roman" w:hAnsi="Times New Roman"/>
          <w:bCs/>
          <w:sz w:val="24"/>
          <w:szCs w:val="24"/>
          <w:lang w:val="en-US"/>
        </w:rPr>
        <w:t xml:space="preserve">forms of </w:t>
      </w:r>
      <w:r w:rsidRPr="0041352E">
        <w:rPr>
          <w:rFonts w:ascii="Times New Roman" w:hAnsi="Times New Roman"/>
          <w:bCs/>
          <w:sz w:val="24"/>
          <w:szCs w:val="24"/>
          <w:lang w:val="en-US"/>
        </w:rPr>
        <w:t xml:space="preserve">income were gifts and a small amount of money given by their fans (Kim Jihye 2009:275; </w:t>
      </w:r>
      <w:r w:rsidR="00EA68B3">
        <w:rPr>
          <w:rFonts w:ascii="Times New Roman" w:hAnsi="Times New Roman"/>
          <w:bCs/>
          <w:sz w:val="24"/>
          <w:szCs w:val="24"/>
          <w:lang w:val="en-US"/>
        </w:rPr>
        <w:t>Pan and Kim</w:t>
      </w:r>
      <w:r w:rsidRPr="0041352E">
        <w:rPr>
          <w:rFonts w:ascii="Times New Roman" w:hAnsi="Times New Roman"/>
          <w:bCs/>
          <w:sz w:val="24"/>
          <w:szCs w:val="24"/>
          <w:lang w:val="en-US"/>
        </w:rPr>
        <w:t xml:space="preserve"> </w:t>
      </w:r>
      <w:r>
        <w:rPr>
          <w:rFonts w:ascii="Times New Roman" w:hAnsi="Times New Roman"/>
          <w:bCs/>
          <w:sz w:val="24"/>
          <w:szCs w:val="24"/>
          <w:lang w:val="en-US"/>
        </w:rPr>
        <w:t>2002:</w:t>
      </w:r>
      <w:r w:rsidRPr="0041352E">
        <w:rPr>
          <w:rFonts w:ascii="Times New Roman" w:hAnsi="Times New Roman"/>
          <w:bCs/>
          <w:sz w:val="24"/>
          <w:szCs w:val="24"/>
          <w:lang w:val="en-US"/>
        </w:rPr>
        <w:t xml:space="preserve">402; Cho Yŏngsuk 2000:75). The company was usually </w:t>
      </w:r>
      <w:r>
        <w:rPr>
          <w:rFonts w:ascii="Times New Roman" w:hAnsi="Times New Roman"/>
          <w:bCs/>
          <w:sz w:val="24"/>
          <w:szCs w:val="24"/>
          <w:lang w:val="en-US"/>
        </w:rPr>
        <w:t>managed</w:t>
      </w:r>
      <w:r w:rsidRPr="0041352E">
        <w:rPr>
          <w:rFonts w:ascii="Times New Roman" w:hAnsi="Times New Roman"/>
          <w:bCs/>
          <w:sz w:val="24"/>
          <w:szCs w:val="24"/>
          <w:lang w:val="en-US"/>
        </w:rPr>
        <w:t xml:space="preserve"> by the leading male-role actor and her family (normally her partner). It may have appeared </w:t>
      </w:r>
      <w:r>
        <w:rPr>
          <w:rFonts w:ascii="Times New Roman" w:hAnsi="Times New Roman"/>
          <w:bCs/>
          <w:sz w:val="24"/>
          <w:szCs w:val="24"/>
          <w:lang w:val="en-US"/>
        </w:rPr>
        <w:t xml:space="preserve">to </w:t>
      </w:r>
      <w:r w:rsidRPr="0041352E">
        <w:rPr>
          <w:rFonts w:ascii="Times New Roman" w:hAnsi="Times New Roman"/>
          <w:bCs/>
          <w:sz w:val="24"/>
          <w:szCs w:val="24"/>
          <w:lang w:val="en-US"/>
        </w:rPr>
        <w:t>outside</w:t>
      </w:r>
      <w:r>
        <w:rPr>
          <w:rFonts w:ascii="Times New Roman" w:hAnsi="Times New Roman"/>
          <w:bCs/>
          <w:sz w:val="24"/>
          <w:szCs w:val="24"/>
          <w:lang w:val="en-US"/>
        </w:rPr>
        <w:t xml:space="preserve">rs </w:t>
      </w:r>
      <w:r w:rsidRPr="0041352E">
        <w:rPr>
          <w:rFonts w:ascii="Times New Roman" w:hAnsi="Times New Roman"/>
          <w:bCs/>
          <w:sz w:val="24"/>
          <w:szCs w:val="24"/>
          <w:lang w:val="en-US"/>
        </w:rPr>
        <w:t xml:space="preserve">that the leading male-role actor </w:t>
      </w:r>
      <w:r>
        <w:rPr>
          <w:rFonts w:ascii="Times New Roman" w:hAnsi="Times New Roman"/>
          <w:bCs/>
          <w:sz w:val="24"/>
          <w:szCs w:val="24"/>
          <w:lang w:val="en-US"/>
        </w:rPr>
        <w:t xml:space="preserve">was in charge, but </w:t>
      </w:r>
      <w:r w:rsidRPr="0041352E">
        <w:rPr>
          <w:rFonts w:ascii="Times New Roman" w:hAnsi="Times New Roman"/>
          <w:bCs/>
          <w:sz w:val="24"/>
          <w:szCs w:val="24"/>
          <w:lang w:val="en-US"/>
        </w:rPr>
        <w:t>, in fact</w:t>
      </w:r>
      <w:r>
        <w:rPr>
          <w:rFonts w:ascii="Times New Roman" w:hAnsi="Times New Roman"/>
          <w:bCs/>
          <w:sz w:val="24"/>
          <w:szCs w:val="24"/>
          <w:lang w:val="en-US"/>
        </w:rPr>
        <w:t>,</w:t>
      </w:r>
      <w:r w:rsidRPr="0041352E">
        <w:rPr>
          <w:rFonts w:ascii="Times New Roman" w:hAnsi="Times New Roman"/>
          <w:bCs/>
          <w:sz w:val="24"/>
          <w:szCs w:val="24"/>
          <w:lang w:val="en-US"/>
        </w:rPr>
        <w:t xml:space="preserve"> men controlled the company’s finances and the creative team, </w:t>
      </w:r>
      <w:r>
        <w:rPr>
          <w:rFonts w:ascii="Times New Roman" w:hAnsi="Times New Roman"/>
          <w:bCs/>
          <w:sz w:val="24"/>
          <w:szCs w:val="24"/>
          <w:lang w:val="en-US"/>
        </w:rPr>
        <w:t xml:space="preserve">such as </w:t>
      </w:r>
      <w:r w:rsidRPr="0041352E">
        <w:rPr>
          <w:rFonts w:ascii="Times New Roman" w:hAnsi="Times New Roman"/>
          <w:bCs/>
          <w:sz w:val="24"/>
          <w:szCs w:val="24"/>
          <w:lang w:val="en-US"/>
        </w:rPr>
        <w:t xml:space="preserve">the script writer, composer and musical director, were typically men. </w:t>
      </w:r>
    </w:p>
    <w:p w14:paraId="0E5035AA" w14:textId="46689E3F" w:rsidR="0033423B" w:rsidRPr="0041352E" w:rsidRDefault="00D670E1" w:rsidP="00C47CBD">
      <w:pPr>
        <w:ind w:firstLine="720"/>
        <w:jc w:val="center"/>
        <w:rPr>
          <w:rFonts w:ascii="Times New Roman" w:hAnsi="Times New Roman"/>
          <w:bCs/>
          <w:sz w:val="24"/>
          <w:szCs w:val="24"/>
          <w:lang w:val="en-US"/>
        </w:rPr>
      </w:pPr>
      <w:r>
        <w:rPr>
          <w:rFonts w:ascii="Times New Roman" w:hAnsi="Times New Roman"/>
          <w:noProof/>
          <w:sz w:val="24"/>
          <w:szCs w:val="24"/>
          <w:lang w:eastAsia="en-GB"/>
        </w:rPr>
        <w:drawing>
          <wp:inline distT="0" distB="0" distL="0" distR="0" wp14:anchorId="720B4BF2" wp14:editId="0BE40A37">
            <wp:extent cx="3108960" cy="2057400"/>
            <wp:effectExtent l="0" t="0" r="0" b="0"/>
            <wp:docPr id="19" name="그림 19" descr="여성국극교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여성국극교육"/>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8960" cy="2057400"/>
                    </a:xfrm>
                    <a:prstGeom prst="rect">
                      <a:avLst/>
                    </a:prstGeom>
                    <a:noFill/>
                    <a:ln>
                      <a:noFill/>
                    </a:ln>
                  </pic:spPr>
                </pic:pic>
              </a:graphicData>
            </a:graphic>
          </wp:inline>
        </w:drawing>
      </w:r>
    </w:p>
    <w:p w14:paraId="36278324" w14:textId="7B6FB549" w:rsidR="0033423B" w:rsidRPr="0041352E" w:rsidRDefault="0033423B" w:rsidP="00C47CBD">
      <w:pPr>
        <w:jc w:val="center"/>
        <w:rPr>
          <w:rFonts w:ascii="Times New Roman" w:hAnsi="Times New Roman"/>
          <w:bCs/>
          <w:sz w:val="24"/>
          <w:szCs w:val="24"/>
          <w:lang w:val="en-US"/>
        </w:rPr>
      </w:pPr>
      <w:r w:rsidRPr="0041352E">
        <w:rPr>
          <w:rFonts w:ascii="Times New Roman" w:hAnsi="Times New Roman"/>
          <w:bCs/>
          <w:sz w:val="24"/>
          <w:szCs w:val="24"/>
          <w:lang w:val="en-US"/>
        </w:rPr>
        <w:t xml:space="preserve"> Fig.4-5. Actor training in </w:t>
      </w:r>
      <w:r w:rsidR="007C35DC">
        <w:rPr>
          <w:rFonts w:ascii="Times New Roman" w:hAnsi="Times New Roman"/>
          <w:bCs/>
          <w:sz w:val="24"/>
          <w:szCs w:val="24"/>
          <w:lang w:val="en-US"/>
        </w:rPr>
        <w:t xml:space="preserve">Im </w:t>
      </w:r>
      <w:r w:rsidRPr="0041352E">
        <w:rPr>
          <w:rFonts w:ascii="Times New Roman" w:hAnsi="Times New Roman"/>
          <w:bCs/>
          <w:sz w:val="24"/>
          <w:szCs w:val="24"/>
          <w:lang w:val="en-US"/>
        </w:rPr>
        <w:t xml:space="preserve">Ch’unaeng’s company. The actors and the musical trainer wear </w:t>
      </w:r>
      <w:r>
        <w:rPr>
          <w:rFonts w:ascii="Times New Roman" w:hAnsi="Times New Roman"/>
          <w:bCs/>
          <w:sz w:val="24"/>
          <w:szCs w:val="24"/>
          <w:lang w:val="en-US"/>
        </w:rPr>
        <w:t xml:space="preserve">a </w:t>
      </w:r>
      <w:r w:rsidRPr="0041352E">
        <w:rPr>
          <w:rFonts w:ascii="Times New Roman" w:hAnsi="Times New Roman"/>
          <w:bCs/>
          <w:sz w:val="24"/>
          <w:szCs w:val="24"/>
          <w:lang w:val="en-US"/>
        </w:rPr>
        <w:t xml:space="preserve">similar style of </w:t>
      </w:r>
      <w:r w:rsidRPr="0041352E">
        <w:rPr>
          <w:rFonts w:ascii="Times New Roman" w:hAnsi="Times New Roman"/>
          <w:bCs/>
          <w:i/>
          <w:sz w:val="24"/>
          <w:szCs w:val="24"/>
          <w:lang w:val="en-US"/>
        </w:rPr>
        <w:t>hanbok</w:t>
      </w:r>
      <w:r w:rsidRPr="0041352E">
        <w:rPr>
          <w:rFonts w:ascii="Times New Roman" w:hAnsi="Times New Roman"/>
          <w:bCs/>
          <w:sz w:val="24"/>
          <w:szCs w:val="24"/>
          <w:lang w:val="en-US"/>
        </w:rPr>
        <w:t xml:space="preserve"> (traditional Korean costume) (</w:t>
      </w:r>
      <w:r w:rsidR="00EA68B3">
        <w:rPr>
          <w:rFonts w:ascii="Times New Roman" w:hAnsi="Times New Roman"/>
          <w:bCs/>
          <w:sz w:val="24"/>
          <w:szCs w:val="24"/>
          <w:lang w:val="en-US"/>
        </w:rPr>
        <w:t>Pan and Kim</w:t>
      </w:r>
      <w:r w:rsidRPr="0041352E">
        <w:rPr>
          <w:rFonts w:ascii="Times New Roman" w:hAnsi="Times New Roman"/>
          <w:bCs/>
          <w:sz w:val="24"/>
          <w:szCs w:val="24"/>
          <w:lang w:val="en-US"/>
        </w:rPr>
        <w:t xml:space="preserve"> </w:t>
      </w:r>
      <w:r>
        <w:rPr>
          <w:rFonts w:ascii="Times New Roman" w:hAnsi="Times New Roman"/>
          <w:bCs/>
          <w:sz w:val="24"/>
          <w:szCs w:val="24"/>
          <w:lang w:val="en-US"/>
        </w:rPr>
        <w:t>2002:</w:t>
      </w:r>
      <w:r w:rsidRPr="0041352E">
        <w:rPr>
          <w:rFonts w:ascii="Times New Roman" w:hAnsi="Times New Roman"/>
          <w:bCs/>
          <w:sz w:val="24"/>
          <w:szCs w:val="24"/>
          <w:lang w:val="en-US"/>
        </w:rPr>
        <w:t>401).</w:t>
      </w:r>
    </w:p>
    <w:p w14:paraId="6EE5D2F6" w14:textId="77777777" w:rsidR="00523E1B" w:rsidRDefault="00523E1B" w:rsidP="00C47CBD">
      <w:pPr>
        <w:rPr>
          <w:rFonts w:ascii="Times New Roman" w:hAnsi="Times New Roman"/>
          <w:bCs/>
          <w:sz w:val="24"/>
          <w:szCs w:val="24"/>
          <w:lang w:val="en-US"/>
        </w:rPr>
      </w:pPr>
    </w:p>
    <w:p w14:paraId="24DEC164" w14:textId="6E3B5EAD" w:rsidR="0033423B" w:rsidRPr="0041352E" w:rsidRDefault="0033423B" w:rsidP="00C47CBD">
      <w:pPr>
        <w:rPr>
          <w:rFonts w:ascii="Times New Roman" w:hAnsi="Times New Roman"/>
          <w:bCs/>
          <w:sz w:val="24"/>
          <w:szCs w:val="24"/>
          <w:lang w:val="en-US"/>
        </w:rPr>
      </w:pPr>
      <w:r>
        <w:rPr>
          <w:rFonts w:ascii="Times New Roman" w:hAnsi="Times New Roman"/>
          <w:bCs/>
          <w:sz w:val="24"/>
          <w:szCs w:val="24"/>
          <w:lang w:val="en-US"/>
        </w:rPr>
        <w:lastRenderedPageBreak/>
        <w:t xml:space="preserve">The </w:t>
      </w:r>
      <w:r w:rsidRPr="0041352E">
        <w:rPr>
          <w:rFonts w:ascii="Times New Roman" w:hAnsi="Times New Roman"/>
          <w:bCs/>
          <w:sz w:val="24"/>
          <w:szCs w:val="24"/>
          <w:lang w:val="en-US"/>
        </w:rPr>
        <w:t xml:space="preserve">company’s activities and communal life were controlled with strict discipline. For example, as seen in the </w:t>
      </w:r>
      <w:r>
        <w:rPr>
          <w:rFonts w:ascii="Times New Roman" w:hAnsi="Times New Roman"/>
          <w:bCs/>
          <w:sz w:val="24"/>
          <w:szCs w:val="24"/>
          <w:lang w:val="en-US"/>
        </w:rPr>
        <w:t xml:space="preserve">picture </w:t>
      </w:r>
      <w:r w:rsidRPr="0041352E">
        <w:rPr>
          <w:rFonts w:ascii="Times New Roman" w:hAnsi="Times New Roman"/>
          <w:bCs/>
          <w:sz w:val="24"/>
          <w:szCs w:val="24"/>
          <w:lang w:val="en-US"/>
        </w:rPr>
        <w:t xml:space="preserve">above, </w:t>
      </w:r>
      <w:r w:rsidR="007C35DC">
        <w:rPr>
          <w:rFonts w:ascii="Times New Roman" w:hAnsi="Times New Roman"/>
          <w:bCs/>
          <w:sz w:val="24"/>
          <w:szCs w:val="24"/>
          <w:lang w:val="en-US"/>
        </w:rPr>
        <w:t xml:space="preserve">Im </w:t>
      </w:r>
      <w:r w:rsidRPr="0041352E">
        <w:rPr>
          <w:rFonts w:ascii="Times New Roman" w:hAnsi="Times New Roman"/>
          <w:bCs/>
          <w:sz w:val="24"/>
          <w:szCs w:val="24"/>
          <w:lang w:val="en-US"/>
        </w:rPr>
        <w:t xml:space="preserve">Ch’unaeng’s company actors had to dress tidily and wear a similar hairstyle; they all wore white </w:t>
      </w:r>
      <w:r w:rsidRPr="0041352E">
        <w:rPr>
          <w:rFonts w:ascii="Times New Roman" w:hAnsi="Times New Roman"/>
          <w:bCs/>
          <w:i/>
          <w:sz w:val="24"/>
          <w:szCs w:val="24"/>
          <w:lang w:val="en-US"/>
        </w:rPr>
        <w:t xml:space="preserve">chŏgori </w:t>
      </w:r>
      <w:r w:rsidRPr="0041352E">
        <w:rPr>
          <w:rFonts w:ascii="Times New Roman" w:hAnsi="Times New Roman"/>
          <w:bCs/>
          <w:sz w:val="24"/>
          <w:szCs w:val="24"/>
          <w:lang w:val="en-US"/>
        </w:rPr>
        <w:t xml:space="preserve">and black skirts. </w:t>
      </w:r>
      <w:r>
        <w:rPr>
          <w:rFonts w:ascii="Times New Roman" w:hAnsi="Times New Roman"/>
          <w:bCs/>
          <w:sz w:val="24"/>
          <w:szCs w:val="24"/>
          <w:lang w:val="en-US"/>
        </w:rPr>
        <w:t>The w</w:t>
      </w:r>
      <w:r w:rsidRPr="0041352E">
        <w:rPr>
          <w:rFonts w:ascii="Times New Roman" w:hAnsi="Times New Roman"/>
          <w:bCs/>
          <w:sz w:val="24"/>
          <w:szCs w:val="24"/>
          <w:lang w:val="en-US"/>
        </w:rPr>
        <w:t xml:space="preserve">earing </w:t>
      </w:r>
      <w:r>
        <w:rPr>
          <w:rFonts w:ascii="Times New Roman" w:hAnsi="Times New Roman"/>
          <w:bCs/>
          <w:sz w:val="24"/>
          <w:szCs w:val="24"/>
          <w:lang w:val="en-US"/>
        </w:rPr>
        <w:t xml:space="preserve">of </w:t>
      </w:r>
      <w:r w:rsidRPr="0041352E">
        <w:rPr>
          <w:rFonts w:ascii="Times New Roman" w:hAnsi="Times New Roman"/>
          <w:bCs/>
          <w:sz w:val="24"/>
          <w:szCs w:val="24"/>
          <w:lang w:val="en-US"/>
        </w:rPr>
        <w:t>make-up and cutting</w:t>
      </w:r>
      <w:r>
        <w:rPr>
          <w:rFonts w:ascii="Times New Roman" w:hAnsi="Times New Roman"/>
          <w:bCs/>
          <w:sz w:val="24"/>
          <w:szCs w:val="24"/>
          <w:lang w:val="en-US"/>
        </w:rPr>
        <w:t xml:space="preserve"> of </w:t>
      </w:r>
      <w:r w:rsidRPr="0041352E">
        <w:rPr>
          <w:rFonts w:ascii="Times New Roman" w:hAnsi="Times New Roman"/>
          <w:bCs/>
          <w:sz w:val="24"/>
          <w:szCs w:val="24"/>
          <w:lang w:val="en-US"/>
        </w:rPr>
        <w:t>hair were prohibited. The</w:t>
      </w:r>
      <w:r>
        <w:rPr>
          <w:rFonts w:ascii="Times New Roman" w:hAnsi="Times New Roman"/>
          <w:bCs/>
          <w:sz w:val="24"/>
          <w:szCs w:val="24"/>
          <w:lang w:val="en-US"/>
        </w:rPr>
        <w:t xml:space="preserve"> actors </w:t>
      </w:r>
      <w:r w:rsidRPr="0041352E">
        <w:rPr>
          <w:rFonts w:ascii="Times New Roman" w:hAnsi="Times New Roman"/>
          <w:bCs/>
          <w:sz w:val="24"/>
          <w:szCs w:val="24"/>
          <w:lang w:val="en-US"/>
        </w:rPr>
        <w:t>were not allowed to drink alcohol or smoke</w:t>
      </w:r>
      <w:r>
        <w:rPr>
          <w:rFonts w:ascii="Times New Roman" w:hAnsi="Times New Roman"/>
          <w:bCs/>
          <w:sz w:val="24"/>
          <w:szCs w:val="24"/>
          <w:lang w:val="en-US"/>
        </w:rPr>
        <w:t xml:space="preserve">, </w:t>
      </w:r>
      <w:r w:rsidRPr="0041352E">
        <w:rPr>
          <w:rFonts w:ascii="Times New Roman" w:hAnsi="Times New Roman"/>
          <w:bCs/>
          <w:sz w:val="24"/>
          <w:szCs w:val="24"/>
          <w:lang w:val="en-US"/>
        </w:rPr>
        <w:t xml:space="preserve">without permission. </w:t>
      </w:r>
      <w:r w:rsidR="007C35DC">
        <w:rPr>
          <w:rFonts w:ascii="Times New Roman" w:hAnsi="Times New Roman"/>
          <w:bCs/>
          <w:sz w:val="24"/>
          <w:szCs w:val="24"/>
          <w:lang w:val="en-US"/>
        </w:rPr>
        <w:t xml:space="preserve">Im </w:t>
      </w:r>
      <w:r w:rsidRPr="0041352E">
        <w:rPr>
          <w:rFonts w:ascii="Times New Roman" w:hAnsi="Times New Roman"/>
          <w:bCs/>
          <w:sz w:val="24"/>
          <w:szCs w:val="24"/>
          <w:lang w:val="en-US"/>
        </w:rPr>
        <w:t>banned her company’s actors from watching melodramatic films if they contained physical expressions of love, such as kisses or caresses. If a junior actor did not obey a senior actor or the leader, then punishment would swiftly follow. Sometimes, the actor was expelled from the company (</w:t>
      </w:r>
      <w:r w:rsidR="00EA68B3">
        <w:rPr>
          <w:rFonts w:ascii="Times New Roman" w:hAnsi="Times New Roman"/>
          <w:bCs/>
          <w:sz w:val="24"/>
          <w:szCs w:val="24"/>
          <w:lang w:val="en-US"/>
        </w:rPr>
        <w:t>Pan and Kim</w:t>
      </w:r>
      <w:r w:rsidRPr="0041352E">
        <w:rPr>
          <w:rFonts w:ascii="Times New Roman" w:hAnsi="Times New Roman"/>
          <w:bCs/>
          <w:sz w:val="24"/>
          <w:szCs w:val="24"/>
          <w:lang w:val="en-US"/>
        </w:rPr>
        <w:t xml:space="preserve"> </w:t>
      </w:r>
      <w:r>
        <w:rPr>
          <w:rFonts w:ascii="Times New Roman" w:hAnsi="Times New Roman"/>
          <w:bCs/>
          <w:sz w:val="24"/>
          <w:szCs w:val="24"/>
          <w:lang w:val="en-US"/>
        </w:rPr>
        <w:t>2002:</w:t>
      </w:r>
      <w:r w:rsidRPr="0041352E">
        <w:rPr>
          <w:rFonts w:ascii="Times New Roman" w:hAnsi="Times New Roman"/>
          <w:bCs/>
          <w:sz w:val="24"/>
          <w:szCs w:val="24"/>
          <w:lang w:val="en-US"/>
        </w:rPr>
        <w:t xml:space="preserve">381-382).  There was a strong hierarchy between the senior and junior actors, like a parent and child relationship. The </w:t>
      </w:r>
      <w:r>
        <w:rPr>
          <w:rFonts w:ascii="Times New Roman" w:hAnsi="Times New Roman"/>
          <w:bCs/>
          <w:sz w:val="24"/>
          <w:szCs w:val="24"/>
          <w:lang w:val="en-US"/>
        </w:rPr>
        <w:t xml:space="preserve">junior </w:t>
      </w:r>
      <w:r w:rsidRPr="0041352E">
        <w:rPr>
          <w:rFonts w:ascii="Times New Roman" w:hAnsi="Times New Roman"/>
          <w:bCs/>
          <w:sz w:val="24"/>
          <w:szCs w:val="24"/>
          <w:lang w:val="en-US"/>
        </w:rPr>
        <w:t xml:space="preserve">actor </w:t>
      </w:r>
      <w:r>
        <w:rPr>
          <w:rFonts w:ascii="Times New Roman" w:hAnsi="Times New Roman"/>
          <w:bCs/>
          <w:sz w:val="24"/>
          <w:szCs w:val="24"/>
          <w:lang w:val="en-US"/>
        </w:rPr>
        <w:t xml:space="preserve">would blindly obey </w:t>
      </w:r>
      <w:r w:rsidRPr="0041352E">
        <w:rPr>
          <w:rFonts w:ascii="Times New Roman" w:hAnsi="Times New Roman"/>
          <w:bCs/>
          <w:sz w:val="24"/>
          <w:szCs w:val="24"/>
          <w:lang w:val="en-US"/>
        </w:rPr>
        <w:t>the senior</w:t>
      </w:r>
      <w:r>
        <w:rPr>
          <w:rFonts w:ascii="Times New Roman" w:hAnsi="Times New Roman"/>
          <w:bCs/>
          <w:sz w:val="24"/>
          <w:szCs w:val="24"/>
          <w:lang w:val="en-US"/>
        </w:rPr>
        <w:t>s</w:t>
      </w:r>
      <w:r w:rsidRPr="0041352E">
        <w:rPr>
          <w:rFonts w:ascii="Times New Roman" w:hAnsi="Times New Roman"/>
          <w:bCs/>
          <w:sz w:val="24"/>
          <w:szCs w:val="24"/>
          <w:lang w:val="en-US"/>
        </w:rPr>
        <w:t xml:space="preserve">. The leader of the company normally paired junior with senior actors who </w:t>
      </w:r>
      <w:r>
        <w:rPr>
          <w:rFonts w:ascii="Times New Roman" w:hAnsi="Times New Roman"/>
          <w:bCs/>
          <w:sz w:val="24"/>
          <w:szCs w:val="24"/>
          <w:lang w:val="en-US"/>
        </w:rPr>
        <w:t>w</w:t>
      </w:r>
      <w:r w:rsidRPr="0041352E">
        <w:rPr>
          <w:rFonts w:ascii="Times New Roman" w:hAnsi="Times New Roman"/>
          <w:bCs/>
          <w:sz w:val="24"/>
          <w:szCs w:val="24"/>
          <w:lang w:val="en-US"/>
        </w:rPr>
        <w:t xml:space="preserve">ould mentor them. In such relationships, </w:t>
      </w:r>
      <w:r>
        <w:rPr>
          <w:rFonts w:ascii="Times New Roman" w:hAnsi="Times New Roman"/>
          <w:bCs/>
          <w:sz w:val="24"/>
          <w:szCs w:val="24"/>
          <w:lang w:val="en-US"/>
        </w:rPr>
        <w:t xml:space="preserve">the senior </w:t>
      </w:r>
      <w:r w:rsidRPr="0041352E">
        <w:rPr>
          <w:rFonts w:ascii="Times New Roman" w:hAnsi="Times New Roman"/>
          <w:bCs/>
          <w:sz w:val="24"/>
          <w:szCs w:val="24"/>
          <w:lang w:val="en-US"/>
        </w:rPr>
        <w:t xml:space="preserve">would usually perform male parts, while the </w:t>
      </w:r>
      <w:r>
        <w:rPr>
          <w:rFonts w:ascii="Times New Roman" w:hAnsi="Times New Roman"/>
          <w:bCs/>
          <w:sz w:val="24"/>
          <w:szCs w:val="24"/>
          <w:lang w:val="en-US"/>
        </w:rPr>
        <w:t xml:space="preserve">junior </w:t>
      </w:r>
      <w:r w:rsidRPr="0041352E">
        <w:rPr>
          <w:rFonts w:ascii="Times New Roman" w:hAnsi="Times New Roman"/>
          <w:bCs/>
          <w:sz w:val="24"/>
          <w:szCs w:val="24"/>
          <w:lang w:val="en-US"/>
        </w:rPr>
        <w:t xml:space="preserve">would take </w:t>
      </w:r>
      <w:r>
        <w:rPr>
          <w:rFonts w:ascii="Times New Roman" w:hAnsi="Times New Roman"/>
          <w:bCs/>
          <w:sz w:val="24"/>
          <w:szCs w:val="24"/>
          <w:lang w:val="en-US"/>
        </w:rPr>
        <w:t xml:space="preserve">on the </w:t>
      </w:r>
      <w:r w:rsidRPr="0041352E">
        <w:rPr>
          <w:rFonts w:ascii="Times New Roman" w:hAnsi="Times New Roman"/>
          <w:bCs/>
          <w:sz w:val="24"/>
          <w:szCs w:val="24"/>
          <w:lang w:val="en-US"/>
        </w:rPr>
        <w:t xml:space="preserve">female </w:t>
      </w:r>
      <w:r>
        <w:rPr>
          <w:rFonts w:ascii="Times New Roman" w:hAnsi="Times New Roman"/>
          <w:bCs/>
          <w:sz w:val="24"/>
          <w:szCs w:val="24"/>
          <w:lang w:val="en-US"/>
        </w:rPr>
        <w:t>roles</w:t>
      </w:r>
      <w:r w:rsidRPr="0041352E">
        <w:rPr>
          <w:rFonts w:ascii="Times New Roman" w:hAnsi="Times New Roman"/>
          <w:bCs/>
          <w:sz w:val="24"/>
          <w:szCs w:val="24"/>
          <w:lang w:val="en-US"/>
        </w:rPr>
        <w:t xml:space="preserve">. </w:t>
      </w:r>
      <w:r>
        <w:rPr>
          <w:rFonts w:ascii="Times New Roman" w:hAnsi="Times New Roman"/>
          <w:bCs/>
          <w:sz w:val="24"/>
          <w:szCs w:val="24"/>
          <w:lang w:val="en-US"/>
        </w:rPr>
        <w:t xml:space="preserve">Through </w:t>
      </w:r>
      <w:r w:rsidRPr="0041352E">
        <w:rPr>
          <w:rFonts w:ascii="Times New Roman" w:hAnsi="Times New Roman"/>
          <w:bCs/>
          <w:sz w:val="24"/>
          <w:szCs w:val="24"/>
          <w:lang w:val="en-US"/>
        </w:rPr>
        <w:t>this pair</w:t>
      </w:r>
      <w:r>
        <w:rPr>
          <w:rFonts w:ascii="Times New Roman" w:hAnsi="Times New Roman"/>
          <w:bCs/>
          <w:sz w:val="24"/>
          <w:szCs w:val="24"/>
          <w:lang w:val="en-US"/>
        </w:rPr>
        <w:t>ing</w:t>
      </w:r>
      <w:r w:rsidRPr="0041352E">
        <w:rPr>
          <w:rFonts w:ascii="Times New Roman" w:hAnsi="Times New Roman"/>
          <w:bCs/>
          <w:sz w:val="24"/>
          <w:szCs w:val="24"/>
          <w:lang w:val="en-US"/>
        </w:rPr>
        <w:t xml:space="preserve"> the two actors would care for each other </w:t>
      </w:r>
      <w:r>
        <w:rPr>
          <w:rFonts w:ascii="Times New Roman" w:hAnsi="Times New Roman"/>
          <w:bCs/>
          <w:sz w:val="24"/>
          <w:szCs w:val="24"/>
          <w:lang w:val="en-US"/>
        </w:rPr>
        <w:t xml:space="preserve">as if they were </w:t>
      </w:r>
      <w:r w:rsidRPr="0041352E">
        <w:rPr>
          <w:rFonts w:ascii="Times New Roman" w:hAnsi="Times New Roman"/>
          <w:bCs/>
          <w:sz w:val="24"/>
          <w:szCs w:val="24"/>
          <w:lang w:val="en-US"/>
        </w:rPr>
        <w:t xml:space="preserve">a married couple. The relationship between </w:t>
      </w:r>
      <w:r>
        <w:rPr>
          <w:rFonts w:ascii="Times New Roman" w:hAnsi="Times New Roman"/>
          <w:bCs/>
          <w:sz w:val="24"/>
          <w:szCs w:val="24"/>
          <w:lang w:val="en-US"/>
        </w:rPr>
        <w:t xml:space="preserve">the </w:t>
      </w:r>
      <w:r w:rsidRPr="0041352E">
        <w:rPr>
          <w:rFonts w:ascii="Times New Roman" w:hAnsi="Times New Roman"/>
          <w:bCs/>
          <w:sz w:val="24"/>
          <w:szCs w:val="24"/>
          <w:lang w:val="en-US"/>
        </w:rPr>
        <w:t xml:space="preserve">two actors was very intimate; the junior actor </w:t>
      </w:r>
      <w:r>
        <w:rPr>
          <w:rFonts w:ascii="Times New Roman" w:hAnsi="Times New Roman"/>
          <w:bCs/>
          <w:sz w:val="24"/>
          <w:szCs w:val="24"/>
          <w:lang w:val="en-US"/>
        </w:rPr>
        <w:t>w</w:t>
      </w:r>
      <w:r w:rsidRPr="0041352E">
        <w:rPr>
          <w:rFonts w:ascii="Times New Roman" w:hAnsi="Times New Roman"/>
          <w:bCs/>
          <w:sz w:val="24"/>
          <w:szCs w:val="24"/>
          <w:lang w:val="en-US"/>
        </w:rPr>
        <w:t xml:space="preserve">ould behave like an assistant and younger sister as well as </w:t>
      </w:r>
      <w:r>
        <w:rPr>
          <w:rFonts w:ascii="Times New Roman" w:hAnsi="Times New Roman"/>
          <w:bCs/>
          <w:sz w:val="24"/>
          <w:szCs w:val="24"/>
          <w:lang w:val="en-US"/>
        </w:rPr>
        <w:t xml:space="preserve">the </w:t>
      </w:r>
      <w:r w:rsidRPr="0041352E">
        <w:rPr>
          <w:rFonts w:ascii="Times New Roman" w:hAnsi="Times New Roman"/>
          <w:bCs/>
          <w:sz w:val="24"/>
          <w:szCs w:val="24"/>
          <w:lang w:val="en-US"/>
        </w:rPr>
        <w:t xml:space="preserve">partner of </w:t>
      </w:r>
      <w:r>
        <w:rPr>
          <w:rFonts w:ascii="Times New Roman" w:hAnsi="Times New Roman"/>
          <w:bCs/>
          <w:sz w:val="24"/>
          <w:szCs w:val="24"/>
          <w:lang w:val="en-US"/>
        </w:rPr>
        <w:t xml:space="preserve">her </w:t>
      </w:r>
      <w:r w:rsidRPr="0041352E">
        <w:rPr>
          <w:rFonts w:ascii="Times New Roman" w:hAnsi="Times New Roman"/>
          <w:bCs/>
          <w:sz w:val="24"/>
          <w:szCs w:val="24"/>
          <w:lang w:val="en-US"/>
        </w:rPr>
        <w:t>senior; and the junior took care of the senior’s domestic matters, including body massage and laundry (</w:t>
      </w:r>
      <w:r>
        <w:rPr>
          <w:rFonts w:ascii="Times New Roman" w:hAnsi="Times New Roman"/>
          <w:bCs/>
          <w:i/>
          <w:sz w:val="24"/>
          <w:szCs w:val="24"/>
          <w:lang w:val="en-US"/>
        </w:rPr>
        <w:t>ibid.,</w:t>
      </w:r>
      <w:r>
        <w:rPr>
          <w:rFonts w:ascii="Times New Roman" w:hAnsi="Times New Roman"/>
          <w:bCs/>
          <w:sz w:val="24"/>
          <w:szCs w:val="24"/>
          <w:lang w:val="en-US"/>
        </w:rPr>
        <w:t xml:space="preserve"> </w:t>
      </w:r>
      <w:r w:rsidRPr="0041352E">
        <w:rPr>
          <w:rFonts w:ascii="Times New Roman" w:hAnsi="Times New Roman"/>
          <w:bCs/>
          <w:sz w:val="24"/>
          <w:szCs w:val="24"/>
          <w:lang w:val="en-US"/>
        </w:rPr>
        <w:t xml:space="preserve">400).  </w:t>
      </w:r>
    </w:p>
    <w:p w14:paraId="10ADCD7B" w14:textId="0C930841" w:rsidR="0033423B" w:rsidRPr="0041352E" w:rsidRDefault="0033423B" w:rsidP="00C47CBD">
      <w:pPr>
        <w:ind w:firstLine="720"/>
        <w:rPr>
          <w:rFonts w:ascii="Times New Roman" w:hAnsi="Times New Roman"/>
          <w:b/>
          <w:bCs/>
          <w:sz w:val="24"/>
          <w:szCs w:val="24"/>
          <w:lang w:val="en-US"/>
        </w:rPr>
      </w:pPr>
      <w:r w:rsidRPr="0041352E">
        <w:rPr>
          <w:rFonts w:ascii="Times New Roman" w:hAnsi="Times New Roman"/>
          <w:bCs/>
          <w:sz w:val="24"/>
          <w:szCs w:val="24"/>
          <w:lang w:val="en-US"/>
        </w:rPr>
        <w:t>Cho Yŏngsuk says in her autobiograph</w:t>
      </w:r>
      <w:r>
        <w:rPr>
          <w:rFonts w:ascii="Times New Roman" w:hAnsi="Times New Roman"/>
          <w:bCs/>
          <w:sz w:val="24"/>
          <w:szCs w:val="24"/>
          <w:lang w:val="en-US"/>
        </w:rPr>
        <w:t>y</w:t>
      </w:r>
      <w:r w:rsidRPr="0041352E">
        <w:rPr>
          <w:rFonts w:ascii="Times New Roman" w:hAnsi="Times New Roman"/>
          <w:bCs/>
          <w:sz w:val="24"/>
          <w:szCs w:val="24"/>
          <w:lang w:val="en-US"/>
        </w:rPr>
        <w:t xml:space="preserve"> that “Communal life was strict. Except for sleeping and eating, the junior performer had to work full time: practi</w:t>
      </w:r>
      <w:r>
        <w:rPr>
          <w:rFonts w:ascii="Times New Roman" w:hAnsi="Times New Roman"/>
          <w:bCs/>
          <w:sz w:val="24"/>
          <w:szCs w:val="24"/>
          <w:lang w:val="en-US"/>
        </w:rPr>
        <w:t>s</w:t>
      </w:r>
      <w:r w:rsidRPr="0041352E">
        <w:rPr>
          <w:rFonts w:ascii="Times New Roman" w:hAnsi="Times New Roman"/>
          <w:bCs/>
          <w:sz w:val="24"/>
          <w:szCs w:val="24"/>
          <w:lang w:val="en-US"/>
        </w:rPr>
        <w:t xml:space="preserve">ing the plays and assisting the senior actor” (2000:75-76). The new </w:t>
      </w:r>
      <w:r>
        <w:rPr>
          <w:rFonts w:ascii="Times New Roman" w:hAnsi="Times New Roman"/>
          <w:bCs/>
          <w:sz w:val="24"/>
          <w:szCs w:val="24"/>
          <w:lang w:val="en-US"/>
        </w:rPr>
        <w:t>rec</w:t>
      </w:r>
      <w:r w:rsidR="00551443">
        <w:rPr>
          <w:rFonts w:ascii="Times New Roman" w:hAnsi="Times New Roman"/>
          <w:bCs/>
          <w:sz w:val="24"/>
          <w:szCs w:val="24"/>
          <w:lang w:val="en-US"/>
        </w:rPr>
        <w:t>ruits started from the grade of</w:t>
      </w:r>
      <w:r>
        <w:rPr>
          <w:rFonts w:ascii="Times New Roman" w:hAnsi="Times New Roman"/>
          <w:bCs/>
          <w:sz w:val="24"/>
          <w:szCs w:val="24"/>
          <w:lang w:val="en-US"/>
        </w:rPr>
        <w:t xml:space="preserve"> </w:t>
      </w:r>
      <w:r w:rsidRPr="009D0278">
        <w:rPr>
          <w:rFonts w:ascii="Times New Roman" w:hAnsi="Times New Roman"/>
          <w:bCs/>
          <w:i/>
          <w:sz w:val="24"/>
          <w:szCs w:val="24"/>
          <w:lang w:val="en-US"/>
        </w:rPr>
        <w:t>yŏn'gusaeng</w:t>
      </w:r>
      <w:r>
        <w:rPr>
          <w:rFonts w:ascii="Times New Roman" w:hAnsi="Times New Roman"/>
          <w:bCs/>
          <w:sz w:val="24"/>
          <w:szCs w:val="24"/>
          <w:lang w:val="en-US"/>
        </w:rPr>
        <w:t xml:space="preserve"> (apprentice)</w:t>
      </w:r>
      <w:r w:rsidRPr="0041352E">
        <w:rPr>
          <w:rFonts w:ascii="Times New Roman" w:hAnsi="Times New Roman"/>
          <w:bCs/>
          <w:sz w:val="24"/>
          <w:szCs w:val="24"/>
          <w:lang w:val="en-US"/>
        </w:rPr>
        <w:t xml:space="preserve"> and they learned how to play a male or a female role through repeated rehearsals and by watching their seniors’ performances three or four times each day. </w:t>
      </w:r>
      <w:r>
        <w:rPr>
          <w:rFonts w:ascii="Times New Roman" w:hAnsi="Times New Roman"/>
          <w:bCs/>
          <w:sz w:val="24"/>
          <w:szCs w:val="24"/>
          <w:lang w:val="en-US"/>
        </w:rPr>
        <w:t>S</w:t>
      </w:r>
      <w:r w:rsidRPr="0041352E">
        <w:rPr>
          <w:rFonts w:ascii="Times New Roman" w:hAnsi="Times New Roman"/>
          <w:bCs/>
          <w:sz w:val="24"/>
          <w:szCs w:val="24"/>
          <w:lang w:val="en-US"/>
        </w:rPr>
        <w:t xml:space="preserve">enior actors </w:t>
      </w:r>
      <w:r>
        <w:rPr>
          <w:rFonts w:ascii="Times New Roman" w:hAnsi="Times New Roman"/>
          <w:bCs/>
          <w:sz w:val="24"/>
          <w:szCs w:val="24"/>
          <w:lang w:val="en-US"/>
        </w:rPr>
        <w:t xml:space="preserve">were in charge of </w:t>
      </w:r>
      <w:r w:rsidRPr="0041352E">
        <w:rPr>
          <w:rFonts w:ascii="Times New Roman" w:hAnsi="Times New Roman"/>
          <w:bCs/>
          <w:sz w:val="24"/>
          <w:szCs w:val="24"/>
          <w:lang w:val="en-US"/>
        </w:rPr>
        <w:t xml:space="preserve">not only the junior actors’ acting and singing, but also </w:t>
      </w:r>
      <w:r>
        <w:rPr>
          <w:rFonts w:ascii="Times New Roman" w:hAnsi="Times New Roman"/>
          <w:bCs/>
          <w:sz w:val="24"/>
          <w:szCs w:val="24"/>
          <w:lang w:val="en-US"/>
        </w:rPr>
        <w:t xml:space="preserve">of </w:t>
      </w:r>
      <w:r w:rsidRPr="0041352E">
        <w:rPr>
          <w:rFonts w:ascii="Times New Roman" w:hAnsi="Times New Roman"/>
          <w:bCs/>
          <w:sz w:val="24"/>
          <w:szCs w:val="24"/>
          <w:lang w:val="en-US"/>
        </w:rPr>
        <w:t>their public behavior, outfits</w:t>
      </w:r>
      <w:r>
        <w:rPr>
          <w:rFonts w:ascii="Times New Roman" w:hAnsi="Times New Roman"/>
          <w:bCs/>
          <w:sz w:val="24"/>
          <w:szCs w:val="24"/>
          <w:lang w:val="en-US"/>
        </w:rPr>
        <w:t xml:space="preserve"> they wore</w:t>
      </w:r>
      <w:r w:rsidRPr="0041352E">
        <w:rPr>
          <w:rFonts w:ascii="Times New Roman" w:hAnsi="Times New Roman"/>
          <w:bCs/>
          <w:sz w:val="24"/>
          <w:szCs w:val="24"/>
          <w:lang w:val="en-US"/>
        </w:rPr>
        <w:t>, and even personal relationships</w:t>
      </w:r>
      <w:r>
        <w:rPr>
          <w:rFonts w:ascii="Times New Roman" w:hAnsi="Times New Roman"/>
          <w:bCs/>
          <w:sz w:val="24"/>
          <w:szCs w:val="24"/>
          <w:lang w:val="en-US"/>
        </w:rPr>
        <w:t>. Cho says</w:t>
      </w:r>
      <w:r w:rsidRPr="0041352E">
        <w:rPr>
          <w:rFonts w:ascii="Times New Roman" w:hAnsi="Times New Roman"/>
          <w:bCs/>
          <w:sz w:val="24"/>
          <w:szCs w:val="24"/>
          <w:lang w:val="en-US"/>
        </w:rPr>
        <w:t>:</w:t>
      </w:r>
    </w:p>
    <w:p w14:paraId="76B0AB57" w14:textId="0DC6EAF7" w:rsidR="0033423B" w:rsidRPr="0041352E" w:rsidRDefault="0033423B" w:rsidP="00C47CBD">
      <w:pPr>
        <w:rPr>
          <w:rFonts w:ascii="Times New Roman" w:hAnsi="Times New Roman"/>
          <w:bCs/>
          <w:sz w:val="24"/>
          <w:szCs w:val="24"/>
          <w:lang w:val="en-US"/>
        </w:rPr>
      </w:pPr>
      <w:r w:rsidRPr="0041352E">
        <w:rPr>
          <w:rFonts w:ascii="Times New Roman" w:hAnsi="Times New Roman"/>
          <w:bCs/>
          <w:sz w:val="24"/>
          <w:szCs w:val="24"/>
          <w:lang w:val="en-US"/>
        </w:rPr>
        <w:lastRenderedPageBreak/>
        <w:t>The dail</w:t>
      </w:r>
      <w:r w:rsidR="00551443">
        <w:rPr>
          <w:rFonts w:ascii="Times New Roman" w:hAnsi="Times New Roman"/>
          <w:bCs/>
          <w:sz w:val="24"/>
          <w:szCs w:val="24"/>
          <w:lang w:val="en-US"/>
        </w:rPr>
        <w:t xml:space="preserve">y schedule started by greeting </w:t>
      </w:r>
      <w:r w:rsidRPr="0041352E">
        <w:rPr>
          <w:rFonts w:ascii="Times New Roman" w:hAnsi="Times New Roman"/>
          <w:bCs/>
          <w:sz w:val="24"/>
          <w:szCs w:val="24"/>
          <w:lang w:val="en-US"/>
        </w:rPr>
        <w:t>each senior</w:t>
      </w:r>
      <w:r>
        <w:rPr>
          <w:rFonts w:ascii="Times New Roman" w:hAnsi="Times New Roman"/>
          <w:bCs/>
          <w:sz w:val="24"/>
          <w:szCs w:val="24"/>
          <w:lang w:val="en-US"/>
        </w:rPr>
        <w:t xml:space="preserve"> in their </w:t>
      </w:r>
      <w:r w:rsidRPr="0041352E">
        <w:rPr>
          <w:rFonts w:ascii="Times New Roman" w:hAnsi="Times New Roman"/>
          <w:bCs/>
          <w:sz w:val="24"/>
          <w:szCs w:val="24"/>
          <w:lang w:val="en-US"/>
        </w:rPr>
        <w:t xml:space="preserve">room and </w:t>
      </w:r>
      <w:r>
        <w:rPr>
          <w:rFonts w:ascii="Times New Roman" w:hAnsi="Times New Roman"/>
          <w:bCs/>
          <w:sz w:val="24"/>
          <w:szCs w:val="24"/>
          <w:lang w:val="en-US"/>
        </w:rPr>
        <w:t xml:space="preserve">drawing </w:t>
      </w:r>
      <w:r w:rsidRPr="0041352E">
        <w:rPr>
          <w:rFonts w:ascii="Times New Roman" w:hAnsi="Times New Roman"/>
          <w:bCs/>
          <w:sz w:val="24"/>
          <w:szCs w:val="24"/>
          <w:lang w:val="en-US"/>
        </w:rPr>
        <w:t>the senior</w:t>
      </w:r>
      <w:r w:rsidR="00551443">
        <w:rPr>
          <w:rFonts w:ascii="Times New Roman" w:hAnsi="Times New Roman"/>
          <w:bCs/>
          <w:sz w:val="24"/>
          <w:szCs w:val="24"/>
          <w:lang w:val="en-US"/>
        </w:rPr>
        <w:t xml:space="preserve"> a </w:t>
      </w:r>
      <w:r>
        <w:rPr>
          <w:rFonts w:ascii="Times New Roman" w:hAnsi="Times New Roman"/>
          <w:bCs/>
          <w:sz w:val="24"/>
          <w:szCs w:val="24"/>
          <w:lang w:val="en-US"/>
        </w:rPr>
        <w:t>bath</w:t>
      </w:r>
      <w:r w:rsidRPr="0041352E">
        <w:rPr>
          <w:rFonts w:ascii="Times New Roman" w:hAnsi="Times New Roman"/>
          <w:bCs/>
          <w:sz w:val="24"/>
          <w:szCs w:val="24"/>
          <w:lang w:val="en-US"/>
        </w:rPr>
        <w:t xml:space="preserve">. The actors had breakfast at </w:t>
      </w:r>
      <w:r>
        <w:rPr>
          <w:rFonts w:ascii="Times New Roman" w:hAnsi="Times New Roman"/>
          <w:bCs/>
          <w:sz w:val="24"/>
          <w:szCs w:val="24"/>
          <w:lang w:val="en-US"/>
        </w:rPr>
        <w:t>‘home’</w:t>
      </w:r>
      <w:r w:rsidRPr="0041352E">
        <w:rPr>
          <w:rFonts w:ascii="Times New Roman" w:hAnsi="Times New Roman"/>
          <w:bCs/>
          <w:sz w:val="24"/>
          <w:szCs w:val="24"/>
          <w:lang w:val="en-US"/>
        </w:rPr>
        <w:t xml:space="preserve"> and then went to the theatre. After the morning rehearsal, the first show </w:t>
      </w:r>
      <w:r>
        <w:rPr>
          <w:rFonts w:ascii="Times New Roman" w:hAnsi="Times New Roman"/>
          <w:bCs/>
          <w:sz w:val="24"/>
          <w:szCs w:val="24"/>
          <w:lang w:val="en-US"/>
        </w:rPr>
        <w:t xml:space="preserve">began </w:t>
      </w:r>
      <w:r w:rsidRPr="0041352E">
        <w:rPr>
          <w:rFonts w:ascii="Times New Roman" w:hAnsi="Times New Roman"/>
          <w:bCs/>
          <w:sz w:val="24"/>
          <w:szCs w:val="24"/>
          <w:lang w:val="en-US"/>
        </w:rPr>
        <w:t xml:space="preserve">at noon. There were four performances a day in a big city but two performances in a small </w:t>
      </w:r>
      <w:r>
        <w:rPr>
          <w:rFonts w:ascii="Times New Roman" w:hAnsi="Times New Roman"/>
          <w:bCs/>
          <w:sz w:val="24"/>
          <w:szCs w:val="24"/>
          <w:lang w:val="en-US"/>
        </w:rPr>
        <w:t>one</w:t>
      </w:r>
      <w:r w:rsidRPr="0041352E">
        <w:rPr>
          <w:rFonts w:ascii="Times New Roman" w:hAnsi="Times New Roman"/>
          <w:bCs/>
          <w:sz w:val="24"/>
          <w:szCs w:val="24"/>
          <w:lang w:val="en-US"/>
        </w:rPr>
        <w:t xml:space="preserve">. The actors </w:t>
      </w:r>
      <w:r>
        <w:rPr>
          <w:rFonts w:ascii="Times New Roman" w:hAnsi="Times New Roman"/>
          <w:bCs/>
          <w:sz w:val="24"/>
          <w:szCs w:val="24"/>
          <w:lang w:val="en-US"/>
        </w:rPr>
        <w:t xml:space="preserve">did not </w:t>
      </w:r>
      <w:r w:rsidRPr="0041352E">
        <w:rPr>
          <w:rFonts w:ascii="Times New Roman" w:hAnsi="Times New Roman"/>
          <w:bCs/>
          <w:sz w:val="24"/>
          <w:szCs w:val="24"/>
          <w:lang w:val="en-US"/>
        </w:rPr>
        <w:t>even ha</w:t>
      </w:r>
      <w:r>
        <w:rPr>
          <w:rFonts w:ascii="Times New Roman" w:hAnsi="Times New Roman"/>
          <w:bCs/>
          <w:sz w:val="24"/>
          <w:szCs w:val="24"/>
          <w:lang w:val="en-US"/>
        </w:rPr>
        <w:t>ve</w:t>
      </w:r>
      <w:r w:rsidRPr="0041352E">
        <w:rPr>
          <w:rFonts w:ascii="Times New Roman" w:hAnsi="Times New Roman"/>
          <w:bCs/>
          <w:sz w:val="24"/>
          <w:szCs w:val="24"/>
          <w:lang w:val="en-US"/>
        </w:rPr>
        <w:t xml:space="preserve"> time for lunch. After finishing the last performance, the junior</w:t>
      </w:r>
      <w:r>
        <w:rPr>
          <w:rFonts w:ascii="Times New Roman" w:hAnsi="Times New Roman"/>
          <w:bCs/>
          <w:sz w:val="24"/>
          <w:szCs w:val="24"/>
          <w:lang w:val="en-US"/>
        </w:rPr>
        <w:t>s</w:t>
      </w:r>
      <w:r w:rsidRPr="0041352E">
        <w:rPr>
          <w:rFonts w:ascii="Times New Roman" w:hAnsi="Times New Roman"/>
          <w:bCs/>
          <w:sz w:val="24"/>
          <w:szCs w:val="24"/>
          <w:lang w:val="en-US"/>
        </w:rPr>
        <w:t xml:space="preserve"> returned to the accommodation. Yet, </w:t>
      </w:r>
      <w:r>
        <w:rPr>
          <w:rFonts w:ascii="Times New Roman" w:hAnsi="Times New Roman"/>
          <w:bCs/>
          <w:sz w:val="24"/>
          <w:szCs w:val="24"/>
          <w:lang w:val="en-US"/>
        </w:rPr>
        <w:t xml:space="preserve">they </w:t>
      </w:r>
      <w:r w:rsidR="00551443">
        <w:rPr>
          <w:rFonts w:ascii="Times New Roman" w:hAnsi="Times New Roman"/>
          <w:bCs/>
          <w:sz w:val="24"/>
          <w:szCs w:val="24"/>
          <w:lang w:val="en-US"/>
        </w:rPr>
        <w:t xml:space="preserve">had to </w:t>
      </w:r>
      <w:r>
        <w:rPr>
          <w:rFonts w:ascii="Times New Roman" w:hAnsi="Times New Roman"/>
          <w:bCs/>
          <w:sz w:val="24"/>
          <w:szCs w:val="24"/>
          <w:lang w:val="en-US"/>
        </w:rPr>
        <w:t xml:space="preserve">warm the </w:t>
      </w:r>
      <w:r w:rsidRPr="0041352E">
        <w:rPr>
          <w:rFonts w:ascii="Times New Roman" w:hAnsi="Times New Roman"/>
          <w:bCs/>
          <w:sz w:val="24"/>
          <w:szCs w:val="24"/>
          <w:lang w:val="en-US"/>
        </w:rPr>
        <w:t>water for</w:t>
      </w:r>
      <w:r>
        <w:rPr>
          <w:rFonts w:ascii="Times New Roman" w:hAnsi="Times New Roman"/>
          <w:bCs/>
          <w:sz w:val="24"/>
          <w:szCs w:val="24"/>
          <w:lang w:val="en-US"/>
        </w:rPr>
        <w:t xml:space="preserve"> the seniors’ </w:t>
      </w:r>
      <w:r w:rsidRPr="0041352E">
        <w:rPr>
          <w:rFonts w:ascii="Times New Roman" w:hAnsi="Times New Roman"/>
          <w:bCs/>
          <w:sz w:val="24"/>
          <w:szCs w:val="24"/>
          <w:lang w:val="en-US"/>
        </w:rPr>
        <w:t xml:space="preserve">shower, </w:t>
      </w:r>
      <w:r>
        <w:rPr>
          <w:rFonts w:ascii="Times New Roman" w:hAnsi="Times New Roman"/>
          <w:bCs/>
          <w:sz w:val="24"/>
          <w:szCs w:val="24"/>
          <w:lang w:val="en-US"/>
        </w:rPr>
        <w:t xml:space="preserve">and </w:t>
      </w:r>
      <w:r w:rsidRPr="0041352E">
        <w:rPr>
          <w:rFonts w:ascii="Times New Roman" w:hAnsi="Times New Roman"/>
          <w:bCs/>
          <w:sz w:val="24"/>
          <w:szCs w:val="24"/>
          <w:lang w:val="en-US"/>
        </w:rPr>
        <w:t xml:space="preserve">give </w:t>
      </w:r>
      <w:r>
        <w:rPr>
          <w:rFonts w:ascii="Times New Roman" w:hAnsi="Times New Roman"/>
          <w:bCs/>
          <w:sz w:val="24"/>
          <w:szCs w:val="24"/>
          <w:lang w:val="en-US"/>
        </w:rPr>
        <w:t xml:space="preserve">them a </w:t>
      </w:r>
      <w:r w:rsidRPr="0041352E">
        <w:rPr>
          <w:rFonts w:ascii="Times New Roman" w:hAnsi="Times New Roman"/>
          <w:bCs/>
          <w:sz w:val="24"/>
          <w:szCs w:val="24"/>
          <w:lang w:val="en-US"/>
        </w:rPr>
        <w:t xml:space="preserve">muscle massage before </w:t>
      </w:r>
      <w:r>
        <w:rPr>
          <w:rFonts w:ascii="Times New Roman" w:hAnsi="Times New Roman"/>
          <w:bCs/>
          <w:sz w:val="24"/>
          <w:szCs w:val="24"/>
          <w:lang w:val="en-US"/>
        </w:rPr>
        <w:t xml:space="preserve">their </w:t>
      </w:r>
      <w:r w:rsidRPr="0041352E">
        <w:rPr>
          <w:rFonts w:ascii="Times New Roman" w:hAnsi="Times New Roman"/>
          <w:bCs/>
          <w:sz w:val="24"/>
          <w:szCs w:val="24"/>
          <w:lang w:val="en-US"/>
        </w:rPr>
        <w:t>rest</w:t>
      </w:r>
      <w:r>
        <w:rPr>
          <w:rFonts w:ascii="Times New Roman" w:hAnsi="Times New Roman"/>
          <w:bCs/>
          <w:sz w:val="24"/>
          <w:szCs w:val="24"/>
          <w:lang w:val="en-US"/>
        </w:rPr>
        <w:t>.</w:t>
      </w:r>
      <w:r w:rsidRPr="0041352E">
        <w:rPr>
          <w:rFonts w:ascii="Times New Roman" w:hAnsi="Times New Roman"/>
          <w:bCs/>
          <w:sz w:val="24"/>
          <w:szCs w:val="24"/>
          <w:lang w:val="en-US"/>
        </w:rPr>
        <w:t xml:space="preserve"> (Cho Yŏngsuk </w:t>
      </w:r>
      <w:r>
        <w:rPr>
          <w:rFonts w:ascii="Times New Roman" w:hAnsi="Times New Roman"/>
          <w:bCs/>
          <w:sz w:val="24"/>
          <w:szCs w:val="24"/>
          <w:lang w:val="en-US"/>
        </w:rPr>
        <w:t>2000:79)</w:t>
      </w:r>
    </w:p>
    <w:p w14:paraId="72AA29A1" w14:textId="3B1F2457" w:rsidR="0033423B" w:rsidRPr="0041352E" w:rsidRDefault="0033423B" w:rsidP="00C47CBD">
      <w:pPr>
        <w:ind w:firstLine="720"/>
        <w:rPr>
          <w:rFonts w:ascii="Times New Roman" w:hAnsi="Times New Roman"/>
          <w:b/>
          <w:bCs/>
          <w:sz w:val="24"/>
          <w:szCs w:val="24"/>
          <w:lang w:val="en-US"/>
        </w:rPr>
      </w:pPr>
      <w:r w:rsidRPr="0041352E">
        <w:rPr>
          <w:rFonts w:ascii="Times New Roman" w:hAnsi="Times New Roman"/>
          <w:bCs/>
          <w:sz w:val="24"/>
          <w:szCs w:val="24"/>
          <w:lang w:val="en-US"/>
        </w:rPr>
        <w:t>As Cho describes</w:t>
      </w:r>
      <w:r>
        <w:rPr>
          <w:rFonts w:ascii="Times New Roman" w:hAnsi="Times New Roman"/>
          <w:bCs/>
          <w:sz w:val="24"/>
          <w:szCs w:val="24"/>
          <w:lang w:val="en-US"/>
        </w:rPr>
        <w:t xml:space="preserve"> it, </w:t>
      </w:r>
      <w:r w:rsidRPr="0041352E">
        <w:rPr>
          <w:rFonts w:ascii="Times New Roman" w:hAnsi="Times New Roman"/>
          <w:bCs/>
          <w:sz w:val="24"/>
          <w:szCs w:val="24"/>
          <w:lang w:val="en-US"/>
        </w:rPr>
        <w:t xml:space="preserve">the life of a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performer (particularly the junior and the apprentice [</w:t>
      </w:r>
      <w:r w:rsidRPr="0041352E">
        <w:rPr>
          <w:rFonts w:ascii="Times New Roman" w:hAnsi="Times New Roman"/>
          <w:bCs/>
          <w:i/>
          <w:sz w:val="24"/>
          <w:szCs w:val="24"/>
          <w:lang w:val="en-US"/>
        </w:rPr>
        <w:t>yŏn'gusaeng</w:t>
      </w:r>
      <w:r w:rsidRPr="0041352E">
        <w:rPr>
          <w:rFonts w:ascii="Times New Roman" w:hAnsi="Times New Roman"/>
          <w:bCs/>
          <w:sz w:val="24"/>
          <w:szCs w:val="24"/>
          <w:lang w:val="en-US"/>
        </w:rPr>
        <w:t xml:space="preserve">]) was tiresome and </w:t>
      </w:r>
      <w:r>
        <w:rPr>
          <w:rFonts w:ascii="Times New Roman" w:hAnsi="Times New Roman"/>
          <w:bCs/>
          <w:sz w:val="24"/>
          <w:szCs w:val="24"/>
          <w:lang w:val="en-US"/>
        </w:rPr>
        <w:t xml:space="preserve">rather </w:t>
      </w:r>
      <w:r w:rsidRPr="0041352E">
        <w:rPr>
          <w:rFonts w:ascii="Times New Roman" w:hAnsi="Times New Roman"/>
          <w:bCs/>
          <w:sz w:val="24"/>
          <w:szCs w:val="24"/>
          <w:lang w:val="en-US"/>
        </w:rPr>
        <w:t xml:space="preserve">tough. </w:t>
      </w:r>
      <w:r>
        <w:rPr>
          <w:rFonts w:ascii="Times New Roman" w:hAnsi="Times New Roman"/>
          <w:bCs/>
          <w:sz w:val="24"/>
          <w:szCs w:val="24"/>
          <w:lang w:val="en-US"/>
        </w:rPr>
        <w:t>F</w:t>
      </w:r>
      <w:r w:rsidRPr="0041352E">
        <w:rPr>
          <w:rFonts w:ascii="Times New Roman" w:hAnsi="Times New Roman"/>
          <w:bCs/>
          <w:sz w:val="24"/>
          <w:szCs w:val="24"/>
          <w:lang w:val="en-US"/>
        </w:rPr>
        <w:t xml:space="preserve">ellow actors meant more than family members (Kim Jihye 2011:10). Many performers chose to join a company due to their </w:t>
      </w:r>
      <w:r>
        <w:rPr>
          <w:rFonts w:ascii="Times New Roman" w:hAnsi="Times New Roman"/>
          <w:bCs/>
          <w:sz w:val="24"/>
          <w:szCs w:val="24"/>
          <w:lang w:val="en-US"/>
        </w:rPr>
        <w:t xml:space="preserve">difficult </w:t>
      </w:r>
      <w:r w:rsidRPr="0041352E">
        <w:rPr>
          <w:rFonts w:ascii="Times New Roman" w:hAnsi="Times New Roman"/>
          <w:bCs/>
          <w:sz w:val="24"/>
          <w:szCs w:val="24"/>
          <w:lang w:val="en-US"/>
        </w:rPr>
        <w:t xml:space="preserve">family circumstances; many lacked a father or a father figure (Kim Jihye 2011:103). Thus, actors </w:t>
      </w:r>
      <w:r>
        <w:rPr>
          <w:rFonts w:ascii="Times New Roman" w:hAnsi="Times New Roman"/>
          <w:bCs/>
          <w:sz w:val="24"/>
          <w:szCs w:val="24"/>
          <w:lang w:val="en-US"/>
        </w:rPr>
        <w:t xml:space="preserve">relied </w:t>
      </w:r>
      <w:r w:rsidR="00551443">
        <w:rPr>
          <w:rFonts w:ascii="Times New Roman" w:hAnsi="Times New Roman"/>
          <w:bCs/>
          <w:sz w:val="24"/>
          <w:szCs w:val="24"/>
          <w:lang w:val="en-US"/>
        </w:rPr>
        <w:t xml:space="preserve">on </w:t>
      </w:r>
      <w:r w:rsidRPr="0041352E">
        <w:rPr>
          <w:rFonts w:ascii="Times New Roman" w:hAnsi="Times New Roman"/>
          <w:bCs/>
          <w:sz w:val="24"/>
          <w:szCs w:val="24"/>
          <w:lang w:val="en-US"/>
        </w:rPr>
        <w:t>other actors as a new family. As father, mother, wife, niece or sister, actors took on new gender roles within the company’s</w:t>
      </w:r>
      <w:r>
        <w:rPr>
          <w:rFonts w:ascii="Times New Roman" w:hAnsi="Times New Roman"/>
          <w:bCs/>
          <w:sz w:val="24"/>
          <w:szCs w:val="24"/>
          <w:lang w:val="en-US"/>
        </w:rPr>
        <w:t xml:space="preserve"> set up</w:t>
      </w:r>
      <w:r w:rsidRPr="0041352E">
        <w:rPr>
          <w:rFonts w:ascii="Times New Roman" w:hAnsi="Times New Roman"/>
          <w:bCs/>
          <w:sz w:val="24"/>
          <w:szCs w:val="24"/>
          <w:lang w:val="en-US"/>
        </w:rPr>
        <w:t xml:space="preserve">; it was a polarized gender construct. </w:t>
      </w:r>
      <w:r>
        <w:rPr>
          <w:rFonts w:ascii="Times New Roman" w:hAnsi="Times New Roman"/>
          <w:bCs/>
          <w:sz w:val="24"/>
          <w:szCs w:val="24"/>
          <w:lang w:val="en-US"/>
        </w:rPr>
        <w:t>A</w:t>
      </w:r>
      <w:r w:rsidRPr="0041352E">
        <w:rPr>
          <w:rFonts w:ascii="Times New Roman" w:hAnsi="Times New Roman"/>
          <w:bCs/>
          <w:sz w:val="24"/>
          <w:szCs w:val="24"/>
          <w:lang w:val="en-US"/>
        </w:rPr>
        <w:t>ctor Kim Hyeri records that:</w:t>
      </w:r>
    </w:p>
    <w:p w14:paraId="050BFD9A" w14:textId="62015709" w:rsidR="0033423B" w:rsidRPr="0041352E" w:rsidRDefault="0033423B" w:rsidP="00C47CBD">
      <w:pPr>
        <w:rPr>
          <w:rFonts w:ascii="Times New Roman" w:hAnsi="Times New Roman"/>
          <w:bCs/>
          <w:sz w:val="24"/>
          <w:szCs w:val="24"/>
          <w:lang w:val="en-US"/>
        </w:rPr>
      </w:pPr>
      <w:r w:rsidRPr="0041352E">
        <w:rPr>
          <w:rFonts w:ascii="Times New Roman" w:hAnsi="Times New Roman"/>
          <w:bCs/>
          <w:i/>
          <w:sz w:val="24"/>
          <w:szCs w:val="24"/>
          <w:lang w:val="en-US"/>
        </w:rPr>
        <w:t xml:space="preserve">Yŏsŏng kukkŭk </w:t>
      </w:r>
      <w:r w:rsidRPr="0041352E">
        <w:rPr>
          <w:rFonts w:ascii="Times New Roman" w:hAnsi="Times New Roman"/>
          <w:bCs/>
          <w:sz w:val="24"/>
          <w:szCs w:val="24"/>
          <w:lang w:val="en-US"/>
        </w:rPr>
        <w:t xml:space="preserve">actors </w:t>
      </w:r>
      <w:r>
        <w:rPr>
          <w:rFonts w:ascii="Times New Roman" w:hAnsi="Times New Roman"/>
          <w:bCs/>
          <w:sz w:val="24"/>
          <w:szCs w:val="24"/>
          <w:lang w:val="en-US"/>
        </w:rPr>
        <w:t xml:space="preserve">understand </w:t>
      </w:r>
      <w:r w:rsidRPr="0041352E">
        <w:rPr>
          <w:rFonts w:ascii="Times New Roman" w:hAnsi="Times New Roman"/>
          <w:bCs/>
          <w:sz w:val="24"/>
          <w:szCs w:val="24"/>
          <w:lang w:val="en-US"/>
        </w:rPr>
        <w:t xml:space="preserve">the meaning of family not as blood relations but as the relationship between company members. For instance, </w:t>
      </w:r>
      <w:r>
        <w:rPr>
          <w:rFonts w:ascii="Times New Roman" w:hAnsi="Times New Roman"/>
          <w:bCs/>
          <w:sz w:val="24"/>
          <w:szCs w:val="24"/>
          <w:lang w:val="en-US"/>
        </w:rPr>
        <w:t>[</w:t>
      </w:r>
      <w:r w:rsidRPr="0041352E">
        <w:rPr>
          <w:rFonts w:ascii="Times New Roman" w:hAnsi="Times New Roman"/>
          <w:bCs/>
          <w:sz w:val="24"/>
          <w:szCs w:val="24"/>
          <w:lang w:val="en-US"/>
        </w:rPr>
        <w:t>the</w:t>
      </w:r>
      <w:r>
        <w:rPr>
          <w:rFonts w:ascii="Times New Roman" w:hAnsi="Times New Roman"/>
          <w:bCs/>
          <w:sz w:val="24"/>
          <w:szCs w:val="24"/>
          <w:lang w:val="en-US"/>
        </w:rPr>
        <w:t>ir]</w:t>
      </w:r>
      <w:r w:rsidRPr="0041352E">
        <w:rPr>
          <w:rFonts w:ascii="Times New Roman" w:hAnsi="Times New Roman"/>
          <w:bCs/>
          <w:sz w:val="24"/>
          <w:szCs w:val="24"/>
          <w:lang w:val="en-US"/>
        </w:rPr>
        <w:t xml:space="preserve"> relationship</w:t>
      </w:r>
      <w:r>
        <w:rPr>
          <w:rFonts w:ascii="Times New Roman" w:hAnsi="Times New Roman"/>
          <w:bCs/>
          <w:sz w:val="24"/>
          <w:szCs w:val="24"/>
          <w:lang w:val="en-US"/>
        </w:rPr>
        <w:t>s</w:t>
      </w:r>
      <w:r w:rsidRPr="0041352E">
        <w:rPr>
          <w:rFonts w:ascii="Times New Roman" w:hAnsi="Times New Roman"/>
          <w:bCs/>
          <w:sz w:val="24"/>
          <w:szCs w:val="24"/>
          <w:lang w:val="en-US"/>
        </w:rPr>
        <w:t xml:space="preserve"> w</w:t>
      </w:r>
      <w:r>
        <w:rPr>
          <w:rFonts w:ascii="Times New Roman" w:hAnsi="Times New Roman"/>
          <w:bCs/>
          <w:sz w:val="24"/>
          <w:szCs w:val="24"/>
          <w:lang w:val="en-US"/>
        </w:rPr>
        <w:t>ere</w:t>
      </w:r>
      <w:r w:rsidRPr="0041352E">
        <w:rPr>
          <w:rFonts w:ascii="Times New Roman" w:hAnsi="Times New Roman"/>
          <w:bCs/>
          <w:sz w:val="24"/>
          <w:szCs w:val="24"/>
          <w:lang w:val="en-US"/>
        </w:rPr>
        <w:t xml:space="preserve"> similar to </w:t>
      </w:r>
      <w:r>
        <w:rPr>
          <w:rFonts w:ascii="Times New Roman" w:hAnsi="Times New Roman"/>
          <w:bCs/>
          <w:sz w:val="24"/>
          <w:szCs w:val="24"/>
          <w:lang w:val="en-US"/>
        </w:rPr>
        <w:t xml:space="preserve">that of </w:t>
      </w:r>
      <w:r w:rsidRPr="0041352E">
        <w:rPr>
          <w:rFonts w:ascii="Times New Roman" w:hAnsi="Times New Roman"/>
          <w:bCs/>
          <w:sz w:val="24"/>
          <w:szCs w:val="24"/>
          <w:lang w:val="en-US"/>
        </w:rPr>
        <w:t xml:space="preserve">an elder sister </w:t>
      </w:r>
      <w:r>
        <w:rPr>
          <w:rFonts w:ascii="Times New Roman" w:hAnsi="Times New Roman"/>
          <w:bCs/>
          <w:sz w:val="24"/>
          <w:szCs w:val="24"/>
          <w:lang w:val="en-US"/>
        </w:rPr>
        <w:t xml:space="preserve">with her </w:t>
      </w:r>
      <w:r w:rsidRPr="0041352E">
        <w:rPr>
          <w:rFonts w:ascii="Times New Roman" w:hAnsi="Times New Roman"/>
          <w:bCs/>
          <w:sz w:val="24"/>
          <w:szCs w:val="24"/>
          <w:lang w:val="en-US"/>
        </w:rPr>
        <w:t xml:space="preserve">younger </w:t>
      </w:r>
      <w:r>
        <w:rPr>
          <w:rFonts w:ascii="Times New Roman" w:hAnsi="Times New Roman"/>
          <w:bCs/>
          <w:sz w:val="24"/>
          <w:szCs w:val="24"/>
          <w:lang w:val="en-US"/>
        </w:rPr>
        <w:t xml:space="preserve">one </w:t>
      </w:r>
      <w:r w:rsidRPr="0041352E">
        <w:rPr>
          <w:rFonts w:ascii="Times New Roman" w:hAnsi="Times New Roman"/>
          <w:bCs/>
          <w:sz w:val="24"/>
          <w:szCs w:val="24"/>
          <w:lang w:val="en-US"/>
        </w:rPr>
        <w:t xml:space="preserve">or aunt </w:t>
      </w:r>
      <w:r>
        <w:rPr>
          <w:rFonts w:ascii="Times New Roman" w:hAnsi="Times New Roman"/>
          <w:bCs/>
          <w:sz w:val="24"/>
          <w:szCs w:val="24"/>
          <w:lang w:val="en-US"/>
        </w:rPr>
        <w:t xml:space="preserve">with her </w:t>
      </w:r>
      <w:r w:rsidRPr="0041352E">
        <w:rPr>
          <w:rFonts w:ascii="Times New Roman" w:hAnsi="Times New Roman"/>
          <w:bCs/>
          <w:sz w:val="24"/>
          <w:szCs w:val="24"/>
          <w:lang w:val="en-US"/>
        </w:rPr>
        <w:t xml:space="preserve">niece. </w:t>
      </w:r>
      <w:r>
        <w:rPr>
          <w:rFonts w:ascii="Times New Roman" w:hAnsi="Times New Roman"/>
          <w:bCs/>
          <w:sz w:val="24"/>
          <w:szCs w:val="24"/>
          <w:lang w:val="en-US"/>
        </w:rPr>
        <w:t>Though</w:t>
      </w:r>
      <w:r w:rsidRPr="0041352E">
        <w:rPr>
          <w:rFonts w:ascii="Times New Roman" w:hAnsi="Times New Roman"/>
          <w:bCs/>
          <w:sz w:val="24"/>
          <w:szCs w:val="24"/>
          <w:lang w:val="en-US"/>
        </w:rPr>
        <w:t xml:space="preserve"> not a blood bond these </w:t>
      </w:r>
      <w:r>
        <w:rPr>
          <w:rFonts w:ascii="Times New Roman" w:hAnsi="Times New Roman"/>
          <w:bCs/>
          <w:sz w:val="24"/>
          <w:szCs w:val="24"/>
          <w:lang w:val="en-US"/>
        </w:rPr>
        <w:t xml:space="preserve">terms were </w:t>
      </w:r>
      <w:r w:rsidRPr="0041352E">
        <w:rPr>
          <w:rFonts w:ascii="Times New Roman" w:hAnsi="Times New Roman"/>
          <w:bCs/>
          <w:sz w:val="24"/>
          <w:szCs w:val="24"/>
          <w:lang w:val="en-US"/>
        </w:rPr>
        <w:t xml:space="preserve">used in </w:t>
      </w:r>
      <w:r>
        <w:rPr>
          <w:rFonts w:ascii="Times New Roman" w:hAnsi="Times New Roman"/>
          <w:bCs/>
          <w:sz w:val="24"/>
          <w:szCs w:val="24"/>
          <w:lang w:val="en-US"/>
        </w:rPr>
        <w:t xml:space="preserve">connection with </w:t>
      </w:r>
      <w:r w:rsidRPr="0041352E">
        <w:rPr>
          <w:rFonts w:ascii="Times New Roman" w:hAnsi="Times New Roman"/>
          <w:bCs/>
          <w:sz w:val="24"/>
          <w:szCs w:val="24"/>
          <w:lang w:val="en-US"/>
        </w:rPr>
        <w:t xml:space="preserve">intimate relationships </w:t>
      </w:r>
      <w:r>
        <w:rPr>
          <w:rFonts w:ascii="Times New Roman" w:hAnsi="Times New Roman"/>
          <w:bCs/>
          <w:sz w:val="24"/>
          <w:szCs w:val="24"/>
          <w:lang w:val="en-US"/>
        </w:rPr>
        <w:t xml:space="preserve">and </w:t>
      </w:r>
      <w:r w:rsidRPr="0041352E">
        <w:rPr>
          <w:rFonts w:ascii="Times New Roman" w:hAnsi="Times New Roman"/>
          <w:bCs/>
          <w:sz w:val="24"/>
          <w:szCs w:val="24"/>
          <w:lang w:val="en-US"/>
        </w:rPr>
        <w:t xml:space="preserve">held </w:t>
      </w:r>
      <w:r>
        <w:rPr>
          <w:rFonts w:ascii="Times New Roman" w:hAnsi="Times New Roman"/>
          <w:bCs/>
          <w:sz w:val="24"/>
          <w:szCs w:val="24"/>
          <w:lang w:val="en-US"/>
        </w:rPr>
        <w:t>a</w:t>
      </w:r>
      <w:r w:rsidRPr="0041352E">
        <w:rPr>
          <w:rFonts w:ascii="Times New Roman" w:hAnsi="Times New Roman"/>
          <w:bCs/>
          <w:sz w:val="24"/>
          <w:szCs w:val="24"/>
          <w:lang w:val="en-US"/>
        </w:rPr>
        <w:t xml:space="preserve"> special meaning. Some of the actors refused to take </w:t>
      </w:r>
      <w:r>
        <w:rPr>
          <w:rFonts w:ascii="Times New Roman" w:hAnsi="Times New Roman"/>
          <w:bCs/>
          <w:sz w:val="24"/>
          <w:szCs w:val="24"/>
          <w:lang w:val="en-US"/>
        </w:rPr>
        <w:t>on the</w:t>
      </w:r>
      <w:r w:rsidRPr="0041352E">
        <w:rPr>
          <w:rFonts w:ascii="Times New Roman" w:hAnsi="Times New Roman"/>
          <w:bCs/>
          <w:sz w:val="24"/>
          <w:szCs w:val="24"/>
          <w:lang w:val="en-US"/>
        </w:rPr>
        <w:t xml:space="preserve"> conventional gender role</w:t>
      </w:r>
      <w:r>
        <w:rPr>
          <w:rFonts w:ascii="Times New Roman" w:hAnsi="Times New Roman"/>
          <w:bCs/>
          <w:sz w:val="24"/>
          <w:szCs w:val="24"/>
          <w:lang w:val="en-US"/>
        </w:rPr>
        <w:t>s</w:t>
      </w:r>
      <w:r w:rsidRPr="0041352E">
        <w:rPr>
          <w:rFonts w:ascii="Times New Roman" w:hAnsi="Times New Roman"/>
          <w:bCs/>
          <w:sz w:val="24"/>
          <w:szCs w:val="24"/>
          <w:lang w:val="en-US"/>
        </w:rPr>
        <w:t xml:space="preserve"> </w:t>
      </w:r>
      <w:r>
        <w:rPr>
          <w:rFonts w:ascii="Times New Roman" w:hAnsi="Times New Roman"/>
          <w:bCs/>
          <w:sz w:val="24"/>
          <w:szCs w:val="24"/>
          <w:lang w:val="en-US"/>
        </w:rPr>
        <w:t xml:space="preserve">of </w:t>
      </w:r>
      <w:r w:rsidRPr="0041352E">
        <w:rPr>
          <w:rFonts w:ascii="Times New Roman" w:hAnsi="Times New Roman"/>
          <w:bCs/>
          <w:sz w:val="24"/>
          <w:szCs w:val="24"/>
          <w:lang w:val="en-US"/>
        </w:rPr>
        <w:t>wife and mother</w:t>
      </w:r>
      <w:r>
        <w:rPr>
          <w:rFonts w:ascii="Times New Roman" w:hAnsi="Times New Roman"/>
          <w:bCs/>
          <w:sz w:val="24"/>
          <w:szCs w:val="24"/>
          <w:lang w:val="en-US"/>
        </w:rPr>
        <w:t>.</w:t>
      </w:r>
      <w:r w:rsidRPr="0041352E">
        <w:rPr>
          <w:rFonts w:ascii="Times New Roman" w:hAnsi="Times New Roman"/>
          <w:bCs/>
          <w:sz w:val="24"/>
          <w:szCs w:val="24"/>
          <w:lang w:val="en-US"/>
        </w:rPr>
        <w:t xml:space="preserve"> (Personal interview, 5 October 2012) </w:t>
      </w:r>
    </w:p>
    <w:p w14:paraId="380CB704" w14:textId="40FC5BB6" w:rsidR="0033423B" w:rsidRPr="0025441A" w:rsidRDefault="0033423B" w:rsidP="0025441A">
      <w:pPr>
        <w:pStyle w:val="NoSpacing"/>
        <w:ind w:firstLine="720"/>
        <w:jc w:val="left"/>
        <w:rPr>
          <w:rFonts w:ascii="Times New Roman" w:hAnsi="Times New Roman"/>
          <w:sz w:val="24"/>
          <w:szCs w:val="24"/>
          <w:lang w:val="en-US"/>
        </w:rPr>
      </w:pPr>
      <w:r w:rsidRPr="0025441A">
        <w:rPr>
          <w:rFonts w:ascii="Times New Roman" w:hAnsi="Times New Roman"/>
          <w:sz w:val="24"/>
          <w:szCs w:val="24"/>
          <w:lang w:val="en-US"/>
        </w:rPr>
        <w:t>Nevertheless</w:t>
      </w:r>
      <w:r w:rsidR="00551443" w:rsidRPr="0025441A">
        <w:rPr>
          <w:rFonts w:ascii="Times New Roman" w:hAnsi="Times New Roman"/>
          <w:sz w:val="24"/>
          <w:szCs w:val="24"/>
          <w:lang w:val="en-US"/>
        </w:rPr>
        <w:t>,</w:t>
      </w:r>
      <w:r w:rsidRPr="0025441A">
        <w:rPr>
          <w:rFonts w:ascii="Times New Roman" w:hAnsi="Times New Roman"/>
          <w:sz w:val="24"/>
          <w:szCs w:val="24"/>
          <w:lang w:val="en-US"/>
        </w:rPr>
        <w:t xml:space="preserve"> the senior actor protected her junior like a wife or sister whereas the junior depended on the senior. </w:t>
      </w:r>
      <w:r w:rsidRPr="0025441A">
        <w:rPr>
          <w:rFonts w:ascii="Times New Roman" w:hAnsi="Times New Roman"/>
          <w:i/>
          <w:sz w:val="24"/>
          <w:szCs w:val="24"/>
          <w:lang w:val="en-US"/>
        </w:rPr>
        <w:t>Yŏsŏng kukkŭk’s</w:t>
      </w:r>
      <w:r w:rsidRPr="0025441A">
        <w:rPr>
          <w:rFonts w:ascii="Times New Roman" w:hAnsi="Times New Roman"/>
          <w:sz w:val="24"/>
          <w:szCs w:val="24"/>
          <w:lang w:val="en-US"/>
        </w:rPr>
        <w:t xml:space="preserve"> communal life imitates that of </w:t>
      </w:r>
      <w:r w:rsidR="00551443" w:rsidRPr="0025441A">
        <w:rPr>
          <w:rFonts w:ascii="Times New Roman" w:hAnsi="Times New Roman"/>
          <w:sz w:val="24"/>
          <w:szCs w:val="24"/>
          <w:lang w:val="en-US"/>
        </w:rPr>
        <w:t>a family</w:t>
      </w:r>
      <w:r w:rsidRPr="0025441A">
        <w:rPr>
          <w:rFonts w:ascii="Times New Roman" w:hAnsi="Times New Roman"/>
          <w:sz w:val="24"/>
          <w:szCs w:val="24"/>
          <w:lang w:val="en-US"/>
        </w:rPr>
        <w:t xml:space="preserve">, as seen in the above picture.  Even after a show finished, a performer’s training continued with gender role play, some actors behaved as in a homosocial relationship. However, their </w:t>
      </w:r>
      <w:r w:rsidRPr="0025441A">
        <w:rPr>
          <w:rFonts w:ascii="Times New Roman" w:hAnsi="Times New Roman"/>
          <w:sz w:val="24"/>
          <w:szCs w:val="24"/>
          <w:lang w:val="en-US"/>
        </w:rPr>
        <w:lastRenderedPageBreak/>
        <w:t xml:space="preserve">homosocial behavior did not continue outside the company (Cho Yŏngsuk 2000:87). </w:t>
      </w:r>
      <w:r w:rsidR="00BD0ABE" w:rsidRPr="0025441A">
        <w:rPr>
          <w:rFonts w:ascii="Times New Roman" w:hAnsi="Times New Roman"/>
          <w:sz w:val="24"/>
          <w:szCs w:val="24"/>
          <w:lang w:val="en-US"/>
        </w:rPr>
        <w:t xml:space="preserve">Im Ch’unaeng </w:t>
      </w:r>
      <w:r w:rsidRPr="0025441A">
        <w:rPr>
          <w:rFonts w:ascii="Times New Roman" w:hAnsi="Times New Roman"/>
          <w:sz w:val="24"/>
          <w:szCs w:val="24"/>
          <w:lang w:val="en-US"/>
        </w:rPr>
        <w:t>warned her company actors that she should not know about lesbian relationships (</w:t>
      </w:r>
      <w:r w:rsidR="00EA68B3" w:rsidRPr="0025441A">
        <w:rPr>
          <w:rFonts w:ascii="Times New Roman" w:hAnsi="Times New Roman"/>
          <w:sz w:val="24"/>
          <w:szCs w:val="24"/>
          <w:lang w:val="en-US"/>
        </w:rPr>
        <w:t>Pan and Kim</w:t>
      </w:r>
      <w:r w:rsidRPr="0025441A">
        <w:rPr>
          <w:rFonts w:ascii="Times New Roman" w:hAnsi="Times New Roman"/>
          <w:sz w:val="24"/>
          <w:szCs w:val="24"/>
          <w:lang w:val="en-US"/>
        </w:rPr>
        <w:t xml:space="preserve"> 2002:243). The ban was the official rule but I believe they would never disclose any deviant behavior because of the prevailing Confucian social rules.</w:t>
      </w:r>
    </w:p>
    <w:p w14:paraId="5AD5E586" w14:textId="77777777" w:rsidR="0033423B" w:rsidRPr="0041352E" w:rsidRDefault="0033423B" w:rsidP="00C47CBD">
      <w:pPr>
        <w:rPr>
          <w:rFonts w:ascii="Times New Roman" w:hAnsi="Times New Roman"/>
          <w:bCs/>
          <w:sz w:val="24"/>
          <w:szCs w:val="24"/>
          <w:lang w:val="en-US"/>
        </w:rPr>
      </w:pPr>
    </w:p>
    <w:p w14:paraId="5AD3340C" w14:textId="77777777" w:rsidR="0033423B" w:rsidRPr="0041352E" w:rsidRDefault="0033423B" w:rsidP="00C47CBD">
      <w:pPr>
        <w:outlineLvl w:val="0"/>
        <w:rPr>
          <w:rFonts w:ascii="Times New Roman" w:hAnsi="Times New Roman"/>
          <w:b/>
          <w:bCs/>
          <w:sz w:val="24"/>
          <w:szCs w:val="24"/>
          <w:lang w:val="en-US"/>
        </w:rPr>
      </w:pPr>
      <w:r>
        <w:rPr>
          <w:rFonts w:ascii="Times New Roman" w:hAnsi="Times New Roman"/>
          <w:b/>
          <w:sz w:val="24"/>
          <w:szCs w:val="24"/>
        </w:rPr>
        <w:t>The Male Role Actor’s Fame and Style of A</w:t>
      </w:r>
      <w:r w:rsidRPr="0041352E">
        <w:rPr>
          <w:rFonts w:ascii="Times New Roman" w:hAnsi="Times New Roman"/>
          <w:b/>
          <w:sz w:val="24"/>
          <w:szCs w:val="24"/>
        </w:rPr>
        <w:t xml:space="preserve">cting  </w:t>
      </w:r>
    </w:p>
    <w:p w14:paraId="73809F8D" w14:textId="0F1C77AE" w:rsidR="0033423B" w:rsidRPr="0041352E" w:rsidRDefault="0033423B" w:rsidP="00C47CBD">
      <w:pPr>
        <w:rPr>
          <w:rFonts w:ascii="Times New Roman" w:hAnsi="Times New Roman"/>
          <w:bCs/>
          <w:iCs/>
          <w:sz w:val="24"/>
          <w:szCs w:val="24"/>
          <w:lang w:val="en-US"/>
        </w:rPr>
      </w:pPr>
      <w:r w:rsidRPr="0041352E">
        <w:rPr>
          <w:rFonts w:ascii="Times New Roman" w:hAnsi="Times New Roman"/>
          <w:bCs/>
          <w:sz w:val="24"/>
          <w:szCs w:val="24"/>
          <w:lang w:val="en-US"/>
        </w:rPr>
        <w:t xml:space="preserve">The </w:t>
      </w:r>
      <w:r w:rsidRPr="0041352E">
        <w:rPr>
          <w:rFonts w:ascii="Times New Roman" w:hAnsi="Times New Roman"/>
          <w:bCs/>
          <w:iCs/>
          <w:sz w:val="24"/>
          <w:szCs w:val="24"/>
          <w:lang w:val="en-US"/>
        </w:rPr>
        <w:t xml:space="preserve">male-role actor was very popular with audiences, and this was the key to the success or failure of any </w:t>
      </w:r>
      <w:r w:rsidRPr="0041352E">
        <w:rPr>
          <w:rFonts w:ascii="Times New Roman" w:hAnsi="Times New Roman"/>
          <w:bCs/>
          <w:i/>
          <w:iCs/>
          <w:sz w:val="24"/>
          <w:szCs w:val="24"/>
          <w:lang w:val="en-US"/>
        </w:rPr>
        <w:t xml:space="preserve">yŏsŏng kukkŭk </w:t>
      </w:r>
      <w:r w:rsidRPr="0041352E">
        <w:rPr>
          <w:rFonts w:ascii="Times New Roman" w:hAnsi="Times New Roman"/>
          <w:bCs/>
          <w:iCs/>
          <w:sz w:val="24"/>
          <w:szCs w:val="24"/>
          <w:lang w:val="en-US"/>
        </w:rPr>
        <w:t xml:space="preserve">production. As previously noted, the majority of the audiences for </w:t>
      </w:r>
      <w:r w:rsidRPr="0041352E">
        <w:rPr>
          <w:rFonts w:ascii="Times New Roman" w:hAnsi="Times New Roman"/>
          <w:bCs/>
          <w:i/>
          <w:iCs/>
          <w:sz w:val="24"/>
          <w:szCs w:val="24"/>
          <w:lang w:val="en-US"/>
        </w:rPr>
        <w:t xml:space="preserve">yŏsŏng kukkŭk </w:t>
      </w:r>
      <w:r w:rsidRPr="0041352E">
        <w:rPr>
          <w:rFonts w:ascii="Times New Roman" w:hAnsi="Times New Roman"/>
          <w:bCs/>
          <w:iCs/>
          <w:sz w:val="24"/>
          <w:szCs w:val="24"/>
          <w:lang w:val="en-US"/>
        </w:rPr>
        <w:t>in the 1950s were female university students and young married women (</w:t>
      </w:r>
      <w:r w:rsidR="00EA68B3">
        <w:rPr>
          <w:rFonts w:ascii="Times New Roman" w:hAnsi="Times New Roman"/>
          <w:bCs/>
          <w:iCs/>
          <w:sz w:val="24"/>
          <w:szCs w:val="24"/>
          <w:lang w:val="en-US"/>
        </w:rPr>
        <w:t>Pan and Kim</w:t>
      </w:r>
      <w:r>
        <w:rPr>
          <w:rFonts w:ascii="Times New Roman" w:hAnsi="Times New Roman"/>
          <w:bCs/>
          <w:iCs/>
          <w:sz w:val="24"/>
          <w:szCs w:val="24"/>
          <w:lang w:val="en-US"/>
        </w:rPr>
        <w:t xml:space="preserve"> 2002:</w:t>
      </w:r>
      <w:r w:rsidRPr="0041352E">
        <w:rPr>
          <w:rFonts w:ascii="Times New Roman" w:hAnsi="Times New Roman"/>
          <w:bCs/>
          <w:iCs/>
          <w:sz w:val="24"/>
          <w:szCs w:val="24"/>
          <w:lang w:val="en-US"/>
        </w:rPr>
        <w:t>570).  However, the average age of female audiences increased in the early</w:t>
      </w:r>
      <w:r w:rsidR="00551443">
        <w:rPr>
          <w:rFonts w:ascii="Times New Roman" w:hAnsi="Times New Roman"/>
          <w:bCs/>
          <w:iCs/>
          <w:sz w:val="24"/>
          <w:szCs w:val="24"/>
          <w:lang w:val="en-US"/>
        </w:rPr>
        <w:t xml:space="preserve"> 1960s, with more </w:t>
      </w:r>
      <w:r w:rsidR="00523E1B">
        <w:rPr>
          <w:rFonts w:ascii="Times New Roman" w:hAnsi="Times New Roman"/>
          <w:bCs/>
          <w:iCs/>
          <w:sz w:val="24"/>
          <w:szCs w:val="24"/>
          <w:lang w:val="en-US"/>
        </w:rPr>
        <w:t>middle-aged</w:t>
      </w:r>
      <w:r w:rsidRPr="0041352E">
        <w:rPr>
          <w:rFonts w:ascii="Times New Roman" w:hAnsi="Times New Roman"/>
          <w:bCs/>
          <w:iCs/>
          <w:sz w:val="24"/>
          <w:szCs w:val="24"/>
          <w:lang w:val="en-US"/>
        </w:rPr>
        <w:t xml:space="preserve"> women attending. Many fans queued for a day or more to purchase tickets, sometimes blocking traffic outside the theatre. </w:t>
      </w:r>
      <w:r w:rsidRPr="0041352E">
        <w:rPr>
          <w:rFonts w:ascii="Times New Roman" w:hAnsi="Times New Roman"/>
          <w:bCs/>
          <w:i/>
          <w:iCs/>
          <w:sz w:val="24"/>
          <w:szCs w:val="24"/>
          <w:lang w:val="en-US"/>
        </w:rPr>
        <w:t xml:space="preserve">Yŏsŏng kukkŭk </w:t>
      </w:r>
      <w:r w:rsidRPr="0041352E">
        <w:rPr>
          <w:rFonts w:ascii="Times New Roman" w:hAnsi="Times New Roman"/>
          <w:bCs/>
          <w:iCs/>
          <w:sz w:val="24"/>
          <w:szCs w:val="24"/>
          <w:lang w:val="en-US"/>
        </w:rPr>
        <w:t xml:space="preserve">provoked </w:t>
      </w:r>
      <w:r>
        <w:rPr>
          <w:rFonts w:ascii="Times New Roman" w:hAnsi="Times New Roman"/>
          <w:bCs/>
          <w:iCs/>
          <w:sz w:val="24"/>
          <w:szCs w:val="24"/>
          <w:lang w:val="en-US"/>
        </w:rPr>
        <w:t xml:space="preserve">a </w:t>
      </w:r>
      <w:r w:rsidRPr="0041352E">
        <w:rPr>
          <w:rFonts w:ascii="Times New Roman" w:hAnsi="Times New Roman"/>
          <w:bCs/>
          <w:iCs/>
          <w:sz w:val="24"/>
          <w:szCs w:val="24"/>
          <w:lang w:val="en-US"/>
        </w:rPr>
        <w:t>strong emotion</w:t>
      </w:r>
      <w:r>
        <w:rPr>
          <w:rFonts w:ascii="Times New Roman" w:hAnsi="Times New Roman"/>
          <w:bCs/>
          <w:iCs/>
          <w:sz w:val="24"/>
          <w:szCs w:val="24"/>
          <w:lang w:val="en-US"/>
        </w:rPr>
        <w:t>al response</w:t>
      </w:r>
      <w:r w:rsidRPr="0041352E">
        <w:rPr>
          <w:rFonts w:ascii="Times New Roman" w:hAnsi="Times New Roman"/>
          <w:bCs/>
          <w:iCs/>
          <w:sz w:val="24"/>
          <w:szCs w:val="24"/>
          <w:lang w:val="en-US"/>
        </w:rPr>
        <w:t xml:space="preserve"> in its audiences. Female audiences often let out exclamations of sexual enthusiasm that they </w:t>
      </w:r>
      <w:r>
        <w:rPr>
          <w:rFonts w:ascii="Times New Roman" w:hAnsi="Times New Roman"/>
          <w:bCs/>
          <w:iCs/>
          <w:sz w:val="24"/>
          <w:szCs w:val="24"/>
          <w:lang w:val="en-US"/>
        </w:rPr>
        <w:t xml:space="preserve">would </w:t>
      </w:r>
      <w:r w:rsidRPr="0041352E">
        <w:rPr>
          <w:rFonts w:ascii="Times New Roman" w:hAnsi="Times New Roman"/>
          <w:bCs/>
          <w:iCs/>
          <w:sz w:val="24"/>
          <w:szCs w:val="24"/>
          <w:lang w:val="en-US"/>
        </w:rPr>
        <w:t xml:space="preserve">never otherwise dare to make publicly. These reactions would become </w:t>
      </w:r>
      <w:r>
        <w:rPr>
          <w:rFonts w:ascii="Times New Roman" w:hAnsi="Times New Roman"/>
          <w:bCs/>
          <w:iCs/>
          <w:sz w:val="24"/>
          <w:szCs w:val="24"/>
          <w:lang w:val="en-US"/>
        </w:rPr>
        <w:t xml:space="preserve">rather </w:t>
      </w:r>
      <w:r w:rsidRPr="0041352E">
        <w:rPr>
          <w:rFonts w:ascii="Times New Roman" w:hAnsi="Times New Roman"/>
          <w:bCs/>
          <w:iCs/>
          <w:sz w:val="24"/>
          <w:szCs w:val="24"/>
          <w:lang w:val="en-US"/>
        </w:rPr>
        <w:t xml:space="preserve">extreme when the protagonist displayed physical expressions of love towards a female character. Lim Ch’unaeng recalled that, “[W]hen a romantic scene started, female audiences often seemed </w:t>
      </w:r>
      <w:r>
        <w:rPr>
          <w:rFonts w:ascii="Times New Roman" w:hAnsi="Times New Roman"/>
          <w:bCs/>
          <w:iCs/>
          <w:sz w:val="24"/>
          <w:szCs w:val="24"/>
          <w:lang w:val="en-US"/>
        </w:rPr>
        <w:t xml:space="preserve">transported at the point when </w:t>
      </w:r>
      <w:r w:rsidRPr="0041352E">
        <w:rPr>
          <w:rFonts w:ascii="Times New Roman" w:hAnsi="Times New Roman"/>
          <w:bCs/>
          <w:iCs/>
          <w:sz w:val="24"/>
          <w:szCs w:val="24"/>
          <w:lang w:val="en-US"/>
        </w:rPr>
        <w:t xml:space="preserve">the two main </w:t>
      </w:r>
      <w:r w:rsidR="00FB256A">
        <w:rPr>
          <w:rFonts w:ascii="Times New Roman" w:hAnsi="Times New Roman"/>
          <w:bCs/>
          <w:iCs/>
          <w:sz w:val="24"/>
          <w:szCs w:val="24"/>
          <w:lang w:val="en-US"/>
        </w:rPr>
        <w:t>characters</w:t>
      </w:r>
      <w:r w:rsidRPr="0041352E">
        <w:rPr>
          <w:rFonts w:ascii="Times New Roman" w:hAnsi="Times New Roman"/>
          <w:bCs/>
          <w:iCs/>
          <w:sz w:val="24"/>
          <w:szCs w:val="24"/>
          <w:lang w:val="en-US"/>
        </w:rPr>
        <w:t xml:space="preserve"> </w:t>
      </w:r>
      <w:r>
        <w:rPr>
          <w:rFonts w:ascii="Times New Roman" w:hAnsi="Times New Roman"/>
          <w:bCs/>
          <w:iCs/>
          <w:sz w:val="24"/>
          <w:szCs w:val="24"/>
          <w:lang w:val="en-US"/>
        </w:rPr>
        <w:t xml:space="preserve">revealed </w:t>
      </w:r>
      <w:r w:rsidRPr="0041352E">
        <w:rPr>
          <w:rFonts w:ascii="Times New Roman" w:hAnsi="Times New Roman"/>
          <w:bCs/>
          <w:iCs/>
          <w:sz w:val="24"/>
          <w:szCs w:val="24"/>
          <w:lang w:val="en-US"/>
        </w:rPr>
        <w:t>their amorous feeling</w:t>
      </w:r>
      <w:r>
        <w:rPr>
          <w:rFonts w:ascii="Times New Roman" w:hAnsi="Times New Roman"/>
          <w:bCs/>
          <w:iCs/>
          <w:sz w:val="24"/>
          <w:szCs w:val="24"/>
          <w:lang w:val="en-US"/>
        </w:rPr>
        <w:t>s</w:t>
      </w:r>
      <w:r w:rsidRPr="0041352E">
        <w:rPr>
          <w:rFonts w:ascii="Times New Roman" w:hAnsi="Times New Roman"/>
          <w:bCs/>
          <w:iCs/>
          <w:sz w:val="24"/>
          <w:szCs w:val="24"/>
          <w:lang w:val="en-US"/>
        </w:rPr>
        <w:t>” (</w:t>
      </w:r>
      <w:r w:rsidR="00EA68B3">
        <w:rPr>
          <w:rFonts w:ascii="Times New Roman" w:hAnsi="Times New Roman"/>
          <w:bCs/>
          <w:iCs/>
          <w:sz w:val="24"/>
          <w:szCs w:val="24"/>
          <w:lang w:val="en-US"/>
        </w:rPr>
        <w:t>Pan and Kim</w:t>
      </w:r>
      <w:r w:rsidRPr="0041352E">
        <w:rPr>
          <w:rFonts w:ascii="Times New Roman" w:hAnsi="Times New Roman"/>
          <w:bCs/>
          <w:iCs/>
          <w:sz w:val="24"/>
          <w:szCs w:val="24"/>
          <w:lang w:val="en-US"/>
        </w:rPr>
        <w:t xml:space="preserve"> </w:t>
      </w:r>
      <w:r>
        <w:rPr>
          <w:rFonts w:ascii="Times New Roman" w:hAnsi="Times New Roman"/>
          <w:bCs/>
          <w:iCs/>
          <w:sz w:val="24"/>
          <w:szCs w:val="24"/>
          <w:lang w:val="en-US"/>
        </w:rPr>
        <w:t>2002:</w:t>
      </w:r>
      <w:r w:rsidRPr="0041352E">
        <w:rPr>
          <w:rFonts w:ascii="Times New Roman" w:hAnsi="Times New Roman"/>
          <w:bCs/>
          <w:iCs/>
          <w:sz w:val="24"/>
          <w:szCs w:val="24"/>
          <w:lang w:val="en-US"/>
        </w:rPr>
        <w:t xml:space="preserve">138). However, I contend that an erotic scene on stage does not </w:t>
      </w:r>
      <w:r>
        <w:rPr>
          <w:rFonts w:ascii="Times New Roman" w:hAnsi="Times New Roman"/>
          <w:bCs/>
          <w:iCs/>
          <w:sz w:val="24"/>
          <w:szCs w:val="24"/>
          <w:lang w:val="en-US"/>
        </w:rPr>
        <w:t xml:space="preserve">entail </w:t>
      </w:r>
      <w:r w:rsidRPr="0041352E">
        <w:rPr>
          <w:rFonts w:ascii="Times New Roman" w:hAnsi="Times New Roman"/>
          <w:bCs/>
          <w:iCs/>
          <w:sz w:val="24"/>
          <w:szCs w:val="24"/>
          <w:lang w:val="en-US"/>
        </w:rPr>
        <w:t xml:space="preserve">a lesbian fantasy </w:t>
      </w:r>
      <w:r>
        <w:rPr>
          <w:rFonts w:ascii="Times New Roman" w:hAnsi="Times New Roman"/>
          <w:bCs/>
          <w:iCs/>
          <w:sz w:val="24"/>
          <w:szCs w:val="24"/>
          <w:lang w:val="en-US"/>
        </w:rPr>
        <w:t>for</w:t>
      </w:r>
      <w:r w:rsidRPr="0041352E">
        <w:rPr>
          <w:rFonts w:ascii="Times New Roman" w:hAnsi="Times New Roman"/>
          <w:bCs/>
          <w:iCs/>
          <w:sz w:val="24"/>
          <w:szCs w:val="24"/>
          <w:lang w:val="en-US"/>
        </w:rPr>
        <w:t xml:space="preserve"> the actor, </w:t>
      </w:r>
      <w:r>
        <w:rPr>
          <w:rFonts w:ascii="Times New Roman" w:hAnsi="Times New Roman"/>
          <w:bCs/>
          <w:iCs/>
          <w:sz w:val="24"/>
          <w:szCs w:val="24"/>
          <w:lang w:val="en-US"/>
        </w:rPr>
        <w:t xml:space="preserve">though </w:t>
      </w:r>
      <w:r w:rsidRPr="0041352E">
        <w:rPr>
          <w:rFonts w:ascii="Times New Roman" w:hAnsi="Times New Roman"/>
          <w:bCs/>
          <w:iCs/>
          <w:sz w:val="24"/>
          <w:szCs w:val="24"/>
          <w:lang w:val="en-US"/>
        </w:rPr>
        <w:t xml:space="preserve">the audience could have a homosexual fantasy </w:t>
      </w:r>
      <w:r>
        <w:rPr>
          <w:rFonts w:ascii="Times New Roman" w:hAnsi="Times New Roman"/>
          <w:bCs/>
          <w:iCs/>
          <w:sz w:val="24"/>
          <w:szCs w:val="24"/>
          <w:lang w:val="en-US"/>
        </w:rPr>
        <w:t>when viewing</w:t>
      </w:r>
      <w:r w:rsidRPr="0041352E">
        <w:rPr>
          <w:rFonts w:ascii="Times New Roman" w:hAnsi="Times New Roman"/>
          <w:bCs/>
          <w:iCs/>
          <w:sz w:val="24"/>
          <w:szCs w:val="24"/>
          <w:lang w:val="en-US"/>
        </w:rPr>
        <w:t xml:space="preserve"> the scene. That is because leading couples </w:t>
      </w:r>
      <w:r>
        <w:rPr>
          <w:rFonts w:ascii="Times New Roman" w:hAnsi="Times New Roman"/>
          <w:bCs/>
          <w:iCs/>
          <w:sz w:val="24"/>
          <w:szCs w:val="24"/>
          <w:lang w:val="en-US"/>
        </w:rPr>
        <w:t>were</w:t>
      </w:r>
      <w:r w:rsidRPr="0041352E">
        <w:rPr>
          <w:rFonts w:ascii="Times New Roman" w:hAnsi="Times New Roman"/>
          <w:bCs/>
          <w:iCs/>
          <w:sz w:val="24"/>
          <w:szCs w:val="24"/>
          <w:lang w:val="en-US"/>
        </w:rPr>
        <w:t xml:space="preserve"> often family members. Therefore, the actors could more freely express their emotions since they had no guilt if they misbehaved as “the woman”. I argue that the audience also had similar emotions when watching the erotic scene. In this aspect, Confucian ideal womanhood was </w:t>
      </w:r>
      <w:r w:rsidRPr="0041352E">
        <w:rPr>
          <w:rFonts w:ascii="Times New Roman" w:hAnsi="Times New Roman"/>
          <w:bCs/>
          <w:iCs/>
          <w:sz w:val="24"/>
          <w:szCs w:val="24"/>
          <w:lang w:val="en-US"/>
        </w:rPr>
        <w:lastRenderedPageBreak/>
        <w:t>more than social gender co</w:t>
      </w:r>
      <w:r>
        <w:rPr>
          <w:rFonts w:ascii="Times New Roman" w:hAnsi="Times New Roman"/>
          <w:bCs/>
          <w:iCs/>
          <w:sz w:val="24"/>
          <w:szCs w:val="24"/>
          <w:lang w:val="en-US"/>
        </w:rPr>
        <w:t>nfiguration</w:t>
      </w:r>
      <w:r w:rsidRPr="0041352E">
        <w:rPr>
          <w:rFonts w:ascii="Times New Roman" w:hAnsi="Times New Roman"/>
          <w:bCs/>
          <w:iCs/>
          <w:sz w:val="24"/>
          <w:szCs w:val="24"/>
          <w:lang w:val="en-US"/>
        </w:rPr>
        <w:t>. Rather</w:t>
      </w:r>
      <w:r>
        <w:rPr>
          <w:rFonts w:ascii="Times New Roman" w:hAnsi="Times New Roman"/>
          <w:bCs/>
          <w:iCs/>
          <w:sz w:val="24"/>
          <w:szCs w:val="24"/>
          <w:lang w:val="en-US"/>
        </w:rPr>
        <w:t>,</w:t>
      </w:r>
      <w:r w:rsidRPr="0041352E">
        <w:rPr>
          <w:rFonts w:ascii="Times New Roman" w:hAnsi="Times New Roman"/>
          <w:bCs/>
          <w:iCs/>
          <w:sz w:val="24"/>
          <w:szCs w:val="24"/>
          <w:lang w:val="en-US"/>
        </w:rPr>
        <w:t xml:space="preserve"> it became the woman’s goal that she </w:t>
      </w:r>
      <w:r>
        <w:rPr>
          <w:rFonts w:ascii="Times New Roman" w:hAnsi="Times New Roman"/>
          <w:bCs/>
          <w:iCs/>
          <w:sz w:val="24"/>
          <w:szCs w:val="24"/>
          <w:lang w:val="en-US"/>
        </w:rPr>
        <w:t>sh</w:t>
      </w:r>
      <w:r w:rsidRPr="0041352E">
        <w:rPr>
          <w:rFonts w:ascii="Times New Roman" w:hAnsi="Times New Roman"/>
          <w:bCs/>
          <w:iCs/>
          <w:sz w:val="24"/>
          <w:szCs w:val="24"/>
          <w:lang w:val="en-US"/>
        </w:rPr>
        <w:t>ould behave within the boundary of the good Confucian woman</w:t>
      </w:r>
      <w:r>
        <w:rPr>
          <w:rFonts w:ascii="Times New Roman" w:hAnsi="Times New Roman"/>
          <w:bCs/>
          <w:iCs/>
          <w:sz w:val="24"/>
          <w:szCs w:val="24"/>
          <w:lang w:val="en-US"/>
        </w:rPr>
        <w:t xml:space="preserve"> ideal</w:t>
      </w:r>
      <w:r w:rsidRPr="0041352E">
        <w:rPr>
          <w:rFonts w:ascii="Times New Roman" w:hAnsi="Times New Roman"/>
          <w:bCs/>
          <w:iCs/>
          <w:sz w:val="24"/>
          <w:szCs w:val="24"/>
          <w:lang w:val="en-US"/>
        </w:rPr>
        <w:t xml:space="preserve">. </w:t>
      </w:r>
    </w:p>
    <w:p w14:paraId="2875D358" w14:textId="3786F8BF" w:rsidR="0033423B" w:rsidRPr="0041352E" w:rsidRDefault="00D670E1" w:rsidP="00C47CBD">
      <w:pPr>
        <w:autoSpaceDE w:val="0"/>
        <w:autoSpaceDN w:val="0"/>
        <w:adjustRightInd w:val="0"/>
        <w:ind w:firstLine="720"/>
        <w:jc w:val="center"/>
        <w:rPr>
          <w:rFonts w:ascii="Times New Roman" w:hAnsi="Times New Roman"/>
          <w:sz w:val="24"/>
          <w:szCs w:val="24"/>
          <w:lang w:val="en-US"/>
        </w:rPr>
      </w:pPr>
      <w:r>
        <w:rPr>
          <w:rFonts w:ascii="Times New Roman" w:hAnsi="Times New Roman"/>
          <w:noProof/>
          <w:sz w:val="24"/>
          <w:szCs w:val="24"/>
          <w:lang w:eastAsia="en-GB"/>
        </w:rPr>
        <w:drawing>
          <wp:inline distT="0" distB="0" distL="0" distR="0" wp14:anchorId="6F7D4AE4" wp14:editId="7626548F">
            <wp:extent cx="3002280" cy="3048000"/>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2280" cy="3048000"/>
                    </a:xfrm>
                    <a:prstGeom prst="rect">
                      <a:avLst/>
                    </a:prstGeom>
                    <a:noFill/>
                    <a:ln>
                      <a:noFill/>
                    </a:ln>
                  </pic:spPr>
                </pic:pic>
              </a:graphicData>
            </a:graphic>
          </wp:inline>
        </w:drawing>
      </w:r>
    </w:p>
    <w:p w14:paraId="4B3998D5" w14:textId="6357144C" w:rsidR="0033423B" w:rsidRPr="0041352E" w:rsidRDefault="0033423B" w:rsidP="00C47CBD">
      <w:pPr>
        <w:autoSpaceDE w:val="0"/>
        <w:autoSpaceDN w:val="0"/>
        <w:adjustRightInd w:val="0"/>
        <w:ind w:firstLine="720"/>
        <w:jc w:val="center"/>
        <w:outlineLvl w:val="0"/>
        <w:rPr>
          <w:rFonts w:ascii="Times New Roman" w:hAnsi="Times New Roman"/>
          <w:sz w:val="24"/>
          <w:szCs w:val="24"/>
          <w:lang w:val="en-US"/>
        </w:rPr>
      </w:pPr>
      <w:r w:rsidRPr="0041352E">
        <w:rPr>
          <w:rFonts w:ascii="Times New Roman" w:hAnsi="Times New Roman"/>
          <w:sz w:val="24"/>
          <w:szCs w:val="24"/>
          <w:lang w:val="en-US"/>
        </w:rPr>
        <w:t xml:space="preserve">Fig.4-6. </w:t>
      </w:r>
      <w:r w:rsidR="00BD0ABE">
        <w:rPr>
          <w:rFonts w:ascii="Times New Roman" w:hAnsi="Times New Roman"/>
          <w:sz w:val="24"/>
          <w:szCs w:val="24"/>
          <w:lang w:val="en-US"/>
        </w:rPr>
        <w:t>Im Ch</w:t>
      </w:r>
      <w:r w:rsidR="00BD0ABE">
        <w:rPr>
          <w:rFonts w:ascii="Times New Roman" w:hAnsi="Times New Roman" w:hint="eastAsia"/>
          <w:sz w:val="24"/>
          <w:szCs w:val="24"/>
          <w:lang w:val="en-US"/>
        </w:rPr>
        <w:t>’</w:t>
      </w:r>
      <w:r w:rsidR="00BD0ABE">
        <w:rPr>
          <w:rFonts w:ascii="Times New Roman" w:hAnsi="Times New Roman"/>
          <w:sz w:val="24"/>
          <w:szCs w:val="24"/>
          <w:lang w:val="en-US"/>
        </w:rPr>
        <w:t xml:space="preserve">unaeng </w:t>
      </w:r>
      <w:r w:rsidRPr="0041352E">
        <w:rPr>
          <w:rFonts w:ascii="Times New Roman" w:hAnsi="Times New Roman"/>
          <w:sz w:val="24"/>
          <w:szCs w:val="24"/>
          <w:lang w:val="en-US"/>
        </w:rPr>
        <w:t>and Kim Chinjin during a rehearsal (</w:t>
      </w:r>
      <w:r w:rsidR="00EA68B3">
        <w:rPr>
          <w:rFonts w:ascii="Times New Roman" w:hAnsi="Times New Roman"/>
          <w:sz w:val="24"/>
          <w:szCs w:val="24"/>
          <w:lang w:val="en-US"/>
        </w:rPr>
        <w:t>Pan and Kim</w:t>
      </w:r>
      <w:r w:rsidRPr="0041352E">
        <w:rPr>
          <w:rFonts w:ascii="Times New Roman" w:hAnsi="Times New Roman"/>
          <w:sz w:val="24"/>
          <w:szCs w:val="24"/>
          <w:lang w:val="en-US"/>
        </w:rPr>
        <w:t xml:space="preserve"> </w:t>
      </w:r>
      <w:r>
        <w:rPr>
          <w:rFonts w:ascii="Times New Roman" w:hAnsi="Times New Roman"/>
          <w:sz w:val="24"/>
          <w:szCs w:val="24"/>
          <w:lang w:val="en-US"/>
        </w:rPr>
        <w:t>2002:</w:t>
      </w:r>
      <w:r w:rsidRPr="0041352E">
        <w:rPr>
          <w:rFonts w:ascii="Times New Roman" w:hAnsi="Times New Roman"/>
          <w:sz w:val="24"/>
          <w:szCs w:val="24"/>
          <w:lang w:val="en-US"/>
        </w:rPr>
        <w:t>132).</w:t>
      </w:r>
    </w:p>
    <w:p w14:paraId="7BA8F041" w14:textId="2E7F9C0E" w:rsidR="0033423B" w:rsidRPr="0041352E" w:rsidRDefault="0033423B" w:rsidP="00C47CBD">
      <w:pPr>
        <w:rPr>
          <w:rFonts w:ascii="Times New Roman" w:hAnsi="Times New Roman"/>
          <w:bCs/>
          <w:iCs/>
          <w:sz w:val="24"/>
          <w:szCs w:val="24"/>
          <w:lang w:val="en-US"/>
        </w:rPr>
      </w:pPr>
      <w:r w:rsidRPr="0041352E">
        <w:rPr>
          <w:rFonts w:ascii="Times New Roman" w:hAnsi="Times New Roman"/>
          <w:bCs/>
          <w:iCs/>
          <w:sz w:val="24"/>
          <w:szCs w:val="24"/>
          <w:lang w:val="en-US"/>
        </w:rPr>
        <w:t xml:space="preserve">For instance, </w:t>
      </w:r>
      <w:r w:rsidRPr="0041352E">
        <w:rPr>
          <w:rFonts w:ascii="Times New Roman" w:eastAsia="TT3527o00" w:hAnsi="Times New Roman"/>
          <w:sz w:val="24"/>
          <w:szCs w:val="24"/>
          <w:lang w:val="en-US"/>
        </w:rPr>
        <w:t xml:space="preserve">the picture </w:t>
      </w:r>
      <w:r>
        <w:rPr>
          <w:rFonts w:ascii="Times New Roman" w:eastAsia="TT3527o00" w:hAnsi="Times New Roman"/>
          <w:sz w:val="24"/>
          <w:szCs w:val="24"/>
          <w:lang w:val="en-US"/>
        </w:rPr>
        <w:t xml:space="preserve">above </w:t>
      </w:r>
      <w:r w:rsidRPr="0041352E">
        <w:rPr>
          <w:rFonts w:ascii="Times New Roman" w:eastAsia="TT3527o00" w:hAnsi="Times New Roman"/>
          <w:sz w:val="24"/>
          <w:szCs w:val="24"/>
          <w:lang w:val="en-US"/>
        </w:rPr>
        <w:t xml:space="preserve">was taken by </w:t>
      </w:r>
      <w:r w:rsidR="007C35DC">
        <w:rPr>
          <w:rFonts w:ascii="Times New Roman" w:hAnsi="Times New Roman"/>
          <w:bCs/>
          <w:iCs/>
          <w:sz w:val="24"/>
          <w:szCs w:val="24"/>
          <w:lang w:val="en-US"/>
        </w:rPr>
        <w:t xml:space="preserve">Im </w:t>
      </w:r>
      <w:r w:rsidRPr="0041352E">
        <w:rPr>
          <w:rFonts w:ascii="Times New Roman" w:hAnsi="Times New Roman"/>
          <w:bCs/>
          <w:iCs/>
          <w:sz w:val="24"/>
          <w:szCs w:val="24"/>
          <w:lang w:val="en-US"/>
        </w:rPr>
        <w:t xml:space="preserve">Ch’unaeng’s company during the rehearsal of the two main </w:t>
      </w:r>
      <w:r w:rsidR="00FB256A">
        <w:rPr>
          <w:rFonts w:ascii="Times New Roman" w:hAnsi="Times New Roman"/>
          <w:bCs/>
          <w:iCs/>
          <w:sz w:val="24"/>
          <w:szCs w:val="24"/>
          <w:lang w:val="en-US"/>
        </w:rPr>
        <w:t>characters</w:t>
      </w:r>
      <w:r w:rsidRPr="0041352E">
        <w:rPr>
          <w:rFonts w:ascii="Times New Roman" w:hAnsi="Times New Roman"/>
          <w:bCs/>
          <w:iCs/>
          <w:sz w:val="24"/>
          <w:szCs w:val="24"/>
          <w:lang w:val="en-US"/>
        </w:rPr>
        <w:t xml:space="preserve">’ romantic kissing scene. Because </w:t>
      </w:r>
      <w:r w:rsidRPr="0041352E">
        <w:rPr>
          <w:rFonts w:ascii="Times New Roman" w:hAnsi="Times New Roman"/>
          <w:sz w:val="24"/>
          <w:szCs w:val="24"/>
          <w:lang w:val="en-US"/>
        </w:rPr>
        <w:t xml:space="preserve">Kim Chinjin is </w:t>
      </w:r>
      <w:r w:rsidR="007C35DC">
        <w:rPr>
          <w:rFonts w:ascii="Times New Roman" w:hAnsi="Times New Roman"/>
          <w:sz w:val="24"/>
          <w:szCs w:val="24"/>
          <w:lang w:val="en-US"/>
        </w:rPr>
        <w:t xml:space="preserve">Im </w:t>
      </w:r>
      <w:r w:rsidRPr="0041352E">
        <w:rPr>
          <w:rFonts w:ascii="Times New Roman" w:hAnsi="Times New Roman"/>
          <w:bCs/>
          <w:iCs/>
          <w:sz w:val="24"/>
          <w:szCs w:val="24"/>
          <w:lang w:val="en-US"/>
        </w:rPr>
        <w:t xml:space="preserve">Ch’unaeng’s niece, the two actors perform more easily without fear of challenging the Confucian gender construction. </w:t>
      </w:r>
      <w:r w:rsidRPr="0041352E">
        <w:rPr>
          <w:rFonts w:ascii="Times New Roman" w:eastAsia="TT3527o00" w:hAnsi="Times New Roman"/>
          <w:sz w:val="24"/>
          <w:szCs w:val="24"/>
          <w:lang w:val="en-US"/>
        </w:rPr>
        <w:t xml:space="preserve"> Meanwhile</w:t>
      </w:r>
      <w:r w:rsidRPr="0041352E">
        <w:rPr>
          <w:rFonts w:ascii="Times New Roman" w:hAnsi="Times New Roman"/>
          <w:bCs/>
          <w:sz w:val="24"/>
          <w:szCs w:val="24"/>
          <w:lang w:val="en-US"/>
        </w:rPr>
        <w:t xml:space="preserve">, actor Cho Kŭmaeng gave a junior male-actor a lesson about romantic scenes in </w:t>
      </w:r>
      <w:r w:rsidRPr="0041352E">
        <w:rPr>
          <w:rFonts w:ascii="Times New Roman" w:hAnsi="Times New Roman"/>
          <w:bCs/>
          <w:i/>
          <w:sz w:val="24"/>
          <w:szCs w:val="24"/>
          <w:lang w:val="en-US"/>
        </w:rPr>
        <w:t>Wangjagadoen Sonyŏdŭl</w:t>
      </w:r>
      <w:r w:rsidRPr="0041352E">
        <w:rPr>
          <w:rFonts w:ascii="Times New Roman" w:hAnsi="Times New Roman"/>
          <w:bCs/>
          <w:sz w:val="24"/>
          <w:szCs w:val="24"/>
          <w:lang w:val="en-US"/>
        </w:rPr>
        <w:t xml:space="preserve"> (</w:t>
      </w:r>
      <w:r w:rsidRPr="0041352E">
        <w:rPr>
          <w:rFonts w:ascii="Times New Roman" w:hAnsi="Times New Roman"/>
          <w:bCs/>
          <w:i/>
          <w:sz w:val="24"/>
          <w:szCs w:val="24"/>
          <w:lang w:val="en-US"/>
        </w:rPr>
        <w:t>Girl Princess</w:t>
      </w:r>
      <w:r w:rsidRPr="0041352E">
        <w:rPr>
          <w:rFonts w:ascii="Times New Roman" w:hAnsi="Times New Roman"/>
          <w:bCs/>
          <w:sz w:val="24"/>
          <w:szCs w:val="24"/>
          <w:lang w:val="en-US"/>
        </w:rPr>
        <w:t xml:space="preserve">, 2012, </w:t>
      </w:r>
      <w:r>
        <w:rPr>
          <w:rFonts w:ascii="Times New Roman" w:hAnsi="Times New Roman"/>
          <w:bCs/>
          <w:sz w:val="24"/>
          <w:szCs w:val="24"/>
          <w:lang w:val="en-US"/>
        </w:rPr>
        <w:t xml:space="preserve">a documentary </w:t>
      </w:r>
      <w:r w:rsidRPr="0041352E">
        <w:rPr>
          <w:rFonts w:ascii="Times New Roman" w:hAnsi="Times New Roman"/>
          <w:bCs/>
          <w:sz w:val="24"/>
          <w:szCs w:val="24"/>
          <w:lang w:val="en-US"/>
        </w:rPr>
        <w:t>directed by Kim Hyekyŏng).</w:t>
      </w:r>
      <w:r w:rsidRPr="0041352E">
        <w:rPr>
          <w:rFonts w:ascii="Times New Roman" w:hAnsi="Times New Roman"/>
          <w:bCs/>
          <w:sz w:val="24"/>
          <w:szCs w:val="24"/>
          <w:vertAlign w:val="superscript"/>
          <w:lang w:val="en-US"/>
        </w:rPr>
        <w:endnoteReference w:id="83"/>
      </w:r>
      <w:r w:rsidRPr="0041352E">
        <w:rPr>
          <w:rFonts w:ascii="Times New Roman" w:hAnsi="Times New Roman"/>
          <w:bCs/>
          <w:sz w:val="24"/>
          <w:szCs w:val="24"/>
          <w:lang w:val="en-US"/>
        </w:rPr>
        <w:t xml:space="preserve"> </w:t>
      </w:r>
      <w:r w:rsidRPr="0041352E">
        <w:rPr>
          <w:rFonts w:ascii="Times New Roman" w:hAnsi="Times New Roman" w:hint="eastAsia"/>
          <w:bCs/>
          <w:sz w:val="24"/>
          <w:szCs w:val="24"/>
          <w:lang w:val="en-US"/>
        </w:rPr>
        <w:t xml:space="preserve">In the film, </w:t>
      </w:r>
      <w:r w:rsidRPr="0041352E">
        <w:rPr>
          <w:rFonts w:ascii="Times New Roman" w:hAnsi="Times New Roman"/>
          <w:bCs/>
          <w:sz w:val="24"/>
          <w:szCs w:val="24"/>
          <w:lang w:val="en-US"/>
        </w:rPr>
        <w:t xml:space="preserve">Cho pointed to a junior actor’s physical expressions of love and corrected her performance, telling her, “You should kiss the female role actor more energetically like me. See my gesture. </w:t>
      </w:r>
      <w:r>
        <w:rPr>
          <w:rFonts w:ascii="Times New Roman" w:hAnsi="Times New Roman"/>
          <w:bCs/>
          <w:sz w:val="24"/>
          <w:szCs w:val="24"/>
          <w:lang w:val="en-US"/>
        </w:rPr>
        <w:t>Perform</w:t>
      </w:r>
      <w:r w:rsidRPr="0041352E">
        <w:rPr>
          <w:rFonts w:ascii="Times New Roman" w:hAnsi="Times New Roman"/>
          <w:bCs/>
          <w:sz w:val="24"/>
          <w:szCs w:val="24"/>
          <w:lang w:val="en-US"/>
        </w:rPr>
        <w:t xml:space="preserve"> like me.” </w:t>
      </w:r>
      <w:r w:rsidRPr="0041352E">
        <w:rPr>
          <w:rFonts w:ascii="Times New Roman" w:eastAsia="TT3527o00" w:hAnsi="Times New Roman"/>
          <w:sz w:val="24"/>
          <w:szCs w:val="24"/>
          <w:lang w:val="en-US"/>
        </w:rPr>
        <w:t xml:space="preserve">Thus, the actor’s representation is developed through individual training, person to person, because the junior actor can see and emulate the senior actor. Consequently, “representation of representation is not the same” (Lionel Baily </w:t>
      </w:r>
      <w:r>
        <w:rPr>
          <w:rFonts w:ascii="Times New Roman" w:eastAsia="TT3527o00" w:hAnsi="Times New Roman"/>
          <w:sz w:val="24"/>
          <w:szCs w:val="24"/>
          <w:lang w:val="en-US"/>
        </w:rPr>
        <w:t>2009:</w:t>
      </w:r>
      <w:r w:rsidRPr="0041352E">
        <w:rPr>
          <w:rFonts w:ascii="Times New Roman" w:eastAsia="TT3527o00" w:hAnsi="Times New Roman"/>
          <w:sz w:val="24"/>
          <w:szCs w:val="24"/>
          <w:lang w:val="en-US"/>
        </w:rPr>
        <w:t>92-3).</w:t>
      </w:r>
      <w:r w:rsidRPr="0041352E">
        <w:rPr>
          <w:rFonts w:ascii="Times New Roman" w:hAnsi="Times New Roman"/>
          <w:bCs/>
          <w:iCs/>
          <w:sz w:val="24"/>
          <w:szCs w:val="24"/>
          <w:lang w:val="en-US"/>
        </w:rPr>
        <w:t xml:space="preserve"> Instead, </w:t>
      </w:r>
      <w:r w:rsidRPr="0041352E">
        <w:rPr>
          <w:rFonts w:ascii="Times New Roman" w:hAnsi="Times New Roman" w:hint="eastAsia"/>
          <w:bCs/>
          <w:iCs/>
          <w:sz w:val="24"/>
          <w:szCs w:val="24"/>
          <w:lang w:val="en-US"/>
        </w:rPr>
        <w:t xml:space="preserve">the actor </w:t>
      </w:r>
      <w:r w:rsidRPr="0041352E">
        <w:rPr>
          <w:rFonts w:ascii="Times New Roman" w:hAnsi="Times New Roman"/>
          <w:bCs/>
          <w:iCs/>
          <w:sz w:val="24"/>
          <w:szCs w:val="24"/>
          <w:lang w:val="en-US"/>
        </w:rPr>
        <w:t>is</w:t>
      </w:r>
      <w:r w:rsidRPr="0041352E">
        <w:rPr>
          <w:rFonts w:ascii="Times New Roman" w:hAnsi="Times New Roman" w:hint="eastAsia"/>
          <w:bCs/>
          <w:iCs/>
          <w:sz w:val="24"/>
          <w:szCs w:val="24"/>
          <w:lang w:val="en-US"/>
        </w:rPr>
        <w:t xml:space="preserve"> satisfied that she is performing</w:t>
      </w:r>
      <w:r w:rsidRPr="0041352E">
        <w:rPr>
          <w:rFonts w:ascii="Times New Roman" w:hAnsi="Times New Roman"/>
          <w:bCs/>
          <w:iCs/>
          <w:sz w:val="24"/>
          <w:szCs w:val="24"/>
          <w:lang w:val="en-US"/>
        </w:rPr>
        <w:t xml:space="preserve"> the perfect </w:t>
      </w:r>
      <w:r w:rsidRPr="0041352E">
        <w:rPr>
          <w:rFonts w:ascii="Times New Roman" w:hAnsi="Times New Roman"/>
          <w:bCs/>
          <w:iCs/>
          <w:sz w:val="24"/>
          <w:szCs w:val="24"/>
          <w:lang w:val="en-US"/>
        </w:rPr>
        <w:lastRenderedPageBreak/>
        <w:t xml:space="preserve">gender role: being an ideal woman or man. The only difference for them is that the male gender is superior to the female. Therefore,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actors’ gender was neither fixed nor important except in the main role. It is more significant that the female actor expunges her social gender identity and takes on a new gender. Thus, she can freely express her desire on stage as </w:t>
      </w:r>
      <w:r>
        <w:rPr>
          <w:rFonts w:ascii="Times New Roman" w:hAnsi="Times New Roman"/>
          <w:bCs/>
          <w:sz w:val="24"/>
          <w:szCs w:val="24"/>
          <w:lang w:val="en-US"/>
        </w:rPr>
        <w:t>a</w:t>
      </w:r>
      <w:r w:rsidRPr="0041352E">
        <w:rPr>
          <w:rFonts w:ascii="Times New Roman" w:hAnsi="Times New Roman"/>
          <w:bCs/>
          <w:sz w:val="24"/>
          <w:szCs w:val="24"/>
          <w:lang w:val="en-US"/>
        </w:rPr>
        <w:t xml:space="preserve"> mirror, without the anxiety of arbitrary Confucian social order in her secure gender role. It is an opportunity </w:t>
      </w:r>
      <w:r>
        <w:rPr>
          <w:rFonts w:ascii="Times New Roman" w:hAnsi="Times New Roman"/>
          <w:bCs/>
          <w:sz w:val="24"/>
          <w:szCs w:val="24"/>
          <w:lang w:val="en-US"/>
        </w:rPr>
        <w:t xml:space="preserve">to </w:t>
      </w:r>
      <w:r w:rsidRPr="0041352E">
        <w:rPr>
          <w:rFonts w:ascii="Times New Roman" w:hAnsi="Times New Roman"/>
          <w:bCs/>
          <w:sz w:val="24"/>
          <w:szCs w:val="24"/>
          <w:lang w:val="en-US"/>
        </w:rPr>
        <w:t xml:space="preserve">experiment for a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 who is a Confucian subservient woman. </w:t>
      </w:r>
      <w:r w:rsidRPr="0041352E">
        <w:rPr>
          <w:rFonts w:ascii="Times New Roman" w:hAnsi="Times New Roman"/>
          <w:bCs/>
          <w:iCs/>
          <w:sz w:val="24"/>
          <w:szCs w:val="24"/>
          <w:lang w:val="en-US"/>
        </w:rPr>
        <w:t>Therefore, the male role actor had “the soul of a man and the body of a woman, what a strange power there is in clothing” (Garber 1992:83), while the female role actor was proud to represent ideal womanhood.</w:t>
      </w:r>
      <w:r w:rsidRPr="0041352E">
        <w:rPr>
          <w:rFonts w:ascii="Times New Roman" w:hAnsi="Times New Roman"/>
          <w:bCs/>
          <w:sz w:val="24"/>
          <w:szCs w:val="24"/>
          <w:lang w:val="en-US"/>
        </w:rPr>
        <w:t xml:space="preserve"> </w:t>
      </w:r>
    </w:p>
    <w:p w14:paraId="1B15D564" w14:textId="77777777" w:rsidR="0033423B" w:rsidRPr="0041352E" w:rsidRDefault="0033423B" w:rsidP="00C47CBD">
      <w:pPr>
        <w:ind w:firstLine="720"/>
        <w:rPr>
          <w:rFonts w:ascii="Times New Roman" w:hAnsi="Times New Roman"/>
          <w:bCs/>
          <w:sz w:val="24"/>
          <w:szCs w:val="24"/>
          <w:lang w:val="en-US"/>
        </w:rPr>
      </w:pP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actors imitate </w:t>
      </w:r>
      <w:r>
        <w:rPr>
          <w:rFonts w:ascii="Times New Roman" w:hAnsi="Times New Roman"/>
          <w:bCs/>
          <w:sz w:val="24"/>
          <w:szCs w:val="24"/>
          <w:lang w:val="en-US"/>
        </w:rPr>
        <w:t>a symbolic</w:t>
      </w:r>
      <w:r w:rsidRPr="0041352E">
        <w:rPr>
          <w:rFonts w:ascii="Times New Roman" w:hAnsi="Times New Roman"/>
          <w:bCs/>
          <w:sz w:val="24"/>
          <w:szCs w:val="24"/>
          <w:lang w:val="en-US"/>
        </w:rPr>
        <w:t xml:space="preserve"> new female or male gender that is not simply </w:t>
      </w:r>
      <w:r>
        <w:rPr>
          <w:rFonts w:ascii="Times New Roman" w:hAnsi="Times New Roman"/>
          <w:bCs/>
          <w:sz w:val="24"/>
          <w:szCs w:val="24"/>
          <w:lang w:val="en-US"/>
        </w:rPr>
        <w:t xml:space="preserve">a </w:t>
      </w:r>
      <w:r w:rsidRPr="0041352E">
        <w:rPr>
          <w:rFonts w:ascii="Times New Roman" w:hAnsi="Times New Roman"/>
          <w:bCs/>
          <w:sz w:val="24"/>
          <w:szCs w:val="24"/>
          <w:lang w:val="en-US"/>
        </w:rPr>
        <w:t>binary gender identification</w:t>
      </w:r>
      <w:r>
        <w:rPr>
          <w:rFonts w:ascii="Times New Roman" w:hAnsi="Times New Roman"/>
          <w:bCs/>
          <w:sz w:val="24"/>
          <w:szCs w:val="24"/>
          <w:lang w:val="en-US"/>
        </w:rPr>
        <w:t xml:space="preserve">, </w:t>
      </w:r>
      <w:r w:rsidRPr="0041352E">
        <w:rPr>
          <w:rFonts w:ascii="Times New Roman" w:hAnsi="Times New Roman"/>
          <w:bCs/>
          <w:sz w:val="24"/>
          <w:szCs w:val="24"/>
          <w:lang w:val="en-US"/>
        </w:rPr>
        <w:t>female or male. Lesley Ferris explains that “When women began to play their roles, they had to contend with the idea of a symbolic female, the consequence of centuries of aesthetic representation by male writers and performers” (Goodman and Gay</w:t>
      </w:r>
      <w:r>
        <w:rPr>
          <w:rFonts w:ascii="Times New Roman" w:hAnsi="Times New Roman"/>
          <w:bCs/>
          <w:sz w:val="24"/>
          <w:szCs w:val="24"/>
          <w:lang w:val="en-US"/>
        </w:rPr>
        <w:t xml:space="preserve"> 2002:</w:t>
      </w:r>
      <w:r w:rsidRPr="0041352E">
        <w:rPr>
          <w:rFonts w:ascii="Times New Roman" w:hAnsi="Times New Roman"/>
          <w:bCs/>
          <w:sz w:val="24"/>
          <w:szCs w:val="24"/>
          <w:lang w:val="en-US"/>
        </w:rPr>
        <w:t>166).</w:t>
      </w:r>
      <w:r w:rsidRPr="0041352E">
        <w:rPr>
          <w:rFonts w:ascii="Times New Roman" w:hAnsi="Times New Roman"/>
          <w:bCs/>
          <w:i/>
          <w:sz w:val="24"/>
          <w:szCs w:val="24"/>
          <w:lang w:val="en-US"/>
        </w:rPr>
        <w:t xml:space="preserve"> </w:t>
      </w:r>
      <w:r w:rsidRPr="0041352E">
        <w:rPr>
          <w:rFonts w:ascii="Times New Roman" w:hAnsi="Times New Roman"/>
          <w:bCs/>
          <w:sz w:val="24"/>
          <w:szCs w:val="24"/>
          <w:lang w:val="en-US"/>
        </w:rPr>
        <w:t xml:space="preserve"> Thus, the heroine, who </w:t>
      </w:r>
      <w:r>
        <w:rPr>
          <w:rFonts w:ascii="Times New Roman" w:hAnsi="Times New Roman"/>
          <w:bCs/>
          <w:sz w:val="24"/>
          <w:szCs w:val="24"/>
          <w:lang w:val="en-US"/>
        </w:rPr>
        <w:t xml:space="preserve">is </w:t>
      </w:r>
      <w:r w:rsidRPr="0041352E">
        <w:rPr>
          <w:rFonts w:ascii="Times New Roman" w:hAnsi="Times New Roman"/>
          <w:bCs/>
          <w:sz w:val="24"/>
          <w:szCs w:val="24"/>
          <w:lang w:val="en-US"/>
        </w:rPr>
        <w:t>the ideal of womanhood (</w:t>
      </w:r>
      <w:r w:rsidRPr="00976417">
        <w:rPr>
          <w:rFonts w:ascii="Times New Roman" w:hAnsi="Times New Roman"/>
          <w:bCs/>
          <w:i/>
          <w:sz w:val="24"/>
          <w:szCs w:val="24"/>
          <w:lang w:val="en-US"/>
        </w:rPr>
        <w:t>shinhyŏnmo</w:t>
      </w:r>
      <w:r w:rsidRPr="00CF7337">
        <w:rPr>
          <w:rFonts w:ascii="Times New Roman" w:hAnsi="Times New Roman"/>
          <w:bCs/>
          <w:i/>
          <w:sz w:val="24"/>
          <w:szCs w:val="24"/>
          <w:lang w:val="en-US"/>
        </w:rPr>
        <w:t>y</w:t>
      </w:r>
      <w:r w:rsidRPr="0041352E">
        <w:rPr>
          <w:rFonts w:ascii="Times New Roman" w:hAnsi="Times New Roman"/>
          <w:bCs/>
          <w:i/>
          <w:sz w:val="24"/>
          <w:szCs w:val="24"/>
          <w:lang w:val="en-US"/>
        </w:rPr>
        <w:t>angch’ŏ</w:t>
      </w:r>
      <w:r w:rsidRPr="0041352E">
        <w:rPr>
          <w:rFonts w:ascii="Times New Roman" w:hAnsi="Times New Roman"/>
          <w:bCs/>
          <w:sz w:val="24"/>
          <w:szCs w:val="24"/>
          <w:lang w:val="en-US"/>
        </w:rPr>
        <w:t xml:space="preserve">), was described as a more successful woman than a </w:t>
      </w:r>
      <w:r>
        <w:rPr>
          <w:rFonts w:ascii="Times New Roman" w:hAnsi="Times New Roman"/>
          <w:bCs/>
          <w:sz w:val="24"/>
          <w:szCs w:val="24"/>
          <w:lang w:val="en-US"/>
        </w:rPr>
        <w:t xml:space="preserve">real </w:t>
      </w:r>
      <w:r w:rsidRPr="0041352E">
        <w:rPr>
          <w:rFonts w:ascii="Times New Roman" w:hAnsi="Times New Roman"/>
          <w:bCs/>
          <w:sz w:val="24"/>
          <w:szCs w:val="24"/>
          <w:lang w:val="en-US"/>
        </w:rPr>
        <w:t>woman, a problematic woman transformed into an ideal woman. In contrast, the male character exaggerated the novelty of strong patriarchal masculine behavior and appearance to exhibit a</w:t>
      </w:r>
      <w:r>
        <w:rPr>
          <w:rFonts w:ascii="Times New Roman" w:hAnsi="Times New Roman"/>
          <w:bCs/>
          <w:sz w:val="24"/>
          <w:szCs w:val="24"/>
          <w:lang w:val="en-US"/>
        </w:rPr>
        <w:t>n</w:t>
      </w:r>
      <w:r w:rsidRPr="0041352E">
        <w:rPr>
          <w:rFonts w:ascii="Times New Roman" w:hAnsi="Times New Roman"/>
          <w:bCs/>
          <w:sz w:val="24"/>
          <w:szCs w:val="24"/>
          <w:lang w:val="en-US"/>
        </w:rPr>
        <w:t xml:space="preserve"> heroic image. </w:t>
      </w:r>
    </w:p>
    <w:p w14:paraId="2FA826D6" w14:textId="5AE25511" w:rsidR="0033423B" w:rsidRPr="0041352E" w:rsidRDefault="0033423B" w:rsidP="00523E1B">
      <w:pPr>
        <w:ind w:firstLine="720"/>
        <w:rPr>
          <w:rFonts w:ascii="Times New Roman" w:hAnsi="Times New Roman"/>
          <w:bCs/>
          <w:sz w:val="24"/>
          <w:szCs w:val="24"/>
          <w:lang w:val="en-US"/>
        </w:rPr>
      </w:pPr>
      <w:r w:rsidRPr="0041352E">
        <w:rPr>
          <w:rFonts w:ascii="Times New Roman" w:hAnsi="Times New Roman"/>
          <w:bCs/>
          <w:sz w:val="24"/>
          <w:szCs w:val="24"/>
          <w:lang w:val="en-US"/>
        </w:rPr>
        <w:t xml:space="preserve">Those actors playing female </w:t>
      </w:r>
      <w:r w:rsidR="00FB256A">
        <w:rPr>
          <w:rFonts w:ascii="Times New Roman" w:hAnsi="Times New Roman"/>
          <w:bCs/>
          <w:sz w:val="24"/>
          <w:szCs w:val="24"/>
          <w:lang w:val="en-US"/>
        </w:rPr>
        <w:t>characters</w:t>
      </w:r>
      <w:r w:rsidRPr="0041352E">
        <w:rPr>
          <w:rFonts w:ascii="Times New Roman" w:hAnsi="Times New Roman"/>
          <w:bCs/>
          <w:sz w:val="24"/>
          <w:szCs w:val="24"/>
          <w:lang w:val="en-US"/>
        </w:rPr>
        <w:t xml:space="preserve"> must exaggerate the feminine by means of an unnatural voice in order to cover the physical limitations of the actors playing male character. The voice of female </w:t>
      </w:r>
      <w:r w:rsidR="00FB256A">
        <w:rPr>
          <w:rFonts w:ascii="Times New Roman" w:hAnsi="Times New Roman"/>
          <w:bCs/>
          <w:sz w:val="24"/>
          <w:szCs w:val="24"/>
          <w:lang w:val="en-US"/>
        </w:rPr>
        <w:t>characters</w:t>
      </w:r>
      <w:r w:rsidRPr="0041352E">
        <w:rPr>
          <w:rFonts w:ascii="Times New Roman" w:hAnsi="Times New Roman"/>
          <w:bCs/>
          <w:sz w:val="24"/>
          <w:szCs w:val="24"/>
          <w:lang w:val="en-US"/>
        </w:rPr>
        <w:t xml:space="preserve"> was higher pitched than the natural tone of the actors, and that of the male </w:t>
      </w:r>
      <w:r w:rsidR="00FB256A">
        <w:rPr>
          <w:rFonts w:ascii="Times New Roman" w:hAnsi="Times New Roman"/>
          <w:bCs/>
          <w:sz w:val="24"/>
          <w:szCs w:val="24"/>
          <w:lang w:val="en-US"/>
        </w:rPr>
        <w:t>characters</w:t>
      </w:r>
      <w:r w:rsidRPr="0041352E">
        <w:rPr>
          <w:rFonts w:ascii="Times New Roman" w:hAnsi="Times New Roman"/>
          <w:bCs/>
          <w:sz w:val="24"/>
          <w:szCs w:val="24"/>
          <w:lang w:val="en-US"/>
        </w:rPr>
        <w:t xml:space="preserve"> w</w:t>
      </w:r>
      <w:r>
        <w:rPr>
          <w:rFonts w:ascii="Times New Roman" w:hAnsi="Times New Roman"/>
          <w:bCs/>
          <w:sz w:val="24"/>
          <w:szCs w:val="24"/>
          <w:lang w:val="en-US"/>
        </w:rPr>
        <w:t>as</w:t>
      </w:r>
      <w:r w:rsidRPr="0041352E">
        <w:rPr>
          <w:rFonts w:ascii="Times New Roman" w:hAnsi="Times New Roman"/>
          <w:bCs/>
          <w:sz w:val="24"/>
          <w:szCs w:val="24"/>
          <w:lang w:val="en-US"/>
        </w:rPr>
        <w:t xml:space="preserve"> spoken to sound as thick as men’s normal voices. The choreography also differed according to the gender; the actors playing female </w:t>
      </w:r>
      <w:r w:rsidR="00FB256A">
        <w:rPr>
          <w:rFonts w:ascii="Times New Roman" w:hAnsi="Times New Roman"/>
          <w:bCs/>
          <w:sz w:val="24"/>
          <w:szCs w:val="24"/>
          <w:lang w:val="en-US"/>
        </w:rPr>
        <w:t>characters</w:t>
      </w:r>
      <w:r w:rsidRPr="0041352E">
        <w:rPr>
          <w:rFonts w:ascii="Times New Roman" w:hAnsi="Times New Roman"/>
          <w:bCs/>
          <w:sz w:val="24"/>
          <w:szCs w:val="24"/>
          <w:lang w:val="en-US"/>
        </w:rPr>
        <w:t xml:space="preserve"> rubbed their feet during dance and should not spread their legs as wide as did the players of </w:t>
      </w:r>
      <w:r w:rsidRPr="0041352E">
        <w:rPr>
          <w:rFonts w:ascii="Times New Roman" w:hAnsi="Times New Roman"/>
          <w:bCs/>
          <w:sz w:val="24"/>
          <w:szCs w:val="24"/>
          <w:lang w:val="en-US"/>
        </w:rPr>
        <w:lastRenderedPageBreak/>
        <w:t xml:space="preserve">male </w:t>
      </w:r>
      <w:r w:rsidR="00FB256A">
        <w:rPr>
          <w:rFonts w:ascii="Times New Roman" w:hAnsi="Times New Roman"/>
          <w:bCs/>
          <w:sz w:val="24"/>
          <w:szCs w:val="24"/>
          <w:lang w:val="en-US"/>
        </w:rPr>
        <w:t>characters</w:t>
      </w:r>
      <w:r w:rsidRPr="0041352E">
        <w:rPr>
          <w:rFonts w:ascii="Times New Roman" w:hAnsi="Times New Roman"/>
          <w:bCs/>
          <w:sz w:val="24"/>
          <w:szCs w:val="24"/>
          <w:lang w:val="en-US"/>
        </w:rPr>
        <w:t>. The gesture for female was soft and elegant with shrunk body</w:t>
      </w:r>
      <w:r>
        <w:rPr>
          <w:rFonts w:ascii="Times New Roman" w:hAnsi="Times New Roman"/>
          <w:bCs/>
          <w:sz w:val="24"/>
          <w:szCs w:val="24"/>
          <w:lang w:val="en-US"/>
        </w:rPr>
        <w:t xml:space="preserve"> posture</w:t>
      </w:r>
      <w:r w:rsidRPr="0041352E">
        <w:rPr>
          <w:rFonts w:ascii="Times New Roman" w:hAnsi="Times New Roman"/>
          <w:bCs/>
          <w:sz w:val="24"/>
          <w:szCs w:val="24"/>
          <w:lang w:val="en-US"/>
        </w:rPr>
        <w:t xml:space="preserve">; </w:t>
      </w:r>
      <w:r>
        <w:rPr>
          <w:rFonts w:ascii="Times New Roman" w:hAnsi="Times New Roman"/>
          <w:bCs/>
          <w:sz w:val="24"/>
          <w:szCs w:val="24"/>
          <w:lang w:val="en-US"/>
        </w:rPr>
        <w:t>whereas</w:t>
      </w:r>
      <w:r w:rsidRPr="0041352E">
        <w:rPr>
          <w:rFonts w:ascii="Times New Roman" w:hAnsi="Times New Roman"/>
          <w:bCs/>
          <w:sz w:val="24"/>
          <w:szCs w:val="24"/>
          <w:lang w:val="en-US"/>
        </w:rPr>
        <w:t xml:space="preserve">, the male gesture was strong with a straightened body. The space for male [role actors] was wider than that for female. Yet, the actors playing male </w:t>
      </w:r>
      <w:r w:rsidR="00FB256A">
        <w:rPr>
          <w:rFonts w:ascii="Times New Roman" w:hAnsi="Times New Roman"/>
          <w:bCs/>
          <w:sz w:val="24"/>
          <w:szCs w:val="24"/>
          <w:lang w:val="en-US"/>
        </w:rPr>
        <w:t>characters</w:t>
      </w:r>
      <w:r w:rsidRPr="0041352E">
        <w:rPr>
          <w:rFonts w:ascii="Times New Roman" w:hAnsi="Times New Roman"/>
          <w:bCs/>
          <w:sz w:val="24"/>
          <w:szCs w:val="24"/>
          <w:lang w:val="en-US"/>
        </w:rPr>
        <w:t xml:space="preserve"> braided their hair and must keep their long hair. The actors could not cut their hair irrespective of the roles they played</w:t>
      </w:r>
      <w:r>
        <w:rPr>
          <w:rFonts w:ascii="Times New Roman" w:hAnsi="Times New Roman"/>
          <w:bCs/>
          <w:sz w:val="24"/>
          <w:szCs w:val="24"/>
          <w:lang w:val="en-US"/>
        </w:rPr>
        <w:t>.</w:t>
      </w:r>
      <w:r w:rsidRPr="0041352E">
        <w:rPr>
          <w:rFonts w:ascii="Times New Roman" w:hAnsi="Times New Roman"/>
          <w:bCs/>
          <w:sz w:val="24"/>
          <w:szCs w:val="24"/>
          <w:lang w:val="en-US"/>
        </w:rPr>
        <w:t xml:space="preserve"> (Kim Jihye 2011: 4-6)</w:t>
      </w:r>
    </w:p>
    <w:p w14:paraId="60E69A7C" w14:textId="77777777" w:rsidR="0033423B" w:rsidRDefault="0033423B" w:rsidP="00523E1B">
      <w:pPr>
        <w:ind w:firstLine="720"/>
        <w:rPr>
          <w:rFonts w:ascii="Times New Roman" w:hAnsi="Times New Roman"/>
          <w:bCs/>
          <w:sz w:val="24"/>
          <w:szCs w:val="24"/>
          <w:lang w:val="en-US"/>
        </w:rPr>
      </w:pPr>
      <w:r w:rsidRPr="0041352E">
        <w:rPr>
          <w:rFonts w:ascii="Times New Roman" w:hAnsi="Times New Roman"/>
          <w:bCs/>
          <w:sz w:val="24"/>
          <w:szCs w:val="24"/>
          <w:lang w:val="en-US"/>
        </w:rPr>
        <w:t xml:space="preserve">As seen in the above depiction, 1950s’s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performance was preoccupied with idealized Confucian gender stereotypes. Thus, as Senelick explains, “Gender roles […] are more sharply defined and more empathetically presented, the inherent iconicity offering both an ideal and critique” (Senelick 1992:6).  Accordingly, I argue that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as modern popular music theatre, </w:t>
      </w:r>
      <w:r w:rsidRPr="0041352E">
        <w:rPr>
          <w:rFonts w:ascii="Times New Roman" w:eastAsia="Gulim" w:hAnsi="Times New Roman"/>
          <w:sz w:val="24"/>
          <w:szCs w:val="24"/>
          <w:lang w:val="en-US"/>
        </w:rPr>
        <w:t xml:space="preserve">epitomized the </w:t>
      </w:r>
      <w:r w:rsidRPr="0041352E">
        <w:rPr>
          <w:rFonts w:ascii="Times New Roman" w:hAnsi="Times New Roman"/>
          <w:bCs/>
          <w:sz w:val="24"/>
          <w:szCs w:val="24"/>
          <w:lang w:val="en-US"/>
        </w:rPr>
        <w:t xml:space="preserve">Confucian patriarchal ideal of womanhood through the feminine gendered performance, while it also attempted to bring back </w:t>
      </w:r>
      <w:r>
        <w:rPr>
          <w:rFonts w:ascii="Times New Roman" w:hAnsi="Times New Roman"/>
          <w:bCs/>
          <w:sz w:val="24"/>
          <w:szCs w:val="24"/>
          <w:lang w:val="en-US"/>
        </w:rPr>
        <w:t xml:space="preserve">a </w:t>
      </w:r>
      <w:r w:rsidRPr="0041352E">
        <w:rPr>
          <w:rFonts w:ascii="Times New Roman" w:hAnsi="Times New Roman"/>
          <w:bCs/>
          <w:sz w:val="24"/>
          <w:szCs w:val="24"/>
          <w:lang w:val="en-US"/>
        </w:rPr>
        <w:t xml:space="preserve">strong masculine hegemony by illustrating superior manhood with male-role actor’s crossdressing. Thus,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attempted to recuperate the Confucian patriarchal society whilst it revitalized </w:t>
      </w:r>
      <w:r>
        <w:rPr>
          <w:rFonts w:ascii="Times New Roman" w:hAnsi="Times New Roman"/>
          <w:bCs/>
          <w:sz w:val="24"/>
          <w:szCs w:val="24"/>
          <w:lang w:val="en-US"/>
        </w:rPr>
        <w:t xml:space="preserve">the </w:t>
      </w:r>
      <w:r w:rsidRPr="0041352E">
        <w:rPr>
          <w:rFonts w:ascii="Times New Roman" w:hAnsi="Times New Roman"/>
          <w:bCs/>
          <w:sz w:val="24"/>
          <w:szCs w:val="24"/>
          <w:lang w:val="en-US"/>
        </w:rPr>
        <w:t xml:space="preserve">strong masculine hegemony that </w:t>
      </w:r>
      <w:r>
        <w:rPr>
          <w:rFonts w:ascii="Times New Roman" w:hAnsi="Times New Roman"/>
          <w:bCs/>
          <w:sz w:val="24"/>
          <w:szCs w:val="24"/>
          <w:lang w:val="en-US"/>
        </w:rPr>
        <w:t xml:space="preserve">had been </w:t>
      </w:r>
      <w:r w:rsidRPr="0041352E">
        <w:rPr>
          <w:rFonts w:ascii="Times New Roman" w:hAnsi="Times New Roman"/>
          <w:bCs/>
          <w:sz w:val="24"/>
          <w:szCs w:val="24"/>
          <w:lang w:val="en-US"/>
        </w:rPr>
        <w:t xml:space="preserve">destabilized by social circumstances during the Korean War. </w:t>
      </w:r>
    </w:p>
    <w:p w14:paraId="2349B6D5" w14:textId="77777777" w:rsidR="00551443" w:rsidRDefault="00551443" w:rsidP="00C47CBD">
      <w:pPr>
        <w:outlineLvl w:val="0"/>
        <w:rPr>
          <w:rFonts w:ascii="Times New Roman" w:hAnsi="Times New Roman"/>
          <w:b/>
          <w:bCs/>
          <w:sz w:val="24"/>
          <w:szCs w:val="24"/>
          <w:lang w:val="en-US"/>
        </w:rPr>
      </w:pPr>
    </w:p>
    <w:p w14:paraId="09C1707A" w14:textId="6923F3B8" w:rsidR="0033423B" w:rsidRPr="0041352E" w:rsidRDefault="0033423B" w:rsidP="00C47CBD">
      <w:pPr>
        <w:outlineLvl w:val="0"/>
        <w:rPr>
          <w:rFonts w:ascii="Times New Roman" w:hAnsi="Times New Roman"/>
          <w:b/>
          <w:bCs/>
          <w:sz w:val="24"/>
          <w:szCs w:val="24"/>
          <w:lang w:val="en-US"/>
        </w:rPr>
      </w:pPr>
      <w:r w:rsidRPr="0041352E">
        <w:rPr>
          <w:rFonts w:ascii="Times New Roman" w:hAnsi="Times New Roman"/>
          <w:b/>
          <w:bCs/>
          <w:sz w:val="24"/>
          <w:szCs w:val="24"/>
          <w:lang w:val="en-US"/>
        </w:rPr>
        <w:t xml:space="preserve">The </w:t>
      </w:r>
      <w:r>
        <w:rPr>
          <w:rFonts w:ascii="Times New Roman" w:hAnsi="Times New Roman"/>
          <w:b/>
          <w:bCs/>
          <w:i/>
          <w:sz w:val="24"/>
          <w:szCs w:val="24"/>
          <w:lang w:val="en-US"/>
        </w:rPr>
        <w:t>Y</w:t>
      </w:r>
      <w:r w:rsidRPr="0041352E">
        <w:rPr>
          <w:rFonts w:ascii="Times New Roman" w:hAnsi="Times New Roman"/>
          <w:b/>
          <w:bCs/>
          <w:i/>
          <w:sz w:val="24"/>
          <w:szCs w:val="24"/>
          <w:lang w:val="en-US"/>
        </w:rPr>
        <w:t>ŏ</w:t>
      </w:r>
      <w:r>
        <w:rPr>
          <w:rFonts w:ascii="Times New Roman" w:hAnsi="Times New Roman"/>
          <w:b/>
          <w:bCs/>
          <w:i/>
          <w:sz w:val="24"/>
          <w:szCs w:val="24"/>
          <w:lang w:val="en-US"/>
        </w:rPr>
        <w:t>sŏng K</w:t>
      </w:r>
      <w:r w:rsidRPr="0041352E">
        <w:rPr>
          <w:rFonts w:ascii="Times New Roman" w:hAnsi="Times New Roman"/>
          <w:b/>
          <w:bCs/>
          <w:i/>
          <w:sz w:val="24"/>
          <w:szCs w:val="24"/>
          <w:lang w:val="en-US"/>
        </w:rPr>
        <w:t>ukkŭk</w:t>
      </w:r>
      <w:r>
        <w:rPr>
          <w:rFonts w:ascii="Times New Roman" w:hAnsi="Times New Roman"/>
          <w:b/>
          <w:bCs/>
          <w:sz w:val="24"/>
          <w:szCs w:val="24"/>
          <w:lang w:val="en-US"/>
        </w:rPr>
        <w:t xml:space="preserve"> Actor’s Personal L</w:t>
      </w:r>
      <w:r w:rsidRPr="0041352E">
        <w:rPr>
          <w:rFonts w:ascii="Times New Roman" w:hAnsi="Times New Roman"/>
          <w:b/>
          <w:bCs/>
          <w:sz w:val="24"/>
          <w:szCs w:val="24"/>
          <w:lang w:val="en-US"/>
        </w:rPr>
        <w:t>ife</w:t>
      </w:r>
    </w:p>
    <w:p w14:paraId="5D049B3C" w14:textId="77777777" w:rsidR="0033423B" w:rsidRPr="0041352E" w:rsidRDefault="0033423B" w:rsidP="00C47CBD">
      <w:pPr>
        <w:rPr>
          <w:rFonts w:ascii="Times New Roman" w:hAnsi="Times New Roman"/>
          <w:bCs/>
          <w:sz w:val="24"/>
          <w:szCs w:val="24"/>
          <w:lang w:val="en-US"/>
        </w:rPr>
      </w:pP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actors suffered from gender identification involving the differences between their lives as actors and as a private people. Raymond Knapp</w:t>
      </w:r>
      <w:r>
        <w:rPr>
          <w:rFonts w:ascii="Times New Roman" w:hAnsi="Times New Roman"/>
          <w:bCs/>
          <w:sz w:val="24"/>
          <w:szCs w:val="24"/>
          <w:lang w:val="en-US"/>
        </w:rPr>
        <w:t xml:space="preserve"> </w:t>
      </w:r>
      <w:r w:rsidRPr="0041352E">
        <w:rPr>
          <w:rFonts w:ascii="Times New Roman" w:hAnsi="Times New Roman"/>
          <w:bCs/>
          <w:sz w:val="24"/>
          <w:szCs w:val="24"/>
          <w:lang w:val="en-US"/>
        </w:rPr>
        <w:t xml:space="preserve">argues about the impact of the character’s identity on the actor’s personal life in the setting of </w:t>
      </w:r>
      <w:r>
        <w:rPr>
          <w:rFonts w:ascii="Times New Roman" w:hAnsi="Times New Roman"/>
          <w:bCs/>
          <w:sz w:val="24"/>
          <w:szCs w:val="24"/>
          <w:lang w:val="en-US"/>
        </w:rPr>
        <w:t xml:space="preserve">the </w:t>
      </w:r>
      <w:r w:rsidRPr="0041352E">
        <w:rPr>
          <w:rFonts w:ascii="Times New Roman" w:hAnsi="Times New Roman"/>
          <w:bCs/>
          <w:sz w:val="24"/>
          <w:szCs w:val="24"/>
          <w:lang w:val="en-US"/>
        </w:rPr>
        <w:t xml:space="preserve">American musical theatre: </w:t>
      </w:r>
    </w:p>
    <w:p w14:paraId="14C43F5D" w14:textId="1822776C" w:rsidR="0033423B" w:rsidRPr="0041352E" w:rsidRDefault="0033423B" w:rsidP="00C47CBD">
      <w:pPr>
        <w:rPr>
          <w:rFonts w:ascii="Times New Roman" w:hAnsi="Times New Roman"/>
          <w:bCs/>
          <w:sz w:val="24"/>
          <w:szCs w:val="24"/>
          <w:lang w:val="en-US"/>
        </w:rPr>
      </w:pPr>
      <w:r w:rsidRPr="0041352E">
        <w:rPr>
          <w:rFonts w:ascii="Times New Roman" w:hAnsi="Times New Roman"/>
          <w:sz w:val="24"/>
          <w:szCs w:val="24"/>
          <w:lang w:val="en-US"/>
        </w:rPr>
        <w:t xml:space="preserve">The specific actor who performs each character will matter tremendously in a reciprocating relationship, so that the performer’s public persona and the specific </w:t>
      </w:r>
      <w:r w:rsidR="00FB256A">
        <w:rPr>
          <w:rFonts w:ascii="Times New Roman" w:hAnsi="Times New Roman"/>
          <w:sz w:val="24"/>
          <w:szCs w:val="24"/>
          <w:lang w:val="en-US"/>
        </w:rPr>
        <w:t>characters</w:t>
      </w:r>
      <w:r w:rsidRPr="0041352E">
        <w:rPr>
          <w:rFonts w:ascii="Times New Roman" w:hAnsi="Times New Roman"/>
          <w:sz w:val="24"/>
          <w:szCs w:val="24"/>
          <w:lang w:val="en-US"/>
        </w:rPr>
        <w:t xml:space="preserve"> he or she plays will inflect each other in intimate ways</w:t>
      </w:r>
      <w:r>
        <w:rPr>
          <w:rFonts w:ascii="Times New Roman" w:hAnsi="Times New Roman"/>
          <w:sz w:val="24"/>
          <w:szCs w:val="24"/>
          <w:lang w:val="en-US"/>
        </w:rPr>
        <w:t>.</w:t>
      </w:r>
      <w:r w:rsidRPr="0041352E">
        <w:rPr>
          <w:rFonts w:ascii="Times New Roman" w:hAnsi="Times New Roman"/>
          <w:sz w:val="24"/>
          <w:szCs w:val="24"/>
          <w:lang w:val="en-US"/>
        </w:rPr>
        <w:t xml:space="preserve"> (Raymond Knapp 2010:205) </w:t>
      </w:r>
    </w:p>
    <w:p w14:paraId="47BFA236" w14:textId="77777777" w:rsidR="0033423B" w:rsidRPr="0041352E" w:rsidRDefault="0033423B" w:rsidP="00C47CBD">
      <w:pPr>
        <w:rPr>
          <w:rFonts w:ascii="Times New Roman" w:hAnsi="Times New Roman"/>
          <w:bCs/>
          <w:sz w:val="24"/>
          <w:szCs w:val="24"/>
          <w:lang w:val="en-US"/>
        </w:rPr>
      </w:pPr>
      <w:r w:rsidRPr="0041352E">
        <w:rPr>
          <w:rFonts w:ascii="Times New Roman" w:hAnsi="Times New Roman"/>
          <w:bCs/>
          <w:sz w:val="24"/>
          <w:szCs w:val="24"/>
          <w:lang w:val="en-US"/>
        </w:rPr>
        <w:lastRenderedPageBreak/>
        <w:t xml:space="preserve">In particular, the females who played male roles had difficulties in their personal lives when they retired or married. As previously mentioned,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actors generally worked until they died, unless they le</w:t>
      </w:r>
      <w:r>
        <w:rPr>
          <w:rFonts w:ascii="Times New Roman" w:hAnsi="Times New Roman"/>
          <w:bCs/>
          <w:sz w:val="24"/>
          <w:szCs w:val="24"/>
          <w:lang w:val="en-US"/>
        </w:rPr>
        <w:t>ft</w:t>
      </w:r>
      <w:r w:rsidRPr="0041352E">
        <w:rPr>
          <w:rFonts w:ascii="Times New Roman" w:hAnsi="Times New Roman"/>
          <w:bCs/>
          <w:sz w:val="24"/>
          <w:szCs w:val="24"/>
          <w:lang w:val="en-US"/>
        </w:rPr>
        <w:t xml:space="preserve"> the company for some personal reason. Actor Cho Yŏngsuk says in a personal recollection:</w:t>
      </w:r>
    </w:p>
    <w:p w14:paraId="1DBEB9C7" w14:textId="77777777" w:rsidR="0033423B" w:rsidRPr="0041352E" w:rsidRDefault="0033423B" w:rsidP="00523E1B">
      <w:pPr>
        <w:ind w:leftChars="550" w:left="1210"/>
        <w:rPr>
          <w:rFonts w:ascii="Times New Roman" w:hAnsi="Times New Roman"/>
          <w:bCs/>
          <w:sz w:val="24"/>
          <w:szCs w:val="24"/>
          <w:lang w:val="en-US"/>
        </w:rPr>
      </w:pPr>
      <w:r w:rsidRPr="0041352E">
        <w:rPr>
          <w:rFonts w:ascii="Times New Roman" w:hAnsi="Times New Roman"/>
          <w:bCs/>
          <w:sz w:val="24"/>
          <w:szCs w:val="24"/>
          <w:lang w:val="en-US"/>
        </w:rPr>
        <w:t xml:space="preserve">I spent two weeks every month as the male-impersonator on stage, then I came back the last two weeks </w:t>
      </w:r>
      <w:r>
        <w:rPr>
          <w:rFonts w:ascii="Times New Roman" w:hAnsi="Times New Roman"/>
          <w:bCs/>
          <w:sz w:val="24"/>
          <w:szCs w:val="24"/>
          <w:lang w:val="en-US"/>
        </w:rPr>
        <w:t xml:space="preserve">to be an </w:t>
      </w:r>
      <w:r w:rsidRPr="0041352E">
        <w:rPr>
          <w:rFonts w:ascii="Times New Roman" w:hAnsi="Times New Roman"/>
          <w:bCs/>
          <w:sz w:val="24"/>
          <w:szCs w:val="24"/>
          <w:lang w:val="en-US"/>
        </w:rPr>
        <w:t xml:space="preserve">ordinary married woman. </w:t>
      </w:r>
      <w:r>
        <w:rPr>
          <w:rFonts w:ascii="Times New Roman" w:hAnsi="Times New Roman"/>
          <w:bCs/>
          <w:sz w:val="24"/>
          <w:szCs w:val="24"/>
          <w:lang w:val="en-US"/>
        </w:rPr>
        <w:t>S</w:t>
      </w:r>
      <w:r w:rsidRPr="0041352E">
        <w:rPr>
          <w:rFonts w:ascii="Times New Roman" w:hAnsi="Times New Roman"/>
          <w:bCs/>
          <w:sz w:val="24"/>
          <w:szCs w:val="24"/>
          <w:lang w:val="en-US"/>
        </w:rPr>
        <w:t xml:space="preserve">omehow, I felt my breasts were getting smaller when I started to </w:t>
      </w:r>
      <w:r>
        <w:rPr>
          <w:rFonts w:ascii="Times New Roman" w:hAnsi="Times New Roman"/>
          <w:bCs/>
          <w:sz w:val="24"/>
          <w:szCs w:val="24"/>
          <w:lang w:val="en-US"/>
        </w:rPr>
        <w:t xml:space="preserve">perform </w:t>
      </w:r>
      <w:r w:rsidRPr="0041352E">
        <w:rPr>
          <w:rFonts w:ascii="Times New Roman" w:hAnsi="Times New Roman"/>
          <w:bCs/>
          <w:sz w:val="24"/>
          <w:szCs w:val="24"/>
          <w:lang w:val="en-US"/>
        </w:rPr>
        <w:t xml:space="preserve">transvestite female-to-male; then </w:t>
      </w:r>
      <w:r>
        <w:rPr>
          <w:rFonts w:ascii="Times New Roman" w:hAnsi="Times New Roman"/>
          <w:bCs/>
          <w:sz w:val="24"/>
          <w:szCs w:val="24"/>
          <w:lang w:val="en-US"/>
        </w:rPr>
        <w:t xml:space="preserve">they </w:t>
      </w:r>
      <w:r w:rsidRPr="0041352E">
        <w:rPr>
          <w:rFonts w:ascii="Times New Roman" w:hAnsi="Times New Roman"/>
          <w:bCs/>
          <w:sz w:val="24"/>
          <w:szCs w:val="24"/>
          <w:lang w:val="en-US"/>
        </w:rPr>
        <w:t xml:space="preserve">came back </w:t>
      </w:r>
      <w:r>
        <w:rPr>
          <w:rFonts w:ascii="Times New Roman" w:hAnsi="Times New Roman"/>
          <w:bCs/>
          <w:sz w:val="24"/>
          <w:szCs w:val="24"/>
          <w:lang w:val="en-US"/>
        </w:rPr>
        <w:t>to</w:t>
      </w:r>
      <w:r w:rsidRPr="0041352E">
        <w:rPr>
          <w:rFonts w:ascii="Times New Roman" w:hAnsi="Times New Roman"/>
          <w:bCs/>
          <w:sz w:val="24"/>
          <w:szCs w:val="24"/>
          <w:lang w:val="en-US"/>
        </w:rPr>
        <w:t xml:space="preserve"> normal when I lived off stage</w:t>
      </w:r>
      <w:r>
        <w:rPr>
          <w:rFonts w:ascii="Times New Roman" w:hAnsi="Times New Roman"/>
          <w:bCs/>
          <w:sz w:val="24"/>
          <w:szCs w:val="24"/>
          <w:lang w:val="en-US"/>
        </w:rPr>
        <w:t>.</w:t>
      </w:r>
      <w:r w:rsidRPr="0041352E">
        <w:rPr>
          <w:rFonts w:ascii="Times New Roman" w:hAnsi="Times New Roman"/>
          <w:bCs/>
          <w:sz w:val="24"/>
          <w:szCs w:val="24"/>
          <w:lang w:val="en-US"/>
        </w:rPr>
        <w:t xml:space="preserve"> (Chŏng Ŭnkyŏng 2015:33) </w:t>
      </w:r>
    </w:p>
    <w:p w14:paraId="38E9B7B3" w14:textId="4538FB1E" w:rsidR="0033423B" w:rsidRPr="0041352E" w:rsidRDefault="0033423B" w:rsidP="00C47CBD">
      <w:pPr>
        <w:rPr>
          <w:rFonts w:ascii="Times New Roman" w:hAnsi="Times New Roman"/>
          <w:bCs/>
          <w:sz w:val="24"/>
          <w:szCs w:val="24"/>
          <w:lang w:val="en-US"/>
        </w:rPr>
      </w:pPr>
      <w:r w:rsidRPr="0041352E">
        <w:rPr>
          <w:rFonts w:ascii="Times New Roman" w:hAnsi="Times New Roman"/>
          <w:bCs/>
          <w:sz w:val="24"/>
          <w:szCs w:val="24"/>
          <w:lang w:val="en-US"/>
        </w:rPr>
        <w:t>During my field research, I observed similar reactions from other actors. For instance, Paek Tohwa says, “I was confused by my gender, because I spent so much time as a male-role persona on stage” (</w:t>
      </w:r>
      <w:r w:rsidR="00EA68B3">
        <w:rPr>
          <w:rFonts w:ascii="Times New Roman" w:hAnsi="Times New Roman"/>
          <w:bCs/>
          <w:sz w:val="24"/>
          <w:szCs w:val="24"/>
          <w:lang w:val="en-US"/>
        </w:rPr>
        <w:t>Pan and Kim</w:t>
      </w:r>
      <w:r w:rsidRPr="0041352E">
        <w:rPr>
          <w:rFonts w:ascii="Times New Roman" w:hAnsi="Times New Roman"/>
          <w:bCs/>
          <w:sz w:val="24"/>
          <w:szCs w:val="24"/>
          <w:lang w:val="en-US"/>
        </w:rPr>
        <w:t xml:space="preserve"> </w:t>
      </w:r>
      <w:r>
        <w:rPr>
          <w:rFonts w:ascii="Times New Roman" w:hAnsi="Times New Roman"/>
          <w:bCs/>
          <w:sz w:val="24"/>
          <w:szCs w:val="24"/>
          <w:lang w:val="en-US"/>
        </w:rPr>
        <w:t>2002:</w:t>
      </w:r>
      <w:r w:rsidRPr="0041352E">
        <w:rPr>
          <w:rFonts w:ascii="Times New Roman" w:hAnsi="Times New Roman"/>
          <w:bCs/>
          <w:sz w:val="24"/>
          <w:szCs w:val="24"/>
          <w:lang w:val="en-US"/>
        </w:rPr>
        <w:t xml:space="preserve">473). </w:t>
      </w:r>
    </w:p>
    <w:p w14:paraId="79390E8A" w14:textId="31AF450F" w:rsidR="0033423B" w:rsidRPr="0041352E" w:rsidRDefault="0033423B" w:rsidP="00C47CBD">
      <w:pPr>
        <w:ind w:firstLine="720"/>
        <w:rPr>
          <w:rFonts w:ascii="Times New Roman" w:hAnsi="Times New Roman"/>
          <w:bCs/>
          <w:sz w:val="24"/>
          <w:szCs w:val="24"/>
          <w:lang w:val="en-US"/>
        </w:rPr>
      </w:pPr>
      <w:r w:rsidRPr="0041352E">
        <w:rPr>
          <w:rFonts w:ascii="Times New Roman" w:hAnsi="Times New Roman"/>
          <w:bCs/>
          <w:sz w:val="24"/>
          <w:szCs w:val="24"/>
          <w:lang w:val="en-US"/>
        </w:rPr>
        <w:t xml:space="preserve">Sadly, the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actor’s personal life seems less comfortable than life in the theatre company (</w:t>
      </w:r>
      <w:r w:rsidR="00EA68B3">
        <w:rPr>
          <w:rFonts w:ascii="Times New Roman" w:hAnsi="Times New Roman"/>
          <w:bCs/>
          <w:sz w:val="24"/>
          <w:szCs w:val="24"/>
          <w:lang w:val="en-US"/>
        </w:rPr>
        <w:t>Pan and Kim</w:t>
      </w:r>
      <w:r w:rsidRPr="0041352E">
        <w:rPr>
          <w:rFonts w:ascii="Times New Roman" w:hAnsi="Times New Roman"/>
          <w:bCs/>
          <w:sz w:val="24"/>
          <w:szCs w:val="24"/>
          <w:lang w:val="en-US"/>
        </w:rPr>
        <w:t xml:space="preserve"> 2002; Cho Yŏngsuk 2000</w:t>
      </w:r>
      <w:r>
        <w:rPr>
          <w:rFonts w:ascii="Times New Roman" w:hAnsi="Times New Roman"/>
          <w:bCs/>
          <w:sz w:val="24"/>
          <w:szCs w:val="24"/>
          <w:lang w:val="en-US"/>
        </w:rPr>
        <w:t>;</w:t>
      </w:r>
      <w:r w:rsidRPr="0041352E">
        <w:rPr>
          <w:rFonts w:ascii="Times New Roman" w:hAnsi="Times New Roman"/>
          <w:bCs/>
          <w:sz w:val="24"/>
          <w:szCs w:val="24"/>
          <w:lang w:val="en-US"/>
        </w:rPr>
        <w:t xml:space="preserve"> interview with Hong</w:t>
      </w:r>
      <w:r>
        <w:rPr>
          <w:rFonts w:ascii="Times New Roman" w:hAnsi="Times New Roman"/>
          <w:bCs/>
          <w:sz w:val="24"/>
          <w:szCs w:val="24"/>
          <w:lang w:val="en-US"/>
        </w:rPr>
        <w:t xml:space="preserve"> </w:t>
      </w:r>
      <w:r w:rsidRPr="00901ECA">
        <w:rPr>
          <w:rFonts w:ascii="Times New Roman" w:hAnsi="Times New Roman"/>
          <w:bCs/>
          <w:sz w:val="24"/>
          <w:szCs w:val="24"/>
          <w:lang w:val="en-US"/>
        </w:rPr>
        <w:t>S</w:t>
      </w:r>
      <w:r w:rsidRPr="00B71A3A">
        <w:rPr>
          <w:rFonts w:ascii="Times New Roman" w:hAnsi="Times New Roman"/>
          <w:bCs/>
          <w:sz w:val="24"/>
          <w:szCs w:val="24"/>
          <w:lang w:val="en-US"/>
        </w:rPr>
        <w:t>ŏ</w:t>
      </w:r>
      <w:r w:rsidRPr="00901ECA">
        <w:rPr>
          <w:rFonts w:ascii="Times New Roman" w:hAnsi="Times New Roman"/>
          <w:bCs/>
          <w:sz w:val="24"/>
          <w:szCs w:val="24"/>
          <w:lang w:val="en-US"/>
        </w:rPr>
        <w:t>nd</w:t>
      </w:r>
      <w:r w:rsidRPr="00B71A3A">
        <w:rPr>
          <w:rFonts w:ascii="Times New Roman" w:hAnsi="Times New Roman"/>
          <w:bCs/>
          <w:sz w:val="24"/>
          <w:szCs w:val="24"/>
          <w:lang w:val="en-US"/>
        </w:rPr>
        <w:t>ŏ</w:t>
      </w:r>
      <w:r w:rsidRPr="00901ECA">
        <w:rPr>
          <w:rFonts w:ascii="Times New Roman" w:hAnsi="Times New Roman"/>
          <w:bCs/>
          <w:sz w:val="24"/>
          <w:szCs w:val="24"/>
          <w:lang w:val="en-US"/>
        </w:rPr>
        <w:t>k,</w:t>
      </w:r>
      <w:r>
        <w:rPr>
          <w:rFonts w:ascii="Times New Roman" w:hAnsi="Times New Roman"/>
          <w:bCs/>
          <w:sz w:val="24"/>
          <w:szCs w:val="24"/>
          <w:lang w:val="en-US"/>
        </w:rPr>
        <w:t xml:space="preserve"> 2011)</w:t>
      </w:r>
      <w:r w:rsidRPr="0041352E">
        <w:rPr>
          <w:rFonts w:ascii="Times New Roman" w:hAnsi="Times New Roman"/>
          <w:bCs/>
          <w:sz w:val="24"/>
          <w:szCs w:val="24"/>
          <w:lang w:val="en-US"/>
        </w:rPr>
        <w:t xml:space="preserve">. Many actors had found it difficult to develop a relationship with a man; in many cases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actors became involved with men who had financial problems or men who already had wives. It seems me that they unconsciously chose defective male partners. This may have given the female actors the emotional satisfaction of looking after the man (at least from the actor’s perspective). However, the female actor’s life was often a misery since she had to earn money not just for her lover (or husband) but also for his family.</w:t>
      </w:r>
    </w:p>
    <w:p w14:paraId="1CEFAD09" w14:textId="1414A7E3" w:rsidR="0033423B" w:rsidRPr="0041352E" w:rsidRDefault="0033423B" w:rsidP="00C47CBD">
      <w:pPr>
        <w:ind w:firstLine="720"/>
        <w:rPr>
          <w:rFonts w:ascii="Times New Roman" w:hAnsi="Times New Roman"/>
          <w:bCs/>
          <w:sz w:val="24"/>
          <w:szCs w:val="24"/>
          <w:lang w:val="en-US"/>
        </w:rPr>
      </w:pPr>
      <w:r w:rsidRPr="0041352E">
        <w:rPr>
          <w:rFonts w:ascii="Times New Roman" w:hAnsi="Times New Roman"/>
          <w:bCs/>
          <w:sz w:val="24"/>
          <w:szCs w:val="24"/>
          <w:lang w:val="en-US"/>
        </w:rPr>
        <w:t xml:space="preserve">On the other hand, the actor’s male partner often abused her because of money. In fact, many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actors changed their careers and became street performers or medicine sellers after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faded in the 1960s. The case of main role male-impersonators was worse than the others.</w:t>
      </w:r>
      <w:r>
        <w:rPr>
          <w:rFonts w:ascii="Times New Roman" w:hAnsi="Times New Roman"/>
          <w:bCs/>
          <w:sz w:val="24"/>
          <w:szCs w:val="24"/>
          <w:lang w:val="en-US"/>
        </w:rPr>
        <w:t xml:space="preserve"> Somewhat ironically, </w:t>
      </w:r>
      <w:r w:rsidRPr="0041352E">
        <w:rPr>
          <w:rFonts w:ascii="Times New Roman" w:hAnsi="Times New Roman"/>
          <w:bCs/>
          <w:sz w:val="24"/>
          <w:szCs w:val="24"/>
          <w:lang w:val="en-US"/>
        </w:rPr>
        <w:t xml:space="preserve">the female actor dreamt of the </w:t>
      </w:r>
      <w:r w:rsidRPr="0041352E">
        <w:rPr>
          <w:rFonts w:ascii="Times New Roman" w:hAnsi="Times New Roman"/>
          <w:bCs/>
          <w:sz w:val="24"/>
          <w:szCs w:val="24"/>
          <w:lang w:val="en-US"/>
        </w:rPr>
        <w:lastRenderedPageBreak/>
        <w:t xml:space="preserve">perfect man who was like her character on stage. Thus, each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 has experience of fatherhood from her performances, and interestingly, that fatherhood is performed by her, using her body. Accordingly, the actor’s personal life and abnormal heterosexual relationships </w:t>
      </w:r>
      <w:r>
        <w:rPr>
          <w:rFonts w:ascii="Times New Roman" w:hAnsi="Times New Roman"/>
          <w:bCs/>
          <w:sz w:val="24"/>
          <w:szCs w:val="24"/>
          <w:lang w:val="en-US"/>
        </w:rPr>
        <w:t xml:space="preserve">demonstrate </w:t>
      </w:r>
      <w:r w:rsidRPr="0041352E">
        <w:rPr>
          <w:rFonts w:ascii="Times New Roman" w:hAnsi="Times New Roman"/>
          <w:bCs/>
          <w:sz w:val="24"/>
          <w:szCs w:val="24"/>
          <w:lang w:val="en-US"/>
        </w:rPr>
        <w:t xml:space="preserve">that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performances convey two different “sign systems” (Elaine Aston and George Savona 1991:8) to the audience and the actor. The audience draws from the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performance reinforcement of the traditional Confucian gender role</w:t>
      </w:r>
      <w:r w:rsidR="00551443">
        <w:rPr>
          <w:rFonts w:ascii="Times New Roman" w:hAnsi="Times New Roman"/>
          <w:bCs/>
          <w:sz w:val="24"/>
          <w:szCs w:val="24"/>
          <w:lang w:val="en-US"/>
        </w:rPr>
        <w:t xml:space="preserve">s whilst the actor experiences </w:t>
      </w:r>
      <w:r>
        <w:rPr>
          <w:rFonts w:ascii="Times New Roman" w:hAnsi="Times New Roman"/>
          <w:bCs/>
          <w:sz w:val="24"/>
          <w:szCs w:val="24"/>
          <w:lang w:val="en-US"/>
        </w:rPr>
        <w:t xml:space="preserve">an </w:t>
      </w:r>
      <w:r w:rsidRPr="0041352E">
        <w:rPr>
          <w:rFonts w:ascii="Times New Roman" w:hAnsi="Times New Roman"/>
          <w:bCs/>
          <w:sz w:val="24"/>
          <w:szCs w:val="24"/>
          <w:lang w:val="en-US"/>
        </w:rPr>
        <w:t xml:space="preserve">Oedipal complex. For this reason, the actor </w:t>
      </w:r>
      <w:r>
        <w:rPr>
          <w:rFonts w:ascii="Times New Roman" w:hAnsi="Times New Roman"/>
          <w:bCs/>
          <w:sz w:val="24"/>
          <w:szCs w:val="24"/>
          <w:lang w:val="en-US"/>
        </w:rPr>
        <w:t xml:space="preserve">is </w:t>
      </w:r>
      <w:r w:rsidRPr="0041352E">
        <w:rPr>
          <w:rFonts w:ascii="Times New Roman" w:hAnsi="Times New Roman"/>
          <w:bCs/>
          <w:sz w:val="24"/>
          <w:szCs w:val="24"/>
          <w:lang w:val="en-US"/>
        </w:rPr>
        <w:t>confus</w:t>
      </w:r>
      <w:r>
        <w:rPr>
          <w:rFonts w:ascii="Times New Roman" w:hAnsi="Times New Roman"/>
          <w:bCs/>
          <w:sz w:val="24"/>
          <w:szCs w:val="24"/>
          <w:lang w:val="en-US"/>
        </w:rPr>
        <w:t>ed</w:t>
      </w:r>
      <w:r w:rsidRPr="0041352E">
        <w:rPr>
          <w:rFonts w:ascii="Times New Roman" w:hAnsi="Times New Roman"/>
          <w:bCs/>
          <w:sz w:val="24"/>
          <w:szCs w:val="24"/>
          <w:lang w:val="en-US"/>
        </w:rPr>
        <w:t xml:space="preserve"> when she tries to </w:t>
      </w:r>
      <w:r>
        <w:rPr>
          <w:rFonts w:ascii="Times New Roman" w:hAnsi="Times New Roman"/>
          <w:bCs/>
          <w:sz w:val="24"/>
          <w:szCs w:val="24"/>
          <w:lang w:val="en-US"/>
        </w:rPr>
        <w:t>find</w:t>
      </w:r>
      <w:r w:rsidRPr="0041352E">
        <w:rPr>
          <w:rFonts w:ascii="Times New Roman" w:hAnsi="Times New Roman"/>
          <w:bCs/>
          <w:sz w:val="24"/>
          <w:szCs w:val="24"/>
          <w:lang w:val="en-US"/>
        </w:rPr>
        <w:t xml:space="preserve"> the ideal man in reality. In this situation, it was possible that the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 had fantasies about a heterosexual relationship because of the absence of a fathering experience in her childhood. </w:t>
      </w:r>
    </w:p>
    <w:p w14:paraId="31CDF123" w14:textId="2EDAEFA6" w:rsidR="0033423B" w:rsidRPr="0041352E" w:rsidRDefault="0033423B" w:rsidP="00C47CBD">
      <w:pPr>
        <w:ind w:firstLine="720"/>
        <w:rPr>
          <w:rFonts w:ascii="Times New Roman" w:hAnsi="Times New Roman"/>
          <w:bCs/>
          <w:sz w:val="24"/>
          <w:szCs w:val="24"/>
          <w:lang w:val="en-US"/>
        </w:rPr>
      </w:pPr>
      <w:r w:rsidRPr="0041352E">
        <w:rPr>
          <w:rFonts w:ascii="Times New Roman" w:hAnsi="Times New Roman"/>
          <w:bCs/>
          <w:sz w:val="24"/>
          <w:szCs w:val="24"/>
          <w:lang w:val="en-US"/>
        </w:rPr>
        <w:t xml:space="preserve">During my field research, I learned of several actors’ misery because of their struggle to adjust to reality. Documentary director Kim Hyejŏng, one of my interviewees, followed a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male-impersonator</w:t>
      </w:r>
      <w:r>
        <w:rPr>
          <w:rFonts w:ascii="Times New Roman" w:hAnsi="Times New Roman"/>
          <w:bCs/>
          <w:sz w:val="24"/>
          <w:szCs w:val="24"/>
          <w:lang w:val="en-US"/>
        </w:rPr>
        <w:t>’s</w:t>
      </w:r>
      <w:r w:rsidRPr="0041352E">
        <w:rPr>
          <w:rFonts w:ascii="Times New Roman" w:hAnsi="Times New Roman"/>
          <w:bCs/>
          <w:sz w:val="24"/>
          <w:szCs w:val="24"/>
          <w:lang w:val="en-US"/>
        </w:rPr>
        <w:t xml:space="preserve"> career for three years. She told me that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actors had emotional conflicts </w:t>
      </w:r>
      <w:r>
        <w:rPr>
          <w:rFonts w:ascii="Times New Roman" w:hAnsi="Times New Roman"/>
          <w:bCs/>
          <w:sz w:val="24"/>
          <w:szCs w:val="24"/>
          <w:lang w:val="en-US"/>
        </w:rPr>
        <w:t xml:space="preserve">concerning </w:t>
      </w:r>
      <w:r w:rsidRPr="0041352E">
        <w:rPr>
          <w:rFonts w:ascii="Times New Roman" w:hAnsi="Times New Roman"/>
          <w:bCs/>
          <w:sz w:val="24"/>
          <w:szCs w:val="24"/>
          <w:lang w:val="en-US"/>
        </w:rPr>
        <w:t>life on and off stage due to the huge gap between them. Th</w:t>
      </w:r>
      <w:r>
        <w:rPr>
          <w:rFonts w:ascii="Times New Roman" w:hAnsi="Times New Roman"/>
          <w:bCs/>
          <w:sz w:val="24"/>
          <w:szCs w:val="24"/>
          <w:lang w:val="en-US"/>
        </w:rPr>
        <w:t>is</w:t>
      </w:r>
      <w:r w:rsidRPr="0041352E">
        <w:rPr>
          <w:rFonts w:ascii="Times New Roman" w:hAnsi="Times New Roman"/>
          <w:bCs/>
          <w:sz w:val="24"/>
          <w:szCs w:val="24"/>
          <w:lang w:val="en-US"/>
        </w:rPr>
        <w:t xml:space="preserve"> remind</w:t>
      </w:r>
      <w:r>
        <w:rPr>
          <w:rFonts w:ascii="Times New Roman" w:hAnsi="Times New Roman"/>
          <w:bCs/>
          <w:sz w:val="24"/>
          <w:szCs w:val="24"/>
          <w:lang w:val="en-US"/>
        </w:rPr>
        <w:t>s</w:t>
      </w:r>
      <w:r w:rsidRPr="0041352E">
        <w:rPr>
          <w:rFonts w:ascii="Times New Roman" w:hAnsi="Times New Roman"/>
          <w:bCs/>
          <w:sz w:val="24"/>
          <w:szCs w:val="24"/>
          <w:lang w:val="en-US"/>
        </w:rPr>
        <w:t xml:space="preserve"> me of the famous Korean misogyni</w:t>
      </w:r>
      <w:r>
        <w:rPr>
          <w:rFonts w:ascii="Times New Roman" w:hAnsi="Times New Roman"/>
          <w:bCs/>
          <w:sz w:val="24"/>
          <w:szCs w:val="24"/>
          <w:lang w:val="en-US"/>
        </w:rPr>
        <w:t>sti</w:t>
      </w:r>
      <w:r w:rsidRPr="0041352E">
        <w:rPr>
          <w:rFonts w:ascii="Times New Roman" w:hAnsi="Times New Roman"/>
          <w:bCs/>
          <w:sz w:val="24"/>
          <w:szCs w:val="24"/>
          <w:lang w:val="en-US"/>
        </w:rPr>
        <w:t xml:space="preserve">c expression; “The woman who has too much intelligence or </w:t>
      </w:r>
      <w:r>
        <w:rPr>
          <w:rFonts w:ascii="Times New Roman" w:hAnsi="Times New Roman"/>
          <w:bCs/>
          <w:sz w:val="24"/>
          <w:szCs w:val="24"/>
          <w:lang w:val="en-US"/>
        </w:rPr>
        <w:t xml:space="preserve">a </w:t>
      </w:r>
      <w:r w:rsidRPr="0041352E">
        <w:rPr>
          <w:rFonts w:ascii="Times New Roman" w:hAnsi="Times New Roman"/>
          <w:bCs/>
          <w:sz w:val="24"/>
          <w:szCs w:val="24"/>
          <w:lang w:val="en-US"/>
        </w:rPr>
        <w:t xml:space="preserve">strong personality always lives in misery”. I can assume that the Confucian patriarchy’s view of femininity and gender roles gives the woman a psychological drive not to subvert the Confucian gender role order. The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actor’s life shows an extreme example of this. Consequently, it is ironic that the actors attempted to </w:t>
      </w:r>
      <w:r>
        <w:rPr>
          <w:rFonts w:ascii="Times New Roman" w:hAnsi="Times New Roman"/>
          <w:bCs/>
          <w:sz w:val="24"/>
          <w:szCs w:val="24"/>
          <w:lang w:val="en-US"/>
        </w:rPr>
        <w:t xml:space="preserve">portray </w:t>
      </w:r>
      <w:r w:rsidRPr="0041352E">
        <w:rPr>
          <w:rFonts w:ascii="Times New Roman" w:hAnsi="Times New Roman"/>
          <w:bCs/>
          <w:sz w:val="24"/>
          <w:szCs w:val="24"/>
          <w:lang w:val="en-US"/>
        </w:rPr>
        <w:t>the Confucian gender order</w:t>
      </w:r>
      <w:r>
        <w:rPr>
          <w:rFonts w:ascii="Times New Roman" w:hAnsi="Times New Roman"/>
          <w:bCs/>
          <w:sz w:val="24"/>
          <w:szCs w:val="24"/>
          <w:lang w:val="en-US"/>
        </w:rPr>
        <w:t xml:space="preserve"> ideals </w:t>
      </w:r>
      <w:r w:rsidRPr="0041352E">
        <w:rPr>
          <w:rFonts w:ascii="Times New Roman" w:hAnsi="Times New Roman"/>
          <w:bCs/>
          <w:sz w:val="24"/>
          <w:szCs w:val="24"/>
          <w:lang w:val="en-US"/>
        </w:rPr>
        <w:t>for the audience, but the</w:t>
      </w:r>
      <w:r>
        <w:rPr>
          <w:rFonts w:ascii="Times New Roman" w:hAnsi="Times New Roman"/>
          <w:bCs/>
          <w:sz w:val="24"/>
          <w:szCs w:val="24"/>
          <w:lang w:val="en-US"/>
        </w:rPr>
        <w:t>y</w:t>
      </w:r>
      <w:r w:rsidRPr="0041352E">
        <w:rPr>
          <w:rFonts w:ascii="Times New Roman" w:hAnsi="Times New Roman"/>
          <w:bCs/>
          <w:sz w:val="24"/>
          <w:szCs w:val="24"/>
          <w:lang w:val="en-US"/>
        </w:rPr>
        <w:t xml:space="preserve"> themselves suffered from gender trouble because of the difference between society’s expectations and the stage, which inverted the expectations of the audience. Thus, the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 had to live </w:t>
      </w:r>
      <w:r>
        <w:rPr>
          <w:rFonts w:ascii="Times New Roman" w:hAnsi="Times New Roman"/>
          <w:bCs/>
          <w:sz w:val="24"/>
          <w:szCs w:val="24"/>
          <w:lang w:val="en-US"/>
        </w:rPr>
        <w:t>enmeshed in a</w:t>
      </w:r>
      <w:r w:rsidRPr="0041352E">
        <w:rPr>
          <w:rFonts w:ascii="Times New Roman" w:hAnsi="Times New Roman"/>
          <w:bCs/>
          <w:sz w:val="24"/>
          <w:szCs w:val="24"/>
          <w:lang w:val="en-US"/>
        </w:rPr>
        <w:t xml:space="preserve"> complex gender discourse </w:t>
      </w:r>
      <w:r>
        <w:rPr>
          <w:rFonts w:ascii="Times New Roman" w:hAnsi="Times New Roman"/>
          <w:bCs/>
          <w:sz w:val="24"/>
          <w:szCs w:val="24"/>
          <w:lang w:val="en-US"/>
        </w:rPr>
        <w:t xml:space="preserve">and </w:t>
      </w:r>
      <w:r w:rsidRPr="0041352E">
        <w:rPr>
          <w:rFonts w:ascii="Times New Roman" w:hAnsi="Times New Roman"/>
          <w:bCs/>
          <w:sz w:val="24"/>
          <w:szCs w:val="24"/>
          <w:lang w:val="en-US"/>
        </w:rPr>
        <w:t xml:space="preserve">through a complicated life on and off stage. </w:t>
      </w:r>
    </w:p>
    <w:p w14:paraId="44A88E67" w14:textId="72B8B2B3" w:rsidR="0033423B" w:rsidRPr="0041352E" w:rsidRDefault="0033423B" w:rsidP="00C47CBD">
      <w:pPr>
        <w:ind w:firstLine="720"/>
        <w:rPr>
          <w:rFonts w:ascii="Times New Roman" w:hAnsi="Times New Roman"/>
          <w:bCs/>
          <w:sz w:val="24"/>
          <w:szCs w:val="24"/>
          <w:lang w:val="en-US"/>
        </w:rPr>
      </w:pPr>
      <w:r w:rsidRPr="0041352E">
        <w:rPr>
          <w:rFonts w:ascii="Times New Roman" w:hAnsi="Times New Roman"/>
          <w:bCs/>
          <w:sz w:val="24"/>
          <w:szCs w:val="24"/>
          <w:lang w:val="en-US"/>
        </w:rPr>
        <w:lastRenderedPageBreak/>
        <w:t xml:space="preserve">Interestingly, some of the actors left Korea and went to Hawaii to escape from Confucian patriarchal social rules. Since then, they have lived together in their paradise, Hawaii, as a family, </w:t>
      </w:r>
      <w:r>
        <w:rPr>
          <w:rFonts w:ascii="Times New Roman" w:hAnsi="Times New Roman"/>
          <w:bCs/>
          <w:sz w:val="24"/>
          <w:szCs w:val="24"/>
          <w:lang w:val="en-US"/>
        </w:rPr>
        <w:t xml:space="preserve">as </w:t>
      </w:r>
      <w:r w:rsidRPr="0041352E">
        <w:rPr>
          <w:rFonts w:ascii="Times New Roman" w:hAnsi="Times New Roman"/>
          <w:bCs/>
          <w:sz w:val="24"/>
          <w:szCs w:val="24"/>
          <w:lang w:val="en-US"/>
        </w:rPr>
        <w:t xml:space="preserve">partners, and </w:t>
      </w:r>
      <w:r>
        <w:rPr>
          <w:rFonts w:ascii="Times New Roman" w:hAnsi="Times New Roman"/>
          <w:bCs/>
          <w:sz w:val="24"/>
          <w:szCs w:val="24"/>
          <w:lang w:val="en-US"/>
        </w:rPr>
        <w:t xml:space="preserve">as </w:t>
      </w:r>
      <w:r w:rsidRPr="0041352E">
        <w:rPr>
          <w:rFonts w:ascii="Times New Roman" w:hAnsi="Times New Roman"/>
          <w:bCs/>
          <w:sz w:val="24"/>
          <w:szCs w:val="24"/>
          <w:lang w:val="en-US"/>
        </w:rPr>
        <w:t>friends. Nevertheless, when I asked</w:t>
      </w:r>
      <w:r w:rsidR="00551443">
        <w:rPr>
          <w:rFonts w:ascii="Times New Roman" w:hAnsi="Times New Roman"/>
          <w:bCs/>
          <w:sz w:val="24"/>
          <w:szCs w:val="24"/>
          <w:lang w:val="en-US"/>
        </w:rPr>
        <w:t xml:space="preserve"> the actor, Cho Yŏngsuk, about </w:t>
      </w:r>
      <w:r w:rsidRPr="0041352E">
        <w:rPr>
          <w:rFonts w:ascii="Times New Roman" w:hAnsi="Times New Roman"/>
          <w:bCs/>
          <w:sz w:val="24"/>
          <w:szCs w:val="24"/>
          <w:lang w:val="en-US"/>
        </w:rPr>
        <w:t>lesbian</w:t>
      </w:r>
      <w:r>
        <w:rPr>
          <w:rFonts w:ascii="Times New Roman" w:hAnsi="Times New Roman"/>
          <w:bCs/>
          <w:sz w:val="24"/>
          <w:szCs w:val="24"/>
          <w:lang w:val="en-US"/>
        </w:rPr>
        <w:t xml:space="preserve">ism </w:t>
      </w:r>
      <w:r w:rsidRPr="0041352E">
        <w:rPr>
          <w:rFonts w:ascii="Times New Roman" w:hAnsi="Times New Roman"/>
          <w:bCs/>
          <w:sz w:val="24"/>
          <w:szCs w:val="24"/>
          <w:lang w:val="en-US"/>
        </w:rPr>
        <w:t xml:space="preserve">among the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companies, her reaction was a strong denial and discomfort. Hong Sŏngdŏk strongly </w:t>
      </w:r>
      <w:r>
        <w:rPr>
          <w:rFonts w:ascii="Times New Roman" w:hAnsi="Times New Roman"/>
          <w:bCs/>
          <w:sz w:val="24"/>
          <w:szCs w:val="24"/>
          <w:lang w:val="en-US"/>
        </w:rPr>
        <w:t xml:space="preserve">rejects </w:t>
      </w:r>
      <w:r w:rsidRPr="0041352E">
        <w:rPr>
          <w:rFonts w:ascii="Times New Roman" w:hAnsi="Times New Roman"/>
          <w:bCs/>
          <w:sz w:val="24"/>
          <w:szCs w:val="24"/>
          <w:lang w:val="en-US"/>
        </w:rPr>
        <w:t xml:space="preserve">that the female actors ever had lesbian relationships. Two of the interviewees’ reactions were defensive and emotional. Therefore, it seems to me that the actors felt unsafe when </w:t>
      </w:r>
      <w:r>
        <w:rPr>
          <w:rFonts w:ascii="Times New Roman" w:hAnsi="Times New Roman"/>
          <w:bCs/>
          <w:sz w:val="24"/>
          <w:szCs w:val="24"/>
          <w:lang w:val="en-US"/>
        </w:rPr>
        <w:t xml:space="preserve">discussing </w:t>
      </w:r>
      <w:r w:rsidRPr="0041352E">
        <w:rPr>
          <w:rFonts w:ascii="Times New Roman" w:hAnsi="Times New Roman"/>
          <w:bCs/>
          <w:sz w:val="24"/>
          <w:szCs w:val="24"/>
          <w:lang w:val="en-US"/>
        </w:rPr>
        <w:t xml:space="preserve">gender issues outside of the company. </w:t>
      </w:r>
    </w:p>
    <w:p w14:paraId="116BD239" w14:textId="182196C3" w:rsidR="0033423B" w:rsidRPr="00D7058B" w:rsidRDefault="0033423B" w:rsidP="00C47CBD">
      <w:pPr>
        <w:ind w:firstLine="720"/>
        <w:rPr>
          <w:rFonts w:ascii="Times New Roman" w:hAnsi="Times New Roman"/>
          <w:bCs/>
          <w:sz w:val="24"/>
          <w:szCs w:val="24"/>
        </w:rPr>
      </w:pPr>
      <w:r>
        <w:rPr>
          <w:rFonts w:ascii="Times New Roman" w:hAnsi="Times New Roman"/>
          <w:bCs/>
          <w:i/>
          <w:sz w:val="24"/>
          <w:szCs w:val="24"/>
          <w:lang w:val="en-US"/>
        </w:rPr>
        <w:t>Y</w:t>
      </w:r>
      <w:r w:rsidRPr="0041352E">
        <w:rPr>
          <w:rFonts w:ascii="Times New Roman" w:hAnsi="Times New Roman"/>
          <w:i/>
          <w:sz w:val="24"/>
          <w:szCs w:val="24"/>
          <w:lang w:val="en-US"/>
        </w:rPr>
        <w:t>ŏsŏng kukkŭk</w:t>
      </w:r>
      <w:r w:rsidRPr="0041352E">
        <w:rPr>
          <w:rFonts w:ascii="Times New Roman" w:hAnsi="Times New Roman"/>
          <w:sz w:val="24"/>
          <w:szCs w:val="24"/>
          <w:lang w:val="en-US"/>
        </w:rPr>
        <w:t xml:space="preserve"> actors were a target</w:t>
      </w:r>
      <w:r w:rsidR="00551443">
        <w:rPr>
          <w:rFonts w:ascii="Times New Roman" w:hAnsi="Times New Roman"/>
          <w:sz w:val="24"/>
          <w:szCs w:val="24"/>
          <w:lang w:val="en-US"/>
        </w:rPr>
        <w:t xml:space="preserve"> of criticism</w:t>
      </w:r>
      <w:r w:rsidRPr="0041352E">
        <w:rPr>
          <w:rFonts w:ascii="Times New Roman" w:hAnsi="Times New Roman"/>
          <w:sz w:val="24"/>
          <w:szCs w:val="24"/>
          <w:lang w:val="en-US"/>
        </w:rPr>
        <w:t xml:space="preserve">; Pak Hwang claims that “According to </w:t>
      </w:r>
      <w:r>
        <w:rPr>
          <w:rFonts w:ascii="Times New Roman" w:hAnsi="Times New Roman"/>
          <w:sz w:val="24"/>
          <w:szCs w:val="24"/>
          <w:lang w:val="en-US"/>
        </w:rPr>
        <w:t xml:space="preserve">a </w:t>
      </w:r>
      <w:r w:rsidRPr="0041352E">
        <w:rPr>
          <w:rFonts w:ascii="Times New Roman" w:hAnsi="Times New Roman"/>
          <w:sz w:val="24"/>
          <w:szCs w:val="24"/>
          <w:lang w:val="en-US"/>
        </w:rPr>
        <w:t>Korean old proverb, it is a</w:t>
      </w:r>
      <w:r>
        <w:rPr>
          <w:rFonts w:ascii="Times New Roman" w:hAnsi="Times New Roman"/>
          <w:sz w:val="24"/>
          <w:szCs w:val="24"/>
          <w:lang w:val="en-US"/>
        </w:rPr>
        <w:t xml:space="preserve"> luckless</w:t>
      </w:r>
      <w:r w:rsidRPr="0041352E">
        <w:rPr>
          <w:rFonts w:ascii="Times New Roman" w:hAnsi="Times New Roman"/>
          <w:sz w:val="24"/>
          <w:szCs w:val="24"/>
          <w:lang w:val="en-US"/>
        </w:rPr>
        <w:t xml:space="preserve"> house where the hen crows louder than the cock. Our country seemed to be collapsing, because the female actors challenged the male actors” (1976:229).  Meanwhile, the media featured images of cross-dressing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 actors </w:t>
      </w:r>
      <w:r>
        <w:rPr>
          <w:rFonts w:ascii="Times New Roman" w:hAnsi="Times New Roman"/>
          <w:sz w:val="24"/>
          <w:szCs w:val="24"/>
          <w:lang w:val="en-US"/>
        </w:rPr>
        <w:t xml:space="preserve">creating </w:t>
      </w:r>
      <w:r w:rsidRPr="0041352E">
        <w:rPr>
          <w:rFonts w:ascii="Times New Roman" w:hAnsi="Times New Roman"/>
          <w:sz w:val="24"/>
          <w:szCs w:val="24"/>
          <w:lang w:val="en-US"/>
        </w:rPr>
        <w:t xml:space="preserve">a mysterious but erotic image of the </w:t>
      </w:r>
      <w:r w:rsidRPr="0041352E">
        <w:rPr>
          <w:rFonts w:ascii="Times New Roman" w:hAnsi="Times New Roman"/>
          <w:i/>
          <w:sz w:val="24"/>
          <w:szCs w:val="24"/>
          <w:lang w:val="en-US"/>
        </w:rPr>
        <w:t xml:space="preserve">yŏsŏng kukkŭk </w:t>
      </w:r>
      <w:r w:rsidRPr="0041352E">
        <w:rPr>
          <w:rFonts w:ascii="Times New Roman" w:hAnsi="Times New Roman"/>
          <w:sz w:val="24"/>
          <w:szCs w:val="24"/>
          <w:lang w:val="en-US"/>
        </w:rPr>
        <w:t xml:space="preserve">actor. They often introduced the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 actor by describing an androgynous image: “She has </w:t>
      </w:r>
      <w:r>
        <w:rPr>
          <w:rFonts w:ascii="Times New Roman" w:hAnsi="Times New Roman"/>
          <w:sz w:val="24"/>
          <w:szCs w:val="24"/>
          <w:lang w:val="en-US"/>
        </w:rPr>
        <w:t xml:space="preserve">a </w:t>
      </w:r>
      <w:r w:rsidRPr="0041352E">
        <w:rPr>
          <w:rFonts w:ascii="Times New Roman" w:hAnsi="Times New Roman"/>
          <w:sz w:val="24"/>
          <w:szCs w:val="24"/>
          <w:lang w:val="en-US"/>
        </w:rPr>
        <w:t xml:space="preserve">strong masculine look, yet </w:t>
      </w:r>
      <w:r w:rsidRPr="0041352E">
        <w:rPr>
          <w:rFonts w:ascii="Times New Roman" w:hAnsi="Times New Roman"/>
          <w:bCs/>
          <w:sz w:val="24"/>
          <w:szCs w:val="24"/>
          <w:lang w:val="en-US"/>
        </w:rPr>
        <w:t xml:space="preserve">soft and feminine inside” (qtd in </w:t>
      </w:r>
      <w:r>
        <w:rPr>
          <w:rFonts w:ascii="Times New Roman" w:hAnsi="Times New Roman"/>
          <w:bCs/>
          <w:sz w:val="24"/>
          <w:szCs w:val="24"/>
          <w:lang w:val="en-US"/>
        </w:rPr>
        <w:t>the</w:t>
      </w:r>
      <w:r w:rsidRPr="0041352E">
        <w:rPr>
          <w:rFonts w:ascii="Times New Roman" w:hAnsi="Times New Roman"/>
          <w:bCs/>
          <w:sz w:val="24"/>
          <w:szCs w:val="24"/>
          <w:lang w:val="en-US"/>
        </w:rPr>
        <w:t xml:space="preserve"> female magazine </w:t>
      </w:r>
      <w:r w:rsidRPr="0041352E">
        <w:rPr>
          <w:rFonts w:ascii="Times New Roman" w:hAnsi="Times New Roman"/>
          <w:i/>
          <w:sz w:val="24"/>
          <w:szCs w:val="24"/>
          <w:lang w:val="en-US"/>
        </w:rPr>
        <w:t>Hŭimang</w:t>
      </w:r>
      <w:r w:rsidRPr="0041352E">
        <w:rPr>
          <w:rFonts w:ascii="Times New Roman" w:hAnsi="Times New Roman"/>
          <w:sz w:val="24"/>
          <w:szCs w:val="24"/>
          <w:lang w:val="en-US"/>
        </w:rPr>
        <w:t xml:space="preserve"> March 1955)</w:t>
      </w:r>
      <w:r w:rsidRPr="0041352E">
        <w:rPr>
          <w:rFonts w:ascii="Times New Roman" w:hAnsi="Times New Roman"/>
          <w:bCs/>
          <w:sz w:val="24"/>
          <w:szCs w:val="24"/>
          <w:lang w:val="en-US"/>
        </w:rPr>
        <w:t xml:space="preserve">. Then, a cartoon of women’s nudity was </w:t>
      </w:r>
      <w:r>
        <w:rPr>
          <w:rFonts w:ascii="Times New Roman" w:hAnsi="Times New Roman"/>
          <w:bCs/>
          <w:sz w:val="24"/>
          <w:szCs w:val="24"/>
          <w:lang w:val="en-US"/>
        </w:rPr>
        <w:t xml:space="preserve">shown </w:t>
      </w:r>
      <w:r w:rsidRPr="0041352E">
        <w:rPr>
          <w:rFonts w:ascii="Times New Roman" w:hAnsi="Times New Roman"/>
          <w:bCs/>
          <w:sz w:val="24"/>
          <w:szCs w:val="24"/>
          <w:lang w:val="en-US"/>
        </w:rPr>
        <w:t xml:space="preserve">at the end of the story. This demonstrates how the male persona of an actor was turned into a sexual object for </w:t>
      </w:r>
      <w:r>
        <w:rPr>
          <w:rFonts w:ascii="Times New Roman" w:hAnsi="Times New Roman"/>
          <w:bCs/>
          <w:sz w:val="24"/>
          <w:szCs w:val="24"/>
          <w:lang w:val="en-US"/>
        </w:rPr>
        <w:t xml:space="preserve">the </w:t>
      </w:r>
      <w:r w:rsidRPr="0041352E">
        <w:rPr>
          <w:rFonts w:ascii="Times New Roman" w:hAnsi="Times New Roman"/>
          <w:bCs/>
          <w:sz w:val="24"/>
          <w:szCs w:val="24"/>
          <w:lang w:val="en-US"/>
        </w:rPr>
        <w:t xml:space="preserve">male gaze. Michelene Wandor asserts that cross-dressing on the stage makes sense in the context of such social transition:   </w:t>
      </w:r>
    </w:p>
    <w:p w14:paraId="706C8F26" w14:textId="0BB7B7BF" w:rsidR="0033423B" w:rsidRPr="00CB6B5A" w:rsidRDefault="00CB6B5A" w:rsidP="00D45F84">
      <w:pPr>
        <w:ind w:leftChars="550" w:left="1210"/>
        <w:rPr>
          <w:rFonts w:ascii="Times New Roman" w:hAnsi="Times New Roman"/>
          <w:sz w:val="24"/>
        </w:rPr>
      </w:pPr>
      <w:r>
        <w:rPr>
          <w:rFonts w:ascii="Times New Roman" w:hAnsi="Times New Roman"/>
          <w:sz w:val="24"/>
        </w:rPr>
        <w:t>It is interesting not</w:t>
      </w:r>
      <w:r w:rsidRPr="00B209F8">
        <w:rPr>
          <w:rFonts w:ascii="Times New Roman" w:hAnsi="Times New Roman"/>
          <w:sz w:val="24"/>
        </w:rPr>
        <w:t>e that cross-dressing, or transvestite theatre, has flourished during</w:t>
      </w:r>
      <w:r w:rsidR="00D45F84">
        <w:rPr>
          <w:rFonts w:ascii="Times New Roman" w:hAnsi="Times New Roman" w:hint="eastAsia"/>
          <w:sz w:val="24"/>
        </w:rPr>
        <w:t xml:space="preserve"> </w:t>
      </w:r>
      <w:r w:rsidRPr="00B209F8">
        <w:rPr>
          <w:rFonts w:ascii="Times New Roman" w:hAnsi="Times New Roman"/>
          <w:sz w:val="24"/>
        </w:rPr>
        <w:t>historical periods when attitudes to sexuality and the position of women have been</w:t>
      </w:r>
      <w:r w:rsidR="00D45F84">
        <w:rPr>
          <w:rFonts w:ascii="Times New Roman" w:hAnsi="Times New Roman" w:hint="eastAsia"/>
          <w:sz w:val="24"/>
        </w:rPr>
        <w:t xml:space="preserve"> </w:t>
      </w:r>
      <w:r w:rsidRPr="00B209F8">
        <w:rPr>
          <w:rFonts w:ascii="Times New Roman" w:hAnsi="Times New Roman"/>
          <w:sz w:val="24"/>
        </w:rPr>
        <w:t>challenged[...]At such times of social questioning and change, there is clearly a tension between the dominant expectations of how men and women are supposed to feel and behave-i.e.,</w:t>
      </w:r>
      <w:r>
        <w:rPr>
          <w:rFonts w:ascii="Times New Roman" w:hAnsi="Times New Roman"/>
          <w:sz w:val="24"/>
        </w:rPr>
        <w:t xml:space="preserve"> </w:t>
      </w:r>
      <w:r w:rsidRPr="00B209F8">
        <w:rPr>
          <w:rFonts w:ascii="Times New Roman" w:hAnsi="Times New Roman"/>
          <w:sz w:val="24"/>
        </w:rPr>
        <w:t>what is considered properly 'masculine' or feminine'-and the changing reality of people's</w:t>
      </w:r>
      <w:r>
        <w:rPr>
          <w:rFonts w:ascii="Times New Roman" w:hAnsi="Times New Roman"/>
          <w:sz w:val="24"/>
        </w:rPr>
        <w:t xml:space="preserve"> </w:t>
      </w:r>
      <w:r w:rsidRPr="00B209F8">
        <w:rPr>
          <w:rFonts w:ascii="Times New Roman" w:hAnsi="Times New Roman"/>
          <w:sz w:val="24"/>
        </w:rPr>
        <w:t xml:space="preserve">lives. Cross-dressing, in whatever </w:t>
      </w:r>
      <w:r w:rsidRPr="00B209F8">
        <w:rPr>
          <w:rFonts w:ascii="Times New Roman" w:hAnsi="Times New Roman"/>
          <w:sz w:val="24"/>
        </w:rPr>
        <w:lastRenderedPageBreak/>
        <w:t>theatrical form,</w:t>
      </w:r>
      <w:r>
        <w:rPr>
          <w:rFonts w:ascii="Times New Roman" w:hAnsi="Times New Roman"/>
          <w:sz w:val="24"/>
        </w:rPr>
        <w:t xml:space="preserve"> </w:t>
      </w:r>
      <w:r w:rsidRPr="00B209F8">
        <w:rPr>
          <w:rFonts w:ascii="Times New Roman" w:hAnsi="Times New Roman"/>
          <w:sz w:val="24"/>
        </w:rPr>
        <w:t>can serve both as symptom and response to</w:t>
      </w:r>
      <w:r>
        <w:rPr>
          <w:rFonts w:ascii="Times New Roman" w:hAnsi="Times New Roman"/>
          <w:sz w:val="24"/>
        </w:rPr>
        <w:t xml:space="preserve"> </w:t>
      </w:r>
      <w:r w:rsidRPr="00B209F8">
        <w:rPr>
          <w:rFonts w:ascii="Times New Roman" w:hAnsi="Times New Roman"/>
          <w:sz w:val="24"/>
        </w:rPr>
        <w:t>this tension. It can function as an indirect effort to contain rebellion-i.e., any departure</w:t>
      </w:r>
      <w:r>
        <w:rPr>
          <w:rFonts w:ascii="Times New Roman" w:hAnsi="Times New Roman"/>
          <w:sz w:val="24"/>
        </w:rPr>
        <w:t xml:space="preserve"> </w:t>
      </w:r>
      <w:r w:rsidRPr="00B209F8">
        <w:rPr>
          <w:rFonts w:ascii="Times New Roman" w:hAnsi="Times New Roman"/>
          <w:sz w:val="24"/>
        </w:rPr>
        <w:t>from the accepted 'norms' of masculine and feminine- by ridiculing any departure from</w:t>
      </w:r>
      <w:r>
        <w:rPr>
          <w:rFonts w:ascii="Times New Roman" w:hAnsi="Times New Roman"/>
          <w:sz w:val="24"/>
        </w:rPr>
        <w:t xml:space="preserve"> </w:t>
      </w:r>
      <w:r w:rsidR="00D73528">
        <w:rPr>
          <w:rFonts w:ascii="Times New Roman" w:hAnsi="Times New Roman"/>
          <w:sz w:val="24"/>
        </w:rPr>
        <w:t xml:space="preserve">the status quo. </w:t>
      </w:r>
      <w:r w:rsidR="0033423B" w:rsidRPr="0041352E">
        <w:rPr>
          <w:rFonts w:ascii="Times New Roman" w:hAnsi="Times New Roman"/>
          <w:bCs/>
          <w:sz w:val="24"/>
          <w:szCs w:val="24"/>
          <w:lang w:val="en-US"/>
        </w:rPr>
        <w:t>(</w:t>
      </w:r>
      <w:r w:rsidR="008C5DA9">
        <w:rPr>
          <w:rFonts w:ascii="Times New Roman" w:hAnsi="Times New Roman"/>
          <w:bCs/>
          <w:sz w:val="24"/>
          <w:szCs w:val="24"/>
          <w:lang w:val="en-US"/>
        </w:rPr>
        <w:t>2000</w:t>
      </w:r>
      <w:r w:rsidR="0033423B">
        <w:rPr>
          <w:rFonts w:ascii="Times New Roman" w:hAnsi="Times New Roman"/>
          <w:bCs/>
          <w:sz w:val="24"/>
          <w:szCs w:val="24"/>
          <w:lang w:val="en-US"/>
        </w:rPr>
        <w:t>:</w:t>
      </w:r>
      <w:r>
        <w:rPr>
          <w:rFonts w:ascii="Times New Roman" w:hAnsi="Times New Roman"/>
          <w:bCs/>
          <w:sz w:val="24"/>
          <w:szCs w:val="24"/>
          <w:lang w:val="en-US"/>
        </w:rPr>
        <w:t>172</w:t>
      </w:r>
      <w:r w:rsidR="0033423B" w:rsidRPr="0041352E">
        <w:rPr>
          <w:rFonts w:ascii="Times New Roman" w:hAnsi="Times New Roman"/>
          <w:bCs/>
          <w:sz w:val="24"/>
          <w:szCs w:val="24"/>
          <w:lang w:val="en-US"/>
        </w:rPr>
        <w:t>)</w:t>
      </w:r>
    </w:p>
    <w:p w14:paraId="7917F0AC" w14:textId="77777777" w:rsidR="00D45F84" w:rsidRDefault="0033423B" w:rsidP="00872038">
      <w:pPr>
        <w:rPr>
          <w:rFonts w:ascii="Times New Roman" w:hAnsi="Times New Roman"/>
          <w:sz w:val="24"/>
          <w:szCs w:val="24"/>
          <w:lang w:val="en-US"/>
        </w:rPr>
      </w:pPr>
      <w:r w:rsidRPr="0041352E">
        <w:rPr>
          <w:rFonts w:ascii="Times New Roman" w:hAnsi="Times New Roman"/>
          <w:sz w:val="24"/>
          <w:szCs w:val="24"/>
          <w:lang w:val="en-US"/>
        </w:rPr>
        <w:t xml:space="preserve">Those who played males on stage were often despised and neglected because they had invaded </w:t>
      </w:r>
      <w:r>
        <w:rPr>
          <w:rFonts w:ascii="Times New Roman" w:hAnsi="Times New Roman"/>
          <w:sz w:val="24"/>
          <w:szCs w:val="24"/>
          <w:lang w:val="en-US"/>
        </w:rPr>
        <w:t>the</w:t>
      </w:r>
      <w:r w:rsidRPr="0041352E">
        <w:rPr>
          <w:rFonts w:ascii="Times New Roman" w:hAnsi="Times New Roman"/>
          <w:sz w:val="24"/>
          <w:szCs w:val="24"/>
          <w:lang w:val="en-US"/>
        </w:rPr>
        <w:t xml:space="preserve"> men’s </w:t>
      </w:r>
      <w:r>
        <w:rPr>
          <w:rFonts w:ascii="Times New Roman" w:hAnsi="Times New Roman"/>
          <w:sz w:val="24"/>
          <w:szCs w:val="24"/>
          <w:lang w:val="en-US"/>
        </w:rPr>
        <w:t>domain</w:t>
      </w:r>
      <w:r w:rsidRPr="0041352E">
        <w:rPr>
          <w:rFonts w:ascii="Times New Roman" w:hAnsi="Times New Roman"/>
          <w:sz w:val="24"/>
          <w:szCs w:val="24"/>
          <w:lang w:val="en-US"/>
        </w:rPr>
        <w:t>. A male actor watching a performance swore and a</w:t>
      </w:r>
      <w:r w:rsidR="00551443">
        <w:rPr>
          <w:rFonts w:ascii="Times New Roman" w:hAnsi="Times New Roman"/>
          <w:sz w:val="24"/>
          <w:szCs w:val="24"/>
          <w:lang w:val="en-US"/>
        </w:rPr>
        <w:t xml:space="preserve">sked “how </w:t>
      </w:r>
      <w:r w:rsidRPr="0041352E">
        <w:rPr>
          <w:rFonts w:ascii="Times New Roman" w:hAnsi="Times New Roman"/>
          <w:sz w:val="24"/>
          <w:szCs w:val="24"/>
          <w:lang w:val="en-US"/>
        </w:rPr>
        <w:t xml:space="preserve">could </w:t>
      </w:r>
      <w:r>
        <w:rPr>
          <w:rFonts w:ascii="Times New Roman" w:hAnsi="Times New Roman"/>
          <w:sz w:val="24"/>
          <w:szCs w:val="24"/>
          <w:lang w:val="en-US"/>
        </w:rPr>
        <w:t xml:space="preserve">a man </w:t>
      </w:r>
      <w:r w:rsidRPr="0041352E">
        <w:rPr>
          <w:rFonts w:ascii="Times New Roman" w:hAnsi="Times New Roman"/>
          <w:sz w:val="24"/>
          <w:szCs w:val="24"/>
          <w:lang w:val="en-US"/>
        </w:rPr>
        <w:t xml:space="preserve">be like that? Such impudent and bad women they </w:t>
      </w:r>
      <w:r>
        <w:rPr>
          <w:rFonts w:ascii="Times New Roman" w:hAnsi="Times New Roman"/>
          <w:sz w:val="24"/>
          <w:szCs w:val="24"/>
          <w:lang w:val="en-US"/>
        </w:rPr>
        <w:t>are</w:t>
      </w:r>
      <w:r w:rsidRPr="0041352E">
        <w:rPr>
          <w:rFonts w:ascii="Times New Roman" w:hAnsi="Times New Roman"/>
          <w:sz w:val="24"/>
          <w:szCs w:val="24"/>
          <w:lang w:val="en-US"/>
        </w:rPr>
        <w:t xml:space="preserve">. Actors of </w:t>
      </w:r>
      <w:r w:rsidRPr="0041352E">
        <w:rPr>
          <w:rFonts w:ascii="Times New Roman" w:hAnsi="Times New Roman"/>
          <w:i/>
          <w:sz w:val="24"/>
          <w:szCs w:val="24"/>
          <w:lang w:val="en-US"/>
        </w:rPr>
        <w:t>akkŭk</w:t>
      </w:r>
      <w:r w:rsidRPr="0041352E">
        <w:rPr>
          <w:rFonts w:ascii="Times New Roman" w:hAnsi="Times New Roman"/>
          <w:sz w:val="24"/>
          <w:szCs w:val="24"/>
          <w:lang w:val="en-US"/>
        </w:rPr>
        <w:t xml:space="preserve"> companies were even angry at </w:t>
      </w:r>
      <w:r>
        <w:rPr>
          <w:rFonts w:ascii="Times New Roman" w:hAnsi="Times New Roman"/>
          <w:sz w:val="24"/>
          <w:szCs w:val="24"/>
          <w:lang w:val="en-US"/>
        </w:rPr>
        <w:t xml:space="preserve">the </w:t>
      </w:r>
      <w:r w:rsidRPr="0041352E">
        <w:rPr>
          <w:rFonts w:ascii="Times New Roman" w:hAnsi="Times New Roman"/>
          <w:sz w:val="24"/>
          <w:szCs w:val="24"/>
          <w:lang w:val="en-US"/>
        </w:rPr>
        <w:t xml:space="preserve">cross-dressing on stage” </w:t>
      </w:r>
      <w:r w:rsidRPr="0041352E">
        <w:rPr>
          <w:rFonts w:ascii="Times New Roman" w:hAnsi="Times New Roman"/>
          <w:bCs/>
          <w:sz w:val="24"/>
          <w:szCs w:val="24"/>
          <w:lang w:val="en-US"/>
        </w:rPr>
        <w:t>(Cho Yŏngsuk</w:t>
      </w:r>
      <w:r>
        <w:rPr>
          <w:rFonts w:ascii="Times New Roman" w:hAnsi="Times New Roman"/>
          <w:bCs/>
          <w:sz w:val="24"/>
          <w:szCs w:val="24"/>
          <w:lang w:val="en-US"/>
        </w:rPr>
        <w:t xml:space="preserve"> 2000</w:t>
      </w:r>
      <w:r w:rsidRPr="0041352E">
        <w:rPr>
          <w:rFonts w:ascii="Times New Roman" w:hAnsi="Times New Roman"/>
          <w:bCs/>
          <w:sz w:val="24"/>
          <w:szCs w:val="24"/>
          <w:lang w:val="en-US"/>
        </w:rPr>
        <w:t>: 204).</w:t>
      </w:r>
      <w:r w:rsidRPr="0041352E">
        <w:rPr>
          <w:rFonts w:ascii="Times New Roman" w:hAnsi="Times New Roman"/>
          <w:sz w:val="24"/>
          <w:szCs w:val="24"/>
          <w:lang w:val="en-US"/>
        </w:rPr>
        <w:t xml:space="preserve"> </w:t>
      </w:r>
    </w:p>
    <w:p w14:paraId="37EF7EA0" w14:textId="110BE83B" w:rsidR="00D73528" w:rsidRDefault="0033423B" w:rsidP="00872038">
      <w:pPr>
        <w:ind w:firstLine="720"/>
        <w:rPr>
          <w:rFonts w:ascii="Times New Roman" w:hAnsi="Times New Roman"/>
          <w:bCs/>
          <w:sz w:val="24"/>
          <w:szCs w:val="24"/>
          <w:lang w:val="en-US"/>
        </w:rPr>
      </w:pPr>
      <w:r w:rsidRPr="0041352E">
        <w:rPr>
          <w:rFonts w:ascii="Times New Roman" w:hAnsi="Times New Roman"/>
          <w:sz w:val="24"/>
          <w:szCs w:val="24"/>
          <w:lang w:val="en-US"/>
        </w:rPr>
        <w:t xml:space="preserve">Thus, a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 actor lived in </w:t>
      </w:r>
      <w:r>
        <w:rPr>
          <w:rFonts w:ascii="Times New Roman" w:hAnsi="Times New Roman"/>
          <w:sz w:val="24"/>
          <w:szCs w:val="24"/>
          <w:lang w:val="en-US"/>
        </w:rPr>
        <w:t xml:space="preserve">a state of </w:t>
      </w:r>
      <w:r w:rsidRPr="0041352E">
        <w:rPr>
          <w:rFonts w:ascii="Times New Roman" w:hAnsi="Times New Roman"/>
          <w:sz w:val="24"/>
          <w:szCs w:val="24"/>
          <w:lang w:val="en-US"/>
        </w:rPr>
        <w:t xml:space="preserve">social anxiety: what if she were isolated from society? </w:t>
      </w:r>
      <w:r w:rsidRPr="0041352E">
        <w:rPr>
          <w:rFonts w:ascii="Times New Roman" w:hAnsi="Times New Roman"/>
          <w:bCs/>
          <w:sz w:val="24"/>
          <w:szCs w:val="24"/>
          <w:lang w:val="en-US"/>
        </w:rPr>
        <w:t xml:space="preserve">Male role actors, Kim Jŏnghŭi and Lee Soja, said, “We were embarrassed </w:t>
      </w:r>
      <w:r>
        <w:rPr>
          <w:rFonts w:ascii="Times New Roman" w:hAnsi="Times New Roman"/>
          <w:bCs/>
          <w:sz w:val="24"/>
          <w:szCs w:val="24"/>
          <w:lang w:val="en-US"/>
        </w:rPr>
        <w:t xml:space="preserve">when </w:t>
      </w:r>
      <w:r w:rsidRPr="0041352E">
        <w:rPr>
          <w:rFonts w:ascii="Times New Roman" w:hAnsi="Times New Roman"/>
          <w:bCs/>
          <w:sz w:val="24"/>
          <w:szCs w:val="24"/>
          <w:lang w:val="en-US"/>
        </w:rPr>
        <w:t xml:space="preserve">watching male audiences and worried </w:t>
      </w:r>
      <w:r>
        <w:rPr>
          <w:rFonts w:ascii="Times New Roman" w:hAnsi="Times New Roman"/>
          <w:bCs/>
          <w:sz w:val="24"/>
          <w:szCs w:val="24"/>
          <w:lang w:val="en-US"/>
        </w:rPr>
        <w:t>we</w:t>
      </w:r>
      <w:r w:rsidRPr="0041352E">
        <w:rPr>
          <w:rFonts w:ascii="Times New Roman" w:hAnsi="Times New Roman"/>
          <w:bCs/>
          <w:sz w:val="24"/>
          <w:szCs w:val="24"/>
          <w:lang w:val="en-US"/>
        </w:rPr>
        <w:t xml:space="preserve"> could not </w:t>
      </w:r>
      <w:r>
        <w:rPr>
          <w:rFonts w:ascii="Times New Roman" w:hAnsi="Times New Roman"/>
          <w:bCs/>
          <w:sz w:val="24"/>
          <w:szCs w:val="24"/>
          <w:lang w:val="en-US"/>
        </w:rPr>
        <w:t xml:space="preserve">marry </w:t>
      </w:r>
      <w:r w:rsidRPr="0041352E">
        <w:rPr>
          <w:rFonts w:ascii="Times New Roman" w:hAnsi="Times New Roman"/>
          <w:bCs/>
          <w:sz w:val="24"/>
          <w:szCs w:val="24"/>
          <w:lang w:val="en-US"/>
        </w:rPr>
        <w:t xml:space="preserve">because of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male-role acting” (</w:t>
      </w:r>
      <w:r w:rsidR="00EA68B3">
        <w:rPr>
          <w:rFonts w:ascii="Times New Roman" w:hAnsi="Times New Roman"/>
          <w:bCs/>
          <w:sz w:val="24"/>
          <w:szCs w:val="24"/>
          <w:lang w:val="en-US"/>
        </w:rPr>
        <w:t>Pan and Kim</w:t>
      </w:r>
      <w:r w:rsidRPr="0041352E">
        <w:rPr>
          <w:rFonts w:ascii="Times New Roman" w:hAnsi="Times New Roman"/>
          <w:bCs/>
          <w:sz w:val="24"/>
          <w:szCs w:val="24"/>
          <w:lang w:val="en-US"/>
        </w:rPr>
        <w:t xml:space="preserve"> </w:t>
      </w:r>
      <w:r>
        <w:rPr>
          <w:rFonts w:ascii="Times New Roman" w:hAnsi="Times New Roman"/>
          <w:bCs/>
          <w:sz w:val="24"/>
          <w:szCs w:val="24"/>
          <w:lang w:val="en-US"/>
        </w:rPr>
        <w:t>2002:</w:t>
      </w:r>
      <w:r w:rsidRPr="0041352E">
        <w:rPr>
          <w:rFonts w:ascii="Times New Roman" w:hAnsi="Times New Roman"/>
          <w:bCs/>
          <w:sz w:val="24"/>
          <w:szCs w:val="24"/>
          <w:lang w:val="en-US"/>
        </w:rPr>
        <w:t xml:space="preserve">472). </w:t>
      </w:r>
    </w:p>
    <w:p w14:paraId="513BA4AF" w14:textId="697082B1" w:rsidR="0033423B" w:rsidRDefault="0033423B" w:rsidP="00872038">
      <w:pPr>
        <w:ind w:firstLine="720"/>
        <w:rPr>
          <w:rFonts w:ascii="Times New Roman" w:hAnsi="Times New Roman"/>
          <w:bCs/>
          <w:sz w:val="24"/>
          <w:szCs w:val="24"/>
          <w:lang w:val="en-US"/>
        </w:rPr>
      </w:pPr>
      <w:r w:rsidRPr="0041352E">
        <w:rPr>
          <w:rFonts w:ascii="Times New Roman" w:hAnsi="Times New Roman"/>
          <w:bCs/>
          <w:sz w:val="24"/>
          <w:szCs w:val="24"/>
          <w:lang w:val="en-US"/>
        </w:rPr>
        <w:t xml:space="preserve">In fact, the actor’s life seemed </w:t>
      </w:r>
      <w:r>
        <w:rPr>
          <w:rFonts w:ascii="Times New Roman" w:hAnsi="Times New Roman"/>
          <w:bCs/>
          <w:sz w:val="24"/>
          <w:szCs w:val="24"/>
          <w:lang w:val="en-US"/>
        </w:rPr>
        <w:t xml:space="preserve">to </w:t>
      </w:r>
      <w:r w:rsidRPr="0041352E">
        <w:rPr>
          <w:rFonts w:ascii="Times New Roman" w:hAnsi="Times New Roman"/>
          <w:bCs/>
          <w:sz w:val="24"/>
          <w:szCs w:val="24"/>
          <w:lang w:val="en-US"/>
        </w:rPr>
        <w:t xml:space="preserve">be rather different </w:t>
      </w:r>
      <w:r>
        <w:rPr>
          <w:rFonts w:ascii="Times New Roman" w:hAnsi="Times New Roman"/>
          <w:bCs/>
          <w:sz w:val="24"/>
          <w:szCs w:val="24"/>
          <w:lang w:val="en-US"/>
        </w:rPr>
        <w:t xml:space="preserve">from what she </w:t>
      </w:r>
      <w:r w:rsidRPr="0041352E">
        <w:rPr>
          <w:rFonts w:ascii="Times New Roman" w:hAnsi="Times New Roman"/>
          <w:bCs/>
          <w:sz w:val="24"/>
          <w:szCs w:val="24"/>
          <w:lang w:val="en-US"/>
        </w:rPr>
        <w:t>experience</w:t>
      </w:r>
      <w:r>
        <w:rPr>
          <w:rFonts w:ascii="Times New Roman" w:hAnsi="Times New Roman"/>
          <w:bCs/>
          <w:sz w:val="24"/>
          <w:szCs w:val="24"/>
          <w:lang w:val="en-US"/>
        </w:rPr>
        <w:t>d</w:t>
      </w:r>
      <w:r w:rsidRPr="0041352E">
        <w:rPr>
          <w:rFonts w:ascii="Times New Roman" w:hAnsi="Times New Roman"/>
          <w:bCs/>
          <w:sz w:val="24"/>
          <w:szCs w:val="24"/>
          <w:lang w:val="en-US"/>
        </w:rPr>
        <w:t xml:space="preserve"> on stage. For example, male-role actor Lee Soja was bolder than other actors when she played a male role: “I played Pullabi in </w:t>
      </w:r>
      <w:r w:rsidRPr="00976417">
        <w:rPr>
          <w:rFonts w:ascii="Times New Roman" w:hAnsi="Times New Roman"/>
          <w:bCs/>
          <w:i/>
          <w:sz w:val="24"/>
          <w:szCs w:val="24"/>
          <w:lang w:val="en-US"/>
        </w:rPr>
        <w:t>Horangnabi</w:t>
      </w:r>
      <w:r>
        <w:rPr>
          <w:rFonts w:ascii="Times New Roman" w:hAnsi="Times New Roman"/>
          <w:bCs/>
          <w:sz w:val="24"/>
          <w:szCs w:val="24"/>
          <w:lang w:val="en-US"/>
        </w:rPr>
        <w:t xml:space="preserve"> of </w:t>
      </w:r>
      <w:r w:rsidRPr="00976417">
        <w:rPr>
          <w:rFonts w:ascii="Times New Roman" w:hAnsi="Times New Roman"/>
          <w:bCs/>
          <w:i/>
          <w:sz w:val="24"/>
          <w:szCs w:val="24"/>
          <w:lang w:val="en-US"/>
        </w:rPr>
        <w:t>Haenim Kukkŭkdan</w:t>
      </w:r>
      <w:r>
        <w:rPr>
          <w:rFonts w:ascii="Times New Roman" w:hAnsi="Times New Roman"/>
          <w:bCs/>
          <w:sz w:val="24"/>
          <w:szCs w:val="24"/>
          <w:lang w:val="en-US"/>
        </w:rPr>
        <w:t xml:space="preserve">. In </w:t>
      </w:r>
      <w:r w:rsidRPr="0041352E">
        <w:rPr>
          <w:rFonts w:ascii="Times New Roman" w:hAnsi="Times New Roman"/>
          <w:bCs/>
          <w:sz w:val="24"/>
          <w:szCs w:val="24"/>
          <w:lang w:val="en-US"/>
        </w:rPr>
        <w:t xml:space="preserve">the scene, </w:t>
      </w:r>
      <w:r>
        <w:rPr>
          <w:rFonts w:ascii="Times New Roman" w:hAnsi="Times New Roman"/>
          <w:bCs/>
          <w:sz w:val="24"/>
          <w:szCs w:val="24"/>
          <w:lang w:val="en-US"/>
        </w:rPr>
        <w:t xml:space="preserve">a </w:t>
      </w:r>
      <w:r w:rsidRPr="0041352E">
        <w:rPr>
          <w:rFonts w:ascii="Times New Roman" w:hAnsi="Times New Roman"/>
          <w:bCs/>
          <w:sz w:val="24"/>
          <w:szCs w:val="24"/>
          <w:lang w:val="en-US"/>
        </w:rPr>
        <w:t xml:space="preserve">drunken Pullabi furtively held the heroine in her arms. Then he raped her. I made up my mind. I could do anything, and I was even drunk. </w:t>
      </w:r>
      <w:r w:rsidR="00551443" w:rsidRPr="0041352E">
        <w:rPr>
          <w:rFonts w:ascii="Times New Roman" w:hAnsi="Times New Roman"/>
          <w:bCs/>
          <w:sz w:val="24"/>
          <w:szCs w:val="24"/>
          <w:lang w:val="en-US"/>
        </w:rPr>
        <w:t>So,</w:t>
      </w:r>
      <w:r w:rsidRPr="0041352E">
        <w:rPr>
          <w:rFonts w:ascii="Times New Roman" w:hAnsi="Times New Roman"/>
          <w:bCs/>
          <w:sz w:val="24"/>
          <w:szCs w:val="24"/>
          <w:lang w:val="en-US"/>
        </w:rPr>
        <w:t xml:space="preserve"> I </w:t>
      </w:r>
      <w:r>
        <w:rPr>
          <w:rFonts w:ascii="Times New Roman" w:hAnsi="Times New Roman"/>
          <w:bCs/>
          <w:sz w:val="24"/>
          <w:szCs w:val="24"/>
          <w:lang w:val="en-US"/>
        </w:rPr>
        <w:t xml:space="preserve">performed </w:t>
      </w:r>
      <w:r w:rsidRPr="0041352E">
        <w:rPr>
          <w:rFonts w:ascii="Times New Roman" w:hAnsi="Times New Roman"/>
          <w:bCs/>
          <w:sz w:val="24"/>
          <w:szCs w:val="24"/>
          <w:lang w:val="en-US"/>
        </w:rPr>
        <w:t>the scene very boldly” (Cho Yŏngsuk</w:t>
      </w:r>
      <w:r>
        <w:rPr>
          <w:rFonts w:ascii="Times New Roman" w:hAnsi="Times New Roman"/>
          <w:bCs/>
          <w:sz w:val="24"/>
          <w:szCs w:val="24"/>
          <w:lang w:val="en-US"/>
        </w:rPr>
        <w:t xml:space="preserve"> 2000</w:t>
      </w:r>
      <w:r w:rsidRPr="0041352E">
        <w:rPr>
          <w:rFonts w:ascii="Times New Roman" w:hAnsi="Times New Roman"/>
          <w:bCs/>
          <w:sz w:val="24"/>
          <w:szCs w:val="24"/>
          <w:lang w:val="en-US"/>
        </w:rPr>
        <w:t>:204). Yet, she never displayed such boldness off stage. Nevertheless, when the</w:t>
      </w:r>
      <w:r>
        <w:rPr>
          <w:rFonts w:ascii="Times New Roman" w:hAnsi="Times New Roman"/>
          <w:bCs/>
          <w:sz w:val="24"/>
          <w:szCs w:val="24"/>
          <w:lang w:val="en-US"/>
        </w:rPr>
        <w:t xml:space="preserve"> actor took her mask</w:t>
      </w:r>
      <w:r w:rsidRPr="0041352E">
        <w:rPr>
          <w:rFonts w:ascii="Times New Roman" w:hAnsi="Times New Roman"/>
          <w:bCs/>
          <w:sz w:val="24"/>
          <w:szCs w:val="24"/>
          <w:lang w:val="en-US"/>
        </w:rPr>
        <w:t xml:space="preserve">, </w:t>
      </w:r>
      <w:r w:rsidR="00551443">
        <w:rPr>
          <w:rFonts w:ascii="Times New Roman" w:hAnsi="Times New Roman"/>
          <w:bCs/>
          <w:sz w:val="24"/>
          <w:szCs w:val="24"/>
          <w:lang w:val="en-US"/>
        </w:rPr>
        <w:t xml:space="preserve">she </w:t>
      </w:r>
      <w:r>
        <w:rPr>
          <w:rFonts w:ascii="Times New Roman" w:hAnsi="Times New Roman"/>
          <w:bCs/>
          <w:sz w:val="24"/>
          <w:szCs w:val="24"/>
          <w:lang w:val="en-US"/>
        </w:rPr>
        <w:t>was confused and empty</w:t>
      </w:r>
      <w:r w:rsidRPr="0041352E">
        <w:rPr>
          <w:rFonts w:ascii="Times New Roman" w:hAnsi="Times New Roman"/>
          <w:bCs/>
          <w:sz w:val="24"/>
          <w:szCs w:val="24"/>
          <w:lang w:val="en-US"/>
        </w:rPr>
        <w:t xml:space="preserve">. Lee Soja says that, “I felt I </w:t>
      </w:r>
      <w:r>
        <w:rPr>
          <w:rFonts w:ascii="Times New Roman" w:hAnsi="Times New Roman"/>
          <w:bCs/>
          <w:sz w:val="24"/>
          <w:szCs w:val="24"/>
          <w:lang w:val="en-US"/>
        </w:rPr>
        <w:t>was</w:t>
      </w:r>
      <w:r w:rsidR="00551443">
        <w:rPr>
          <w:rFonts w:ascii="Times New Roman" w:hAnsi="Times New Roman"/>
          <w:bCs/>
          <w:sz w:val="24"/>
          <w:szCs w:val="24"/>
          <w:lang w:val="en-US"/>
        </w:rPr>
        <w:t xml:space="preserve"> </w:t>
      </w:r>
      <w:r w:rsidRPr="0041352E">
        <w:rPr>
          <w:rFonts w:ascii="Times New Roman" w:hAnsi="Times New Roman"/>
          <w:bCs/>
          <w:sz w:val="24"/>
          <w:szCs w:val="24"/>
          <w:lang w:val="en-US"/>
        </w:rPr>
        <w:t xml:space="preserve">like </w:t>
      </w:r>
      <w:r>
        <w:rPr>
          <w:rFonts w:ascii="Times New Roman" w:hAnsi="Times New Roman"/>
          <w:bCs/>
          <w:sz w:val="24"/>
          <w:szCs w:val="24"/>
          <w:lang w:val="en-US"/>
        </w:rPr>
        <w:t xml:space="preserve">a </w:t>
      </w:r>
      <w:r w:rsidRPr="0041352E">
        <w:rPr>
          <w:rFonts w:ascii="Times New Roman" w:hAnsi="Times New Roman"/>
          <w:bCs/>
          <w:sz w:val="24"/>
          <w:szCs w:val="24"/>
          <w:lang w:val="en-US"/>
        </w:rPr>
        <w:t xml:space="preserve">real man on stage. However, I do not wish people to imagine me as </w:t>
      </w:r>
      <w:r>
        <w:rPr>
          <w:rFonts w:ascii="Times New Roman" w:hAnsi="Times New Roman"/>
          <w:bCs/>
          <w:sz w:val="24"/>
          <w:szCs w:val="24"/>
          <w:lang w:val="en-US"/>
        </w:rPr>
        <w:t>a</w:t>
      </w:r>
      <w:r w:rsidRPr="0041352E">
        <w:rPr>
          <w:rFonts w:ascii="Times New Roman" w:hAnsi="Times New Roman"/>
          <w:bCs/>
          <w:sz w:val="24"/>
          <w:szCs w:val="24"/>
          <w:lang w:val="en-US"/>
        </w:rPr>
        <w:t xml:space="preserve"> man-like-woman in </w:t>
      </w:r>
      <w:r>
        <w:rPr>
          <w:rFonts w:ascii="Times New Roman" w:hAnsi="Times New Roman"/>
          <w:bCs/>
          <w:sz w:val="24"/>
          <w:szCs w:val="24"/>
          <w:lang w:val="en-US"/>
        </w:rPr>
        <w:t xml:space="preserve">the </w:t>
      </w:r>
      <w:r w:rsidRPr="0041352E">
        <w:rPr>
          <w:rFonts w:ascii="Times New Roman" w:hAnsi="Times New Roman"/>
          <w:bCs/>
          <w:sz w:val="24"/>
          <w:szCs w:val="24"/>
          <w:lang w:val="en-US"/>
        </w:rPr>
        <w:t xml:space="preserve">private space. I will quit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acting when I get married” (Lee Soja in 1958 interview. qtd in </w:t>
      </w:r>
      <w:r w:rsidR="00EA68B3">
        <w:rPr>
          <w:rFonts w:ascii="Times New Roman" w:hAnsi="Times New Roman"/>
          <w:bCs/>
          <w:sz w:val="24"/>
          <w:szCs w:val="24"/>
          <w:lang w:val="en-US"/>
        </w:rPr>
        <w:t>Pan and Kim</w:t>
      </w:r>
      <w:r w:rsidRPr="0041352E">
        <w:rPr>
          <w:rFonts w:ascii="Times New Roman" w:hAnsi="Times New Roman"/>
          <w:bCs/>
          <w:sz w:val="24"/>
          <w:szCs w:val="24"/>
          <w:lang w:val="en-US"/>
        </w:rPr>
        <w:t xml:space="preserve"> </w:t>
      </w:r>
      <w:r>
        <w:rPr>
          <w:rFonts w:ascii="Times New Roman" w:hAnsi="Times New Roman"/>
          <w:bCs/>
          <w:sz w:val="24"/>
          <w:szCs w:val="24"/>
          <w:lang w:val="en-US"/>
        </w:rPr>
        <w:t>2002:</w:t>
      </w:r>
      <w:r w:rsidRPr="0041352E">
        <w:rPr>
          <w:rFonts w:ascii="Times New Roman" w:hAnsi="Times New Roman"/>
          <w:bCs/>
          <w:sz w:val="24"/>
          <w:szCs w:val="24"/>
          <w:lang w:val="en-US"/>
        </w:rPr>
        <w:t xml:space="preserve">472). Nevertheless, the bigger problem for a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 was that her personal life was not </w:t>
      </w:r>
      <w:r>
        <w:rPr>
          <w:rFonts w:ascii="Times New Roman" w:hAnsi="Times New Roman"/>
          <w:bCs/>
          <w:sz w:val="24"/>
          <w:szCs w:val="24"/>
          <w:lang w:val="en-US"/>
        </w:rPr>
        <w:t xml:space="preserve">separate </w:t>
      </w:r>
      <w:r w:rsidRPr="0041352E">
        <w:rPr>
          <w:rFonts w:ascii="Times New Roman" w:hAnsi="Times New Roman"/>
          <w:bCs/>
          <w:sz w:val="24"/>
          <w:szCs w:val="24"/>
          <w:lang w:val="en-US"/>
        </w:rPr>
        <w:t xml:space="preserve">from her life as an actor. </w:t>
      </w:r>
    </w:p>
    <w:p w14:paraId="6F3E27CE" w14:textId="2979C865" w:rsidR="004946BE" w:rsidRPr="00D73528" w:rsidRDefault="0033423B" w:rsidP="00D73528">
      <w:pPr>
        <w:ind w:firstLine="720"/>
        <w:rPr>
          <w:rFonts w:ascii="Times New Roman" w:hAnsi="Times New Roman"/>
          <w:bCs/>
          <w:sz w:val="24"/>
          <w:szCs w:val="24"/>
          <w:lang w:val="en-US"/>
        </w:rPr>
      </w:pPr>
      <w:r w:rsidRPr="0041352E">
        <w:rPr>
          <w:rFonts w:ascii="Times New Roman" w:hAnsi="Times New Roman"/>
          <w:bCs/>
          <w:sz w:val="24"/>
          <w:szCs w:val="24"/>
          <w:lang w:val="en-US"/>
        </w:rPr>
        <w:lastRenderedPageBreak/>
        <w:t xml:space="preserve">A </w:t>
      </w:r>
      <w:r>
        <w:rPr>
          <w:rFonts w:ascii="Times New Roman" w:hAnsi="Times New Roman"/>
          <w:bCs/>
          <w:i/>
          <w:sz w:val="24"/>
          <w:szCs w:val="24"/>
          <w:lang w:val="en-US"/>
        </w:rPr>
        <w:t>y</w:t>
      </w:r>
      <w:r w:rsidRPr="0041352E">
        <w:rPr>
          <w:rFonts w:ascii="Times New Roman" w:hAnsi="Times New Roman"/>
          <w:bCs/>
          <w:i/>
          <w:sz w:val="24"/>
          <w:szCs w:val="24"/>
          <w:lang w:val="en-US"/>
        </w:rPr>
        <w:t>ŏsŏng kukkŭk</w:t>
      </w:r>
      <w:r w:rsidRPr="0041352E">
        <w:rPr>
          <w:rFonts w:ascii="Times New Roman" w:hAnsi="Times New Roman"/>
          <w:bCs/>
          <w:sz w:val="24"/>
          <w:szCs w:val="24"/>
          <w:lang w:val="en-US"/>
        </w:rPr>
        <w:t xml:space="preserve"> actor mostly continued her act</w:t>
      </w:r>
      <w:r>
        <w:rPr>
          <w:rFonts w:ascii="Times New Roman" w:hAnsi="Times New Roman"/>
          <w:bCs/>
          <w:sz w:val="24"/>
          <w:szCs w:val="24"/>
          <w:lang w:val="en-US"/>
        </w:rPr>
        <w:t xml:space="preserve">ing </w:t>
      </w:r>
      <w:r w:rsidRPr="0041352E">
        <w:rPr>
          <w:rFonts w:ascii="Times New Roman" w:hAnsi="Times New Roman"/>
          <w:bCs/>
          <w:sz w:val="24"/>
          <w:szCs w:val="24"/>
          <w:lang w:val="en-US"/>
        </w:rPr>
        <w:t>after marriage, still work</w:t>
      </w:r>
      <w:r>
        <w:rPr>
          <w:rFonts w:ascii="Times New Roman" w:hAnsi="Times New Roman"/>
          <w:bCs/>
          <w:sz w:val="24"/>
          <w:szCs w:val="24"/>
          <w:lang w:val="en-US"/>
        </w:rPr>
        <w:t>ing</w:t>
      </w:r>
      <w:r w:rsidRPr="0041352E">
        <w:rPr>
          <w:rFonts w:ascii="Times New Roman" w:hAnsi="Times New Roman"/>
          <w:bCs/>
          <w:sz w:val="24"/>
          <w:szCs w:val="24"/>
          <w:lang w:val="en-US"/>
        </w:rPr>
        <w:t xml:space="preserve"> as a professional male-role </w:t>
      </w:r>
      <w:r w:rsidRPr="0041352E">
        <w:rPr>
          <w:rFonts w:ascii="Times New Roman" w:hAnsi="Times New Roman"/>
          <w:bCs/>
          <w:i/>
          <w:sz w:val="24"/>
          <w:szCs w:val="24"/>
          <w:lang w:val="en-US"/>
        </w:rPr>
        <w:t xml:space="preserve">yŏsŏng kukkŭk </w:t>
      </w:r>
      <w:r>
        <w:rPr>
          <w:rFonts w:ascii="Times New Roman" w:hAnsi="Times New Roman"/>
          <w:bCs/>
          <w:sz w:val="24"/>
          <w:szCs w:val="24"/>
          <w:lang w:val="en-US"/>
        </w:rPr>
        <w:t>performer</w:t>
      </w:r>
      <w:r w:rsidRPr="0041352E">
        <w:rPr>
          <w:rFonts w:ascii="Times New Roman" w:hAnsi="Times New Roman"/>
          <w:bCs/>
          <w:sz w:val="24"/>
          <w:szCs w:val="24"/>
          <w:lang w:val="en-US"/>
        </w:rPr>
        <w:t xml:space="preserve">. Some actors even delivered babies at their company’s accommodation and raised them there.  Of course, some </w:t>
      </w:r>
      <w:r w:rsidRPr="0041352E">
        <w:rPr>
          <w:rFonts w:ascii="Times New Roman" w:hAnsi="Times New Roman"/>
          <w:bCs/>
          <w:i/>
          <w:sz w:val="24"/>
          <w:szCs w:val="24"/>
          <w:lang w:val="en-US"/>
        </w:rPr>
        <w:t xml:space="preserve">yŏsŏng kukkŭk </w:t>
      </w:r>
      <w:r w:rsidRPr="0041352E">
        <w:rPr>
          <w:rFonts w:ascii="Times New Roman" w:hAnsi="Times New Roman"/>
          <w:bCs/>
          <w:sz w:val="24"/>
          <w:szCs w:val="24"/>
          <w:lang w:val="en-US"/>
        </w:rPr>
        <w:t xml:space="preserve">actors quit the company after getting married. Since companies </w:t>
      </w:r>
      <w:r>
        <w:rPr>
          <w:rFonts w:ascii="Times New Roman" w:hAnsi="Times New Roman"/>
          <w:bCs/>
          <w:sz w:val="24"/>
          <w:szCs w:val="24"/>
          <w:lang w:val="en-US"/>
        </w:rPr>
        <w:t xml:space="preserve">made </w:t>
      </w:r>
      <w:r w:rsidRPr="0041352E">
        <w:rPr>
          <w:rFonts w:ascii="Times New Roman" w:hAnsi="Times New Roman"/>
          <w:bCs/>
          <w:sz w:val="24"/>
          <w:szCs w:val="24"/>
          <w:lang w:val="en-US"/>
        </w:rPr>
        <w:t>no arrangement</w:t>
      </w:r>
      <w:r>
        <w:rPr>
          <w:rFonts w:ascii="Times New Roman" w:hAnsi="Times New Roman"/>
          <w:bCs/>
          <w:sz w:val="24"/>
          <w:szCs w:val="24"/>
          <w:lang w:val="en-US"/>
        </w:rPr>
        <w:t>s</w:t>
      </w:r>
      <w:r w:rsidRPr="0041352E">
        <w:rPr>
          <w:rFonts w:ascii="Times New Roman" w:hAnsi="Times New Roman"/>
          <w:bCs/>
          <w:sz w:val="24"/>
          <w:szCs w:val="24"/>
          <w:lang w:val="en-US"/>
        </w:rPr>
        <w:t xml:space="preserve"> for </w:t>
      </w:r>
      <w:r>
        <w:rPr>
          <w:rFonts w:ascii="Times New Roman" w:hAnsi="Times New Roman"/>
          <w:bCs/>
          <w:sz w:val="24"/>
          <w:szCs w:val="24"/>
          <w:lang w:val="en-US"/>
        </w:rPr>
        <w:t>pensions</w:t>
      </w:r>
      <w:r w:rsidRPr="0041352E">
        <w:rPr>
          <w:rFonts w:ascii="Times New Roman" w:hAnsi="Times New Roman"/>
          <w:bCs/>
          <w:sz w:val="24"/>
          <w:szCs w:val="24"/>
          <w:lang w:val="en-US"/>
        </w:rPr>
        <w:t>, an actor had no financial support from the company after retirement.</w:t>
      </w:r>
      <w:r w:rsidRPr="0041352E">
        <w:rPr>
          <w:rFonts w:ascii="Times New Roman" w:eastAsia="TT3527o00" w:hAnsi="Times New Roman"/>
          <w:sz w:val="24"/>
          <w:szCs w:val="24"/>
          <w:lang w:val="en-US"/>
        </w:rPr>
        <w:t xml:space="preserve"> Therefore, many actors had to remain in the company or continue acting on a different stage. </w:t>
      </w:r>
      <w:r w:rsidRPr="0041352E">
        <w:rPr>
          <w:rFonts w:ascii="Times New Roman" w:hAnsi="Times New Roman"/>
          <w:bCs/>
          <w:sz w:val="24"/>
          <w:szCs w:val="24"/>
          <w:lang w:val="en-US"/>
        </w:rPr>
        <w:t xml:space="preserve">Ironically, the </w:t>
      </w:r>
      <w:r>
        <w:rPr>
          <w:rFonts w:ascii="Times New Roman" w:hAnsi="Times New Roman"/>
          <w:bCs/>
          <w:sz w:val="24"/>
          <w:szCs w:val="24"/>
          <w:lang w:val="en-US"/>
        </w:rPr>
        <w:t>greater</w:t>
      </w:r>
      <w:r w:rsidRPr="0041352E">
        <w:rPr>
          <w:rFonts w:ascii="Times New Roman" w:hAnsi="Times New Roman"/>
          <w:bCs/>
          <w:sz w:val="24"/>
          <w:szCs w:val="24"/>
          <w:lang w:val="en-US"/>
        </w:rPr>
        <w:t xml:space="preserve"> fame these actors achieved, the less success they had in their personal lives; especially </w:t>
      </w:r>
      <w:r>
        <w:rPr>
          <w:rFonts w:ascii="Times New Roman" w:hAnsi="Times New Roman"/>
          <w:bCs/>
          <w:sz w:val="24"/>
          <w:szCs w:val="24"/>
          <w:lang w:val="en-US"/>
        </w:rPr>
        <w:t xml:space="preserve">with </w:t>
      </w:r>
      <w:r w:rsidRPr="0041352E">
        <w:rPr>
          <w:rFonts w:ascii="Times New Roman" w:hAnsi="Times New Roman"/>
          <w:bCs/>
          <w:sz w:val="24"/>
          <w:szCs w:val="24"/>
          <w:lang w:val="en-US"/>
        </w:rPr>
        <w:t>regard</w:t>
      </w:r>
      <w:r>
        <w:rPr>
          <w:rFonts w:ascii="Times New Roman" w:hAnsi="Times New Roman"/>
          <w:bCs/>
          <w:sz w:val="24"/>
          <w:szCs w:val="24"/>
          <w:lang w:val="en-US"/>
        </w:rPr>
        <w:t xml:space="preserve"> to</w:t>
      </w:r>
      <w:r w:rsidRPr="0041352E">
        <w:rPr>
          <w:rFonts w:ascii="Times New Roman" w:hAnsi="Times New Roman"/>
          <w:bCs/>
          <w:sz w:val="24"/>
          <w:szCs w:val="24"/>
          <w:lang w:val="en-US"/>
        </w:rPr>
        <w:t xml:space="preserve"> love and marriage, and many were unhappy. In an interview with the director of </w:t>
      </w:r>
      <w:r w:rsidRPr="0041352E">
        <w:rPr>
          <w:rFonts w:ascii="Times New Roman" w:hAnsi="Times New Roman"/>
          <w:bCs/>
          <w:i/>
          <w:sz w:val="24"/>
          <w:szCs w:val="24"/>
          <w:lang w:val="en-US"/>
        </w:rPr>
        <w:t>Wangjagadoen Sonyŏdŭl</w:t>
      </w:r>
      <w:r w:rsidRPr="0041352E">
        <w:rPr>
          <w:rFonts w:ascii="Times New Roman" w:hAnsi="Times New Roman"/>
          <w:bCs/>
          <w:sz w:val="24"/>
          <w:szCs w:val="24"/>
          <w:lang w:val="en-US"/>
        </w:rPr>
        <w:t>, Kim Hyejŏng</w:t>
      </w:r>
      <w:r>
        <w:rPr>
          <w:rFonts w:ascii="Times New Roman" w:hAnsi="Times New Roman"/>
          <w:bCs/>
          <w:sz w:val="24"/>
          <w:szCs w:val="24"/>
          <w:lang w:val="en-US"/>
        </w:rPr>
        <w:t xml:space="preserve"> </w:t>
      </w:r>
      <w:r w:rsidRPr="0041352E">
        <w:rPr>
          <w:rFonts w:ascii="Times New Roman" w:hAnsi="Times New Roman"/>
          <w:bCs/>
          <w:sz w:val="24"/>
          <w:szCs w:val="24"/>
          <w:lang w:val="en-US"/>
        </w:rPr>
        <w:t xml:space="preserve">(interview, 5 June. 2012) revealed that many famous male-role actors were sexually assaulted by married men. Because many of these actors lost their virginity to these men, who also exploited them financially, they felt compelled to stay with them despite the abuse. After being raped, these women would normally give up their life as </w:t>
      </w:r>
      <w:r w:rsidRPr="0041352E">
        <w:rPr>
          <w:rFonts w:ascii="Times New Roman" w:hAnsi="Times New Roman"/>
          <w:bCs/>
          <w:i/>
          <w:sz w:val="24"/>
          <w:szCs w:val="24"/>
          <w:lang w:val="en-US"/>
        </w:rPr>
        <w:t xml:space="preserve">yŏsŏng kukkŭk </w:t>
      </w:r>
      <w:r w:rsidRPr="0041352E">
        <w:rPr>
          <w:rFonts w:ascii="Times New Roman" w:hAnsi="Times New Roman"/>
          <w:bCs/>
          <w:sz w:val="24"/>
          <w:szCs w:val="24"/>
          <w:lang w:val="en-US"/>
        </w:rPr>
        <w:t>actors. Some of these women were forced to live with their rapists as mistresses, remain</w:t>
      </w:r>
      <w:r>
        <w:rPr>
          <w:rFonts w:ascii="Times New Roman" w:hAnsi="Times New Roman"/>
          <w:bCs/>
          <w:sz w:val="24"/>
          <w:szCs w:val="24"/>
          <w:lang w:val="en-US"/>
        </w:rPr>
        <w:t>ing</w:t>
      </w:r>
      <w:r w:rsidRPr="0041352E">
        <w:rPr>
          <w:rFonts w:ascii="Times New Roman" w:hAnsi="Times New Roman"/>
          <w:bCs/>
          <w:sz w:val="24"/>
          <w:szCs w:val="24"/>
          <w:lang w:val="en-US"/>
        </w:rPr>
        <w:t xml:space="preserve"> </w:t>
      </w:r>
      <w:r>
        <w:rPr>
          <w:rFonts w:ascii="Times New Roman" w:hAnsi="Times New Roman"/>
          <w:bCs/>
          <w:sz w:val="24"/>
          <w:szCs w:val="24"/>
          <w:lang w:val="en-US"/>
        </w:rPr>
        <w:t>unmarried</w:t>
      </w:r>
      <w:r w:rsidRPr="0041352E">
        <w:rPr>
          <w:rFonts w:ascii="Times New Roman" w:hAnsi="Times New Roman"/>
          <w:bCs/>
          <w:sz w:val="24"/>
          <w:szCs w:val="24"/>
          <w:lang w:val="en-US"/>
        </w:rPr>
        <w:t xml:space="preserve"> because of their trauma and shame.</w:t>
      </w:r>
    </w:p>
    <w:p w14:paraId="623B7653" w14:textId="77777777" w:rsidR="00872038" w:rsidRDefault="00872038" w:rsidP="00872038">
      <w:pPr>
        <w:outlineLvl w:val="0"/>
        <w:rPr>
          <w:rFonts w:ascii="Times New Roman" w:hAnsi="Times New Roman"/>
          <w:bCs/>
          <w:sz w:val="24"/>
          <w:szCs w:val="24"/>
          <w:lang w:val="en-US"/>
        </w:rPr>
      </w:pPr>
    </w:p>
    <w:p w14:paraId="753D2B17" w14:textId="0A38068A" w:rsidR="0033423B" w:rsidRPr="0041352E" w:rsidRDefault="0033423B" w:rsidP="00872038">
      <w:pPr>
        <w:outlineLvl w:val="0"/>
        <w:rPr>
          <w:rFonts w:ascii="Times New Roman" w:hAnsi="Times New Roman"/>
          <w:b/>
          <w:bCs/>
          <w:sz w:val="24"/>
          <w:szCs w:val="24"/>
          <w:lang w:val="en-US"/>
        </w:rPr>
      </w:pPr>
      <w:r>
        <w:rPr>
          <w:rFonts w:ascii="Times New Roman" w:hAnsi="Times New Roman"/>
          <w:b/>
          <w:bCs/>
          <w:sz w:val="24"/>
          <w:szCs w:val="24"/>
          <w:lang w:val="en-US"/>
        </w:rPr>
        <w:t>The C</w:t>
      </w:r>
      <w:r w:rsidRPr="0041352E">
        <w:rPr>
          <w:rFonts w:ascii="Times New Roman" w:hAnsi="Times New Roman"/>
          <w:b/>
          <w:bCs/>
          <w:sz w:val="24"/>
          <w:szCs w:val="24"/>
          <w:lang w:val="en-US"/>
        </w:rPr>
        <w:t xml:space="preserve">ase of </w:t>
      </w:r>
      <w:r w:rsidR="00BD0ABE">
        <w:rPr>
          <w:rFonts w:ascii="Times New Roman" w:hAnsi="Times New Roman"/>
          <w:b/>
          <w:bCs/>
          <w:sz w:val="24"/>
          <w:szCs w:val="24"/>
          <w:lang w:val="en-US"/>
        </w:rPr>
        <w:t>Im Ch</w:t>
      </w:r>
      <w:r w:rsidR="00BD0ABE">
        <w:rPr>
          <w:rFonts w:ascii="Times New Roman" w:hAnsi="Times New Roman" w:hint="eastAsia"/>
          <w:b/>
          <w:bCs/>
          <w:sz w:val="24"/>
          <w:szCs w:val="24"/>
          <w:lang w:val="en-US"/>
        </w:rPr>
        <w:t>’</w:t>
      </w:r>
      <w:r w:rsidR="00BD0ABE">
        <w:rPr>
          <w:rFonts w:ascii="Times New Roman" w:hAnsi="Times New Roman"/>
          <w:b/>
          <w:bCs/>
          <w:sz w:val="24"/>
          <w:szCs w:val="24"/>
          <w:lang w:val="en-US"/>
        </w:rPr>
        <w:t xml:space="preserve">unaeng </w:t>
      </w:r>
      <w:r w:rsidRPr="0041352E">
        <w:rPr>
          <w:rFonts w:ascii="Times New Roman" w:hAnsi="Times New Roman"/>
          <w:b/>
          <w:sz w:val="24"/>
          <w:szCs w:val="24"/>
          <w:lang w:val="en-US"/>
        </w:rPr>
        <w:t>(1923-1972)</w:t>
      </w:r>
    </w:p>
    <w:p w14:paraId="46AB0A84" w14:textId="7643F93B" w:rsidR="0033423B" w:rsidRDefault="0033423B" w:rsidP="00872038">
      <w:pPr>
        <w:rPr>
          <w:rFonts w:ascii="Times New Roman" w:hAnsi="Times New Roman"/>
          <w:sz w:val="24"/>
          <w:szCs w:val="24"/>
          <w:lang w:val="en-US"/>
        </w:rPr>
      </w:pPr>
      <w:r w:rsidRPr="0041352E">
        <w:rPr>
          <w:rFonts w:ascii="Times New Roman" w:hAnsi="Times New Roman"/>
          <w:bCs/>
          <w:sz w:val="24"/>
          <w:szCs w:val="24"/>
          <w:lang w:val="en-US"/>
        </w:rPr>
        <w:t xml:space="preserve">To understand the male-impersonator in depth, </w:t>
      </w:r>
      <w:r>
        <w:rPr>
          <w:rFonts w:ascii="Times New Roman" w:hAnsi="Times New Roman"/>
          <w:bCs/>
          <w:sz w:val="24"/>
          <w:szCs w:val="24"/>
          <w:lang w:val="en-US"/>
        </w:rPr>
        <w:t xml:space="preserve">in the frame of gender discourse, </w:t>
      </w:r>
      <w:r w:rsidRPr="0041352E">
        <w:rPr>
          <w:rFonts w:ascii="Times New Roman" w:hAnsi="Times New Roman"/>
          <w:bCs/>
          <w:sz w:val="24"/>
          <w:szCs w:val="24"/>
          <w:lang w:val="en-US"/>
        </w:rPr>
        <w:t xml:space="preserve">I will discuss two famous male-role actors, </w:t>
      </w:r>
      <w:r w:rsidR="00BD0ABE">
        <w:rPr>
          <w:rFonts w:ascii="Times New Roman" w:hAnsi="Times New Roman"/>
          <w:bCs/>
          <w:sz w:val="24"/>
          <w:szCs w:val="24"/>
          <w:lang w:val="en-US"/>
        </w:rPr>
        <w:t>Im Ch</w:t>
      </w:r>
      <w:r w:rsidR="00BD0ABE">
        <w:rPr>
          <w:rFonts w:ascii="Times New Roman" w:hAnsi="Times New Roman" w:hint="eastAsia"/>
          <w:bCs/>
          <w:sz w:val="24"/>
          <w:szCs w:val="24"/>
          <w:lang w:val="en-US"/>
        </w:rPr>
        <w:t>’</w:t>
      </w:r>
      <w:r w:rsidR="00BD0ABE">
        <w:rPr>
          <w:rFonts w:ascii="Times New Roman" w:hAnsi="Times New Roman"/>
          <w:bCs/>
          <w:sz w:val="24"/>
          <w:szCs w:val="24"/>
          <w:lang w:val="en-US"/>
        </w:rPr>
        <w:t xml:space="preserve">unaeng </w:t>
      </w:r>
      <w:r w:rsidRPr="0041352E">
        <w:rPr>
          <w:rFonts w:ascii="Times New Roman" w:hAnsi="Times New Roman"/>
          <w:bCs/>
          <w:sz w:val="24"/>
          <w:szCs w:val="24"/>
          <w:lang w:val="en-US"/>
        </w:rPr>
        <w:t xml:space="preserve">and </w:t>
      </w:r>
      <w:r w:rsidRPr="0041352E">
        <w:rPr>
          <w:rFonts w:ascii="Times New Roman" w:hAnsi="Times New Roman"/>
          <w:sz w:val="24"/>
          <w:szCs w:val="24"/>
          <w:lang w:val="en-US"/>
        </w:rPr>
        <w:t>Cho Kŭmaeng using Marjorie Garber’s transvesti</w:t>
      </w:r>
      <w:r>
        <w:rPr>
          <w:rFonts w:ascii="Times New Roman" w:hAnsi="Times New Roman"/>
          <w:sz w:val="24"/>
          <w:szCs w:val="24"/>
          <w:lang w:val="en-US"/>
        </w:rPr>
        <w:t>ti</w:t>
      </w:r>
      <w:r w:rsidRPr="0041352E">
        <w:rPr>
          <w:rFonts w:ascii="Times New Roman" w:hAnsi="Times New Roman"/>
          <w:sz w:val="24"/>
          <w:szCs w:val="24"/>
          <w:lang w:val="en-US"/>
        </w:rPr>
        <w:t>sm theory, especially her theatrical drag technique for double-reading gender on and off the stage (1992:147-152). First,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’s prince”, </w:t>
      </w:r>
      <w:r w:rsidR="00BD0ABE">
        <w:rPr>
          <w:rFonts w:ascii="Times New Roman" w:hAnsi="Times New Roman"/>
          <w:sz w:val="24"/>
          <w:szCs w:val="24"/>
          <w:lang w:val="en-US"/>
        </w:rPr>
        <w:t>Im Ch</w:t>
      </w:r>
      <w:r w:rsidR="00BD0ABE">
        <w:rPr>
          <w:rFonts w:ascii="Times New Roman" w:hAnsi="Times New Roman" w:hint="eastAsia"/>
          <w:sz w:val="24"/>
          <w:szCs w:val="24"/>
          <w:lang w:val="en-US"/>
        </w:rPr>
        <w:t>’</w:t>
      </w:r>
      <w:r w:rsidR="00BD0ABE">
        <w:rPr>
          <w:rFonts w:ascii="Times New Roman" w:hAnsi="Times New Roman"/>
          <w:sz w:val="24"/>
          <w:szCs w:val="24"/>
          <w:lang w:val="en-US"/>
        </w:rPr>
        <w:t xml:space="preserve">unaeng </w:t>
      </w:r>
      <w:r w:rsidRPr="0041352E">
        <w:rPr>
          <w:rFonts w:ascii="Times New Roman" w:hAnsi="Times New Roman"/>
          <w:sz w:val="24"/>
          <w:szCs w:val="24"/>
          <w:lang w:val="en-US"/>
        </w:rPr>
        <w:t xml:space="preserve">(1923-1972), was the most </w:t>
      </w:r>
      <w:r w:rsidRPr="0041352E">
        <w:rPr>
          <w:rFonts w:ascii="Times New Roman" w:hAnsi="Times New Roman" w:hint="eastAsia"/>
          <w:sz w:val="24"/>
          <w:szCs w:val="24"/>
          <w:lang w:val="en-US"/>
        </w:rPr>
        <w:t>popu</w:t>
      </w:r>
      <w:r w:rsidRPr="0041352E">
        <w:rPr>
          <w:rFonts w:ascii="Times New Roman" w:hAnsi="Times New Roman"/>
          <w:sz w:val="24"/>
          <w:szCs w:val="24"/>
          <w:lang w:val="en-US"/>
        </w:rPr>
        <w:t xml:space="preserve">lar male-impersonator in </w:t>
      </w:r>
      <w:r w:rsidRPr="0041352E">
        <w:rPr>
          <w:rFonts w:ascii="Times New Roman" w:hAnsi="Times New Roman"/>
          <w:i/>
          <w:sz w:val="24"/>
          <w:szCs w:val="24"/>
          <w:lang w:val="en-US"/>
        </w:rPr>
        <w:t xml:space="preserve">yŏsŏng kukkŭk </w:t>
      </w:r>
      <w:r w:rsidRPr="0041352E">
        <w:rPr>
          <w:rFonts w:ascii="Times New Roman" w:hAnsi="Times New Roman"/>
          <w:sz w:val="24"/>
          <w:szCs w:val="24"/>
          <w:lang w:val="en-US"/>
        </w:rPr>
        <w:t xml:space="preserve">history, and also the most powerful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 company leader. However, she was also infamous for </w:t>
      </w:r>
      <w:r>
        <w:rPr>
          <w:rFonts w:ascii="Times New Roman" w:hAnsi="Times New Roman"/>
          <w:sz w:val="24"/>
          <w:szCs w:val="24"/>
          <w:lang w:val="en-US"/>
        </w:rPr>
        <w:t xml:space="preserve">her </w:t>
      </w:r>
      <w:r w:rsidRPr="0041352E">
        <w:rPr>
          <w:rFonts w:ascii="Times New Roman" w:hAnsi="Times New Roman"/>
          <w:sz w:val="24"/>
          <w:szCs w:val="24"/>
          <w:lang w:val="en-US"/>
        </w:rPr>
        <w:t xml:space="preserve">despotism as leader of her company. Because of her bad temper, “the actors and the </w:t>
      </w:r>
      <w:r w:rsidRPr="0041352E">
        <w:rPr>
          <w:rFonts w:ascii="Times New Roman" w:hAnsi="Times New Roman"/>
          <w:sz w:val="24"/>
          <w:szCs w:val="24"/>
          <w:lang w:val="en-US"/>
        </w:rPr>
        <w:lastRenderedPageBreak/>
        <w:t xml:space="preserve">company’s crew (including male member) </w:t>
      </w:r>
      <w:r>
        <w:rPr>
          <w:rFonts w:ascii="Times New Roman" w:hAnsi="Times New Roman"/>
          <w:sz w:val="24"/>
          <w:szCs w:val="24"/>
          <w:lang w:val="en-US"/>
        </w:rPr>
        <w:t>were</w:t>
      </w:r>
      <w:r w:rsidRPr="0041352E">
        <w:rPr>
          <w:rFonts w:ascii="Times New Roman" w:hAnsi="Times New Roman"/>
          <w:sz w:val="24"/>
          <w:szCs w:val="24"/>
          <w:lang w:val="en-US"/>
        </w:rPr>
        <w:t xml:space="preserve"> slapped by </w:t>
      </w:r>
      <w:r w:rsidR="004B520C">
        <w:rPr>
          <w:rFonts w:ascii="Times New Roman" w:hAnsi="Times New Roman"/>
          <w:sz w:val="24"/>
          <w:szCs w:val="24"/>
          <w:lang w:val="en-US"/>
        </w:rPr>
        <w:t>Im</w:t>
      </w:r>
      <w:r w:rsidRPr="0041352E">
        <w:rPr>
          <w:rFonts w:ascii="Times New Roman" w:hAnsi="Times New Roman"/>
          <w:sz w:val="24"/>
          <w:szCs w:val="24"/>
          <w:lang w:val="en-US"/>
        </w:rPr>
        <w:t>” (</w:t>
      </w:r>
      <w:r w:rsidR="00EA68B3">
        <w:rPr>
          <w:rFonts w:ascii="Times New Roman" w:hAnsi="Times New Roman"/>
          <w:sz w:val="24"/>
          <w:szCs w:val="24"/>
          <w:lang w:val="en-US"/>
        </w:rPr>
        <w:t>Pan and Kim</w:t>
      </w:r>
      <w:r w:rsidRPr="0041352E">
        <w:rPr>
          <w:rFonts w:ascii="Times New Roman" w:hAnsi="Times New Roman"/>
          <w:sz w:val="24"/>
          <w:szCs w:val="24"/>
          <w:lang w:val="en-US"/>
        </w:rPr>
        <w:t xml:space="preserve"> </w:t>
      </w:r>
      <w:r>
        <w:rPr>
          <w:rFonts w:ascii="Times New Roman" w:hAnsi="Times New Roman"/>
          <w:sz w:val="24"/>
          <w:szCs w:val="24"/>
          <w:lang w:val="en-US"/>
        </w:rPr>
        <w:t>2002:</w:t>
      </w:r>
      <w:r w:rsidRPr="0041352E">
        <w:rPr>
          <w:rFonts w:ascii="Times New Roman" w:hAnsi="Times New Roman"/>
          <w:sz w:val="24"/>
          <w:szCs w:val="24"/>
          <w:lang w:val="en-US"/>
        </w:rPr>
        <w:t>383). Thus, she was described</w:t>
      </w:r>
      <w:r>
        <w:rPr>
          <w:rFonts w:ascii="Times New Roman" w:hAnsi="Times New Roman"/>
          <w:sz w:val="24"/>
          <w:szCs w:val="24"/>
          <w:lang w:val="en-US"/>
        </w:rPr>
        <w:t xml:space="preserve"> as </w:t>
      </w:r>
      <w:r w:rsidRPr="0041352E">
        <w:rPr>
          <w:rFonts w:ascii="Times New Roman" w:hAnsi="Times New Roman"/>
          <w:sz w:val="24"/>
          <w:szCs w:val="24"/>
          <w:lang w:val="en-US"/>
        </w:rPr>
        <w:t>“an ingenious actor but a tyrant leader” (</w:t>
      </w:r>
      <w:r>
        <w:rPr>
          <w:rFonts w:ascii="Times New Roman" w:hAnsi="Times New Roman"/>
          <w:i/>
          <w:sz w:val="24"/>
          <w:szCs w:val="24"/>
          <w:lang w:val="en-US"/>
        </w:rPr>
        <w:t>ibid.,</w:t>
      </w:r>
      <w:r w:rsidRPr="009D0278">
        <w:rPr>
          <w:rFonts w:ascii="Times New Roman" w:hAnsi="Times New Roman"/>
          <w:i/>
          <w:sz w:val="24"/>
          <w:szCs w:val="24"/>
          <w:lang w:val="en-US"/>
        </w:rPr>
        <w:t xml:space="preserve"> </w:t>
      </w:r>
      <w:r w:rsidRPr="0041352E">
        <w:rPr>
          <w:rFonts w:ascii="Times New Roman" w:hAnsi="Times New Roman"/>
          <w:sz w:val="24"/>
          <w:szCs w:val="24"/>
          <w:lang w:val="en-US"/>
        </w:rPr>
        <w:t>400)</w:t>
      </w:r>
      <w:r>
        <w:rPr>
          <w:rFonts w:ascii="Times New Roman" w:hAnsi="Times New Roman"/>
          <w:sz w:val="24"/>
          <w:szCs w:val="24"/>
          <w:lang w:val="en-US"/>
        </w:rPr>
        <w:t>, w</w:t>
      </w:r>
      <w:r w:rsidRPr="0041352E">
        <w:rPr>
          <w:rFonts w:ascii="Times New Roman" w:hAnsi="Times New Roman"/>
          <w:sz w:val="24"/>
          <w:szCs w:val="24"/>
          <w:lang w:val="en-US"/>
        </w:rPr>
        <w:t xml:space="preserve">hereas </w:t>
      </w:r>
      <w:r w:rsidR="007C35DC">
        <w:rPr>
          <w:rFonts w:ascii="Times New Roman" w:hAnsi="Times New Roman"/>
          <w:sz w:val="24"/>
          <w:szCs w:val="24"/>
          <w:lang w:val="en-US"/>
        </w:rPr>
        <w:t xml:space="preserve">Im </w:t>
      </w:r>
      <w:r w:rsidRPr="0041352E">
        <w:rPr>
          <w:rFonts w:ascii="Times New Roman" w:hAnsi="Times New Roman"/>
          <w:sz w:val="24"/>
          <w:szCs w:val="24"/>
          <w:lang w:val="en-US"/>
        </w:rPr>
        <w:t>often said that she had a soft feminine character (</w:t>
      </w:r>
      <w:r>
        <w:rPr>
          <w:rFonts w:ascii="Times New Roman" w:hAnsi="Times New Roman"/>
          <w:i/>
          <w:sz w:val="24"/>
          <w:szCs w:val="24"/>
          <w:lang w:val="en-US"/>
        </w:rPr>
        <w:t>ibid.,</w:t>
      </w:r>
      <w:r w:rsidRPr="0041352E">
        <w:rPr>
          <w:rFonts w:ascii="Times New Roman" w:hAnsi="Times New Roman"/>
          <w:sz w:val="24"/>
          <w:szCs w:val="24"/>
          <w:lang w:val="en-US"/>
        </w:rPr>
        <w:t xml:space="preserve">). A very complex gender image of </w:t>
      </w:r>
      <w:r w:rsidR="004B520C">
        <w:rPr>
          <w:rFonts w:ascii="Times New Roman" w:hAnsi="Times New Roman"/>
          <w:sz w:val="24"/>
          <w:szCs w:val="24"/>
          <w:lang w:val="en-US"/>
        </w:rPr>
        <w:t>Im</w:t>
      </w:r>
      <w:r w:rsidRPr="0041352E">
        <w:rPr>
          <w:rFonts w:ascii="Times New Roman" w:hAnsi="Times New Roman"/>
          <w:sz w:val="24"/>
          <w:szCs w:val="24"/>
          <w:lang w:val="en-US"/>
        </w:rPr>
        <w:t xml:space="preserve">’s identity was ambiguously </w:t>
      </w:r>
      <w:r>
        <w:rPr>
          <w:rFonts w:ascii="Times New Roman" w:hAnsi="Times New Roman"/>
          <w:sz w:val="24"/>
          <w:szCs w:val="24"/>
          <w:lang w:val="en-US"/>
        </w:rPr>
        <w:t>portrayed</w:t>
      </w:r>
      <w:r w:rsidRPr="0041352E">
        <w:rPr>
          <w:rFonts w:ascii="Times New Roman" w:hAnsi="Times New Roman"/>
          <w:sz w:val="24"/>
          <w:szCs w:val="24"/>
          <w:lang w:val="en-US"/>
        </w:rPr>
        <w:t xml:space="preserve"> in the media</w:t>
      </w:r>
      <w:r>
        <w:rPr>
          <w:rFonts w:ascii="Times New Roman" w:hAnsi="Times New Roman"/>
          <w:sz w:val="24"/>
          <w:szCs w:val="24"/>
          <w:lang w:val="en-US"/>
        </w:rPr>
        <w:t xml:space="preserve">: </w:t>
      </w:r>
      <w:r w:rsidRPr="0041352E">
        <w:rPr>
          <w:rFonts w:ascii="Times New Roman" w:hAnsi="Times New Roman"/>
          <w:sz w:val="24"/>
          <w:szCs w:val="24"/>
          <w:lang w:val="en-US"/>
        </w:rPr>
        <w:t xml:space="preserve"> </w:t>
      </w:r>
      <w:r w:rsidR="007C35DC">
        <w:rPr>
          <w:rFonts w:ascii="Times New Roman" w:hAnsi="Times New Roman"/>
          <w:sz w:val="24"/>
          <w:szCs w:val="24"/>
          <w:lang w:val="en-US"/>
        </w:rPr>
        <w:t xml:space="preserve">Im </w:t>
      </w:r>
      <w:r w:rsidRPr="0041352E">
        <w:rPr>
          <w:rFonts w:ascii="Times New Roman" w:hAnsi="Times New Roman"/>
          <w:sz w:val="24"/>
          <w:szCs w:val="24"/>
          <w:lang w:val="en-US"/>
        </w:rPr>
        <w:t>was introduced as a “descendant of Eve or Marilyn Monroe” as well as a “strong female leader” (</w:t>
      </w:r>
      <w:r w:rsidR="00EA68B3">
        <w:rPr>
          <w:rFonts w:ascii="Times New Roman" w:hAnsi="Times New Roman"/>
          <w:sz w:val="24"/>
          <w:szCs w:val="24"/>
          <w:lang w:val="en-US"/>
        </w:rPr>
        <w:t>Pan and Kim</w:t>
      </w:r>
      <w:r w:rsidRPr="0041352E">
        <w:rPr>
          <w:rFonts w:ascii="Times New Roman" w:hAnsi="Times New Roman"/>
          <w:sz w:val="24"/>
          <w:szCs w:val="24"/>
          <w:lang w:val="en-US"/>
        </w:rPr>
        <w:t xml:space="preserve"> </w:t>
      </w:r>
      <w:r>
        <w:rPr>
          <w:rFonts w:ascii="Times New Roman" w:hAnsi="Times New Roman"/>
          <w:sz w:val="24"/>
          <w:szCs w:val="24"/>
          <w:lang w:val="en-US"/>
        </w:rPr>
        <w:t>2002:</w:t>
      </w:r>
      <w:r w:rsidRPr="0041352E">
        <w:rPr>
          <w:rFonts w:ascii="Times New Roman" w:hAnsi="Times New Roman"/>
          <w:sz w:val="24"/>
          <w:szCs w:val="24"/>
          <w:lang w:val="en-US"/>
        </w:rPr>
        <w:t xml:space="preserve">373).  Likewise, </w:t>
      </w:r>
      <w:r w:rsidR="007C35DC">
        <w:rPr>
          <w:rFonts w:ascii="Times New Roman" w:hAnsi="Times New Roman"/>
          <w:sz w:val="24"/>
          <w:szCs w:val="24"/>
          <w:lang w:val="en-US"/>
        </w:rPr>
        <w:t xml:space="preserve">Im </w:t>
      </w:r>
      <w:r w:rsidRPr="0041352E">
        <w:rPr>
          <w:rFonts w:ascii="Times New Roman" w:hAnsi="Times New Roman"/>
          <w:sz w:val="24"/>
          <w:szCs w:val="24"/>
          <w:lang w:val="en-US"/>
        </w:rPr>
        <w:t xml:space="preserve">showed a “deliberately mixed or self-contradictory” gender role (Garber 1992:152). </w:t>
      </w:r>
    </w:p>
    <w:p w14:paraId="593B9CAE" w14:textId="77777777" w:rsidR="00D73528" w:rsidRPr="0041352E" w:rsidRDefault="00D73528" w:rsidP="00872038">
      <w:pPr>
        <w:rPr>
          <w:rFonts w:ascii="Times New Roman" w:hAnsi="Times New Roman"/>
          <w:sz w:val="24"/>
          <w:szCs w:val="24"/>
          <w:lang w:val="en-US"/>
        </w:rPr>
      </w:pPr>
    </w:p>
    <w:p w14:paraId="2ABF38DB" w14:textId="7504DE7F" w:rsidR="0033423B" w:rsidRPr="0041352E" w:rsidRDefault="00D670E1" w:rsidP="0033423B">
      <w:pPr>
        <w:autoSpaceDE w:val="0"/>
        <w:autoSpaceDN w:val="0"/>
        <w:adjustRightInd w:val="0"/>
        <w:ind w:left="770"/>
        <w:jc w:val="center"/>
        <w:rPr>
          <w:rFonts w:ascii="Times New Roman" w:hAnsi="Times New Roman"/>
          <w:sz w:val="24"/>
          <w:szCs w:val="24"/>
          <w:lang w:val="en-US"/>
        </w:rPr>
      </w:pPr>
      <w:r>
        <w:rPr>
          <w:rFonts w:ascii="Times New Roman" w:hAnsi="Times New Roman"/>
          <w:noProof/>
          <w:sz w:val="24"/>
          <w:szCs w:val="24"/>
          <w:lang w:eastAsia="en-GB"/>
        </w:rPr>
        <w:drawing>
          <wp:inline distT="0" distB="0" distL="0" distR="0" wp14:anchorId="46C4540A" wp14:editId="1CA0C074">
            <wp:extent cx="2043910" cy="272796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4965" cy="2729368"/>
                    </a:xfrm>
                    <a:prstGeom prst="rect">
                      <a:avLst/>
                    </a:prstGeom>
                    <a:noFill/>
                    <a:ln>
                      <a:noFill/>
                    </a:ln>
                  </pic:spPr>
                </pic:pic>
              </a:graphicData>
            </a:graphic>
          </wp:inline>
        </w:drawing>
      </w:r>
    </w:p>
    <w:p w14:paraId="04F4E74E" w14:textId="200656DF" w:rsidR="0033423B" w:rsidRDefault="0033423B" w:rsidP="0033423B">
      <w:pPr>
        <w:autoSpaceDE w:val="0"/>
        <w:autoSpaceDN w:val="0"/>
        <w:adjustRightInd w:val="0"/>
        <w:ind w:left="770"/>
        <w:jc w:val="center"/>
        <w:outlineLvl w:val="0"/>
        <w:rPr>
          <w:rFonts w:ascii="Times New Roman" w:hAnsi="Times New Roman"/>
          <w:sz w:val="24"/>
          <w:szCs w:val="24"/>
          <w:lang w:val="en-US"/>
        </w:rPr>
      </w:pPr>
      <w:r w:rsidRPr="0041352E">
        <w:rPr>
          <w:rFonts w:ascii="Times New Roman" w:hAnsi="Times New Roman"/>
          <w:sz w:val="24"/>
          <w:szCs w:val="24"/>
          <w:lang w:val="en-US"/>
        </w:rPr>
        <w:t xml:space="preserve">Fig.4-7. </w:t>
      </w:r>
      <w:r w:rsidR="00BD0ABE">
        <w:rPr>
          <w:rFonts w:ascii="Times New Roman" w:hAnsi="Times New Roman"/>
          <w:sz w:val="24"/>
          <w:szCs w:val="24"/>
          <w:lang w:val="en-US"/>
        </w:rPr>
        <w:t>Im Ch</w:t>
      </w:r>
      <w:r w:rsidR="00BD0ABE">
        <w:rPr>
          <w:rFonts w:ascii="Times New Roman" w:hAnsi="Times New Roman" w:hint="eastAsia"/>
          <w:sz w:val="24"/>
          <w:szCs w:val="24"/>
          <w:lang w:val="en-US"/>
        </w:rPr>
        <w:t>’</w:t>
      </w:r>
      <w:r w:rsidR="00BD0ABE">
        <w:rPr>
          <w:rFonts w:ascii="Times New Roman" w:hAnsi="Times New Roman"/>
          <w:sz w:val="24"/>
          <w:szCs w:val="24"/>
          <w:lang w:val="en-US"/>
        </w:rPr>
        <w:t xml:space="preserve">unaeng </w:t>
      </w:r>
      <w:r w:rsidRPr="0041352E">
        <w:rPr>
          <w:rFonts w:ascii="Times New Roman" w:hAnsi="Times New Roman"/>
          <w:sz w:val="24"/>
          <w:szCs w:val="24"/>
          <w:lang w:val="en-US"/>
        </w:rPr>
        <w:t>off stage (</w:t>
      </w:r>
      <w:r w:rsidR="00EA68B3">
        <w:rPr>
          <w:rFonts w:ascii="Times New Roman" w:hAnsi="Times New Roman"/>
          <w:sz w:val="24"/>
          <w:szCs w:val="24"/>
          <w:lang w:val="en-US"/>
        </w:rPr>
        <w:t>Pan and Kim</w:t>
      </w:r>
      <w:r w:rsidRPr="0041352E">
        <w:rPr>
          <w:rFonts w:ascii="Times New Roman" w:hAnsi="Times New Roman"/>
          <w:sz w:val="24"/>
          <w:szCs w:val="24"/>
          <w:lang w:val="en-US"/>
        </w:rPr>
        <w:t xml:space="preserve"> </w:t>
      </w:r>
      <w:r>
        <w:rPr>
          <w:rFonts w:ascii="Times New Roman" w:hAnsi="Times New Roman"/>
          <w:sz w:val="24"/>
          <w:szCs w:val="24"/>
          <w:lang w:val="en-US"/>
        </w:rPr>
        <w:t>2002:</w:t>
      </w:r>
      <w:r w:rsidRPr="0041352E">
        <w:rPr>
          <w:rFonts w:ascii="Times New Roman" w:hAnsi="Times New Roman"/>
          <w:sz w:val="24"/>
          <w:szCs w:val="24"/>
          <w:lang w:val="en-US"/>
        </w:rPr>
        <w:t xml:space="preserve">134).  </w:t>
      </w:r>
    </w:p>
    <w:p w14:paraId="3DA6154B" w14:textId="77777777" w:rsidR="009730DB" w:rsidRPr="0041352E" w:rsidRDefault="009730DB" w:rsidP="0033423B">
      <w:pPr>
        <w:autoSpaceDE w:val="0"/>
        <w:autoSpaceDN w:val="0"/>
        <w:adjustRightInd w:val="0"/>
        <w:ind w:left="770"/>
        <w:jc w:val="center"/>
        <w:outlineLvl w:val="0"/>
        <w:rPr>
          <w:rFonts w:ascii="Times New Roman" w:hAnsi="Times New Roman"/>
          <w:sz w:val="24"/>
          <w:szCs w:val="24"/>
          <w:lang w:val="en-US"/>
        </w:rPr>
      </w:pPr>
    </w:p>
    <w:p w14:paraId="425A4239" w14:textId="606A77C0" w:rsidR="0033423B" w:rsidRDefault="0033423B" w:rsidP="00872038">
      <w:pPr>
        <w:autoSpaceDE w:val="0"/>
        <w:autoSpaceDN w:val="0"/>
        <w:adjustRightInd w:val="0"/>
        <w:rPr>
          <w:rFonts w:ascii="Times New Roman" w:hAnsi="Times New Roman"/>
          <w:sz w:val="24"/>
          <w:szCs w:val="24"/>
          <w:lang w:val="en-US"/>
        </w:rPr>
      </w:pPr>
      <w:r w:rsidRPr="0041352E">
        <w:rPr>
          <w:rFonts w:ascii="Times New Roman" w:hAnsi="Times New Roman"/>
          <w:sz w:val="24"/>
          <w:szCs w:val="24"/>
          <w:lang w:val="en-US"/>
        </w:rPr>
        <w:t xml:space="preserve">As seen </w:t>
      </w:r>
      <w:r>
        <w:rPr>
          <w:rFonts w:ascii="Times New Roman" w:hAnsi="Times New Roman"/>
          <w:sz w:val="24"/>
          <w:szCs w:val="24"/>
          <w:lang w:val="en-US"/>
        </w:rPr>
        <w:t xml:space="preserve">in the picture </w:t>
      </w:r>
      <w:r w:rsidR="00551443">
        <w:rPr>
          <w:rFonts w:ascii="Times New Roman" w:hAnsi="Times New Roman"/>
          <w:sz w:val="24"/>
          <w:szCs w:val="24"/>
          <w:lang w:val="en-US"/>
        </w:rPr>
        <w:t xml:space="preserve">above </w:t>
      </w:r>
      <w:r w:rsidR="004B520C">
        <w:rPr>
          <w:rFonts w:ascii="Times New Roman" w:hAnsi="Times New Roman"/>
          <w:sz w:val="24"/>
          <w:szCs w:val="24"/>
          <w:lang w:val="en-US"/>
        </w:rPr>
        <w:t>Im</w:t>
      </w:r>
      <w:r w:rsidR="009730DB">
        <w:rPr>
          <w:rFonts w:ascii="Times New Roman" w:hAnsi="Times New Roman"/>
          <w:sz w:val="24"/>
          <w:szCs w:val="24"/>
          <w:lang w:val="en-US"/>
        </w:rPr>
        <w:t xml:space="preserve">’s </w:t>
      </w:r>
      <w:r w:rsidRPr="0041352E">
        <w:rPr>
          <w:rFonts w:ascii="Times New Roman" w:hAnsi="Times New Roman"/>
          <w:sz w:val="24"/>
          <w:szCs w:val="24"/>
          <w:lang w:val="en-US"/>
        </w:rPr>
        <w:t>had a round face, high cheekbones, narrow small sharp eyes and a stubby nose; “without make-up, she looks like a tender-hearted old-fashioned woman” (</w:t>
      </w:r>
      <w:r w:rsidR="00EA68B3">
        <w:rPr>
          <w:rFonts w:ascii="Times New Roman" w:hAnsi="Times New Roman"/>
          <w:sz w:val="24"/>
          <w:szCs w:val="24"/>
          <w:lang w:val="en-US"/>
        </w:rPr>
        <w:t>Pan and Kim</w:t>
      </w:r>
      <w:r w:rsidRPr="0041352E">
        <w:rPr>
          <w:rFonts w:ascii="Times New Roman" w:hAnsi="Times New Roman"/>
          <w:sz w:val="24"/>
          <w:szCs w:val="24"/>
          <w:lang w:val="en-US"/>
        </w:rPr>
        <w:t xml:space="preserve"> </w:t>
      </w:r>
      <w:r>
        <w:rPr>
          <w:rFonts w:ascii="Times New Roman" w:hAnsi="Times New Roman"/>
          <w:sz w:val="24"/>
          <w:szCs w:val="24"/>
          <w:lang w:val="en-US"/>
        </w:rPr>
        <w:t>2002:</w:t>
      </w:r>
      <w:r w:rsidRPr="0041352E">
        <w:rPr>
          <w:rFonts w:ascii="Times New Roman" w:hAnsi="Times New Roman"/>
          <w:sz w:val="24"/>
          <w:szCs w:val="24"/>
          <w:lang w:val="en-US"/>
        </w:rPr>
        <w:t xml:space="preserve">281-283).  Interestingly, </w:t>
      </w:r>
      <w:r w:rsidR="007C35DC">
        <w:rPr>
          <w:rFonts w:ascii="Times New Roman" w:hAnsi="Times New Roman"/>
          <w:sz w:val="24"/>
          <w:szCs w:val="24"/>
          <w:lang w:val="en-US"/>
        </w:rPr>
        <w:t xml:space="preserve">Im </w:t>
      </w:r>
      <w:r w:rsidRPr="0041352E">
        <w:rPr>
          <w:rFonts w:ascii="Times New Roman" w:hAnsi="Times New Roman"/>
          <w:sz w:val="24"/>
          <w:szCs w:val="24"/>
          <w:lang w:val="en-US"/>
        </w:rPr>
        <w:t xml:space="preserve">did not wish to take </w:t>
      </w:r>
      <w:r>
        <w:rPr>
          <w:rFonts w:ascii="Times New Roman" w:hAnsi="Times New Roman"/>
          <w:sz w:val="24"/>
          <w:szCs w:val="24"/>
          <w:lang w:val="en-US"/>
        </w:rPr>
        <w:t xml:space="preserve">on a </w:t>
      </w:r>
      <w:r w:rsidRPr="0041352E">
        <w:rPr>
          <w:rFonts w:ascii="Times New Roman" w:hAnsi="Times New Roman"/>
          <w:sz w:val="24"/>
          <w:szCs w:val="24"/>
          <w:lang w:val="en-US"/>
        </w:rPr>
        <w:t xml:space="preserve">male role character </w:t>
      </w:r>
      <w:r>
        <w:rPr>
          <w:rFonts w:ascii="Times New Roman" w:hAnsi="Times New Roman"/>
          <w:sz w:val="24"/>
          <w:szCs w:val="24"/>
          <w:lang w:val="en-US"/>
        </w:rPr>
        <w:t xml:space="preserve">unlike </w:t>
      </w:r>
      <w:r w:rsidRPr="0041352E">
        <w:rPr>
          <w:rFonts w:ascii="Times New Roman" w:hAnsi="Times New Roman"/>
          <w:sz w:val="24"/>
          <w:szCs w:val="24"/>
          <w:lang w:val="en-US"/>
        </w:rPr>
        <w:t xml:space="preserve">most actors. </w:t>
      </w:r>
      <w:r w:rsidR="007C35DC">
        <w:rPr>
          <w:rFonts w:ascii="Times New Roman" w:hAnsi="Times New Roman"/>
          <w:sz w:val="24"/>
          <w:szCs w:val="24"/>
          <w:lang w:val="en-US"/>
        </w:rPr>
        <w:t xml:space="preserve">Im </w:t>
      </w:r>
      <w:r w:rsidRPr="0041352E">
        <w:rPr>
          <w:rFonts w:ascii="Times New Roman" w:hAnsi="Times New Roman"/>
          <w:sz w:val="24"/>
          <w:szCs w:val="24"/>
          <w:lang w:val="en-US"/>
        </w:rPr>
        <w:t>often stated that she had “a feminine character” (</w:t>
      </w:r>
      <w:r w:rsidR="00EA68B3">
        <w:rPr>
          <w:rFonts w:ascii="Times New Roman" w:hAnsi="Times New Roman"/>
          <w:sz w:val="24"/>
          <w:szCs w:val="24"/>
          <w:lang w:val="en-US"/>
        </w:rPr>
        <w:t>Pan and Kim</w:t>
      </w:r>
      <w:r w:rsidRPr="0041352E">
        <w:rPr>
          <w:rFonts w:ascii="Times New Roman" w:hAnsi="Times New Roman"/>
          <w:sz w:val="24"/>
          <w:szCs w:val="24"/>
          <w:lang w:val="en-US"/>
        </w:rPr>
        <w:t xml:space="preserve"> </w:t>
      </w:r>
      <w:r>
        <w:rPr>
          <w:rFonts w:ascii="Times New Roman" w:hAnsi="Times New Roman"/>
          <w:sz w:val="24"/>
          <w:szCs w:val="24"/>
          <w:lang w:val="en-US"/>
        </w:rPr>
        <w:t>2002:</w:t>
      </w:r>
      <w:r w:rsidRPr="0041352E">
        <w:rPr>
          <w:rFonts w:ascii="Times New Roman" w:hAnsi="Times New Roman"/>
          <w:sz w:val="24"/>
          <w:szCs w:val="24"/>
          <w:lang w:val="en-US"/>
        </w:rPr>
        <w:t xml:space="preserve">473), although she </w:t>
      </w:r>
      <w:r>
        <w:rPr>
          <w:rFonts w:ascii="Times New Roman" w:hAnsi="Times New Roman"/>
          <w:sz w:val="24"/>
          <w:szCs w:val="24"/>
          <w:lang w:val="en-US"/>
        </w:rPr>
        <w:t xml:space="preserve">displayed a </w:t>
      </w:r>
      <w:r w:rsidRPr="0041352E">
        <w:rPr>
          <w:rFonts w:ascii="Times New Roman" w:hAnsi="Times New Roman"/>
          <w:sz w:val="24"/>
          <w:szCs w:val="24"/>
          <w:lang w:val="en-US"/>
        </w:rPr>
        <w:t xml:space="preserve">strong masculine charisma. In fact, it was well </w:t>
      </w:r>
      <w:r w:rsidRPr="0041352E">
        <w:rPr>
          <w:rFonts w:ascii="Times New Roman" w:hAnsi="Times New Roman"/>
          <w:sz w:val="24"/>
          <w:szCs w:val="24"/>
          <w:lang w:val="en-US"/>
        </w:rPr>
        <w:lastRenderedPageBreak/>
        <w:t xml:space="preserve">known that she even rejected the proposal </w:t>
      </w:r>
      <w:r>
        <w:rPr>
          <w:rFonts w:ascii="Times New Roman" w:hAnsi="Times New Roman"/>
          <w:sz w:val="24"/>
          <w:szCs w:val="24"/>
          <w:lang w:val="en-US"/>
        </w:rPr>
        <w:t xml:space="preserve">to play </w:t>
      </w:r>
      <w:r w:rsidRPr="0041352E">
        <w:rPr>
          <w:rFonts w:ascii="Times New Roman" w:hAnsi="Times New Roman"/>
          <w:sz w:val="24"/>
          <w:szCs w:val="24"/>
          <w:lang w:val="en-US"/>
        </w:rPr>
        <w:t xml:space="preserve">the leading male role of </w:t>
      </w:r>
      <w:r w:rsidRPr="0041352E">
        <w:rPr>
          <w:rFonts w:ascii="Times New Roman" w:hAnsi="Times New Roman"/>
          <w:i/>
          <w:sz w:val="24"/>
          <w:szCs w:val="24"/>
          <w:lang w:val="en-US"/>
        </w:rPr>
        <w:t>Okchunghwa</w:t>
      </w:r>
      <w:r w:rsidRPr="0041352E">
        <w:rPr>
          <w:rFonts w:ascii="Times New Roman" w:hAnsi="Times New Roman"/>
          <w:sz w:val="24"/>
          <w:szCs w:val="24"/>
          <w:lang w:val="en-US"/>
        </w:rPr>
        <w:t xml:space="preserve">. Nevertheless, </w:t>
      </w:r>
      <w:r w:rsidR="007C35DC">
        <w:rPr>
          <w:rFonts w:ascii="Times New Roman" w:hAnsi="Times New Roman"/>
          <w:sz w:val="24"/>
          <w:szCs w:val="24"/>
          <w:lang w:val="en-US"/>
        </w:rPr>
        <w:t xml:space="preserve">Im </w:t>
      </w:r>
      <w:r w:rsidRPr="0041352E">
        <w:rPr>
          <w:rFonts w:ascii="Times New Roman" w:hAnsi="Times New Roman"/>
          <w:sz w:val="24"/>
          <w:szCs w:val="24"/>
          <w:lang w:val="en-US"/>
        </w:rPr>
        <w:t xml:space="preserve">became </w:t>
      </w:r>
      <w:r>
        <w:rPr>
          <w:rFonts w:ascii="Times New Roman" w:hAnsi="Times New Roman"/>
          <w:sz w:val="24"/>
          <w:szCs w:val="24"/>
          <w:lang w:val="en-US"/>
        </w:rPr>
        <w:t>a</w:t>
      </w:r>
      <w:r w:rsidRPr="0041352E">
        <w:rPr>
          <w:rFonts w:ascii="Times New Roman" w:hAnsi="Times New Roman"/>
          <w:sz w:val="24"/>
          <w:szCs w:val="24"/>
          <w:lang w:val="en-US"/>
        </w:rPr>
        <w:t xml:space="preserve"> star </w:t>
      </w:r>
      <w:r>
        <w:rPr>
          <w:rFonts w:ascii="Times New Roman" w:hAnsi="Times New Roman"/>
          <w:sz w:val="24"/>
          <w:szCs w:val="24"/>
          <w:lang w:val="en-US"/>
        </w:rPr>
        <w:t xml:space="preserve">among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 male-impersonators. </w:t>
      </w:r>
    </w:p>
    <w:p w14:paraId="59929FF2" w14:textId="77777777" w:rsidR="003C48F8" w:rsidRPr="0041352E" w:rsidRDefault="003C48F8" w:rsidP="00872038">
      <w:pPr>
        <w:autoSpaceDE w:val="0"/>
        <w:autoSpaceDN w:val="0"/>
        <w:adjustRightInd w:val="0"/>
        <w:rPr>
          <w:rFonts w:ascii="Times New Roman" w:hAnsi="Times New Roman"/>
          <w:sz w:val="24"/>
          <w:szCs w:val="24"/>
          <w:lang w:val="en-US"/>
        </w:rPr>
      </w:pPr>
    </w:p>
    <w:p w14:paraId="1BAB68F7" w14:textId="3E46A64C" w:rsidR="0033423B" w:rsidRPr="0041352E" w:rsidRDefault="00D670E1" w:rsidP="003907BC">
      <w:pPr>
        <w:autoSpaceDE w:val="0"/>
        <w:autoSpaceDN w:val="0"/>
        <w:adjustRightInd w:val="0"/>
        <w:ind w:left="770" w:firstLine="720"/>
        <w:jc w:val="center"/>
        <w:rPr>
          <w:rFonts w:ascii="Times New Roman" w:hAnsi="Times New Roman"/>
          <w:sz w:val="24"/>
          <w:szCs w:val="24"/>
          <w:lang w:val="en-US"/>
        </w:rPr>
      </w:pPr>
      <w:r>
        <w:rPr>
          <w:rFonts w:ascii="Times New Roman" w:hAnsi="Times New Roman"/>
          <w:noProof/>
          <w:sz w:val="24"/>
          <w:szCs w:val="24"/>
          <w:lang w:eastAsia="en-GB"/>
        </w:rPr>
        <w:drawing>
          <wp:inline distT="0" distB="0" distL="0" distR="0" wp14:anchorId="245764F4" wp14:editId="053E3367">
            <wp:extent cx="2095500" cy="3017520"/>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095500" cy="3017520"/>
                    </a:xfrm>
                    <a:prstGeom prst="rect">
                      <a:avLst/>
                    </a:prstGeom>
                    <a:noFill/>
                    <a:ln>
                      <a:noFill/>
                    </a:ln>
                  </pic:spPr>
                </pic:pic>
              </a:graphicData>
            </a:graphic>
          </wp:inline>
        </w:drawing>
      </w:r>
    </w:p>
    <w:p w14:paraId="19E6808F" w14:textId="32D0E87A" w:rsidR="0033423B" w:rsidRDefault="0033423B" w:rsidP="0033423B">
      <w:pPr>
        <w:autoSpaceDE w:val="0"/>
        <w:autoSpaceDN w:val="0"/>
        <w:adjustRightInd w:val="0"/>
        <w:ind w:left="770" w:firstLine="720"/>
        <w:jc w:val="center"/>
        <w:outlineLvl w:val="0"/>
        <w:rPr>
          <w:rFonts w:ascii="Times New Roman" w:hAnsi="Times New Roman"/>
          <w:sz w:val="24"/>
          <w:szCs w:val="24"/>
          <w:lang w:val="en-US"/>
        </w:rPr>
      </w:pPr>
      <w:r w:rsidRPr="0041352E">
        <w:rPr>
          <w:rFonts w:ascii="Times New Roman" w:hAnsi="Times New Roman"/>
          <w:sz w:val="24"/>
          <w:szCs w:val="24"/>
          <w:lang w:val="en-US"/>
        </w:rPr>
        <w:t xml:space="preserve">Fig.4-8. </w:t>
      </w:r>
      <w:r w:rsidR="00BD0ABE">
        <w:rPr>
          <w:rFonts w:ascii="Times New Roman" w:hAnsi="Times New Roman"/>
          <w:sz w:val="24"/>
          <w:szCs w:val="24"/>
          <w:lang w:val="en-US"/>
        </w:rPr>
        <w:t>Im Ch</w:t>
      </w:r>
      <w:r w:rsidR="00BD0ABE">
        <w:rPr>
          <w:rFonts w:ascii="Times New Roman" w:hAnsi="Times New Roman" w:hint="eastAsia"/>
          <w:sz w:val="24"/>
          <w:szCs w:val="24"/>
          <w:lang w:val="en-US"/>
        </w:rPr>
        <w:t>’</w:t>
      </w:r>
      <w:r w:rsidR="00BD0ABE">
        <w:rPr>
          <w:rFonts w:ascii="Times New Roman" w:hAnsi="Times New Roman"/>
          <w:sz w:val="24"/>
          <w:szCs w:val="24"/>
          <w:lang w:val="en-US"/>
        </w:rPr>
        <w:t xml:space="preserve">unaeng </w:t>
      </w:r>
      <w:r w:rsidRPr="0041352E">
        <w:rPr>
          <w:rFonts w:ascii="Times New Roman" w:hAnsi="Times New Roman"/>
          <w:sz w:val="24"/>
          <w:szCs w:val="24"/>
          <w:lang w:val="en-US"/>
        </w:rPr>
        <w:t>on stage (</w:t>
      </w:r>
      <w:r w:rsidR="00EA68B3">
        <w:rPr>
          <w:rFonts w:ascii="Times New Roman" w:hAnsi="Times New Roman"/>
          <w:sz w:val="24"/>
          <w:szCs w:val="24"/>
          <w:lang w:val="en-US"/>
        </w:rPr>
        <w:t>Pan and Kim</w:t>
      </w:r>
      <w:r w:rsidRPr="0041352E">
        <w:rPr>
          <w:rFonts w:ascii="Times New Roman" w:hAnsi="Times New Roman"/>
          <w:sz w:val="24"/>
          <w:szCs w:val="24"/>
          <w:lang w:val="en-US"/>
        </w:rPr>
        <w:t xml:space="preserve"> </w:t>
      </w:r>
      <w:r>
        <w:rPr>
          <w:rFonts w:ascii="Times New Roman" w:hAnsi="Times New Roman"/>
          <w:sz w:val="24"/>
          <w:szCs w:val="24"/>
          <w:lang w:val="en-US"/>
        </w:rPr>
        <w:t>2002:</w:t>
      </w:r>
      <w:r w:rsidRPr="0041352E">
        <w:rPr>
          <w:rFonts w:ascii="Times New Roman" w:hAnsi="Times New Roman"/>
          <w:sz w:val="24"/>
          <w:szCs w:val="24"/>
          <w:lang w:val="en-US"/>
        </w:rPr>
        <w:t xml:space="preserve">135).  </w:t>
      </w:r>
    </w:p>
    <w:p w14:paraId="6B23EA2F" w14:textId="77777777" w:rsidR="00F5323E" w:rsidRPr="0041352E" w:rsidRDefault="00F5323E" w:rsidP="0033423B">
      <w:pPr>
        <w:autoSpaceDE w:val="0"/>
        <w:autoSpaceDN w:val="0"/>
        <w:adjustRightInd w:val="0"/>
        <w:ind w:left="770" w:firstLine="720"/>
        <w:jc w:val="center"/>
        <w:outlineLvl w:val="0"/>
        <w:rPr>
          <w:rFonts w:ascii="Times New Roman" w:hAnsi="Times New Roman"/>
          <w:sz w:val="24"/>
          <w:szCs w:val="24"/>
          <w:lang w:val="en-US"/>
        </w:rPr>
      </w:pPr>
    </w:p>
    <w:p w14:paraId="3ADEA399" w14:textId="5FDC11E2" w:rsidR="0033423B" w:rsidRPr="0041352E" w:rsidRDefault="0033423B" w:rsidP="00C47CBD">
      <w:pPr>
        <w:autoSpaceDE w:val="0"/>
        <w:autoSpaceDN w:val="0"/>
        <w:adjustRightInd w:val="0"/>
        <w:rPr>
          <w:rFonts w:ascii="Times New Roman" w:hAnsi="Times New Roman"/>
          <w:sz w:val="24"/>
          <w:szCs w:val="24"/>
          <w:lang w:val="en-US"/>
        </w:rPr>
      </w:pPr>
      <w:r w:rsidRPr="0041352E">
        <w:rPr>
          <w:rFonts w:ascii="Times New Roman" w:hAnsi="Times New Roman"/>
          <w:sz w:val="24"/>
          <w:szCs w:val="24"/>
          <w:lang w:val="en-US"/>
        </w:rPr>
        <w:t xml:space="preserve">As seen </w:t>
      </w:r>
      <w:r>
        <w:rPr>
          <w:rFonts w:ascii="Times New Roman" w:hAnsi="Times New Roman"/>
          <w:sz w:val="24"/>
          <w:szCs w:val="24"/>
          <w:lang w:val="en-US"/>
        </w:rPr>
        <w:t xml:space="preserve">in the </w:t>
      </w:r>
      <w:r w:rsidRPr="0041352E">
        <w:rPr>
          <w:rFonts w:ascii="Times New Roman" w:hAnsi="Times New Roman"/>
          <w:sz w:val="24"/>
          <w:szCs w:val="24"/>
          <w:lang w:val="en-US"/>
        </w:rPr>
        <w:t xml:space="preserve">above picture, </w:t>
      </w:r>
      <w:r w:rsidR="004B520C">
        <w:rPr>
          <w:rFonts w:ascii="Times New Roman" w:hAnsi="Times New Roman"/>
          <w:sz w:val="24"/>
          <w:szCs w:val="24"/>
          <w:lang w:val="en-US"/>
        </w:rPr>
        <w:t>Im</w:t>
      </w:r>
      <w:r w:rsidRPr="0041352E">
        <w:rPr>
          <w:rFonts w:ascii="Times New Roman" w:hAnsi="Times New Roman"/>
          <w:sz w:val="24"/>
          <w:szCs w:val="24"/>
          <w:lang w:val="en-US"/>
        </w:rPr>
        <w:t xml:space="preserve">’s image totally changed after she had cross dressed. </w:t>
      </w:r>
      <w:r w:rsidR="004B520C">
        <w:rPr>
          <w:rFonts w:ascii="Times New Roman" w:hAnsi="Times New Roman"/>
          <w:sz w:val="24"/>
          <w:szCs w:val="24"/>
          <w:lang w:val="en-US"/>
        </w:rPr>
        <w:t>Im</w:t>
      </w:r>
      <w:r w:rsidRPr="0041352E">
        <w:rPr>
          <w:rFonts w:ascii="Times New Roman" w:hAnsi="Times New Roman"/>
          <w:sz w:val="24"/>
          <w:szCs w:val="24"/>
          <w:lang w:val="en-US"/>
        </w:rPr>
        <w:t xml:space="preserve">’s male-impersonator </w:t>
      </w:r>
      <w:r>
        <w:rPr>
          <w:rFonts w:ascii="Times New Roman" w:hAnsi="Times New Roman"/>
          <w:sz w:val="24"/>
          <w:szCs w:val="24"/>
          <w:lang w:val="en-US"/>
        </w:rPr>
        <w:t xml:space="preserve">skills </w:t>
      </w:r>
      <w:r w:rsidRPr="0041352E">
        <w:rPr>
          <w:rFonts w:ascii="Times New Roman" w:hAnsi="Times New Roman"/>
          <w:sz w:val="24"/>
          <w:szCs w:val="24"/>
          <w:lang w:val="en-US"/>
        </w:rPr>
        <w:t>and transvesti</w:t>
      </w:r>
      <w:r>
        <w:rPr>
          <w:rFonts w:ascii="Times New Roman" w:hAnsi="Times New Roman"/>
          <w:sz w:val="24"/>
          <w:szCs w:val="24"/>
          <w:lang w:val="en-US"/>
        </w:rPr>
        <w:t>ti</w:t>
      </w:r>
      <w:r w:rsidRPr="0041352E">
        <w:rPr>
          <w:rFonts w:ascii="Times New Roman" w:hAnsi="Times New Roman"/>
          <w:sz w:val="24"/>
          <w:szCs w:val="24"/>
          <w:lang w:val="en-US"/>
        </w:rPr>
        <w:t xml:space="preserve">sm could be understood with Garner’s first level of the sartorial system, “working with pieces”; </w:t>
      </w:r>
      <w:r w:rsidR="004B520C">
        <w:rPr>
          <w:rFonts w:ascii="Times New Roman" w:hAnsi="Times New Roman"/>
          <w:sz w:val="24"/>
          <w:szCs w:val="24"/>
          <w:lang w:val="en-US"/>
        </w:rPr>
        <w:t>Im</w:t>
      </w:r>
      <w:r w:rsidRPr="0041352E">
        <w:rPr>
          <w:rFonts w:ascii="Times New Roman" w:hAnsi="Times New Roman"/>
          <w:sz w:val="24"/>
          <w:szCs w:val="24"/>
          <w:lang w:val="en-US"/>
        </w:rPr>
        <w:t xml:space="preserve">’s </w:t>
      </w:r>
      <w:r>
        <w:rPr>
          <w:rFonts w:ascii="Times New Roman" w:hAnsi="Times New Roman"/>
          <w:sz w:val="24"/>
          <w:szCs w:val="24"/>
          <w:lang w:val="en-US"/>
        </w:rPr>
        <w:t xml:space="preserve">inner </w:t>
      </w:r>
      <w:r w:rsidRPr="0041352E">
        <w:rPr>
          <w:rFonts w:ascii="Times New Roman" w:hAnsi="Times New Roman"/>
          <w:sz w:val="24"/>
          <w:szCs w:val="24"/>
          <w:lang w:val="en-US"/>
        </w:rPr>
        <w:t xml:space="preserve">clothes </w:t>
      </w:r>
      <w:r>
        <w:rPr>
          <w:rFonts w:ascii="Times New Roman" w:hAnsi="Times New Roman"/>
          <w:sz w:val="24"/>
          <w:szCs w:val="24"/>
          <w:lang w:val="en-US"/>
        </w:rPr>
        <w:t xml:space="preserve">are </w:t>
      </w:r>
      <w:r w:rsidRPr="0041352E">
        <w:rPr>
          <w:rFonts w:ascii="Times New Roman" w:hAnsi="Times New Roman"/>
          <w:sz w:val="24"/>
          <w:szCs w:val="24"/>
          <w:lang w:val="en-US"/>
        </w:rPr>
        <w:t xml:space="preserve">feminine while </w:t>
      </w:r>
      <w:r>
        <w:rPr>
          <w:rFonts w:ascii="Times New Roman" w:hAnsi="Times New Roman"/>
          <w:sz w:val="24"/>
          <w:szCs w:val="24"/>
          <w:lang w:val="en-US"/>
        </w:rPr>
        <w:t xml:space="preserve">the </w:t>
      </w:r>
      <w:r w:rsidR="003907BC">
        <w:rPr>
          <w:rFonts w:ascii="Times New Roman" w:hAnsi="Times New Roman"/>
          <w:sz w:val="24"/>
          <w:szCs w:val="24"/>
          <w:lang w:val="en-US"/>
        </w:rPr>
        <w:t xml:space="preserve">outer </w:t>
      </w:r>
      <w:r w:rsidR="003907BC" w:rsidRPr="0041352E">
        <w:rPr>
          <w:rFonts w:ascii="Times New Roman" w:hAnsi="Times New Roman"/>
          <w:sz w:val="24"/>
          <w:szCs w:val="24"/>
          <w:lang w:val="en-US"/>
        </w:rPr>
        <w:t>garments</w:t>
      </w:r>
      <w:r w:rsidRPr="0041352E">
        <w:rPr>
          <w:rFonts w:ascii="Times New Roman" w:hAnsi="Times New Roman"/>
          <w:sz w:val="24"/>
          <w:szCs w:val="24"/>
          <w:lang w:val="en-US"/>
        </w:rPr>
        <w:t xml:space="preserve"> are masculine. […] The artifact of the feminine is overtly acknowledged and brought to consciousness (Garber </w:t>
      </w:r>
      <w:r>
        <w:rPr>
          <w:rFonts w:ascii="Times New Roman" w:hAnsi="Times New Roman"/>
          <w:sz w:val="24"/>
          <w:szCs w:val="24"/>
          <w:lang w:val="en-US"/>
        </w:rPr>
        <w:t>1992:</w:t>
      </w:r>
      <w:r w:rsidRPr="0041352E">
        <w:rPr>
          <w:rFonts w:ascii="Times New Roman" w:hAnsi="Times New Roman"/>
          <w:sz w:val="24"/>
          <w:szCs w:val="24"/>
          <w:lang w:val="en-US"/>
        </w:rPr>
        <w:t xml:space="preserve">151-152).  To look like a man, </w:t>
      </w:r>
      <w:r w:rsidR="007C35DC">
        <w:rPr>
          <w:rFonts w:ascii="Times New Roman" w:hAnsi="Times New Roman"/>
          <w:sz w:val="24"/>
          <w:szCs w:val="24"/>
          <w:lang w:val="en-US"/>
        </w:rPr>
        <w:t xml:space="preserve">Im </w:t>
      </w:r>
      <w:r w:rsidRPr="0041352E">
        <w:rPr>
          <w:rFonts w:ascii="Times New Roman" w:hAnsi="Times New Roman"/>
          <w:sz w:val="24"/>
          <w:szCs w:val="24"/>
          <w:lang w:val="en-US"/>
        </w:rPr>
        <w:t xml:space="preserve">exaggerated the size of her shoulders with her choice of a jacket. She always wore trousers and drew her eyebrows with </w:t>
      </w:r>
      <w:r>
        <w:rPr>
          <w:rFonts w:ascii="Times New Roman" w:hAnsi="Times New Roman"/>
          <w:sz w:val="24"/>
          <w:szCs w:val="24"/>
          <w:lang w:val="en-US"/>
        </w:rPr>
        <w:t>thick</w:t>
      </w:r>
      <w:r w:rsidRPr="0041352E">
        <w:rPr>
          <w:rFonts w:ascii="Times New Roman" w:hAnsi="Times New Roman"/>
          <w:sz w:val="24"/>
          <w:szCs w:val="24"/>
          <w:lang w:val="en-US"/>
        </w:rPr>
        <w:t>, long lines. Her costume and make-up were highlighted by her white face; she looked like a young noble from heaven (</w:t>
      </w:r>
      <w:r w:rsidR="00EA68B3">
        <w:rPr>
          <w:rFonts w:ascii="Times New Roman" w:hAnsi="Times New Roman"/>
          <w:sz w:val="24"/>
          <w:szCs w:val="24"/>
          <w:lang w:val="en-US"/>
        </w:rPr>
        <w:t>Pan and Kim</w:t>
      </w:r>
      <w:r w:rsidRPr="0041352E">
        <w:rPr>
          <w:rFonts w:ascii="Times New Roman" w:hAnsi="Times New Roman"/>
          <w:sz w:val="24"/>
          <w:szCs w:val="24"/>
          <w:lang w:val="en-US"/>
        </w:rPr>
        <w:t xml:space="preserve"> </w:t>
      </w:r>
      <w:r>
        <w:rPr>
          <w:rFonts w:ascii="Times New Roman" w:hAnsi="Times New Roman"/>
          <w:sz w:val="24"/>
          <w:szCs w:val="24"/>
          <w:lang w:val="en-US"/>
        </w:rPr>
        <w:t>2002:</w:t>
      </w:r>
      <w:r w:rsidRPr="0041352E">
        <w:rPr>
          <w:rFonts w:ascii="Times New Roman" w:hAnsi="Times New Roman"/>
          <w:sz w:val="24"/>
          <w:szCs w:val="24"/>
          <w:lang w:val="en-US"/>
        </w:rPr>
        <w:t xml:space="preserve">133). </w:t>
      </w:r>
      <w:r w:rsidR="007C35DC">
        <w:rPr>
          <w:rFonts w:ascii="Times New Roman" w:hAnsi="Times New Roman"/>
          <w:sz w:val="24"/>
          <w:szCs w:val="24"/>
          <w:lang w:val="en-US"/>
        </w:rPr>
        <w:t xml:space="preserve">Im </w:t>
      </w:r>
      <w:r w:rsidRPr="0041352E">
        <w:rPr>
          <w:rFonts w:ascii="Times New Roman" w:hAnsi="Times New Roman"/>
          <w:sz w:val="24"/>
          <w:szCs w:val="24"/>
          <w:lang w:val="en-US"/>
        </w:rPr>
        <w:t xml:space="preserve">tried to </w:t>
      </w:r>
      <w:r>
        <w:rPr>
          <w:rFonts w:ascii="Times New Roman" w:hAnsi="Times New Roman"/>
          <w:sz w:val="24"/>
          <w:szCs w:val="24"/>
          <w:lang w:val="en-US"/>
        </w:rPr>
        <w:t xml:space="preserve">convey </w:t>
      </w:r>
      <w:r w:rsidRPr="0041352E">
        <w:rPr>
          <w:rFonts w:ascii="Times New Roman" w:hAnsi="Times New Roman"/>
          <w:sz w:val="24"/>
          <w:szCs w:val="24"/>
          <w:lang w:val="en-US"/>
        </w:rPr>
        <w:t xml:space="preserve">various male </w:t>
      </w:r>
      <w:r w:rsidR="00FB256A">
        <w:rPr>
          <w:rFonts w:ascii="Times New Roman" w:hAnsi="Times New Roman"/>
          <w:sz w:val="24"/>
          <w:szCs w:val="24"/>
          <w:lang w:val="en-US"/>
        </w:rPr>
        <w:t>characters</w:t>
      </w:r>
      <w:r w:rsidRPr="0041352E">
        <w:rPr>
          <w:rFonts w:ascii="Times New Roman" w:hAnsi="Times New Roman"/>
          <w:sz w:val="24"/>
          <w:szCs w:val="24"/>
          <w:lang w:val="en-US"/>
        </w:rPr>
        <w:t xml:space="preserve">’ personalities with a different shape of eyebrows.  For example, if her </w:t>
      </w:r>
      <w:r w:rsidRPr="0041352E">
        <w:rPr>
          <w:rFonts w:ascii="Times New Roman" w:hAnsi="Times New Roman"/>
          <w:sz w:val="24"/>
          <w:szCs w:val="24"/>
          <w:lang w:val="en-US"/>
        </w:rPr>
        <w:lastRenderedPageBreak/>
        <w:t xml:space="preserve">character was </w:t>
      </w:r>
      <w:r>
        <w:rPr>
          <w:rFonts w:ascii="Times New Roman" w:hAnsi="Times New Roman"/>
          <w:sz w:val="24"/>
          <w:szCs w:val="24"/>
          <w:lang w:val="en-US"/>
        </w:rPr>
        <w:t>a</w:t>
      </w:r>
      <w:r w:rsidRPr="0041352E">
        <w:rPr>
          <w:rFonts w:ascii="Times New Roman" w:hAnsi="Times New Roman"/>
          <w:sz w:val="24"/>
          <w:szCs w:val="24"/>
          <w:lang w:val="en-US"/>
        </w:rPr>
        <w:t xml:space="preserve"> brave general (or prince), she drew stronger, wider eyebrows; if her character was </w:t>
      </w:r>
      <w:r>
        <w:rPr>
          <w:rFonts w:ascii="Times New Roman" w:hAnsi="Times New Roman"/>
          <w:sz w:val="24"/>
          <w:szCs w:val="24"/>
          <w:lang w:val="en-US"/>
        </w:rPr>
        <w:t>a</w:t>
      </w:r>
      <w:r w:rsidRPr="0041352E">
        <w:rPr>
          <w:rFonts w:ascii="Times New Roman" w:hAnsi="Times New Roman"/>
          <w:sz w:val="24"/>
          <w:szCs w:val="24"/>
          <w:lang w:val="en-US"/>
        </w:rPr>
        <w:t xml:space="preserve"> villain, she drew the eyebrows </w:t>
      </w:r>
      <w:r>
        <w:rPr>
          <w:rFonts w:ascii="Times New Roman" w:hAnsi="Times New Roman"/>
          <w:sz w:val="24"/>
          <w:szCs w:val="24"/>
          <w:lang w:val="en-US"/>
        </w:rPr>
        <w:t xml:space="preserve">as </w:t>
      </w:r>
      <w:r w:rsidRPr="0041352E">
        <w:rPr>
          <w:rFonts w:ascii="Times New Roman" w:hAnsi="Times New Roman"/>
          <w:sz w:val="24"/>
          <w:szCs w:val="24"/>
          <w:lang w:val="en-US"/>
        </w:rPr>
        <w:t>shallow and falling (</w:t>
      </w:r>
      <w:r w:rsidR="00EA68B3">
        <w:rPr>
          <w:rFonts w:ascii="Times New Roman" w:hAnsi="Times New Roman"/>
          <w:sz w:val="24"/>
          <w:szCs w:val="24"/>
          <w:lang w:val="en-US"/>
        </w:rPr>
        <w:t>Pan and Kim</w:t>
      </w:r>
      <w:r w:rsidRPr="0041352E">
        <w:rPr>
          <w:rFonts w:ascii="Times New Roman" w:hAnsi="Times New Roman"/>
          <w:sz w:val="24"/>
          <w:szCs w:val="24"/>
          <w:lang w:val="en-US"/>
        </w:rPr>
        <w:t xml:space="preserve"> </w:t>
      </w:r>
      <w:r>
        <w:rPr>
          <w:rFonts w:ascii="Times New Roman" w:hAnsi="Times New Roman"/>
          <w:sz w:val="24"/>
          <w:szCs w:val="24"/>
          <w:lang w:val="en-US"/>
        </w:rPr>
        <w:t>2002:</w:t>
      </w:r>
      <w:r w:rsidRPr="0041352E">
        <w:rPr>
          <w:rFonts w:ascii="Times New Roman" w:hAnsi="Times New Roman"/>
          <w:sz w:val="24"/>
          <w:szCs w:val="24"/>
          <w:lang w:val="en-US"/>
        </w:rPr>
        <w:t xml:space="preserve">188). Likewise, </w:t>
      </w:r>
      <w:r w:rsidR="007C35DC">
        <w:rPr>
          <w:rFonts w:ascii="Times New Roman" w:hAnsi="Times New Roman"/>
          <w:sz w:val="24"/>
          <w:szCs w:val="24"/>
          <w:lang w:val="en-US"/>
        </w:rPr>
        <w:t xml:space="preserve">Im </w:t>
      </w:r>
      <w:r w:rsidRPr="0041352E">
        <w:rPr>
          <w:rFonts w:ascii="Times New Roman" w:hAnsi="Times New Roman"/>
          <w:sz w:val="24"/>
          <w:szCs w:val="24"/>
          <w:lang w:val="en-US"/>
        </w:rPr>
        <w:t xml:space="preserve">tried to represent the ideal and transcendent man rather than “the Real” man. For this, </w:t>
      </w:r>
      <w:r w:rsidR="007C35DC">
        <w:rPr>
          <w:rFonts w:ascii="Times New Roman" w:hAnsi="Times New Roman"/>
          <w:sz w:val="24"/>
          <w:szCs w:val="24"/>
          <w:lang w:val="en-US"/>
        </w:rPr>
        <w:t xml:space="preserve">Im </w:t>
      </w:r>
      <w:r w:rsidRPr="0041352E">
        <w:rPr>
          <w:rFonts w:ascii="Times New Roman" w:hAnsi="Times New Roman"/>
          <w:sz w:val="24"/>
          <w:szCs w:val="24"/>
          <w:lang w:val="en-US"/>
        </w:rPr>
        <w:t xml:space="preserve">used male costume and strong make-up on stage. </w:t>
      </w:r>
      <w:r w:rsidR="007C35DC">
        <w:rPr>
          <w:rFonts w:ascii="Times New Roman" w:hAnsi="Times New Roman"/>
          <w:sz w:val="24"/>
          <w:szCs w:val="24"/>
          <w:lang w:val="en-US"/>
        </w:rPr>
        <w:t xml:space="preserve">Im </w:t>
      </w:r>
      <w:r w:rsidRPr="0041352E">
        <w:rPr>
          <w:rFonts w:ascii="Times New Roman" w:hAnsi="Times New Roman"/>
          <w:sz w:val="24"/>
          <w:szCs w:val="24"/>
          <w:lang w:val="en-US"/>
        </w:rPr>
        <w:t>also imitated male behavior, voice, language and gestures. The idea of “an ideal male image” embodies a patriarchal fantasy within the 1950s Korean’s political context. As Garber argues, “man is likewise not fact but artifact, himself constructed, made of detachable parts” (1992</w:t>
      </w:r>
      <w:r>
        <w:rPr>
          <w:rFonts w:ascii="Times New Roman" w:hAnsi="Times New Roman"/>
          <w:sz w:val="24"/>
          <w:szCs w:val="24"/>
          <w:lang w:val="en-US"/>
        </w:rPr>
        <w:t>:</w:t>
      </w:r>
      <w:r w:rsidRPr="0041352E">
        <w:rPr>
          <w:rFonts w:ascii="Times New Roman" w:hAnsi="Times New Roman"/>
          <w:sz w:val="24"/>
          <w:szCs w:val="24"/>
          <w:lang w:val="en-US"/>
        </w:rPr>
        <w:t xml:space="preserve">249). </w:t>
      </w:r>
    </w:p>
    <w:p w14:paraId="0A370086" w14:textId="175A3C5C" w:rsidR="0033423B" w:rsidRPr="0041352E" w:rsidRDefault="0033423B" w:rsidP="00C47CBD">
      <w:pPr>
        <w:ind w:firstLine="720"/>
        <w:rPr>
          <w:rFonts w:ascii="Times New Roman" w:hAnsi="Times New Roman"/>
          <w:bCs/>
          <w:iCs/>
          <w:sz w:val="24"/>
          <w:szCs w:val="24"/>
          <w:lang w:val="en-US"/>
        </w:rPr>
      </w:pPr>
      <w:r w:rsidRPr="0041352E">
        <w:rPr>
          <w:rFonts w:ascii="Times New Roman" w:hAnsi="Times New Roman"/>
          <w:sz w:val="24"/>
          <w:szCs w:val="24"/>
          <w:lang w:val="en-US"/>
        </w:rPr>
        <w:t>At that time, Korean society demanded the re</w:t>
      </w:r>
      <w:r>
        <w:rPr>
          <w:rFonts w:ascii="Times New Roman" w:hAnsi="Times New Roman"/>
          <w:sz w:val="24"/>
          <w:szCs w:val="24"/>
          <w:lang w:val="en-US"/>
        </w:rPr>
        <w:t>-</w:t>
      </w:r>
      <w:r w:rsidRPr="0041352E">
        <w:rPr>
          <w:rFonts w:ascii="Times New Roman" w:hAnsi="Times New Roman"/>
          <w:sz w:val="24"/>
          <w:szCs w:val="24"/>
          <w:lang w:val="en-US"/>
        </w:rPr>
        <w:t xml:space="preserve">establishment </w:t>
      </w:r>
      <w:r>
        <w:rPr>
          <w:rFonts w:ascii="Times New Roman" w:hAnsi="Times New Roman"/>
          <w:sz w:val="24"/>
          <w:szCs w:val="24"/>
          <w:lang w:val="en-US"/>
        </w:rPr>
        <w:t xml:space="preserve">of </w:t>
      </w:r>
      <w:r w:rsidRPr="0041352E">
        <w:rPr>
          <w:rFonts w:ascii="Times New Roman" w:hAnsi="Times New Roman"/>
          <w:sz w:val="24"/>
          <w:szCs w:val="24"/>
          <w:lang w:val="en-US"/>
        </w:rPr>
        <w:t xml:space="preserve">strong hegemonic masculine power. Therefore,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 often </w:t>
      </w:r>
      <w:r>
        <w:rPr>
          <w:rFonts w:ascii="Times New Roman" w:hAnsi="Times New Roman"/>
          <w:sz w:val="24"/>
          <w:szCs w:val="24"/>
          <w:lang w:val="en-US"/>
        </w:rPr>
        <w:t xml:space="preserve">represented </w:t>
      </w:r>
      <w:r w:rsidRPr="0041352E">
        <w:rPr>
          <w:rFonts w:ascii="Times New Roman" w:hAnsi="Times New Roman"/>
          <w:sz w:val="24"/>
          <w:szCs w:val="24"/>
          <w:lang w:val="en-US"/>
        </w:rPr>
        <w:t xml:space="preserve">the male character as a glorious war hero. The male-role </w:t>
      </w:r>
      <w:r>
        <w:rPr>
          <w:rFonts w:ascii="Times New Roman" w:hAnsi="Times New Roman"/>
          <w:sz w:val="24"/>
          <w:szCs w:val="24"/>
          <w:lang w:val="en-US"/>
        </w:rPr>
        <w:t xml:space="preserve">with </w:t>
      </w:r>
      <w:r w:rsidRPr="0041352E">
        <w:rPr>
          <w:rFonts w:ascii="Times New Roman" w:hAnsi="Times New Roman"/>
          <w:sz w:val="24"/>
          <w:szCs w:val="24"/>
          <w:lang w:val="en-US"/>
        </w:rPr>
        <w:t>a strong patriarch</w:t>
      </w:r>
      <w:r>
        <w:rPr>
          <w:rFonts w:ascii="Times New Roman" w:hAnsi="Times New Roman"/>
          <w:sz w:val="24"/>
          <w:szCs w:val="24"/>
          <w:lang w:val="en-US"/>
        </w:rPr>
        <w:t>al</w:t>
      </w:r>
      <w:r w:rsidRPr="0041352E">
        <w:rPr>
          <w:rFonts w:ascii="Times New Roman" w:hAnsi="Times New Roman"/>
          <w:sz w:val="24"/>
          <w:szCs w:val="24"/>
          <w:lang w:val="en-US"/>
        </w:rPr>
        <w:t xml:space="preserve"> persona was created with </w:t>
      </w:r>
      <w:r>
        <w:rPr>
          <w:rFonts w:ascii="Times New Roman" w:hAnsi="Times New Roman"/>
          <w:sz w:val="24"/>
          <w:szCs w:val="24"/>
          <w:lang w:val="en-US"/>
        </w:rPr>
        <w:t xml:space="preserve">fierce </w:t>
      </w:r>
      <w:r w:rsidRPr="0041352E">
        <w:rPr>
          <w:rFonts w:ascii="Times New Roman" w:hAnsi="Times New Roman"/>
          <w:sz w:val="24"/>
          <w:szCs w:val="24"/>
          <w:lang w:val="en-US"/>
        </w:rPr>
        <w:t>masculine features, in combination with a soft and emotional feminine character. “The Symbolic” ambivalent signifier was recon</w:t>
      </w:r>
      <w:r>
        <w:rPr>
          <w:rFonts w:ascii="Times New Roman" w:hAnsi="Times New Roman"/>
          <w:sz w:val="24"/>
          <w:szCs w:val="24"/>
          <w:lang w:val="en-US"/>
        </w:rPr>
        <w:t>stituted</w:t>
      </w:r>
      <w:r w:rsidRPr="0041352E">
        <w:rPr>
          <w:rFonts w:ascii="Times New Roman" w:hAnsi="Times New Roman"/>
          <w:sz w:val="24"/>
          <w:szCs w:val="24"/>
          <w:lang w:val="en-US"/>
        </w:rPr>
        <w:t xml:space="preserve"> within </w:t>
      </w:r>
      <w:r w:rsidR="004B520C">
        <w:rPr>
          <w:rFonts w:ascii="Times New Roman" w:hAnsi="Times New Roman"/>
          <w:sz w:val="24"/>
          <w:szCs w:val="24"/>
          <w:lang w:val="en-US"/>
        </w:rPr>
        <w:t>Im</w:t>
      </w:r>
      <w:r w:rsidRPr="0041352E">
        <w:rPr>
          <w:rFonts w:ascii="Times New Roman" w:hAnsi="Times New Roman"/>
          <w:sz w:val="24"/>
          <w:szCs w:val="24"/>
          <w:lang w:val="en-US"/>
        </w:rPr>
        <w:t xml:space="preserve">’s imagination. Then, </w:t>
      </w:r>
      <w:r>
        <w:rPr>
          <w:rFonts w:ascii="Times New Roman" w:hAnsi="Times New Roman"/>
          <w:sz w:val="24"/>
          <w:szCs w:val="24"/>
          <w:lang w:val="en-US"/>
        </w:rPr>
        <w:t xml:space="preserve">a </w:t>
      </w:r>
      <w:r w:rsidRPr="0041352E">
        <w:rPr>
          <w:rFonts w:ascii="Times New Roman" w:hAnsi="Times New Roman"/>
          <w:sz w:val="24"/>
          <w:szCs w:val="24"/>
          <w:lang w:val="en-US"/>
        </w:rPr>
        <w:t xml:space="preserve">fantasy was created on stage by </w:t>
      </w:r>
      <w:r w:rsidR="004B520C">
        <w:rPr>
          <w:rFonts w:ascii="Times New Roman" w:hAnsi="Times New Roman"/>
          <w:sz w:val="24"/>
          <w:szCs w:val="24"/>
          <w:lang w:val="en-US"/>
        </w:rPr>
        <w:t>Im</w:t>
      </w:r>
      <w:r w:rsidRPr="0041352E">
        <w:rPr>
          <w:rFonts w:ascii="Times New Roman" w:hAnsi="Times New Roman"/>
          <w:sz w:val="24"/>
          <w:szCs w:val="24"/>
          <w:lang w:val="en-US"/>
        </w:rPr>
        <w:t xml:space="preserve">’s body. Meanwhile, </w:t>
      </w:r>
      <w:r w:rsidR="007C35DC">
        <w:rPr>
          <w:rFonts w:ascii="Times New Roman" w:hAnsi="Times New Roman"/>
          <w:sz w:val="24"/>
          <w:szCs w:val="24"/>
          <w:lang w:val="en-US"/>
        </w:rPr>
        <w:t xml:space="preserve">Im </w:t>
      </w:r>
      <w:r w:rsidRPr="0041352E">
        <w:rPr>
          <w:rFonts w:ascii="Times New Roman" w:hAnsi="Times New Roman"/>
          <w:sz w:val="24"/>
          <w:szCs w:val="24"/>
          <w:lang w:val="en-US"/>
        </w:rPr>
        <w:t xml:space="preserve">expressed her feelings of love on stage in soft and feminine ways </w:t>
      </w:r>
      <w:r>
        <w:rPr>
          <w:rFonts w:ascii="Times New Roman" w:hAnsi="Times New Roman"/>
          <w:sz w:val="24"/>
          <w:szCs w:val="24"/>
          <w:lang w:val="en-US"/>
        </w:rPr>
        <w:t xml:space="preserve">which </w:t>
      </w:r>
      <w:r w:rsidRPr="0041352E">
        <w:rPr>
          <w:rFonts w:ascii="Times New Roman" w:hAnsi="Times New Roman"/>
          <w:sz w:val="24"/>
          <w:szCs w:val="24"/>
          <w:lang w:val="en-US"/>
        </w:rPr>
        <w:t xml:space="preserve">a real Korean </w:t>
      </w:r>
      <w:r>
        <w:rPr>
          <w:rFonts w:ascii="Times New Roman" w:hAnsi="Times New Roman"/>
          <w:sz w:val="24"/>
          <w:szCs w:val="24"/>
          <w:lang w:val="en-US"/>
        </w:rPr>
        <w:t xml:space="preserve">man </w:t>
      </w:r>
      <w:r w:rsidRPr="0041352E">
        <w:rPr>
          <w:rFonts w:ascii="Times New Roman" w:hAnsi="Times New Roman"/>
          <w:sz w:val="24"/>
          <w:szCs w:val="24"/>
          <w:lang w:val="en-US"/>
        </w:rPr>
        <w:t xml:space="preserve">could not have </w:t>
      </w:r>
      <w:r>
        <w:rPr>
          <w:rFonts w:ascii="Times New Roman" w:hAnsi="Times New Roman"/>
          <w:sz w:val="24"/>
          <w:szCs w:val="24"/>
          <w:lang w:val="en-US"/>
        </w:rPr>
        <w:t xml:space="preserve">displayed </w:t>
      </w:r>
      <w:r w:rsidRPr="0041352E">
        <w:rPr>
          <w:rFonts w:ascii="Times New Roman" w:hAnsi="Times New Roman"/>
          <w:sz w:val="24"/>
          <w:szCs w:val="24"/>
          <w:lang w:val="en-US"/>
        </w:rPr>
        <w:t xml:space="preserve">due to his everyday masculine behavior. </w:t>
      </w:r>
      <w:r w:rsidR="00EA68B3">
        <w:rPr>
          <w:rFonts w:ascii="Times New Roman" w:hAnsi="Times New Roman"/>
          <w:bCs/>
          <w:iCs/>
          <w:sz w:val="24"/>
          <w:szCs w:val="24"/>
          <w:lang w:val="en-US"/>
        </w:rPr>
        <w:t>Pan and Kim</w:t>
      </w:r>
      <w:r w:rsidRPr="0041352E">
        <w:rPr>
          <w:rFonts w:ascii="Times New Roman" w:hAnsi="Times New Roman"/>
          <w:bCs/>
          <w:iCs/>
          <w:sz w:val="24"/>
          <w:szCs w:val="24"/>
          <w:lang w:val="en-US"/>
        </w:rPr>
        <w:t xml:space="preserve"> explain that:</w:t>
      </w:r>
    </w:p>
    <w:p w14:paraId="731FA09B" w14:textId="7E0D9519" w:rsidR="0033423B" w:rsidRPr="0041352E" w:rsidRDefault="0033423B" w:rsidP="009730DB">
      <w:pPr>
        <w:autoSpaceDE w:val="0"/>
        <w:autoSpaceDN w:val="0"/>
        <w:adjustRightInd w:val="0"/>
        <w:ind w:leftChars="800" w:left="1760"/>
        <w:rPr>
          <w:rFonts w:ascii="Times New Roman" w:hAnsi="Times New Roman"/>
          <w:bCs/>
          <w:iCs/>
          <w:sz w:val="24"/>
          <w:szCs w:val="24"/>
          <w:lang w:val="en-US"/>
        </w:rPr>
      </w:pPr>
      <w:r w:rsidRPr="0041352E">
        <w:rPr>
          <w:rFonts w:ascii="Times New Roman" w:hAnsi="Times New Roman"/>
          <w:bCs/>
          <w:iCs/>
          <w:sz w:val="24"/>
          <w:szCs w:val="24"/>
          <w:lang w:val="en-US"/>
        </w:rPr>
        <w:t xml:space="preserve">The female audience believed </w:t>
      </w:r>
      <w:r w:rsidR="007C35DC">
        <w:rPr>
          <w:rFonts w:ascii="Times New Roman" w:hAnsi="Times New Roman"/>
          <w:bCs/>
          <w:iCs/>
          <w:sz w:val="24"/>
          <w:szCs w:val="24"/>
          <w:lang w:val="en-US"/>
        </w:rPr>
        <w:t xml:space="preserve">Im </w:t>
      </w:r>
      <w:r w:rsidRPr="0041352E">
        <w:rPr>
          <w:rFonts w:ascii="Times New Roman" w:hAnsi="Times New Roman"/>
          <w:bCs/>
          <w:iCs/>
          <w:sz w:val="24"/>
          <w:szCs w:val="24"/>
          <w:lang w:val="en-US"/>
        </w:rPr>
        <w:t xml:space="preserve">was their prince; they seemed to forget reality. The female audiences groaned even when </w:t>
      </w:r>
      <w:r w:rsidR="007C35DC">
        <w:rPr>
          <w:rFonts w:ascii="Times New Roman" w:hAnsi="Times New Roman"/>
          <w:bCs/>
          <w:iCs/>
          <w:sz w:val="24"/>
          <w:szCs w:val="24"/>
          <w:lang w:val="en-US"/>
        </w:rPr>
        <w:t xml:space="preserve">Im </w:t>
      </w:r>
      <w:r w:rsidRPr="0041352E">
        <w:rPr>
          <w:rFonts w:ascii="Times New Roman" w:hAnsi="Times New Roman"/>
          <w:bCs/>
          <w:iCs/>
          <w:sz w:val="24"/>
          <w:szCs w:val="24"/>
          <w:lang w:val="en-US"/>
        </w:rPr>
        <w:t xml:space="preserve">simply walked along with a female character on stage. </w:t>
      </w:r>
      <w:r w:rsidR="007C35DC">
        <w:rPr>
          <w:rFonts w:ascii="Times New Roman" w:hAnsi="Times New Roman"/>
          <w:bCs/>
          <w:iCs/>
          <w:sz w:val="24"/>
          <w:szCs w:val="24"/>
          <w:lang w:val="en-US"/>
        </w:rPr>
        <w:t xml:space="preserve">Im </w:t>
      </w:r>
      <w:r w:rsidRPr="0041352E">
        <w:rPr>
          <w:rFonts w:ascii="Times New Roman" w:hAnsi="Times New Roman"/>
          <w:bCs/>
          <w:iCs/>
          <w:sz w:val="24"/>
          <w:szCs w:val="24"/>
          <w:lang w:val="en-US"/>
        </w:rPr>
        <w:t>had a strong fan base and received lots of fan letters and luxury gifts every day. Shockingly, some of the fan letters were written in blood</w:t>
      </w:r>
      <w:r>
        <w:rPr>
          <w:rFonts w:ascii="Times New Roman" w:hAnsi="Times New Roman"/>
          <w:bCs/>
          <w:iCs/>
          <w:sz w:val="24"/>
          <w:szCs w:val="24"/>
          <w:lang w:val="en-US"/>
        </w:rPr>
        <w:t xml:space="preserve"> (to show genuine respect).</w:t>
      </w:r>
      <w:r w:rsidRPr="0041352E">
        <w:rPr>
          <w:rFonts w:ascii="Times New Roman" w:hAnsi="Times New Roman"/>
          <w:bCs/>
          <w:iCs/>
          <w:sz w:val="24"/>
          <w:szCs w:val="24"/>
          <w:vertAlign w:val="superscript"/>
          <w:lang w:val="en-US"/>
        </w:rPr>
        <w:endnoteReference w:id="84"/>
      </w:r>
      <w:r w:rsidRPr="0041352E">
        <w:rPr>
          <w:rFonts w:ascii="Times New Roman" w:hAnsi="Times New Roman"/>
          <w:bCs/>
          <w:iCs/>
          <w:sz w:val="24"/>
          <w:szCs w:val="24"/>
          <w:lang w:val="en-US"/>
        </w:rPr>
        <w:t xml:space="preserve"> Sometimes, female fans committed suicide because of their love for </w:t>
      </w:r>
      <w:r w:rsidR="004B520C">
        <w:rPr>
          <w:rFonts w:ascii="Times New Roman" w:hAnsi="Times New Roman"/>
          <w:bCs/>
          <w:iCs/>
          <w:sz w:val="24"/>
          <w:szCs w:val="24"/>
          <w:lang w:val="en-US"/>
        </w:rPr>
        <w:t>Im</w:t>
      </w:r>
      <w:r>
        <w:rPr>
          <w:rFonts w:ascii="Times New Roman" w:hAnsi="Times New Roman"/>
          <w:bCs/>
          <w:iCs/>
          <w:sz w:val="24"/>
          <w:szCs w:val="24"/>
          <w:lang w:val="en-US"/>
        </w:rPr>
        <w:t>.</w:t>
      </w:r>
      <w:r w:rsidRPr="0041352E">
        <w:rPr>
          <w:rFonts w:ascii="Times New Roman" w:hAnsi="Times New Roman"/>
          <w:bCs/>
          <w:iCs/>
          <w:sz w:val="24"/>
          <w:szCs w:val="24"/>
          <w:lang w:val="en-US"/>
        </w:rPr>
        <w:t xml:space="preserve"> (</w:t>
      </w:r>
      <w:r>
        <w:rPr>
          <w:rFonts w:ascii="Times New Roman" w:hAnsi="Times New Roman"/>
          <w:bCs/>
          <w:iCs/>
          <w:sz w:val="24"/>
          <w:szCs w:val="24"/>
          <w:lang w:val="en-US"/>
        </w:rPr>
        <w:t>2002:</w:t>
      </w:r>
      <w:r w:rsidRPr="0041352E">
        <w:rPr>
          <w:rFonts w:ascii="Times New Roman" w:hAnsi="Times New Roman"/>
          <w:bCs/>
          <w:iCs/>
          <w:sz w:val="24"/>
          <w:szCs w:val="24"/>
          <w:lang w:val="en-US"/>
        </w:rPr>
        <w:t xml:space="preserve">133) </w:t>
      </w:r>
    </w:p>
    <w:p w14:paraId="76217F20" w14:textId="4DB9DFEF" w:rsidR="00E42C7B" w:rsidRDefault="007C35DC" w:rsidP="004946BE">
      <w:pPr>
        <w:autoSpaceDE w:val="0"/>
        <w:autoSpaceDN w:val="0"/>
        <w:adjustRightInd w:val="0"/>
        <w:rPr>
          <w:rFonts w:ascii="Times New Roman" w:hAnsi="Times New Roman"/>
          <w:sz w:val="24"/>
          <w:szCs w:val="24"/>
          <w:lang w:val="en-US"/>
        </w:rPr>
      </w:pPr>
      <w:r>
        <w:rPr>
          <w:rFonts w:ascii="Times New Roman" w:hAnsi="Times New Roman"/>
          <w:sz w:val="24"/>
          <w:szCs w:val="24"/>
          <w:lang w:val="en-US"/>
        </w:rPr>
        <w:t xml:space="preserve">Im </w:t>
      </w:r>
      <w:r w:rsidR="0033423B" w:rsidRPr="0041352E">
        <w:rPr>
          <w:rFonts w:ascii="Times New Roman" w:hAnsi="Times New Roman"/>
          <w:sz w:val="24"/>
          <w:szCs w:val="24"/>
          <w:lang w:val="en-US"/>
        </w:rPr>
        <w:t xml:space="preserve">enthusiastically expressed a masculine form of love toward her heroines. “In the beginning of my career,” </w:t>
      </w:r>
      <w:r>
        <w:rPr>
          <w:rFonts w:ascii="Times New Roman" w:hAnsi="Times New Roman"/>
          <w:sz w:val="24"/>
          <w:szCs w:val="24"/>
          <w:lang w:val="en-US"/>
        </w:rPr>
        <w:t xml:space="preserve">Im </w:t>
      </w:r>
      <w:r w:rsidR="0033423B" w:rsidRPr="0041352E">
        <w:rPr>
          <w:rFonts w:ascii="Times New Roman" w:hAnsi="Times New Roman"/>
          <w:sz w:val="24"/>
          <w:szCs w:val="24"/>
          <w:lang w:val="en-US"/>
        </w:rPr>
        <w:t>confessed, “it was hard to act like a man. However, I got used to behaving like a man throughout the long performances” (</w:t>
      </w:r>
      <w:r w:rsidR="00EA68B3">
        <w:rPr>
          <w:rFonts w:ascii="Times New Roman" w:hAnsi="Times New Roman"/>
          <w:sz w:val="24"/>
          <w:szCs w:val="24"/>
          <w:lang w:val="en-US"/>
        </w:rPr>
        <w:t>Pan and Kim</w:t>
      </w:r>
      <w:r w:rsidR="0033423B" w:rsidRPr="0041352E">
        <w:rPr>
          <w:rFonts w:ascii="Times New Roman" w:hAnsi="Times New Roman"/>
          <w:sz w:val="24"/>
          <w:szCs w:val="24"/>
          <w:lang w:val="en-US"/>
        </w:rPr>
        <w:t xml:space="preserve"> </w:t>
      </w:r>
      <w:r w:rsidR="0033423B">
        <w:rPr>
          <w:rFonts w:ascii="Times New Roman" w:hAnsi="Times New Roman"/>
          <w:sz w:val="24"/>
          <w:szCs w:val="24"/>
          <w:lang w:val="en-US"/>
        </w:rPr>
        <w:t>2002:</w:t>
      </w:r>
      <w:r w:rsidR="0033423B" w:rsidRPr="0041352E">
        <w:rPr>
          <w:rFonts w:ascii="Times New Roman" w:hAnsi="Times New Roman"/>
          <w:sz w:val="24"/>
          <w:szCs w:val="24"/>
          <w:lang w:val="en-US"/>
        </w:rPr>
        <w:t xml:space="preserve">473). </w:t>
      </w:r>
      <w:r>
        <w:rPr>
          <w:rFonts w:ascii="Times New Roman" w:hAnsi="Times New Roman"/>
          <w:sz w:val="24"/>
          <w:szCs w:val="24"/>
          <w:lang w:val="en-US"/>
        </w:rPr>
        <w:t xml:space="preserve">Im </w:t>
      </w:r>
      <w:r w:rsidR="0033423B" w:rsidRPr="0041352E">
        <w:rPr>
          <w:rFonts w:ascii="Times New Roman" w:hAnsi="Times New Roman"/>
          <w:sz w:val="24"/>
          <w:szCs w:val="24"/>
          <w:lang w:val="en-US"/>
        </w:rPr>
        <w:t xml:space="preserve">seemed </w:t>
      </w:r>
      <w:r w:rsidR="0033423B" w:rsidRPr="0041352E">
        <w:rPr>
          <w:rFonts w:ascii="Times New Roman" w:hAnsi="Times New Roman"/>
          <w:sz w:val="24"/>
          <w:szCs w:val="24"/>
          <w:lang w:val="en-US"/>
        </w:rPr>
        <w:lastRenderedPageBreak/>
        <w:t xml:space="preserve">to have successfully analyzed and manipulated male roles, not only with her performing ability, but also with her theatrical charisma. </w:t>
      </w:r>
      <w:r w:rsidR="004B520C">
        <w:rPr>
          <w:rFonts w:ascii="Times New Roman" w:hAnsi="Times New Roman"/>
          <w:sz w:val="24"/>
          <w:szCs w:val="24"/>
          <w:lang w:val="en-US"/>
        </w:rPr>
        <w:t>Im</w:t>
      </w:r>
      <w:r w:rsidR="0033423B" w:rsidRPr="0041352E">
        <w:rPr>
          <w:rFonts w:ascii="Times New Roman" w:hAnsi="Times New Roman"/>
          <w:sz w:val="24"/>
          <w:szCs w:val="24"/>
          <w:lang w:val="en-US"/>
        </w:rPr>
        <w:t>’s</w:t>
      </w:r>
      <w:r w:rsidR="0033423B">
        <w:rPr>
          <w:rFonts w:ascii="Times New Roman" w:hAnsi="Times New Roman"/>
          <w:sz w:val="24"/>
          <w:szCs w:val="24"/>
          <w:lang w:val="en-US"/>
        </w:rPr>
        <w:t xml:space="preserve"> transvetitism </w:t>
      </w:r>
      <w:r w:rsidR="0033423B" w:rsidRPr="0041352E">
        <w:rPr>
          <w:rFonts w:ascii="Times New Roman" w:hAnsi="Times New Roman"/>
          <w:sz w:val="24"/>
          <w:szCs w:val="24"/>
          <w:lang w:val="en-US"/>
        </w:rPr>
        <w:t xml:space="preserve">offered a challenge to “notions of binary because of the extraordinary power of the transvestite as an aesthetic and psychological agent of destabilization, desire, and fantasy” (Garber 1992:71). </w:t>
      </w:r>
    </w:p>
    <w:p w14:paraId="1F615977" w14:textId="251C3838" w:rsidR="0033423B" w:rsidRPr="0041352E" w:rsidRDefault="00E42C7B" w:rsidP="004946BE">
      <w:pPr>
        <w:autoSpaceDE w:val="0"/>
        <w:autoSpaceDN w:val="0"/>
        <w:adjustRightInd w:val="0"/>
        <w:rPr>
          <w:rFonts w:ascii="Times New Roman" w:hAnsi="Times New Roman"/>
          <w:sz w:val="24"/>
          <w:szCs w:val="24"/>
          <w:lang w:val="en-US"/>
        </w:rPr>
      </w:pPr>
      <w:r>
        <w:rPr>
          <w:rFonts w:ascii="Times New Roman" w:hAnsi="Times New Roman"/>
          <w:sz w:val="24"/>
          <w:szCs w:val="24"/>
          <w:lang w:val="en-US"/>
        </w:rPr>
        <w:tab/>
      </w:r>
      <w:r w:rsidR="0033423B" w:rsidRPr="0041352E">
        <w:rPr>
          <w:rFonts w:ascii="Times New Roman" w:hAnsi="Times New Roman"/>
          <w:sz w:val="24"/>
          <w:szCs w:val="24"/>
          <w:lang w:val="en-US"/>
        </w:rPr>
        <w:t xml:space="preserve">Ironically, her personal life seemed </w:t>
      </w:r>
      <w:r w:rsidR="0033423B">
        <w:rPr>
          <w:rFonts w:ascii="Times New Roman" w:hAnsi="Times New Roman"/>
          <w:sz w:val="24"/>
          <w:szCs w:val="24"/>
          <w:lang w:val="en-US"/>
        </w:rPr>
        <w:t xml:space="preserve">to </w:t>
      </w:r>
      <w:r w:rsidR="0033423B" w:rsidRPr="0041352E">
        <w:rPr>
          <w:rFonts w:ascii="Times New Roman" w:hAnsi="Times New Roman"/>
          <w:sz w:val="24"/>
          <w:szCs w:val="24"/>
          <w:lang w:val="en-US"/>
        </w:rPr>
        <w:t xml:space="preserve">be dramatic with many infamous scandals. Like many other </w:t>
      </w:r>
      <w:r w:rsidR="0033423B" w:rsidRPr="0041352E">
        <w:rPr>
          <w:rFonts w:ascii="Times New Roman" w:hAnsi="Times New Roman"/>
          <w:i/>
          <w:sz w:val="24"/>
          <w:szCs w:val="24"/>
          <w:lang w:val="en-US"/>
        </w:rPr>
        <w:t>yŏsŏng kukkŭk</w:t>
      </w:r>
      <w:r w:rsidR="0033423B" w:rsidRPr="0041352E">
        <w:rPr>
          <w:rFonts w:ascii="Times New Roman" w:hAnsi="Times New Roman"/>
          <w:sz w:val="24"/>
          <w:szCs w:val="24"/>
          <w:lang w:val="en-US"/>
        </w:rPr>
        <w:t xml:space="preserve"> actors, </w:t>
      </w:r>
      <w:r w:rsidR="007C35DC">
        <w:rPr>
          <w:rFonts w:ascii="Times New Roman" w:hAnsi="Times New Roman"/>
          <w:sz w:val="24"/>
          <w:szCs w:val="24"/>
          <w:lang w:val="en-US"/>
        </w:rPr>
        <w:t xml:space="preserve">Im </w:t>
      </w:r>
      <w:r w:rsidR="0033423B" w:rsidRPr="0041352E">
        <w:rPr>
          <w:rFonts w:ascii="Times New Roman" w:hAnsi="Times New Roman"/>
          <w:sz w:val="24"/>
          <w:szCs w:val="24"/>
          <w:lang w:val="en-US"/>
        </w:rPr>
        <w:t xml:space="preserve">did not have a good relationship with her father. Rather, her mother took over financial responsibility for the family instead of him. After </w:t>
      </w:r>
      <w:r w:rsidR="007C35DC">
        <w:rPr>
          <w:rFonts w:ascii="Times New Roman" w:hAnsi="Times New Roman"/>
          <w:sz w:val="24"/>
          <w:szCs w:val="24"/>
          <w:lang w:val="en-US"/>
        </w:rPr>
        <w:t xml:space="preserve">Im </w:t>
      </w:r>
      <w:r w:rsidR="0033423B" w:rsidRPr="0041352E">
        <w:rPr>
          <w:rFonts w:ascii="Times New Roman" w:hAnsi="Times New Roman"/>
          <w:sz w:val="24"/>
          <w:szCs w:val="24"/>
          <w:lang w:val="en-US"/>
        </w:rPr>
        <w:t xml:space="preserve">joined the </w:t>
      </w:r>
      <w:r w:rsidR="0033423B">
        <w:rPr>
          <w:rFonts w:ascii="Times New Roman" w:hAnsi="Times New Roman"/>
          <w:i/>
          <w:sz w:val="24"/>
          <w:szCs w:val="24"/>
          <w:lang w:val="en-US"/>
        </w:rPr>
        <w:t>y</w:t>
      </w:r>
      <w:r w:rsidR="0033423B" w:rsidRPr="0041352E">
        <w:rPr>
          <w:rFonts w:ascii="Times New Roman" w:hAnsi="Times New Roman"/>
          <w:i/>
          <w:sz w:val="24"/>
          <w:szCs w:val="24"/>
          <w:lang w:val="en-US"/>
        </w:rPr>
        <w:t>ŏsŏng kukkŭk</w:t>
      </w:r>
      <w:r w:rsidR="0033423B" w:rsidRPr="0041352E">
        <w:rPr>
          <w:rFonts w:ascii="Times New Roman" w:hAnsi="Times New Roman"/>
          <w:sz w:val="24"/>
          <w:szCs w:val="24"/>
          <w:lang w:val="en-US"/>
        </w:rPr>
        <w:t xml:space="preserve"> company, she took over her family’s finances. She obtained fortune and fame as a successful actor. Yet, </w:t>
      </w:r>
      <w:r w:rsidR="007C35DC">
        <w:rPr>
          <w:rFonts w:ascii="Times New Roman" w:hAnsi="Times New Roman"/>
          <w:sz w:val="24"/>
          <w:szCs w:val="24"/>
          <w:lang w:val="en-US"/>
        </w:rPr>
        <w:t xml:space="preserve">Im </w:t>
      </w:r>
      <w:r w:rsidR="0033423B" w:rsidRPr="0041352E">
        <w:rPr>
          <w:rFonts w:ascii="Times New Roman" w:hAnsi="Times New Roman"/>
          <w:sz w:val="24"/>
          <w:szCs w:val="24"/>
          <w:lang w:val="en-US"/>
        </w:rPr>
        <w:t xml:space="preserve">found that it </w:t>
      </w:r>
      <w:r w:rsidR="0033423B">
        <w:rPr>
          <w:rFonts w:ascii="Times New Roman" w:hAnsi="Times New Roman"/>
          <w:sz w:val="24"/>
          <w:szCs w:val="24"/>
          <w:lang w:val="en-US"/>
        </w:rPr>
        <w:t xml:space="preserve">was </w:t>
      </w:r>
      <w:r w:rsidR="0033423B" w:rsidRPr="0041352E">
        <w:rPr>
          <w:rFonts w:ascii="Times New Roman" w:hAnsi="Times New Roman"/>
          <w:sz w:val="24"/>
          <w:szCs w:val="24"/>
          <w:lang w:val="en-US"/>
        </w:rPr>
        <w:t xml:space="preserve">difficult to sustain a relationship with a man who had a higher social status than her. She confesses that:   </w:t>
      </w:r>
    </w:p>
    <w:p w14:paraId="74B1E725" w14:textId="6B886F38" w:rsidR="0033423B" w:rsidRPr="0041352E" w:rsidRDefault="0033423B" w:rsidP="009730DB">
      <w:pPr>
        <w:autoSpaceDE w:val="0"/>
        <w:autoSpaceDN w:val="0"/>
        <w:adjustRightInd w:val="0"/>
        <w:ind w:leftChars="800" w:left="1760"/>
        <w:rPr>
          <w:rFonts w:ascii="Times New Roman" w:hAnsi="Times New Roman"/>
          <w:sz w:val="24"/>
          <w:szCs w:val="24"/>
          <w:lang w:val="en-US"/>
        </w:rPr>
      </w:pPr>
      <w:r w:rsidRPr="0041352E">
        <w:rPr>
          <w:rFonts w:ascii="Times New Roman" w:hAnsi="Times New Roman"/>
          <w:sz w:val="24"/>
          <w:szCs w:val="24"/>
          <w:lang w:val="en-US"/>
        </w:rPr>
        <w:t xml:space="preserve">I did not like to yield to the romantic advances of men. I occasionally confronted them. Many bachelors, including many rich ones, wanted to date me. Yet, I was very aggressive towards them. </w:t>
      </w:r>
      <w:r>
        <w:rPr>
          <w:rFonts w:ascii="Times New Roman" w:hAnsi="Times New Roman"/>
          <w:sz w:val="24"/>
          <w:szCs w:val="24"/>
          <w:lang w:val="en-US"/>
        </w:rPr>
        <w:t>S</w:t>
      </w:r>
      <w:r w:rsidRPr="0041352E">
        <w:rPr>
          <w:rFonts w:ascii="Times New Roman" w:hAnsi="Times New Roman"/>
          <w:sz w:val="24"/>
          <w:szCs w:val="24"/>
          <w:lang w:val="en-US"/>
        </w:rPr>
        <w:t>omehow, I felt awkward and uncomfortable with them. In the end, I did not want to develop a relationship with an ordinary bachelor. [The] Funny thing was that I could behave</w:t>
      </w:r>
      <w:r>
        <w:rPr>
          <w:rFonts w:ascii="Times New Roman" w:hAnsi="Times New Roman"/>
          <w:sz w:val="24"/>
          <w:szCs w:val="24"/>
          <w:lang w:val="en-US"/>
        </w:rPr>
        <w:t xml:space="preserve"> </w:t>
      </w:r>
      <w:r w:rsidRPr="0041352E">
        <w:rPr>
          <w:rFonts w:ascii="Times New Roman" w:hAnsi="Times New Roman"/>
          <w:sz w:val="24"/>
          <w:szCs w:val="24"/>
          <w:lang w:val="en-US"/>
        </w:rPr>
        <w:t xml:space="preserve">like </w:t>
      </w:r>
      <w:r>
        <w:rPr>
          <w:rFonts w:ascii="Times New Roman" w:hAnsi="Times New Roman"/>
          <w:sz w:val="24"/>
          <w:szCs w:val="24"/>
          <w:lang w:val="en-US"/>
        </w:rPr>
        <w:t>a</w:t>
      </w:r>
      <w:r w:rsidRPr="0041352E">
        <w:rPr>
          <w:rFonts w:ascii="Times New Roman" w:hAnsi="Times New Roman"/>
          <w:sz w:val="24"/>
          <w:szCs w:val="24"/>
          <w:lang w:val="en-US"/>
        </w:rPr>
        <w:t xml:space="preserve"> better woman </w:t>
      </w:r>
      <w:r>
        <w:rPr>
          <w:rFonts w:ascii="Times New Roman" w:hAnsi="Times New Roman"/>
          <w:sz w:val="24"/>
          <w:szCs w:val="24"/>
          <w:lang w:val="en-US"/>
        </w:rPr>
        <w:t xml:space="preserve">with </w:t>
      </w:r>
      <w:r w:rsidRPr="0041352E">
        <w:rPr>
          <w:rFonts w:ascii="Times New Roman" w:hAnsi="Times New Roman"/>
          <w:sz w:val="24"/>
          <w:szCs w:val="24"/>
          <w:lang w:val="en-US"/>
        </w:rPr>
        <w:t>the married men</w:t>
      </w:r>
      <w:r>
        <w:rPr>
          <w:rFonts w:ascii="Times New Roman" w:hAnsi="Times New Roman"/>
          <w:sz w:val="24"/>
          <w:szCs w:val="24"/>
          <w:lang w:val="en-US"/>
        </w:rPr>
        <w:t>,</w:t>
      </w:r>
      <w:r w:rsidRPr="0041352E">
        <w:rPr>
          <w:rFonts w:ascii="Times New Roman" w:hAnsi="Times New Roman"/>
          <w:sz w:val="24"/>
          <w:szCs w:val="24"/>
          <w:lang w:val="en-US"/>
        </w:rPr>
        <w:t xml:space="preserve"> as a proper </w:t>
      </w:r>
      <w:r w:rsidRPr="0041352E">
        <w:rPr>
          <w:rFonts w:ascii="Times New Roman" w:hAnsi="Times New Roman"/>
          <w:i/>
          <w:sz w:val="24"/>
          <w:szCs w:val="24"/>
          <w:lang w:val="en-US"/>
        </w:rPr>
        <w:t>shinhyŏnmoyangch’ŏ</w:t>
      </w:r>
      <w:r w:rsidRPr="0041352E">
        <w:rPr>
          <w:rFonts w:ascii="Times New Roman" w:hAnsi="Times New Roman"/>
          <w:sz w:val="24"/>
          <w:szCs w:val="24"/>
          <w:lang w:val="en-US"/>
        </w:rPr>
        <w:t>. I felt very comfortable with them</w:t>
      </w:r>
      <w:r>
        <w:rPr>
          <w:rFonts w:ascii="Times New Roman" w:hAnsi="Times New Roman"/>
          <w:sz w:val="24"/>
          <w:szCs w:val="24"/>
          <w:lang w:val="en-US"/>
        </w:rPr>
        <w:t>.</w:t>
      </w:r>
      <w:r w:rsidRPr="0041352E">
        <w:rPr>
          <w:rFonts w:ascii="Times New Roman" w:hAnsi="Times New Roman"/>
          <w:sz w:val="24"/>
          <w:szCs w:val="24"/>
          <w:lang w:val="en-US"/>
        </w:rPr>
        <w:t xml:space="preserve"> (</w:t>
      </w:r>
      <w:r w:rsidR="00EA68B3">
        <w:rPr>
          <w:rFonts w:ascii="Times New Roman" w:hAnsi="Times New Roman"/>
          <w:sz w:val="24"/>
          <w:szCs w:val="24"/>
          <w:lang w:val="en-US"/>
        </w:rPr>
        <w:t>Pan and Kim</w:t>
      </w:r>
      <w:r w:rsidRPr="0041352E">
        <w:rPr>
          <w:rFonts w:ascii="Times New Roman" w:hAnsi="Times New Roman"/>
          <w:sz w:val="24"/>
          <w:szCs w:val="24"/>
          <w:lang w:val="en-US"/>
        </w:rPr>
        <w:t xml:space="preserve"> </w:t>
      </w:r>
      <w:r>
        <w:rPr>
          <w:rFonts w:ascii="Times New Roman" w:hAnsi="Times New Roman"/>
          <w:sz w:val="24"/>
          <w:szCs w:val="24"/>
          <w:lang w:val="en-US"/>
        </w:rPr>
        <w:t>2002:</w:t>
      </w:r>
      <w:r w:rsidRPr="0041352E">
        <w:rPr>
          <w:rFonts w:ascii="Times New Roman" w:hAnsi="Times New Roman"/>
          <w:sz w:val="24"/>
          <w:szCs w:val="24"/>
          <w:lang w:val="en-US"/>
        </w:rPr>
        <w:t xml:space="preserve">93) </w:t>
      </w:r>
    </w:p>
    <w:p w14:paraId="67FD6A21" w14:textId="13D7B564" w:rsidR="0033423B" w:rsidRPr="0041352E" w:rsidRDefault="0033423B" w:rsidP="004946BE">
      <w:pPr>
        <w:rPr>
          <w:rFonts w:ascii="Times New Roman" w:hAnsi="Times New Roman"/>
          <w:sz w:val="24"/>
          <w:szCs w:val="24"/>
          <w:lang w:val="en-US"/>
        </w:rPr>
      </w:pPr>
      <w:r w:rsidRPr="0041352E">
        <w:rPr>
          <w:rFonts w:ascii="Times New Roman" w:hAnsi="Times New Roman"/>
          <w:sz w:val="24"/>
          <w:szCs w:val="24"/>
          <w:lang w:val="en-US"/>
        </w:rPr>
        <w:t>She kept saying that she did not want to get involved with a man; but she had relationships with many men. However, she tended to pursue relationships with unavailable married men (</w:t>
      </w:r>
      <w:r w:rsidR="00EA68B3">
        <w:rPr>
          <w:rFonts w:ascii="Times New Roman" w:hAnsi="Times New Roman"/>
          <w:sz w:val="24"/>
          <w:szCs w:val="24"/>
          <w:lang w:val="en-US"/>
        </w:rPr>
        <w:t>Pan and Kim</w:t>
      </w:r>
      <w:r w:rsidRPr="0041352E">
        <w:rPr>
          <w:rFonts w:ascii="Times New Roman" w:hAnsi="Times New Roman"/>
          <w:sz w:val="24"/>
          <w:szCs w:val="24"/>
          <w:lang w:val="en-US"/>
        </w:rPr>
        <w:t xml:space="preserve"> </w:t>
      </w:r>
      <w:r>
        <w:rPr>
          <w:rFonts w:ascii="Times New Roman" w:hAnsi="Times New Roman"/>
          <w:sz w:val="24"/>
          <w:szCs w:val="24"/>
          <w:lang w:val="en-US"/>
        </w:rPr>
        <w:t>2002:</w:t>
      </w:r>
      <w:r w:rsidRPr="0041352E">
        <w:rPr>
          <w:rFonts w:ascii="Times New Roman" w:hAnsi="Times New Roman"/>
          <w:sz w:val="24"/>
          <w:szCs w:val="24"/>
          <w:lang w:val="en-US"/>
        </w:rPr>
        <w:t xml:space="preserve">18).  Whenever she met a man, she showed a contradictory attitude to him. Sometimes, she behaved like the idealized woman, </w:t>
      </w:r>
      <w:r>
        <w:rPr>
          <w:rFonts w:ascii="Times New Roman" w:hAnsi="Times New Roman"/>
          <w:i/>
          <w:sz w:val="24"/>
          <w:szCs w:val="24"/>
          <w:lang w:val="en-US"/>
        </w:rPr>
        <w:t>shinhyŏnmo</w:t>
      </w:r>
      <w:r w:rsidRPr="0041352E">
        <w:rPr>
          <w:rFonts w:ascii="Times New Roman" w:hAnsi="Times New Roman"/>
          <w:i/>
          <w:sz w:val="24"/>
          <w:szCs w:val="24"/>
          <w:lang w:val="en-US"/>
        </w:rPr>
        <w:t>yangch’ŏ,</w:t>
      </w:r>
      <w:r w:rsidRPr="0041352E">
        <w:rPr>
          <w:rFonts w:ascii="Times New Roman" w:hAnsi="Times New Roman"/>
          <w:sz w:val="24"/>
          <w:szCs w:val="24"/>
          <w:lang w:val="en-US"/>
        </w:rPr>
        <w:t xml:space="preserve"> while at other times, she behaved like a patriarch; strong and man-like. She asserted that she was a </w:t>
      </w:r>
      <w:r w:rsidRPr="0041352E">
        <w:rPr>
          <w:rFonts w:ascii="Times New Roman" w:hAnsi="Times New Roman"/>
          <w:sz w:val="24"/>
          <w:szCs w:val="24"/>
          <w:lang w:val="en-US"/>
        </w:rPr>
        <w:lastRenderedPageBreak/>
        <w:t xml:space="preserve">conventional woman, albeit she acted like an unconventional one. These contrasting and ambiguous behaviors showed how much </w:t>
      </w:r>
      <w:r w:rsidR="007C35DC">
        <w:rPr>
          <w:rFonts w:ascii="Times New Roman" w:hAnsi="Times New Roman"/>
          <w:sz w:val="24"/>
          <w:szCs w:val="24"/>
          <w:lang w:val="en-US"/>
        </w:rPr>
        <w:t xml:space="preserve">Im </w:t>
      </w:r>
      <w:r>
        <w:rPr>
          <w:rFonts w:ascii="Times New Roman" w:hAnsi="Times New Roman"/>
          <w:sz w:val="24"/>
          <w:szCs w:val="24"/>
          <w:lang w:val="en-US"/>
        </w:rPr>
        <w:t xml:space="preserve">was </w:t>
      </w:r>
      <w:r w:rsidRPr="0041352E">
        <w:rPr>
          <w:rFonts w:ascii="Times New Roman" w:hAnsi="Times New Roman"/>
          <w:sz w:val="24"/>
          <w:szCs w:val="24"/>
          <w:lang w:val="en-US"/>
        </w:rPr>
        <w:t xml:space="preserve">confused </w:t>
      </w:r>
      <w:r>
        <w:rPr>
          <w:rFonts w:ascii="Times New Roman" w:hAnsi="Times New Roman"/>
          <w:sz w:val="24"/>
          <w:szCs w:val="24"/>
          <w:lang w:val="en-US"/>
        </w:rPr>
        <w:t xml:space="preserve">in </w:t>
      </w:r>
      <w:r w:rsidRPr="0041352E">
        <w:rPr>
          <w:rFonts w:ascii="Times New Roman" w:hAnsi="Times New Roman"/>
          <w:sz w:val="24"/>
          <w:szCs w:val="24"/>
          <w:lang w:val="en-US"/>
        </w:rPr>
        <w:t xml:space="preserve">her gender identification. </w:t>
      </w:r>
    </w:p>
    <w:p w14:paraId="7FDD5F35" w14:textId="52940811" w:rsidR="0033423B" w:rsidRDefault="007C35DC" w:rsidP="00C47CBD">
      <w:pPr>
        <w:ind w:firstLine="720"/>
        <w:rPr>
          <w:rFonts w:ascii="Times New Roman" w:hAnsi="Times New Roman"/>
          <w:sz w:val="24"/>
          <w:szCs w:val="24"/>
          <w:lang w:val="en-US"/>
        </w:rPr>
      </w:pPr>
      <w:r>
        <w:rPr>
          <w:rFonts w:ascii="Times New Roman" w:hAnsi="Times New Roman"/>
          <w:sz w:val="24"/>
          <w:szCs w:val="24"/>
          <w:lang w:val="en-US"/>
        </w:rPr>
        <w:t xml:space="preserve">Im </w:t>
      </w:r>
      <w:r w:rsidR="0033423B" w:rsidRPr="0041352E">
        <w:rPr>
          <w:rFonts w:ascii="Times New Roman" w:hAnsi="Times New Roman"/>
          <w:sz w:val="24"/>
          <w:szCs w:val="24"/>
          <w:lang w:val="en-US"/>
        </w:rPr>
        <w:t xml:space="preserve">seemed not to choose either male or female gender. Rather, her gender was continuously deconstructed and reconstructed. </w:t>
      </w:r>
      <w:r w:rsidR="00BD0ABE">
        <w:rPr>
          <w:rFonts w:ascii="Times New Roman" w:hAnsi="Times New Roman"/>
          <w:sz w:val="24"/>
          <w:szCs w:val="24"/>
          <w:lang w:val="en-US"/>
        </w:rPr>
        <w:t>Im Ch</w:t>
      </w:r>
      <w:r w:rsidR="00BD0ABE">
        <w:rPr>
          <w:rFonts w:ascii="Times New Roman" w:hAnsi="Times New Roman" w:hint="eastAsia"/>
          <w:sz w:val="24"/>
          <w:szCs w:val="24"/>
          <w:lang w:val="en-US"/>
        </w:rPr>
        <w:t>’</w:t>
      </w:r>
      <w:r w:rsidR="00BD0ABE">
        <w:rPr>
          <w:rFonts w:ascii="Times New Roman" w:hAnsi="Times New Roman"/>
          <w:sz w:val="24"/>
          <w:szCs w:val="24"/>
          <w:lang w:val="en-US"/>
        </w:rPr>
        <w:t xml:space="preserve">unaeng </w:t>
      </w:r>
      <w:r w:rsidR="0033423B" w:rsidRPr="0041352E">
        <w:rPr>
          <w:rFonts w:ascii="Times New Roman" w:hAnsi="Times New Roman"/>
          <w:sz w:val="24"/>
          <w:szCs w:val="24"/>
          <w:lang w:val="en-US"/>
        </w:rPr>
        <w:t xml:space="preserve">had two publicly-known relationships (although she had many other secret relationships), both with married men who relied on her financially. </w:t>
      </w:r>
      <w:r w:rsidR="004B520C">
        <w:rPr>
          <w:rFonts w:ascii="Times New Roman" w:hAnsi="Times New Roman"/>
          <w:sz w:val="24"/>
          <w:szCs w:val="24"/>
          <w:lang w:val="en-US"/>
        </w:rPr>
        <w:t>Im</w:t>
      </w:r>
      <w:r w:rsidR="0033423B" w:rsidRPr="0041352E">
        <w:rPr>
          <w:rFonts w:ascii="Times New Roman" w:hAnsi="Times New Roman"/>
          <w:sz w:val="24"/>
          <w:szCs w:val="24"/>
          <w:lang w:val="en-US"/>
        </w:rPr>
        <w:t>’s secret lover Sin Taeu, one of these married men</w:t>
      </w:r>
      <w:r w:rsidR="0033423B">
        <w:rPr>
          <w:rFonts w:ascii="Times New Roman" w:hAnsi="Times New Roman"/>
          <w:sz w:val="24"/>
          <w:szCs w:val="24"/>
          <w:lang w:val="en-US"/>
        </w:rPr>
        <w:t>,</w:t>
      </w:r>
      <w:r w:rsidR="0033423B" w:rsidRPr="0041352E">
        <w:rPr>
          <w:rFonts w:ascii="Times New Roman" w:hAnsi="Times New Roman"/>
          <w:sz w:val="24"/>
          <w:szCs w:val="24"/>
          <w:lang w:val="en-US"/>
        </w:rPr>
        <w:t xml:space="preserve"> looked after the financial dealings of </w:t>
      </w:r>
      <w:r w:rsidR="004B520C">
        <w:rPr>
          <w:rFonts w:ascii="Times New Roman" w:hAnsi="Times New Roman"/>
          <w:sz w:val="24"/>
          <w:szCs w:val="24"/>
          <w:lang w:val="en-US"/>
        </w:rPr>
        <w:t>Im</w:t>
      </w:r>
      <w:r w:rsidR="0033423B" w:rsidRPr="0041352E">
        <w:rPr>
          <w:rFonts w:ascii="Times New Roman" w:hAnsi="Times New Roman"/>
          <w:sz w:val="24"/>
          <w:szCs w:val="24"/>
          <w:lang w:val="en-US"/>
        </w:rPr>
        <w:t xml:space="preserve">’s theatre company. </w:t>
      </w:r>
      <w:r w:rsidR="004B520C">
        <w:rPr>
          <w:rFonts w:ascii="Times New Roman" w:hAnsi="Times New Roman"/>
          <w:sz w:val="24"/>
          <w:szCs w:val="24"/>
          <w:lang w:val="en-US"/>
        </w:rPr>
        <w:t>Im</w:t>
      </w:r>
      <w:r w:rsidR="0033423B" w:rsidRPr="0041352E">
        <w:rPr>
          <w:rFonts w:ascii="Times New Roman" w:hAnsi="Times New Roman"/>
          <w:sz w:val="24"/>
          <w:szCs w:val="24"/>
          <w:lang w:val="en-US"/>
        </w:rPr>
        <w:t xml:space="preserve">, reciprocally, was always good to him; she behaved like a good wife and a conventional Korean woman. Nevertheless, </w:t>
      </w:r>
      <w:r>
        <w:rPr>
          <w:rFonts w:ascii="Times New Roman" w:hAnsi="Times New Roman"/>
          <w:sz w:val="24"/>
          <w:szCs w:val="24"/>
          <w:lang w:val="en-US"/>
        </w:rPr>
        <w:t xml:space="preserve">Im </w:t>
      </w:r>
      <w:r w:rsidR="0033423B" w:rsidRPr="0041352E">
        <w:rPr>
          <w:rFonts w:ascii="Times New Roman" w:hAnsi="Times New Roman"/>
          <w:sz w:val="24"/>
          <w:szCs w:val="24"/>
          <w:lang w:val="en-US"/>
        </w:rPr>
        <w:t xml:space="preserve">did not get married to him (it was not clear </w:t>
      </w:r>
      <w:r w:rsidR="0033423B">
        <w:rPr>
          <w:rFonts w:ascii="Times New Roman" w:hAnsi="Times New Roman"/>
          <w:sz w:val="24"/>
          <w:szCs w:val="24"/>
          <w:lang w:val="en-US"/>
        </w:rPr>
        <w:t xml:space="preserve">who </w:t>
      </w:r>
      <w:r w:rsidR="0033423B" w:rsidRPr="0041352E">
        <w:rPr>
          <w:rFonts w:ascii="Times New Roman" w:hAnsi="Times New Roman"/>
          <w:sz w:val="24"/>
          <w:szCs w:val="24"/>
          <w:lang w:val="en-US"/>
        </w:rPr>
        <w:t xml:space="preserve">did not </w:t>
      </w:r>
      <w:r w:rsidR="00551443">
        <w:rPr>
          <w:rFonts w:ascii="Times New Roman" w:hAnsi="Times New Roman"/>
          <w:sz w:val="24"/>
          <w:szCs w:val="24"/>
          <w:lang w:val="en-US"/>
        </w:rPr>
        <w:t>want</w:t>
      </w:r>
      <w:r w:rsidR="0033423B" w:rsidRPr="0041352E">
        <w:rPr>
          <w:rFonts w:ascii="Times New Roman" w:hAnsi="Times New Roman"/>
          <w:sz w:val="24"/>
          <w:szCs w:val="24"/>
          <w:lang w:val="en-US"/>
        </w:rPr>
        <w:t xml:space="preserve"> it).  In the end, he stole </w:t>
      </w:r>
      <w:r w:rsidR="004B520C">
        <w:rPr>
          <w:rFonts w:ascii="Times New Roman" w:hAnsi="Times New Roman"/>
          <w:sz w:val="24"/>
          <w:szCs w:val="24"/>
          <w:lang w:val="en-US"/>
        </w:rPr>
        <w:t>Im</w:t>
      </w:r>
      <w:r w:rsidR="0033423B" w:rsidRPr="0041352E">
        <w:rPr>
          <w:rFonts w:ascii="Times New Roman" w:hAnsi="Times New Roman"/>
          <w:sz w:val="24"/>
          <w:szCs w:val="24"/>
          <w:lang w:val="en-US"/>
        </w:rPr>
        <w:t>’s fortune and gave it to his wife and children.</w:t>
      </w:r>
      <w:r w:rsidR="00551443">
        <w:rPr>
          <w:rFonts w:ascii="Times New Roman" w:hAnsi="Times New Roman"/>
          <w:sz w:val="24"/>
          <w:szCs w:val="24"/>
          <w:lang w:val="en-US"/>
        </w:rPr>
        <w:t xml:space="preserve"> Then</w:t>
      </w:r>
      <w:r w:rsidR="0033423B" w:rsidRPr="0041352E">
        <w:rPr>
          <w:rFonts w:ascii="Times New Roman" w:hAnsi="Times New Roman"/>
          <w:sz w:val="24"/>
          <w:szCs w:val="24"/>
          <w:lang w:val="en-US"/>
        </w:rPr>
        <w:t xml:space="preserve">, </w:t>
      </w:r>
      <w:r>
        <w:rPr>
          <w:rFonts w:ascii="Times New Roman" w:hAnsi="Times New Roman"/>
          <w:sz w:val="24"/>
          <w:szCs w:val="24"/>
          <w:lang w:val="en-US"/>
        </w:rPr>
        <w:t xml:space="preserve">Im </w:t>
      </w:r>
      <w:r w:rsidR="0033423B" w:rsidRPr="0041352E">
        <w:rPr>
          <w:rFonts w:ascii="Times New Roman" w:hAnsi="Times New Roman"/>
          <w:sz w:val="24"/>
          <w:szCs w:val="24"/>
          <w:lang w:val="en-US"/>
        </w:rPr>
        <w:t xml:space="preserve">met Kim Ingo, her second publicly known male partner. Kim was a married man, </w:t>
      </w:r>
      <w:r w:rsidR="0033423B">
        <w:rPr>
          <w:rFonts w:ascii="Times New Roman" w:hAnsi="Times New Roman"/>
          <w:sz w:val="24"/>
          <w:szCs w:val="24"/>
          <w:lang w:val="en-US"/>
        </w:rPr>
        <w:t xml:space="preserve">but </w:t>
      </w:r>
      <w:r w:rsidR="0033423B" w:rsidRPr="0041352E">
        <w:rPr>
          <w:rFonts w:ascii="Times New Roman" w:hAnsi="Times New Roman"/>
          <w:sz w:val="24"/>
          <w:szCs w:val="24"/>
          <w:lang w:val="en-US"/>
        </w:rPr>
        <w:t xml:space="preserve">he divorced </w:t>
      </w:r>
      <w:r w:rsidR="0033423B">
        <w:rPr>
          <w:rFonts w:ascii="Times New Roman" w:hAnsi="Times New Roman"/>
          <w:sz w:val="24"/>
          <w:szCs w:val="24"/>
          <w:lang w:val="en-US"/>
        </w:rPr>
        <w:t xml:space="preserve">his wife </w:t>
      </w:r>
      <w:r w:rsidR="0033423B" w:rsidRPr="0041352E">
        <w:rPr>
          <w:rFonts w:ascii="Times New Roman" w:hAnsi="Times New Roman"/>
          <w:sz w:val="24"/>
          <w:szCs w:val="24"/>
          <w:lang w:val="en-US"/>
        </w:rPr>
        <w:t xml:space="preserve">because of </w:t>
      </w:r>
      <w:r w:rsidR="004B520C">
        <w:rPr>
          <w:rFonts w:ascii="Times New Roman" w:hAnsi="Times New Roman"/>
          <w:sz w:val="24"/>
          <w:szCs w:val="24"/>
          <w:lang w:val="en-US"/>
        </w:rPr>
        <w:t>Im</w:t>
      </w:r>
      <w:r w:rsidR="0033423B" w:rsidRPr="0041352E">
        <w:rPr>
          <w:rFonts w:ascii="Times New Roman" w:hAnsi="Times New Roman"/>
          <w:sz w:val="24"/>
          <w:szCs w:val="24"/>
          <w:lang w:val="en-US"/>
        </w:rPr>
        <w:t xml:space="preserve">. While Sin was an elderly man with a strong Confucian patriarchal masculine character, Kim was a young dancer. He had a feminine appearance and a soft character. </w:t>
      </w:r>
      <w:r>
        <w:rPr>
          <w:rFonts w:ascii="Times New Roman" w:hAnsi="Times New Roman"/>
          <w:sz w:val="24"/>
          <w:szCs w:val="24"/>
          <w:lang w:val="en-US"/>
        </w:rPr>
        <w:t xml:space="preserve">Im </w:t>
      </w:r>
      <w:r w:rsidR="0033423B" w:rsidRPr="0041352E">
        <w:rPr>
          <w:rFonts w:ascii="Times New Roman" w:hAnsi="Times New Roman"/>
          <w:sz w:val="24"/>
          <w:szCs w:val="24"/>
          <w:lang w:val="en-US"/>
        </w:rPr>
        <w:t>suddenly decided to marry him (</w:t>
      </w:r>
      <w:r w:rsidR="00EA68B3">
        <w:rPr>
          <w:rFonts w:ascii="Times New Roman" w:hAnsi="Times New Roman"/>
          <w:sz w:val="24"/>
          <w:szCs w:val="24"/>
          <w:lang w:val="en-US"/>
        </w:rPr>
        <w:t>Pan and Kim</w:t>
      </w:r>
      <w:r w:rsidR="0033423B" w:rsidRPr="0041352E">
        <w:rPr>
          <w:rFonts w:ascii="Times New Roman" w:hAnsi="Times New Roman"/>
          <w:sz w:val="24"/>
          <w:szCs w:val="24"/>
          <w:lang w:val="en-US"/>
        </w:rPr>
        <w:t xml:space="preserve"> </w:t>
      </w:r>
      <w:r w:rsidR="0033423B">
        <w:rPr>
          <w:rFonts w:ascii="Times New Roman" w:hAnsi="Times New Roman"/>
          <w:sz w:val="24"/>
          <w:szCs w:val="24"/>
          <w:lang w:val="en-US"/>
        </w:rPr>
        <w:t>2002:</w:t>
      </w:r>
      <w:r w:rsidR="0033423B" w:rsidRPr="0041352E">
        <w:rPr>
          <w:rFonts w:ascii="Times New Roman" w:hAnsi="Times New Roman"/>
          <w:sz w:val="24"/>
          <w:szCs w:val="24"/>
          <w:lang w:val="en-US"/>
        </w:rPr>
        <w:t xml:space="preserve">496-515). </w:t>
      </w:r>
      <w:r w:rsidR="0033423B">
        <w:rPr>
          <w:rFonts w:ascii="Times New Roman" w:hAnsi="Times New Roman"/>
          <w:sz w:val="24"/>
          <w:szCs w:val="24"/>
          <w:lang w:val="en-US"/>
        </w:rPr>
        <w:t xml:space="preserve">She </w:t>
      </w:r>
      <w:r w:rsidR="0033423B" w:rsidRPr="0041352E">
        <w:rPr>
          <w:rFonts w:ascii="Times New Roman" w:hAnsi="Times New Roman"/>
          <w:sz w:val="24"/>
          <w:szCs w:val="24"/>
          <w:lang w:val="en-US"/>
        </w:rPr>
        <w:t>ill-treated Kim</w:t>
      </w:r>
      <w:r w:rsidR="0033423B">
        <w:rPr>
          <w:rFonts w:ascii="Times New Roman" w:hAnsi="Times New Roman"/>
          <w:sz w:val="24"/>
          <w:szCs w:val="24"/>
          <w:lang w:val="en-US"/>
        </w:rPr>
        <w:t xml:space="preserve">, </w:t>
      </w:r>
      <w:r w:rsidR="0033423B" w:rsidRPr="0041352E">
        <w:rPr>
          <w:rFonts w:ascii="Times New Roman" w:hAnsi="Times New Roman"/>
          <w:sz w:val="24"/>
          <w:szCs w:val="24"/>
          <w:lang w:val="en-US"/>
        </w:rPr>
        <w:t>often got drunk and used drugs (Cho Yŏngsuk 20</w:t>
      </w:r>
      <w:r w:rsidR="0033423B">
        <w:rPr>
          <w:rFonts w:ascii="Times New Roman" w:hAnsi="Times New Roman"/>
          <w:sz w:val="24"/>
          <w:szCs w:val="24"/>
          <w:lang w:val="en-US"/>
        </w:rPr>
        <w:t>00</w:t>
      </w:r>
      <w:r w:rsidR="0033423B" w:rsidRPr="0041352E">
        <w:rPr>
          <w:rFonts w:ascii="Times New Roman" w:hAnsi="Times New Roman"/>
          <w:sz w:val="24"/>
          <w:szCs w:val="24"/>
          <w:lang w:val="en-US"/>
        </w:rPr>
        <w:t xml:space="preserve">:216-217). As she misbehaved in front of her company’s actors, so she </w:t>
      </w:r>
      <w:r w:rsidR="0033423B">
        <w:rPr>
          <w:rFonts w:ascii="Times New Roman" w:hAnsi="Times New Roman"/>
          <w:sz w:val="24"/>
          <w:szCs w:val="24"/>
          <w:lang w:val="en-US"/>
        </w:rPr>
        <w:t xml:space="preserve">did </w:t>
      </w:r>
      <w:r w:rsidR="0033423B" w:rsidRPr="0041352E">
        <w:rPr>
          <w:rFonts w:ascii="Times New Roman" w:hAnsi="Times New Roman"/>
          <w:sz w:val="24"/>
          <w:szCs w:val="24"/>
          <w:lang w:val="en-US"/>
        </w:rPr>
        <w:t xml:space="preserve">with Kim. In the end, Kim left </w:t>
      </w:r>
      <w:r w:rsidR="0033423B">
        <w:rPr>
          <w:rFonts w:ascii="Times New Roman" w:hAnsi="Times New Roman"/>
          <w:sz w:val="24"/>
          <w:szCs w:val="24"/>
          <w:lang w:val="en-US"/>
        </w:rPr>
        <w:t>her</w:t>
      </w:r>
      <w:r w:rsidR="0033423B" w:rsidRPr="0041352E">
        <w:rPr>
          <w:rFonts w:ascii="Times New Roman" w:hAnsi="Times New Roman"/>
          <w:sz w:val="24"/>
          <w:szCs w:val="24"/>
          <w:lang w:val="en-US"/>
        </w:rPr>
        <w:t xml:space="preserve">, taking her money, just like many </w:t>
      </w:r>
      <w:r w:rsidR="0033423B">
        <w:rPr>
          <w:rFonts w:ascii="Times New Roman" w:hAnsi="Times New Roman"/>
          <w:sz w:val="24"/>
          <w:szCs w:val="24"/>
          <w:lang w:val="en-US"/>
        </w:rPr>
        <w:t xml:space="preserve">others </w:t>
      </w:r>
      <w:r w:rsidR="0033423B" w:rsidRPr="0041352E">
        <w:rPr>
          <w:rFonts w:ascii="Times New Roman" w:hAnsi="Times New Roman"/>
          <w:sz w:val="24"/>
          <w:szCs w:val="24"/>
          <w:lang w:val="en-US"/>
        </w:rPr>
        <w:t xml:space="preserve">of </w:t>
      </w:r>
      <w:r w:rsidR="004B520C">
        <w:rPr>
          <w:rFonts w:ascii="Times New Roman" w:hAnsi="Times New Roman"/>
          <w:sz w:val="24"/>
          <w:szCs w:val="24"/>
          <w:lang w:val="en-US"/>
        </w:rPr>
        <w:t>Im</w:t>
      </w:r>
      <w:r w:rsidR="0033423B" w:rsidRPr="0041352E">
        <w:rPr>
          <w:rFonts w:ascii="Times New Roman" w:hAnsi="Times New Roman"/>
          <w:sz w:val="24"/>
          <w:szCs w:val="24"/>
          <w:lang w:val="en-US"/>
        </w:rPr>
        <w:t xml:space="preserve">’s men. Because of her unstable life and relationships, </w:t>
      </w:r>
      <w:r>
        <w:rPr>
          <w:rFonts w:ascii="Times New Roman" w:hAnsi="Times New Roman"/>
          <w:sz w:val="24"/>
          <w:szCs w:val="24"/>
          <w:lang w:val="en-US"/>
        </w:rPr>
        <w:t xml:space="preserve">Im </w:t>
      </w:r>
      <w:r w:rsidR="0033423B" w:rsidRPr="0041352E">
        <w:rPr>
          <w:rFonts w:ascii="Times New Roman" w:hAnsi="Times New Roman"/>
          <w:sz w:val="24"/>
          <w:szCs w:val="24"/>
          <w:lang w:val="en-US"/>
        </w:rPr>
        <w:t xml:space="preserve">seemed to have lost control of her company during the late 1950s. She also </w:t>
      </w:r>
      <w:r w:rsidR="0033423B">
        <w:rPr>
          <w:rFonts w:ascii="Times New Roman" w:hAnsi="Times New Roman"/>
          <w:sz w:val="24"/>
          <w:szCs w:val="24"/>
          <w:lang w:val="en-US"/>
        </w:rPr>
        <w:t xml:space="preserve">suffered </w:t>
      </w:r>
      <w:r w:rsidR="0033423B" w:rsidRPr="0041352E">
        <w:rPr>
          <w:rFonts w:ascii="Times New Roman" w:hAnsi="Times New Roman"/>
          <w:sz w:val="24"/>
          <w:szCs w:val="24"/>
          <w:lang w:val="en-US"/>
        </w:rPr>
        <w:t xml:space="preserve">two </w:t>
      </w:r>
      <w:r w:rsidR="0033423B">
        <w:rPr>
          <w:rFonts w:ascii="Times New Roman" w:hAnsi="Times New Roman"/>
          <w:sz w:val="24"/>
          <w:szCs w:val="24"/>
          <w:lang w:val="en-US"/>
        </w:rPr>
        <w:t>setbacks</w:t>
      </w:r>
      <w:r w:rsidR="0033423B" w:rsidRPr="0041352E">
        <w:rPr>
          <w:rFonts w:ascii="Times New Roman" w:hAnsi="Times New Roman"/>
          <w:sz w:val="24"/>
          <w:szCs w:val="24"/>
          <w:lang w:val="en-US"/>
        </w:rPr>
        <w:t xml:space="preserve"> at th</w:t>
      </w:r>
      <w:r w:rsidR="0033423B">
        <w:rPr>
          <w:rFonts w:ascii="Times New Roman" w:hAnsi="Times New Roman"/>
          <w:sz w:val="24"/>
          <w:szCs w:val="24"/>
          <w:lang w:val="en-US"/>
        </w:rPr>
        <w:t>e</w:t>
      </w:r>
      <w:r w:rsidR="0033423B" w:rsidRPr="0041352E">
        <w:rPr>
          <w:rFonts w:ascii="Times New Roman" w:hAnsi="Times New Roman"/>
          <w:sz w:val="24"/>
          <w:szCs w:val="24"/>
          <w:lang w:val="en-US"/>
        </w:rPr>
        <w:t xml:space="preserve"> time: her two cousins betrayed </w:t>
      </w:r>
      <w:r w:rsidR="0033423B">
        <w:rPr>
          <w:rFonts w:ascii="Times New Roman" w:hAnsi="Times New Roman"/>
          <w:sz w:val="24"/>
          <w:szCs w:val="24"/>
          <w:lang w:val="en-US"/>
        </w:rPr>
        <w:t>her</w:t>
      </w:r>
      <w:r w:rsidR="0033423B" w:rsidRPr="0041352E">
        <w:rPr>
          <w:rFonts w:ascii="Times New Roman" w:hAnsi="Times New Roman"/>
          <w:sz w:val="24"/>
          <w:szCs w:val="24"/>
          <w:lang w:val="en-US"/>
        </w:rPr>
        <w:t xml:space="preserve">, and her mother passed away. </w:t>
      </w:r>
      <w:r>
        <w:rPr>
          <w:rFonts w:ascii="Times New Roman" w:hAnsi="Times New Roman"/>
          <w:sz w:val="24"/>
          <w:szCs w:val="24"/>
          <w:lang w:val="en-US"/>
        </w:rPr>
        <w:t xml:space="preserve">Im </w:t>
      </w:r>
      <w:r w:rsidR="0033423B" w:rsidRPr="0041352E">
        <w:rPr>
          <w:rFonts w:ascii="Times New Roman" w:hAnsi="Times New Roman"/>
          <w:sz w:val="24"/>
          <w:szCs w:val="24"/>
          <w:lang w:val="en-US"/>
        </w:rPr>
        <w:t xml:space="preserve">became more addicted to alcohol and drugs owing to her confused life. Her </w:t>
      </w:r>
      <w:r w:rsidR="0033423B">
        <w:rPr>
          <w:rFonts w:ascii="Times New Roman" w:hAnsi="Times New Roman"/>
          <w:sz w:val="24"/>
          <w:szCs w:val="24"/>
          <w:lang w:val="en-US"/>
        </w:rPr>
        <w:t xml:space="preserve">men </w:t>
      </w:r>
      <w:r w:rsidR="0033423B" w:rsidRPr="0041352E">
        <w:rPr>
          <w:rFonts w:ascii="Times New Roman" w:hAnsi="Times New Roman"/>
          <w:sz w:val="24"/>
          <w:szCs w:val="24"/>
          <w:lang w:val="en-US"/>
        </w:rPr>
        <w:t xml:space="preserve">took all of her money, and </w:t>
      </w:r>
      <w:r>
        <w:rPr>
          <w:rFonts w:ascii="Times New Roman" w:hAnsi="Times New Roman"/>
          <w:sz w:val="24"/>
          <w:szCs w:val="24"/>
          <w:lang w:val="en-US"/>
        </w:rPr>
        <w:t xml:space="preserve">Im </w:t>
      </w:r>
      <w:r w:rsidR="0033423B" w:rsidRPr="0041352E">
        <w:rPr>
          <w:rFonts w:ascii="Times New Roman" w:hAnsi="Times New Roman"/>
          <w:sz w:val="24"/>
          <w:szCs w:val="24"/>
          <w:lang w:val="en-US"/>
        </w:rPr>
        <w:t>died miser</w:t>
      </w:r>
      <w:r w:rsidR="0033423B">
        <w:rPr>
          <w:rFonts w:ascii="Times New Roman" w:hAnsi="Times New Roman"/>
          <w:sz w:val="24"/>
          <w:szCs w:val="24"/>
          <w:lang w:val="en-US"/>
        </w:rPr>
        <w:t xml:space="preserve">able </w:t>
      </w:r>
      <w:r w:rsidR="0033423B" w:rsidRPr="0041352E">
        <w:rPr>
          <w:rFonts w:ascii="Times New Roman" w:hAnsi="Times New Roman"/>
          <w:sz w:val="24"/>
          <w:szCs w:val="24"/>
          <w:lang w:val="en-US"/>
        </w:rPr>
        <w:t>and po</w:t>
      </w:r>
      <w:r w:rsidR="0033423B">
        <w:rPr>
          <w:rFonts w:ascii="Times New Roman" w:hAnsi="Times New Roman"/>
          <w:sz w:val="24"/>
          <w:szCs w:val="24"/>
          <w:lang w:val="en-US"/>
        </w:rPr>
        <w:t>or</w:t>
      </w:r>
      <w:r w:rsidR="0033423B" w:rsidRPr="0041352E">
        <w:rPr>
          <w:rFonts w:ascii="Times New Roman" w:hAnsi="Times New Roman"/>
          <w:sz w:val="24"/>
          <w:szCs w:val="24"/>
          <w:lang w:val="en-US"/>
        </w:rPr>
        <w:t>.</w:t>
      </w:r>
    </w:p>
    <w:p w14:paraId="6A9A71AE" w14:textId="6EF2B2C4" w:rsidR="0033423B" w:rsidRDefault="0033423B" w:rsidP="00C47CBD">
      <w:pPr>
        <w:ind w:firstLine="720"/>
        <w:rPr>
          <w:rFonts w:ascii="Times New Roman" w:hAnsi="Times New Roman"/>
          <w:sz w:val="24"/>
          <w:szCs w:val="24"/>
          <w:lang w:val="en-US"/>
        </w:rPr>
      </w:pPr>
      <w:r w:rsidRPr="0041352E">
        <w:rPr>
          <w:rFonts w:ascii="Times New Roman" w:hAnsi="Times New Roman"/>
          <w:sz w:val="24"/>
          <w:szCs w:val="24"/>
          <w:lang w:val="en-US"/>
        </w:rPr>
        <w:t xml:space="preserve"> </w:t>
      </w:r>
      <w:r w:rsidR="007C35DC">
        <w:rPr>
          <w:rFonts w:ascii="Times New Roman" w:hAnsi="Times New Roman"/>
          <w:sz w:val="24"/>
          <w:szCs w:val="24"/>
          <w:lang w:val="en-US"/>
        </w:rPr>
        <w:t xml:space="preserve">Im </w:t>
      </w:r>
      <w:r w:rsidRPr="0041352E">
        <w:rPr>
          <w:rFonts w:ascii="Times New Roman" w:hAnsi="Times New Roman"/>
          <w:sz w:val="24"/>
          <w:szCs w:val="24"/>
          <w:lang w:val="en-US"/>
        </w:rPr>
        <w:t xml:space="preserve">seemed </w:t>
      </w:r>
      <w:r>
        <w:rPr>
          <w:rFonts w:ascii="Times New Roman" w:hAnsi="Times New Roman"/>
          <w:sz w:val="24"/>
          <w:szCs w:val="24"/>
          <w:lang w:val="en-US"/>
        </w:rPr>
        <w:t xml:space="preserve">to </w:t>
      </w:r>
      <w:r w:rsidRPr="0041352E">
        <w:rPr>
          <w:rFonts w:ascii="Times New Roman" w:hAnsi="Times New Roman"/>
          <w:sz w:val="24"/>
          <w:szCs w:val="24"/>
          <w:lang w:val="en-US"/>
        </w:rPr>
        <w:t xml:space="preserve">be confused, and hesitated to choose her gender since she was forced into thinking that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’s gender as male-impersonator exists as </w:t>
      </w:r>
      <w:r>
        <w:rPr>
          <w:rFonts w:ascii="Times New Roman" w:hAnsi="Times New Roman"/>
          <w:sz w:val="24"/>
          <w:szCs w:val="24"/>
          <w:lang w:val="en-US"/>
        </w:rPr>
        <w:t xml:space="preserve">an outer form </w:t>
      </w:r>
      <w:r w:rsidRPr="0041352E">
        <w:rPr>
          <w:rFonts w:ascii="Times New Roman" w:hAnsi="Times New Roman"/>
          <w:sz w:val="24"/>
          <w:szCs w:val="24"/>
          <w:lang w:val="en-US"/>
        </w:rPr>
        <w:t xml:space="preserve">rather than in </w:t>
      </w:r>
      <w:r>
        <w:rPr>
          <w:rFonts w:ascii="Times New Roman" w:hAnsi="Times New Roman"/>
          <w:sz w:val="24"/>
          <w:szCs w:val="24"/>
          <w:lang w:val="en-US"/>
        </w:rPr>
        <w:t>reality</w:t>
      </w:r>
      <w:r w:rsidRPr="0041352E">
        <w:rPr>
          <w:rFonts w:ascii="Times New Roman" w:hAnsi="Times New Roman"/>
          <w:sz w:val="24"/>
          <w:szCs w:val="24"/>
          <w:lang w:val="en-US"/>
        </w:rPr>
        <w:t xml:space="preserve"> (Garber </w:t>
      </w:r>
      <w:r>
        <w:rPr>
          <w:rFonts w:ascii="Times New Roman" w:hAnsi="Times New Roman"/>
          <w:sz w:val="24"/>
          <w:szCs w:val="24"/>
          <w:lang w:val="en-US"/>
        </w:rPr>
        <w:t>1992:</w:t>
      </w:r>
      <w:r w:rsidRPr="0041352E">
        <w:rPr>
          <w:rFonts w:ascii="Times New Roman" w:hAnsi="Times New Roman"/>
          <w:sz w:val="24"/>
          <w:szCs w:val="24"/>
          <w:lang w:val="en-US"/>
        </w:rPr>
        <w:t xml:space="preserve">150). Thus, </w:t>
      </w:r>
      <w:r w:rsidR="007C35DC">
        <w:rPr>
          <w:rFonts w:ascii="Times New Roman" w:hAnsi="Times New Roman"/>
          <w:sz w:val="24"/>
          <w:szCs w:val="24"/>
          <w:lang w:val="en-US"/>
        </w:rPr>
        <w:t xml:space="preserve">Im </w:t>
      </w:r>
      <w:r w:rsidRPr="0041352E">
        <w:rPr>
          <w:rFonts w:ascii="Times New Roman" w:hAnsi="Times New Roman"/>
          <w:sz w:val="24"/>
          <w:szCs w:val="24"/>
          <w:lang w:val="en-US"/>
        </w:rPr>
        <w:t xml:space="preserve">kept claiming that her real gender was feminine </w:t>
      </w:r>
      <w:r w:rsidRPr="0041352E">
        <w:rPr>
          <w:rFonts w:ascii="Times New Roman" w:hAnsi="Times New Roman"/>
          <w:sz w:val="24"/>
          <w:szCs w:val="24"/>
          <w:lang w:val="en-US"/>
        </w:rPr>
        <w:lastRenderedPageBreak/>
        <w:t xml:space="preserve">and that she was a conservative woman, although she showed an ambiguous attitude about her gender role. </w:t>
      </w:r>
    </w:p>
    <w:p w14:paraId="161ECE32" w14:textId="77777777" w:rsidR="00551443" w:rsidRDefault="00551443" w:rsidP="00C47CBD">
      <w:pPr>
        <w:ind w:firstLine="720"/>
        <w:rPr>
          <w:rFonts w:ascii="Times New Roman" w:hAnsi="Times New Roman"/>
          <w:sz w:val="24"/>
          <w:szCs w:val="24"/>
          <w:lang w:val="en-US"/>
        </w:rPr>
      </w:pPr>
    </w:p>
    <w:p w14:paraId="4208231C" w14:textId="77777777" w:rsidR="0033423B" w:rsidRPr="0041352E" w:rsidRDefault="0033423B" w:rsidP="00C47CBD">
      <w:pPr>
        <w:outlineLvl w:val="0"/>
        <w:rPr>
          <w:rFonts w:ascii="Times New Roman" w:hAnsi="Times New Roman"/>
          <w:b/>
          <w:sz w:val="24"/>
          <w:szCs w:val="24"/>
          <w:lang w:val="en-US"/>
        </w:rPr>
      </w:pPr>
      <w:r>
        <w:rPr>
          <w:rFonts w:ascii="Times New Roman" w:hAnsi="Times New Roman"/>
          <w:b/>
          <w:sz w:val="24"/>
          <w:szCs w:val="24"/>
          <w:lang w:val="en-US"/>
        </w:rPr>
        <w:t>The C</w:t>
      </w:r>
      <w:r w:rsidRPr="0041352E">
        <w:rPr>
          <w:rFonts w:ascii="Times New Roman" w:hAnsi="Times New Roman"/>
          <w:b/>
          <w:sz w:val="24"/>
          <w:szCs w:val="24"/>
          <w:lang w:val="en-US"/>
        </w:rPr>
        <w:t>ase of Cho Kŭmaeng (1930-2012)</w:t>
      </w:r>
    </w:p>
    <w:p w14:paraId="4D37CF86" w14:textId="7B305461" w:rsidR="0033423B" w:rsidRPr="0041352E" w:rsidRDefault="0033423B" w:rsidP="00C47CBD">
      <w:pPr>
        <w:rPr>
          <w:rFonts w:ascii="Times New Roman" w:hAnsi="Times New Roman"/>
          <w:sz w:val="24"/>
          <w:szCs w:val="24"/>
          <w:lang w:val="en-US"/>
        </w:rPr>
      </w:pPr>
      <w:r w:rsidRPr="0041352E">
        <w:rPr>
          <w:rFonts w:ascii="Times New Roman" w:hAnsi="Times New Roman"/>
          <w:sz w:val="24"/>
          <w:szCs w:val="24"/>
          <w:lang w:val="en-US"/>
        </w:rPr>
        <w:t xml:space="preserve">Cho Kŭmaeng (1930-2012) was also a famous male impersonator. Cho played only male </w:t>
      </w:r>
      <w:r w:rsidR="00FB256A">
        <w:rPr>
          <w:rFonts w:ascii="Times New Roman" w:hAnsi="Times New Roman"/>
          <w:sz w:val="24"/>
          <w:szCs w:val="24"/>
          <w:lang w:val="en-US"/>
        </w:rPr>
        <w:t>characters</w:t>
      </w:r>
      <w:r w:rsidRPr="0041352E">
        <w:rPr>
          <w:rFonts w:ascii="Times New Roman" w:hAnsi="Times New Roman"/>
          <w:sz w:val="24"/>
          <w:szCs w:val="24"/>
          <w:lang w:val="en-US"/>
        </w:rPr>
        <w:t xml:space="preserve"> until her death in 2012 (</w:t>
      </w:r>
      <w:r w:rsidR="00EA68B3">
        <w:rPr>
          <w:rFonts w:ascii="Times New Roman" w:hAnsi="Times New Roman"/>
          <w:sz w:val="24"/>
          <w:szCs w:val="24"/>
          <w:lang w:val="en-US"/>
        </w:rPr>
        <w:t>Pan and Kim</w:t>
      </w:r>
      <w:r w:rsidRPr="0041352E">
        <w:rPr>
          <w:rFonts w:ascii="Times New Roman" w:hAnsi="Times New Roman"/>
          <w:sz w:val="24"/>
          <w:szCs w:val="24"/>
          <w:lang w:val="en-US"/>
        </w:rPr>
        <w:t xml:space="preserve"> </w:t>
      </w:r>
      <w:r>
        <w:rPr>
          <w:rFonts w:ascii="Times New Roman" w:hAnsi="Times New Roman"/>
          <w:sz w:val="24"/>
          <w:szCs w:val="24"/>
          <w:lang w:val="en-US"/>
        </w:rPr>
        <w:t>2002:</w:t>
      </w:r>
      <w:r w:rsidRPr="0041352E">
        <w:rPr>
          <w:rFonts w:ascii="Times New Roman" w:hAnsi="Times New Roman"/>
          <w:sz w:val="24"/>
          <w:szCs w:val="24"/>
          <w:lang w:val="en-US"/>
        </w:rPr>
        <w:t xml:space="preserve">464). However, she was very different </w:t>
      </w:r>
      <w:r>
        <w:rPr>
          <w:rFonts w:ascii="Times New Roman" w:hAnsi="Times New Roman"/>
          <w:sz w:val="24"/>
          <w:szCs w:val="24"/>
          <w:lang w:val="en-US"/>
        </w:rPr>
        <w:t xml:space="preserve">from </w:t>
      </w:r>
      <w:r w:rsidR="007C35DC">
        <w:rPr>
          <w:rFonts w:ascii="Times New Roman" w:hAnsi="Times New Roman"/>
          <w:sz w:val="24"/>
          <w:szCs w:val="24"/>
          <w:lang w:val="en-US"/>
        </w:rPr>
        <w:t xml:space="preserve">Im </w:t>
      </w:r>
      <w:r w:rsidRPr="0041352E">
        <w:rPr>
          <w:rFonts w:ascii="Times New Roman" w:hAnsi="Times New Roman"/>
          <w:sz w:val="24"/>
          <w:szCs w:val="24"/>
          <w:lang w:val="en-US"/>
        </w:rPr>
        <w:t>Ch’unaeng. Wh</w:t>
      </w:r>
      <w:r w:rsidR="004946BE">
        <w:rPr>
          <w:rFonts w:ascii="Times New Roman" w:hAnsi="Times New Roman"/>
          <w:sz w:val="24"/>
          <w:szCs w:val="24"/>
          <w:lang w:val="en-US"/>
        </w:rPr>
        <w:t>ereas</w:t>
      </w:r>
      <w:r w:rsidRPr="0041352E">
        <w:rPr>
          <w:rFonts w:ascii="Times New Roman" w:hAnsi="Times New Roman"/>
          <w:sz w:val="24"/>
          <w:szCs w:val="24"/>
          <w:lang w:val="en-US"/>
        </w:rPr>
        <w:t xml:space="preserve"> </w:t>
      </w:r>
      <w:r w:rsidR="007C35DC">
        <w:rPr>
          <w:rFonts w:ascii="Times New Roman" w:hAnsi="Times New Roman"/>
          <w:sz w:val="24"/>
          <w:szCs w:val="24"/>
          <w:lang w:val="en-US"/>
        </w:rPr>
        <w:t xml:space="preserve">Im </w:t>
      </w:r>
      <w:r w:rsidRPr="0041352E">
        <w:rPr>
          <w:rFonts w:ascii="Times New Roman" w:hAnsi="Times New Roman"/>
          <w:sz w:val="24"/>
          <w:szCs w:val="24"/>
          <w:lang w:val="en-US"/>
        </w:rPr>
        <w:t xml:space="preserve">was a star from the beginning of her career, Cho began her career as an understudy </w:t>
      </w:r>
      <w:r>
        <w:rPr>
          <w:rFonts w:ascii="Times New Roman" w:hAnsi="Times New Roman"/>
          <w:sz w:val="24"/>
          <w:szCs w:val="24"/>
          <w:lang w:val="en-US"/>
        </w:rPr>
        <w:t>to</w:t>
      </w:r>
      <w:r w:rsidRPr="0041352E">
        <w:rPr>
          <w:rFonts w:ascii="Times New Roman" w:hAnsi="Times New Roman"/>
          <w:sz w:val="24"/>
          <w:szCs w:val="24"/>
          <w:lang w:val="en-US"/>
        </w:rPr>
        <w:t xml:space="preserve"> </w:t>
      </w:r>
      <w:r w:rsidR="007C35DC">
        <w:rPr>
          <w:rFonts w:ascii="Times New Roman" w:hAnsi="Times New Roman"/>
          <w:sz w:val="24"/>
          <w:szCs w:val="24"/>
          <w:lang w:val="en-US"/>
        </w:rPr>
        <w:t xml:space="preserve">Im </w:t>
      </w:r>
      <w:r w:rsidRPr="0041352E">
        <w:rPr>
          <w:rFonts w:ascii="Times New Roman" w:hAnsi="Times New Roman"/>
          <w:sz w:val="24"/>
          <w:szCs w:val="24"/>
          <w:lang w:val="en-US"/>
        </w:rPr>
        <w:t xml:space="preserve">and gradually rose to fame. Cho had no previous training or experience as an actor; she even confessed that she never </w:t>
      </w:r>
      <w:r>
        <w:rPr>
          <w:rFonts w:ascii="Times New Roman" w:hAnsi="Times New Roman"/>
          <w:sz w:val="24"/>
          <w:szCs w:val="24"/>
          <w:lang w:val="en-US"/>
        </w:rPr>
        <w:t xml:space="preserve">had </w:t>
      </w:r>
      <w:r w:rsidRPr="0041352E">
        <w:rPr>
          <w:rFonts w:ascii="Times New Roman" w:hAnsi="Times New Roman"/>
          <w:sz w:val="24"/>
          <w:szCs w:val="24"/>
          <w:lang w:val="en-US"/>
        </w:rPr>
        <w:t xml:space="preserve">any musical skills. Her training only started when she joined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 </w:t>
      </w:r>
      <w:r w:rsidRPr="0041352E">
        <w:rPr>
          <w:rFonts w:ascii="Times New Roman" w:hAnsi="Times New Roman"/>
          <w:bCs/>
          <w:sz w:val="24"/>
          <w:szCs w:val="24"/>
          <w:lang w:val="en-US"/>
        </w:rPr>
        <w:t>(Son T’aedo 2005:471).</w:t>
      </w:r>
      <w:r w:rsidRPr="0041352E">
        <w:rPr>
          <w:rFonts w:ascii="Times New Roman" w:hAnsi="Times New Roman"/>
          <w:sz w:val="24"/>
          <w:szCs w:val="24"/>
          <w:lang w:val="en-US"/>
        </w:rPr>
        <w:t xml:space="preserve">  </w:t>
      </w:r>
      <w:r w:rsidRPr="0041352E">
        <w:rPr>
          <w:rFonts w:ascii="Times New Roman" w:hAnsi="Times New Roman"/>
          <w:bCs/>
          <w:sz w:val="24"/>
          <w:szCs w:val="24"/>
          <w:lang w:val="en-US"/>
        </w:rPr>
        <w:t xml:space="preserve">Like </w:t>
      </w:r>
      <w:r w:rsidR="007C35DC">
        <w:rPr>
          <w:rFonts w:ascii="Times New Roman" w:hAnsi="Times New Roman"/>
          <w:bCs/>
          <w:sz w:val="24"/>
          <w:szCs w:val="24"/>
          <w:lang w:val="en-US"/>
        </w:rPr>
        <w:t xml:space="preserve">Im </w:t>
      </w:r>
      <w:r w:rsidRPr="0041352E">
        <w:rPr>
          <w:rFonts w:ascii="Times New Roman" w:hAnsi="Times New Roman"/>
          <w:bCs/>
          <w:sz w:val="24"/>
          <w:szCs w:val="24"/>
          <w:lang w:val="en-US"/>
        </w:rPr>
        <w:t>Ch’unaeng, Cho’s father was incapable of looking after the family. It was instead her mother who was responsible for the survival of the family. “My mother was a man wearing a skirt. She managed everything about the family. My father was an imbecile; he just loved to make himself look good” (Son T’aedo 2006:61-62).</w:t>
      </w:r>
      <w:r w:rsidRPr="0041352E">
        <w:rPr>
          <w:rFonts w:ascii="Times New Roman" w:hAnsi="Times New Roman"/>
          <w:bCs/>
          <w:sz w:val="24"/>
          <w:szCs w:val="24"/>
          <w:vertAlign w:val="superscript"/>
          <w:lang w:val="en-US"/>
        </w:rPr>
        <w:endnoteReference w:id="85"/>
      </w:r>
      <w:r w:rsidRPr="0041352E">
        <w:rPr>
          <w:rFonts w:ascii="Times New Roman" w:hAnsi="Times New Roman"/>
          <w:sz w:val="24"/>
          <w:szCs w:val="24"/>
          <w:lang w:val="en-US"/>
        </w:rPr>
        <w:t xml:space="preserve"> </w:t>
      </w:r>
      <w:r w:rsidRPr="0041352E">
        <w:rPr>
          <w:rFonts w:ascii="Times New Roman" w:hAnsi="Times New Roman"/>
          <w:bCs/>
          <w:sz w:val="24"/>
          <w:szCs w:val="24"/>
          <w:lang w:val="en-US"/>
        </w:rPr>
        <w:t xml:space="preserve">The case of Cho Kŭmaeng can be understood at the second level of Garber’s sartorial system of a drag performer: </w:t>
      </w:r>
    </w:p>
    <w:p w14:paraId="71212629" w14:textId="69A25727" w:rsidR="0033423B" w:rsidRDefault="0033423B" w:rsidP="004946BE">
      <w:pPr>
        <w:ind w:leftChars="600" w:left="1320"/>
        <w:rPr>
          <w:rFonts w:ascii="Times New Roman" w:hAnsi="Times New Roman"/>
          <w:bCs/>
          <w:sz w:val="24"/>
          <w:szCs w:val="24"/>
          <w:lang w:val="en-US"/>
        </w:rPr>
      </w:pPr>
      <w:r w:rsidRPr="0041352E">
        <w:rPr>
          <w:rFonts w:ascii="Times New Roman" w:hAnsi="Times New Roman"/>
          <w:bCs/>
          <w:sz w:val="24"/>
          <w:szCs w:val="24"/>
          <w:lang w:val="en-US"/>
        </w:rPr>
        <w:t>Exploitation of the opposition between construction and essence. This assertion that appearance is an illusion works in two simultaneously contradictory ways, by declaring that the outside (the performer’s clothing) is masculine and her inside (the body inside the clothing) is feminine and, at the same time, that the outside (the performer’s body) is feminine and her inside (her essence or self) is masculine</w:t>
      </w:r>
      <w:r>
        <w:rPr>
          <w:rFonts w:ascii="Times New Roman" w:hAnsi="Times New Roman"/>
          <w:bCs/>
          <w:sz w:val="24"/>
          <w:szCs w:val="24"/>
          <w:lang w:val="en-US"/>
        </w:rPr>
        <w:t>.</w:t>
      </w:r>
      <w:r w:rsidRPr="0041352E">
        <w:rPr>
          <w:rFonts w:ascii="Times New Roman" w:hAnsi="Times New Roman"/>
          <w:bCs/>
          <w:sz w:val="24"/>
          <w:szCs w:val="24"/>
          <w:lang w:val="en-US"/>
        </w:rPr>
        <w:t xml:space="preserve"> (</w:t>
      </w:r>
      <w:r>
        <w:rPr>
          <w:rFonts w:ascii="Times New Roman" w:hAnsi="Times New Roman"/>
          <w:bCs/>
          <w:sz w:val="24"/>
          <w:szCs w:val="24"/>
          <w:lang w:val="en-US"/>
        </w:rPr>
        <w:t>1992:</w:t>
      </w:r>
      <w:r w:rsidRPr="0041352E">
        <w:rPr>
          <w:rFonts w:ascii="Times New Roman" w:hAnsi="Times New Roman"/>
          <w:bCs/>
          <w:sz w:val="24"/>
          <w:szCs w:val="24"/>
          <w:lang w:val="en-US"/>
        </w:rPr>
        <w:t>152)</w:t>
      </w:r>
    </w:p>
    <w:p w14:paraId="13F65627" w14:textId="77777777" w:rsidR="00E42C7B" w:rsidRPr="0041352E" w:rsidRDefault="00E42C7B" w:rsidP="004946BE">
      <w:pPr>
        <w:ind w:leftChars="600" w:left="1320"/>
        <w:rPr>
          <w:rFonts w:ascii="Times New Roman" w:hAnsi="Times New Roman"/>
          <w:bCs/>
          <w:sz w:val="24"/>
          <w:szCs w:val="24"/>
          <w:lang w:val="en-US"/>
        </w:rPr>
      </w:pPr>
    </w:p>
    <w:p w14:paraId="1FC1F4F9" w14:textId="77777777" w:rsidR="0033423B" w:rsidRPr="0041352E" w:rsidRDefault="0033423B" w:rsidP="00C47CBD">
      <w:pPr>
        <w:rPr>
          <w:rFonts w:ascii="Times New Roman" w:hAnsi="Times New Roman"/>
          <w:bCs/>
          <w:sz w:val="24"/>
          <w:szCs w:val="24"/>
          <w:lang w:val="en-US"/>
        </w:rPr>
      </w:pPr>
      <w:r w:rsidRPr="0041352E">
        <w:rPr>
          <w:rFonts w:ascii="Times New Roman" w:hAnsi="Times New Roman"/>
          <w:bCs/>
          <w:sz w:val="24"/>
          <w:szCs w:val="24"/>
          <w:lang w:val="en-US"/>
        </w:rPr>
        <w:t xml:space="preserve">When Cho played a female-to-male character, her outside (clothes and make-up) was masculine. </w:t>
      </w:r>
    </w:p>
    <w:p w14:paraId="6EDFB485" w14:textId="018DB79B" w:rsidR="0033423B" w:rsidRPr="0041352E" w:rsidRDefault="00D670E1" w:rsidP="00C47CBD">
      <w:pPr>
        <w:ind w:firstLine="720"/>
        <w:jc w:val="center"/>
        <w:rPr>
          <w:rFonts w:ascii="Times New Roman" w:hAnsi="Times New Roman"/>
          <w:bCs/>
          <w:sz w:val="24"/>
          <w:szCs w:val="24"/>
          <w:lang w:val="en-US"/>
        </w:rPr>
      </w:pPr>
      <w:r>
        <w:rPr>
          <w:rFonts w:ascii="Times New Roman" w:hAnsi="Times New Roman"/>
          <w:noProof/>
          <w:sz w:val="24"/>
          <w:szCs w:val="24"/>
          <w:lang w:eastAsia="en-GB"/>
        </w:rPr>
        <w:lastRenderedPageBreak/>
        <w:drawing>
          <wp:inline distT="0" distB="0" distL="0" distR="0" wp14:anchorId="2DEA0774" wp14:editId="052F4599">
            <wp:extent cx="1958340" cy="2613660"/>
            <wp:effectExtent l="0" t="0" r="0" b="0"/>
            <wp:docPr id="23" name="그림 23" descr="조금앵 프로필사진 영희야 놀자 제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조금앵 프로필사진 영희야 놀자 제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8340" cy="2613660"/>
                    </a:xfrm>
                    <a:prstGeom prst="rect">
                      <a:avLst/>
                    </a:prstGeom>
                    <a:noFill/>
                    <a:ln>
                      <a:noFill/>
                    </a:ln>
                  </pic:spPr>
                </pic:pic>
              </a:graphicData>
            </a:graphic>
          </wp:inline>
        </w:drawing>
      </w:r>
    </w:p>
    <w:p w14:paraId="171D37C6" w14:textId="4C0C766D" w:rsidR="0033423B" w:rsidRDefault="0033423B" w:rsidP="00C47CBD">
      <w:pPr>
        <w:jc w:val="center"/>
        <w:rPr>
          <w:rFonts w:ascii="Times New Roman" w:hAnsi="Times New Roman"/>
          <w:sz w:val="24"/>
          <w:szCs w:val="24"/>
          <w:lang w:val="en-US"/>
        </w:rPr>
      </w:pPr>
      <w:r w:rsidRPr="0041352E">
        <w:rPr>
          <w:rFonts w:ascii="Times New Roman" w:hAnsi="Times New Roman"/>
          <w:sz w:val="24"/>
          <w:szCs w:val="24"/>
          <w:lang w:val="en-US"/>
        </w:rPr>
        <w:t>Fig. 4-9. Cho Kŭmaeng, on-stage. Picture</w:t>
      </w:r>
      <w:r>
        <w:rPr>
          <w:rFonts w:ascii="Times New Roman" w:hAnsi="Times New Roman"/>
          <w:sz w:val="24"/>
          <w:szCs w:val="24"/>
          <w:lang w:val="en-US"/>
        </w:rPr>
        <w:t xml:space="preserve"> </w:t>
      </w:r>
      <w:r w:rsidRPr="0041352E">
        <w:rPr>
          <w:rFonts w:ascii="Times New Roman" w:hAnsi="Times New Roman"/>
          <w:sz w:val="24"/>
          <w:szCs w:val="24"/>
          <w:lang w:val="en-US"/>
        </w:rPr>
        <w:t xml:space="preserve">captured from </w:t>
      </w:r>
      <w:r w:rsidRPr="0041352E">
        <w:rPr>
          <w:rFonts w:ascii="Times New Roman" w:hAnsi="Times New Roman"/>
          <w:i/>
          <w:sz w:val="24"/>
          <w:szCs w:val="24"/>
          <w:lang w:val="en-US"/>
        </w:rPr>
        <w:t>Wangjagadoen Sonyŏdŭl</w:t>
      </w:r>
      <w:r w:rsidRPr="0041352E">
        <w:rPr>
          <w:rFonts w:ascii="Times New Roman" w:hAnsi="Times New Roman"/>
          <w:sz w:val="24"/>
          <w:szCs w:val="24"/>
          <w:lang w:val="en-US"/>
        </w:rPr>
        <w:t xml:space="preserve"> (2012)</w:t>
      </w:r>
    </w:p>
    <w:p w14:paraId="15281CF3" w14:textId="77777777" w:rsidR="00F5323E" w:rsidRPr="0041352E" w:rsidRDefault="00F5323E" w:rsidP="00C47CBD">
      <w:pPr>
        <w:jc w:val="center"/>
        <w:rPr>
          <w:rFonts w:ascii="Times New Roman" w:hAnsi="Times New Roman"/>
          <w:sz w:val="24"/>
          <w:szCs w:val="24"/>
          <w:lang w:val="en-US"/>
        </w:rPr>
      </w:pPr>
    </w:p>
    <w:p w14:paraId="03D59D14" w14:textId="5B7E8029" w:rsidR="0033423B" w:rsidRPr="0041352E" w:rsidRDefault="0033423B" w:rsidP="00C47CBD">
      <w:pPr>
        <w:rPr>
          <w:rFonts w:ascii="Times New Roman" w:hAnsi="Times New Roman"/>
          <w:bCs/>
          <w:sz w:val="24"/>
          <w:szCs w:val="24"/>
          <w:lang w:val="en-US"/>
        </w:rPr>
      </w:pPr>
      <w:r w:rsidRPr="0041352E">
        <w:rPr>
          <w:rFonts w:ascii="Times New Roman" w:hAnsi="Times New Roman"/>
          <w:sz w:val="24"/>
          <w:szCs w:val="24"/>
          <w:lang w:val="en-US"/>
        </w:rPr>
        <w:t xml:space="preserve"> </w:t>
      </w:r>
      <w:r w:rsidRPr="0041352E">
        <w:rPr>
          <w:rFonts w:ascii="Times New Roman" w:hAnsi="Times New Roman"/>
          <w:bCs/>
          <w:sz w:val="24"/>
          <w:szCs w:val="24"/>
          <w:lang w:val="en-US"/>
        </w:rPr>
        <w:t xml:space="preserve">As seen </w:t>
      </w:r>
      <w:r>
        <w:rPr>
          <w:rFonts w:ascii="Times New Roman" w:hAnsi="Times New Roman"/>
          <w:bCs/>
          <w:sz w:val="24"/>
          <w:szCs w:val="24"/>
          <w:lang w:val="en-US"/>
        </w:rPr>
        <w:t xml:space="preserve">in the </w:t>
      </w:r>
      <w:r w:rsidRPr="0041352E">
        <w:rPr>
          <w:rFonts w:ascii="Times New Roman" w:hAnsi="Times New Roman"/>
          <w:bCs/>
          <w:sz w:val="24"/>
          <w:szCs w:val="24"/>
          <w:lang w:val="en-US"/>
        </w:rPr>
        <w:t xml:space="preserve">above </w:t>
      </w:r>
      <w:r>
        <w:rPr>
          <w:rFonts w:ascii="Times New Roman" w:hAnsi="Times New Roman"/>
          <w:bCs/>
          <w:sz w:val="24"/>
          <w:szCs w:val="24"/>
          <w:lang w:val="en-US"/>
        </w:rPr>
        <w:t xml:space="preserve">picture of </w:t>
      </w:r>
      <w:r w:rsidRPr="0041352E">
        <w:rPr>
          <w:rFonts w:ascii="Times New Roman" w:hAnsi="Times New Roman"/>
          <w:bCs/>
          <w:sz w:val="24"/>
          <w:szCs w:val="24"/>
          <w:lang w:val="en-US"/>
        </w:rPr>
        <w:t>Cho on stage, “Cho was unusually fond of Japanese Samurai movies and American Westerns that inspired her sword training and stunts” (Kim Jihye 2009:266).</w:t>
      </w:r>
      <w:r w:rsidRPr="0041352E">
        <w:rPr>
          <w:rFonts w:ascii="Times New Roman" w:hAnsi="Times New Roman"/>
          <w:sz w:val="24"/>
          <w:szCs w:val="24"/>
          <w:lang w:val="en-US"/>
        </w:rPr>
        <w:t xml:space="preserve"> Therefore, her acting style </w:t>
      </w:r>
      <w:r>
        <w:rPr>
          <w:rFonts w:ascii="Times New Roman" w:hAnsi="Times New Roman"/>
          <w:sz w:val="24"/>
          <w:szCs w:val="24"/>
          <w:lang w:val="en-US"/>
        </w:rPr>
        <w:t>featured</w:t>
      </w:r>
      <w:r w:rsidRPr="0041352E">
        <w:rPr>
          <w:rFonts w:ascii="Times New Roman" w:hAnsi="Times New Roman"/>
          <w:sz w:val="24"/>
          <w:szCs w:val="24"/>
          <w:lang w:val="en-US"/>
        </w:rPr>
        <w:t xml:space="preserve"> more energetic and powerful masculine </w:t>
      </w:r>
      <w:r>
        <w:rPr>
          <w:rFonts w:ascii="Times New Roman" w:hAnsi="Times New Roman"/>
          <w:sz w:val="24"/>
          <w:szCs w:val="24"/>
          <w:lang w:val="en-US"/>
        </w:rPr>
        <w:t>actions</w:t>
      </w:r>
      <w:r w:rsidRPr="0041352E">
        <w:rPr>
          <w:rFonts w:ascii="Times New Roman" w:hAnsi="Times New Roman"/>
          <w:sz w:val="24"/>
          <w:szCs w:val="24"/>
          <w:lang w:val="en-US"/>
        </w:rPr>
        <w:t xml:space="preserve">. </w:t>
      </w:r>
      <w:r w:rsidRPr="0041352E">
        <w:rPr>
          <w:rFonts w:ascii="Times New Roman" w:hAnsi="Times New Roman"/>
          <w:bCs/>
          <w:sz w:val="24"/>
          <w:szCs w:val="24"/>
          <w:lang w:val="en-US"/>
        </w:rPr>
        <w:t>As I played a man on the stage for such a long time, my breasts were gone. I looked taller than I was. I was very confident. I grabbed a sword all the time, so my wrist looked prominent</w:t>
      </w:r>
      <w:r>
        <w:rPr>
          <w:rFonts w:ascii="Times New Roman" w:hAnsi="Times New Roman"/>
          <w:bCs/>
          <w:sz w:val="24"/>
          <w:szCs w:val="24"/>
          <w:lang w:val="en-US"/>
        </w:rPr>
        <w:t>,</w:t>
      </w:r>
      <w:r w:rsidRPr="0041352E">
        <w:rPr>
          <w:rFonts w:ascii="Times New Roman" w:hAnsi="Times New Roman"/>
          <w:bCs/>
          <w:sz w:val="24"/>
          <w:szCs w:val="24"/>
          <w:lang w:val="en-US"/>
        </w:rPr>
        <w:t xml:space="preserve"> </w:t>
      </w:r>
      <w:r>
        <w:rPr>
          <w:rFonts w:ascii="Times New Roman" w:hAnsi="Times New Roman"/>
          <w:bCs/>
          <w:sz w:val="24"/>
          <w:szCs w:val="24"/>
          <w:lang w:val="en-US"/>
        </w:rPr>
        <w:t>with</w:t>
      </w:r>
      <w:r w:rsidRPr="0041352E">
        <w:rPr>
          <w:rFonts w:ascii="Times New Roman" w:hAnsi="Times New Roman"/>
          <w:bCs/>
          <w:sz w:val="24"/>
          <w:szCs w:val="24"/>
          <w:lang w:val="en-US"/>
        </w:rPr>
        <w:t xml:space="preserve"> callus. My fist was big. Even a man could not hurt me with his punch. </w:t>
      </w:r>
      <w:r w:rsidR="004946BE" w:rsidRPr="0041352E">
        <w:rPr>
          <w:rFonts w:ascii="Times New Roman" w:hAnsi="Times New Roman"/>
          <w:bCs/>
          <w:sz w:val="24"/>
          <w:szCs w:val="24"/>
          <w:lang w:val="en-US"/>
        </w:rPr>
        <w:t>So,</w:t>
      </w:r>
      <w:r w:rsidRPr="0041352E">
        <w:rPr>
          <w:rFonts w:ascii="Times New Roman" w:hAnsi="Times New Roman"/>
          <w:bCs/>
          <w:sz w:val="24"/>
          <w:szCs w:val="24"/>
          <w:lang w:val="en-US"/>
        </w:rPr>
        <w:t xml:space="preserve"> I boldly played fight scenes. In Romeo and Juliet, I was pregnant in my eighth month, yet I played Romeo and jumped off the top of the twelfth step in the fight scene</w:t>
      </w:r>
      <w:r>
        <w:rPr>
          <w:rFonts w:ascii="Times New Roman" w:hAnsi="Times New Roman"/>
          <w:bCs/>
          <w:sz w:val="24"/>
          <w:szCs w:val="24"/>
          <w:lang w:val="en-US"/>
        </w:rPr>
        <w:t>.</w:t>
      </w:r>
      <w:r w:rsidRPr="0041352E">
        <w:rPr>
          <w:rFonts w:ascii="Times New Roman" w:hAnsi="Times New Roman"/>
          <w:bCs/>
          <w:sz w:val="24"/>
          <w:szCs w:val="24"/>
          <w:lang w:val="en-US"/>
        </w:rPr>
        <w:t xml:space="preserve"> (Son T’aedo 2006:50-52) </w:t>
      </w:r>
    </w:p>
    <w:p w14:paraId="34F7BB98" w14:textId="0B036CA7" w:rsidR="0033423B" w:rsidRPr="0041352E" w:rsidRDefault="0033423B" w:rsidP="00C47CBD">
      <w:pPr>
        <w:ind w:firstLine="720"/>
        <w:rPr>
          <w:rFonts w:ascii="Times New Roman" w:hAnsi="Times New Roman"/>
          <w:sz w:val="24"/>
          <w:szCs w:val="24"/>
          <w:lang w:val="en-US"/>
        </w:rPr>
      </w:pPr>
      <w:r w:rsidRPr="0041352E">
        <w:rPr>
          <w:rFonts w:ascii="Times New Roman" w:hAnsi="Times New Roman"/>
          <w:sz w:val="24"/>
          <w:szCs w:val="24"/>
          <w:lang w:val="en-US"/>
        </w:rPr>
        <w:t xml:space="preserve">While </w:t>
      </w:r>
      <w:r w:rsidR="004B520C">
        <w:rPr>
          <w:rFonts w:ascii="Times New Roman" w:hAnsi="Times New Roman"/>
          <w:sz w:val="24"/>
          <w:szCs w:val="24"/>
          <w:lang w:val="en-US"/>
        </w:rPr>
        <w:t>Im</w:t>
      </w:r>
      <w:r w:rsidRPr="0041352E">
        <w:rPr>
          <w:rFonts w:ascii="Times New Roman" w:hAnsi="Times New Roman"/>
          <w:sz w:val="24"/>
          <w:szCs w:val="24"/>
          <w:lang w:val="en-US"/>
        </w:rPr>
        <w:t xml:space="preserve">’s </w:t>
      </w:r>
      <w:r w:rsidR="004946BE" w:rsidRPr="0041352E">
        <w:rPr>
          <w:rFonts w:ascii="Times New Roman" w:hAnsi="Times New Roman"/>
          <w:sz w:val="24"/>
          <w:szCs w:val="24"/>
          <w:lang w:val="en-US"/>
        </w:rPr>
        <w:t>drag,</w:t>
      </w:r>
      <w:r w:rsidRPr="0041352E">
        <w:rPr>
          <w:rFonts w:ascii="Times New Roman" w:hAnsi="Times New Roman"/>
          <w:sz w:val="24"/>
          <w:szCs w:val="24"/>
          <w:lang w:val="en-US"/>
        </w:rPr>
        <w:t xml:space="preserve"> theatrical mechanism</w:t>
      </w:r>
      <w:r w:rsidR="002201B5">
        <w:rPr>
          <w:rFonts w:ascii="Times New Roman" w:hAnsi="Times New Roman"/>
          <w:sz w:val="24"/>
          <w:szCs w:val="24"/>
          <w:lang w:val="en-US"/>
        </w:rPr>
        <w:t xml:space="preserve"> combined an ambiguous style - </w:t>
      </w:r>
      <w:r w:rsidRPr="0041352E">
        <w:rPr>
          <w:rFonts w:ascii="Times New Roman" w:hAnsi="Times New Roman"/>
          <w:sz w:val="24"/>
          <w:szCs w:val="24"/>
          <w:lang w:val="en-US"/>
        </w:rPr>
        <w:t xml:space="preserve">powerfully masculine and softly feminine - on stage, Cho stressed the masculine, and even stated that she was a genuine man-like actor. As seen from Cho’s interview, she thought her feminine body had disappeared because she performed male </w:t>
      </w:r>
      <w:r w:rsidR="00FB256A">
        <w:rPr>
          <w:rFonts w:ascii="Times New Roman" w:hAnsi="Times New Roman"/>
          <w:sz w:val="24"/>
          <w:szCs w:val="24"/>
          <w:lang w:val="en-US"/>
        </w:rPr>
        <w:t>characters</w:t>
      </w:r>
      <w:r w:rsidRPr="0041352E">
        <w:rPr>
          <w:rFonts w:ascii="Times New Roman" w:hAnsi="Times New Roman"/>
          <w:sz w:val="24"/>
          <w:szCs w:val="24"/>
          <w:lang w:val="en-US"/>
        </w:rPr>
        <w:t xml:space="preserve">. In her </w:t>
      </w:r>
      <w:r>
        <w:rPr>
          <w:rFonts w:ascii="Times New Roman" w:hAnsi="Times New Roman"/>
          <w:sz w:val="24"/>
          <w:szCs w:val="24"/>
          <w:lang w:val="en-US"/>
        </w:rPr>
        <w:t xml:space="preserve">stage </w:t>
      </w:r>
      <w:r w:rsidRPr="0041352E">
        <w:rPr>
          <w:rFonts w:ascii="Times New Roman" w:hAnsi="Times New Roman"/>
          <w:sz w:val="24"/>
          <w:szCs w:val="24"/>
          <w:lang w:val="en-US"/>
        </w:rPr>
        <w:t xml:space="preserve">consciousness she was </w:t>
      </w:r>
      <w:r>
        <w:rPr>
          <w:rFonts w:ascii="Times New Roman" w:hAnsi="Times New Roman"/>
          <w:sz w:val="24"/>
          <w:szCs w:val="24"/>
          <w:lang w:val="en-US"/>
        </w:rPr>
        <w:t xml:space="preserve">a </w:t>
      </w:r>
      <w:r w:rsidRPr="0041352E">
        <w:rPr>
          <w:rFonts w:ascii="Times New Roman" w:hAnsi="Times New Roman"/>
          <w:sz w:val="24"/>
          <w:szCs w:val="24"/>
          <w:lang w:val="en-US"/>
        </w:rPr>
        <w:t>man, and her essence was masculine.  Thus,</w:t>
      </w:r>
      <w:r w:rsidRPr="0041352E">
        <w:rPr>
          <w:rFonts w:ascii="Times New Roman" w:hAnsi="Times New Roman"/>
          <w:bCs/>
          <w:sz w:val="24"/>
          <w:szCs w:val="24"/>
          <w:lang w:val="en-US"/>
        </w:rPr>
        <w:t xml:space="preserve"> she even jumped without a safety device in</w:t>
      </w:r>
      <w:r w:rsidRPr="0041352E">
        <w:rPr>
          <w:rFonts w:ascii="Times New Roman" w:hAnsi="Times New Roman"/>
          <w:sz w:val="24"/>
          <w:szCs w:val="24"/>
          <w:lang w:val="en-US"/>
        </w:rPr>
        <w:t xml:space="preserve"> a </w:t>
      </w:r>
      <w:r w:rsidRPr="0041352E">
        <w:rPr>
          <w:rFonts w:ascii="Times New Roman" w:hAnsi="Times New Roman"/>
          <w:sz w:val="24"/>
          <w:szCs w:val="24"/>
          <w:lang w:val="en-US"/>
        </w:rPr>
        <w:lastRenderedPageBreak/>
        <w:t>dangerous scene when she was in the eighth month of pregnancy to prove she could still perform. Nevertheless, Cho’s</w:t>
      </w:r>
      <w:r w:rsidRPr="0041352E">
        <w:rPr>
          <w:rFonts w:ascii="Times New Roman" w:hAnsi="Times New Roman"/>
          <w:bCs/>
          <w:sz w:val="24"/>
          <w:szCs w:val="24"/>
          <w:lang w:val="en-US"/>
        </w:rPr>
        <w:t xml:space="preserve"> inside (the body inside the clothing) is feminine with a womb, and she delivered a baby after this dangerous action scene. Then, she became a mother. In this sense, Cho’s </w:t>
      </w:r>
      <w:r>
        <w:rPr>
          <w:rFonts w:ascii="Times New Roman" w:hAnsi="Times New Roman"/>
          <w:bCs/>
          <w:sz w:val="24"/>
          <w:szCs w:val="24"/>
          <w:lang w:val="en-US"/>
        </w:rPr>
        <w:t>gender performativity is</w:t>
      </w:r>
      <w:r w:rsidRPr="0041352E">
        <w:rPr>
          <w:rFonts w:ascii="Times New Roman" w:hAnsi="Times New Roman"/>
          <w:bCs/>
          <w:sz w:val="24"/>
          <w:szCs w:val="24"/>
          <w:lang w:val="en-US"/>
        </w:rPr>
        <w:t xml:space="preserve">, “detachable parts come into play” (Garber 1992:152). </w:t>
      </w:r>
    </w:p>
    <w:p w14:paraId="7CEF34D3" w14:textId="77777777" w:rsidR="00E42C7B" w:rsidRDefault="0033423B" w:rsidP="004946BE">
      <w:pPr>
        <w:ind w:firstLine="720"/>
        <w:rPr>
          <w:rFonts w:ascii="Times New Roman" w:hAnsi="Times New Roman"/>
          <w:bCs/>
          <w:sz w:val="24"/>
          <w:szCs w:val="24"/>
          <w:lang w:val="en-US"/>
        </w:rPr>
      </w:pPr>
      <w:r w:rsidRPr="0041352E">
        <w:rPr>
          <w:rFonts w:ascii="Times New Roman" w:hAnsi="Times New Roman"/>
          <w:bCs/>
          <w:sz w:val="24"/>
          <w:szCs w:val="24"/>
          <w:lang w:val="en-US"/>
        </w:rPr>
        <w:t xml:space="preserve">On the other hand, Cho continued to live off stage presenting herself as a man. Cho’s cross-dressing was a practice in her everyday life, while most actors playing male </w:t>
      </w:r>
      <w:r w:rsidR="00FB256A">
        <w:rPr>
          <w:rFonts w:ascii="Times New Roman" w:hAnsi="Times New Roman"/>
          <w:bCs/>
          <w:sz w:val="24"/>
          <w:szCs w:val="24"/>
          <w:lang w:val="en-US"/>
        </w:rPr>
        <w:t>characters</w:t>
      </w:r>
      <w:r w:rsidRPr="0041352E">
        <w:rPr>
          <w:rFonts w:ascii="Times New Roman" w:hAnsi="Times New Roman"/>
          <w:bCs/>
          <w:sz w:val="24"/>
          <w:szCs w:val="24"/>
          <w:lang w:val="en-US"/>
        </w:rPr>
        <w:t xml:space="preserve"> on stage wore women’s clothes off stage. Kim Jihye notes that, “She wore men’s suit with a tie and went to a wedding of a fellow actor to be the best man. Then, the wedding guests mistook her for a man and dragged her to a brothel after the ceremony” </w:t>
      </w:r>
      <w:r w:rsidRPr="0041352E">
        <w:rPr>
          <w:rFonts w:ascii="Times New Roman" w:hAnsi="Times New Roman"/>
          <w:sz w:val="24"/>
          <w:szCs w:val="24"/>
          <w:lang w:val="en-US"/>
        </w:rPr>
        <w:t>(2009:267)</w:t>
      </w:r>
      <w:r w:rsidRPr="0041352E">
        <w:rPr>
          <w:rFonts w:ascii="Times New Roman" w:hAnsi="Times New Roman"/>
          <w:bCs/>
          <w:sz w:val="24"/>
          <w:szCs w:val="24"/>
          <w:lang w:val="en-US"/>
        </w:rPr>
        <w:t xml:space="preserve">. </w:t>
      </w:r>
      <w:r w:rsidRPr="0041352E">
        <w:rPr>
          <w:rFonts w:ascii="Times New Roman" w:hAnsi="Times New Roman" w:hint="eastAsia"/>
          <w:bCs/>
          <w:sz w:val="24"/>
          <w:szCs w:val="24"/>
          <w:lang w:val="en-US"/>
        </w:rPr>
        <w:t>T</w:t>
      </w:r>
      <w:r w:rsidRPr="0041352E">
        <w:rPr>
          <w:rFonts w:ascii="Times New Roman" w:hAnsi="Times New Roman"/>
          <w:bCs/>
          <w:sz w:val="24"/>
          <w:szCs w:val="24"/>
          <w:lang w:val="en-US"/>
        </w:rPr>
        <w:t xml:space="preserve">hus, Cho maintained her theatrical gender in her personal life. </w:t>
      </w:r>
    </w:p>
    <w:p w14:paraId="1EE479F5" w14:textId="6B195F38" w:rsidR="0033423B" w:rsidRDefault="0033423B" w:rsidP="004946BE">
      <w:pPr>
        <w:ind w:firstLine="720"/>
        <w:rPr>
          <w:rFonts w:ascii="Times New Roman" w:hAnsi="Times New Roman"/>
          <w:bCs/>
          <w:sz w:val="24"/>
          <w:szCs w:val="24"/>
          <w:lang w:val="en-US"/>
        </w:rPr>
      </w:pPr>
      <w:r w:rsidRPr="0041352E">
        <w:rPr>
          <w:rFonts w:ascii="Times New Roman" w:hAnsi="Times New Roman"/>
          <w:bCs/>
          <w:sz w:val="24"/>
          <w:szCs w:val="24"/>
          <w:lang w:val="en-US"/>
        </w:rPr>
        <w:t xml:space="preserve">However, </w:t>
      </w:r>
      <w:r>
        <w:rPr>
          <w:rFonts w:ascii="Times New Roman" w:hAnsi="Times New Roman"/>
          <w:bCs/>
          <w:sz w:val="24"/>
          <w:szCs w:val="24"/>
          <w:lang w:val="en-US"/>
        </w:rPr>
        <w:t xml:space="preserve">I would argue that </w:t>
      </w:r>
      <w:r w:rsidRPr="0041352E">
        <w:rPr>
          <w:rFonts w:ascii="Times New Roman" w:hAnsi="Times New Roman"/>
          <w:bCs/>
          <w:sz w:val="24"/>
          <w:szCs w:val="24"/>
          <w:lang w:val="en-US"/>
        </w:rPr>
        <w:t>the meanings of transvesti</w:t>
      </w:r>
      <w:r>
        <w:rPr>
          <w:rFonts w:ascii="Times New Roman" w:hAnsi="Times New Roman"/>
          <w:bCs/>
          <w:sz w:val="24"/>
          <w:szCs w:val="24"/>
          <w:lang w:val="en-US"/>
        </w:rPr>
        <w:t>ti</w:t>
      </w:r>
      <w:r w:rsidRPr="0041352E">
        <w:rPr>
          <w:rFonts w:ascii="Times New Roman" w:hAnsi="Times New Roman"/>
          <w:bCs/>
          <w:sz w:val="24"/>
          <w:szCs w:val="24"/>
          <w:lang w:val="en-US"/>
        </w:rPr>
        <w:t>sm on and off stage</w:t>
      </w:r>
      <w:r>
        <w:rPr>
          <w:rFonts w:ascii="Times New Roman" w:hAnsi="Times New Roman"/>
          <w:bCs/>
          <w:sz w:val="24"/>
          <w:szCs w:val="24"/>
          <w:lang w:val="en-US"/>
        </w:rPr>
        <w:t xml:space="preserve">, for Cho, </w:t>
      </w:r>
      <w:r w:rsidRPr="0041352E">
        <w:rPr>
          <w:rFonts w:ascii="Times New Roman" w:hAnsi="Times New Roman"/>
          <w:bCs/>
          <w:sz w:val="24"/>
          <w:szCs w:val="24"/>
          <w:lang w:val="en-US"/>
        </w:rPr>
        <w:t xml:space="preserve">are different. While she performed as the male-impersonator on stage her clothing </w:t>
      </w:r>
      <w:r>
        <w:rPr>
          <w:rFonts w:ascii="Times New Roman" w:hAnsi="Times New Roman"/>
          <w:bCs/>
          <w:sz w:val="24"/>
          <w:szCs w:val="24"/>
          <w:lang w:val="en-US"/>
        </w:rPr>
        <w:t xml:space="preserve">emphasized </w:t>
      </w:r>
      <w:r w:rsidRPr="0041352E">
        <w:rPr>
          <w:rFonts w:ascii="Times New Roman" w:hAnsi="Times New Roman"/>
          <w:bCs/>
          <w:sz w:val="24"/>
          <w:szCs w:val="24"/>
          <w:lang w:val="en-US"/>
        </w:rPr>
        <w:t>the masculinity of her body, but her cross-dressing and masculine behavior off s</w:t>
      </w:r>
      <w:r w:rsidR="004946BE">
        <w:rPr>
          <w:rFonts w:ascii="Times New Roman" w:hAnsi="Times New Roman"/>
          <w:bCs/>
          <w:sz w:val="24"/>
          <w:szCs w:val="24"/>
          <w:lang w:val="en-US"/>
        </w:rPr>
        <w:t>tage is a parody of masculinity</w:t>
      </w:r>
      <w:r w:rsidRPr="0041352E">
        <w:rPr>
          <w:rFonts w:ascii="Times New Roman" w:hAnsi="Times New Roman"/>
          <w:bCs/>
          <w:sz w:val="24"/>
          <w:szCs w:val="24"/>
          <w:lang w:val="en-US"/>
        </w:rPr>
        <w:t xml:space="preserve">. She wore male clothes, </w:t>
      </w:r>
      <w:r>
        <w:rPr>
          <w:rFonts w:ascii="Times New Roman" w:hAnsi="Times New Roman"/>
          <w:bCs/>
          <w:sz w:val="24"/>
          <w:szCs w:val="24"/>
          <w:lang w:val="en-US"/>
        </w:rPr>
        <w:t xml:space="preserve">a male </w:t>
      </w:r>
      <w:r w:rsidRPr="0041352E">
        <w:rPr>
          <w:rFonts w:ascii="Times New Roman" w:hAnsi="Times New Roman"/>
          <w:bCs/>
          <w:sz w:val="24"/>
          <w:szCs w:val="24"/>
          <w:lang w:val="en-US"/>
        </w:rPr>
        <w:t xml:space="preserve">hair style and </w:t>
      </w:r>
      <w:r>
        <w:rPr>
          <w:rFonts w:ascii="Times New Roman" w:hAnsi="Times New Roman"/>
          <w:bCs/>
          <w:sz w:val="24"/>
          <w:szCs w:val="24"/>
          <w:lang w:val="en-US"/>
        </w:rPr>
        <w:t xml:space="preserve">performed masculine </w:t>
      </w:r>
      <w:r w:rsidRPr="0041352E">
        <w:rPr>
          <w:rFonts w:ascii="Times New Roman" w:hAnsi="Times New Roman"/>
          <w:bCs/>
          <w:sz w:val="24"/>
          <w:szCs w:val="24"/>
          <w:lang w:val="en-US"/>
        </w:rPr>
        <w:t xml:space="preserve">gestures, yet she did not give up her sexuality and female gender role. Thus, Cho was a “drag king” rather than a “male-impersonator” in </w:t>
      </w:r>
      <w:r>
        <w:rPr>
          <w:rFonts w:ascii="Times New Roman" w:hAnsi="Times New Roman"/>
          <w:bCs/>
          <w:sz w:val="24"/>
          <w:szCs w:val="24"/>
          <w:lang w:val="en-US"/>
        </w:rPr>
        <w:t xml:space="preserve">her </w:t>
      </w:r>
      <w:r w:rsidRPr="0041352E">
        <w:rPr>
          <w:rFonts w:ascii="Times New Roman" w:hAnsi="Times New Roman"/>
          <w:bCs/>
          <w:sz w:val="24"/>
          <w:szCs w:val="24"/>
          <w:lang w:val="en-US"/>
        </w:rPr>
        <w:t>personal life.</w:t>
      </w:r>
    </w:p>
    <w:p w14:paraId="4766DBB5" w14:textId="77777777" w:rsidR="00E42C7B" w:rsidRDefault="00E42C7B" w:rsidP="004946BE">
      <w:pPr>
        <w:ind w:firstLine="720"/>
        <w:rPr>
          <w:rFonts w:ascii="Times New Roman" w:hAnsi="Times New Roman"/>
          <w:bCs/>
          <w:sz w:val="24"/>
          <w:szCs w:val="24"/>
          <w:lang w:val="en-US"/>
        </w:rPr>
      </w:pPr>
    </w:p>
    <w:p w14:paraId="3E276746" w14:textId="25B9E468" w:rsidR="0033423B" w:rsidRPr="0041352E" w:rsidRDefault="00D670E1" w:rsidP="00C47CBD">
      <w:pPr>
        <w:ind w:firstLine="720"/>
        <w:jc w:val="center"/>
        <w:rPr>
          <w:rFonts w:ascii="Times New Roman" w:hAnsi="Times New Roman"/>
          <w:bCs/>
          <w:sz w:val="24"/>
          <w:szCs w:val="24"/>
          <w:lang w:val="en-US"/>
        </w:rPr>
      </w:pPr>
      <w:r>
        <w:rPr>
          <w:rFonts w:ascii="Times New Roman" w:hAnsi="Times New Roman"/>
          <w:noProof/>
          <w:sz w:val="24"/>
          <w:szCs w:val="24"/>
          <w:lang w:eastAsia="en-GB"/>
        </w:rPr>
        <w:lastRenderedPageBreak/>
        <w:drawing>
          <wp:inline distT="0" distB="0" distL="0" distR="0" wp14:anchorId="13A6B7B7" wp14:editId="5FC8FCD7">
            <wp:extent cx="4107180" cy="2755785"/>
            <wp:effectExtent l="0" t="0" r="7620" b="6985"/>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8884" cy="2756928"/>
                    </a:xfrm>
                    <a:prstGeom prst="rect">
                      <a:avLst/>
                    </a:prstGeom>
                    <a:noFill/>
                    <a:ln>
                      <a:noFill/>
                    </a:ln>
                  </pic:spPr>
                </pic:pic>
              </a:graphicData>
            </a:graphic>
          </wp:inline>
        </w:drawing>
      </w:r>
    </w:p>
    <w:p w14:paraId="08B1B5E9" w14:textId="07E36BA4" w:rsidR="0033423B" w:rsidRDefault="0033423B" w:rsidP="00C47CBD">
      <w:pPr>
        <w:ind w:firstLine="720"/>
        <w:jc w:val="center"/>
        <w:outlineLvl w:val="0"/>
        <w:rPr>
          <w:rFonts w:ascii="Times New Roman" w:hAnsi="Times New Roman"/>
          <w:bCs/>
          <w:sz w:val="24"/>
          <w:szCs w:val="24"/>
          <w:lang w:val="en-US"/>
        </w:rPr>
      </w:pPr>
      <w:r w:rsidRPr="0041352E">
        <w:rPr>
          <w:rFonts w:ascii="Times New Roman" w:hAnsi="Times New Roman"/>
          <w:bCs/>
          <w:sz w:val="24"/>
          <w:szCs w:val="24"/>
          <w:lang w:val="en-US"/>
        </w:rPr>
        <w:t xml:space="preserve">Fig.4-10. Cho took a fake wedding picture with her fan </w:t>
      </w:r>
      <w:r w:rsidRPr="004A6891">
        <w:rPr>
          <w:rFonts w:ascii="Times New Roman" w:hAnsi="Times New Roman"/>
          <w:bCs/>
          <w:sz w:val="24"/>
          <w:szCs w:val="24"/>
          <w:lang w:val="en-US"/>
        </w:rPr>
        <w:t xml:space="preserve">(Chung Ŭnyŏng </w:t>
      </w:r>
      <w:r w:rsidRPr="009D0278">
        <w:rPr>
          <w:rFonts w:ascii="Times New Roman" w:hAnsi="Times New Roman"/>
          <w:bCs/>
          <w:sz w:val="24"/>
          <w:szCs w:val="24"/>
          <w:lang w:val="en-US"/>
        </w:rPr>
        <w:t>2015:</w:t>
      </w:r>
      <w:r w:rsidRPr="004A6891">
        <w:rPr>
          <w:rFonts w:ascii="Times New Roman" w:hAnsi="Times New Roman"/>
          <w:bCs/>
          <w:sz w:val="24"/>
          <w:szCs w:val="24"/>
          <w:lang w:val="en-US"/>
        </w:rPr>
        <w:t xml:space="preserve">37). </w:t>
      </w:r>
    </w:p>
    <w:p w14:paraId="3AA532F1" w14:textId="77777777" w:rsidR="00F5323E" w:rsidRPr="004A6891" w:rsidRDefault="00F5323E" w:rsidP="00C47CBD">
      <w:pPr>
        <w:ind w:firstLine="720"/>
        <w:jc w:val="center"/>
        <w:outlineLvl w:val="0"/>
        <w:rPr>
          <w:rFonts w:ascii="Times New Roman" w:hAnsi="Times New Roman"/>
          <w:bCs/>
          <w:sz w:val="24"/>
          <w:szCs w:val="24"/>
          <w:lang w:val="en-US"/>
        </w:rPr>
      </w:pPr>
    </w:p>
    <w:p w14:paraId="249C5814" w14:textId="77777777" w:rsidR="0033423B" w:rsidRPr="0041352E" w:rsidRDefault="0033423B" w:rsidP="00C47CBD">
      <w:pPr>
        <w:rPr>
          <w:rFonts w:ascii="Times New Roman" w:hAnsi="Times New Roman"/>
          <w:sz w:val="24"/>
          <w:szCs w:val="24"/>
          <w:lang w:val="en-US"/>
        </w:rPr>
      </w:pPr>
      <w:r w:rsidRPr="004A6891">
        <w:rPr>
          <w:rFonts w:ascii="Times New Roman" w:hAnsi="Times New Roman"/>
          <w:bCs/>
          <w:iCs/>
          <w:sz w:val="24"/>
          <w:szCs w:val="24"/>
          <w:lang w:val="en-US"/>
        </w:rPr>
        <w:t>At times, young married women asked her to have a wedding photograph taken, with Cho as the groom</w:t>
      </w:r>
      <w:r>
        <w:rPr>
          <w:rFonts w:ascii="Times New Roman" w:hAnsi="Times New Roman"/>
          <w:bCs/>
          <w:iCs/>
          <w:sz w:val="24"/>
          <w:szCs w:val="24"/>
          <w:lang w:val="en-US"/>
        </w:rPr>
        <w:t>,</w:t>
      </w:r>
      <w:r w:rsidRPr="004A6891">
        <w:rPr>
          <w:rFonts w:ascii="Times New Roman" w:hAnsi="Times New Roman"/>
          <w:bCs/>
          <w:iCs/>
          <w:sz w:val="24"/>
          <w:szCs w:val="24"/>
          <w:lang w:val="en-US"/>
        </w:rPr>
        <w:t xml:space="preserve"> as seen in the above picture. Her co-actors also participated as the guests in this fictional wedding photo. Interestingly, Cho confesses that she never had her own wedding photo taken when she actually got married </w:t>
      </w:r>
      <w:r w:rsidRPr="004A6891">
        <w:rPr>
          <w:rFonts w:ascii="Times New Roman" w:hAnsi="Times New Roman"/>
          <w:bCs/>
          <w:sz w:val="24"/>
          <w:szCs w:val="24"/>
          <w:lang w:val="en-US"/>
        </w:rPr>
        <w:t xml:space="preserve">(Chung Ŭnyŏng </w:t>
      </w:r>
      <w:r w:rsidRPr="009D0278">
        <w:rPr>
          <w:rFonts w:ascii="Times New Roman" w:hAnsi="Times New Roman"/>
          <w:bCs/>
          <w:sz w:val="24"/>
          <w:szCs w:val="24"/>
          <w:lang w:val="en-US"/>
        </w:rPr>
        <w:t>2015:</w:t>
      </w:r>
      <w:r w:rsidRPr="004A6891">
        <w:rPr>
          <w:rFonts w:ascii="Times New Roman" w:hAnsi="Times New Roman"/>
          <w:bCs/>
          <w:sz w:val="24"/>
          <w:szCs w:val="24"/>
          <w:lang w:val="en-US"/>
        </w:rPr>
        <w:t>37).</w:t>
      </w:r>
      <w:r w:rsidRPr="0041352E">
        <w:rPr>
          <w:rFonts w:ascii="Times New Roman" w:hAnsi="Times New Roman"/>
          <w:bCs/>
          <w:iCs/>
          <w:sz w:val="24"/>
          <w:szCs w:val="24"/>
          <w:lang w:val="en-US"/>
        </w:rPr>
        <w:t xml:space="preserve"> Cho’s transvesti</w:t>
      </w:r>
      <w:r>
        <w:rPr>
          <w:rFonts w:ascii="Times New Roman" w:hAnsi="Times New Roman"/>
          <w:bCs/>
          <w:iCs/>
          <w:sz w:val="24"/>
          <w:szCs w:val="24"/>
          <w:lang w:val="en-US"/>
        </w:rPr>
        <w:t>ti</w:t>
      </w:r>
      <w:r w:rsidRPr="0041352E">
        <w:rPr>
          <w:rFonts w:ascii="Times New Roman" w:hAnsi="Times New Roman"/>
          <w:bCs/>
          <w:iCs/>
          <w:sz w:val="24"/>
          <w:szCs w:val="24"/>
          <w:lang w:val="en-US"/>
        </w:rPr>
        <w:t xml:space="preserve">sm was not just about her </w:t>
      </w:r>
      <w:r>
        <w:rPr>
          <w:rFonts w:ascii="Times New Roman" w:hAnsi="Times New Roman"/>
          <w:bCs/>
          <w:iCs/>
          <w:sz w:val="24"/>
          <w:szCs w:val="24"/>
          <w:lang w:val="en-US"/>
        </w:rPr>
        <w:t xml:space="preserve">clothing </w:t>
      </w:r>
      <w:r w:rsidRPr="0041352E">
        <w:rPr>
          <w:rFonts w:ascii="Times New Roman" w:hAnsi="Times New Roman"/>
          <w:bCs/>
          <w:iCs/>
          <w:sz w:val="24"/>
          <w:szCs w:val="24"/>
          <w:lang w:val="en-US"/>
        </w:rPr>
        <w:t xml:space="preserve">style. Rather, she declared that, </w:t>
      </w:r>
      <w:r w:rsidRPr="0041352E">
        <w:rPr>
          <w:rFonts w:ascii="Times New Roman" w:hAnsi="Times New Roman"/>
          <w:sz w:val="24"/>
          <w:szCs w:val="24"/>
          <w:lang w:val="en-US"/>
        </w:rPr>
        <w:t>“My personality was obviously masculine. I was a stubborn rascal (</w:t>
      </w:r>
      <w:r w:rsidRPr="0041352E">
        <w:rPr>
          <w:rFonts w:ascii="Times New Roman" w:hAnsi="Times New Roman"/>
          <w:bCs/>
          <w:sz w:val="24"/>
          <w:szCs w:val="24"/>
          <w:lang w:val="en-US"/>
        </w:rPr>
        <w:t>Son T’aedo</w:t>
      </w:r>
      <w:r w:rsidRPr="0041352E">
        <w:rPr>
          <w:rFonts w:ascii="Times New Roman" w:hAnsi="Times New Roman"/>
          <w:sz w:val="24"/>
          <w:szCs w:val="24"/>
          <w:lang w:val="en-US"/>
        </w:rPr>
        <w:t xml:space="preserve"> 2006:25). She lived a </w:t>
      </w:r>
      <w:r>
        <w:rPr>
          <w:rFonts w:ascii="Times New Roman" w:hAnsi="Times New Roman"/>
          <w:sz w:val="24"/>
          <w:szCs w:val="24"/>
          <w:lang w:val="en-US"/>
        </w:rPr>
        <w:t>“</w:t>
      </w:r>
      <w:r w:rsidRPr="0041352E">
        <w:rPr>
          <w:rFonts w:ascii="Times New Roman" w:hAnsi="Times New Roman"/>
          <w:sz w:val="24"/>
          <w:szCs w:val="24"/>
          <w:lang w:val="en-US"/>
        </w:rPr>
        <w:t>what if she was a man life</w:t>
      </w:r>
      <w:r>
        <w:rPr>
          <w:rFonts w:ascii="Times New Roman" w:hAnsi="Times New Roman"/>
          <w:sz w:val="24"/>
          <w:szCs w:val="24"/>
          <w:lang w:val="en-US"/>
        </w:rPr>
        <w:t>”</w:t>
      </w:r>
      <w:r w:rsidRPr="0041352E">
        <w:rPr>
          <w:rFonts w:ascii="Times New Roman" w:hAnsi="Times New Roman"/>
          <w:sz w:val="24"/>
          <w:szCs w:val="24"/>
          <w:lang w:val="en-US"/>
        </w:rPr>
        <w:t xml:space="preserve"> although she got married as a female, to a man. </w:t>
      </w:r>
    </w:p>
    <w:p w14:paraId="1CEBC618" w14:textId="77777777" w:rsidR="0033423B" w:rsidRPr="0041352E" w:rsidRDefault="0033423B" w:rsidP="00C47CBD">
      <w:pPr>
        <w:ind w:firstLine="720"/>
        <w:rPr>
          <w:rFonts w:ascii="Times New Roman" w:hAnsi="Times New Roman"/>
          <w:bCs/>
          <w:iCs/>
          <w:sz w:val="24"/>
          <w:szCs w:val="24"/>
          <w:lang w:val="en-US"/>
        </w:rPr>
      </w:pPr>
      <w:r w:rsidRPr="0041352E">
        <w:rPr>
          <w:rFonts w:ascii="Times New Roman" w:hAnsi="Times New Roman"/>
          <w:sz w:val="24"/>
          <w:szCs w:val="24"/>
          <w:lang w:val="en-US"/>
        </w:rPr>
        <w:t xml:space="preserve">In </w:t>
      </w:r>
      <w:r w:rsidRPr="0041352E">
        <w:rPr>
          <w:rFonts w:ascii="Times New Roman" w:hAnsi="Times New Roman"/>
          <w:bCs/>
          <w:i/>
          <w:sz w:val="24"/>
          <w:szCs w:val="24"/>
          <w:lang w:val="en-US"/>
        </w:rPr>
        <w:t>Wangjagadoen Sonyŏdŭl</w:t>
      </w:r>
      <w:r w:rsidRPr="0041352E">
        <w:rPr>
          <w:rFonts w:ascii="Times New Roman" w:hAnsi="Times New Roman"/>
          <w:sz w:val="24"/>
          <w:szCs w:val="24"/>
          <w:lang w:val="en-US"/>
        </w:rPr>
        <w:t xml:space="preserve">, Cho (who was 80 years old in 2011) was still performing in </w:t>
      </w:r>
      <w:r w:rsidRPr="0041352E">
        <w:rPr>
          <w:rFonts w:ascii="Times New Roman" w:hAnsi="Times New Roman"/>
          <w:i/>
          <w:sz w:val="24"/>
          <w:szCs w:val="24"/>
          <w:lang w:val="en-US"/>
        </w:rPr>
        <w:t>yŏsŏng kukkŭk</w:t>
      </w:r>
      <w:r w:rsidRPr="0041352E">
        <w:rPr>
          <w:rFonts w:ascii="Times New Roman" w:hAnsi="Times New Roman"/>
          <w:sz w:val="24"/>
          <w:szCs w:val="24"/>
          <w:lang w:val="en-US"/>
        </w:rPr>
        <w:t>. She looked more like an old man than a woman. She was tall and chubby, with the typical male-role</w:t>
      </w:r>
      <w:r w:rsidRPr="0041352E">
        <w:rPr>
          <w:rFonts w:ascii="Times New Roman" w:hAnsi="Times New Roman"/>
          <w:i/>
          <w:sz w:val="24"/>
          <w:szCs w:val="24"/>
          <w:lang w:val="en-US"/>
        </w:rPr>
        <w:t xml:space="preserve"> yŏsŏng kukkŭk </w:t>
      </w:r>
      <w:r w:rsidRPr="0041352E">
        <w:rPr>
          <w:rFonts w:ascii="Times New Roman" w:hAnsi="Times New Roman"/>
          <w:sz w:val="24"/>
          <w:szCs w:val="24"/>
          <w:lang w:val="en-US"/>
        </w:rPr>
        <w:t xml:space="preserve">performer’s big shoulders, round face, short haircut and baritone </w:t>
      </w:r>
      <w:r>
        <w:rPr>
          <w:rFonts w:ascii="Times New Roman" w:hAnsi="Times New Roman"/>
          <w:sz w:val="24"/>
          <w:szCs w:val="24"/>
          <w:lang w:val="en-US"/>
        </w:rPr>
        <w:t xml:space="preserve">voice. </w:t>
      </w:r>
      <w:r w:rsidRPr="0041352E">
        <w:rPr>
          <w:rFonts w:ascii="Times New Roman" w:hAnsi="Times New Roman"/>
          <w:sz w:val="24"/>
          <w:szCs w:val="24"/>
          <w:lang w:val="en-US"/>
        </w:rPr>
        <w:t xml:space="preserve">Cho wore male clothes for her regular days out: loose trousers, a white golf jumper, a simple hat, a stick and plain shoes. She said, “I always wear men’s clothes. It is more comfortable” (captured line from </w:t>
      </w:r>
      <w:r w:rsidRPr="0041352E">
        <w:rPr>
          <w:rFonts w:ascii="Times New Roman" w:hAnsi="Times New Roman"/>
          <w:bCs/>
          <w:i/>
          <w:sz w:val="24"/>
          <w:szCs w:val="24"/>
          <w:lang w:val="en-US"/>
        </w:rPr>
        <w:t>Wangjagadoen Sonyŏdŭl</w:t>
      </w:r>
      <w:r w:rsidRPr="0041352E">
        <w:rPr>
          <w:rFonts w:ascii="Times New Roman" w:hAnsi="Times New Roman"/>
          <w:b/>
          <w:sz w:val="24"/>
          <w:szCs w:val="24"/>
          <w:lang w:val="en-US"/>
        </w:rPr>
        <w:t xml:space="preserve">). </w:t>
      </w:r>
      <w:r w:rsidRPr="0041352E">
        <w:rPr>
          <w:rFonts w:ascii="Times New Roman" w:hAnsi="Times New Roman"/>
          <w:sz w:val="24"/>
          <w:szCs w:val="24"/>
          <w:lang w:val="en-US"/>
        </w:rPr>
        <w:t xml:space="preserve">When the director of </w:t>
      </w:r>
      <w:r w:rsidRPr="0041352E">
        <w:rPr>
          <w:rFonts w:ascii="Times New Roman" w:hAnsi="Times New Roman"/>
          <w:bCs/>
          <w:i/>
          <w:sz w:val="24"/>
          <w:szCs w:val="24"/>
          <w:lang w:val="en-US"/>
        </w:rPr>
        <w:t>Wangjagadoen Sonyŏdŭl</w:t>
      </w:r>
      <w:r w:rsidRPr="0041352E">
        <w:rPr>
          <w:rFonts w:ascii="Times New Roman" w:hAnsi="Times New Roman"/>
          <w:sz w:val="24"/>
          <w:szCs w:val="24"/>
          <w:lang w:val="en-US"/>
        </w:rPr>
        <w:t xml:space="preserve"> interviewed Cho about her male appearance and behavior, she </w:t>
      </w:r>
      <w:r w:rsidRPr="0041352E">
        <w:rPr>
          <w:rFonts w:ascii="Times New Roman" w:hAnsi="Times New Roman"/>
          <w:sz w:val="24"/>
          <w:szCs w:val="24"/>
          <w:lang w:val="en-US"/>
        </w:rPr>
        <w:lastRenderedPageBreak/>
        <w:t>answered: “I don’t particularly intend to do it. My character and style, and even my voice are always like this, like a man. This is me. My grandchildren even call me grandfather rather than grandmother”</w:t>
      </w:r>
      <w:r w:rsidRPr="0041352E">
        <w:rPr>
          <w:rFonts w:ascii="Times New Roman" w:hAnsi="Times New Roman"/>
          <w:bCs/>
          <w:iCs/>
          <w:sz w:val="24"/>
          <w:szCs w:val="24"/>
          <w:lang w:val="en-US"/>
        </w:rPr>
        <w:t xml:space="preserve"> (qtd. </w:t>
      </w:r>
      <w:r>
        <w:rPr>
          <w:rFonts w:ascii="Times New Roman" w:hAnsi="Times New Roman"/>
          <w:bCs/>
          <w:iCs/>
          <w:sz w:val="24"/>
          <w:szCs w:val="24"/>
          <w:lang w:val="en-US"/>
        </w:rPr>
        <w:t>f</w:t>
      </w:r>
      <w:r w:rsidRPr="0041352E">
        <w:rPr>
          <w:rFonts w:ascii="Times New Roman" w:hAnsi="Times New Roman"/>
          <w:bCs/>
          <w:iCs/>
          <w:sz w:val="24"/>
          <w:szCs w:val="24"/>
          <w:lang w:val="en-US"/>
        </w:rPr>
        <w:t>rom my personal interview with</w:t>
      </w:r>
      <w:r w:rsidRPr="0041352E">
        <w:rPr>
          <w:rFonts w:ascii="Times New Roman" w:hAnsi="Times New Roman"/>
          <w:sz w:val="24"/>
          <w:szCs w:val="24"/>
          <w:lang w:val="en-US"/>
        </w:rPr>
        <w:t xml:space="preserve"> Kim Hyejŏng)</w:t>
      </w:r>
      <w:r w:rsidRPr="0041352E">
        <w:rPr>
          <w:rFonts w:ascii="Times New Roman" w:hAnsi="Times New Roman"/>
          <w:bCs/>
          <w:iCs/>
          <w:sz w:val="24"/>
          <w:szCs w:val="24"/>
          <w:lang w:val="en-US"/>
        </w:rPr>
        <w:t>.</w:t>
      </w:r>
    </w:p>
    <w:p w14:paraId="2D1B1C1D" w14:textId="77777777" w:rsidR="004946BE" w:rsidRDefault="0033423B" w:rsidP="00C47CBD">
      <w:pPr>
        <w:ind w:firstLine="720"/>
        <w:rPr>
          <w:rFonts w:ascii="Times New Roman" w:hAnsi="Times New Roman"/>
          <w:sz w:val="24"/>
          <w:szCs w:val="24"/>
          <w:lang w:val="en-US"/>
        </w:rPr>
      </w:pPr>
      <w:r w:rsidRPr="0041352E">
        <w:rPr>
          <w:rFonts w:ascii="Times New Roman" w:hAnsi="Times New Roman"/>
          <w:bCs/>
          <w:iCs/>
          <w:sz w:val="24"/>
          <w:szCs w:val="24"/>
          <w:lang w:val="en-US"/>
        </w:rPr>
        <w:t xml:space="preserve">Consequently, </w:t>
      </w:r>
      <w:r w:rsidRPr="0041352E">
        <w:rPr>
          <w:rFonts w:ascii="Times New Roman" w:hAnsi="Times New Roman"/>
          <w:bCs/>
          <w:sz w:val="24"/>
          <w:szCs w:val="24"/>
          <w:lang w:val="en-US"/>
        </w:rPr>
        <w:t>Cho’s transvesti</w:t>
      </w:r>
      <w:r>
        <w:rPr>
          <w:rFonts w:ascii="Times New Roman" w:hAnsi="Times New Roman"/>
          <w:bCs/>
          <w:sz w:val="24"/>
          <w:szCs w:val="24"/>
          <w:lang w:val="en-US"/>
        </w:rPr>
        <w:t>ti</w:t>
      </w:r>
      <w:r w:rsidRPr="0041352E">
        <w:rPr>
          <w:rFonts w:ascii="Times New Roman" w:hAnsi="Times New Roman"/>
          <w:bCs/>
          <w:sz w:val="24"/>
          <w:szCs w:val="24"/>
          <w:lang w:val="en-US"/>
        </w:rPr>
        <w:t xml:space="preserve">sm </w:t>
      </w:r>
      <w:r>
        <w:rPr>
          <w:rFonts w:ascii="Times New Roman" w:hAnsi="Times New Roman"/>
          <w:bCs/>
          <w:sz w:val="24"/>
          <w:szCs w:val="24"/>
          <w:lang w:val="en-US"/>
        </w:rPr>
        <w:t xml:space="preserve">was </w:t>
      </w:r>
      <w:r w:rsidRPr="0041352E">
        <w:rPr>
          <w:rFonts w:ascii="Times New Roman" w:hAnsi="Times New Roman"/>
          <w:bCs/>
          <w:sz w:val="24"/>
          <w:szCs w:val="24"/>
          <w:lang w:val="en-US"/>
        </w:rPr>
        <w:t xml:space="preserve">constructed </w:t>
      </w:r>
      <w:r>
        <w:rPr>
          <w:rFonts w:ascii="Times New Roman" w:hAnsi="Times New Roman"/>
          <w:bCs/>
          <w:sz w:val="24"/>
          <w:szCs w:val="24"/>
          <w:lang w:val="en-US"/>
        </w:rPr>
        <w:t xml:space="preserve">to match </w:t>
      </w:r>
      <w:r w:rsidRPr="0041352E">
        <w:rPr>
          <w:rFonts w:ascii="Times New Roman" w:hAnsi="Times New Roman"/>
          <w:bCs/>
          <w:sz w:val="24"/>
          <w:szCs w:val="24"/>
          <w:lang w:val="en-US"/>
        </w:rPr>
        <w:t xml:space="preserve">that “feminine outside (the performer’s body) and masculine inside (her essence or self)”. </w:t>
      </w:r>
      <w:r>
        <w:rPr>
          <w:rFonts w:ascii="Times New Roman" w:hAnsi="Times New Roman"/>
          <w:bCs/>
          <w:sz w:val="24"/>
          <w:szCs w:val="24"/>
          <w:lang w:val="en-US"/>
        </w:rPr>
        <w:t>It</w:t>
      </w:r>
      <w:r w:rsidRPr="0041352E">
        <w:rPr>
          <w:rFonts w:ascii="Times New Roman" w:hAnsi="Times New Roman"/>
          <w:bCs/>
          <w:sz w:val="24"/>
          <w:szCs w:val="24"/>
          <w:lang w:val="en-US"/>
        </w:rPr>
        <w:t xml:space="preserve"> was </w:t>
      </w:r>
      <w:r>
        <w:rPr>
          <w:rFonts w:ascii="Times New Roman" w:hAnsi="Times New Roman"/>
          <w:bCs/>
          <w:sz w:val="24"/>
          <w:szCs w:val="24"/>
          <w:lang w:val="en-US"/>
        </w:rPr>
        <w:t xml:space="preserve">left </w:t>
      </w:r>
      <w:r w:rsidRPr="0041352E">
        <w:rPr>
          <w:rFonts w:ascii="Times New Roman" w:hAnsi="Times New Roman"/>
          <w:bCs/>
          <w:sz w:val="24"/>
          <w:szCs w:val="24"/>
          <w:lang w:val="en-US"/>
        </w:rPr>
        <w:t xml:space="preserve">ambiguous whether she was a lesbian or </w:t>
      </w:r>
      <w:r>
        <w:rPr>
          <w:rFonts w:ascii="Times New Roman" w:hAnsi="Times New Roman"/>
          <w:bCs/>
          <w:sz w:val="24"/>
          <w:szCs w:val="24"/>
          <w:lang w:val="en-US"/>
        </w:rPr>
        <w:t xml:space="preserve">a </w:t>
      </w:r>
      <w:r w:rsidRPr="0041352E">
        <w:rPr>
          <w:rFonts w:ascii="Times New Roman" w:hAnsi="Times New Roman"/>
          <w:bCs/>
          <w:sz w:val="24"/>
          <w:szCs w:val="24"/>
          <w:lang w:val="en-US"/>
        </w:rPr>
        <w:t xml:space="preserve">bisexual woman. Cho’s drag style looked just like a male-role actor’s heterosexual performance while </w:t>
      </w:r>
      <w:r w:rsidRPr="0041352E">
        <w:rPr>
          <w:rFonts w:ascii="Times New Roman" w:hAnsi="Times New Roman"/>
          <w:sz w:val="24"/>
          <w:szCs w:val="24"/>
          <w:lang w:val="en-US"/>
        </w:rPr>
        <w:t>she retained male performativity in her daily life, Cho got married to a previously married man and had a family like an ordinary, heterosexual Korean woman. “Her husband took over Cho’s company’s finance</w:t>
      </w:r>
      <w:r>
        <w:rPr>
          <w:rFonts w:ascii="Times New Roman" w:hAnsi="Times New Roman"/>
          <w:sz w:val="24"/>
          <w:szCs w:val="24"/>
          <w:lang w:val="en-US"/>
        </w:rPr>
        <w:t>s</w:t>
      </w:r>
      <w:r w:rsidRPr="0041352E">
        <w:rPr>
          <w:rFonts w:ascii="Times New Roman" w:hAnsi="Times New Roman"/>
          <w:sz w:val="24"/>
          <w:szCs w:val="24"/>
          <w:lang w:val="en-US"/>
        </w:rPr>
        <w:t xml:space="preserve"> and then siphoned off Cho’s assets, </w:t>
      </w:r>
      <w:r>
        <w:rPr>
          <w:rFonts w:ascii="Times New Roman" w:hAnsi="Times New Roman"/>
          <w:sz w:val="24"/>
          <w:szCs w:val="24"/>
          <w:lang w:val="en-US"/>
        </w:rPr>
        <w:t xml:space="preserve">for the benefit of </w:t>
      </w:r>
      <w:r w:rsidRPr="0041352E">
        <w:rPr>
          <w:rFonts w:ascii="Times New Roman" w:hAnsi="Times New Roman"/>
          <w:sz w:val="24"/>
          <w:szCs w:val="24"/>
          <w:lang w:val="en-US"/>
        </w:rPr>
        <w:t xml:space="preserve">his ex-wife and son” (Kim Jihye 2009:274). Although Cho </w:t>
      </w:r>
      <w:r>
        <w:rPr>
          <w:rFonts w:ascii="Times New Roman" w:hAnsi="Times New Roman"/>
          <w:sz w:val="24"/>
          <w:szCs w:val="24"/>
          <w:lang w:val="en-US"/>
        </w:rPr>
        <w:t xml:space="preserve">was </w:t>
      </w:r>
      <w:r w:rsidRPr="0041352E">
        <w:rPr>
          <w:rFonts w:ascii="Times New Roman" w:hAnsi="Times New Roman"/>
          <w:sz w:val="24"/>
          <w:szCs w:val="24"/>
          <w:lang w:val="en-US"/>
        </w:rPr>
        <w:t>fam</w:t>
      </w:r>
      <w:r>
        <w:rPr>
          <w:rFonts w:ascii="Times New Roman" w:hAnsi="Times New Roman"/>
          <w:sz w:val="24"/>
          <w:szCs w:val="24"/>
          <w:lang w:val="en-US"/>
        </w:rPr>
        <w:t>ous</w:t>
      </w:r>
      <w:r w:rsidRPr="0041352E">
        <w:rPr>
          <w:rFonts w:ascii="Times New Roman" w:hAnsi="Times New Roman"/>
          <w:sz w:val="24"/>
          <w:szCs w:val="24"/>
          <w:lang w:val="en-US"/>
        </w:rPr>
        <w:t xml:space="preserve"> and earned much money, she </w:t>
      </w:r>
      <w:r>
        <w:rPr>
          <w:rFonts w:ascii="Times New Roman" w:hAnsi="Times New Roman"/>
          <w:sz w:val="24"/>
          <w:szCs w:val="24"/>
          <w:lang w:val="en-US"/>
        </w:rPr>
        <w:t xml:space="preserve">ended up </w:t>
      </w:r>
      <w:r w:rsidRPr="0041352E">
        <w:rPr>
          <w:rFonts w:ascii="Times New Roman" w:hAnsi="Times New Roman"/>
          <w:sz w:val="24"/>
          <w:szCs w:val="24"/>
          <w:lang w:val="en-US"/>
        </w:rPr>
        <w:t>liv</w:t>
      </w:r>
      <w:r>
        <w:rPr>
          <w:rFonts w:ascii="Times New Roman" w:hAnsi="Times New Roman"/>
          <w:sz w:val="24"/>
          <w:szCs w:val="24"/>
          <w:lang w:val="en-US"/>
        </w:rPr>
        <w:t>ing</w:t>
      </w:r>
      <w:r w:rsidRPr="0041352E">
        <w:rPr>
          <w:rFonts w:ascii="Times New Roman" w:hAnsi="Times New Roman"/>
          <w:sz w:val="24"/>
          <w:szCs w:val="24"/>
          <w:lang w:val="en-US"/>
        </w:rPr>
        <w:t xml:space="preserve"> in very small room with no fortune</w:t>
      </w:r>
      <w:r>
        <w:rPr>
          <w:rFonts w:ascii="Times New Roman" w:hAnsi="Times New Roman"/>
          <w:sz w:val="24"/>
          <w:szCs w:val="24"/>
          <w:lang w:val="en-US"/>
        </w:rPr>
        <w:t xml:space="preserve"> left</w:t>
      </w:r>
      <w:r w:rsidRPr="0041352E">
        <w:rPr>
          <w:rFonts w:ascii="Times New Roman" w:hAnsi="Times New Roman"/>
          <w:sz w:val="24"/>
          <w:szCs w:val="24"/>
          <w:lang w:val="en-US"/>
        </w:rPr>
        <w:t xml:space="preserve">.  When reported in </w:t>
      </w:r>
      <w:r w:rsidRPr="0041352E">
        <w:rPr>
          <w:rFonts w:ascii="Times New Roman" w:hAnsi="Times New Roman"/>
          <w:i/>
          <w:sz w:val="24"/>
          <w:szCs w:val="24"/>
          <w:lang w:val="en-US"/>
        </w:rPr>
        <w:t>Wangjagadoen Sonyŏdŭl</w:t>
      </w:r>
      <w:r w:rsidRPr="0041352E">
        <w:rPr>
          <w:rFonts w:ascii="Times New Roman" w:hAnsi="Times New Roman"/>
          <w:sz w:val="24"/>
          <w:szCs w:val="24"/>
          <w:lang w:val="en-US"/>
        </w:rPr>
        <w:t xml:space="preserve">, Cho’s life was </w:t>
      </w:r>
      <w:r>
        <w:rPr>
          <w:rFonts w:ascii="Times New Roman" w:hAnsi="Times New Roman"/>
          <w:sz w:val="24"/>
          <w:szCs w:val="24"/>
          <w:lang w:val="en-US"/>
        </w:rPr>
        <w:t xml:space="preserve">described </w:t>
      </w:r>
      <w:r w:rsidRPr="0041352E">
        <w:rPr>
          <w:rFonts w:ascii="Times New Roman" w:hAnsi="Times New Roman"/>
          <w:sz w:val="24"/>
          <w:szCs w:val="24"/>
          <w:lang w:val="en-US"/>
        </w:rPr>
        <w:t xml:space="preserve">as </w:t>
      </w:r>
      <w:r>
        <w:rPr>
          <w:rFonts w:ascii="Times New Roman" w:hAnsi="Times New Roman"/>
          <w:sz w:val="24"/>
          <w:szCs w:val="24"/>
          <w:lang w:val="en-US"/>
        </w:rPr>
        <w:t xml:space="preserve">miserable </w:t>
      </w:r>
      <w:r w:rsidRPr="0041352E">
        <w:rPr>
          <w:rFonts w:ascii="Times New Roman" w:hAnsi="Times New Roman"/>
          <w:sz w:val="24"/>
          <w:szCs w:val="24"/>
          <w:lang w:val="en-US"/>
        </w:rPr>
        <w:t>and lonely. Nevertheless, Cho did not choose retirement and perform</w:t>
      </w:r>
      <w:r>
        <w:rPr>
          <w:rFonts w:ascii="Times New Roman" w:hAnsi="Times New Roman"/>
          <w:sz w:val="24"/>
          <w:szCs w:val="24"/>
          <w:lang w:val="en-US"/>
        </w:rPr>
        <w:t xml:space="preserve">ed </w:t>
      </w:r>
      <w:r w:rsidRPr="0041352E">
        <w:rPr>
          <w:rFonts w:ascii="Times New Roman" w:hAnsi="Times New Roman"/>
          <w:sz w:val="24"/>
          <w:szCs w:val="24"/>
          <w:lang w:val="en-US"/>
        </w:rPr>
        <w:t xml:space="preserve">till her death in 2012. </w:t>
      </w:r>
    </w:p>
    <w:p w14:paraId="1C1B3D7E" w14:textId="734EA5CF" w:rsidR="0033423B" w:rsidRDefault="0033423B" w:rsidP="00C47CBD">
      <w:pPr>
        <w:ind w:firstLine="720"/>
        <w:rPr>
          <w:rFonts w:ascii="Times New Roman" w:hAnsi="Times New Roman"/>
          <w:bCs/>
          <w:sz w:val="24"/>
          <w:szCs w:val="24"/>
          <w:lang w:val="en-US"/>
        </w:rPr>
      </w:pPr>
      <w:r w:rsidRPr="0041352E">
        <w:rPr>
          <w:rFonts w:ascii="Times New Roman" w:hAnsi="Times New Roman"/>
          <w:bCs/>
          <w:iCs/>
          <w:sz w:val="24"/>
          <w:szCs w:val="24"/>
          <w:lang w:val="en-US"/>
        </w:rPr>
        <w:t xml:space="preserve">Thus, </w:t>
      </w:r>
      <w:r w:rsidRPr="0041352E">
        <w:rPr>
          <w:rFonts w:ascii="Times New Roman" w:hAnsi="Times New Roman"/>
          <w:sz w:val="24"/>
          <w:szCs w:val="24"/>
          <w:lang w:val="en-US"/>
        </w:rPr>
        <w:t xml:space="preserve">we cannot see Cho’s gender through her outside body and features. According to </w:t>
      </w:r>
      <w:r w:rsidRPr="004430F7">
        <w:rPr>
          <w:rFonts w:ascii="Times New Roman" w:hAnsi="Times New Roman"/>
          <w:i/>
          <w:sz w:val="24"/>
          <w:szCs w:val="24"/>
          <w:lang w:val="en-US"/>
        </w:rPr>
        <w:t>Wangjagadoen Sonyŏdŭl,</w:t>
      </w:r>
      <w:r w:rsidRPr="004430F7">
        <w:rPr>
          <w:rFonts w:ascii="Times New Roman" w:hAnsi="Times New Roman"/>
          <w:sz w:val="24"/>
          <w:szCs w:val="24"/>
          <w:lang w:val="en-US"/>
        </w:rPr>
        <w:t xml:space="preserve"> Cho made up herself as a female-to-male impersonator every morning in front of the mirror, no matter whether she had a performance or not. </w:t>
      </w:r>
      <w:r w:rsidRPr="004430F7">
        <w:rPr>
          <w:rFonts w:ascii="Times New Roman" w:hAnsi="Times New Roman"/>
          <w:bCs/>
          <w:sz w:val="24"/>
          <w:szCs w:val="24"/>
          <w:lang w:val="en-US"/>
        </w:rPr>
        <w:t xml:space="preserve">Perhaps Cho could not allow herself a choice of </w:t>
      </w:r>
      <w:r>
        <w:rPr>
          <w:rFonts w:ascii="Times New Roman" w:hAnsi="Times New Roman"/>
          <w:bCs/>
          <w:sz w:val="24"/>
          <w:szCs w:val="24"/>
          <w:lang w:val="en-US"/>
        </w:rPr>
        <w:t xml:space="preserve">sexuality </w:t>
      </w:r>
      <w:r w:rsidRPr="004430F7">
        <w:rPr>
          <w:rFonts w:ascii="Times New Roman" w:hAnsi="Times New Roman"/>
          <w:bCs/>
          <w:sz w:val="24"/>
          <w:szCs w:val="24"/>
          <w:lang w:val="en-US"/>
        </w:rPr>
        <w:t xml:space="preserve">as a lesbian due to the social demands of patriarchal gender roles </w:t>
      </w:r>
      <w:r>
        <w:rPr>
          <w:rFonts w:ascii="Times New Roman" w:hAnsi="Times New Roman"/>
          <w:bCs/>
          <w:sz w:val="24"/>
          <w:szCs w:val="24"/>
          <w:lang w:val="en-US"/>
        </w:rPr>
        <w:t xml:space="preserve">for a woman </w:t>
      </w:r>
      <w:r w:rsidRPr="004430F7">
        <w:rPr>
          <w:rFonts w:ascii="Times New Roman" w:hAnsi="Times New Roman"/>
          <w:bCs/>
          <w:sz w:val="24"/>
          <w:szCs w:val="24"/>
          <w:lang w:val="en-US"/>
        </w:rPr>
        <w:t>to be</w:t>
      </w:r>
      <w:r>
        <w:rPr>
          <w:rFonts w:ascii="Times New Roman" w:hAnsi="Times New Roman"/>
          <w:bCs/>
          <w:sz w:val="24"/>
          <w:szCs w:val="24"/>
          <w:lang w:val="en-US"/>
        </w:rPr>
        <w:t xml:space="preserve"> female</w:t>
      </w:r>
      <w:r w:rsidRPr="004430F7">
        <w:rPr>
          <w:rFonts w:ascii="Times New Roman" w:hAnsi="Times New Roman"/>
          <w:bCs/>
          <w:sz w:val="24"/>
          <w:szCs w:val="24"/>
          <w:lang w:val="en-US"/>
        </w:rPr>
        <w:t xml:space="preserve">. </w:t>
      </w:r>
      <w:r w:rsidRPr="0041352E">
        <w:rPr>
          <w:rFonts w:ascii="Times New Roman" w:hAnsi="Times New Roman"/>
          <w:bCs/>
          <w:sz w:val="24"/>
          <w:szCs w:val="24"/>
          <w:lang w:val="en-US"/>
        </w:rPr>
        <w:t>Therefore, Cho’s gender identification can be understood as a</w:t>
      </w:r>
      <w:r>
        <w:rPr>
          <w:rFonts w:ascii="Times New Roman" w:hAnsi="Times New Roman"/>
          <w:bCs/>
          <w:sz w:val="24"/>
          <w:szCs w:val="24"/>
          <w:lang w:val="en-US"/>
        </w:rPr>
        <w:t>n</w:t>
      </w:r>
      <w:r w:rsidRPr="0041352E">
        <w:rPr>
          <w:rFonts w:ascii="Times New Roman" w:hAnsi="Times New Roman"/>
          <w:bCs/>
          <w:sz w:val="24"/>
          <w:szCs w:val="24"/>
          <w:lang w:val="en-US"/>
        </w:rPr>
        <w:t xml:space="preserve"> </w:t>
      </w:r>
      <w:r>
        <w:rPr>
          <w:rFonts w:ascii="Times New Roman" w:hAnsi="Times New Roman"/>
          <w:bCs/>
          <w:sz w:val="24"/>
          <w:szCs w:val="24"/>
          <w:lang w:val="en-US"/>
        </w:rPr>
        <w:t>en</w:t>
      </w:r>
      <w:r w:rsidRPr="0041352E">
        <w:rPr>
          <w:rFonts w:ascii="Times New Roman" w:hAnsi="Times New Roman"/>
          <w:bCs/>
          <w:sz w:val="24"/>
          <w:szCs w:val="24"/>
          <w:lang w:val="en-US"/>
        </w:rPr>
        <w:t xml:space="preserve">forced “mode of corporeal and gender reassurance” (Garber 1992:152). </w:t>
      </w:r>
    </w:p>
    <w:p w14:paraId="2B3BE446" w14:textId="77777777" w:rsidR="00F5323E" w:rsidRPr="0041352E" w:rsidRDefault="00F5323E" w:rsidP="00C47CBD">
      <w:pPr>
        <w:ind w:firstLine="720"/>
        <w:rPr>
          <w:rFonts w:ascii="Times New Roman" w:hAnsi="Times New Roman"/>
          <w:bCs/>
          <w:iCs/>
          <w:sz w:val="24"/>
          <w:szCs w:val="24"/>
          <w:lang w:val="en-US"/>
        </w:rPr>
      </w:pPr>
    </w:p>
    <w:p w14:paraId="5A945B52" w14:textId="77777777" w:rsidR="0033423B" w:rsidRPr="0041352E" w:rsidRDefault="0033423B" w:rsidP="00C47CBD">
      <w:pPr>
        <w:outlineLvl w:val="0"/>
        <w:rPr>
          <w:rFonts w:ascii="Times New Roman" w:hAnsi="Times New Roman"/>
          <w:b/>
          <w:bCs/>
          <w:sz w:val="24"/>
          <w:szCs w:val="24"/>
          <w:lang w:val="en-US"/>
        </w:rPr>
      </w:pPr>
      <w:r w:rsidRPr="0041352E">
        <w:rPr>
          <w:rFonts w:ascii="Times New Roman" w:hAnsi="Times New Roman"/>
          <w:b/>
          <w:bCs/>
          <w:sz w:val="24"/>
          <w:szCs w:val="24"/>
          <w:lang w:val="en-US"/>
        </w:rPr>
        <w:t xml:space="preserve">Conclusion </w:t>
      </w:r>
    </w:p>
    <w:p w14:paraId="08803781" w14:textId="77777777" w:rsidR="0033423B" w:rsidRDefault="0033423B" w:rsidP="00C47CBD">
      <w:pPr>
        <w:rPr>
          <w:rFonts w:ascii="Times New Roman" w:hAnsi="Times New Roman"/>
          <w:bCs/>
          <w:sz w:val="24"/>
          <w:szCs w:val="24"/>
          <w:lang w:val="en-US"/>
        </w:rPr>
      </w:pPr>
      <w:r>
        <w:rPr>
          <w:rFonts w:ascii="Times New Roman" w:hAnsi="Times New Roman"/>
          <w:bCs/>
          <w:i/>
          <w:sz w:val="24"/>
          <w:szCs w:val="24"/>
          <w:lang w:val="en-US"/>
        </w:rPr>
        <w:t>Y</w:t>
      </w:r>
      <w:r w:rsidRPr="0041352E">
        <w:rPr>
          <w:rFonts w:ascii="Times New Roman" w:hAnsi="Times New Roman"/>
          <w:bCs/>
          <w:i/>
          <w:sz w:val="24"/>
          <w:szCs w:val="24"/>
          <w:lang w:val="en-US"/>
        </w:rPr>
        <w:t xml:space="preserve">ŏsŏng kukkŭk </w:t>
      </w:r>
      <w:r w:rsidRPr="0041352E">
        <w:rPr>
          <w:rFonts w:ascii="Times New Roman" w:hAnsi="Times New Roman"/>
          <w:bCs/>
          <w:sz w:val="24"/>
          <w:szCs w:val="24"/>
          <w:lang w:val="en-US"/>
        </w:rPr>
        <w:t xml:space="preserve">actors contrived to show idealized gender roles, (both womanhood and manhood) on stage to manifest </w:t>
      </w:r>
      <w:r>
        <w:rPr>
          <w:rFonts w:ascii="Times New Roman" w:hAnsi="Times New Roman"/>
          <w:bCs/>
          <w:sz w:val="24"/>
          <w:szCs w:val="24"/>
          <w:lang w:val="en-US"/>
        </w:rPr>
        <w:t xml:space="preserve">a </w:t>
      </w:r>
      <w:r w:rsidRPr="0041352E">
        <w:rPr>
          <w:rFonts w:ascii="Times New Roman" w:hAnsi="Times New Roman"/>
          <w:bCs/>
          <w:sz w:val="24"/>
          <w:szCs w:val="24"/>
          <w:lang w:val="en-US"/>
        </w:rPr>
        <w:t xml:space="preserve">Confucian patriarchal social order. Yet, it was a challenge </w:t>
      </w:r>
      <w:r w:rsidRPr="0041352E">
        <w:rPr>
          <w:rFonts w:ascii="Times New Roman" w:hAnsi="Times New Roman"/>
          <w:bCs/>
          <w:sz w:val="24"/>
          <w:szCs w:val="24"/>
          <w:lang w:val="en-US"/>
        </w:rPr>
        <w:lastRenderedPageBreak/>
        <w:t xml:space="preserve">for the female actor to perform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in Korean society where the woman was under pressure to live in a strong</w:t>
      </w:r>
      <w:r>
        <w:rPr>
          <w:rFonts w:ascii="Times New Roman" w:hAnsi="Times New Roman"/>
          <w:bCs/>
          <w:sz w:val="24"/>
          <w:szCs w:val="24"/>
          <w:lang w:val="en-US"/>
        </w:rPr>
        <w:t>ly</w:t>
      </w:r>
      <w:r w:rsidRPr="0041352E">
        <w:rPr>
          <w:rFonts w:ascii="Times New Roman" w:hAnsi="Times New Roman"/>
          <w:bCs/>
          <w:sz w:val="24"/>
          <w:szCs w:val="24"/>
          <w:lang w:val="en-US"/>
        </w:rPr>
        <w:t xml:space="preserve"> gender</w:t>
      </w:r>
      <w:r>
        <w:rPr>
          <w:rFonts w:ascii="Times New Roman" w:hAnsi="Times New Roman"/>
          <w:bCs/>
          <w:sz w:val="24"/>
          <w:szCs w:val="24"/>
          <w:lang w:val="en-US"/>
        </w:rPr>
        <w:t>ed</w:t>
      </w:r>
      <w:r w:rsidRPr="0041352E">
        <w:rPr>
          <w:rFonts w:ascii="Times New Roman" w:hAnsi="Times New Roman"/>
          <w:bCs/>
          <w:sz w:val="24"/>
          <w:szCs w:val="24"/>
          <w:lang w:val="en-US"/>
        </w:rPr>
        <w:t xml:space="preserve"> political order. Peculiar socio-political circumstances and the absence of men allowed Korean women to create such an exceptional theatre </w:t>
      </w:r>
      <w:r>
        <w:rPr>
          <w:rFonts w:ascii="Times New Roman" w:hAnsi="Times New Roman"/>
          <w:bCs/>
          <w:sz w:val="24"/>
          <w:szCs w:val="24"/>
          <w:lang w:val="en-US"/>
        </w:rPr>
        <w:t xml:space="preserve">through </w:t>
      </w:r>
      <w:r w:rsidRPr="0041352E">
        <w:rPr>
          <w:rFonts w:ascii="Times New Roman" w:hAnsi="Times New Roman"/>
          <w:bCs/>
          <w:sz w:val="24"/>
          <w:szCs w:val="24"/>
          <w:lang w:val="en-US"/>
        </w:rPr>
        <w:t>all-female association</w:t>
      </w:r>
      <w:r>
        <w:rPr>
          <w:rFonts w:ascii="Times New Roman" w:hAnsi="Times New Roman"/>
          <w:bCs/>
          <w:sz w:val="24"/>
          <w:szCs w:val="24"/>
          <w:lang w:val="en-US"/>
        </w:rPr>
        <w:t>s</w:t>
      </w:r>
      <w:r w:rsidRPr="0041352E">
        <w:rPr>
          <w:rFonts w:ascii="Times New Roman" w:hAnsi="Times New Roman"/>
          <w:bCs/>
          <w:sz w:val="24"/>
          <w:szCs w:val="24"/>
          <w:lang w:val="en-US"/>
        </w:rPr>
        <w:t>.</w:t>
      </w:r>
      <w:r>
        <w:rPr>
          <w:rFonts w:ascii="Times New Roman" w:hAnsi="Times New Roman"/>
          <w:bCs/>
          <w:sz w:val="24"/>
          <w:szCs w:val="24"/>
          <w:lang w:val="en-US"/>
        </w:rPr>
        <w:t xml:space="preserve"> The </w:t>
      </w:r>
      <w:r w:rsidRPr="009D0278">
        <w:rPr>
          <w:rFonts w:ascii="Times New Roman" w:hAnsi="Times New Roman"/>
          <w:bCs/>
          <w:i/>
          <w:sz w:val="24"/>
          <w:szCs w:val="24"/>
          <w:lang w:val="en-US"/>
        </w:rPr>
        <w:t>yŏsŏng kukkŭk</w:t>
      </w:r>
      <w:r>
        <w:rPr>
          <w:rFonts w:ascii="Times New Roman" w:hAnsi="Times New Roman"/>
          <w:bCs/>
          <w:sz w:val="24"/>
          <w:szCs w:val="24"/>
          <w:lang w:val="en-US"/>
        </w:rPr>
        <w:t xml:space="preserve"> actors’s performance and their cross-dress acting I have described were “the women actors’desire fantasy pictures of wishful aspect of utopia” (Dolan 2009:141) which had a dream like new hope, what Ernst Bloch describes as “the utopian principle… constistuted by expectation [and] hope” toward the new social changes (Bloch as qtd in Dolan 2009:140-141)   </w:t>
      </w:r>
    </w:p>
    <w:p w14:paraId="39DDF3C1" w14:textId="098BCF42" w:rsidR="0033423B" w:rsidRDefault="0033423B" w:rsidP="004946BE">
      <w:pPr>
        <w:ind w:firstLine="720"/>
        <w:rPr>
          <w:rFonts w:ascii="Times New Roman" w:hAnsi="Times New Roman"/>
          <w:bCs/>
          <w:sz w:val="24"/>
          <w:szCs w:val="24"/>
          <w:lang w:val="en-US"/>
        </w:rPr>
      </w:pPr>
      <w:r>
        <w:rPr>
          <w:rFonts w:ascii="Times New Roman" w:hAnsi="Times New Roman"/>
          <w:bCs/>
          <w:sz w:val="24"/>
          <w:szCs w:val="24"/>
          <w:lang w:val="en-US"/>
        </w:rPr>
        <w:t xml:space="preserve">While the audience’s fantasy was dimmed alongside curtain-calls, the </w:t>
      </w:r>
      <w:r w:rsidRPr="009D0278">
        <w:rPr>
          <w:rFonts w:ascii="Times New Roman" w:hAnsi="Times New Roman"/>
          <w:bCs/>
          <w:i/>
          <w:sz w:val="24"/>
          <w:szCs w:val="24"/>
          <w:lang w:val="en-US"/>
        </w:rPr>
        <w:t>yŏsŏng kukkŭk</w:t>
      </w:r>
      <w:r>
        <w:rPr>
          <w:rFonts w:ascii="Times New Roman" w:hAnsi="Times New Roman"/>
          <w:bCs/>
          <w:sz w:val="24"/>
          <w:szCs w:val="24"/>
          <w:lang w:val="en-US"/>
        </w:rPr>
        <w:t xml:space="preserve"> performance was in effect a “daydream which has vision of something better than reality” (ibid.,). In this sense, the </w:t>
      </w:r>
      <w:r w:rsidRPr="009D0278">
        <w:rPr>
          <w:rFonts w:ascii="Times New Roman" w:hAnsi="Times New Roman"/>
          <w:bCs/>
          <w:i/>
          <w:sz w:val="24"/>
          <w:szCs w:val="24"/>
          <w:lang w:val="en-US"/>
        </w:rPr>
        <w:t>yŏsŏng kukkŭk</w:t>
      </w:r>
      <w:r>
        <w:rPr>
          <w:rFonts w:ascii="Times New Roman" w:hAnsi="Times New Roman"/>
          <w:bCs/>
          <w:sz w:val="24"/>
          <w:szCs w:val="24"/>
          <w:lang w:val="en-US"/>
        </w:rPr>
        <w:t xml:space="preserve"> performance provided the audience with a myth and fostered faith in the possibility of hope as a utopian performativity. Therefor</w:t>
      </w:r>
      <w:r w:rsidR="00551443">
        <w:rPr>
          <w:rFonts w:ascii="Times New Roman" w:hAnsi="Times New Roman"/>
          <w:bCs/>
          <w:sz w:val="24"/>
          <w:szCs w:val="24"/>
          <w:lang w:val="en-US"/>
        </w:rPr>
        <w:t xml:space="preserve">e, the audience could separate </w:t>
      </w:r>
      <w:r>
        <w:rPr>
          <w:rFonts w:ascii="Times New Roman" w:hAnsi="Times New Roman"/>
          <w:bCs/>
          <w:sz w:val="24"/>
          <w:szCs w:val="24"/>
          <w:lang w:val="en-US"/>
        </w:rPr>
        <w:t xml:space="preserve">between the performance and their own life, and with the </w:t>
      </w:r>
      <w:r w:rsidRPr="009D0278">
        <w:rPr>
          <w:rFonts w:ascii="Times New Roman" w:hAnsi="Times New Roman"/>
          <w:bCs/>
          <w:i/>
          <w:sz w:val="24"/>
          <w:szCs w:val="24"/>
          <w:lang w:val="en-US"/>
        </w:rPr>
        <w:t>yŏsŏng kukkŭk</w:t>
      </w:r>
      <w:r>
        <w:rPr>
          <w:rFonts w:ascii="Times New Roman" w:hAnsi="Times New Roman"/>
          <w:bCs/>
          <w:sz w:val="24"/>
          <w:szCs w:val="24"/>
          <w:lang w:val="en-US"/>
        </w:rPr>
        <w:t xml:space="preserve"> performance as a starting point, navigate their daily life.    </w:t>
      </w:r>
    </w:p>
    <w:p w14:paraId="12DD0D2E" w14:textId="5238FEAD" w:rsidR="0033423B" w:rsidRPr="0041352E" w:rsidRDefault="0033423B" w:rsidP="00C47CBD">
      <w:pPr>
        <w:ind w:firstLine="720"/>
        <w:rPr>
          <w:rFonts w:ascii="Times New Roman" w:hAnsi="Times New Roman"/>
          <w:bCs/>
          <w:sz w:val="24"/>
          <w:szCs w:val="24"/>
          <w:lang w:val="en-US"/>
        </w:rPr>
      </w:pPr>
      <w:r>
        <w:rPr>
          <w:rFonts w:ascii="Times New Roman" w:hAnsi="Times New Roman"/>
          <w:bCs/>
          <w:sz w:val="24"/>
          <w:szCs w:val="24"/>
          <w:lang w:val="en-US"/>
        </w:rPr>
        <w:t>However, I argue that the actor suff</w:t>
      </w:r>
      <w:r w:rsidR="00551443">
        <w:rPr>
          <w:rFonts w:ascii="Times New Roman" w:hAnsi="Times New Roman"/>
          <w:bCs/>
          <w:sz w:val="24"/>
          <w:szCs w:val="24"/>
          <w:lang w:val="en-US"/>
        </w:rPr>
        <w:t xml:space="preserve">ered from a dilemma concerning </w:t>
      </w:r>
      <w:r>
        <w:rPr>
          <w:rFonts w:ascii="Times New Roman" w:hAnsi="Times New Roman"/>
          <w:bCs/>
          <w:sz w:val="24"/>
          <w:szCs w:val="24"/>
          <w:lang w:val="en-US"/>
        </w:rPr>
        <w:t>he</w:t>
      </w:r>
      <w:r w:rsidR="00551443">
        <w:rPr>
          <w:rFonts w:ascii="Times New Roman" w:hAnsi="Times New Roman"/>
          <w:bCs/>
          <w:sz w:val="24"/>
          <w:szCs w:val="24"/>
          <w:lang w:val="en-US"/>
        </w:rPr>
        <w:t xml:space="preserve">r </w:t>
      </w:r>
      <w:r>
        <w:rPr>
          <w:rFonts w:ascii="Times New Roman" w:hAnsi="Times New Roman"/>
          <w:bCs/>
          <w:sz w:val="24"/>
          <w:szCs w:val="24"/>
          <w:lang w:val="en-US"/>
        </w:rPr>
        <w:t>life and the performance. The acto</w:t>
      </w:r>
      <w:r w:rsidR="00551443">
        <w:rPr>
          <w:rFonts w:ascii="Times New Roman" w:hAnsi="Times New Roman"/>
          <w:bCs/>
          <w:sz w:val="24"/>
          <w:szCs w:val="24"/>
          <w:lang w:val="en-US"/>
        </w:rPr>
        <w:t xml:space="preserve">rs often faced difficulties in </w:t>
      </w:r>
      <w:r>
        <w:rPr>
          <w:rFonts w:ascii="Times New Roman" w:hAnsi="Times New Roman"/>
          <w:bCs/>
          <w:sz w:val="24"/>
          <w:szCs w:val="24"/>
          <w:lang w:val="en-US"/>
        </w:rPr>
        <w:t xml:space="preserve">negogiating their position off and on stage; </w:t>
      </w:r>
      <w:r>
        <w:rPr>
          <w:rFonts w:ascii="Times New Roman" w:eastAsia="TT3527o00" w:hAnsi="Times New Roman"/>
          <w:sz w:val="24"/>
          <w:szCs w:val="24"/>
          <w:lang w:val="en-US"/>
        </w:rPr>
        <w:t>a</w:t>
      </w:r>
      <w:r w:rsidRPr="0041352E">
        <w:rPr>
          <w:rFonts w:ascii="Times New Roman" w:eastAsia="TT3527o00" w:hAnsi="Times New Roman"/>
          <w:sz w:val="24"/>
          <w:szCs w:val="24"/>
          <w:lang w:val="en-US"/>
        </w:rPr>
        <w:t xml:space="preserve"> c</w:t>
      </w:r>
      <w:r w:rsidRPr="0041352E">
        <w:rPr>
          <w:rFonts w:ascii="Times New Roman" w:hAnsi="Times New Roman"/>
          <w:bCs/>
          <w:sz w:val="24"/>
          <w:szCs w:val="24"/>
          <w:lang w:val="en-US"/>
        </w:rPr>
        <w:t xml:space="preserve">ompany’s communal life was a kind of extension of the </w:t>
      </w:r>
      <w:r w:rsidRPr="00A4412E">
        <w:rPr>
          <w:rFonts w:ascii="Times New Roman" w:hAnsi="Times New Roman"/>
          <w:bCs/>
          <w:sz w:val="24"/>
          <w:szCs w:val="24"/>
          <w:lang w:val="en-US"/>
        </w:rPr>
        <w:t>transgressive theatrical fantasy</w:t>
      </w:r>
      <w:r>
        <w:rPr>
          <w:rFonts w:ascii="Times New Roman" w:hAnsi="Times New Roman"/>
          <w:bCs/>
          <w:sz w:val="24"/>
          <w:szCs w:val="24"/>
          <w:lang w:val="en-US"/>
        </w:rPr>
        <w:t>,</w:t>
      </w:r>
      <w:r w:rsidRPr="00A4412E">
        <w:rPr>
          <w:rFonts w:ascii="Times New Roman" w:hAnsi="Times New Roman"/>
          <w:bCs/>
          <w:sz w:val="24"/>
          <w:szCs w:val="24"/>
          <w:lang w:val="en-US"/>
        </w:rPr>
        <w:t xml:space="preserve"> </w:t>
      </w:r>
      <w:r w:rsidRPr="0041352E">
        <w:rPr>
          <w:rFonts w:ascii="Times New Roman" w:hAnsi="Times New Roman"/>
          <w:bCs/>
          <w:sz w:val="24"/>
          <w:szCs w:val="24"/>
          <w:lang w:val="en-US"/>
        </w:rPr>
        <w:t>while an actor’s personal life was also deeply associated with the company’s life.</w:t>
      </w:r>
      <w:r w:rsidRPr="0041352E">
        <w:rPr>
          <w:rFonts w:ascii="Times New Roman" w:hAnsi="Times New Roman"/>
          <w:sz w:val="24"/>
          <w:szCs w:val="24"/>
          <w:lang w:val="en-US"/>
        </w:rPr>
        <w:t xml:space="preserve"> In this sense, Butler asserts that, “Gender reality is performative which means quite simply that it is real only to the extent that it is performed” (1988: 527).</w:t>
      </w:r>
      <w:r w:rsidRPr="0041352E">
        <w:rPr>
          <w:rFonts w:ascii="Times New Roman" w:hAnsi="Times New Roman"/>
          <w:bCs/>
          <w:sz w:val="24"/>
          <w:szCs w:val="24"/>
          <w:lang w:val="en-US"/>
        </w:rPr>
        <w:t xml:space="preserve"> Nevertheless, in her personal life</w:t>
      </w:r>
      <w:r>
        <w:rPr>
          <w:rFonts w:ascii="Times New Roman" w:hAnsi="Times New Roman"/>
          <w:bCs/>
          <w:sz w:val="24"/>
          <w:szCs w:val="24"/>
          <w:lang w:val="en-US"/>
        </w:rPr>
        <w:t xml:space="preserve">, </w:t>
      </w:r>
      <w:r w:rsidRPr="0041352E">
        <w:rPr>
          <w:rFonts w:ascii="Times New Roman" w:hAnsi="Times New Roman"/>
          <w:bCs/>
          <w:sz w:val="24"/>
          <w:szCs w:val="24"/>
          <w:lang w:val="en-US"/>
        </w:rPr>
        <w:t>an ordinary Korean woman experienced criticism and pressure by society.</w:t>
      </w:r>
      <w:r w:rsidRPr="0041352E">
        <w:rPr>
          <w:rFonts w:ascii="Times New Roman" w:eastAsia="TT3527o00" w:hAnsi="Times New Roman"/>
          <w:sz w:val="24"/>
          <w:szCs w:val="24"/>
          <w:lang w:val="en-US"/>
        </w:rPr>
        <w:t xml:space="preserve"> </w:t>
      </w:r>
      <w:r w:rsidRPr="0041352E">
        <w:rPr>
          <w:rFonts w:ascii="Times New Roman" w:hAnsi="Times New Roman"/>
          <w:bCs/>
          <w:sz w:val="24"/>
          <w:szCs w:val="24"/>
          <w:lang w:val="en-US"/>
        </w:rPr>
        <w:t xml:space="preserve">As Dolan states, “The theatre </w:t>
      </w:r>
      <w:r>
        <w:rPr>
          <w:rFonts w:ascii="Times New Roman" w:hAnsi="Times New Roman"/>
          <w:bCs/>
          <w:sz w:val="24"/>
          <w:szCs w:val="24"/>
          <w:lang w:val="en-US"/>
        </w:rPr>
        <w:t xml:space="preserve">[is] </w:t>
      </w:r>
      <w:r w:rsidRPr="0041352E">
        <w:rPr>
          <w:rFonts w:ascii="Times New Roman" w:hAnsi="Times New Roman"/>
          <w:bCs/>
          <w:sz w:val="24"/>
          <w:szCs w:val="24"/>
          <w:lang w:val="en-US"/>
        </w:rPr>
        <w:t xml:space="preserve">in its peculiar position as the mirrored stage, reflective of </w:t>
      </w:r>
      <w:r>
        <w:rPr>
          <w:rFonts w:ascii="Times New Roman" w:hAnsi="Times New Roman"/>
          <w:bCs/>
          <w:sz w:val="24"/>
          <w:szCs w:val="24"/>
          <w:lang w:val="en-US"/>
        </w:rPr>
        <w:t>‘</w:t>
      </w:r>
      <w:r w:rsidRPr="0041352E">
        <w:rPr>
          <w:rFonts w:ascii="Times New Roman" w:hAnsi="Times New Roman"/>
          <w:bCs/>
          <w:sz w:val="24"/>
          <w:szCs w:val="24"/>
          <w:lang w:val="en-US"/>
        </w:rPr>
        <w:t>real life</w:t>
      </w:r>
      <w:r>
        <w:rPr>
          <w:rFonts w:ascii="Times New Roman" w:hAnsi="Times New Roman"/>
          <w:bCs/>
          <w:sz w:val="24"/>
          <w:szCs w:val="24"/>
          <w:lang w:val="en-US"/>
        </w:rPr>
        <w:t>’</w:t>
      </w:r>
      <w:r w:rsidRPr="0041352E">
        <w:rPr>
          <w:rFonts w:ascii="Times New Roman" w:hAnsi="Times New Roman"/>
          <w:bCs/>
          <w:sz w:val="24"/>
          <w:szCs w:val="24"/>
          <w:lang w:val="en-US"/>
        </w:rPr>
        <w:t xml:space="preserve"> while not being real life” (1992:4).</w:t>
      </w:r>
      <w:r w:rsidRPr="0041352E">
        <w:rPr>
          <w:rFonts w:ascii="Times New Roman" w:eastAsia="TT3527o00" w:hAnsi="Times New Roman"/>
          <w:sz w:val="24"/>
          <w:szCs w:val="24"/>
          <w:lang w:val="en-US"/>
        </w:rPr>
        <w:t xml:space="preserve"> </w:t>
      </w:r>
      <w:r w:rsidRPr="0041352E">
        <w:rPr>
          <w:rFonts w:ascii="Times New Roman" w:hAnsi="Times New Roman"/>
          <w:bCs/>
          <w:sz w:val="24"/>
          <w:szCs w:val="24"/>
          <w:lang w:val="en-US"/>
        </w:rPr>
        <w:t xml:space="preserve">The actor was under pressure to forget her stage persona and act like the ideal female, </w:t>
      </w:r>
      <w:r>
        <w:rPr>
          <w:rFonts w:ascii="Times New Roman" w:hAnsi="Times New Roman"/>
          <w:bCs/>
          <w:i/>
          <w:sz w:val="24"/>
          <w:szCs w:val="24"/>
          <w:lang w:val="en-US"/>
        </w:rPr>
        <w:t>shinhyŏnmo</w:t>
      </w:r>
      <w:r w:rsidRPr="0041352E">
        <w:rPr>
          <w:rFonts w:ascii="Times New Roman" w:hAnsi="Times New Roman"/>
          <w:bCs/>
          <w:i/>
          <w:sz w:val="24"/>
          <w:szCs w:val="24"/>
          <w:lang w:val="en-US"/>
        </w:rPr>
        <w:t>yangch’ŏ</w:t>
      </w:r>
      <w:r w:rsidRPr="0041352E">
        <w:rPr>
          <w:rFonts w:ascii="Times New Roman" w:hAnsi="Times New Roman"/>
          <w:bCs/>
          <w:sz w:val="24"/>
          <w:szCs w:val="24"/>
          <w:lang w:val="en-US"/>
        </w:rPr>
        <w:t xml:space="preserve">. </w:t>
      </w:r>
    </w:p>
    <w:p w14:paraId="454F5DED" w14:textId="239F4A87" w:rsidR="0033423B" w:rsidRPr="00253B67" w:rsidRDefault="0033423B" w:rsidP="00C47CBD">
      <w:pPr>
        <w:ind w:firstLine="720"/>
        <w:rPr>
          <w:rFonts w:ascii="Times New Roman" w:hAnsi="Times New Roman"/>
          <w:sz w:val="24"/>
          <w:szCs w:val="24"/>
        </w:rPr>
      </w:pPr>
      <w:r w:rsidRPr="0041352E">
        <w:rPr>
          <w:rFonts w:ascii="Times New Roman" w:hAnsi="Times New Roman"/>
          <w:bCs/>
          <w:sz w:val="24"/>
          <w:szCs w:val="24"/>
          <w:lang w:val="en-US"/>
        </w:rPr>
        <w:lastRenderedPageBreak/>
        <w:t xml:space="preserve">Therefore, the actor could not choose her gender without </w:t>
      </w:r>
      <w:r>
        <w:rPr>
          <w:rFonts w:ascii="Times New Roman" w:hAnsi="Times New Roman"/>
          <w:bCs/>
          <w:sz w:val="24"/>
          <w:szCs w:val="24"/>
          <w:lang w:val="en-US"/>
        </w:rPr>
        <w:t xml:space="preserve">a sense of </w:t>
      </w:r>
      <w:r w:rsidRPr="0041352E">
        <w:rPr>
          <w:rFonts w:ascii="Times New Roman" w:hAnsi="Times New Roman"/>
          <w:bCs/>
          <w:sz w:val="24"/>
          <w:szCs w:val="24"/>
          <w:lang w:val="en-US"/>
        </w:rPr>
        <w:t xml:space="preserve">confusion and anxiety. Interestingly,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actors had no clear boundary between their stage life and their personal life because they could perform indefinitely without retiring. It might </w:t>
      </w:r>
      <w:r>
        <w:rPr>
          <w:rFonts w:ascii="Times New Roman" w:hAnsi="Times New Roman"/>
          <w:bCs/>
          <w:sz w:val="24"/>
          <w:szCs w:val="24"/>
          <w:lang w:val="en-US"/>
        </w:rPr>
        <w:t xml:space="preserve">have </w:t>
      </w:r>
      <w:r w:rsidRPr="0041352E">
        <w:rPr>
          <w:rFonts w:ascii="Times New Roman" w:hAnsi="Times New Roman"/>
          <w:bCs/>
          <w:sz w:val="24"/>
          <w:szCs w:val="24"/>
          <w:lang w:val="en-US"/>
        </w:rPr>
        <w:t>be</w:t>
      </w:r>
      <w:r>
        <w:rPr>
          <w:rFonts w:ascii="Times New Roman" w:hAnsi="Times New Roman"/>
          <w:bCs/>
          <w:sz w:val="24"/>
          <w:szCs w:val="24"/>
          <w:lang w:val="en-US"/>
        </w:rPr>
        <w:t xml:space="preserve">en </w:t>
      </w:r>
      <w:r w:rsidRPr="0041352E">
        <w:rPr>
          <w:rFonts w:ascii="Times New Roman" w:hAnsi="Times New Roman"/>
          <w:bCs/>
          <w:sz w:val="24"/>
          <w:szCs w:val="24"/>
          <w:lang w:val="en-US"/>
        </w:rPr>
        <w:t xml:space="preserve">the actor’s choice to remain in the company for her whole life, because she could </w:t>
      </w:r>
      <w:r w:rsidRPr="00F7574F">
        <w:rPr>
          <w:rFonts w:ascii="Times New Roman" w:hAnsi="Times New Roman"/>
          <w:bCs/>
          <w:sz w:val="24"/>
          <w:szCs w:val="24"/>
          <w:lang w:val="en-US"/>
        </w:rPr>
        <w:t xml:space="preserve">continue to act after the show. In this sense, </w:t>
      </w:r>
      <w:r w:rsidRPr="00F7574F">
        <w:rPr>
          <w:rFonts w:ascii="Times New Roman" w:eastAsia="TT3527o00" w:hAnsi="Times New Roman"/>
          <w:sz w:val="24"/>
          <w:szCs w:val="24"/>
          <w:lang w:val="en-US"/>
        </w:rPr>
        <w:t>“t</w:t>
      </w:r>
      <w:r w:rsidRPr="00F7574F">
        <w:rPr>
          <w:rFonts w:ascii="Times New Roman" w:hAnsi="Times New Roman"/>
          <w:bCs/>
          <w:sz w:val="24"/>
          <w:szCs w:val="24"/>
          <w:lang w:val="en-US"/>
        </w:rPr>
        <w:t xml:space="preserve">heatre might become more of a workplace than a showplace” (Senelick 1992:348). Therefore, as </w:t>
      </w:r>
      <w:r w:rsidR="00212F8D" w:rsidRPr="00F7574F">
        <w:rPr>
          <w:rFonts w:ascii="Times New Roman" w:hAnsi="Times New Roman"/>
          <w:bCs/>
          <w:sz w:val="24"/>
          <w:szCs w:val="24"/>
          <w:lang w:val="en-US"/>
        </w:rPr>
        <w:t xml:space="preserve">Dolan </w:t>
      </w:r>
      <w:r w:rsidRPr="00F7574F">
        <w:rPr>
          <w:rFonts w:ascii="Times New Roman" w:hAnsi="Times New Roman"/>
          <w:bCs/>
          <w:sz w:val="24"/>
          <w:szCs w:val="24"/>
          <w:lang w:val="en-US"/>
        </w:rPr>
        <w:t>observes, “</w:t>
      </w:r>
      <w:r w:rsidR="00F1031B" w:rsidRPr="00F7574F">
        <w:rPr>
          <w:rFonts w:ascii="Times New Roman" w:hAnsi="Times New Roman"/>
          <w:bCs/>
          <w:sz w:val="24"/>
          <w:szCs w:val="24"/>
          <w:lang w:val="en-US"/>
        </w:rPr>
        <w:t xml:space="preserve">Theatre </w:t>
      </w:r>
      <w:r w:rsidR="00D85539" w:rsidRPr="00F7574F">
        <w:rPr>
          <w:rFonts w:ascii="Times New Roman" w:hAnsi="Times New Roman"/>
          <w:sz w:val="24"/>
          <w:szCs w:val="24"/>
        </w:rPr>
        <w:t>is a proper place to explore gender ambiguity, not to cathartically expunge it from society, but to play with, confound, and deconstruct gender categories</w:t>
      </w:r>
      <w:r w:rsidR="00253B67" w:rsidRPr="00F7574F">
        <w:rPr>
          <w:rFonts w:ascii="Times New Roman" w:hAnsi="Times New Roman"/>
          <w:sz w:val="24"/>
          <w:szCs w:val="24"/>
        </w:rPr>
        <w:t>. If we stop considering the stage as a mirror of reality,</w:t>
      </w:r>
      <w:r w:rsidR="00253B67" w:rsidRPr="00F7574F">
        <w:rPr>
          <w:rFonts w:ascii="Times New Roman" w:hAnsi="Times New Roman" w:hint="eastAsia"/>
          <w:sz w:val="24"/>
          <w:szCs w:val="24"/>
        </w:rPr>
        <w:t xml:space="preserve"> </w:t>
      </w:r>
      <w:r w:rsidR="00253B67" w:rsidRPr="00F7574F">
        <w:rPr>
          <w:rFonts w:ascii="Times New Roman" w:hAnsi="Times New Roman"/>
          <w:sz w:val="24"/>
          <w:szCs w:val="24"/>
        </w:rPr>
        <w:t>we can use it as a laboratory in which to reconstruct</w:t>
      </w:r>
      <w:r w:rsidR="00253B67" w:rsidRPr="00F7574F">
        <w:rPr>
          <w:rFonts w:ascii="Times New Roman" w:hAnsi="Times New Roman" w:hint="eastAsia"/>
          <w:sz w:val="24"/>
          <w:szCs w:val="24"/>
        </w:rPr>
        <w:t xml:space="preserve"> </w:t>
      </w:r>
      <w:r w:rsidR="00253B67" w:rsidRPr="00F7574F">
        <w:rPr>
          <w:rFonts w:ascii="Times New Roman" w:hAnsi="Times New Roman"/>
          <w:sz w:val="24"/>
          <w:szCs w:val="24"/>
        </w:rPr>
        <w:t>new, nongenderized identities. And in the process, we can change the nature of theatre itself</w:t>
      </w:r>
      <w:r w:rsidRPr="00F7574F">
        <w:rPr>
          <w:rFonts w:ascii="Times New Roman" w:hAnsi="Times New Roman"/>
          <w:bCs/>
          <w:sz w:val="24"/>
          <w:szCs w:val="24"/>
          <w:lang w:val="en-US"/>
        </w:rPr>
        <w:t>” (</w:t>
      </w:r>
      <w:r w:rsidR="00253B67" w:rsidRPr="00F7574F">
        <w:rPr>
          <w:sz w:val="24"/>
          <w:szCs w:val="24"/>
        </w:rPr>
        <w:t>1992:10</w:t>
      </w:r>
      <w:r w:rsidRPr="00F7574F">
        <w:rPr>
          <w:rFonts w:ascii="Times New Roman" w:hAnsi="Times New Roman"/>
          <w:bCs/>
          <w:sz w:val="24"/>
          <w:szCs w:val="24"/>
          <w:lang w:val="en-US"/>
        </w:rPr>
        <w:t>).</w:t>
      </w:r>
    </w:p>
    <w:p w14:paraId="10D31A21" w14:textId="77777777" w:rsidR="0033423B" w:rsidRDefault="0033423B" w:rsidP="00C47CBD">
      <w:pPr>
        <w:ind w:firstLine="720"/>
        <w:rPr>
          <w:rFonts w:ascii="Times New Roman" w:hAnsi="Times New Roman"/>
          <w:sz w:val="24"/>
          <w:szCs w:val="24"/>
          <w:lang w:val="en-US"/>
        </w:rPr>
      </w:pPr>
      <w:r w:rsidRPr="0041352E">
        <w:rPr>
          <w:rFonts w:ascii="Times New Roman" w:hAnsi="Times New Roman"/>
          <w:bCs/>
          <w:sz w:val="24"/>
          <w:szCs w:val="24"/>
          <w:lang w:val="en-US"/>
        </w:rPr>
        <w:t xml:space="preserve">This particular process of a </w:t>
      </w:r>
      <w:r w:rsidRPr="0041352E">
        <w:rPr>
          <w:rFonts w:ascii="Times New Roman" w:hAnsi="Times New Roman"/>
          <w:bCs/>
          <w:i/>
          <w:sz w:val="24"/>
          <w:szCs w:val="24"/>
          <w:lang w:val="en-US"/>
        </w:rPr>
        <w:t>yŏsŏng kukkŭk</w:t>
      </w:r>
      <w:r w:rsidRPr="0041352E">
        <w:rPr>
          <w:rFonts w:ascii="Times New Roman" w:hAnsi="Times New Roman"/>
          <w:bCs/>
          <w:sz w:val="24"/>
          <w:szCs w:val="24"/>
          <w:lang w:val="en-US"/>
        </w:rPr>
        <w:t xml:space="preserve"> performer’s gender </w:t>
      </w:r>
      <w:r>
        <w:rPr>
          <w:rFonts w:ascii="Times New Roman" w:hAnsi="Times New Roman"/>
          <w:bCs/>
          <w:sz w:val="24"/>
          <w:szCs w:val="24"/>
          <w:lang w:val="en-US"/>
        </w:rPr>
        <w:t xml:space="preserve">role identification </w:t>
      </w:r>
      <w:r w:rsidRPr="0041352E">
        <w:rPr>
          <w:rFonts w:ascii="Times New Roman" w:hAnsi="Times New Roman"/>
          <w:bCs/>
          <w:sz w:val="24"/>
          <w:szCs w:val="24"/>
          <w:lang w:val="en-US"/>
        </w:rPr>
        <w:t>is a concrete example of what Jill Dolan means when she contends</w:t>
      </w:r>
      <w:r>
        <w:rPr>
          <w:rFonts w:ascii="Times New Roman" w:hAnsi="Times New Roman"/>
          <w:bCs/>
          <w:sz w:val="24"/>
          <w:szCs w:val="24"/>
          <w:lang w:val="en-US"/>
        </w:rPr>
        <w:t xml:space="preserve"> that</w:t>
      </w:r>
      <w:r w:rsidRPr="0041352E">
        <w:rPr>
          <w:rFonts w:ascii="Times New Roman" w:hAnsi="Times New Roman"/>
          <w:bCs/>
          <w:sz w:val="24"/>
          <w:szCs w:val="24"/>
          <w:lang w:val="en-US"/>
        </w:rPr>
        <w:t xml:space="preserve"> “Women are the forefront of gender experimentation on stage” (1991:7). </w:t>
      </w:r>
      <w:r w:rsidRPr="0041352E">
        <w:rPr>
          <w:rFonts w:ascii="Times New Roman" w:hAnsi="Times New Roman"/>
          <w:i/>
          <w:sz w:val="24"/>
          <w:szCs w:val="24"/>
          <w:lang w:val="en-US"/>
        </w:rPr>
        <w:t>Yŏsŏng kukkŭk</w:t>
      </w:r>
      <w:r w:rsidRPr="0041352E">
        <w:rPr>
          <w:rFonts w:ascii="Times New Roman" w:hAnsi="Times New Roman"/>
          <w:sz w:val="24"/>
          <w:szCs w:val="24"/>
          <w:lang w:val="en-US"/>
        </w:rPr>
        <w:t xml:space="preserve"> actors lived </w:t>
      </w:r>
      <w:r>
        <w:rPr>
          <w:rFonts w:ascii="Times New Roman" w:hAnsi="Times New Roman"/>
          <w:sz w:val="24"/>
          <w:szCs w:val="24"/>
          <w:lang w:val="en-US"/>
        </w:rPr>
        <w:t xml:space="preserve">in a state of </w:t>
      </w:r>
      <w:r w:rsidRPr="0041352E">
        <w:rPr>
          <w:rFonts w:ascii="Times New Roman" w:hAnsi="Times New Roman"/>
          <w:sz w:val="24"/>
          <w:szCs w:val="24"/>
          <w:lang w:val="en-US"/>
        </w:rPr>
        <w:t xml:space="preserve">gender </w:t>
      </w:r>
      <w:r>
        <w:rPr>
          <w:rFonts w:ascii="Times New Roman" w:hAnsi="Times New Roman"/>
          <w:sz w:val="24"/>
          <w:szCs w:val="24"/>
          <w:lang w:val="en-US"/>
        </w:rPr>
        <w:t xml:space="preserve">ambiguity </w:t>
      </w:r>
      <w:r w:rsidRPr="0041352E">
        <w:rPr>
          <w:rFonts w:ascii="Times New Roman" w:hAnsi="Times New Roman"/>
          <w:sz w:val="24"/>
          <w:szCs w:val="24"/>
          <w:lang w:val="en-US"/>
        </w:rPr>
        <w:t xml:space="preserve">and indecision. </w:t>
      </w:r>
      <w:r w:rsidRPr="0041352E">
        <w:rPr>
          <w:rFonts w:ascii="Times New Roman" w:hAnsi="Times New Roman"/>
          <w:bCs/>
          <w:sz w:val="24"/>
          <w:szCs w:val="24"/>
          <w:lang w:val="en-US"/>
        </w:rPr>
        <w:t xml:space="preserve">Consequently, the double mirrors (stage as theatrical mirror and communal life as social mirror) are understood as destroying and recuperating the </w:t>
      </w:r>
      <w:r w:rsidRPr="0041352E">
        <w:rPr>
          <w:rFonts w:ascii="Times New Roman" w:hAnsi="Times New Roman"/>
          <w:bCs/>
          <w:i/>
          <w:sz w:val="24"/>
          <w:szCs w:val="24"/>
          <w:lang w:val="en-US"/>
        </w:rPr>
        <w:t xml:space="preserve">yŏsŏng kukkŭk </w:t>
      </w:r>
      <w:r w:rsidRPr="0041352E">
        <w:rPr>
          <w:rFonts w:ascii="Times New Roman" w:hAnsi="Times New Roman"/>
          <w:bCs/>
          <w:sz w:val="24"/>
          <w:szCs w:val="24"/>
          <w:lang w:val="en-US"/>
        </w:rPr>
        <w:t>actors’ gender role identification.</w:t>
      </w:r>
      <w:r w:rsidRPr="0041352E">
        <w:rPr>
          <w:sz w:val="24"/>
          <w:szCs w:val="24"/>
          <w:lang w:val="en-US"/>
        </w:rPr>
        <w:t xml:space="preserve"> </w:t>
      </w:r>
      <w:r w:rsidRPr="0041352E">
        <w:rPr>
          <w:rFonts w:ascii="Times New Roman" w:hAnsi="Times New Roman"/>
          <w:sz w:val="24"/>
          <w:szCs w:val="24"/>
          <w:lang w:val="en-US"/>
        </w:rPr>
        <w:t>Then her mirror, either a mirror in her room or the theatrical mirror on stage, continued to assist the actor’s gender identification</w:t>
      </w:r>
      <w:r>
        <w:rPr>
          <w:rFonts w:ascii="Times New Roman" w:hAnsi="Times New Roman"/>
          <w:sz w:val="24"/>
          <w:szCs w:val="24"/>
          <w:lang w:val="en-US"/>
        </w:rPr>
        <w:t xml:space="preserve"> swayed by desire and fantasy.</w:t>
      </w:r>
    </w:p>
    <w:p w14:paraId="01D19597" w14:textId="4D5AFD89" w:rsidR="00A91F4E" w:rsidRDefault="00A91F4E" w:rsidP="00C47CBD">
      <w:pPr>
        <w:spacing w:before="100" w:beforeAutospacing="1" w:after="100" w:afterAutospacing="1"/>
        <w:rPr>
          <w:rFonts w:ascii="Times New Roman" w:hAnsi="Times New Roman"/>
          <w:b/>
          <w:sz w:val="24"/>
          <w:szCs w:val="24"/>
          <w:lang w:val="en-US"/>
        </w:rPr>
      </w:pPr>
    </w:p>
    <w:p w14:paraId="36BD53C0" w14:textId="5812193F" w:rsidR="003C48F8" w:rsidRDefault="003C48F8" w:rsidP="00C47CBD">
      <w:pPr>
        <w:spacing w:before="100" w:beforeAutospacing="1" w:after="100" w:afterAutospacing="1"/>
        <w:rPr>
          <w:rFonts w:ascii="Times New Roman" w:hAnsi="Times New Roman"/>
          <w:b/>
          <w:sz w:val="24"/>
          <w:szCs w:val="24"/>
          <w:lang w:val="en-US"/>
        </w:rPr>
      </w:pPr>
    </w:p>
    <w:p w14:paraId="495F6605" w14:textId="743B230A" w:rsidR="003C48F8" w:rsidRDefault="003C48F8" w:rsidP="00C47CBD">
      <w:pPr>
        <w:spacing w:before="100" w:beforeAutospacing="1" w:after="100" w:afterAutospacing="1"/>
        <w:rPr>
          <w:rFonts w:ascii="Times New Roman" w:hAnsi="Times New Roman"/>
          <w:b/>
          <w:sz w:val="24"/>
          <w:szCs w:val="24"/>
          <w:lang w:val="en-US"/>
        </w:rPr>
      </w:pPr>
    </w:p>
    <w:p w14:paraId="1BBC2155" w14:textId="77777777" w:rsidR="003C48F8" w:rsidRDefault="003C48F8" w:rsidP="00C47CBD">
      <w:pPr>
        <w:spacing w:before="100" w:beforeAutospacing="1" w:after="100" w:afterAutospacing="1"/>
        <w:rPr>
          <w:rFonts w:ascii="Times New Roman" w:hAnsi="Times New Roman"/>
          <w:b/>
          <w:sz w:val="24"/>
          <w:szCs w:val="24"/>
          <w:lang w:val="en-US"/>
        </w:rPr>
      </w:pPr>
    </w:p>
    <w:p w14:paraId="6135EB7E" w14:textId="77777777" w:rsidR="00A91F4E" w:rsidRPr="0041352E" w:rsidRDefault="00A91F4E" w:rsidP="00F5323E">
      <w:pPr>
        <w:spacing w:before="100" w:beforeAutospacing="1" w:after="100" w:afterAutospacing="1"/>
        <w:outlineLvl w:val="0"/>
        <w:rPr>
          <w:rFonts w:ascii="Times New Roman" w:hAnsi="Times New Roman"/>
          <w:b/>
          <w:sz w:val="24"/>
          <w:szCs w:val="24"/>
          <w:lang w:val="en-US"/>
        </w:rPr>
      </w:pPr>
      <w:r>
        <w:rPr>
          <w:rFonts w:ascii="Times New Roman" w:hAnsi="Times New Roman"/>
          <w:b/>
          <w:sz w:val="24"/>
          <w:szCs w:val="24"/>
        </w:rPr>
        <w:lastRenderedPageBreak/>
        <w:t>Chapter 5. Kagyo r</w:t>
      </w:r>
      <w:r w:rsidRPr="0041352E">
        <w:rPr>
          <w:rFonts w:ascii="Times New Roman" w:hAnsi="Times New Roman"/>
          <w:b/>
          <w:sz w:val="24"/>
          <w:szCs w:val="24"/>
        </w:rPr>
        <w:t xml:space="preserve">etro </w:t>
      </w:r>
      <w:r w:rsidRPr="0041352E">
        <w:rPr>
          <w:rFonts w:ascii="Times New Roman" w:hAnsi="Times New Roman"/>
          <w:b/>
          <w:i/>
          <w:sz w:val="24"/>
          <w:szCs w:val="24"/>
        </w:rPr>
        <w:t>akkŭk</w:t>
      </w:r>
      <w:r w:rsidRPr="0041352E">
        <w:rPr>
          <w:rFonts w:ascii="Times New Roman" w:hAnsi="Times New Roman"/>
          <w:b/>
          <w:sz w:val="24"/>
          <w:szCs w:val="24"/>
        </w:rPr>
        <w:t>,</w:t>
      </w:r>
      <w:r w:rsidRPr="0041352E">
        <w:rPr>
          <w:rFonts w:ascii="Times New Roman" w:hAnsi="Times New Roman"/>
          <w:b/>
          <w:i/>
          <w:sz w:val="24"/>
          <w:szCs w:val="24"/>
        </w:rPr>
        <w:t xml:space="preserve"> </w:t>
      </w:r>
      <w:r w:rsidRPr="0041352E">
        <w:rPr>
          <w:rFonts w:ascii="Times New Roman" w:hAnsi="Times New Roman"/>
          <w:b/>
          <w:sz w:val="24"/>
          <w:szCs w:val="24"/>
        </w:rPr>
        <w:t xml:space="preserve">the </w:t>
      </w:r>
      <w:r>
        <w:rPr>
          <w:rFonts w:ascii="Times New Roman" w:hAnsi="Times New Roman"/>
          <w:b/>
          <w:sz w:val="24"/>
          <w:szCs w:val="24"/>
        </w:rPr>
        <w:t>M</w:t>
      </w:r>
      <w:r>
        <w:rPr>
          <w:rFonts w:ascii="Times New Roman" w:hAnsi="Times New Roman"/>
          <w:b/>
          <w:sz w:val="24"/>
          <w:szCs w:val="24"/>
          <w:lang w:val="en-US"/>
        </w:rPr>
        <w:t>odern Jukebox Musical and Recycling the P</w:t>
      </w:r>
      <w:r w:rsidRPr="0041352E">
        <w:rPr>
          <w:rFonts w:ascii="Times New Roman" w:hAnsi="Times New Roman"/>
          <w:b/>
          <w:sz w:val="24"/>
          <w:szCs w:val="24"/>
          <w:lang w:val="en-US"/>
        </w:rPr>
        <w:t>ast</w:t>
      </w:r>
    </w:p>
    <w:p w14:paraId="6C983549" w14:textId="77777777" w:rsidR="00A91F4E" w:rsidRPr="0041352E" w:rsidRDefault="00A91F4E" w:rsidP="00C47CBD">
      <w:pPr>
        <w:spacing w:before="100" w:beforeAutospacing="1" w:after="100" w:afterAutospacing="1"/>
        <w:outlineLvl w:val="0"/>
        <w:rPr>
          <w:rFonts w:ascii="Times New Roman" w:hAnsi="Times New Roman"/>
          <w:sz w:val="24"/>
          <w:szCs w:val="24"/>
        </w:rPr>
      </w:pPr>
      <w:r>
        <w:rPr>
          <w:rFonts w:ascii="Times New Roman" w:hAnsi="Times New Roman"/>
          <w:b/>
          <w:sz w:val="24"/>
          <w:szCs w:val="24"/>
        </w:rPr>
        <w:t xml:space="preserve">Revival of Kagyo </w:t>
      </w:r>
      <w:r>
        <w:rPr>
          <w:rFonts w:ascii="Times New Roman" w:hAnsi="Times New Roman"/>
          <w:b/>
          <w:i/>
          <w:sz w:val="24"/>
          <w:szCs w:val="24"/>
        </w:rPr>
        <w:t>A</w:t>
      </w:r>
      <w:r w:rsidRPr="0041352E">
        <w:rPr>
          <w:rFonts w:ascii="Times New Roman" w:hAnsi="Times New Roman"/>
          <w:b/>
          <w:i/>
          <w:sz w:val="24"/>
          <w:szCs w:val="24"/>
        </w:rPr>
        <w:t>kkŭk</w:t>
      </w:r>
      <w:r w:rsidRPr="0041352E">
        <w:rPr>
          <w:rFonts w:ascii="Times New Roman" w:hAnsi="Times New Roman"/>
          <w:i/>
          <w:sz w:val="24"/>
          <w:szCs w:val="24"/>
          <w:lang w:val="en-US"/>
        </w:rPr>
        <w:t xml:space="preserve">  </w:t>
      </w:r>
    </w:p>
    <w:p w14:paraId="26411CAB" w14:textId="74F106F0" w:rsidR="00A91F4E" w:rsidRPr="0041352E" w:rsidRDefault="00A91F4E" w:rsidP="00C47CBD">
      <w:pPr>
        <w:spacing w:before="100" w:beforeAutospacing="1" w:after="100" w:afterAutospacing="1"/>
        <w:rPr>
          <w:rFonts w:ascii="Times New Roman" w:hAnsi="Times New Roman"/>
          <w:sz w:val="24"/>
          <w:szCs w:val="24"/>
        </w:rPr>
      </w:pPr>
      <w:r w:rsidRPr="0041352E">
        <w:rPr>
          <w:rFonts w:ascii="Times New Roman" w:hAnsi="Times New Roman"/>
          <w:sz w:val="24"/>
          <w:szCs w:val="24"/>
        </w:rPr>
        <w:t xml:space="preserve">In this chapter, I focus on female roles in </w:t>
      </w:r>
      <w:r>
        <w:rPr>
          <w:rFonts w:ascii="Times New Roman" w:hAnsi="Times New Roman"/>
          <w:sz w:val="24"/>
          <w:szCs w:val="24"/>
        </w:rPr>
        <w:t>the Kagyo</w:t>
      </w:r>
      <w:r w:rsidRPr="0041352E">
        <w:rPr>
          <w:rFonts w:ascii="Times New Roman" w:hAnsi="Times New Roman"/>
          <w:sz w:val="24"/>
          <w:szCs w:val="24"/>
        </w:rPr>
        <w:t xml:space="preserve"> </w:t>
      </w:r>
      <w:r>
        <w:rPr>
          <w:rFonts w:ascii="Times New Roman" w:hAnsi="Times New Roman"/>
          <w:sz w:val="24"/>
          <w:szCs w:val="24"/>
        </w:rPr>
        <w:t xml:space="preserve">Akkŭk </w:t>
      </w:r>
      <w:r w:rsidRPr="0041352E">
        <w:rPr>
          <w:rFonts w:ascii="Times New Roman" w:hAnsi="Times New Roman"/>
          <w:sz w:val="24"/>
          <w:szCs w:val="24"/>
        </w:rPr>
        <w:t xml:space="preserve">Company’s 1990s revival of the </w:t>
      </w:r>
      <w:r w:rsidRPr="0041352E">
        <w:rPr>
          <w:rFonts w:ascii="Times New Roman" w:hAnsi="Times New Roman"/>
          <w:i/>
          <w:sz w:val="24"/>
          <w:szCs w:val="24"/>
        </w:rPr>
        <w:t xml:space="preserve">akkŭk </w:t>
      </w:r>
      <w:r w:rsidRPr="0041352E">
        <w:rPr>
          <w:rFonts w:ascii="Times New Roman" w:hAnsi="Times New Roman"/>
          <w:sz w:val="24"/>
          <w:szCs w:val="24"/>
        </w:rPr>
        <w:t>tradition</w:t>
      </w:r>
      <w:r w:rsidR="00551443">
        <w:rPr>
          <w:rFonts w:ascii="Times New Roman" w:hAnsi="Times New Roman"/>
          <w:sz w:val="24"/>
          <w:szCs w:val="24"/>
        </w:rPr>
        <w:t xml:space="preserve">, henceforth ‘Kagyo retro’, </w:t>
      </w:r>
      <w:r>
        <w:rPr>
          <w:rFonts w:ascii="Times New Roman" w:hAnsi="Times New Roman"/>
          <w:sz w:val="24"/>
          <w:szCs w:val="24"/>
        </w:rPr>
        <w:t xml:space="preserve">and </w:t>
      </w:r>
      <w:r w:rsidRPr="0041352E">
        <w:rPr>
          <w:rFonts w:ascii="Times New Roman" w:hAnsi="Times New Roman"/>
          <w:sz w:val="24"/>
          <w:szCs w:val="24"/>
        </w:rPr>
        <w:t xml:space="preserve">will scrutinize </w:t>
      </w:r>
      <w:r>
        <w:rPr>
          <w:rFonts w:ascii="Times New Roman" w:hAnsi="Times New Roman"/>
          <w:sz w:val="24"/>
          <w:szCs w:val="24"/>
        </w:rPr>
        <w:t>Kagyo r</w:t>
      </w:r>
      <w:r w:rsidRPr="0041352E">
        <w:rPr>
          <w:rFonts w:ascii="Times New Roman" w:hAnsi="Times New Roman"/>
          <w:sz w:val="24"/>
          <w:szCs w:val="24"/>
        </w:rPr>
        <w:t xml:space="preserve">etro </w:t>
      </w:r>
      <w:r w:rsidRPr="0041352E">
        <w:rPr>
          <w:rFonts w:ascii="Times New Roman" w:hAnsi="Times New Roman"/>
          <w:i/>
          <w:sz w:val="24"/>
          <w:szCs w:val="24"/>
        </w:rPr>
        <w:t>akkŭk</w:t>
      </w:r>
      <w:r w:rsidRPr="0041352E">
        <w:rPr>
          <w:rFonts w:ascii="Times New Roman" w:hAnsi="Times New Roman"/>
          <w:sz w:val="24"/>
          <w:szCs w:val="24"/>
        </w:rPr>
        <w:t>’s heroines</w:t>
      </w:r>
      <w:r>
        <w:rPr>
          <w:rFonts w:ascii="Times New Roman" w:hAnsi="Times New Roman"/>
          <w:sz w:val="24"/>
          <w:szCs w:val="24"/>
        </w:rPr>
        <w:t xml:space="preserve"> and </w:t>
      </w:r>
      <w:r w:rsidRPr="0041352E">
        <w:rPr>
          <w:rFonts w:ascii="Times New Roman" w:hAnsi="Times New Roman"/>
          <w:sz w:val="24"/>
          <w:szCs w:val="24"/>
        </w:rPr>
        <w:t xml:space="preserve">discuss </w:t>
      </w:r>
      <w:r w:rsidRPr="0041352E">
        <w:rPr>
          <w:rFonts w:ascii="Times New Roman" w:hAnsi="Times New Roman"/>
          <w:i/>
          <w:sz w:val="24"/>
          <w:szCs w:val="24"/>
        </w:rPr>
        <w:t>shinpa’</w:t>
      </w:r>
      <w:r w:rsidRPr="0041352E">
        <w:rPr>
          <w:rFonts w:ascii="Times New Roman" w:hAnsi="Times New Roman"/>
          <w:sz w:val="24"/>
          <w:szCs w:val="24"/>
        </w:rPr>
        <w:t>s contribution to maintaining th</w:t>
      </w:r>
      <w:r>
        <w:rPr>
          <w:rFonts w:ascii="Times New Roman" w:hAnsi="Times New Roman"/>
          <w:sz w:val="24"/>
          <w:szCs w:val="24"/>
        </w:rPr>
        <w:t xml:space="preserve">e Confucian </w:t>
      </w:r>
      <w:r w:rsidRPr="0041352E">
        <w:rPr>
          <w:rFonts w:ascii="Times New Roman" w:hAnsi="Times New Roman"/>
          <w:sz w:val="24"/>
          <w:szCs w:val="24"/>
        </w:rPr>
        <w:t xml:space="preserve">female ideal in contemporary </w:t>
      </w:r>
      <w:r w:rsidRPr="0041352E">
        <w:rPr>
          <w:rFonts w:ascii="Times New Roman" w:hAnsi="Times New Roman"/>
          <w:i/>
          <w:sz w:val="24"/>
          <w:szCs w:val="24"/>
        </w:rPr>
        <w:t>akkŭk</w:t>
      </w:r>
      <w:r w:rsidRPr="0041352E">
        <w:rPr>
          <w:rFonts w:ascii="Times New Roman" w:hAnsi="Times New Roman"/>
          <w:sz w:val="24"/>
          <w:szCs w:val="24"/>
        </w:rPr>
        <w:t xml:space="preserve">. </w:t>
      </w:r>
      <w:r w:rsidR="00551443">
        <w:rPr>
          <w:rFonts w:ascii="Times New Roman" w:hAnsi="Times New Roman"/>
          <w:sz w:val="24"/>
          <w:szCs w:val="24"/>
        </w:rPr>
        <w:t>Thus,</w:t>
      </w:r>
      <w:r>
        <w:rPr>
          <w:rFonts w:ascii="Times New Roman" w:hAnsi="Times New Roman"/>
          <w:sz w:val="24"/>
          <w:szCs w:val="24"/>
        </w:rPr>
        <w:t xml:space="preserve"> </w:t>
      </w:r>
      <w:r w:rsidRPr="0041352E">
        <w:rPr>
          <w:rFonts w:ascii="Times New Roman" w:hAnsi="Times New Roman"/>
          <w:sz w:val="24"/>
          <w:szCs w:val="24"/>
        </w:rPr>
        <w:t xml:space="preserve">this chapter will </w:t>
      </w:r>
      <w:r>
        <w:rPr>
          <w:rFonts w:ascii="Times New Roman" w:hAnsi="Times New Roman"/>
          <w:sz w:val="24"/>
          <w:szCs w:val="24"/>
        </w:rPr>
        <w:t xml:space="preserve">discuss </w:t>
      </w:r>
      <w:r w:rsidRPr="0041352E">
        <w:rPr>
          <w:rFonts w:ascii="Times New Roman" w:hAnsi="Times New Roman"/>
          <w:sz w:val="24"/>
          <w:szCs w:val="24"/>
        </w:rPr>
        <w:t xml:space="preserve">two </w:t>
      </w:r>
      <w:r>
        <w:rPr>
          <w:rFonts w:ascii="Times New Roman" w:hAnsi="Times New Roman"/>
          <w:sz w:val="24"/>
          <w:szCs w:val="24"/>
        </w:rPr>
        <w:t xml:space="preserve">Kagyo </w:t>
      </w:r>
      <w:r w:rsidRPr="0041352E">
        <w:rPr>
          <w:rFonts w:ascii="Times New Roman" w:hAnsi="Times New Roman"/>
          <w:i/>
          <w:sz w:val="24"/>
          <w:szCs w:val="24"/>
        </w:rPr>
        <w:t>akkŭk</w:t>
      </w:r>
      <w:r w:rsidRPr="0041352E">
        <w:rPr>
          <w:rFonts w:ascii="Times New Roman" w:hAnsi="Times New Roman"/>
          <w:sz w:val="24"/>
          <w:szCs w:val="24"/>
        </w:rPr>
        <w:t xml:space="preserve"> productions</w:t>
      </w:r>
      <w:r>
        <w:rPr>
          <w:rFonts w:ascii="Times New Roman" w:hAnsi="Times New Roman"/>
          <w:sz w:val="24"/>
          <w:szCs w:val="24"/>
        </w:rPr>
        <w:t>,</w:t>
      </w:r>
      <w:r w:rsidRPr="0041352E">
        <w:rPr>
          <w:rFonts w:ascii="Times New Roman" w:hAnsi="Times New Roman"/>
          <w:sz w:val="24"/>
          <w:szCs w:val="24"/>
        </w:rPr>
        <w:t xml:space="preserve"> </w:t>
      </w:r>
      <w:r w:rsidRPr="0041352E">
        <w:rPr>
          <w:rFonts w:ascii="Times New Roman" w:hAnsi="Times New Roman"/>
          <w:i/>
          <w:sz w:val="24"/>
          <w:szCs w:val="24"/>
        </w:rPr>
        <w:t>Hongdoya Ulchimara</w:t>
      </w:r>
      <w:r w:rsidRPr="00F568C9">
        <w:rPr>
          <w:rFonts w:ascii="Times New Roman" w:hAnsi="Times New Roman"/>
          <w:i/>
          <w:sz w:val="24"/>
          <w:szCs w:val="24"/>
        </w:rPr>
        <w:t xml:space="preserve"> </w:t>
      </w:r>
      <w:r>
        <w:rPr>
          <w:rFonts w:ascii="Times New Roman" w:hAnsi="Times New Roman"/>
          <w:sz w:val="24"/>
          <w:szCs w:val="24"/>
        </w:rPr>
        <w:t>(</w:t>
      </w:r>
      <w:r w:rsidRPr="00801FD4">
        <w:rPr>
          <w:rFonts w:ascii="Times New Roman" w:hAnsi="Times New Roman"/>
          <w:sz w:val="24"/>
          <w:szCs w:val="24"/>
        </w:rPr>
        <w:t>Don’t Cry Hongdo</w:t>
      </w:r>
      <w:r>
        <w:rPr>
          <w:rFonts w:ascii="Times New Roman" w:hAnsi="Times New Roman"/>
          <w:sz w:val="24"/>
          <w:szCs w:val="24"/>
        </w:rPr>
        <w:t>)</w:t>
      </w:r>
      <w:r w:rsidRPr="00685426">
        <w:rPr>
          <w:rFonts w:ascii="Times New Roman" w:hAnsi="Times New Roman"/>
          <w:sz w:val="24"/>
          <w:szCs w:val="24"/>
        </w:rPr>
        <w:t>,</w:t>
      </w:r>
      <w:r w:rsidRPr="0041352E">
        <w:rPr>
          <w:rFonts w:ascii="Times New Roman" w:hAnsi="Times New Roman"/>
          <w:sz w:val="24"/>
          <w:szCs w:val="24"/>
        </w:rPr>
        <w:t xml:space="preserve"> 1995</w:t>
      </w:r>
      <w:r>
        <w:rPr>
          <w:rFonts w:ascii="Times New Roman" w:hAnsi="Times New Roman"/>
          <w:sz w:val="24"/>
          <w:szCs w:val="24"/>
        </w:rPr>
        <w:t>,</w:t>
      </w:r>
      <w:r w:rsidRPr="0041352E">
        <w:rPr>
          <w:rFonts w:ascii="Times New Roman" w:hAnsi="Times New Roman"/>
          <w:sz w:val="24"/>
          <w:szCs w:val="24"/>
        </w:rPr>
        <w:t xml:space="preserve"> and </w:t>
      </w:r>
      <w:r>
        <w:rPr>
          <w:rFonts w:ascii="Times New Roman" w:hAnsi="Times New Roman"/>
          <w:i/>
          <w:sz w:val="24"/>
          <w:szCs w:val="24"/>
        </w:rPr>
        <w:t xml:space="preserve">Ulgo Nŏmnŭn Pakdaljae </w:t>
      </w:r>
      <w:r>
        <w:rPr>
          <w:rFonts w:ascii="Times New Roman" w:hAnsi="Times New Roman"/>
          <w:sz w:val="24"/>
          <w:szCs w:val="24"/>
        </w:rPr>
        <w:t>(</w:t>
      </w:r>
      <w:r w:rsidRPr="00801FD4">
        <w:rPr>
          <w:rFonts w:ascii="Times New Roman" w:hAnsi="Times New Roman"/>
          <w:sz w:val="24"/>
          <w:szCs w:val="24"/>
        </w:rPr>
        <w:t>Passing Across Pakdaljae Pass</w:t>
      </w:r>
      <w:r>
        <w:rPr>
          <w:rFonts w:ascii="Times New Roman" w:hAnsi="Times New Roman"/>
          <w:sz w:val="24"/>
          <w:szCs w:val="24"/>
        </w:rPr>
        <w:t>)</w:t>
      </w:r>
      <w:r w:rsidRPr="0041352E">
        <w:rPr>
          <w:rFonts w:ascii="Times New Roman" w:hAnsi="Times New Roman"/>
          <w:i/>
          <w:sz w:val="24"/>
          <w:szCs w:val="24"/>
        </w:rPr>
        <w:t>,</w:t>
      </w:r>
      <w:r w:rsidRPr="0041352E">
        <w:rPr>
          <w:rFonts w:ascii="Times New Roman" w:hAnsi="Times New Roman"/>
          <w:sz w:val="24"/>
          <w:szCs w:val="24"/>
        </w:rPr>
        <w:t xml:space="preserve">1997. My contention is that the </w:t>
      </w:r>
      <w:r>
        <w:rPr>
          <w:rFonts w:ascii="Times New Roman" w:hAnsi="Times New Roman"/>
          <w:sz w:val="24"/>
          <w:szCs w:val="24"/>
        </w:rPr>
        <w:t>Kagyo</w:t>
      </w:r>
      <w:r w:rsidRPr="0041352E">
        <w:rPr>
          <w:rFonts w:ascii="Times New Roman" w:hAnsi="Times New Roman"/>
          <w:sz w:val="24"/>
          <w:szCs w:val="24"/>
        </w:rPr>
        <w:t xml:space="preserve"> </w:t>
      </w:r>
      <w:r>
        <w:rPr>
          <w:rFonts w:ascii="Times New Roman" w:hAnsi="Times New Roman"/>
          <w:sz w:val="24"/>
          <w:szCs w:val="24"/>
        </w:rPr>
        <w:t xml:space="preserve">Akkŭk </w:t>
      </w:r>
      <w:r w:rsidRPr="0041352E">
        <w:rPr>
          <w:rFonts w:ascii="Times New Roman" w:hAnsi="Times New Roman"/>
          <w:sz w:val="24"/>
          <w:szCs w:val="24"/>
        </w:rPr>
        <w:t xml:space="preserve">Company’s 1990s revival </w:t>
      </w:r>
      <w:r>
        <w:rPr>
          <w:rFonts w:ascii="Times New Roman" w:hAnsi="Times New Roman"/>
          <w:sz w:val="24"/>
          <w:szCs w:val="24"/>
        </w:rPr>
        <w:t xml:space="preserve">of </w:t>
      </w:r>
      <w:r w:rsidRPr="0041352E">
        <w:rPr>
          <w:rFonts w:ascii="Times New Roman" w:hAnsi="Times New Roman"/>
          <w:i/>
          <w:sz w:val="24"/>
          <w:szCs w:val="24"/>
        </w:rPr>
        <w:t>akkŭk</w:t>
      </w:r>
      <w:r w:rsidRPr="0041352E">
        <w:rPr>
          <w:rFonts w:ascii="Times New Roman" w:hAnsi="Times New Roman"/>
          <w:sz w:val="24"/>
          <w:szCs w:val="24"/>
        </w:rPr>
        <w:t xml:space="preserve"> re-asserted Confucian patriarchal masculin</w:t>
      </w:r>
      <w:r w:rsidR="00551443">
        <w:rPr>
          <w:rFonts w:ascii="Times New Roman" w:hAnsi="Times New Roman"/>
          <w:sz w:val="24"/>
          <w:szCs w:val="24"/>
        </w:rPr>
        <w:t xml:space="preserve">ity by creating a female ideal </w:t>
      </w:r>
      <w:r w:rsidRPr="0041352E">
        <w:rPr>
          <w:rFonts w:ascii="Times New Roman" w:hAnsi="Times New Roman"/>
          <w:sz w:val="24"/>
          <w:szCs w:val="24"/>
        </w:rPr>
        <w:t xml:space="preserve">based on the conventional and hegemonic Confucian gender roles that </w:t>
      </w:r>
      <w:r>
        <w:rPr>
          <w:rFonts w:ascii="Times New Roman" w:hAnsi="Times New Roman"/>
          <w:sz w:val="24"/>
          <w:szCs w:val="24"/>
        </w:rPr>
        <w:t xml:space="preserve">have </w:t>
      </w:r>
      <w:r w:rsidRPr="0041352E">
        <w:rPr>
          <w:rFonts w:ascii="Times New Roman" w:hAnsi="Times New Roman"/>
          <w:sz w:val="24"/>
          <w:szCs w:val="24"/>
        </w:rPr>
        <w:t>regulated Korean society</w:t>
      </w:r>
      <w:r>
        <w:rPr>
          <w:rFonts w:ascii="Times New Roman" w:hAnsi="Times New Roman"/>
          <w:sz w:val="24"/>
          <w:szCs w:val="24"/>
        </w:rPr>
        <w:t>,</w:t>
      </w:r>
      <w:r w:rsidRPr="0041352E">
        <w:rPr>
          <w:rFonts w:ascii="Times New Roman" w:hAnsi="Times New Roman"/>
          <w:sz w:val="24"/>
          <w:szCs w:val="24"/>
        </w:rPr>
        <w:t xml:space="preserve"> dictat</w:t>
      </w:r>
      <w:r>
        <w:rPr>
          <w:rFonts w:ascii="Times New Roman" w:hAnsi="Times New Roman"/>
          <w:sz w:val="24"/>
          <w:szCs w:val="24"/>
        </w:rPr>
        <w:t>ing</w:t>
      </w:r>
      <w:r w:rsidRPr="0041352E">
        <w:rPr>
          <w:rFonts w:ascii="Times New Roman" w:hAnsi="Times New Roman"/>
          <w:sz w:val="24"/>
          <w:szCs w:val="24"/>
        </w:rPr>
        <w:t xml:space="preserve"> that a woman should be: 1) a good daughter, 2) a loyal wife and daughter-in-law, and 3) a devoted mother.</w:t>
      </w:r>
    </w:p>
    <w:p w14:paraId="2AF59C5F" w14:textId="77777777" w:rsidR="00A91F4E" w:rsidRPr="0041352E" w:rsidRDefault="00A91F4E" w:rsidP="00C47CBD">
      <w:pPr>
        <w:spacing w:before="100" w:beforeAutospacing="1" w:after="100" w:afterAutospacing="1"/>
        <w:ind w:firstLine="720"/>
        <w:rPr>
          <w:rFonts w:ascii="Times New Roman" w:hAnsi="Times New Roman"/>
          <w:sz w:val="24"/>
          <w:szCs w:val="24"/>
        </w:rPr>
      </w:pPr>
      <w:r w:rsidRPr="0041352E">
        <w:rPr>
          <w:rFonts w:ascii="Times New Roman" w:hAnsi="Times New Roman"/>
          <w:i/>
          <w:kern w:val="2"/>
          <w:sz w:val="24"/>
          <w:szCs w:val="24"/>
        </w:rPr>
        <w:t>Akkŭk</w:t>
      </w:r>
      <w:r w:rsidRPr="0041352E">
        <w:rPr>
          <w:rFonts w:ascii="Times New Roman" w:hAnsi="Times New Roman"/>
          <w:kern w:val="2"/>
          <w:sz w:val="24"/>
          <w:szCs w:val="24"/>
        </w:rPr>
        <w:t xml:space="preserve"> </w:t>
      </w:r>
      <w:r w:rsidRPr="0041352E">
        <w:rPr>
          <w:rFonts w:ascii="Times New Roman" w:eastAsia="Gulim" w:hAnsi="Times New Roman"/>
          <w:color w:val="000000"/>
          <w:sz w:val="24"/>
          <w:szCs w:val="24"/>
          <w:lang w:val="en-US"/>
        </w:rPr>
        <w:t>began to decline in the 1950s, and it was not produced again for over twenty years b</w:t>
      </w:r>
      <w:r w:rsidRPr="0041352E">
        <w:rPr>
          <w:rFonts w:ascii="Times New Roman" w:hAnsi="Times New Roman"/>
          <w:kern w:val="2"/>
          <w:sz w:val="24"/>
          <w:szCs w:val="24"/>
          <w:lang w:val="en-US"/>
        </w:rPr>
        <w:t xml:space="preserve">ecause of changing fashions and technologies. </w:t>
      </w:r>
      <w:r w:rsidRPr="0041352E">
        <w:rPr>
          <w:rFonts w:ascii="Times New Roman" w:hAnsi="Times New Roman"/>
          <w:sz w:val="24"/>
          <w:szCs w:val="24"/>
        </w:rPr>
        <w:t xml:space="preserve">Local musical theatre was not popular during these decades. </w:t>
      </w:r>
      <w:r w:rsidRPr="0041352E">
        <w:rPr>
          <w:rFonts w:ascii="Times New Roman" w:hAnsi="Times New Roman"/>
          <w:sz w:val="24"/>
          <w:szCs w:val="24"/>
          <w:lang w:val="en-US"/>
        </w:rPr>
        <w:t xml:space="preserve">In the 1990s, the social mood of the country was </w:t>
      </w:r>
      <w:r>
        <w:rPr>
          <w:rFonts w:ascii="Times New Roman" w:hAnsi="Times New Roman"/>
          <w:sz w:val="24"/>
          <w:szCs w:val="24"/>
          <w:lang w:val="en-US"/>
        </w:rPr>
        <w:t>volatile</w:t>
      </w:r>
      <w:r w:rsidRPr="0041352E">
        <w:rPr>
          <w:rFonts w:ascii="Times New Roman" w:hAnsi="Times New Roman"/>
          <w:sz w:val="24"/>
          <w:szCs w:val="24"/>
          <w:lang w:val="en-US"/>
        </w:rPr>
        <w:t xml:space="preserve">. While culture and art had finally been </w:t>
      </w:r>
      <w:r>
        <w:rPr>
          <w:rFonts w:ascii="Times New Roman" w:hAnsi="Times New Roman"/>
          <w:sz w:val="24"/>
          <w:szCs w:val="24"/>
          <w:lang w:val="en-US"/>
        </w:rPr>
        <w:t>divested of</w:t>
      </w:r>
      <w:r w:rsidRPr="0041352E">
        <w:rPr>
          <w:rFonts w:ascii="Times New Roman" w:hAnsi="Times New Roman"/>
          <w:sz w:val="24"/>
          <w:szCs w:val="24"/>
          <w:lang w:val="en-US"/>
        </w:rPr>
        <w:t xml:space="preserve"> censorship, the economy crashed. Then, </w:t>
      </w:r>
      <w:r w:rsidRPr="0041352E">
        <w:rPr>
          <w:rFonts w:ascii="Times New Roman" w:hAnsi="Times New Roman"/>
          <w:sz w:val="24"/>
          <w:szCs w:val="24"/>
        </w:rPr>
        <w:t xml:space="preserve">the IMF (International Monetary Fund) made </w:t>
      </w:r>
      <w:r>
        <w:rPr>
          <w:rFonts w:ascii="Times New Roman" w:hAnsi="Times New Roman"/>
          <w:sz w:val="24"/>
          <w:szCs w:val="24"/>
        </w:rPr>
        <w:t xml:space="preserve">a very substantial </w:t>
      </w:r>
      <w:r w:rsidRPr="0041352E">
        <w:rPr>
          <w:rFonts w:ascii="Times New Roman" w:hAnsi="Times New Roman"/>
          <w:sz w:val="24"/>
          <w:szCs w:val="24"/>
        </w:rPr>
        <w:t>loan to Korea in response to the crisis of 1997-1998. As a result, many men lost their jobs due to the restructuring of the Korean economy. Their unemployment resulted in economic pressures on the</w:t>
      </w:r>
      <w:r>
        <w:rPr>
          <w:rFonts w:ascii="Times New Roman" w:hAnsi="Times New Roman"/>
          <w:sz w:val="24"/>
          <w:szCs w:val="24"/>
        </w:rPr>
        <w:t>ir</w:t>
      </w:r>
      <w:r w:rsidRPr="0041352E">
        <w:rPr>
          <w:rFonts w:ascii="Times New Roman" w:hAnsi="Times New Roman"/>
          <w:sz w:val="24"/>
          <w:szCs w:val="24"/>
        </w:rPr>
        <w:t xml:space="preserve"> families.</w:t>
      </w:r>
      <w:r>
        <w:rPr>
          <w:rFonts w:ascii="Times New Roman" w:hAnsi="Times New Roman"/>
          <w:sz w:val="24"/>
          <w:szCs w:val="24"/>
        </w:rPr>
        <w:t xml:space="preserve"> In the news</w:t>
      </w:r>
      <w:r w:rsidRPr="0041352E">
        <w:rPr>
          <w:rFonts w:ascii="Times New Roman" w:hAnsi="Times New Roman"/>
          <w:sz w:val="24"/>
          <w:szCs w:val="24"/>
        </w:rPr>
        <w:t xml:space="preserve">, it was not </w:t>
      </w:r>
      <w:r>
        <w:rPr>
          <w:rFonts w:ascii="Times New Roman" w:hAnsi="Times New Roman"/>
          <w:sz w:val="24"/>
          <w:szCs w:val="24"/>
        </w:rPr>
        <w:t xml:space="preserve">unusual </w:t>
      </w:r>
      <w:r w:rsidRPr="0041352E">
        <w:rPr>
          <w:rFonts w:ascii="Times New Roman" w:hAnsi="Times New Roman"/>
          <w:sz w:val="24"/>
          <w:szCs w:val="24"/>
        </w:rPr>
        <w:t xml:space="preserve">to </w:t>
      </w:r>
      <w:r>
        <w:rPr>
          <w:rFonts w:ascii="Times New Roman" w:hAnsi="Times New Roman"/>
          <w:sz w:val="24"/>
          <w:szCs w:val="24"/>
        </w:rPr>
        <w:t xml:space="preserve">see reported </w:t>
      </w:r>
      <w:r w:rsidRPr="0041352E">
        <w:rPr>
          <w:rFonts w:ascii="Times New Roman" w:hAnsi="Times New Roman"/>
          <w:sz w:val="24"/>
          <w:szCs w:val="24"/>
        </w:rPr>
        <w:t>that a poor, middle-aged unemployed father had killed himself due to the pressure of financial responsibility and debt.</w:t>
      </w:r>
      <w:r>
        <w:rPr>
          <w:rFonts w:ascii="Times New Roman" w:hAnsi="Times New Roman"/>
          <w:sz w:val="24"/>
          <w:szCs w:val="24"/>
        </w:rPr>
        <w:t xml:space="preserve"> It was indeed a crisis of the Korean family system;</w:t>
      </w:r>
      <w:r w:rsidRPr="0041352E">
        <w:rPr>
          <w:rFonts w:ascii="Times New Roman" w:hAnsi="Times New Roman"/>
          <w:sz w:val="24"/>
          <w:szCs w:val="24"/>
        </w:rPr>
        <w:t xml:space="preserve"> many married couples divorced after the IMF crisis because of financial debts and many fathers chose </w:t>
      </w:r>
      <w:r>
        <w:rPr>
          <w:rFonts w:ascii="Times New Roman" w:hAnsi="Times New Roman"/>
          <w:sz w:val="24"/>
          <w:szCs w:val="24"/>
        </w:rPr>
        <w:t xml:space="preserve">to commit </w:t>
      </w:r>
      <w:r w:rsidRPr="0041352E">
        <w:rPr>
          <w:rFonts w:ascii="Times New Roman" w:hAnsi="Times New Roman"/>
          <w:sz w:val="24"/>
          <w:szCs w:val="24"/>
        </w:rPr>
        <w:t xml:space="preserve">suicide. </w:t>
      </w:r>
    </w:p>
    <w:p w14:paraId="2B7CB098" w14:textId="2FEC8FC2" w:rsidR="00A91F4E" w:rsidRPr="0041352E" w:rsidRDefault="00A91F4E"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lastRenderedPageBreak/>
        <w:t xml:space="preserve">The debilitated middle-aged father was often portrayed as the poor victim of society, and this created a need for family support that demanded </w:t>
      </w:r>
      <w:r>
        <w:rPr>
          <w:rFonts w:ascii="Times New Roman" w:hAnsi="Times New Roman"/>
          <w:sz w:val="24"/>
          <w:szCs w:val="24"/>
        </w:rPr>
        <w:t xml:space="preserve">the </w:t>
      </w:r>
      <w:r w:rsidRPr="0041352E">
        <w:rPr>
          <w:rFonts w:ascii="Times New Roman" w:hAnsi="Times New Roman"/>
          <w:sz w:val="24"/>
          <w:szCs w:val="24"/>
        </w:rPr>
        <w:t>women</w:t>
      </w:r>
      <w:r>
        <w:rPr>
          <w:rFonts w:ascii="Times New Roman" w:hAnsi="Times New Roman"/>
          <w:sz w:val="24"/>
          <w:szCs w:val="24"/>
        </w:rPr>
        <w:t xml:space="preserve">’s </w:t>
      </w:r>
      <w:r w:rsidRPr="0041352E">
        <w:rPr>
          <w:rFonts w:ascii="Times New Roman" w:hAnsi="Times New Roman"/>
          <w:sz w:val="24"/>
          <w:szCs w:val="24"/>
        </w:rPr>
        <w:t xml:space="preserve">help to reinvigorate </w:t>
      </w:r>
      <w:r>
        <w:rPr>
          <w:rFonts w:ascii="Times New Roman" w:hAnsi="Times New Roman"/>
          <w:sz w:val="24"/>
          <w:szCs w:val="24"/>
        </w:rPr>
        <w:t>t</w:t>
      </w:r>
      <w:r w:rsidRPr="0041352E">
        <w:rPr>
          <w:rFonts w:ascii="Times New Roman" w:hAnsi="Times New Roman"/>
          <w:sz w:val="24"/>
          <w:szCs w:val="24"/>
        </w:rPr>
        <w:t>he</w:t>
      </w:r>
      <w:r>
        <w:rPr>
          <w:rFonts w:ascii="Times New Roman" w:hAnsi="Times New Roman"/>
          <w:sz w:val="24"/>
          <w:szCs w:val="24"/>
        </w:rPr>
        <w:t>i</w:t>
      </w:r>
      <w:r w:rsidRPr="0041352E">
        <w:rPr>
          <w:rFonts w:ascii="Times New Roman" w:hAnsi="Times New Roman"/>
          <w:sz w:val="24"/>
          <w:szCs w:val="24"/>
        </w:rPr>
        <w:t xml:space="preserve">r husband’s masculinity. To revitalise the Korean patriarchal hegemonic masculinity, television drama and film often showed </w:t>
      </w:r>
      <w:r>
        <w:rPr>
          <w:rFonts w:ascii="Times New Roman" w:hAnsi="Times New Roman"/>
          <w:sz w:val="24"/>
          <w:szCs w:val="24"/>
        </w:rPr>
        <w:t>a</w:t>
      </w:r>
      <w:r w:rsidRPr="0041352E">
        <w:rPr>
          <w:rFonts w:ascii="Times New Roman" w:hAnsi="Times New Roman"/>
          <w:sz w:val="24"/>
          <w:szCs w:val="24"/>
        </w:rPr>
        <w:t xml:space="preserve"> family</w:t>
      </w:r>
      <w:r>
        <w:rPr>
          <w:rFonts w:ascii="Times New Roman" w:hAnsi="Times New Roman"/>
          <w:sz w:val="24"/>
          <w:szCs w:val="24"/>
        </w:rPr>
        <w:t xml:space="preserve"> </w:t>
      </w:r>
      <w:r w:rsidRPr="0041352E">
        <w:rPr>
          <w:rFonts w:ascii="Times New Roman" w:hAnsi="Times New Roman"/>
          <w:sz w:val="24"/>
          <w:szCs w:val="24"/>
        </w:rPr>
        <w:t xml:space="preserve">concern for the father’s weakened masculinity. In that difficult situation, the female </w:t>
      </w:r>
      <w:r w:rsidR="00FB256A">
        <w:rPr>
          <w:rFonts w:ascii="Times New Roman" w:hAnsi="Times New Roman"/>
          <w:sz w:val="24"/>
          <w:szCs w:val="24"/>
        </w:rPr>
        <w:t>characters</w:t>
      </w:r>
      <w:r w:rsidRPr="0041352E">
        <w:rPr>
          <w:rFonts w:ascii="Times New Roman" w:hAnsi="Times New Roman"/>
          <w:sz w:val="24"/>
          <w:szCs w:val="24"/>
        </w:rPr>
        <w:t xml:space="preserve"> </w:t>
      </w:r>
      <w:r>
        <w:rPr>
          <w:rFonts w:ascii="Times New Roman" w:hAnsi="Times New Roman"/>
          <w:sz w:val="24"/>
          <w:szCs w:val="24"/>
        </w:rPr>
        <w:t>of</w:t>
      </w:r>
      <w:r w:rsidRPr="0041352E">
        <w:rPr>
          <w:rFonts w:ascii="Times New Roman" w:hAnsi="Times New Roman"/>
          <w:sz w:val="24"/>
          <w:szCs w:val="24"/>
        </w:rPr>
        <w:t xml:space="preserve"> those dramatic forms </w:t>
      </w:r>
      <w:r>
        <w:rPr>
          <w:rFonts w:ascii="Times New Roman" w:hAnsi="Times New Roman"/>
          <w:sz w:val="24"/>
          <w:szCs w:val="24"/>
        </w:rPr>
        <w:t xml:space="preserve">reiterated </w:t>
      </w:r>
      <w:r w:rsidRPr="0041352E">
        <w:rPr>
          <w:rFonts w:ascii="Times New Roman" w:hAnsi="Times New Roman"/>
          <w:sz w:val="24"/>
          <w:szCs w:val="24"/>
        </w:rPr>
        <w:t>the woman’s duty to support her husband or father</w:t>
      </w:r>
      <w:r>
        <w:rPr>
          <w:rFonts w:ascii="Times New Roman" w:hAnsi="Times New Roman"/>
          <w:sz w:val="24"/>
          <w:szCs w:val="24"/>
        </w:rPr>
        <w:t xml:space="preserve">, </w:t>
      </w:r>
      <w:r w:rsidRPr="0041352E">
        <w:rPr>
          <w:rFonts w:ascii="Times New Roman" w:hAnsi="Times New Roman"/>
          <w:sz w:val="24"/>
          <w:szCs w:val="24"/>
        </w:rPr>
        <w:t xml:space="preserve">and give him strength. </w:t>
      </w:r>
    </w:p>
    <w:p w14:paraId="698F8704" w14:textId="1C1A3A70" w:rsidR="00A91F4E" w:rsidRPr="0041352E" w:rsidRDefault="00A91F4E" w:rsidP="00C47CBD">
      <w:pPr>
        <w:spacing w:before="100" w:beforeAutospacing="1" w:after="100" w:afterAutospacing="1"/>
        <w:ind w:firstLine="720"/>
        <w:rPr>
          <w:rFonts w:ascii="Times New Roman" w:eastAsia="Gulim" w:hAnsi="Times New Roman"/>
          <w:iCs/>
          <w:color w:val="000000"/>
          <w:sz w:val="24"/>
          <w:szCs w:val="24"/>
          <w:lang w:val="en-US"/>
        </w:rPr>
      </w:pPr>
      <w:r w:rsidRPr="0041352E">
        <w:rPr>
          <w:rFonts w:ascii="Times New Roman" w:hAnsi="Times New Roman"/>
          <w:sz w:val="24"/>
          <w:szCs w:val="24"/>
        </w:rPr>
        <w:t xml:space="preserve">As mentioned earlier, </w:t>
      </w:r>
      <w:r>
        <w:rPr>
          <w:rFonts w:ascii="Times New Roman" w:hAnsi="Times New Roman"/>
          <w:sz w:val="24"/>
          <w:szCs w:val="24"/>
        </w:rPr>
        <w:t xml:space="preserve">from </w:t>
      </w:r>
      <w:r w:rsidRPr="0041352E">
        <w:rPr>
          <w:rFonts w:ascii="Times New Roman" w:hAnsi="Times New Roman"/>
          <w:sz w:val="24"/>
          <w:szCs w:val="24"/>
        </w:rPr>
        <w:t xml:space="preserve">the 1960s to 1990s major musicals were produced </w:t>
      </w:r>
      <w:r>
        <w:rPr>
          <w:rFonts w:ascii="Times New Roman" w:hAnsi="Times New Roman"/>
          <w:sz w:val="24"/>
          <w:szCs w:val="24"/>
        </w:rPr>
        <w:t xml:space="preserve">with </w:t>
      </w:r>
      <w:r w:rsidRPr="0041352E">
        <w:rPr>
          <w:rFonts w:ascii="Times New Roman" w:hAnsi="Times New Roman"/>
          <w:sz w:val="24"/>
          <w:szCs w:val="24"/>
        </w:rPr>
        <w:t>government</w:t>
      </w:r>
      <w:r>
        <w:rPr>
          <w:rFonts w:ascii="Times New Roman" w:hAnsi="Times New Roman"/>
          <w:sz w:val="24"/>
          <w:szCs w:val="24"/>
        </w:rPr>
        <w:t xml:space="preserve"> funding</w:t>
      </w:r>
      <w:r w:rsidRPr="0041352E">
        <w:rPr>
          <w:rFonts w:ascii="Times New Roman" w:hAnsi="Times New Roman"/>
          <w:sz w:val="24"/>
          <w:szCs w:val="24"/>
        </w:rPr>
        <w:t xml:space="preserve">. In the 1990s, the local musical industry was regenerated in response to the confused social mood, just like </w:t>
      </w:r>
      <w:r w:rsidRPr="0041352E">
        <w:rPr>
          <w:rFonts w:ascii="Times New Roman" w:hAnsi="Times New Roman"/>
          <w:i/>
          <w:sz w:val="24"/>
          <w:szCs w:val="24"/>
        </w:rPr>
        <w:t>yŏsŏng kukkŭk</w:t>
      </w:r>
      <w:r w:rsidRPr="0041352E">
        <w:rPr>
          <w:rFonts w:ascii="Times New Roman" w:hAnsi="Times New Roman"/>
          <w:sz w:val="24"/>
          <w:szCs w:val="24"/>
        </w:rPr>
        <w:t xml:space="preserve"> had blossomed during the Korean War in the early 1950s. After years of dormancy, a</w:t>
      </w:r>
      <w:r w:rsidRPr="0041352E">
        <w:rPr>
          <w:rFonts w:ascii="Times New Roman" w:eastAsia="Gulim" w:hAnsi="Times New Roman"/>
          <w:i/>
          <w:color w:val="000000"/>
          <w:sz w:val="24"/>
          <w:szCs w:val="24"/>
          <w:lang w:val="en-US"/>
        </w:rPr>
        <w:t>kkŭk</w:t>
      </w:r>
      <w:r w:rsidRPr="0041352E">
        <w:rPr>
          <w:rFonts w:ascii="Times New Roman" w:eastAsia="Gulim" w:hAnsi="Times New Roman"/>
          <w:color w:val="000000"/>
          <w:sz w:val="24"/>
          <w:szCs w:val="24"/>
          <w:lang w:val="en-US"/>
        </w:rPr>
        <w:t xml:space="preserve"> was revived in 1993 by the theatre company </w:t>
      </w:r>
      <w:r>
        <w:rPr>
          <w:rFonts w:ascii="Times New Roman" w:eastAsia="Gulim" w:hAnsi="Times New Roman"/>
          <w:color w:val="000000"/>
          <w:sz w:val="24"/>
          <w:szCs w:val="24"/>
          <w:lang w:val="en-US"/>
        </w:rPr>
        <w:t>Kagyo</w:t>
      </w:r>
      <w:r w:rsidRPr="0041352E">
        <w:rPr>
          <w:rFonts w:ascii="Times New Roman" w:eastAsia="Gulim" w:hAnsi="Times New Roman"/>
          <w:color w:val="000000"/>
          <w:sz w:val="24"/>
          <w:szCs w:val="24"/>
          <w:lang w:val="en-US"/>
        </w:rPr>
        <w:t>.</w:t>
      </w:r>
      <w:r w:rsidRPr="0041352E">
        <w:rPr>
          <w:rFonts w:ascii="Times New Roman" w:eastAsia="Gulim" w:hAnsi="Times New Roman"/>
          <w:color w:val="000000"/>
          <w:sz w:val="24"/>
          <w:szCs w:val="24"/>
          <w:vertAlign w:val="superscript"/>
          <w:lang w:val="en-US"/>
        </w:rPr>
        <w:endnoteReference w:id="86"/>
      </w:r>
      <w:r w:rsidRPr="0041352E">
        <w:rPr>
          <w:rFonts w:ascii="Times New Roman" w:hAnsi="Times New Roman"/>
          <w:kern w:val="2"/>
          <w:sz w:val="24"/>
          <w:szCs w:val="24"/>
          <w:lang w:val="en-US"/>
        </w:rPr>
        <w:t xml:space="preserve"> </w:t>
      </w:r>
      <w:r>
        <w:rPr>
          <w:rFonts w:ascii="Times New Roman" w:hAnsi="Times New Roman"/>
          <w:sz w:val="24"/>
          <w:szCs w:val="24"/>
        </w:rPr>
        <w:t>Kagyo</w:t>
      </w:r>
      <w:r w:rsidRPr="0041352E">
        <w:rPr>
          <w:rFonts w:ascii="Times New Roman" w:hAnsi="Times New Roman"/>
          <w:sz w:val="24"/>
          <w:szCs w:val="24"/>
        </w:rPr>
        <w:t xml:space="preserve"> was established in 1965 by Kim Sangyŏl (1941-1998), one of Korea’s most </w:t>
      </w:r>
      <w:r>
        <w:rPr>
          <w:rFonts w:ascii="Times New Roman" w:hAnsi="Times New Roman"/>
          <w:sz w:val="24"/>
          <w:szCs w:val="24"/>
        </w:rPr>
        <w:t>renowned</w:t>
      </w:r>
      <w:r w:rsidRPr="0041352E">
        <w:rPr>
          <w:rFonts w:ascii="Times New Roman" w:hAnsi="Times New Roman"/>
          <w:sz w:val="24"/>
          <w:szCs w:val="24"/>
        </w:rPr>
        <w:t xml:space="preserve"> playwrights and directors.</w:t>
      </w:r>
      <w:r w:rsidRPr="0041352E">
        <w:rPr>
          <w:rFonts w:ascii="Times New Roman" w:hAnsi="Times New Roman"/>
          <w:sz w:val="24"/>
          <w:szCs w:val="24"/>
          <w:vertAlign w:val="superscript"/>
        </w:rPr>
        <w:endnoteReference w:id="87"/>
      </w:r>
      <w:r w:rsidRPr="0041352E">
        <w:rPr>
          <w:rFonts w:ascii="Times New Roman" w:hAnsi="Times New Roman"/>
          <w:sz w:val="24"/>
          <w:szCs w:val="24"/>
        </w:rPr>
        <w:t xml:space="preserve"> </w:t>
      </w:r>
      <w:r w:rsidRPr="0041352E">
        <w:rPr>
          <w:rFonts w:ascii="Times New Roman" w:eastAsia="Gulim" w:hAnsi="Times New Roman"/>
          <w:iCs/>
          <w:color w:val="000000"/>
          <w:sz w:val="24"/>
          <w:szCs w:val="24"/>
          <w:lang w:val="en-US"/>
        </w:rPr>
        <w:t xml:space="preserve">Although other theatre and culture industries </w:t>
      </w:r>
      <w:r>
        <w:rPr>
          <w:rFonts w:ascii="Times New Roman" w:eastAsia="Gulim" w:hAnsi="Times New Roman"/>
          <w:iCs/>
          <w:color w:val="000000"/>
          <w:sz w:val="24"/>
          <w:szCs w:val="24"/>
          <w:lang w:val="en-US"/>
        </w:rPr>
        <w:t xml:space="preserve">had been </w:t>
      </w:r>
      <w:r w:rsidRPr="0041352E">
        <w:rPr>
          <w:rFonts w:ascii="Times New Roman" w:eastAsia="Gulim" w:hAnsi="Times New Roman"/>
          <w:iCs/>
          <w:color w:val="000000"/>
          <w:sz w:val="24"/>
          <w:szCs w:val="24"/>
          <w:lang w:val="en-US"/>
        </w:rPr>
        <w:t xml:space="preserve">affected by the economic crash of 1997, </w:t>
      </w:r>
      <w:r w:rsidRPr="0041352E">
        <w:rPr>
          <w:rFonts w:ascii="Times New Roman" w:eastAsia="Gulim" w:hAnsi="Times New Roman"/>
          <w:i/>
          <w:iCs/>
          <w:color w:val="000000"/>
          <w:sz w:val="24"/>
          <w:szCs w:val="24"/>
          <w:lang w:val="en-US"/>
        </w:rPr>
        <w:t>akkŭk</w:t>
      </w:r>
      <w:r w:rsidRPr="0041352E">
        <w:rPr>
          <w:rFonts w:ascii="Times New Roman" w:eastAsia="Gulim" w:hAnsi="Times New Roman"/>
          <w:iCs/>
          <w:color w:val="000000"/>
          <w:sz w:val="24"/>
          <w:szCs w:val="24"/>
          <w:lang w:val="en-US"/>
        </w:rPr>
        <w:t xml:space="preserve"> flourished for over ten years after its revival. In particular</w:t>
      </w:r>
      <w:r>
        <w:rPr>
          <w:rFonts w:ascii="Times New Roman" w:eastAsia="Gulim" w:hAnsi="Times New Roman"/>
          <w:iCs/>
          <w:color w:val="000000"/>
          <w:sz w:val="24"/>
          <w:szCs w:val="24"/>
          <w:lang w:val="en-US"/>
        </w:rPr>
        <w:t>,</w:t>
      </w:r>
      <w:r w:rsidRPr="0041352E">
        <w:rPr>
          <w:rFonts w:ascii="Times New Roman" w:eastAsia="Gulim" w:hAnsi="Times New Roman"/>
          <w:iCs/>
          <w:color w:val="000000"/>
          <w:sz w:val="24"/>
          <w:szCs w:val="24"/>
          <w:lang w:val="en-US"/>
        </w:rPr>
        <w:t xml:space="preserve"> right after the IMF loan, the popularity of </w:t>
      </w:r>
      <w:r w:rsidRPr="0041352E">
        <w:rPr>
          <w:rFonts w:ascii="Times New Roman" w:eastAsia="Gulim" w:hAnsi="Times New Roman"/>
          <w:i/>
          <w:iCs/>
          <w:color w:val="000000"/>
          <w:sz w:val="24"/>
          <w:szCs w:val="24"/>
          <w:lang w:val="en-US"/>
        </w:rPr>
        <w:t>akkŭk</w:t>
      </w:r>
      <w:r w:rsidRPr="0041352E">
        <w:rPr>
          <w:rFonts w:ascii="Times New Roman" w:eastAsia="Gulim" w:hAnsi="Times New Roman"/>
          <w:iCs/>
          <w:color w:val="000000"/>
          <w:sz w:val="24"/>
          <w:szCs w:val="24"/>
          <w:lang w:val="en-US"/>
        </w:rPr>
        <w:t xml:space="preserve"> was phenomenal.</w:t>
      </w:r>
      <w:r w:rsidRPr="0041352E">
        <w:rPr>
          <w:rFonts w:ascii="Times New Roman" w:eastAsia="Gulim" w:hAnsi="Times New Roman"/>
          <w:iCs/>
          <w:color w:val="000000"/>
          <w:sz w:val="24"/>
          <w:szCs w:val="24"/>
          <w:vertAlign w:val="superscript"/>
          <w:lang w:val="en-US"/>
        </w:rPr>
        <w:endnoteReference w:id="88"/>
      </w:r>
      <w:r w:rsidRPr="0041352E">
        <w:rPr>
          <w:rFonts w:ascii="Times New Roman" w:eastAsia="Gulim" w:hAnsi="Times New Roman"/>
          <w:iCs/>
          <w:color w:val="000000"/>
          <w:sz w:val="24"/>
          <w:szCs w:val="24"/>
          <w:lang w:val="en-US"/>
        </w:rPr>
        <w:t xml:space="preserve"> </w:t>
      </w:r>
      <w:r w:rsidRPr="0041352E">
        <w:rPr>
          <w:rFonts w:ascii="Times New Roman" w:eastAsia="Gulim" w:hAnsi="Times New Roman"/>
          <w:i/>
          <w:iCs/>
          <w:color w:val="000000"/>
          <w:sz w:val="24"/>
          <w:szCs w:val="24"/>
          <w:lang w:val="en-US"/>
        </w:rPr>
        <w:t>Akkŭk</w:t>
      </w:r>
      <w:r w:rsidRPr="0041352E">
        <w:rPr>
          <w:rFonts w:ascii="Times New Roman" w:eastAsia="Gulim" w:hAnsi="Times New Roman"/>
          <w:iCs/>
          <w:color w:val="000000"/>
          <w:sz w:val="24"/>
          <w:szCs w:val="24"/>
          <w:lang w:val="en-US"/>
        </w:rPr>
        <w:t xml:space="preserve"> </w:t>
      </w:r>
      <w:r>
        <w:rPr>
          <w:rFonts w:ascii="Times New Roman" w:eastAsia="Gulim" w:hAnsi="Times New Roman"/>
          <w:iCs/>
          <w:color w:val="000000"/>
          <w:sz w:val="24"/>
          <w:szCs w:val="24"/>
          <w:lang w:val="en-US"/>
        </w:rPr>
        <w:t xml:space="preserve">was </w:t>
      </w:r>
      <w:r w:rsidRPr="0041352E">
        <w:rPr>
          <w:rFonts w:ascii="Times New Roman" w:eastAsia="Gulim" w:hAnsi="Times New Roman"/>
          <w:iCs/>
          <w:color w:val="000000"/>
          <w:sz w:val="24"/>
          <w:szCs w:val="24"/>
          <w:lang w:val="en-US"/>
        </w:rPr>
        <w:t xml:space="preserve">on television when I was </w:t>
      </w:r>
      <w:r>
        <w:rPr>
          <w:rFonts w:ascii="Times New Roman" w:eastAsia="Gulim" w:hAnsi="Times New Roman"/>
          <w:iCs/>
          <w:color w:val="000000"/>
          <w:sz w:val="24"/>
          <w:szCs w:val="24"/>
          <w:lang w:val="en-US"/>
        </w:rPr>
        <w:t xml:space="preserve">a </w:t>
      </w:r>
      <w:r w:rsidRPr="0041352E">
        <w:rPr>
          <w:rFonts w:ascii="Times New Roman" w:eastAsia="Gulim" w:hAnsi="Times New Roman"/>
          <w:iCs/>
          <w:color w:val="000000"/>
          <w:sz w:val="24"/>
          <w:szCs w:val="24"/>
          <w:lang w:val="en-US"/>
        </w:rPr>
        <w:t xml:space="preserve">university student, and television drama from that time </w:t>
      </w:r>
      <w:r>
        <w:rPr>
          <w:rFonts w:ascii="Times New Roman" w:eastAsia="Gulim" w:hAnsi="Times New Roman"/>
          <w:iCs/>
          <w:color w:val="000000"/>
          <w:sz w:val="24"/>
          <w:szCs w:val="24"/>
          <w:lang w:val="en-US"/>
        </w:rPr>
        <w:t xml:space="preserve">is </w:t>
      </w:r>
      <w:r w:rsidRPr="0041352E">
        <w:rPr>
          <w:rFonts w:ascii="Times New Roman" w:eastAsia="Gulim" w:hAnsi="Times New Roman"/>
          <w:iCs/>
          <w:color w:val="000000"/>
          <w:sz w:val="24"/>
          <w:szCs w:val="24"/>
          <w:lang w:val="en-US"/>
        </w:rPr>
        <w:t xml:space="preserve">very similar to </w:t>
      </w:r>
      <w:r w:rsidRPr="0041352E">
        <w:rPr>
          <w:rFonts w:ascii="Times New Roman" w:eastAsia="Gulim" w:hAnsi="Times New Roman"/>
          <w:i/>
          <w:iCs/>
          <w:color w:val="000000"/>
          <w:sz w:val="24"/>
          <w:szCs w:val="24"/>
          <w:lang w:val="en-US"/>
        </w:rPr>
        <w:t>akkŭk</w:t>
      </w:r>
      <w:r w:rsidRPr="0041352E">
        <w:rPr>
          <w:rFonts w:ascii="Times New Roman" w:eastAsia="Gulim" w:hAnsi="Times New Roman"/>
          <w:iCs/>
          <w:color w:val="000000"/>
          <w:sz w:val="24"/>
          <w:szCs w:val="24"/>
          <w:lang w:val="en-US"/>
        </w:rPr>
        <w:t xml:space="preserve">. Seeing </w:t>
      </w:r>
      <w:r>
        <w:rPr>
          <w:rFonts w:ascii="Times New Roman" w:eastAsia="Gulim" w:hAnsi="Times New Roman"/>
          <w:iCs/>
          <w:color w:val="000000"/>
          <w:sz w:val="24"/>
          <w:szCs w:val="24"/>
          <w:lang w:val="en-US"/>
        </w:rPr>
        <w:t xml:space="preserve">on television </w:t>
      </w:r>
      <w:r w:rsidRPr="0041352E">
        <w:rPr>
          <w:rFonts w:ascii="Times New Roman" w:eastAsia="Gulim" w:hAnsi="Times New Roman"/>
          <w:iCs/>
          <w:color w:val="000000"/>
          <w:sz w:val="24"/>
          <w:szCs w:val="24"/>
          <w:lang w:val="en-US"/>
        </w:rPr>
        <w:t>the heroine’s hardships accompanied by melodramatic music made audiences cry. In the end</w:t>
      </w:r>
      <w:r>
        <w:rPr>
          <w:rFonts w:ascii="Times New Roman" w:eastAsia="Gulim" w:hAnsi="Times New Roman"/>
          <w:iCs/>
          <w:color w:val="000000"/>
          <w:sz w:val="24"/>
          <w:szCs w:val="24"/>
          <w:lang w:val="en-US"/>
        </w:rPr>
        <w:t>,</w:t>
      </w:r>
      <w:r w:rsidRPr="0041352E">
        <w:rPr>
          <w:rFonts w:ascii="Times New Roman" w:eastAsia="Gulim" w:hAnsi="Times New Roman"/>
          <w:iCs/>
          <w:color w:val="000000"/>
          <w:sz w:val="24"/>
          <w:szCs w:val="24"/>
          <w:lang w:val="en-US"/>
        </w:rPr>
        <w:t xml:space="preserve"> </w:t>
      </w:r>
      <w:r>
        <w:rPr>
          <w:rFonts w:ascii="Times New Roman" w:eastAsia="Gulim" w:hAnsi="Times New Roman"/>
          <w:iCs/>
          <w:color w:val="000000"/>
          <w:sz w:val="24"/>
          <w:szCs w:val="24"/>
          <w:lang w:val="en-US"/>
        </w:rPr>
        <w:t xml:space="preserve">the heroine always </w:t>
      </w:r>
      <w:r w:rsidRPr="0041352E">
        <w:rPr>
          <w:rFonts w:ascii="Times New Roman" w:eastAsia="Gulim" w:hAnsi="Times New Roman"/>
          <w:iCs/>
          <w:color w:val="000000"/>
          <w:sz w:val="24"/>
          <w:szCs w:val="24"/>
          <w:lang w:val="en-US"/>
        </w:rPr>
        <w:t xml:space="preserve">became a strong mother and sacrificed her youth (or sometimes her life) for her family. The misbehavior of the man and his mother reminded me of what my parents </w:t>
      </w:r>
      <w:r>
        <w:rPr>
          <w:rFonts w:ascii="Times New Roman" w:eastAsia="Gulim" w:hAnsi="Times New Roman"/>
          <w:iCs/>
          <w:color w:val="000000"/>
          <w:sz w:val="24"/>
          <w:szCs w:val="24"/>
          <w:lang w:val="en-US"/>
        </w:rPr>
        <w:t xml:space="preserve">had </w:t>
      </w:r>
      <w:r w:rsidRPr="0041352E">
        <w:rPr>
          <w:rFonts w:ascii="Times New Roman" w:eastAsia="Gulim" w:hAnsi="Times New Roman"/>
          <w:iCs/>
          <w:color w:val="000000"/>
          <w:sz w:val="24"/>
          <w:szCs w:val="24"/>
          <w:lang w:val="en-US"/>
        </w:rPr>
        <w:t xml:space="preserve">taught me about Korean society after the War. </w:t>
      </w:r>
    </w:p>
    <w:p w14:paraId="423B8F73" w14:textId="4764F12D" w:rsidR="00A91F4E" w:rsidRPr="0041352E" w:rsidRDefault="00A91F4E" w:rsidP="00C47CBD">
      <w:pPr>
        <w:widowControl w:val="0"/>
        <w:autoSpaceDE w:val="0"/>
        <w:autoSpaceDN w:val="0"/>
        <w:spacing w:before="100" w:beforeAutospacing="1" w:after="100" w:afterAutospacing="1"/>
        <w:ind w:firstLine="720"/>
        <w:rPr>
          <w:rFonts w:ascii="Times New Roman" w:hAnsi="Times New Roman"/>
          <w:sz w:val="24"/>
          <w:szCs w:val="24"/>
        </w:rPr>
      </w:pPr>
      <w:r>
        <w:rPr>
          <w:rFonts w:ascii="Times New Roman" w:hAnsi="Times New Roman"/>
          <w:sz w:val="24"/>
          <w:szCs w:val="24"/>
        </w:rPr>
        <w:t>Kagyo</w:t>
      </w:r>
      <w:r w:rsidRPr="0041352E">
        <w:rPr>
          <w:rFonts w:ascii="Times New Roman" w:hAnsi="Times New Roman"/>
          <w:sz w:val="24"/>
          <w:szCs w:val="24"/>
        </w:rPr>
        <w:t xml:space="preserve">’s first </w:t>
      </w:r>
      <w:r w:rsidRPr="0041352E">
        <w:rPr>
          <w:rFonts w:ascii="Times New Roman" w:hAnsi="Times New Roman"/>
          <w:i/>
          <w:sz w:val="24"/>
          <w:szCs w:val="24"/>
        </w:rPr>
        <w:t xml:space="preserve">akkŭk </w:t>
      </w:r>
      <w:r w:rsidRPr="0041352E">
        <w:rPr>
          <w:rFonts w:ascii="Times New Roman" w:hAnsi="Times New Roman"/>
          <w:sz w:val="24"/>
          <w:szCs w:val="24"/>
        </w:rPr>
        <w:t xml:space="preserve">was </w:t>
      </w:r>
      <w:r w:rsidRPr="0041352E">
        <w:rPr>
          <w:rFonts w:ascii="Times New Roman" w:hAnsi="Times New Roman"/>
          <w:i/>
          <w:sz w:val="24"/>
          <w:szCs w:val="24"/>
        </w:rPr>
        <w:t xml:space="preserve">Pŏnchiŏpsnŭn Chumak </w:t>
      </w:r>
      <w:r>
        <w:rPr>
          <w:rFonts w:ascii="Times New Roman" w:hAnsi="Times New Roman"/>
          <w:sz w:val="24"/>
          <w:szCs w:val="24"/>
        </w:rPr>
        <w:t>(</w:t>
      </w:r>
      <w:r w:rsidRPr="00801FD4">
        <w:rPr>
          <w:rFonts w:ascii="Times New Roman" w:hAnsi="Times New Roman"/>
          <w:sz w:val="24"/>
          <w:szCs w:val="24"/>
        </w:rPr>
        <w:t>Inn without Number</w:t>
      </w:r>
      <w:r>
        <w:rPr>
          <w:rFonts w:ascii="Times New Roman" w:hAnsi="Times New Roman"/>
          <w:sz w:val="24"/>
          <w:szCs w:val="24"/>
        </w:rPr>
        <w:t>)</w:t>
      </w:r>
      <w:r w:rsidRPr="0041352E">
        <w:rPr>
          <w:rFonts w:ascii="Times New Roman" w:hAnsi="Times New Roman"/>
          <w:sz w:val="24"/>
          <w:szCs w:val="24"/>
        </w:rPr>
        <w:t xml:space="preserve">,1993, written by Kim </w:t>
      </w:r>
      <w:r w:rsidR="007A4AD0">
        <w:rPr>
          <w:rFonts w:ascii="Times New Roman" w:hAnsi="Times New Roman"/>
          <w:sz w:val="24"/>
          <w:szCs w:val="24"/>
        </w:rPr>
        <w:t>Sangyŏl</w:t>
      </w:r>
      <w:r w:rsidRPr="0041352E">
        <w:rPr>
          <w:rFonts w:ascii="Times New Roman" w:hAnsi="Times New Roman"/>
          <w:sz w:val="24"/>
          <w:szCs w:val="24"/>
        </w:rPr>
        <w:t xml:space="preserve">. Unlike other theatre companies at that time, </w:t>
      </w:r>
      <w:r>
        <w:rPr>
          <w:rFonts w:ascii="Times New Roman" w:hAnsi="Times New Roman"/>
          <w:sz w:val="24"/>
          <w:szCs w:val="24"/>
        </w:rPr>
        <w:t>Kagyo</w:t>
      </w:r>
      <w:r w:rsidRPr="0041352E">
        <w:rPr>
          <w:rFonts w:ascii="Times New Roman" w:hAnsi="Times New Roman"/>
          <w:sz w:val="24"/>
          <w:szCs w:val="24"/>
        </w:rPr>
        <w:t xml:space="preserve"> was </w:t>
      </w:r>
      <w:r>
        <w:rPr>
          <w:rFonts w:ascii="Times New Roman" w:hAnsi="Times New Roman"/>
          <w:sz w:val="24"/>
          <w:szCs w:val="24"/>
        </w:rPr>
        <w:t xml:space="preserve">regarded as an </w:t>
      </w:r>
      <w:r w:rsidRPr="0041352E">
        <w:rPr>
          <w:rFonts w:ascii="Times New Roman" w:hAnsi="Times New Roman"/>
          <w:sz w:val="24"/>
          <w:szCs w:val="24"/>
        </w:rPr>
        <w:t xml:space="preserve">elite theatre company, </w:t>
      </w:r>
      <w:r>
        <w:rPr>
          <w:rFonts w:ascii="Times New Roman" w:hAnsi="Times New Roman"/>
          <w:sz w:val="24"/>
          <w:szCs w:val="24"/>
        </w:rPr>
        <w:t xml:space="preserve">because </w:t>
      </w:r>
      <w:r w:rsidR="004946BE" w:rsidRPr="0041352E">
        <w:rPr>
          <w:rFonts w:ascii="Times New Roman" w:hAnsi="Times New Roman"/>
          <w:sz w:val="24"/>
          <w:szCs w:val="24"/>
        </w:rPr>
        <w:t>all its</w:t>
      </w:r>
      <w:r w:rsidRPr="0041352E">
        <w:rPr>
          <w:rFonts w:ascii="Times New Roman" w:hAnsi="Times New Roman"/>
          <w:sz w:val="24"/>
          <w:szCs w:val="24"/>
        </w:rPr>
        <w:t xml:space="preserve"> members were graduates of the theatre department of </w:t>
      </w:r>
      <w:r w:rsidRPr="0041352E">
        <w:rPr>
          <w:rFonts w:ascii="Times New Roman" w:hAnsi="Times New Roman"/>
          <w:sz w:val="24"/>
          <w:szCs w:val="24"/>
        </w:rPr>
        <w:lastRenderedPageBreak/>
        <w:t xml:space="preserve">Chungang University. However, </w:t>
      </w:r>
      <w:r>
        <w:rPr>
          <w:rFonts w:ascii="Times New Roman" w:hAnsi="Times New Roman"/>
          <w:sz w:val="24"/>
          <w:szCs w:val="24"/>
        </w:rPr>
        <w:t>Kagyo</w:t>
      </w:r>
      <w:r w:rsidRPr="0041352E">
        <w:rPr>
          <w:rFonts w:ascii="Times New Roman" w:hAnsi="Times New Roman"/>
          <w:sz w:val="24"/>
          <w:szCs w:val="24"/>
        </w:rPr>
        <w:t xml:space="preserve"> did not perform </w:t>
      </w:r>
      <w:r w:rsidRPr="0041352E">
        <w:rPr>
          <w:rFonts w:ascii="Times New Roman" w:hAnsi="Times New Roman"/>
          <w:i/>
          <w:sz w:val="24"/>
          <w:szCs w:val="24"/>
        </w:rPr>
        <w:t>akkŭk</w:t>
      </w:r>
      <w:r w:rsidRPr="0041352E">
        <w:rPr>
          <w:rFonts w:ascii="Times New Roman" w:hAnsi="Times New Roman"/>
          <w:sz w:val="24"/>
          <w:szCs w:val="24"/>
        </w:rPr>
        <w:t xml:space="preserve"> for over two decades. In its early days, </w:t>
      </w:r>
      <w:r>
        <w:rPr>
          <w:rFonts w:ascii="Times New Roman" w:hAnsi="Times New Roman"/>
          <w:sz w:val="24"/>
          <w:szCs w:val="24"/>
        </w:rPr>
        <w:t>Kagyo</w:t>
      </w:r>
      <w:r w:rsidRPr="0041352E">
        <w:rPr>
          <w:rFonts w:ascii="Times New Roman" w:hAnsi="Times New Roman"/>
          <w:sz w:val="24"/>
          <w:szCs w:val="24"/>
        </w:rPr>
        <w:t xml:space="preserve"> tended to perform plays such as </w:t>
      </w:r>
      <w:r>
        <w:rPr>
          <w:rFonts w:ascii="Times New Roman" w:hAnsi="Times New Roman"/>
          <w:sz w:val="24"/>
          <w:szCs w:val="24"/>
        </w:rPr>
        <w:t xml:space="preserve">Korean renditions of </w:t>
      </w:r>
      <w:r w:rsidRPr="0041352E">
        <w:rPr>
          <w:rFonts w:ascii="Times New Roman" w:hAnsi="Times New Roman"/>
          <w:sz w:val="24"/>
          <w:szCs w:val="24"/>
        </w:rPr>
        <w:t>Shakespeare</w:t>
      </w:r>
      <w:r>
        <w:rPr>
          <w:rFonts w:ascii="Times New Roman" w:hAnsi="Times New Roman"/>
          <w:sz w:val="24"/>
          <w:szCs w:val="24"/>
        </w:rPr>
        <w:t>an</w:t>
      </w:r>
      <w:r w:rsidRPr="0041352E">
        <w:rPr>
          <w:rFonts w:ascii="Times New Roman" w:hAnsi="Times New Roman"/>
          <w:sz w:val="24"/>
          <w:szCs w:val="24"/>
        </w:rPr>
        <w:t xml:space="preserve"> plays and </w:t>
      </w:r>
      <w:r>
        <w:rPr>
          <w:rFonts w:ascii="Times New Roman" w:hAnsi="Times New Roman"/>
          <w:sz w:val="24"/>
          <w:szCs w:val="24"/>
        </w:rPr>
        <w:t xml:space="preserve">any kind of </w:t>
      </w:r>
      <w:r w:rsidRPr="0041352E">
        <w:rPr>
          <w:rFonts w:ascii="Times New Roman" w:hAnsi="Times New Roman"/>
          <w:sz w:val="24"/>
          <w:szCs w:val="24"/>
        </w:rPr>
        <w:t xml:space="preserve">theatre that </w:t>
      </w:r>
      <w:r>
        <w:rPr>
          <w:rFonts w:ascii="Times New Roman" w:hAnsi="Times New Roman"/>
          <w:sz w:val="24"/>
          <w:szCs w:val="24"/>
        </w:rPr>
        <w:t xml:space="preserve">was deemed to </w:t>
      </w:r>
      <w:r w:rsidR="004946BE">
        <w:rPr>
          <w:rFonts w:ascii="Times New Roman" w:hAnsi="Times New Roman"/>
          <w:sz w:val="24"/>
          <w:szCs w:val="24"/>
        </w:rPr>
        <w:t xml:space="preserve">be </w:t>
      </w:r>
      <w:r w:rsidR="004946BE" w:rsidRPr="0041352E">
        <w:rPr>
          <w:rFonts w:ascii="Times New Roman" w:hAnsi="Times New Roman"/>
          <w:sz w:val="24"/>
          <w:szCs w:val="24"/>
        </w:rPr>
        <w:t>acceptable</w:t>
      </w:r>
      <w:r w:rsidRPr="0041352E">
        <w:rPr>
          <w:rFonts w:ascii="Times New Roman" w:hAnsi="Times New Roman"/>
          <w:sz w:val="24"/>
          <w:szCs w:val="24"/>
        </w:rPr>
        <w:t xml:space="preserve"> </w:t>
      </w:r>
      <w:r w:rsidR="00F5323E">
        <w:rPr>
          <w:rFonts w:ascii="Times New Roman" w:hAnsi="Times New Roman"/>
          <w:sz w:val="24"/>
          <w:szCs w:val="24"/>
        </w:rPr>
        <w:t>by the censors</w:t>
      </w:r>
      <w:r>
        <w:rPr>
          <w:rFonts w:ascii="Times New Roman" w:hAnsi="Times New Roman"/>
          <w:sz w:val="24"/>
          <w:szCs w:val="24"/>
        </w:rPr>
        <w:t xml:space="preserve">, </w:t>
      </w:r>
      <w:r w:rsidRPr="0041352E">
        <w:rPr>
          <w:rFonts w:ascii="Times New Roman" w:hAnsi="Times New Roman"/>
          <w:sz w:val="24"/>
          <w:szCs w:val="24"/>
        </w:rPr>
        <w:t xml:space="preserve">until 1988. According to Pak Chongsang, the leader of </w:t>
      </w:r>
      <w:r>
        <w:rPr>
          <w:rFonts w:ascii="Times New Roman" w:hAnsi="Times New Roman"/>
          <w:sz w:val="24"/>
          <w:szCs w:val="24"/>
        </w:rPr>
        <w:t>Kagyo</w:t>
      </w:r>
      <w:r w:rsidRPr="0041352E">
        <w:rPr>
          <w:rFonts w:ascii="Times New Roman" w:hAnsi="Times New Roman"/>
          <w:sz w:val="24"/>
          <w:szCs w:val="24"/>
        </w:rPr>
        <w:t>, “</w:t>
      </w:r>
      <w:r>
        <w:rPr>
          <w:rFonts w:ascii="Times New Roman" w:hAnsi="Times New Roman"/>
          <w:sz w:val="24"/>
          <w:szCs w:val="24"/>
        </w:rPr>
        <w:t>Kagyo</w:t>
      </w:r>
      <w:r w:rsidRPr="0041352E">
        <w:rPr>
          <w:rFonts w:ascii="Times New Roman" w:hAnsi="Times New Roman"/>
          <w:sz w:val="24"/>
          <w:szCs w:val="24"/>
        </w:rPr>
        <w:t xml:space="preserve"> was exhausted by the Westernized theatre form and the</w:t>
      </w:r>
      <w:r>
        <w:rPr>
          <w:rFonts w:ascii="Times New Roman" w:hAnsi="Times New Roman"/>
          <w:sz w:val="24"/>
          <w:szCs w:val="24"/>
        </w:rPr>
        <w:t xml:space="preserve"> actors </w:t>
      </w:r>
      <w:r w:rsidRPr="0041352E">
        <w:rPr>
          <w:rFonts w:ascii="Times New Roman" w:hAnsi="Times New Roman"/>
          <w:sz w:val="24"/>
          <w:szCs w:val="24"/>
        </w:rPr>
        <w:t xml:space="preserve">did not want to </w:t>
      </w:r>
      <w:r>
        <w:rPr>
          <w:rFonts w:ascii="Times New Roman" w:hAnsi="Times New Roman"/>
          <w:sz w:val="24"/>
          <w:szCs w:val="24"/>
        </w:rPr>
        <w:t xml:space="preserve">be </w:t>
      </w:r>
      <w:r w:rsidRPr="0041352E">
        <w:rPr>
          <w:rFonts w:ascii="Times New Roman" w:hAnsi="Times New Roman"/>
          <w:sz w:val="24"/>
          <w:szCs w:val="24"/>
        </w:rPr>
        <w:t xml:space="preserve">involved in </w:t>
      </w:r>
      <w:r>
        <w:rPr>
          <w:rFonts w:ascii="Times New Roman" w:hAnsi="Times New Roman"/>
          <w:sz w:val="24"/>
          <w:szCs w:val="24"/>
        </w:rPr>
        <w:t xml:space="preserve">further </w:t>
      </w:r>
      <w:r w:rsidRPr="0041352E">
        <w:rPr>
          <w:rFonts w:ascii="Times New Roman" w:hAnsi="Times New Roman"/>
          <w:sz w:val="24"/>
          <w:szCs w:val="24"/>
        </w:rPr>
        <w:t xml:space="preserve">translated Western </w:t>
      </w:r>
      <w:r>
        <w:rPr>
          <w:rFonts w:ascii="Times New Roman" w:hAnsi="Times New Roman"/>
          <w:sz w:val="24"/>
          <w:szCs w:val="24"/>
        </w:rPr>
        <w:t>plays</w:t>
      </w:r>
      <w:r w:rsidRPr="0041352E">
        <w:rPr>
          <w:rFonts w:ascii="Times New Roman" w:hAnsi="Times New Roman"/>
          <w:sz w:val="24"/>
          <w:szCs w:val="24"/>
        </w:rPr>
        <w:t xml:space="preserve">” (14 April 2011, personal interview). One of the founding members of </w:t>
      </w:r>
      <w:r>
        <w:rPr>
          <w:rFonts w:ascii="Times New Roman" w:hAnsi="Times New Roman"/>
          <w:sz w:val="24"/>
          <w:szCs w:val="24"/>
        </w:rPr>
        <w:t>Kagyo</w:t>
      </w:r>
      <w:r w:rsidRPr="0041352E">
        <w:rPr>
          <w:rFonts w:ascii="Times New Roman" w:hAnsi="Times New Roman"/>
          <w:sz w:val="24"/>
          <w:szCs w:val="24"/>
        </w:rPr>
        <w:t>, Pak Inn-Hwan, recalls that:</w:t>
      </w:r>
    </w:p>
    <w:p w14:paraId="01FB174E" w14:textId="77777777" w:rsidR="00A91F4E" w:rsidRPr="0041352E" w:rsidRDefault="00A91F4E" w:rsidP="004946BE">
      <w:pPr>
        <w:spacing w:before="100" w:beforeAutospacing="1" w:after="100" w:afterAutospacing="1"/>
        <w:ind w:leftChars="550" w:left="1210"/>
        <w:rPr>
          <w:rFonts w:ascii="Times New Roman" w:hAnsi="Times New Roman"/>
          <w:sz w:val="24"/>
          <w:szCs w:val="24"/>
        </w:rPr>
      </w:pPr>
      <w:r w:rsidRPr="0041352E">
        <w:rPr>
          <w:rFonts w:ascii="Times New Roman" w:hAnsi="Times New Roman"/>
          <w:sz w:val="24"/>
          <w:szCs w:val="24"/>
        </w:rPr>
        <w:t>People just performed and watched Western theatre because they think it is cool. Why is Western theatre regarded as high culture and the Korean one as low culture? We knew the audience wanted something traditional, and this humble theatre could be shared with everyone. (Personal interview, 15</w:t>
      </w:r>
      <w:r>
        <w:rPr>
          <w:rFonts w:ascii="Times New Roman" w:hAnsi="Times New Roman"/>
          <w:sz w:val="24"/>
          <w:szCs w:val="24"/>
        </w:rPr>
        <w:t xml:space="preserve"> </w:t>
      </w:r>
      <w:r w:rsidRPr="0041352E">
        <w:rPr>
          <w:rFonts w:ascii="Times New Roman" w:hAnsi="Times New Roman"/>
          <w:sz w:val="24"/>
          <w:szCs w:val="24"/>
        </w:rPr>
        <w:t>April 2011)</w:t>
      </w:r>
    </w:p>
    <w:p w14:paraId="5CF4B94A" w14:textId="77777777" w:rsidR="004946BE" w:rsidRDefault="00A91F4E" w:rsidP="00C47CBD">
      <w:pPr>
        <w:spacing w:before="100" w:beforeAutospacing="1" w:after="100" w:afterAutospacing="1"/>
        <w:rPr>
          <w:rFonts w:ascii="Times New Roman" w:hAnsi="Times New Roman"/>
          <w:kern w:val="2"/>
          <w:sz w:val="24"/>
          <w:szCs w:val="24"/>
          <w:lang w:val="en-US"/>
        </w:rPr>
      </w:pPr>
      <w:r w:rsidRPr="0041352E">
        <w:rPr>
          <w:rFonts w:ascii="Times New Roman" w:hAnsi="Times New Roman"/>
          <w:kern w:val="2"/>
          <w:sz w:val="24"/>
          <w:szCs w:val="24"/>
          <w:lang w:val="en-US"/>
        </w:rPr>
        <w:t xml:space="preserve">Theatre producers attracted the older audiences with </w:t>
      </w:r>
      <w:r w:rsidRPr="0041352E">
        <w:rPr>
          <w:rFonts w:ascii="Times New Roman" w:hAnsi="Times New Roman"/>
          <w:i/>
          <w:kern w:val="2"/>
          <w:sz w:val="24"/>
          <w:szCs w:val="24"/>
          <w:lang w:val="en-US"/>
        </w:rPr>
        <w:t>akkŭk</w:t>
      </w:r>
      <w:r w:rsidRPr="0041352E">
        <w:rPr>
          <w:rFonts w:ascii="Times New Roman" w:hAnsi="Times New Roman"/>
          <w:kern w:val="2"/>
          <w:sz w:val="24"/>
          <w:szCs w:val="24"/>
          <w:lang w:val="en-US"/>
        </w:rPr>
        <w:t xml:space="preserve">. Interestingly, the social mood during the 1930s (when </w:t>
      </w:r>
      <w:r w:rsidRPr="0041352E">
        <w:rPr>
          <w:rFonts w:ascii="Times New Roman" w:hAnsi="Times New Roman"/>
          <w:i/>
          <w:kern w:val="2"/>
          <w:sz w:val="24"/>
          <w:szCs w:val="24"/>
          <w:lang w:val="en-US"/>
        </w:rPr>
        <w:t xml:space="preserve">akkŭk </w:t>
      </w:r>
      <w:r w:rsidRPr="0041352E">
        <w:rPr>
          <w:rFonts w:ascii="Times New Roman" w:hAnsi="Times New Roman"/>
          <w:kern w:val="2"/>
          <w:sz w:val="24"/>
          <w:szCs w:val="24"/>
          <w:lang w:val="en-US"/>
        </w:rPr>
        <w:t xml:space="preserve">was successfully developed as genre in its own right) and during the 1990s (when </w:t>
      </w:r>
      <w:r w:rsidRPr="0041352E">
        <w:rPr>
          <w:rFonts w:ascii="Times New Roman" w:hAnsi="Times New Roman"/>
          <w:i/>
          <w:kern w:val="2"/>
          <w:sz w:val="24"/>
          <w:szCs w:val="24"/>
          <w:lang w:val="en-US"/>
        </w:rPr>
        <w:t>akkŭk</w:t>
      </w:r>
      <w:r w:rsidRPr="0041352E">
        <w:rPr>
          <w:rFonts w:ascii="Times New Roman" w:hAnsi="Times New Roman"/>
          <w:kern w:val="2"/>
          <w:sz w:val="24"/>
          <w:szCs w:val="24"/>
          <w:lang w:val="en-US"/>
        </w:rPr>
        <w:t xml:space="preserve"> was revived) have similarities. In both periods, ordinary people were experiencing an improved socio-economic situation</w:t>
      </w:r>
      <w:r>
        <w:rPr>
          <w:rFonts w:ascii="Times New Roman" w:hAnsi="Times New Roman"/>
          <w:kern w:val="2"/>
          <w:sz w:val="24"/>
          <w:szCs w:val="24"/>
          <w:lang w:val="en-US"/>
        </w:rPr>
        <w:t xml:space="preserve"> and </w:t>
      </w:r>
      <w:r w:rsidRPr="0041352E">
        <w:rPr>
          <w:rFonts w:ascii="Times New Roman" w:hAnsi="Times New Roman"/>
          <w:kern w:val="2"/>
          <w:sz w:val="24"/>
          <w:szCs w:val="24"/>
          <w:lang w:val="en-US"/>
        </w:rPr>
        <w:t xml:space="preserve">had access to an unprecedented broad range of popular works of art and theatrical performances. The middle-classes were stable and affluent enough to afford </w:t>
      </w:r>
      <w:r>
        <w:rPr>
          <w:rFonts w:ascii="Times New Roman" w:hAnsi="Times New Roman"/>
          <w:kern w:val="2"/>
          <w:sz w:val="24"/>
          <w:szCs w:val="24"/>
          <w:lang w:val="en-US"/>
        </w:rPr>
        <w:t xml:space="preserve">the enjoyment of </w:t>
      </w:r>
      <w:r w:rsidRPr="0041352E">
        <w:rPr>
          <w:rFonts w:ascii="Times New Roman" w:hAnsi="Times New Roman"/>
          <w:kern w:val="2"/>
          <w:sz w:val="24"/>
          <w:szCs w:val="24"/>
          <w:lang w:val="en-US"/>
        </w:rPr>
        <w:t xml:space="preserve">art and culture. </w:t>
      </w:r>
    </w:p>
    <w:p w14:paraId="18B9CDBA" w14:textId="38FCFFF9" w:rsidR="00A91F4E" w:rsidRPr="0041352E" w:rsidRDefault="00A91F4E" w:rsidP="004946BE">
      <w:pPr>
        <w:spacing w:before="100" w:beforeAutospacing="1" w:after="100" w:afterAutospacing="1"/>
        <w:ind w:firstLine="720"/>
        <w:rPr>
          <w:rFonts w:ascii="Times New Roman" w:hAnsi="Times New Roman"/>
          <w:sz w:val="24"/>
          <w:szCs w:val="24"/>
        </w:rPr>
      </w:pPr>
      <w:r w:rsidRPr="0041352E">
        <w:rPr>
          <w:rFonts w:ascii="Times New Roman" w:hAnsi="Times New Roman"/>
          <w:kern w:val="2"/>
          <w:sz w:val="24"/>
          <w:szCs w:val="24"/>
          <w:lang w:val="en-US"/>
        </w:rPr>
        <w:t>On the other hand, in both periods, albeit for different reasons, Koreans wanted to escape from reality. Therefore, in both periods</w:t>
      </w:r>
      <w:r>
        <w:rPr>
          <w:rFonts w:ascii="Times New Roman" w:hAnsi="Times New Roman"/>
          <w:kern w:val="2"/>
          <w:sz w:val="24"/>
          <w:szCs w:val="24"/>
          <w:lang w:val="en-US"/>
        </w:rPr>
        <w:t>,</w:t>
      </w:r>
      <w:r w:rsidRPr="0041352E">
        <w:rPr>
          <w:rFonts w:ascii="Times New Roman" w:hAnsi="Times New Roman"/>
          <w:kern w:val="2"/>
          <w:sz w:val="24"/>
          <w:szCs w:val="24"/>
          <w:lang w:val="en-US"/>
        </w:rPr>
        <w:t xml:space="preserve"> </w:t>
      </w:r>
      <w:r w:rsidRPr="0041352E">
        <w:rPr>
          <w:rFonts w:ascii="Times New Roman" w:hAnsi="Times New Roman"/>
          <w:i/>
          <w:kern w:val="2"/>
          <w:sz w:val="24"/>
          <w:szCs w:val="24"/>
          <w:lang w:val="en-US"/>
        </w:rPr>
        <w:t>akkŭk</w:t>
      </w:r>
      <w:r w:rsidRPr="0041352E">
        <w:rPr>
          <w:rFonts w:ascii="Times New Roman" w:hAnsi="Times New Roman"/>
          <w:kern w:val="2"/>
          <w:sz w:val="24"/>
          <w:szCs w:val="24"/>
          <w:lang w:val="en-US"/>
        </w:rPr>
        <w:t xml:space="preserve">, as a form of light entertainment and popular theatre, </w:t>
      </w:r>
      <w:r>
        <w:rPr>
          <w:rFonts w:ascii="Times New Roman" w:hAnsi="Times New Roman"/>
          <w:kern w:val="2"/>
          <w:sz w:val="24"/>
          <w:szCs w:val="24"/>
          <w:lang w:val="en-US"/>
        </w:rPr>
        <w:t>could</w:t>
      </w:r>
      <w:r w:rsidRPr="0041352E">
        <w:rPr>
          <w:rFonts w:ascii="Times New Roman" w:hAnsi="Times New Roman"/>
          <w:kern w:val="2"/>
          <w:sz w:val="24"/>
          <w:szCs w:val="24"/>
          <w:lang w:val="en-US"/>
        </w:rPr>
        <w:t xml:space="preserve"> attract a wealthy, flourishing audience. Accordingly, </w:t>
      </w:r>
      <w:r w:rsidRPr="0041352E">
        <w:rPr>
          <w:rFonts w:ascii="Times New Roman" w:hAnsi="Times New Roman"/>
          <w:i/>
          <w:kern w:val="2"/>
          <w:sz w:val="24"/>
          <w:szCs w:val="24"/>
          <w:lang w:val="en-US"/>
        </w:rPr>
        <w:t xml:space="preserve">akkŭk </w:t>
      </w:r>
      <w:r w:rsidRPr="0041352E">
        <w:rPr>
          <w:rFonts w:ascii="Times New Roman" w:hAnsi="Times New Roman"/>
          <w:kern w:val="2"/>
          <w:sz w:val="24"/>
          <w:szCs w:val="24"/>
          <w:lang w:val="en-US"/>
        </w:rPr>
        <w:t xml:space="preserve">provided its audience with a means to escape </w:t>
      </w:r>
      <w:r>
        <w:rPr>
          <w:rFonts w:ascii="Times New Roman" w:hAnsi="Times New Roman"/>
          <w:kern w:val="2"/>
          <w:sz w:val="24"/>
          <w:szCs w:val="24"/>
          <w:lang w:val="en-US"/>
        </w:rPr>
        <w:t xml:space="preserve">temporarily any </w:t>
      </w:r>
      <w:r w:rsidR="00551443">
        <w:rPr>
          <w:rFonts w:ascii="Times New Roman" w:hAnsi="Times New Roman"/>
          <w:kern w:val="2"/>
          <w:sz w:val="24"/>
          <w:szCs w:val="24"/>
          <w:lang w:val="en-US"/>
        </w:rPr>
        <w:t>real-life</w:t>
      </w:r>
      <w:r>
        <w:rPr>
          <w:rFonts w:ascii="Times New Roman" w:hAnsi="Times New Roman"/>
          <w:kern w:val="2"/>
          <w:sz w:val="24"/>
          <w:szCs w:val="24"/>
          <w:lang w:val="en-US"/>
        </w:rPr>
        <w:t xml:space="preserve"> </w:t>
      </w:r>
      <w:r w:rsidRPr="0041352E">
        <w:rPr>
          <w:rFonts w:ascii="Times New Roman" w:hAnsi="Times New Roman"/>
          <w:kern w:val="2"/>
          <w:sz w:val="24"/>
          <w:szCs w:val="24"/>
          <w:lang w:val="en-US"/>
        </w:rPr>
        <w:t xml:space="preserve">hardship through entertainment and nostalgia for the past.  </w:t>
      </w:r>
      <w:r w:rsidRPr="0041352E">
        <w:rPr>
          <w:rFonts w:ascii="Times New Roman" w:hAnsi="Times New Roman"/>
          <w:sz w:val="24"/>
          <w:szCs w:val="24"/>
        </w:rPr>
        <w:t xml:space="preserve">While </w:t>
      </w:r>
      <w:r>
        <w:rPr>
          <w:rFonts w:ascii="Times New Roman" w:hAnsi="Times New Roman"/>
          <w:sz w:val="24"/>
          <w:szCs w:val="24"/>
        </w:rPr>
        <w:t>Kagyo</w:t>
      </w:r>
      <w:r w:rsidRPr="0041352E">
        <w:rPr>
          <w:rFonts w:ascii="Times New Roman" w:hAnsi="Times New Roman"/>
          <w:sz w:val="24"/>
          <w:szCs w:val="24"/>
        </w:rPr>
        <w:t xml:space="preserve">’s passion for </w:t>
      </w:r>
      <w:r w:rsidRPr="0041352E">
        <w:rPr>
          <w:rFonts w:ascii="Times New Roman" w:hAnsi="Times New Roman"/>
          <w:i/>
          <w:sz w:val="24"/>
          <w:szCs w:val="24"/>
        </w:rPr>
        <w:t>akkŭk</w:t>
      </w:r>
      <w:r w:rsidRPr="0041352E">
        <w:rPr>
          <w:rFonts w:ascii="Times New Roman" w:hAnsi="Times New Roman"/>
          <w:sz w:val="24"/>
          <w:szCs w:val="24"/>
        </w:rPr>
        <w:t xml:space="preserve"> seems to have aided the success of </w:t>
      </w:r>
      <w:r w:rsidRPr="0041352E">
        <w:rPr>
          <w:rFonts w:ascii="Times New Roman" w:hAnsi="Times New Roman"/>
          <w:sz w:val="24"/>
          <w:szCs w:val="24"/>
        </w:rPr>
        <w:lastRenderedPageBreak/>
        <w:t xml:space="preserve">its revival, changes in Korea’s socio-cultural circumstances also contributed to the popularity of </w:t>
      </w:r>
      <w:r w:rsidRPr="0041352E">
        <w:rPr>
          <w:rFonts w:ascii="Times New Roman" w:hAnsi="Times New Roman"/>
          <w:i/>
          <w:sz w:val="24"/>
          <w:szCs w:val="24"/>
        </w:rPr>
        <w:t>akkŭk</w:t>
      </w:r>
      <w:r w:rsidRPr="0041352E">
        <w:rPr>
          <w:rFonts w:ascii="Times New Roman" w:hAnsi="Times New Roman"/>
          <w:sz w:val="24"/>
          <w:szCs w:val="24"/>
        </w:rPr>
        <w:t>.</w:t>
      </w:r>
    </w:p>
    <w:p w14:paraId="2B160981" w14:textId="1A2C9067" w:rsidR="00A91F4E" w:rsidRPr="0041352E" w:rsidRDefault="00A91F4E" w:rsidP="00C47CBD">
      <w:pPr>
        <w:spacing w:before="100" w:beforeAutospacing="1" w:after="100" w:afterAutospacing="1"/>
        <w:ind w:firstLine="720"/>
        <w:rPr>
          <w:rFonts w:ascii="Times New Roman" w:hAnsi="Times New Roman"/>
          <w:sz w:val="24"/>
          <w:szCs w:val="24"/>
        </w:rPr>
      </w:pPr>
      <w:r w:rsidRPr="0041352E">
        <w:rPr>
          <w:rFonts w:ascii="Times New Roman" w:hAnsi="Times New Roman"/>
          <w:i/>
          <w:sz w:val="24"/>
          <w:szCs w:val="24"/>
        </w:rPr>
        <w:t xml:space="preserve">Pŏnchiŏpsnŭn Chumak </w:t>
      </w:r>
      <w:r>
        <w:rPr>
          <w:rFonts w:ascii="Times New Roman" w:hAnsi="Times New Roman"/>
          <w:sz w:val="24"/>
          <w:szCs w:val="24"/>
        </w:rPr>
        <w:t>(</w:t>
      </w:r>
      <w:r w:rsidRPr="00801FD4">
        <w:rPr>
          <w:rFonts w:ascii="Times New Roman" w:hAnsi="Times New Roman"/>
          <w:sz w:val="24"/>
          <w:szCs w:val="24"/>
        </w:rPr>
        <w:t>Inn Without</w:t>
      </w:r>
      <w:r>
        <w:rPr>
          <w:rFonts w:ascii="Times New Roman" w:hAnsi="Times New Roman"/>
          <w:sz w:val="24"/>
          <w:szCs w:val="24"/>
        </w:rPr>
        <w:t xml:space="preserve"> Number</w:t>
      </w:r>
      <w:r w:rsidRPr="0041352E">
        <w:rPr>
          <w:rFonts w:ascii="Times New Roman" w:hAnsi="Times New Roman"/>
          <w:sz w:val="24"/>
          <w:szCs w:val="24"/>
        </w:rPr>
        <w:t xml:space="preserve">) </w:t>
      </w:r>
      <w:r>
        <w:rPr>
          <w:rFonts w:ascii="Times New Roman" w:hAnsi="Times New Roman"/>
          <w:sz w:val="24"/>
          <w:szCs w:val="24"/>
        </w:rPr>
        <w:t xml:space="preserve">engendered </w:t>
      </w:r>
      <w:r w:rsidRPr="0041352E">
        <w:rPr>
          <w:rFonts w:ascii="Times New Roman" w:hAnsi="Times New Roman"/>
          <w:sz w:val="24"/>
          <w:szCs w:val="24"/>
        </w:rPr>
        <w:t xml:space="preserve">nostalgia </w:t>
      </w:r>
      <w:r>
        <w:rPr>
          <w:rFonts w:ascii="Times New Roman" w:hAnsi="Times New Roman"/>
          <w:sz w:val="24"/>
          <w:szCs w:val="24"/>
        </w:rPr>
        <w:t xml:space="preserve">in </w:t>
      </w:r>
      <w:r w:rsidRPr="0041352E">
        <w:rPr>
          <w:rFonts w:ascii="Times New Roman" w:hAnsi="Times New Roman"/>
          <w:sz w:val="24"/>
          <w:szCs w:val="24"/>
        </w:rPr>
        <w:t xml:space="preserve">the older </w:t>
      </w:r>
      <w:r>
        <w:rPr>
          <w:rFonts w:ascii="Times New Roman" w:hAnsi="Times New Roman"/>
          <w:sz w:val="24"/>
          <w:szCs w:val="24"/>
        </w:rPr>
        <w:t xml:space="preserve">audience </w:t>
      </w:r>
      <w:r w:rsidRPr="0041352E">
        <w:rPr>
          <w:rFonts w:ascii="Times New Roman" w:hAnsi="Times New Roman"/>
          <w:sz w:val="24"/>
          <w:szCs w:val="24"/>
        </w:rPr>
        <w:t>who missed the</w:t>
      </w:r>
      <w:r>
        <w:rPr>
          <w:rFonts w:ascii="Times New Roman" w:hAnsi="Times New Roman"/>
          <w:sz w:val="24"/>
          <w:szCs w:val="24"/>
        </w:rPr>
        <w:t xml:space="preserve">ir </w:t>
      </w:r>
      <w:r w:rsidRPr="0041352E">
        <w:rPr>
          <w:rFonts w:ascii="Times New Roman" w:hAnsi="Times New Roman"/>
          <w:sz w:val="24"/>
          <w:szCs w:val="24"/>
        </w:rPr>
        <w:t xml:space="preserve">youth </w:t>
      </w:r>
      <w:r>
        <w:rPr>
          <w:rFonts w:ascii="Times New Roman" w:hAnsi="Times New Roman"/>
          <w:sz w:val="24"/>
          <w:szCs w:val="24"/>
        </w:rPr>
        <w:t xml:space="preserve">even though </w:t>
      </w:r>
      <w:r w:rsidRPr="0041352E">
        <w:rPr>
          <w:rFonts w:ascii="Times New Roman" w:hAnsi="Times New Roman"/>
          <w:sz w:val="24"/>
          <w:szCs w:val="24"/>
        </w:rPr>
        <w:t>they suffer</w:t>
      </w:r>
      <w:r>
        <w:rPr>
          <w:rFonts w:ascii="Times New Roman" w:hAnsi="Times New Roman"/>
          <w:sz w:val="24"/>
          <w:szCs w:val="24"/>
        </w:rPr>
        <w:t xml:space="preserve">ed </w:t>
      </w:r>
      <w:r w:rsidRPr="0041352E">
        <w:rPr>
          <w:rFonts w:ascii="Times New Roman" w:hAnsi="Times New Roman"/>
          <w:sz w:val="24"/>
          <w:szCs w:val="24"/>
        </w:rPr>
        <w:t xml:space="preserve">from the </w:t>
      </w:r>
      <w:r>
        <w:rPr>
          <w:rFonts w:ascii="Times New Roman" w:hAnsi="Times New Roman"/>
          <w:sz w:val="24"/>
          <w:szCs w:val="24"/>
        </w:rPr>
        <w:t xml:space="preserve">consequences of war </w:t>
      </w:r>
      <w:r w:rsidRPr="0041352E">
        <w:rPr>
          <w:rFonts w:ascii="Times New Roman" w:hAnsi="Times New Roman"/>
          <w:sz w:val="24"/>
          <w:szCs w:val="24"/>
        </w:rPr>
        <w:t xml:space="preserve">and </w:t>
      </w:r>
      <w:r>
        <w:rPr>
          <w:rFonts w:ascii="Times New Roman" w:hAnsi="Times New Roman"/>
          <w:sz w:val="24"/>
          <w:szCs w:val="24"/>
        </w:rPr>
        <w:t xml:space="preserve">from </w:t>
      </w:r>
      <w:r w:rsidRPr="0041352E">
        <w:rPr>
          <w:rFonts w:ascii="Times New Roman" w:hAnsi="Times New Roman"/>
          <w:sz w:val="24"/>
          <w:szCs w:val="24"/>
        </w:rPr>
        <w:t>hunger. After the fifteen</w:t>
      </w:r>
      <w:r>
        <w:rPr>
          <w:rFonts w:ascii="Times New Roman" w:hAnsi="Times New Roman"/>
          <w:sz w:val="24"/>
          <w:szCs w:val="24"/>
        </w:rPr>
        <w:t>th</w:t>
      </w:r>
      <w:r w:rsidRPr="0041352E">
        <w:rPr>
          <w:rFonts w:ascii="Times New Roman" w:hAnsi="Times New Roman"/>
          <w:sz w:val="24"/>
          <w:szCs w:val="24"/>
        </w:rPr>
        <w:t xml:space="preserve"> sell-out performances of </w:t>
      </w:r>
      <w:r w:rsidRPr="0041352E">
        <w:rPr>
          <w:rFonts w:ascii="Times New Roman" w:hAnsi="Times New Roman"/>
          <w:i/>
          <w:sz w:val="24"/>
          <w:szCs w:val="24"/>
        </w:rPr>
        <w:t>Pŏnchiŏpsnŭn Chumak</w:t>
      </w:r>
      <w:r w:rsidRPr="0041352E">
        <w:rPr>
          <w:rFonts w:ascii="Times New Roman" w:hAnsi="Times New Roman"/>
          <w:sz w:val="24"/>
          <w:szCs w:val="24"/>
        </w:rPr>
        <w:t xml:space="preserve"> </w:t>
      </w:r>
      <w:r>
        <w:rPr>
          <w:rFonts w:ascii="Times New Roman" w:hAnsi="Times New Roman"/>
          <w:sz w:val="24"/>
          <w:szCs w:val="24"/>
        </w:rPr>
        <w:t>Kagyo</w:t>
      </w:r>
      <w:r w:rsidRPr="0041352E">
        <w:rPr>
          <w:rFonts w:ascii="Times New Roman" w:hAnsi="Times New Roman"/>
          <w:sz w:val="24"/>
          <w:szCs w:val="24"/>
        </w:rPr>
        <w:t xml:space="preserve"> continued to present a series of </w:t>
      </w:r>
      <w:r w:rsidRPr="0041352E">
        <w:rPr>
          <w:rFonts w:ascii="Times New Roman" w:hAnsi="Times New Roman"/>
          <w:i/>
          <w:sz w:val="24"/>
          <w:szCs w:val="24"/>
        </w:rPr>
        <w:t>akkŭk</w:t>
      </w:r>
      <w:r w:rsidRPr="0041352E">
        <w:rPr>
          <w:rFonts w:ascii="Times New Roman" w:hAnsi="Times New Roman"/>
          <w:sz w:val="24"/>
          <w:szCs w:val="24"/>
        </w:rPr>
        <w:t xml:space="preserve"> performances with Sŏul Broadcasting System</w:t>
      </w:r>
      <w:r>
        <w:rPr>
          <w:rFonts w:ascii="Times New Roman" w:hAnsi="Times New Roman"/>
          <w:sz w:val="24"/>
          <w:szCs w:val="24"/>
        </w:rPr>
        <w:t>,</w:t>
      </w:r>
      <w:r w:rsidRPr="0041352E">
        <w:rPr>
          <w:rFonts w:ascii="Times New Roman" w:hAnsi="Times New Roman"/>
          <w:sz w:val="24"/>
          <w:szCs w:val="24"/>
        </w:rPr>
        <w:t xml:space="preserve"> the nation</w:t>
      </w:r>
      <w:r>
        <w:rPr>
          <w:rFonts w:ascii="Times New Roman" w:hAnsi="Times New Roman"/>
          <w:sz w:val="24"/>
          <w:szCs w:val="24"/>
        </w:rPr>
        <w:t>al</w:t>
      </w:r>
      <w:r w:rsidRPr="0041352E">
        <w:rPr>
          <w:rFonts w:ascii="Times New Roman" w:hAnsi="Times New Roman"/>
          <w:sz w:val="24"/>
          <w:szCs w:val="24"/>
        </w:rPr>
        <w:t xml:space="preserve"> television broadcaster</w:t>
      </w:r>
      <w:r>
        <w:rPr>
          <w:rFonts w:ascii="Times New Roman" w:hAnsi="Times New Roman"/>
          <w:sz w:val="24"/>
          <w:szCs w:val="24"/>
        </w:rPr>
        <w:t>,</w:t>
      </w:r>
      <w:r w:rsidRPr="0041352E">
        <w:rPr>
          <w:rFonts w:ascii="Times New Roman" w:hAnsi="Times New Roman"/>
          <w:sz w:val="24"/>
          <w:szCs w:val="24"/>
        </w:rPr>
        <w:t xml:space="preserve"> such as </w:t>
      </w:r>
      <w:r w:rsidRPr="0041352E">
        <w:rPr>
          <w:rFonts w:ascii="Times New Roman" w:hAnsi="Times New Roman"/>
          <w:i/>
          <w:sz w:val="24"/>
          <w:szCs w:val="24"/>
        </w:rPr>
        <w:t xml:space="preserve">Hongdoya Ulchimara </w:t>
      </w:r>
      <w:r>
        <w:rPr>
          <w:rFonts w:ascii="Times New Roman" w:hAnsi="Times New Roman"/>
          <w:sz w:val="24"/>
          <w:szCs w:val="24"/>
        </w:rPr>
        <w:t>(</w:t>
      </w:r>
      <w:r w:rsidRPr="00801FD4">
        <w:rPr>
          <w:rFonts w:ascii="Times New Roman" w:hAnsi="Times New Roman"/>
          <w:sz w:val="24"/>
          <w:szCs w:val="24"/>
        </w:rPr>
        <w:t>Don’t cry, Hongdo</w:t>
      </w:r>
      <w:r w:rsidRPr="00551443">
        <w:rPr>
          <w:rFonts w:ascii="Times New Roman" w:hAnsi="Times New Roman"/>
          <w:sz w:val="24"/>
          <w:szCs w:val="24"/>
        </w:rPr>
        <w:t>)</w:t>
      </w:r>
      <w:r w:rsidRPr="0041352E">
        <w:rPr>
          <w:rFonts w:ascii="Times New Roman" w:hAnsi="Times New Roman"/>
          <w:i/>
          <w:sz w:val="24"/>
          <w:szCs w:val="24"/>
        </w:rPr>
        <w:t>, Kusseŏra Kŭmsuna!</w:t>
      </w:r>
      <w:r w:rsidRPr="0041352E">
        <w:rPr>
          <w:rFonts w:ascii="Times New Roman" w:hAnsi="Times New Roman"/>
          <w:sz w:val="24"/>
          <w:szCs w:val="24"/>
        </w:rPr>
        <w:t xml:space="preserve"> </w:t>
      </w:r>
      <w:r>
        <w:rPr>
          <w:rFonts w:ascii="Times New Roman" w:hAnsi="Times New Roman"/>
          <w:sz w:val="24"/>
          <w:szCs w:val="24"/>
        </w:rPr>
        <w:t>(</w:t>
      </w:r>
      <w:r w:rsidRPr="00801FD4">
        <w:rPr>
          <w:rFonts w:ascii="Times New Roman" w:hAnsi="Times New Roman"/>
          <w:sz w:val="24"/>
          <w:szCs w:val="24"/>
        </w:rPr>
        <w:t>Be Brave, Kŭmsuna</w:t>
      </w:r>
      <w:r>
        <w:rPr>
          <w:rFonts w:ascii="Times New Roman" w:hAnsi="Times New Roman"/>
          <w:sz w:val="24"/>
          <w:szCs w:val="24"/>
        </w:rPr>
        <w:t>)</w:t>
      </w:r>
      <w:r>
        <w:rPr>
          <w:rFonts w:ascii="Times New Roman" w:hAnsi="Times New Roman"/>
          <w:i/>
          <w:sz w:val="24"/>
          <w:szCs w:val="24"/>
        </w:rPr>
        <w:t>,</w:t>
      </w:r>
      <w:r w:rsidRPr="0041352E">
        <w:rPr>
          <w:rFonts w:ascii="Times New Roman" w:hAnsi="Times New Roman"/>
          <w:sz w:val="24"/>
          <w:szCs w:val="24"/>
        </w:rPr>
        <w:t xml:space="preserve"> 1995, </w:t>
      </w:r>
      <w:r w:rsidRPr="0041352E">
        <w:rPr>
          <w:rFonts w:ascii="Times New Roman" w:hAnsi="Times New Roman"/>
          <w:i/>
          <w:sz w:val="24"/>
          <w:szCs w:val="24"/>
        </w:rPr>
        <w:t xml:space="preserve">Ulgo Nŏmnŭn </w:t>
      </w:r>
      <w:r>
        <w:rPr>
          <w:rFonts w:ascii="Times New Roman" w:hAnsi="Times New Roman"/>
          <w:i/>
          <w:sz w:val="24"/>
          <w:szCs w:val="24"/>
        </w:rPr>
        <w:t>Pakdaljae</w:t>
      </w:r>
      <w:r w:rsidRPr="0041352E">
        <w:rPr>
          <w:rFonts w:ascii="Times New Roman" w:hAnsi="Times New Roman"/>
          <w:i/>
          <w:sz w:val="24"/>
          <w:szCs w:val="24"/>
        </w:rPr>
        <w:t xml:space="preserve"> </w:t>
      </w:r>
      <w:r>
        <w:rPr>
          <w:rFonts w:ascii="Times New Roman" w:hAnsi="Times New Roman"/>
          <w:sz w:val="24"/>
          <w:szCs w:val="24"/>
        </w:rPr>
        <w:t>(</w:t>
      </w:r>
      <w:r w:rsidRPr="00801FD4">
        <w:rPr>
          <w:rFonts w:ascii="Times New Roman" w:hAnsi="Times New Roman"/>
          <w:sz w:val="24"/>
          <w:szCs w:val="24"/>
        </w:rPr>
        <w:t>Across Pakdaljae Pass</w:t>
      </w:r>
      <w:r>
        <w:rPr>
          <w:rFonts w:ascii="Times New Roman" w:hAnsi="Times New Roman"/>
          <w:sz w:val="24"/>
          <w:szCs w:val="24"/>
        </w:rPr>
        <w:t>)</w:t>
      </w:r>
      <w:r w:rsidRPr="0041352E">
        <w:rPr>
          <w:rFonts w:ascii="Times New Roman" w:hAnsi="Times New Roman"/>
          <w:sz w:val="24"/>
          <w:szCs w:val="24"/>
        </w:rPr>
        <w:t>1997</w:t>
      </w:r>
      <w:r>
        <w:rPr>
          <w:rFonts w:ascii="Times New Roman" w:hAnsi="Times New Roman"/>
          <w:sz w:val="24"/>
          <w:szCs w:val="24"/>
        </w:rPr>
        <w:t xml:space="preserve">. </w:t>
      </w:r>
      <w:r w:rsidRPr="0041352E">
        <w:rPr>
          <w:rFonts w:ascii="Times New Roman" w:hAnsi="Times New Roman"/>
          <w:sz w:val="24"/>
          <w:szCs w:val="24"/>
        </w:rPr>
        <w:t xml:space="preserve"> </w:t>
      </w:r>
      <w:r>
        <w:rPr>
          <w:rFonts w:ascii="Times New Roman" w:hAnsi="Times New Roman"/>
          <w:sz w:val="24"/>
          <w:szCs w:val="24"/>
        </w:rPr>
        <w:t>T</w:t>
      </w:r>
      <w:r w:rsidRPr="0041352E">
        <w:rPr>
          <w:rFonts w:ascii="Times New Roman" w:hAnsi="Times New Roman"/>
          <w:sz w:val="24"/>
          <w:szCs w:val="24"/>
        </w:rPr>
        <w:t xml:space="preserve">here was also a </w:t>
      </w:r>
      <w:r>
        <w:rPr>
          <w:rFonts w:ascii="Times New Roman" w:hAnsi="Times New Roman"/>
          <w:sz w:val="24"/>
          <w:szCs w:val="24"/>
        </w:rPr>
        <w:t xml:space="preserve">new production </w:t>
      </w:r>
      <w:r w:rsidRPr="00801FD4">
        <w:rPr>
          <w:rFonts w:ascii="Times New Roman" w:hAnsi="Times New Roman"/>
          <w:sz w:val="24"/>
          <w:szCs w:val="24"/>
        </w:rPr>
        <w:t>of</w:t>
      </w:r>
      <w:r w:rsidRPr="0041352E">
        <w:rPr>
          <w:rFonts w:ascii="Times New Roman" w:hAnsi="Times New Roman"/>
          <w:i/>
          <w:sz w:val="24"/>
          <w:szCs w:val="24"/>
        </w:rPr>
        <w:t xml:space="preserve"> Pŏnchiŏpsnŭn Chumak </w:t>
      </w:r>
      <w:r>
        <w:rPr>
          <w:rFonts w:ascii="Times New Roman" w:hAnsi="Times New Roman"/>
          <w:sz w:val="24"/>
          <w:szCs w:val="24"/>
        </w:rPr>
        <w:t xml:space="preserve">in </w:t>
      </w:r>
      <w:r w:rsidRPr="0041352E">
        <w:rPr>
          <w:rFonts w:ascii="Times New Roman" w:hAnsi="Times New Roman"/>
          <w:sz w:val="24"/>
          <w:szCs w:val="24"/>
        </w:rPr>
        <w:t>1999 and</w:t>
      </w:r>
      <w:r>
        <w:rPr>
          <w:rFonts w:ascii="Times New Roman" w:hAnsi="Times New Roman"/>
          <w:sz w:val="24"/>
          <w:szCs w:val="24"/>
        </w:rPr>
        <w:t xml:space="preserve"> of </w:t>
      </w:r>
      <w:r w:rsidRPr="0041352E">
        <w:rPr>
          <w:rFonts w:ascii="Times New Roman" w:hAnsi="Times New Roman"/>
          <w:i/>
          <w:sz w:val="24"/>
          <w:szCs w:val="24"/>
        </w:rPr>
        <w:t xml:space="preserve">Pinaerinŭn Komoryŏng </w:t>
      </w:r>
      <w:r>
        <w:rPr>
          <w:rFonts w:ascii="Times New Roman" w:hAnsi="Times New Roman"/>
          <w:sz w:val="24"/>
          <w:szCs w:val="24"/>
        </w:rPr>
        <w:t>(The R</w:t>
      </w:r>
      <w:r w:rsidRPr="00801FD4">
        <w:rPr>
          <w:rFonts w:ascii="Times New Roman" w:hAnsi="Times New Roman"/>
          <w:sz w:val="24"/>
          <w:szCs w:val="24"/>
        </w:rPr>
        <w:t>ainy Komo Path</w:t>
      </w:r>
      <w:r>
        <w:rPr>
          <w:rFonts w:ascii="Times New Roman" w:hAnsi="Times New Roman"/>
          <w:sz w:val="24"/>
          <w:szCs w:val="24"/>
        </w:rPr>
        <w:t xml:space="preserve">) in </w:t>
      </w:r>
      <w:r w:rsidRPr="0041352E">
        <w:rPr>
          <w:rFonts w:ascii="Times New Roman" w:hAnsi="Times New Roman"/>
          <w:sz w:val="24"/>
          <w:szCs w:val="24"/>
        </w:rPr>
        <w:t xml:space="preserve">2000. Since then, </w:t>
      </w:r>
      <w:r>
        <w:rPr>
          <w:rFonts w:ascii="Times New Roman" w:hAnsi="Times New Roman"/>
          <w:sz w:val="24"/>
          <w:szCs w:val="24"/>
        </w:rPr>
        <w:t>Kagyo</w:t>
      </w:r>
      <w:r w:rsidRPr="0041352E">
        <w:rPr>
          <w:rFonts w:ascii="Times New Roman" w:hAnsi="Times New Roman"/>
          <w:sz w:val="24"/>
          <w:szCs w:val="24"/>
        </w:rPr>
        <w:t xml:space="preserve"> has been solely focused on </w:t>
      </w:r>
      <w:r w:rsidRPr="0041352E">
        <w:rPr>
          <w:rFonts w:ascii="Times New Roman" w:hAnsi="Times New Roman"/>
          <w:i/>
          <w:sz w:val="24"/>
          <w:szCs w:val="24"/>
        </w:rPr>
        <w:t xml:space="preserve">akkŭk </w:t>
      </w:r>
      <w:r w:rsidRPr="0041352E">
        <w:rPr>
          <w:rFonts w:ascii="Times New Roman" w:hAnsi="Times New Roman"/>
          <w:sz w:val="24"/>
          <w:szCs w:val="24"/>
        </w:rPr>
        <w:t xml:space="preserve">productions. Due to </w:t>
      </w:r>
      <w:r>
        <w:rPr>
          <w:rFonts w:ascii="Times New Roman" w:hAnsi="Times New Roman"/>
          <w:sz w:val="24"/>
          <w:szCs w:val="24"/>
        </w:rPr>
        <w:t xml:space="preserve">its </w:t>
      </w:r>
      <w:r w:rsidRPr="0041352E">
        <w:rPr>
          <w:rFonts w:ascii="Times New Roman" w:hAnsi="Times New Roman"/>
          <w:sz w:val="24"/>
          <w:szCs w:val="24"/>
        </w:rPr>
        <w:t xml:space="preserve">success, some of its best actors have become </w:t>
      </w:r>
      <w:r>
        <w:rPr>
          <w:rFonts w:ascii="Times New Roman" w:hAnsi="Times New Roman"/>
          <w:sz w:val="24"/>
          <w:szCs w:val="24"/>
        </w:rPr>
        <w:t xml:space="preserve">TV and film </w:t>
      </w:r>
      <w:r w:rsidRPr="0041352E">
        <w:rPr>
          <w:rFonts w:ascii="Times New Roman" w:hAnsi="Times New Roman"/>
          <w:sz w:val="24"/>
          <w:szCs w:val="24"/>
        </w:rPr>
        <w:t xml:space="preserve">stars. In addition, </w:t>
      </w:r>
      <w:r>
        <w:rPr>
          <w:rFonts w:ascii="Times New Roman" w:hAnsi="Times New Roman"/>
          <w:sz w:val="24"/>
          <w:szCs w:val="24"/>
        </w:rPr>
        <w:t>t</w:t>
      </w:r>
      <w:r w:rsidRPr="0041352E">
        <w:rPr>
          <w:rFonts w:ascii="Times New Roman" w:hAnsi="Times New Roman"/>
          <w:sz w:val="24"/>
          <w:szCs w:val="24"/>
        </w:rPr>
        <w:t xml:space="preserve">elevision </w:t>
      </w:r>
      <w:r>
        <w:rPr>
          <w:rFonts w:ascii="Times New Roman" w:hAnsi="Times New Roman"/>
          <w:sz w:val="24"/>
          <w:szCs w:val="24"/>
        </w:rPr>
        <w:t>c</w:t>
      </w:r>
      <w:r w:rsidRPr="0041352E">
        <w:rPr>
          <w:rFonts w:ascii="Times New Roman" w:hAnsi="Times New Roman"/>
          <w:sz w:val="24"/>
          <w:szCs w:val="24"/>
        </w:rPr>
        <w:t>ompanies co-produced</w:t>
      </w:r>
      <w:r>
        <w:rPr>
          <w:rFonts w:ascii="Times New Roman" w:hAnsi="Times New Roman"/>
          <w:sz w:val="24"/>
          <w:szCs w:val="24"/>
        </w:rPr>
        <w:t xml:space="preserve"> special </w:t>
      </w:r>
      <w:r w:rsidRPr="0041352E">
        <w:rPr>
          <w:rFonts w:ascii="Times New Roman" w:hAnsi="Times New Roman"/>
          <w:i/>
          <w:sz w:val="24"/>
          <w:szCs w:val="24"/>
        </w:rPr>
        <w:t>akkŭk</w:t>
      </w:r>
      <w:r w:rsidRPr="0041352E">
        <w:rPr>
          <w:rFonts w:ascii="Times New Roman" w:hAnsi="Times New Roman"/>
          <w:sz w:val="24"/>
          <w:szCs w:val="24"/>
        </w:rPr>
        <w:t xml:space="preserve"> </w:t>
      </w:r>
      <w:r>
        <w:rPr>
          <w:rFonts w:ascii="Times New Roman" w:hAnsi="Times New Roman"/>
          <w:sz w:val="24"/>
          <w:szCs w:val="24"/>
        </w:rPr>
        <w:t xml:space="preserve">performances </w:t>
      </w:r>
      <w:r w:rsidRPr="0041352E">
        <w:rPr>
          <w:rFonts w:ascii="Times New Roman" w:hAnsi="Times New Roman"/>
          <w:sz w:val="24"/>
          <w:szCs w:val="24"/>
        </w:rPr>
        <w:t xml:space="preserve">with </w:t>
      </w:r>
      <w:r>
        <w:rPr>
          <w:rFonts w:ascii="Times New Roman" w:hAnsi="Times New Roman"/>
          <w:sz w:val="24"/>
          <w:szCs w:val="24"/>
        </w:rPr>
        <w:t>Kagyo</w:t>
      </w:r>
      <w:r w:rsidRPr="0041352E">
        <w:rPr>
          <w:rFonts w:ascii="Times New Roman" w:hAnsi="Times New Roman"/>
          <w:sz w:val="24"/>
          <w:szCs w:val="24"/>
        </w:rPr>
        <w:t xml:space="preserve"> </w:t>
      </w:r>
      <w:r>
        <w:rPr>
          <w:rFonts w:ascii="Times New Roman" w:hAnsi="Times New Roman"/>
          <w:sz w:val="24"/>
          <w:szCs w:val="24"/>
        </w:rPr>
        <w:t xml:space="preserve">to be broadcast during </w:t>
      </w:r>
      <w:r w:rsidRPr="0041352E">
        <w:rPr>
          <w:rFonts w:ascii="Times New Roman" w:hAnsi="Times New Roman"/>
          <w:sz w:val="24"/>
          <w:szCs w:val="24"/>
        </w:rPr>
        <w:t>national festive season</w:t>
      </w:r>
      <w:r>
        <w:rPr>
          <w:rFonts w:ascii="Times New Roman" w:hAnsi="Times New Roman"/>
          <w:sz w:val="24"/>
          <w:szCs w:val="24"/>
        </w:rPr>
        <w:t>s</w:t>
      </w:r>
      <w:r w:rsidRPr="0041352E">
        <w:rPr>
          <w:rFonts w:ascii="Times New Roman" w:hAnsi="Times New Roman"/>
          <w:sz w:val="24"/>
          <w:szCs w:val="24"/>
        </w:rPr>
        <w:t xml:space="preserve">. </w:t>
      </w:r>
    </w:p>
    <w:p w14:paraId="33372D60" w14:textId="0C95A68A" w:rsidR="00A91F4E" w:rsidRDefault="00A91F4E" w:rsidP="004946BE">
      <w:pPr>
        <w:spacing w:before="100" w:beforeAutospacing="1" w:after="100" w:afterAutospacing="1"/>
        <w:ind w:firstLine="720"/>
        <w:rPr>
          <w:rFonts w:ascii="Times New Roman" w:hAnsi="Times New Roman"/>
          <w:kern w:val="2"/>
          <w:sz w:val="24"/>
          <w:szCs w:val="24"/>
        </w:rPr>
      </w:pPr>
      <w:r w:rsidRPr="0041352E">
        <w:rPr>
          <w:rFonts w:ascii="Times New Roman" w:hAnsi="Times New Roman"/>
          <w:sz w:val="24"/>
          <w:szCs w:val="24"/>
        </w:rPr>
        <w:t xml:space="preserve">In my 2001 interview with </w:t>
      </w:r>
      <w:r>
        <w:rPr>
          <w:rFonts w:ascii="Times New Roman" w:hAnsi="Times New Roman"/>
          <w:sz w:val="24"/>
          <w:szCs w:val="24"/>
        </w:rPr>
        <w:t>Pak Chongsang</w:t>
      </w:r>
      <w:r w:rsidRPr="0041352E">
        <w:rPr>
          <w:rFonts w:ascii="Times New Roman" w:hAnsi="Times New Roman"/>
          <w:sz w:val="24"/>
          <w:szCs w:val="24"/>
        </w:rPr>
        <w:t xml:space="preserve">, the artist director of </w:t>
      </w:r>
      <w:r>
        <w:rPr>
          <w:rFonts w:ascii="Times New Roman" w:hAnsi="Times New Roman"/>
          <w:sz w:val="24"/>
          <w:szCs w:val="24"/>
        </w:rPr>
        <w:t>Kagyo</w:t>
      </w:r>
      <w:r w:rsidRPr="0041352E">
        <w:rPr>
          <w:rFonts w:ascii="Times New Roman" w:hAnsi="Times New Roman"/>
          <w:sz w:val="24"/>
          <w:szCs w:val="24"/>
        </w:rPr>
        <w:t xml:space="preserve"> Company, Pak told me that “</w:t>
      </w:r>
      <w:r>
        <w:rPr>
          <w:rFonts w:ascii="Times New Roman" w:hAnsi="Times New Roman"/>
          <w:sz w:val="24"/>
          <w:szCs w:val="24"/>
        </w:rPr>
        <w:t>Kagyo</w:t>
      </w:r>
      <w:r w:rsidRPr="0041352E">
        <w:rPr>
          <w:rFonts w:ascii="Times New Roman" w:hAnsi="Times New Roman"/>
          <w:sz w:val="24"/>
          <w:szCs w:val="24"/>
        </w:rPr>
        <w:t xml:space="preserve"> Akkŭk Company was established </w:t>
      </w:r>
      <w:r>
        <w:rPr>
          <w:rFonts w:ascii="Times New Roman" w:hAnsi="Times New Roman"/>
          <w:sz w:val="24"/>
          <w:szCs w:val="24"/>
        </w:rPr>
        <w:t xml:space="preserve">to </w:t>
      </w:r>
      <w:r w:rsidRPr="0041352E">
        <w:rPr>
          <w:rFonts w:ascii="Times New Roman" w:hAnsi="Times New Roman"/>
          <w:sz w:val="24"/>
          <w:szCs w:val="24"/>
        </w:rPr>
        <w:t>produc</w:t>
      </w:r>
      <w:r>
        <w:rPr>
          <w:rFonts w:ascii="Times New Roman" w:hAnsi="Times New Roman"/>
          <w:sz w:val="24"/>
          <w:szCs w:val="24"/>
        </w:rPr>
        <w:t>e</w:t>
      </w:r>
      <w:r w:rsidRPr="0041352E">
        <w:rPr>
          <w:rFonts w:ascii="Times New Roman" w:hAnsi="Times New Roman"/>
          <w:sz w:val="24"/>
          <w:szCs w:val="24"/>
        </w:rPr>
        <w:t xml:space="preserve"> popular theatre entertainment, promoting social morality, and giving hope to ordinary people”</w:t>
      </w:r>
      <w:r w:rsidRPr="0041352E">
        <w:rPr>
          <w:rStyle w:val="EndnoteReference"/>
          <w:rFonts w:ascii="Times New Roman" w:hAnsi="Times New Roman"/>
          <w:sz w:val="24"/>
          <w:szCs w:val="24"/>
        </w:rPr>
        <w:endnoteReference w:id="89"/>
      </w:r>
      <w:r w:rsidRPr="0041352E">
        <w:rPr>
          <w:rFonts w:ascii="Times New Roman" w:hAnsi="Times New Roman"/>
          <w:sz w:val="24"/>
          <w:szCs w:val="24"/>
        </w:rPr>
        <w:t>.  To fulfil th</w:t>
      </w:r>
      <w:r>
        <w:rPr>
          <w:rFonts w:ascii="Times New Roman" w:hAnsi="Times New Roman"/>
          <w:sz w:val="24"/>
          <w:szCs w:val="24"/>
        </w:rPr>
        <w:t>is c</w:t>
      </w:r>
      <w:r w:rsidRPr="0041352E">
        <w:rPr>
          <w:rFonts w:ascii="Times New Roman" w:hAnsi="Times New Roman"/>
          <w:sz w:val="24"/>
          <w:szCs w:val="24"/>
        </w:rPr>
        <w:t>ompany</w:t>
      </w:r>
      <w:r>
        <w:rPr>
          <w:rFonts w:ascii="Times New Roman" w:hAnsi="Times New Roman"/>
          <w:sz w:val="24"/>
          <w:szCs w:val="24"/>
        </w:rPr>
        <w:t xml:space="preserve"> mission statement</w:t>
      </w:r>
      <w:r w:rsidRPr="0041352E">
        <w:rPr>
          <w:rFonts w:ascii="Times New Roman" w:hAnsi="Times New Roman"/>
          <w:sz w:val="24"/>
          <w:szCs w:val="24"/>
        </w:rPr>
        <w:t xml:space="preserve">, </w:t>
      </w:r>
      <w:r>
        <w:rPr>
          <w:rFonts w:ascii="Times New Roman" w:eastAsia="Gulim" w:hAnsi="Times New Roman"/>
          <w:sz w:val="24"/>
          <w:szCs w:val="24"/>
        </w:rPr>
        <w:t>Kagyo</w:t>
      </w:r>
      <w:r w:rsidRPr="0041352E">
        <w:rPr>
          <w:rFonts w:ascii="Times New Roman" w:eastAsia="Gulim" w:hAnsi="Times New Roman"/>
          <w:sz w:val="24"/>
          <w:szCs w:val="24"/>
        </w:rPr>
        <w:t xml:space="preserve"> appeal</w:t>
      </w:r>
      <w:r>
        <w:rPr>
          <w:rFonts w:ascii="Times New Roman" w:eastAsia="Gulim" w:hAnsi="Times New Roman"/>
          <w:sz w:val="24"/>
          <w:szCs w:val="24"/>
        </w:rPr>
        <w:t>ed</w:t>
      </w:r>
      <w:r w:rsidRPr="0041352E">
        <w:rPr>
          <w:rFonts w:ascii="Times New Roman" w:eastAsia="Gulim" w:hAnsi="Times New Roman"/>
          <w:sz w:val="24"/>
          <w:szCs w:val="24"/>
        </w:rPr>
        <w:t xml:space="preserve"> to the older generation</w:t>
      </w:r>
      <w:r>
        <w:rPr>
          <w:rFonts w:ascii="Times New Roman" w:eastAsia="Gulim" w:hAnsi="Times New Roman"/>
          <w:sz w:val="24"/>
          <w:szCs w:val="24"/>
        </w:rPr>
        <w:t>’s</w:t>
      </w:r>
      <w:r w:rsidRPr="0041352E">
        <w:rPr>
          <w:rFonts w:ascii="Times New Roman" w:eastAsia="Gulim" w:hAnsi="Times New Roman"/>
          <w:sz w:val="24"/>
          <w:szCs w:val="24"/>
        </w:rPr>
        <w:t xml:space="preserve"> </w:t>
      </w:r>
      <w:r>
        <w:rPr>
          <w:rFonts w:ascii="Times New Roman" w:eastAsia="Gulim" w:hAnsi="Times New Roman"/>
          <w:sz w:val="24"/>
          <w:szCs w:val="24"/>
        </w:rPr>
        <w:t xml:space="preserve">sense of </w:t>
      </w:r>
      <w:r w:rsidRPr="0041352E">
        <w:rPr>
          <w:rFonts w:ascii="Times New Roman" w:eastAsia="Gulim" w:hAnsi="Times New Roman"/>
          <w:sz w:val="24"/>
          <w:szCs w:val="24"/>
        </w:rPr>
        <w:t>nostalgia</w:t>
      </w:r>
      <w:r>
        <w:rPr>
          <w:rFonts w:ascii="Times New Roman" w:eastAsia="Gulim" w:hAnsi="Times New Roman"/>
          <w:sz w:val="24"/>
          <w:szCs w:val="24"/>
        </w:rPr>
        <w:t xml:space="preserve"> for the past coupled with </w:t>
      </w:r>
      <w:r w:rsidRPr="0041352E">
        <w:rPr>
          <w:rFonts w:ascii="Times New Roman" w:hAnsi="Times New Roman"/>
          <w:sz w:val="24"/>
          <w:szCs w:val="24"/>
        </w:rPr>
        <w:t>a collective sense of sympathy</w:t>
      </w:r>
      <w:r>
        <w:rPr>
          <w:rFonts w:ascii="Times New Roman" w:hAnsi="Times New Roman"/>
          <w:sz w:val="24"/>
          <w:szCs w:val="24"/>
        </w:rPr>
        <w:t xml:space="preserve">, utilising </w:t>
      </w:r>
      <w:r w:rsidRPr="0041352E">
        <w:rPr>
          <w:rFonts w:ascii="Times New Roman" w:hAnsi="Times New Roman"/>
          <w:i/>
          <w:sz w:val="24"/>
          <w:szCs w:val="24"/>
        </w:rPr>
        <w:t>shinpa</w:t>
      </w:r>
      <w:r w:rsidRPr="0041352E">
        <w:rPr>
          <w:rFonts w:ascii="Times New Roman" w:hAnsi="Times New Roman"/>
          <w:sz w:val="24"/>
          <w:szCs w:val="24"/>
        </w:rPr>
        <w:t xml:space="preserve"> narrative</w:t>
      </w:r>
      <w:r w:rsidRPr="0041352E">
        <w:rPr>
          <w:rFonts w:ascii="Times New Roman" w:hAnsi="Times New Roman"/>
          <w:i/>
          <w:sz w:val="24"/>
          <w:szCs w:val="24"/>
        </w:rPr>
        <w:t>.</w:t>
      </w:r>
      <w:r w:rsidRPr="0041352E">
        <w:rPr>
          <w:rFonts w:ascii="Times New Roman" w:hAnsi="Times New Roman"/>
          <w:sz w:val="24"/>
          <w:szCs w:val="24"/>
        </w:rPr>
        <w:t xml:space="preserve"> </w:t>
      </w:r>
      <w:r>
        <w:rPr>
          <w:rFonts w:ascii="Times New Roman" w:hAnsi="Times New Roman"/>
          <w:i/>
          <w:sz w:val="24"/>
          <w:szCs w:val="24"/>
        </w:rPr>
        <w:t>S</w:t>
      </w:r>
      <w:r w:rsidRPr="0041352E">
        <w:rPr>
          <w:rFonts w:ascii="Times New Roman" w:hAnsi="Times New Roman"/>
          <w:i/>
          <w:sz w:val="24"/>
          <w:szCs w:val="24"/>
        </w:rPr>
        <w:t>hinpa</w:t>
      </w:r>
      <w:r w:rsidRPr="0041352E">
        <w:rPr>
          <w:rFonts w:ascii="Times New Roman" w:hAnsi="Times New Roman"/>
          <w:sz w:val="24"/>
          <w:szCs w:val="24"/>
        </w:rPr>
        <w:t xml:space="preserve"> </w:t>
      </w:r>
      <w:r>
        <w:rPr>
          <w:rFonts w:ascii="Times New Roman" w:hAnsi="Times New Roman"/>
          <w:sz w:val="24"/>
          <w:szCs w:val="24"/>
        </w:rPr>
        <w:t xml:space="preserve">is a </w:t>
      </w:r>
      <w:r w:rsidRPr="0041352E">
        <w:rPr>
          <w:rFonts w:ascii="Times New Roman" w:hAnsi="Times New Roman"/>
          <w:sz w:val="24"/>
          <w:szCs w:val="24"/>
        </w:rPr>
        <w:t>modern Japanese theatre genre</w:t>
      </w:r>
      <w:r>
        <w:rPr>
          <w:rFonts w:ascii="Times New Roman" w:hAnsi="Times New Roman"/>
          <w:sz w:val="24"/>
          <w:szCs w:val="24"/>
        </w:rPr>
        <w:t>,</w:t>
      </w:r>
      <w:r w:rsidRPr="0041352E">
        <w:rPr>
          <w:rFonts w:ascii="Times New Roman" w:hAnsi="Times New Roman"/>
          <w:sz w:val="24"/>
          <w:szCs w:val="24"/>
        </w:rPr>
        <w:t xml:space="preserve"> as discussed in chapter1</w:t>
      </w:r>
      <w:r>
        <w:rPr>
          <w:rFonts w:ascii="Times New Roman" w:hAnsi="Times New Roman"/>
          <w:sz w:val="24"/>
          <w:szCs w:val="24"/>
        </w:rPr>
        <w:t xml:space="preserve">, but it </w:t>
      </w:r>
      <w:r w:rsidRPr="0041352E">
        <w:rPr>
          <w:rFonts w:ascii="Times New Roman" w:hAnsi="Times New Roman"/>
          <w:sz w:val="24"/>
          <w:szCs w:val="24"/>
        </w:rPr>
        <w:t>had a different meaning to the older generation of Koreans.  To them</w:t>
      </w:r>
      <w:r>
        <w:rPr>
          <w:rFonts w:ascii="Times New Roman" w:hAnsi="Times New Roman"/>
          <w:sz w:val="24"/>
          <w:szCs w:val="24"/>
        </w:rPr>
        <w:t xml:space="preserve">, </w:t>
      </w:r>
      <w:r w:rsidRPr="00801FD4">
        <w:rPr>
          <w:rFonts w:ascii="Times New Roman" w:hAnsi="Times New Roman"/>
          <w:i/>
          <w:sz w:val="24"/>
          <w:szCs w:val="24"/>
        </w:rPr>
        <w:t>shi</w:t>
      </w:r>
      <w:r>
        <w:rPr>
          <w:rFonts w:ascii="Times New Roman" w:hAnsi="Times New Roman"/>
          <w:i/>
          <w:sz w:val="24"/>
          <w:szCs w:val="24"/>
        </w:rPr>
        <w:t>n</w:t>
      </w:r>
      <w:r w:rsidRPr="00801FD4">
        <w:rPr>
          <w:rFonts w:ascii="Times New Roman" w:hAnsi="Times New Roman"/>
          <w:i/>
          <w:sz w:val="24"/>
          <w:szCs w:val="24"/>
        </w:rPr>
        <w:t>pa</w:t>
      </w:r>
      <w:r>
        <w:rPr>
          <w:rFonts w:ascii="Times New Roman" w:hAnsi="Times New Roman"/>
          <w:sz w:val="24"/>
          <w:szCs w:val="24"/>
        </w:rPr>
        <w:t xml:space="preserve"> denotes </w:t>
      </w:r>
      <w:r w:rsidRPr="0041352E">
        <w:rPr>
          <w:rFonts w:ascii="Times New Roman" w:hAnsi="Times New Roman"/>
          <w:sz w:val="24"/>
          <w:szCs w:val="24"/>
        </w:rPr>
        <w:t>modern Korean dramatic narrative which painfully recalled their hardships</w:t>
      </w:r>
      <w:r w:rsidRPr="0041352E">
        <w:rPr>
          <w:rFonts w:ascii="Times New Roman" w:hAnsi="Times New Roman"/>
          <w:kern w:val="2"/>
          <w:sz w:val="24"/>
          <w:szCs w:val="24"/>
          <w:lang w:val="en-US"/>
        </w:rPr>
        <w:t xml:space="preserve"> over the thirty-five years of Japanese annexation (1910-1945) and the three years of the Korean War (1950-1953)</w:t>
      </w:r>
      <w:r w:rsidRPr="0041352E">
        <w:rPr>
          <w:rFonts w:ascii="Times New Roman" w:hAnsi="Times New Roman"/>
          <w:sz w:val="24"/>
          <w:szCs w:val="24"/>
        </w:rPr>
        <w:t xml:space="preserve"> </w:t>
      </w:r>
      <w:r w:rsidRPr="0041352E">
        <w:rPr>
          <w:rFonts w:ascii="Times New Roman" w:hAnsi="Times New Roman"/>
          <w:kern w:val="2"/>
          <w:sz w:val="24"/>
          <w:szCs w:val="24"/>
          <w:lang w:val="en-US"/>
        </w:rPr>
        <w:t>(</w:t>
      </w:r>
      <w:r w:rsidRPr="0041352E">
        <w:rPr>
          <w:rFonts w:ascii="Times New Roman" w:hAnsi="Times New Roman"/>
          <w:sz w:val="24"/>
          <w:szCs w:val="24"/>
        </w:rPr>
        <w:t xml:space="preserve">Kim Kyung-Hyun </w:t>
      </w:r>
      <w:r w:rsidRPr="00DF7D00">
        <w:rPr>
          <w:rFonts w:ascii="Times New Roman" w:hAnsi="Times New Roman"/>
          <w:sz w:val="24"/>
          <w:szCs w:val="24"/>
        </w:rPr>
        <w:t>2004:31-</w:t>
      </w:r>
      <w:r w:rsidRPr="00DF7D00">
        <w:rPr>
          <w:rFonts w:ascii="Times New Roman" w:hAnsi="Times New Roman"/>
          <w:sz w:val="24"/>
          <w:szCs w:val="24"/>
        </w:rPr>
        <w:lastRenderedPageBreak/>
        <w:t>33).</w:t>
      </w:r>
      <w:r w:rsidRPr="0041352E">
        <w:rPr>
          <w:rFonts w:ascii="Times New Roman" w:hAnsi="Times New Roman"/>
          <w:sz w:val="24"/>
          <w:szCs w:val="24"/>
        </w:rPr>
        <w:t xml:space="preserve"> Thus, </w:t>
      </w:r>
      <w:r>
        <w:rPr>
          <w:rFonts w:ascii="Times New Roman" w:hAnsi="Times New Roman"/>
          <w:kern w:val="2"/>
          <w:sz w:val="24"/>
          <w:szCs w:val="24"/>
        </w:rPr>
        <w:t>Kagyo</w:t>
      </w:r>
      <w:r w:rsidRPr="0041352E">
        <w:rPr>
          <w:rFonts w:ascii="Times New Roman" w:hAnsi="Times New Roman"/>
          <w:kern w:val="2"/>
          <w:sz w:val="24"/>
          <w:szCs w:val="24"/>
        </w:rPr>
        <w:t xml:space="preserve"> productions gained popularity among the older generation of theatre-goers, </w:t>
      </w:r>
      <w:r w:rsidR="0025441A">
        <w:rPr>
          <w:rFonts w:ascii="Times New Roman" w:hAnsi="Times New Roman"/>
          <w:kern w:val="2"/>
          <w:sz w:val="24"/>
          <w:szCs w:val="24"/>
        </w:rPr>
        <w:t>and</w:t>
      </w:r>
      <w:r>
        <w:rPr>
          <w:rFonts w:ascii="Times New Roman" w:hAnsi="Times New Roman"/>
          <w:kern w:val="2"/>
          <w:sz w:val="24"/>
          <w:szCs w:val="24"/>
        </w:rPr>
        <w:t xml:space="preserve"> with</w:t>
      </w:r>
      <w:r w:rsidRPr="0041352E">
        <w:rPr>
          <w:rFonts w:ascii="Times New Roman" w:hAnsi="Times New Roman"/>
          <w:kern w:val="2"/>
          <w:sz w:val="24"/>
          <w:szCs w:val="24"/>
        </w:rPr>
        <w:t xml:space="preserve"> the younger generation</w:t>
      </w:r>
      <w:r>
        <w:rPr>
          <w:rFonts w:ascii="Times New Roman" w:hAnsi="Times New Roman"/>
          <w:kern w:val="2"/>
          <w:sz w:val="24"/>
          <w:szCs w:val="24"/>
        </w:rPr>
        <w:t xml:space="preserve">, who </w:t>
      </w:r>
      <w:r w:rsidRPr="0041352E">
        <w:rPr>
          <w:rFonts w:ascii="Times New Roman" w:hAnsi="Times New Roman"/>
          <w:kern w:val="2"/>
          <w:sz w:val="24"/>
          <w:szCs w:val="24"/>
        </w:rPr>
        <w:t xml:space="preserve">learnt </w:t>
      </w:r>
      <w:r>
        <w:rPr>
          <w:rFonts w:ascii="Times New Roman" w:hAnsi="Times New Roman"/>
          <w:kern w:val="2"/>
          <w:sz w:val="24"/>
          <w:szCs w:val="24"/>
        </w:rPr>
        <w:t xml:space="preserve">through it </w:t>
      </w:r>
      <w:r w:rsidRPr="0041352E">
        <w:rPr>
          <w:rFonts w:ascii="Times New Roman" w:hAnsi="Times New Roman"/>
          <w:kern w:val="2"/>
          <w:sz w:val="24"/>
          <w:szCs w:val="24"/>
        </w:rPr>
        <w:t>of their parent’s past hardships.</w:t>
      </w:r>
    </w:p>
    <w:p w14:paraId="6422B740" w14:textId="77777777" w:rsidR="0025441A" w:rsidRDefault="0025441A" w:rsidP="004946BE">
      <w:pPr>
        <w:spacing w:before="100" w:beforeAutospacing="1" w:after="100" w:afterAutospacing="1"/>
        <w:ind w:firstLine="720"/>
        <w:rPr>
          <w:rFonts w:ascii="Times New Roman" w:hAnsi="Times New Roman"/>
          <w:kern w:val="2"/>
          <w:sz w:val="24"/>
          <w:szCs w:val="24"/>
        </w:rPr>
      </w:pPr>
    </w:p>
    <w:p w14:paraId="66D48C32" w14:textId="1FC3CA42" w:rsidR="00A91F4E" w:rsidRPr="0041352E" w:rsidRDefault="00A91F4E" w:rsidP="00C47CBD">
      <w:pPr>
        <w:adjustRightInd w:val="0"/>
        <w:spacing w:before="100" w:beforeAutospacing="1" w:after="100" w:afterAutospacing="1"/>
        <w:outlineLvl w:val="0"/>
        <w:rPr>
          <w:rFonts w:ascii="Times New Roman" w:hAnsi="Times New Roman"/>
          <w:b/>
          <w:i/>
          <w:sz w:val="24"/>
          <w:szCs w:val="24"/>
        </w:rPr>
      </w:pPr>
      <w:r w:rsidRPr="0041352E">
        <w:rPr>
          <w:rFonts w:ascii="Times New Roman" w:hAnsi="Times New Roman"/>
          <w:b/>
          <w:sz w:val="24"/>
          <w:szCs w:val="24"/>
        </w:rPr>
        <w:t>Recycling Confucia</w:t>
      </w:r>
      <w:r w:rsidR="009730DB">
        <w:rPr>
          <w:rFonts w:ascii="Times New Roman" w:hAnsi="Times New Roman"/>
          <w:b/>
          <w:sz w:val="24"/>
          <w:szCs w:val="24"/>
        </w:rPr>
        <w:t>n Ideal Womanhood from the Past</w:t>
      </w:r>
    </w:p>
    <w:p w14:paraId="03134F95" w14:textId="349D54B6" w:rsidR="00A91F4E" w:rsidRPr="0041352E" w:rsidRDefault="00A91F4E" w:rsidP="00C47CBD">
      <w:pPr>
        <w:spacing w:before="100" w:beforeAutospacing="1" w:after="100" w:afterAutospacing="1"/>
        <w:rPr>
          <w:rFonts w:ascii="Times New Roman" w:hAnsi="Times New Roman"/>
          <w:sz w:val="24"/>
          <w:szCs w:val="24"/>
        </w:rPr>
      </w:pPr>
      <w:r w:rsidRPr="0041352E">
        <w:rPr>
          <w:rFonts w:ascii="Times New Roman" w:hAnsi="Times New Roman"/>
          <w:sz w:val="24"/>
          <w:szCs w:val="24"/>
        </w:rPr>
        <w:t xml:space="preserve">The dramatic narrative </w:t>
      </w:r>
      <w:r>
        <w:rPr>
          <w:rFonts w:ascii="Times New Roman" w:hAnsi="Times New Roman"/>
          <w:sz w:val="24"/>
          <w:szCs w:val="24"/>
        </w:rPr>
        <w:t>of the Kagyo</w:t>
      </w:r>
      <w:r w:rsidRPr="0041352E">
        <w:rPr>
          <w:rFonts w:ascii="Times New Roman" w:hAnsi="Times New Roman"/>
          <w:sz w:val="24"/>
          <w:szCs w:val="24"/>
        </w:rPr>
        <w:t xml:space="preserve"> </w:t>
      </w:r>
      <w:r>
        <w:rPr>
          <w:rFonts w:ascii="Times New Roman" w:hAnsi="Times New Roman"/>
          <w:sz w:val="24"/>
          <w:szCs w:val="24"/>
        </w:rPr>
        <w:t>c</w:t>
      </w:r>
      <w:r w:rsidRPr="0041352E">
        <w:rPr>
          <w:rFonts w:ascii="Times New Roman" w:hAnsi="Times New Roman"/>
          <w:sz w:val="24"/>
          <w:szCs w:val="24"/>
        </w:rPr>
        <w:t>ompany’s revival</w:t>
      </w:r>
      <w:r w:rsidRPr="0041352E">
        <w:rPr>
          <w:rFonts w:ascii="Times New Roman" w:hAnsi="Times New Roman"/>
          <w:i/>
          <w:sz w:val="24"/>
          <w:szCs w:val="24"/>
        </w:rPr>
        <w:t xml:space="preserve"> </w:t>
      </w:r>
      <w:r w:rsidRPr="00801FD4">
        <w:rPr>
          <w:rFonts w:ascii="Times New Roman" w:hAnsi="Times New Roman"/>
          <w:sz w:val="24"/>
          <w:szCs w:val="24"/>
        </w:rPr>
        <w:t>of</w:t>
      </w:r>
      <w:r>
        <w:rPr>
          <w:rFonts w:ascii="Times New Roman" w:hAnsi="Times New Roman"/>
          <w:i/>
          <w:sz w:val="24"/>
          <w:szCs w:val="24"/>
        </w:rPr>
        <w:t xml:space="preserve"> </w:t>
      </w:r>
      <w:r w:rsidRPr="0041352E">
        <w:rPr>
          <w:rFonts w:ascii="Times New Roman" w:hAnsi="Times New Roman"/>
          <w:i/>
          <w:sz w:val="24"/>
          <w:szCs w:val="24"/>
        </w:rPr>
        <w:t>akkŭk</w:t>
      </w:r>
      <w:r w:rsidRPr="0041352E">
        <w:rPr>
          <w:rFonts w:ascii="Times New Roman" w:hAnsi="Times New Roman"/>
          <w:sz w:val="24"/>
          <w:szCs w:val="24"/>
        </w:rPr>
        <w:t xml:space="preserve"> is known as “</w:t>
      </w:r>
      <w:r w:rsidRPr="0041352E">
        <w:rPr>
          <w:rFonts w:ascii="Times New Roman" w:hAnsi="Times New Roman"/>
          <w:i/>
          <w:sz w:val="24"/>
          <w:szCs w:val="24"/>
        </w:rPr>
        <w:t>shinpa</w:t>
      </w:r>
      <w:r w:rsidRPr="0041352E">
        <w:rPr>
          <w:rFonts w:ascii="Times New Roman" w:hAnsi="Times New Roman"/>
          <w:sz w:val="24"/>
          <w:szCs w:val="24"/>
        </w:rPr>
        <w:t xml:space="preserve">” and </w:t>
      </w:r>
      <w:r>
        <w:rPr>
          <w:rFonts w:ascii="Times New Roman" w:hAnsi="Times New Roman"/>
          <w:sz w:val="24"/>
          <w:szCs w:val="24"/>
        </w:rPr>
        <w:t>Kagyo</w:t>
      </w:r>
      <w:r w:rsidRPr="0041352E">
        <w:rPr>
          <w:rFonts w:ascii="Times New Roman" w:hAnsi="Times New Roman"/>
          <w:sz w:val="24"/>
          <w:szCs w:val="24"/>
        </w:rPr>
        <w:t xml:space="preserve">’s </w:t>
      </w:r>
      <w:r w:rsidRPr="0041352E">
        <w:rPr>
          <w:rFonts w:ascii="Times New Roman" w:hAnsi="Times New Roman"/>
          <w:i/>
          <w:sz w:val="24"/>
          <w:szCs w:val="24"/>
        </w:rPr>
        <w:t xml:space="preserve">akkŭk </w:t>
      </w:r>
      <w:r w:rsidRPr="0041352E">
        <w:rPr>
          <w:rFonts w:ascii="Times New Roman" w:hAnsi="Times New Roman"/>
          <w:sz w:val="24"/>
          <w:szCs w:val="24"/>
        </w:rPr>
        <w:t xml:space="preserve">also often called the retro </w:t>
      </w:r>
      <w:r w:rsidRPr="0041352E">
        <w:rPr>
          <w:rFonts w:ascii="Times New Roman" w:hAnsi="Times New Roman"/>
          <w:i/>
          <w:sz w:val="24"/>
          <w:szCs w:val="24"/>
        </w:rPr>
        <w:t>shinpa</w:t>
      </w:r>
      <w:r w:rsidRPr="0041352E">
        <w:rPr>
          <w:rFonts w:ascii="Times New Roman" w:hAnsi="Times New Roman"/>
          <w:sz w:val="24"/>
          <w:szCs w:val="24"/>
        </w:rPr>
        <w:t xml:space="preserve"> </w:t>
      </w:r>
      <w:r w:rsidRPr="0041352E">
        <w:rPr>
          <w:rFonts w:ascii="Times New Roman" w:hAnsi="Times New Roman"/>
          <w:i/>
          <w:sz w:val="24"/>
          <w:szCs w:val="24"/>
        </w:rPr>
        <w:t>akkŭk</w:t>
      </w:r>
      <w:r w:rsidRPr="0041352E">
        <w:rPr>
          <w:rFonts w:ascii="Times New Roman" w:hAnsi="Times New Roman"/>
          <w:sz w:val="24"/>
          <w:szCs w:val="24"/>
        </w:rPr>
        <w:t xml:space="preserve">. As </w:t>
      </w:r>
      <w:r>
        <w:rPr>
          <w:rFonts w:ascii="Times New Roman" w:hAnsi="Times New Roman"/>
          <w:sz w:val="24"/>
          <w:szCs w:val="24"/>
        </w:rPr>
        <w:t xml:space="preserve">discussed </w:t>
      </w:r>
      <w:r w:rsidRPr="0041352E">
        <w:rPr>
          <w:rFonts w:ascii="Times New Roman" w:hAnsi="Times New Roman"/>
          <w:sz w:val="24"/>
          <w:szCs w:val="24"/>
        </w:rPr>
        <w:t xml:space="preserve">in chapter1, </w:t>
      </w:r>
      <w:r w:rsidRPr="0041352E">
        <w:rPr>
          <w:rFonts w:ascii="Times New Roman" w:hAnsi="Times New Roman"/>
          <w:i/>
          <w:sz w:val="24"/>
          <w:szCs w:val="24"/>
        </w:rPr>
        <w:t>shinpa</w:t>
      </w:r>
      <w:r w:rsidRPr="0041352E">
        <w:rPr>
          <w:rFonts w:ascii="Times New Roman" w:hAnsi="Times New Roman"/>
          <w:sz w:val="24"/>
          <w:szCs w:val="24"/>
        </w:rPr>
        <w:t xml:space="preserve"> is </w:t>
      </w:r>
      <w:r>
        <w:rPr>
          <w:rFonts w:ascii="Times New Roman" w:hAnsi="Times New Roman"/>
          <w:sz w:val="24"/>
          <w:szCs w:val="24"/>
        </w:rPr>
        <w:t xml:space="preserve">a </w:t>
      </w:r>
      <w:r w:rsidRPr="0041352E">
        <w:rPr>
          <w:rFonts w:ascii="Times New Roman" w:hAnsi="Times New Roman"/>
          <w:sz w:val="24"/>
          <w:szCs w:val="24"/>
        </w:rPr>
        <w:t xml:space="preserve">Japanese new school theatre </w:t>
      </w:r>
      <w:r>
        <w:rPr>
          <w:rFonts w:ascii="Times New Roman" w:hAnsi="Times New Roman"/>
          <w:sz w:val="24"/>
          <w:szCs w:val="24"/>
        </w:rPr>
        <w:t xml:space="preserve">of </w:t>
      </w:r>
      <w:r w:rsidRPr="0041352E">
        <w:rPr>
          <w:rFonts w:ascii="Times New Roman" w:hAnsi="Times New Roman"/>
          <w:sz w:val="24"/>
          <w:szCs w:val="24"/>
        </w:rPr>
        <w:t xml:space="preserve">the early twentieth century yet, </w:t>
      </w:r>
      <w:r>
        <w:rPr>
          <w:rFonts w:ascii="Times New Roman" w:hAnsi="Times New Roman"/>
          <w:sz w:val="24"/>
          <w:szCs w:val="24"/>
        </w:rPr>
        <w:t>for Kagyo</w:t>
      </w:r>
      <w:r w:rsidRPr="0041352E">
        <w:rPr>
          <w:rFonts w:ascii="Times New Roman" w:hAnsi="Times New Roman"/>
          <w:sz w:val="24"/>
          <w:szCs w:val="24"/>
        </w:rPr>
        <w:t xml:space="preserve"> </w:t>
      </w:r>
      <w:r w:rsidRPr="0041352E">
        <w:rPr>
          <w:rFonts w:ascii="Times New Roman" w:hAnsi="Times New Roman"/>
          <w:i/>
          <w:sz w:val="24"/>
          <w:szCs w:val="24"/>
        </w:rPr>
        <w:t>shinpa</w:t>
      </w:r>
      <w:r w:rsidRPr="0041352E">
        <w:rPr>
          <w:rFonts w:ascii="Times New Roman" w:hAnsi="Times New Roman"/>
          <w:sz w:val="24"/>
          <w:szCs w:val="24"/>
        </w:rPr>
        <w:t xml:space="preserve"> refers to different </w:t>
      </w:r>
      <w:r>
        <w:rPr>
          <w:rFonts w:ascii="Times New Roman" w:hAnsi="Times New Roman"/>
          <w:sz w:val="24"/>
          <w:szCs w:val="24"/>
        </w:rPr>
        <w:t xml:space="preserve">dramatic </w:t>
      </w:r>
      <w:r w:rsidRPr="0041352E">
        <w:rPr>
          <w:rFonts w:ascii="Times New Roman" w:hAnsi="Times New Roman"/>
          <w:sz w:val="24"/>
          <w:szCs w:val="24"/>
        </w:rPr>
        <w:t xml:space="preserve">contexts. Today in Korea, </w:t>
      </w:r>
      <w:r w:rsidRPr="0041352E">
        <w:rPr>
          <w:rFonts w:ascii="Times New Roman" w:hAnsi="Times New Roman"/>
          <w:i/>
          <w:sz w:val="24"/>
          <w:szCs w:val="24"/>
        </w:rPr>
        <w:t>shinpa</w:t>
      </w:r>
      <w:r w:rsidRPr="0041352E">
        <w:rPr>
          <w:rFonts w:ascii="Times New Roman" w:hAnsi="Times New Roman"/>
          <w:sz w:val="24"/>
          <w:szCs w:val="24"/>
        </w:rPr>
        <w:t xml:space="preserve"> is understood as a specific narrative </w:t>
      </w:r>
      <w:r>
        <w:rPr>
          <w:rFonts w:ascii="Times New Roman" w:hAnsi="Times New Roman"/>
          <w:sz w:val="24"/>
          <w:szCs w:val="24"/>
        </w:rPr>
        <w:t xml:space="preserve">characterised by an </w:t>
      </w:r>
      <w:r w:rsidRPr="0041352E">
        <w:rPr>
          <w:rFonts w:ascii="Times New Roman" w:hAnsi="Times New Roman"/>
          <w:sz w:val="24"/>
          <w:szCs w:val="24"/>
        </w:rPr>
        <w:t xml:space="preserve">overtly tragic woman’s </w:t>
      </w:r>
      <w:r w:rsidRPr="0041352E">
        <w:rPr>
          <w:rFonts w:ascii="Times New Roman" w:hAnsi="Times New Roman"/>
          <w:i/>
          <w:sz w:val="24"/>
          <w:szCs w:val="24"/>
        </w:rPr>
        <w:t>han</w:t>
      </w:r>
      <w:r>
        <w:rPr>
          <w:rFonts w:ascii="Times New Roman" w:hAnsi="Times New Roman"/>
          <w:sz w:val="24"/>
          <w:szCs w:val="24"/>
        </w:rPr>
        <w:t xml:space="preserve">, focusing on </w:t>
      </w:r>
      <w:r w:rsidR="004946BE">
        <w:rPr>
          <w:rFonts w:ascii="Times New Roman" w:hAnsi="Times New Roman"/>
          <w:sz w:val="24"/>
          <w:szCs w:val="24"/>
        </w:rPr>
        <w:t xml:space="preserve">her </w:t>
      </w:r>
      <w:r w:rsidR="004946BE" w:rsidRPr="0041352E">
        <w:rPr>
          <w:rFonts w:ascii="Times New Roman" w:hAnsi="Times New Roman"/>
          <w:sz w:val="24"/>
          <w:szCs w:val="24"/>
        </w:rPr>
        <w:t>hardships</w:t>
      </w:r>
      <w:r w:rsidRPr="0041352E">
        <w:rPr>
          <w:rFonts w:ascii="Times New Roman" w:hAnsi="Times New Roman"/>
          <w:sz w:val="24"/>
          <w:szCs w:val="24"/>
        </w:rPr>
        <w:t xml:space="preserve"> and </w:t>
      </w:r>
      <w:r>
        <w:rPr>
          <w:rFonts w:ascii="Times New Roman" w:hAnsi="Times New Roman"/>
          <w:sz w:val="24"/>
          <w:szCs w:val="24"/>
        </w:rPr>
        <w:t xml:space="preserve">eliciting </w:t>
      </w:r>
      <w:r w:rsidRPr="0041352E">
        <w:rPr>
          <w:rFonts w:ascii="Times New Roman" w:hAnsi="Times New Roman"/>
          <w:sz w:val="24"/>
          <w:szCs w:val="24"/>
        </w:rPr>
        <w:t xml:space="preserve">tearful sympathy. </w:t>
      </w:r>
      <w:r w:rsidRPr="0041352E">
        <w:rPr>
          <w:rFonts w:ascii="Times New Roman" w:hAnsi="Times New Roman"/>
          <w:i/>
          <w:sz w:val="24"/>
          <w:szCs w:val="24"/>
        </w:rPr>
        <w:t>Akkŭk</w:t>
      </w:r>
      <w:r w:rsidRPr="0041352E">
        <w:rPr>
          <w:rFonts w:ascii="Times New Roman" w:hAnsi="Times New Roman"/>
          <w:sz w:val="24"/>
          <w:szCs w:val="24"/>
        </w:rPr>
        <w:t xml:space="preserve"> is normally set at some point in the period from 1930 to 1960 when dramatic socio-political change (Japanese rule and the Korean War) created tragic life circumstances. </w:t>
      </w:r>
      <w:r w:rsidRPr="0041352E">
        <w:rPr>
          <w:rFonts w:ascii="Times New Roman" w:hAnsi="Times New Roman"/>
          <w:kern w:val="2"/>
          <w:sz w:val="24"/>
          <w:szCs w:val="24"/>
          <w:lang w:val="en-US"/>
        </w:rPr>
        <w:t>The narrative usually consists of five major incidents between the hero and heroine: 1) their meeting and falling in love, 2) the heroine’s pregnancy and the hero’s farewell 3) the heroine’s wait for the hero 4) the hero and heroine’s reunion and the hero’s betrayal 5) the heroine’s sacrifice of death</w:t>
      </w:r>
      <w:r>
        <w:rPr>
          <w:rFonts w:ascii="Times New Roman" w:hAnsi="Times New Roman"/>
          <w:kern w:val="2"/>
          <w:sz w:val="24"/>
          <w:szCs w:val="24"/>
          <w:lang w:val="en-US"/>
        </w:rPr>
        <w:t>.</w:t>
      </w:r>
      <w:r w:rsidRPr="0041352E">
        <w:rPr>
          <w:rFonts w:ascii="Times New Roman" w:hAnsi="Times New Roman"/>
          <w:kern w:val="2"/>
          <w:sz w:val="24"/>
          <w:szCs w:val="24"/>
          <w:lang w:val="en-US"/>
        </w:rPr>
        <w:t xml:space="preserve"> The narrative focuses on the heroine’s encounter with circumstances that </w:t>
      </w:r>
      <w:r>
        <w:rPr>
          <w:rFonts w:ascii="Times New Roman" w:hAnsi="Times New Roman"/>
          <w:kern w:val="2"/>
          <w:sz w:val="24"/>
          <w:szCs w:val="24"/>
          <w:lang w:val="en-US"/>
        </w:rPr>
        <w:t>forebode unhappiness</w:t>
      </w:r>
      <w:r w:rsidRPr="0041352E">
        <w:rPr>
          <w:rFonts w:ascii="Times New Roman" w:hAnsi="Times New Roman"/>
          <w:kern w:val="2"/>
          <w:sz w:val="24"/>
          <w:szCs w:val="24"/>
          <w:lang w:val="en-US"/>
        </w:rPr>
        <w:t xml:space="preserve">. In fact, </w:t>
      </w:r>
      <w:r w:rsidRPr="0041352E">
        <w:rPr>
          <w:rFonts w:ascii="Times New Roman" w:hAnsi="Times New Roman"/>
          <w:i/>
          <w:kern w:val="2"/>
          <w:sz w:val="24"/>
          <w:szCs w:val="24"/>
          <w:lang w:val="en-US"/>
        </w:rPr>
        <w:t>akkŭk</w:t>
      </w:r>
      <w:r w:rsidRPr="0041352E">
        <w:rPr>
          <w:rFonts w:ascii="Times New Roman" w:hAnsi="Times New Roman"/>
          <w:kern w:val="2"/>
          <w:sz w:val="24"/>
          <w:szCs w:val="24"/>
          <w:lang w:val="en-US"/>
        </w:rPr>
        <w:t xml:space="preserve"> is always the woman’s story of </w:t>
      </w:r>
      <w:r w:rsidR="00551443">
        <w:rPr>
          <w:rFonts w:ascii="Times New Roman" w:hAnsi="Times New Roman"/>
          <w:kern w:val="2"/>
          <w:sz w:val="24"/>
          <w:szCs w:val="24"/>
          <w:lang w:val="en-US"/>
        </w:rPr>
        <w:t>her sufferings</w:t>
      </w:r>
      <w:r>
        <w:rPr>
          <w:rFonts w:ascii="Times New Roman" w:hAnsi="Times New Roman"/>
          <w:kern w:val="2"/>
          <w:sz w:val="24"/>
          <w:szCs w:val="24"/>
          <w:lang w:val="en-US"/>
        </w:rPr>
        <w:t xml:space="preserve">, with </w:t>
      </w:r>
      <w:r w:rsidRPr="0041352E">
        <w:rPr>
          <w:rFonts w:ascii="Times New Roman" w:hAnsi="Times New Roman"/>
          <w:i/>
          <w:kern w:val="2"/>
          <w:sz w:val="24"/>
          <w:szCs w:val="24"/>
          <w:lang w:val="en-US"/>
        </w:rPr>
        <w:t>han</w:t>
      </w:r>
      <w:r w:rsidRPr="0041352E">
        <w:rPr>
          <w:rFonts w:ascii="Times New Roman" w:hAnsi="Times New Roman"/>
          <w:kern w:val="2"/>
          <w:sz w:val="24"/>
          <w:szCs w:val="24"/>
          <w:lang w:val="en-US"/>
        </w:rPr>
        <w:t>. Each incident causes the heroine’s emotional changes rather than some dramatic event.</w:t>
      </w:r>
    </w:p>
    <w:p w14:paraId="16E0AC72" w14:textId="10514FD5" w:rsidR="00A91F4E" w:rsidRPr="0041352E" w:rsidRDefault="00A91F4E" w:rsidP="00C47CBD">
      <w:pPr>
        <w:spacing w:before="100" w:beforeAutospacing="1" w:after="100" w:afterAutospacing="1"/>
        <w:ind w:firstLine="720"/>
        <w:rPr>
          <w:rFonts w:ascii="Times New Roman" w:hAnsi="Times New Roman"/>
          <w:sz w:val="24"/>
          <w:szCs w:val="24"/>
        </w:rPr>
      </w:pPr>
      <w:r>
        <w:rPr>
          <w:rFonts w:ascii="Times New Roman" w:hAnsi="Times New Roman"/>
          <w:sz w:val="24"/>
          <w:szCs w:val="24"/>
        </w:rPr>
        <w:t xml:space="preserve">For </w:t>
      </w:r>
      <w:r w:rsidRPr="0041352E">
        <w:rPr>
          <w:rFonts w:ascii="Times New Roman" w:hAnsi="Times New Roman"/>
          <w:sz w:val="24"/>
          <w:szCs w:val="24"/>
        </w:rPr>
        <w:t xml:space="preserve">strong </w:t>
      </w:r>
      <w:r w:rsidRPr="0041352E">
        <w:rPr>
          <w:rFonts w:ascii="Times New Roman" w:hAnsi="Times New Roman"/>
          <w:i/>
          <w:sz w:val="24"/>
          <w:szCs w:val="24"/>
        </w:rPr>
        <w:t>shinpa</w:t>
      </w:r>
      <w:r w:rsidRPr="0041352E">
        <w:rPr>
          <w:rFonts w:ascii="Times New Roman" w:hAnsi="Times New Roman"/>
          <w:sz w:val="24"/>
          <w:szCs w:val="24"/>
        </w:rPr>
        <w:t xml:space="preserve"> narratives, </w:t>
      </w:r>
      <w:r>
        <w:rPr>
          <w:rFonts w:ascii="Times New Roman" w:hAnsi="Times New Roman"/>
          <w:sz w:val="24"/>
          <w:szCs w:val="24"/>
        </w:rPr>
        <w:t>the Kagyo</w:t>
      </w:r>
      <w:r w:rsidRPr="0041352E">
        <w:rPr>
          <w:rFonts w:ascii="Times New Roman" w:hAnsi="Times New Roman"/>
          <w:sz w:val="24"/>
          <w:szCs w:val="24"/>
        </w:rPr>
        <w:t xml:space="preserve"> Company utilized popular </w:t>
      </w:r>
      <w:r w:rsidRPr="0041352E">
        <w:rPr>
          <w:rFonts w:ascii="Times New Roman" w:hAnsi="Times New Roman"/>
          <w:i/>
          <w:sz w:val="24"/>
          <w:szCs w:val="24"/>
        </w:rPr>
        <w:t>t’ŭrot’ŭ</w:t>
      </w:r>
      <w:r w:rsidRPr="0041352E">
        <w:rPr>
          <w:rFonts w:ascii="Times New Roman" w:hAnsi="Times New Roman"/>
          <w:sz w:val="24"/>
          <w:szCs w:val="24"/>
        </w:rPr>
        <w:t xml:space="preserve"> songs as musical numbers</w:t>
      </w:r>
      <w:r w:rsidRPr="0041352E">
        <w:rPr>
          <w:rFonts w:ascii="Times New Roman" w:hAnsi="Times New Roman"/>
          <w:sz w:val="24"/>
          <w:szCs w:val="24"/>
          <w:vertAlign w:val="superscript"/>
        </w:rPr>
        <w:endnoteReference w:id="90"/>
      </w:r>
      <w:r w:rsidRPr="0041352E">
        <w:rPr>
          <w:rFonts w:ascii="Times New Roman" w:hAnsi="Times New Roman"/>
          <w:sz w:val="24"/>
          <w:szCs w:val="24"/>
        </w:rPr>
        <w:t xml:space="preserve">. Therefore, Kagyo transformed the past’s </w:t>
      </w:r>
      <w:r w:rsidRPr="0041352E">
        <w:rPr>
          <w:rFonts w:ascii="Times New Roman" w:hAnsi="Times New Roman"/>
          <w:i/>
          <w:sz w:val="24"/>
          <w:szCs w:val="24"/>
        </w:rPr>
        <w:t>akkŭk</w:t>
      </w:r>
      <w:r w:rsidRPr="0041352E">
        <w:rPr>
          <w:rFonts w:ascii="Times New Roman" w:hAnsi="Times New Roman"/>
          <w:sz w:val="24"/>
          <w:szCs w:val="24"/>
        </w:rPr>
        <w:t xml:space="preserve"> into a kind of jukebox musical. The </w:t>
      </w:r>
      <w:r w:rsidRPr="0041352E">
        <w:rPr>
          <w:rFonts w:ascii="Times New Roman" w:hAnsi="Times New Roman"/>
          <w:i/>
          <w:sz w:val="24"/>
          <w:szCs w:val="24"/>
        </w:rPr>
        <w:t xml:space="preserve">akkŭk </w:t>
      </w:r>
      <w:r w:rsidRPr="0041352E">
        <w:rPr>
          <w:rFonts w:ascii="Times New Roman" w:hAnsi="Times New Roman"/>
          <w:sz w:val="24"/>
          <w:szCs w:val="24"/>
        </w:rPr>
        <w:t xml:space="preserve">productions were usually named after a </w:t>
      </w:r>
      <w:r w:rsidRPr="0041352E">
        <w:rPr>
          <w:rFonts w:ascii="Times New Roman" w:hAnsi="Times New Roman"/>
          <w:i/>
          <w:sz w:val="24"/>
          <w:szCs w:val="24"/>
        </w:rPr>
        <w:t>t’ŭlot’ŭ</w:t>
      </w:r>
      <w:r w:rsidRPr="0041352E">
        <w:rPr>
          <w:rFonts w:ascii="Times New Roman" w:hAnsi="Times New Roman"/>
          <w:sz w:val="24"/>
          <w:szCs w:val="24"/>
        </w:rPr>
        <w:t xml:space="preserve"> song title. Further, the plots of </w:t>
      </w:r>
      <w:r w:rsidRPr="0041352E">
        <w:rPr>
          <w:rFonts w:ascii="Times New Roman" w:hAnsi="Times New Roman"/>
          <w:i/>
          <w:sz w:val="24"/>
          <w:szCs w:val="24"/>
        </w:rPr>
        <w:t>akkŭk</w:t>
      </w:r>
      <w:r w:rsidRPr="0041352E">
        <w:rPr>
          <w:rFonts w:ascii="Times New Roman" w:hAnsi="Times New Roman"/>
          <w:sz w:val="24"/>
          <w:szCs w:val="24"/>
        </w:rPr>
        <w:t xml:space="preserve"> were also based on the chosen </w:t>
      </w:r>
      <w:r w:rsidRPr="0041352E">
        <w:rPr>
          <w:rFonts w:ascii="Times New Roman" w:hAnsi="Times New Roman"/>
          <w:i/>
          <w:sz w:val="24"/>
          <w:szCs w:val="24"/>
        </w:rPr>
        <w:t>t’ŭlot’ŭ</w:t>
      </w:r>
      <w:r w:rsidRPr="0041352E">
        <w:rPr>
          <w:rFonts w:ascii="Times New Roman" w:hAnsi="Times New Roman"/>
          <w:sz w:val="24"/>
          <w:szCs w:val="24"/>
        </w:rPr>
        <w:t xml:space="preserve"> songs’ lyrics. </w:t>
      </w:r>
      <w:r w:rsidRPr="0041352E">
        <w:rPr>
          <w:rFonts w:ascii="Times New Roman" w:hAnsi="Times New Roman"/>
          <w:i/>
          <w:sz w:val="24"/>
          <w:szCs w:val="24"/>
        </w:rPr>
        <w:t xml:space="preserve">T’ŭlot’ŭ </w:t>
      </w:r>
      <w:r w:rsidRPr="0041352E">
        <w:rPr>
          <w:rFonts w:ascii="Times New Roman" w:hAnsi="Times New Roman"/>
          <w:sz w:val="24"/>
          <w:szCs w:val="24"/>
        </w:rPr>
        <w:t xml:space="preserve">songs were </w:t>
      </w:r>
      <w:r w:rsidRPr="0041352E">
        <w:rPr>
          <w:rFonts w:ascii="Times New Roman" w:hAnsi="Times New Roman"/>
          <w:sz w:val="24"/>
          <w:szCs w:val="24"/>
        </w:rPr>
        <w:lastRenderedPageBreak/>
        <w:t xml:space="preserve">chosen because </w:t>
      </w:r>
      <w:r w:rsidRPr="0041352E">
        <w:rPr>
          <w:rFonts w:ascii="Times New Roman" w:hAnsi="Times New Roman"/>
          <w:i/>
          <w:sz w:val="24"/>
          <w:szCs w:val="24"/>
        </w:rPr>
        <w:t>t’ŭlot’ŭ</w:t>
      </w:r>
      <w:r w:rsidRPr="0041352E">
        <w:rPr>
          <w:rFonts w:ascii="Times New Roman" w:hAnsi="Times New Roman"/>
          <w:sz w:val="24"/>
          <w:szCs w:val="24"/>
        </w:rPr>
        <w:t xml:space="preserve"> songs themselves tend to be based upon famous folklore, myths or fairy-tales. They often related to specific geographical locations in Korea (such as mountains, valleys or rivers) which are the background of a famous tale about some poor woman. Most </w:t>
      </w:r>
      <w:r w:rsidRPr="0041352E">
        <w:rPr>
          <w:rFonts w:ascii="Times New Roman" w:hAnsi="Times New Roman"/>
          <w:i/>
          <w:sz w:val="24"/>
          <w:szCs w:val="24"/>
        </w:rPr>
        <w:t>t’ŭlot’ŭ</w:t>
      </w:r>
      <w:r w:rsidRPr="0041352E">
        <w:rPr>
          <w:rFonts w:ascii="Times New Roman" w:hAnsi="Times New Roman"/>
          <w:sz w:val="24"/>
          <w:szCs w:val="24"/>
        </w:rPr>
        <w:t xml:space="preserve"> song lyrics </w:t>
      </w:r>
      <w:r>
        <w:rPr>
          <w:rFonts w:ascii="Times New Roman" w:hAnsi="Times New Roman"/>
          <w:sz w:val="24"/>
          <w:szCs w:val="24"/>
        </w:rPr>
        <w:t>ar</w:t>
      </w:r>
      <w:r w:rsidRPr="0041352E">
        <w:rPr>
          <w:rFonts w:ascii="Times New Roman" w:hAnsi="Times New Roman"/>
          <w:sz w:val="24"/>
          <w:szCs w:val="24"/>
        </w:rPr>
        <w:t xml:space="preserve">e based on this woman’s story. Therefore, </w:t>
      </w:r>
      <w:r w:rsidRPr="0041352E">
        <w:rPr>
          <w:rFonts w:ascii="Times New Roman" w:hAnsi="Times New Roman"/>
          <w:i/>
          <w:sz w:val="24"/>
          <w:szCs w:val="24"/>
        </w:rPr>
        <w:t>akkŭk</w:t>
      </w:r>
      <w:r w:rsidRPr="0041352E">
        <w:rPr>
          <w:rFonts w:ascii="Times New Roman" w:hAnsi="Times New Roman"/>
          <w:sz w:val="24"/>
          <w:szCs w:val="24"/>
        </w:rPr>
        <w:t xml:space="preserve"> provides the audience </w:t>
      </w:r>
      <w:r>
        <w:rPr>
          <w:rFonts w:ascii="Times New Roman" w:hAnsi="Times New Roman"/>
          <w:sz w:val="24"/>
          <w:szCs w:val="24"/>
        </w:rPr>
        <w:t xml:space="preserve">with </w:t>
      </w:r>
      <w:r w:rsidRPr="0041352E">
        <w:rPr>
          <w:rFonts w:ascii="Times New Roman" w:hAnsi="Times New Roman"/>
          <w:sz w:val="24"/>
          <w:szCs w:val="24"/>
        </w:rPr>
        <w:t xml:space="preserve">a basic story which in turn is based on a familiar </w:t>
      </w:r>
      <w:r w:rsidRPr="0041352E">
        <w:rPr>
          <w:rFonts w:ascii="Times New Roman" w:hAnsi="Times New Roman"/>
          <w:i/>
          <w:sz w:val="24"/>
          <w:szCs w:val="24"/>
        </w:rPr>
        <w:t>t’ŭlot’ŭ</w:t>
      </w:r>
      <w:r w:rsidRPr="0041352E">
        <w:rPr>
          <w:rFonts w:ascii="Times New Roman" w:hAnsi="Times New Roman"/>
          <w:sz w:val="24"/>
          <w:szCs w:val="24"/>
        </w:rPr>
        <w:t xml:space="preserve"> song. “</w:t>
      </w:r>
      <w:r w:rsidRPr="0041352E">
        <w:rPr>
          <w:rFonts w:ascii="Times New Roman" w:hAnsi="Times New Roman"/>
          <w:i/>
          <w:sz w:val="24"/>
          <w:szCs w:val="24"/>
        </w:rPr>
        <w:t>T’ŭlot’ŭ</w:t>
      </w:r>
      <w:r w:rsidRPr="0041352E">
        <w:rPr>
          <w:rFonts w:ascii="Times New Roman" w:hAnsi="Times New Roman"/>
          <w:sz w:val="24"/>
          <w:szCs w:val="24"/>
        </w:rPr>
        <w:t xml:space="preserve"> has simple but very powerful melodies and lyrics that fascinate its audience. [It is] a</w:t>
      </w:r>
      <w:r w:rsidRPr="0041352E">
        <w:rPr>
          <w:rFonts w:ascii="Times New Roman" w:eastAsia="7508f01" w:hAnsi="Times New Roman"/>
          <w:sz w:val="24"/>
          <w:szCs w:val="24"/>
        </w:rPr>
        <w:t xml:space="preserve"> South Korean sentimental love song performed with an abundance</w:t>
      </w:r>
      <w:r w:rsidRPr="0041352E">
        <w:rPr>
          <w:rFonts w:ascii="Times New Roman" w:hAnsi="Times New Roman"/>
          <w:sz w:val="24"/>
          <w:szCs w:val="24"/>
        </w:rPr>
        <w:t xml:space="preserve"> </w:t>
      </w:r>
      <w:r w:rsidRPr="0041352E">
        <w:rPr>
          <w:rFonts w:ascii="Times New Roman" w:eastAsia="7508f01" w:hAnsi="Times New Roman"/>
          <w:sz w:val="24"/>
          <w:szCs w:val="24"/>
        </w:rPr>
        <w:t>of vocal inflections</w:t>
      </w:r>
      <w:r w:rsidRPr="0041352E">
        <w:rPr>
          <w:rFonts w:ascii="Times New Roman" w:hAnsi="Times New Roman"/>
          <w:sz w:val="24"/>
          <w:szCs w:val="24"/>
        </w:rPr>
        <w:t>” (Son 2009:51).  A journalist, Shin Pongnye</w:t>
      </w:r>
      <w:r>
        <w:rPr>
          <w:rFonts w:ascii="Times New Roman" w:hAnsi="Times New Roman"/>
          <w:sz w:val="24"/>
          <w:szCs w:val="24"/>
        </w:rPr>
        <w:t>,</w:t>
      </w:r>
      <w:r w:rsidRPr="0041352E">
        <w:rPr>
          <w:rFonts w:ascii="Times New Roman" w:hAnsi="Times New Roman"/>
          <w:sz w:val="24"/>
          <w:szCs w:val="24"/>
        </w:rPr>
        <w:t xml:space="preserve"> wrote in </w:t>
      </w:r>
      <w:r w:rsidRPr="00801FD4">
        <w:rPr>
          <w:rFonts w:ascii="Times New Roman" w:hAnsi="Times New Roman"/>
          <w:i/>
          <w:sz w:val="24"/>
          <w:szCs w:val="24"/>
        </w:rPr>
        <w:t xml:space="preserve">Han’gyŏre </w:t>
      </w:r>
      <w:r w:rsidRPr="0041352E">
        <w:rPr>
          <w:rFonts w:ascii="Times New Roman" w:hAnsi="Times New Roman"/>
          <w:sz w:val="24"/>
          <w:szCs w:val="24"/>
        </w:rPr>
        <w:t>newspaper</w:t>
      </w:r>
      <w:r w:rsidRPr="0041352E">
        <w:rPr>
          <w:rFonts w:ascii="Times New Roman" w:hAnsi="Times New Roman"/>
          <w:i/>
          <w:sz w:val="24"/>
          <w:szCs w:val="24"/>
        </w:rPr>
        <w:t xml:space="preserve"> </w:t>
      </w:r>
      <w:r w:rsidRPr="0041352E">
        <w:rPr>
          <w:rFonts w:ascii="Times New Roman" w:hAnsi="Times New Roman"/>
          <w:sz w:val="24"/>
          <w:szCs w:val="24"/>
        </w:rPr>
        <w:t>that “</w:t>
      </w:r>
      <w:r w:rsidRPr="0041352E">
        <w:rPr>
          <w:rFonts w:ascii="Times New Roman" w:hAnsi="Times New Roman"/>
          <w:i/>
          <w:sz w:val="24"/>
          <w:szCs w:val="24"/>
        </w:rPr>
        <w:t>Akkŭk</w:t>
      </w:r>
      <w:r w:rsidRPr="0041352E">
        <w:rPr>
          <w:rFonts w:ascii="Times New Roman" w:hAnsi="Times New Roman"/>
          <w:sz w:val="24"/>
          <w:szCs w:val="24"/>
        </w:rPr>
        <w:t xml:space="preserve"> depicts our mothers</w:t>
      </w:r>
      <w:r>
        <w:rPr>
          <w:rFonts w:ascii="Times New Roman" w:hAnsi="Times New Roman"/>
          <w:sz w:val="24"/>
          <w:szCs w:val="24"/>
        </w:rPr>
        <w:t>’</w:t>
      </w:r>
      <w:r w:rsidRPr="0041352E">
        <w:rPr>
          <w:rFonts w:ascii="Times New Roman" w:hAnsi="Times New Roman"/>
          <w:sz w:val="24"/>
          <w:szCs w:val="24"/>
        </w:rPr>
        <w:t xml:space="preserve"> hardship</w:t>
      </w:r>
      <w:r>
        <w:rPr>
          <w:rFonts w:ascii="Times New Roman" w:hAnsi="Times New Roman"/>
          <w:sz w:val="24"/>
          <w:szCs w:val="24"/>
        </w:rPr>
        <w:t>s</w:t>
      </w:r>
      <w:r w:rsidRPr="0041352E">
        <w:rPr>
          <w:rFonts w:ascii="Times New Roman" w:hAnsi="Times New Roman"/>
          <w:sz w:val="24"/>
          <w:szCs w:val="24"/>
        </w:rPr>
        <w:t xml:space="preserve"> and dramatic love stor</w:t>
      </w:r>
      <w:r>
        <w:rPr>
          <w:rFonts w:ascii="Times New Roman" w:hAnsi="Times New Roman"/>
          <w:sz w:val="24"/>
          <w:szCs w:val="24"/>
        </w:rPr>
        <w:t>ies</w:t>
      </w:r>
      <w:r w:rsidRPr="0041352E">
        <w:rPr>
          <w:rFonts w:ascii="Times New Roman" w:hAnsi="Times New Roman"/>
          <w:sz w:val="24"/>
          <w:szCs w:val="24"/>
        </w:rPr>
        <w:t xml:space="preserve"> </w:t>
      </w:r>
      <w:r w:rsidR="00551443">
        <w:rPr>
          <w:rFonts w:ascii="Times New Roman" w:hAnsi="Times New Roman"/>
          <w:sz w:val="24"/>
          <w:szCs w:val="24"/>
        </w:rPr>
        <w:t xml:space="preserve">infused with </w:t>
      </w:r>
      <w:r w:rsidRPr="0041352E">
        <w:rPr>
          <w:rFonts w:ascii="Times New Roman" w:hAnsi="Times New Roman"/>
          <w:i/>
          <w:sz w:val="24"/>
          <w:szCs w:val="24"/>
        </w:rPr>
        <w:t>han</w:t>
      </w:r>
      <w:r w:rsidRPr="0041352E">
        <w:rPr>
          <w:rFonts w:ascii="Times New Roman" w:hAnsi="Times New Roman"/>
          <w:sz w:val="24"/>
          <w:szCs w:val="24"/>
        </w:rPr>
        <w:t xml:space="preserve"> </w:t>
      </w:r>
      <w:r w:rsidR="004946BE">
        <w:rPr>
          <w:rFonts w:ascii="Times New Roman" w:hAnsi="Times New Roman"/>
          <w:sz w:val="24"/>
          <w:szCs w:val="24"/>
        </w:rPr>
        <w:t>and sacrifice</w:t>
      </w:r>
      <w:r w:rsidRPr="0041352E">
        <w:rPr>
          <w:rFonts w:ascii="Times New Roman" w:hAnsi="Times New Roman"/>
          <w:sz w:val="24"/>
          <w:szCs w:val="24"/>
        </w:rPr>
        <w:t xml:space="preserve">, </w:t>
      </w:r>
      <w:r>
        <w:rPr>
          <w:rFonts w:ascii="Times New Roman" w:hAnsi="Times New Roman"/>
          <w:sz w:val="24"/>
          <w:szCs w:val="24"/>
        </w:rPr>
        <w:t>with a</w:t>
      </w:r>
      <w:r w:rsidRPr="0041352E">
        <w:rPr>
          <w:rFonts w:ascii="Times New Roman" w:hAnsi="Times New Roman"/>
          <w:sz w:val="24"/>
          <w:szCs w:val="24"/>
        </w:rPr>
        <w:t xml:space="preserve"> </w:t>
      </w:r>
      <w:r w:rsidR="00F5323E" w:rsidRPr="0041352E">
        <w:rPr>
          <w:rFonts w:ascii="Times New Roman" w:hAnsi="Times New Roman"/>
          <w:sz w:val="24"/>
          <w:szCs w:val="24"/>
        </w:rPr>
        <w:t>big-name</w:t>
      </w:r>
      <w:r w:rsidRPr="0041352E">
        <w:rPr>
          <w:rFonts w:ascii="Times New Roman" w:hAnsi="Times New Roman"/>
          <w:sz w:val="24"/>
          <w:szCs w:val="24"/>
        </w:rPr>
        <w:t xml:space="preserve"> star and the old </w:t>
      </w:r>
      <w:r w:rsidRPr="0041352E">
        <w:rPr>
          <w:rFonts w:ascii="Times New Roman" w:hAnsi="Times New Roman"/>
          <w:i/>
          <w:sz w:val="24"/>
          <w:szCs w:val="24"/>
        </w:rPr>
        <w:t xml:space="preserve">t’ŭrot’ŭ </w:t>
      </w:r>
      <w:r w:rsidRPr="0041352E">
        <w:rPr>
          <w:rFonts w:ascii="Times New Roman" w:hAnsi="Times New Roman"/>
          <w:sz w:val="24"/>
          <w:szCs w:val="24"/>
        </w:rPr>
        <w:t>song” (15 Jan.2003).</w:t>
      </w:r>
      <w:r w:rsidRPr="0041352E">
        <w:rPr>
          <w:rFonts w:ascii="Times New Roman" w:hAnsi="Times New Roman"/>
          <w:sz w:val="24"/>
          <w:szCs w:val="24"/>
          <w:vertAlign w:val="superscript"/>
        </w:rPr>
        <w:endnoteReference w:id="91"/>
      </w:r>
    </w:p>
    <w:p w14:paraId="4F9914B4" w14:textId="77777777" w:rsidR="00A81769" w:rsidRDefault="00A91F4E"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However, unlike a musical number in Western musicals, an </w:t>
      </w:r>
      <w:r w:rsidRPr="0041352E">
        <w:rPr>
          <w:rFonts w:ascii="Times New Roman" w:hAnsi="Times New Roman"/>
          <w:i/>
          <w:sz w:val="24"/>
          <w:szCs w:val="24"/>
        </w:rPr>
        <w:t>akkŭk</w:t>
      </w:r>
      <w:r w:rsidRPr="0041352E">
        <w:rPr>
          <w:rFonts w:ascii="Times New Roman" w:hAnsi="Times New Roman"/>
          <w:sz w:val="24"/>
          <w:szCs w:val="24"/>
        </w:rPr>
        <w:t xml:space="preserve">’s </w:t>
      </w:r>
      <w:r w:rsidRPr="0041352E">
        <w:rPr>
          <w:rFonts w:ascii="Times New Roman" w:hAnsi="Times New Roman"/>
          <w:i/>
          <w:sz w:val="24"/>
          <w:szCs w:val="24"/>
        </w:rPr>
        <w:t>tŭrot’ŭ</w:t>
      </w:r>
      <w:r w:rsidRPr="0041352E">
        <w:rPr>
          <w:rFonts w:ascii="Times New Roman" w:hAnsi="Times New Roman"/>
          <w:sz w:val="24"/>
          <w:szCs w:val="24"/>
        </w:rPr>
        <w:t xml:space="preserve"> does not develop the incident </w:t>
      </w:r>
      <w:r>
        <w:rPr>
          <w:rFonts w:ascii="Times New Roman" w:hAnsi="Times New Roman"/>
          <w:sz w:val="24"/>
          <w:szCs w:val="24"/>
        </w:rPr>
        <w:t>n</w:t>
      </w:r>
      <w:r w:rsidRPr="0041352E">
        <w:rPr>
          <w:rFonts w:ascii="Times New Roman" w:hAnsi="Times New Roman"/>
          <w:sz w:val="24"/>
          <w:szCs w:val="24"/>
        </w:rPr>
        <w:t>or</w:t>
      </w:r>
      <w:r>
        <w:rPr>
          <w:rFonts w:ascii="Times New Roman" w:hAnsi="Times New Roman"/>
          <w:sz w:val="24"/>
          <w:szCs w:val="24"/>
        </w:rPr>
        <w:t xml:space="preserve"> does it </w:t>
      </w:r>
      <w:r w:rsidRPr="0041352E">
        <w:rPr>
          <w:rFonts w:ascii="Times New Roman" w:hAnsi="Times New Roman"/>
          <w:sz w:val="24"/>
          <w:szCs w:val="24"/>
        </w:rPr>
        <w:t xml:space="preserve">integrate </w:t>
      </w:r>
      <w:r>
        <w:rPr>
          <w:rFonts w:ascii="Times New Roman" w:hAnsi="Times New Roman"/>
          <w:sz w:val="24"/>
          <w:szCs w:val="24"/>
        </w:rPr>
        <w:t xml:space="preserve">it </w:t>
      </w:r>
      <w:r w:rsidRPr="0041352E">
        <w:rPr>
          <w:rFonts w:ascii="Times New Roman" w:hAnsi="Times New Roman"/>
          <w:sz w:val="24"/>
          <w:szCs w:val="24"/>
        </w:rPr>
        <w:t>with the plot. Rather</w:t>
      </w:r>
      <w:r>
        <w:rPr>
          <w:rFonts w:ascii="Times New Roman" w:hAnsi="Times New Roman"/>
          <w:sz w:val="24"/>
          <w:szCs w:val="24"/>
        </w:rPr>
        <w:t xml:space="preserve">, </w:t>
      </w:r>
      <w:r w:rsidRPr="0041352E">
        <w:rPr>
          <w:rFonts w:ascii="Times New Roman" w:hAnsi="Times New Roman"/>
          <w:sz w:val="24"/>
          <w:szCs w:val="24"/>
        </w:rPr>
        <w:t>it serves to indicate the character’s emotions in a certain situation. Because of this emotional specificity, except for a couple of ensemble songs, each</w:t>
      </w:r>
      <w:r w:rsidRPr="0041352E">
        <w:rPr>
          <w:rFonts w:ascii="Times New Roman" w:hAnsi="Times New Roman"/>
          <w:i/>
          <w:sz w:val="24"/>
          <w:szCs w:val="24"/>
        </w:rPr>
        <w:t xml:space="preserve"> tŭrot’ŭ</w:t>
      </w:r>
      <w:r w:rsidRPr="0041352E">
        <w:rPr>
          <w:rFonts w:ascii="Times New Roman" w:hAnsi="Times New Roman"/>
          <w:sz w:val="24"/>
          <w:szCs w:val="24"/>
        </w:rPr>
        <w:t xml:space="preserve"> is sung by only one character. Some</w:t>
      </w:r>
      <w:r w:rsidRPr="0041352E">
        <w:rPr>
          <w:rFonts w:ascii="Times New Roman" w:hAnsi="Times New Roman"/>
          <w:i/>
          <w:sz w:val="24"/>
          <w:szCs w:val="24"/>
        </w:rPr>
        <w:t xml:space="preserve"> tŭrot’ŭ</w:t>
      </w:r>
      <w:r w:rsidRPr="0041352E">
        <w:rPr>
          <w:rFonts w:ascii="Times New Roman" w:hAnsi="Times New Roman"/>
          <w:sz w:val="24"/>
          <w:szCs w:val="24"/>
        </w:rPr>
        <w:t xml:space="preserve"> can be freely interchanged or replaced</w:t>
      </w:r>
      <w:r>
        <w:rPr>
          <w:rFonts w:ascii="Times New Roman" w:hAnsi="Times New Roman"/>
          <w:sz w:val="24"/>
          <w:szCs w:val="24"/>
        </w:rPr>
        <w:t xml:space="preserve"> with </w:t>
      </w:r>
      <w:r w:rsidRPr="0041352E">
        <w:rPr>
          <w:rFonts w:ascii="Times New Roman" w:hAnsi="Times New Roman"/>
          <w:sz w:val="24"/>
          <w:szCs w:val="24"/>
        </w:rPr>
        <w:t>another</w:t>
      </w:r>
      <w:r w:rsidRPr="0041352E">
        <w:rPr>
          <w:rFonts w:ascii="Times New Roman" w:hAnsi="Times New Roman"/>
          <w:i/>
          <w:sz w:val="24"/>
          <w:szCs w:val="24"/>
        </w:rPr>
        <w:t xml:space="preserve"> tŭrot’ŭ</w:t>
      </w:r>
      <w:r w:rsidRPr="0041352E">
        <w:rPr>
          <w:rFonts w:ascii="Times New Roman" w:hAnsi="Times New Roman"/>
          <w:sz w:val="24"/>
          <w:szCs w:val="24"/>
        </w:rPr>
        <w:t xml:space="preserve"> song </w:t>
      </w:r>
      <w:r>
        <w:rPr>
          <w:rFonts w:ascii="Times New Roman" w:hAnsi="Times New Roman"/>
          <w:sz w:val="24"/>
          <w:szCs w:val="24"/>
        </w:rPr>
        <w:t xml:space="preserve">with </w:t>
      </w:r>
      <w:r w:rsidRPr="0041352E">
        <w:rPr>
          <w:rFonts w:ascii="Times New Roman" w:hAnsi="Times New Roman"/>
          <w:sz w:val="24"/>
          <w:szCs w:val="24"/>
        </w:rPr>
        <w:t xml:space="preserve">a similar mood. In fact, many </w:t>
      </w:r>
      <w:r>
        <w:rPr>
          <w:rFonts w:ascii="Times New Roman" w:hAnsi="Times New Roman"/>
          <w:sz w:val="24"/>
          <w:szCs w:val="24"/>
        </w:rPr>
        <w:t>Kagyo</w:t>
      </w:r>
      <w:r w:rsidRPr="0041352E">
        <w:rPr>
          <w:rFonts w:ascii="Times New Roman" w:hAnsi="Times New Roman"/>
          <w:sz w:val="24"/>
          <w:szCs w:val="24"/>
        </w:rPr>
        <w:t xml:space="preserve"> </w:t>
      </w:r>
      <w:r w:rsidRPr="0041352E">
        <w:rPr>
          <w:rFonts w:ascii="Times New Roman" w:hAnsi="Times New Roman"/>
          <w:i/>
          <w:sz w:val="24"/>
          <w:szCs w:val="24"/>
        </w:rPr>
        <w:t>akkŭk</w:t>
      </w:r>
      <w:r w:rsidRPr="0041352E">
        <w:rPr>
          <w:rFonts w:ascii="Times New Roman" w:hAnsi="Times New Roman"/>
          <w:sz w:val="24"/>
          <w:szCs w:val="24"/>
        </w:rPr>
        <w:t xml:space="preserve"> productions </w:t>
      </w:r>
      <w:r>
        <w:rPr>
          <w:rFonts w:ascii="Times New Roman" w:hAnsi="Times New Roman"/>
          <w:sz w:val="24"/>
          <w:szCs w:val="24"/>
        </w:rPr>
        <w:t xml:space="preserve">were </w:t>
      </w:r>
      <w:r w:rsidRPr="0041352E">
        <w:rPr>
          <w:rFonts w:ascii="Times New Roman" w:hAnsi="Times New Roman"/>
          <w:sz w:val="24"/>
          <w:szCs w:val="24"/>
        </w:rPr>
        <w:t xml:space="preserve">changed from what had originally been </w:t>
      </w:r>
      <w:r>
        <w:rPr>
          <w:rFonts w:ascii="Times New Roman" w:hAnsi="Times New Roman"/>
          <w:sz w:val="24"/>
          <w:szCs w:val="24"/>
        </w:rPr>
        <w:t xml:space="preserve">indicated </w:t>
      </w:r>
      <w:r w:rsidRPr="0041352E">
        <w:rPr>
          <w:rFonts w:ascii="Times New Roman" w:hAnsi="Times New Roman"/>
          <w:sz w:val="24"/>
          <w:szCs w:val="24"/>
        </w:rPr>
        <w:t>in the script.</w:t>
      </w:r>
      <w:r w:rsidRPr="0041352E">
        <w:rPr>
          <w:rFonts w:ascii="Times New Roman" w:hAnsi="Times New Roman"/>
          <w:sz w:val="24"/>
          <w:szCs w:val="24"/>
          <w:vertAlign w:val="superscript"/>
        </w:rPr>
        <w:endnoteReference w:id="92"/>
      </w:r>
      <w:r w:rsidRPr="0041352E">
        <w:rPr>
          <w:rFonts w:ascii="Times New Roman" w:hAnsi="Times New Roman"/>
          <w:sz w:val="24"/>
          <w:szCs w:val="24"/>
        </w:rPr>
        <w:t xml:space="preserve"> </w:t>
      </w:r>
      <w:r>
        <w:rPr>
          <w:rFonts w:ascii="Times New Roman" w:hAnsi="Times New Roman"/>
          <w:sz w:val="24"/>
          <w:szCs w:val="24"/>
        </w:rPr>
        <w:t>M</w:t>
      </w:r>
      <w:r w:rsidRPr="0041352E">
        <w:rPr>
          <w:rFonts w:ascii="Times New Roman" w:hAnsi="Times New Roman"/>
          <w:sz w:val="24"/>
          <w:szCs w:val="24"/>
        </w:rPr>
        <w:t xml:space="preserve">any famous </w:t>
      </w:r>
      <w:r w:rsidRPr="0041352E">
        <w:rPr>
          <w:rFonts w:ascii="Times New Roman" w:hAnsi="Times New Roman"/>
          <w:i/>
          <w:sz w:val="24"/>
          <w:szCs w:val="24"/>
        </w:rPr>
        <w:t>tŭrot’ŭ</w:t>
      </w:r>
      <w:r w:rsidRPr="0041352E">
        <w:rPr>
          <w:rFonts w:ascii="Times New Roman" w:hAnsi="Times New Roman"/>
          <w:sz w:val="24"/>
          <w:szCs w:val="24"/>
        </w:rPr>
        <w:t xml:space="preserve"> songs are also used as musical numbers in different </w:t>
      </w:r>
      <w:r w:rsidRPr="0041352E">
        <w:rPr>
          <w:rFonts w:ascii="Times New Roman" w:hAnsi="Times New Roman"/>
          <w:i/>
          <w:sz w:val="24"/>
          <w:szCs w:val="24"/>
        </w:rPr>
        <w:t>akkŭk</w:t>
      </w:r>
      <w:r w:rsidRPr="0041352E">
        <w:rPr>
          <w:rFonts w:ascii="Times New Roman" w:hAnsi="Times New Roman"/>
          <w:sz w:val="24"/>
          <w:szCs w:val="24"/>
        </w:rPr>
        <w:t xml:space="preserve">. However, as stated, the selection of different </w:t>
      </w:r>
      <w:r w:rsidRPr="0041352E">
        <w:rPr>
          <w:rFonts w:ascii="Times New Roman" w:hAnsi="Times New Roman"/>
          <w:i/>
          <w:sz w:val="24"/>
          <w:szCs w:val="24"/>
        </w:rPr>
        <w:t>tŭrot’ŭ</w:t>
      </w:r>
      <w:r w:rsidRPr="0041352E">
        <w:rPr>
          <w:rFonts w:ascii="Times New Roman" w:hAnsi="Times New Roman"/>
          <w:sz w:val="24"/>
          <w:szCs w:val="24"/>
        </w:rPr>
        <w:t xml:space="preserve"> songs has no effect on the plot, as indicated by the fact that the script </w:t>
      </w:r>
      <w:r>
        <w:rPr>
          <w:rFonts w:ascii="Times New Roman" w:hAnsi="Times New Roman"/>
          <w:sz w:val="24"/>
          <w:szCs w:val="24"/>
        </w:rPr>
        <w:t xml:space="preserve">did </w:t>
      </w:r>
      <w:r w:rsidRPr="0041352E">
        <w:rPr>
          <w:rFonts w:ascii="Times New Roman" w:hAnsi="Times New Roman"/>
          <w:sz w:val="24"/>
          <w:szCs w:val="24"/>
        </w:rPr>
        <w:t>not change since the original production (except for some minor scenes</w:t>
      </w:r>
      <w:r>
        <w:rPr>
          <w:rFonts w:ascii="Times New Roman" w:hAnsi="Times New Roman"/>
          <w:sz w:val="24"/>
          <w:szCs w:val="24"/>
        </w:rPr>
        <w:t xml:space="preserve"> being cut</w:t>
      </w:r>
      <w:r w:rsidRPr="0041352E">
        <w:rPr>
          <w:rFonts w:ascii="Times New Roman" w:hAnsi="Times New Roman"/>
          <w:sz w:val="24"/>
          <w:szCs w:val="24"/>
        </w:rPr>
        <w:t xml:space="preserve">). The </w:t>
      </w:r>
      <w:r w:rsidRPr="0041352E">
        <w:rPr>
          <w:rFonts w:ascii="Times New Roman" w:hAnsi="Times New Roman"/>
          <w:i/>
          <w:sz w:val="24"/>
          <w:szCs w:val="24"/>
        </w:rPr>
        <w:t>tŭrot’ŭ</w:t>
      </w:r>
      <w:r w:rsidRPr="0041352E">
        <w:rPr>
          <w:rFonts w:ascii="Times New Roman" w:hAnsi="Times New Roman"/>
          <w:sz w:val="24"/>
          <w:szCs w:val="24"/>
        </w:rPr>
        <w:t xml:space="preserve"> is normally sung after a scene finishes or after an important event has occurred. </w:t>
      </w:r>
    </w:p>
    <w:p w14:paraId="60E3AAF7" w14:textId="77777777" w:rsidR="00A81769" w:rsidRDefault="00A91F4E" w:rsidP="00C47CBD">
      <w:pPr>
        <w:spacing w:before="100" w:beforeAutospacing="1" w:after="100" w:afterAutospacing="1"/>
        <w:ind w:firstLine="720"/>
        <w:rPr>
          <w:rFonts w:ascii="Times New Roman" w:hAnsi="Times New Roman"/>
          <w:sz w:val="24"/>
          <w:szCs w:val="24"/>
        </w:rPr>
      </w:pPr>
      <w:r>
        <w:rPr>
          <w:rFonts w:ascii="Times New Roman" w:hAnsi="Times New Roman"/>
          <w:sz w:val="24"/>
          <w:szCs w:val="24"/>
        </w:rPr>
        <w:t xml:space="preserve">Moreover, </w:t>
      </w:r>
      <w:r w:rsidRPr="0041352E">
        <w:rPr>
          <w:rFonts w:ascii="Times New Roman" w:hAnsi="Times New Roman"/>
          <w:sz w:val="24"/>
          <w:szCs w:val="24"/>
        </w:rPr>
        <w:t>reviv</w:t>
      </w:r>
      <w:r>
        <w:rPr>
          <w:rFonts w:ascii="Times New Roman" w:hAnsi="Times New Roman"/>
          <w:sz w:val="24"/>
          <w:szCs w:val="24"/>
        </w:rPr>
        <w:t>ed</w:t>
      </w:r>
      <w:r w:rsidRPr="0041352E">
        <w:rPr>
          <w:rFonts w:ascii="Times New Roman" w:hAnsi="Times New Roman"/>
          <w:sz w:val="24"/>
          <w:szCs w:val="24"/>
        </w:rPr>
        <w:t xml:space="preserve"> </w:t>
      </w:r>
      <w:r w:rsidRPr="0041352E">
        <w:rPr>
          <w:rFonts w:ascii="Times New Roman" w:hAnsi="Times New Roman"/>
          <w:i/>
          <w:sz w:val="24"/>
          <w:szCs w:val="24"/>
        </w:rPr>
        <w:t>akkŭk</w:t>
      </w:r>
      <w:r w:rsidRPr="0041352E">
        <w:rPr>
          <w:rFonts w:ascii="Times New Roman" w:hAnsi="Times New Roman"/>
          <w:sz w:val="24"/>
          <w:szCs w:val="24"/>
        </w:rPr>
        <w:t xml:space="preserve"> has no duet songs; singing is done by only one character.</w:t>
      </w:r>
      <w:r w:rsidRPr="0041352E">
        <w:rPr>
          <w:rFonts w:ascii="Times New Roman" w:hAnsi="Times New Roman"/>
          <w:sz w:val="24"/>
          <w:szCs w:val="24"/>
          <w:vertAlign w:val="superscript"/>
        </w:rPr>
        <w:endnoteReference w:id="93"/>
      </w:r>
      <w:r w:rsidRPr="0041352E">
        <w:rPr>
          <w:rFonts w:ascii="Times New Roman" w:hAnsi="Times New Roman"/>
          <w:sz w:val="24"/>
          <w:szCs w:val="24"/>
        </w:rPr>
        <w:t xml:space="preserve"> Whenever an important incident occurs, the stage becomes very dark and a spotlight </w:t>
      </w:r>
      <w:r w:rsidRPr="0041352E">
        <w:rPr>
          <w:rFonts w:ascii="Times New Roman" w:hAnsi="Times New Roman"/>
          <w:sz w:val="24"/>
          <w:szCs w:val="24"/>
        </w:rPr>
        <w:lastRenderedPageBreak/>
        <w:t>highlights the character that is going to sing. This allows the actor’s melodramatic mood to be more effectively conveyed to the audience. Whilst the actor is singing, there is no dancing, except for one or two dance sequences</w:t>
      </w:r>
      <w:r>
        <w:rPr>
          <w:rFonts w:ascii="Times New Roman" w:hAnsi="Times New Roman"/>
          <w:sz w:val="24"/>
          <w:szCs w:val="24"/>
        </w:rPr>
        <w:t>,</w:t>
      </w:r>
      <w:r w:rsidRPr="0041352E">
        <w:rPr>
          <w:rFonts w:ascii="Times New Roman" w:hAnsi="Times New Roman"/>
          <w:sz w:val="24"/>
          <w:szCs w:val="24"/>
        </w:rPr>
        <w:t xml:space="preserve"> in particular cabaret scenes</w:t>
      </w:r>
      <w:r>
        <w:rPr>
          <w:rFonts w:ascii="Times New Roman" w:hAnsi="Times New Roman"/>
          <w:sz w:val="24"/>
          <w:szCs w:val="24"/>
        </w:rPr>
        <w:t xml:space="preserve">, </w:t>
      </w:r>
      <w:r w:rsidRPr="0041352E">
        <w:rPr>
          <w:rFonts w:ascii="Times New Roman" w:hAnsi="Times New Roman"/>
          <w:sz w:val="24"/>
          <w:szCs w:val="24"/>
        </w:rPr>
        <w:t xml:space="preserve">and during scene changes. Consequently, during a song the audience can only see </w:t>
      </w:r>
      <w:r>
        <w:rPr>
          <w:rFonts w:ascii="Times New Roman" w:hAnsi="Times New Roman"/>
          <w:sz w:val="24"/>
          <w:szCs w:val="24"/>
        </w:rPr>
        <w:t>the</w:t>
      </w:r>
      <w:r w:rsidRPr="0041352E">
        <w:rPr>
          <w:rFonts w:ascii="Times New Roman" w:hAnsi="Times New Roman"/>
          <w:sz w:val="24"/>
          <w:szCs w:val="24"/>
        </w:rPr>
        <w:t xml:space="preserve"> actor and his (or her) singing performance. After the song has finished, the light becomes brighter. Traditional Korean music performances have focused on the importance of “listening”, so despite frequent audience interaction with a show, there is no culture of “singing together”. </w:t>
      </w:r>
    </w:p>
    <w:p w14:paraId="4444566D" w14:textId="2826E98F" w:rsidR="00A91F4E" w:rsidRPr="0041352E" w:rsidRDefault="00A91F4E"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However, </w:t>
      </w:r>
      <w:r w:rsidRPr="0041352E">
        <w:rPr>
          <w:rFonts w:ascii="Times New Roman" w:hAnsi="Times New Roman"/>
          <w:i/>
          <w:sz w:val="24"/>
          <w:szCs w:val="24"/>
        </w:rPr>
        <w:t>akkŭk</w:t>
      </w:r>
      <w:r w:rsidRPr="0041352E">
        <w:rPr>
          <w:rFonts w:ascii="Times New Roman" w:hAnsi="Times New Roman"/>
          <w:sz w:val="24"/>
          <w:szCs w:val="24"/>
        </w:rPr>
        <w:t xml:space="preserve"> significantly differs from this cultural norm by offering Korean audiences the chance to sing </w:t>
      </w:r>
      <w:r w:rsidRPr="0041352E">
        <w:rPr>
          <w:rFonts w:ascii="Times New Roman" w:hAnsi="Times New Roman"/>
          <w:i/>
          <w:sz w:val="24"/>
          <w:szCs w:val="24"/>
        </w:rPr>
        <w:t>tŭrot’ŭ</w:t>
      </w:r>
      <w:r w:rsidRPr="0041352E">
        <w:rPr>
          <w:rFonts w:ascii="Times New Roman" w:hAnsi="Times New Roman"/>
          <w:sz w:val="24"/>
          <w:szCs w:val="24"/>
        </w:rPr>
        <w:t xml:space="preserve"> together </w:t>
      </w:r>
      <w:r>
        <w:rPr>
          <w:rFonts w:ascii="Times New Roman" w:hAnsi="Times New Roman"/>
          <w:sz w:val="24"/>
          <w:szCs w:val="24"/>
        </w:rPr>
        <w:t xml:space="preserve">with the actor </w:t>
      </w:r>
      <w:r w:rsidRPr="0041352E">
        <w:rPr>
          <w:rFonts w:ascii="Times New Roman" w:hAnsi="Times New Roman"/>
          <w:sz w:val="24"/>
          <w:szCs w:val="24"/>
        </w:rPr>
        <w:t xml:space="preserve">rather than just passively listening to it. </w:t>
      </w:r>
      <w:r w:rsidRPr="0041352E">
        <w:rPr>
          <w:rFonts w:ascii="Times New Roman" w:hAnsi="Times New Roman"/>
          <w:i/>
          <w:sz w:val="24"/>
          <w:szCs w:val="24"/>
        </w:rPr>
        <w:t xml:space="preserve">Tŭrot’ŭ </w:t>
      </w:r>
      <w:r w:rsidRPr="0041352E">
        <w:rPr>
          <w:rFonts w:ascii="Times New Roman" w:hAnsi="Times New Roman"/>
          <w:sz w:val="24"/>
          <w:szCs w:val="24"/>
        </w:rPr>
        <w:t>also has the function of exposing a character’s real feelings. Before a character sings a song, he (or she) does not normally exh</w:t>
      </w:r>
      <w:r w:rsidR="00551443">
        <w:rPr>
          <w:rFonts w:ascii="Times New Roman" w:hAnsi="Times New Roman"/>
          <w:sz w:val="24"/>
          <w:szCs w:val="24"/>
        </w:rPr>
        <w:t>ibit true emotions. The heroine</w:t>
      </w:r>
      <w:r w:rsidRPr="0041352E">
        <w:rPr>
          <w:rFonts w:ascii="Times New Roman" w:hAnsi="Times New Roman"/>
          <w:sz w:val="24"/>
          <w:szCs w:val="24"/>
        </w:rPr>
        <w:t xml:space="preserve"> often seems to hide her emotions from the other </w:t>
      </w:r>
      <w:r w:rsidR="00FB256A">
        <w:rPr>
          <w:rFonts w:ascii="Times New Roman" w:hAnsi="Times New Roman"/>
          <w:sz w:val="24"/>
          <w:szCs w:val="24"/>
        </w:rPr>
        <w:t>characters</w:t>
      </w:r>
      <w:r w:rsidRPr="0041352E">
        <w:rPr>
          <w:rFonts w:ascii="Times New Roman" w:hAnsi="Times New Roman"/>
          <w:sz w:val="24"/>
          <w:szCs w:val="24"/>
        </w:rPr>
        <w:t xml:space="preserve">. This particular way of containing emotional expression relates to </w:t>
      </w:r>
      <w:r w:rsidRPr="0041352E">
        <w:rPr>
          <w:rFonts w:ascii="Times New Roman" w:hAnsi="Times New Roman"/>
          <w:i/>
          <w:sz w:val="24"/>
          <w:szCs w:val="24"/>
        </w:rPr>
        <w:t>han:</w:t>
      </w:r>
      <w:r w:rsidRPr="0041352E">
        <w:rPr>
          <w:rFonts w:ascii="Times New Roman" w:hAnsi="Times New Roman"/>
          <w:sz w:val="24"/>
          <w:szCs w:val="24"/>
        </w:rPr>
        <w:t xml:space="preserve"> women have to endure every hardship and should not disclose their difficulty or struggle. However,</w:t>
      </w:r>
      <w:r w:rsidRPr="0041352E">
        <w:rPr>
          <w:rFonts w:ascii="Times New Roman" w:hAnsi="Times New Roman"/>
          <w:i/>
          <w:sz w:val="24"/>
          <w:szCs w:val="24"/>
        </w:rPr>
        <w:t xml:space="preserve"> tŭrot’ŭ </w:t>
      </w:r>
      <w:r w:rsidRPr="0041352E">
        <w:rPr>
          <w:rFonts w:ascii="Times New Roman" w:hAnsi="Times New Roman"/>
          <w:sz w:val="24"/>
          <w:szCs w:val="24"/>
        </w:rPr>
        <w:t>allows the character to blast out her emotion through song. It is, however, a monologue rather than a conversation. As a result, the audience can see two different emotions (</w:t>
      </w:r>
      <w:r>
        <w:rPr>
          <w:rFonts w:ascii="Times New Roman" w:hAnsi="Times New Roman"/>
          <w:sz w:val="24"/>
          <w:szCs w:val="24"/>
        </w:rPr>
        <w:t>inner and outer</w:t>
      </w:r>
      <w:r w:rsidRPr="0041352E">
        <w:rPr>
          <w:rFonts w:ascii="Times New Roman" w:hAnsi="Times New Roman"/>
          <w:sz w:val="24"/>
          <w:szCs w:val="24"/>
        </w:rPr>
        <w:t>) in one character. The audience sympathizes with, and better understands, the character’s difficult</w:t>
      </w:r>
      <w:r>
        <w:rPr>
          <w:rFonts w:ascii="Times New Roman" w:hAnsi="Times New Roman"/>
          <w:sz w:val="24"/>
          <w:szCs w:val="24"/>
        </w:rPr>
        <w:t>ies</w:t>
      </w:r>
      <w:r w:rsidRPr="0041352E">
        <w:rPr>
          <w:rFonts w:ascii="Times New Roman" w:hAnsi="Times New Roman"/>
          <w:sz w:val="24"/>
          <w:szCs w:val="24"/>
        </w:rPr>
        <w:t xml:space="preserve"> by watching the emotional conflict </w:t>
      </w:r>
      <w:r>
        <w:rPr>
          <w:rFonts w:ascii="Times New Roman" w:hAnsi="Times New Roman"/>
          <w:sz w:val="24"/>
          <w:szCs w:val="24"/>
        </w:rPr>
        <w:t xml:space="preserve">of the </w:t>
      </w:r>
      <w:r w:rsidRPr="0041352E">
        <w:rPr>
          <w:rFonts w:ascii="Times New Roman" w:hAnsi="Times New Roman"/>
          <w:sz w:val="24"/>
          <w:szCs w:val="24"/>
        </w:rPr>
        <w:t>character</w:t>
      </w:r>
      <w:r>
        <w:rPr>
          <w:rFonts w:ascii="Times New Roman" w:hAnsi="Times New Roman"/>
          <w:sz w:val="24"/>
          <w:szCs w:val="24"/>
        </w:rPr>
        <w:t>’</w:t>
      </w:r>
      <w:r w:rsidRPr="0041352E">
        <w:rPr>
          <w:rFonts w:ascii="Times New Roman" w:hAnsi="Times New Roman"/>
          <w:sz w:val="24"/>
          <w:szCs w:val="24"/>
        </w:rPr>
        <w:t>s externaliz</w:t>
      </w:r>
      <w:r>
        <w:rPr>
          <w:rFonts w:ascii="Times New Roman" w:hAnsi="Times New Roman"/>
          <w:sz w:val="24"/>
          <w:szCs w:val="24"/>
        </w:rPr>
        <w:t>ing</w:t>
      </w:r>
      <w:r w:rsidRPr="0041352E">
        <w:rPr>
          <w:rFonts w:ascii="Times New Roman" w:hAnsi="Times New Roman"/>
          <w:sz w:val="24"/>
          <w:szCs w:val="24"/>
        </w:rPr>
        <w:t xml:space="preserve"> </w:t>
      </w:r>
      <w:r>
        <w:rPr>
          <w:rFonts w:ascii="Times New Roman" w:hAnsi="Times New Roman"/>
          <w:sz w:val="24"/>
          <w:szCs w:val="24"/>
        </w:rPr>
        <w:t xml:space="preserve">his/her </w:t>
      </w:r>
      <w:r w:rsidRPr="0041352E">
        <w:rPr>
          <w:rFonts w:ascii="Times New Roman" w:hAnsi="Times New Roman"/>
          <w:sz w:val="24"/>
          <w:szCs w:val="24"/>
        </w:rPr>
        <w:t>inner state.</w:t>
      </w:r>
    </w:p>
    <w:p w14:paraId="0CB4693F" w14:textId="77777777" w:rsidR="00A91F4E" w:rsidRPr="0041352E" w:rsidRDefault="00A91F4E" w:rsidP="00C47CBD">
      <w:pPr>
        <w:spacing w:before="100" w:beforeAutospacing="1" w:after="100" w:afterAutospacing="1"/>
        <w:ind w:firstLine="720"/>
        <w:rPr>
          <w:rFonts w:ascii="Times New Roman" w:hAnsi="Times New Roman"/>
          <w:i/>
          <w:sz w:val="24"/>
          <w:szCs w:val="24"/>
        </w:rPr>
      </w:pPr>
      <w:r w:rsidRPr="0041352E">
        <w:rPr>
          <w:rFonts w:ascii="Times New Roman" w:hAnsi="Times New Roman"/>
          <w:sz w:val="24"/>
          <w:szCs w:val="24"/>
        </w:rPr>
        <w:t xml:space="preserve">Likewise, Kagyo’s revival </w:t>
      </w:r>
      <w:r w:rsidRPr="0041352E">
        <w:rPr>
          <w:rFonts w:ascii="Times New Roman" w:hAnsi="Times New Roman"/>
          <w:i/>
          <w:sz w:val="24"/>
          <w:szCs w:val="24"/>
        </w:rPr>
        <w:t>akkŭk</w:t>
      </w:r>
      <w:r w:rsidRPr="0041352E">
        <w:rPr>
          <w:rFonts w:ascii="Times New Roman" w:hAnsi="Times New Roman"/>
          <w:sz w:val="24"/>
          <w:szCs w:val="24"/>
        </w:rPr>
        <w:t xml:space="preserve"> recycles the </w:t>
      </w:r>
      <w:r w:rsidRPr="0041352E">
        <w:rPr>
          <w:rFonts w:ascii="Times New Roman" w:hAnsi="Times New Roman"/>
          <w:i/>
          <w:sz w:val="24"/>
          <w:szCs w:val="24"/>
        </w:rPr>
        <w:t>akkŭk</w:t>
      </w:r>
      <w:r w:rsidRPr="0041352E">
        <w:rPr>
          <w:rFonts w:ascii="Times New Roman" w:hAnsi="Times New Roman"/>
          <w:sz w:val="24"/>
          <w:szCs w:val="24"/>
        </w:rPr>
        <w:t>’s theatrical technique</w:t>
      </w:r>
      <w:r>
        <w:rPr>
          <w:rFonts w:ascii="Times New Roman" w:hAnsi="Times New Roman"/>
          <w:sz w:val="24"/>
          <w:szCs w:val="24"/>
        </w:rPr>
        <w:t>s</w:t>
      </w:r>
      <w:r w:rsidRPr="0041352E">
        <w:rPr>
          <w:rFonts w:ascii="Times New Roman" w:hAnsi="Times New Roman"/>
          <w:sz w:val="24"/>
          <w:szCs w:val="24"/>
        </w:rPr>
        <w:t xml:space="preserve"> and structure </w:t>
      </w:r>
      <w:r>
        <w:rPr>
          <w:rFonts w:ascii="Times New Roman" w:hAnsi="Times New Roman"/>
          <w:sz w:val="24"/>
          <w:szCs w:val="24"/>
        </w:rPr>
        <w:t xml:space="preserve">such as </w:t>
      </w:r>
      <w:r w:rsidRPr="0041352E">
        <w:rPr>
          <w:rFonts w:ascii="Times New Roman" w:hAnsi="Times New Roman"/>
          <w:sz w:val="24"/>
          <w:szCs w:val="24"/>
        </w:rPr>
        <w:t xml:space="preserve">story, music and acting style. Audiences </w:t>
      </w:r>
      <w:r>
        <w:rPr>
          <w:rFonts w:ascii="Times New Roman" w:hAnsi="Times New Roman"/>
          <w:sz w:val="24"/>
          <w:szCs w:val="24"/>
        </w:rPr>
        <w:t xml:space="preserve">are </w:t>
      </w:r>
      <w:r w:rsidRPr="0041352E">
        <w:rPr>
          <w:rFonts w:ascii="Times New Roman" w:hAnsi="Times New Roman"/>
          <w:sz w:val="24"/>
          <w:szCs w:val="24"/>
        </w:rPr>
        <w:t xml:space="preserve">often </w:t>
      </w:r>
      <w:r>
        <w:rPr>
          <w:rFonts w:ascii="Times New Roman" w:hAnsi="Times New Roman"/>
          <w:sz w:val="24"/>
          <w:szCs w:val="24"/>
        </w:rPr>
        <w:t xml:space="preserve">aware of a </w:t>
      </w:r>
      <w:r w:rsidRPr="0041352E">
        <w:rPr>
          <w:rFonts w:ascii="Times New Roman" w:hAnsi="Times New Roman"/>
          <w:sz w:val="24"/>
          <w:szCs w:val="24"/>
        </w:rPr>
        <w:t xml:space="preserve">pre-existing text. Marvin Carlson argues that “In the relationship between the pre-existing dramatic text and its enactment onstage we can already speak of one kind of ‘haunting’ that lies close to the structure of the theatrical experience” (2003:16). Therefore, </w:t>
      </w:r>
      <w:r w:rsidRPr="0041352E">
        <w:rPr>
          <w:rFonts w:ascii="Times New Roman" w:hAnsi="Times New Roman"/>
          <w:i/>
          <w:sz w:val="24"/>
          <w:szCs w:val="24"/>
        </w:rPr>
        <w:t>akkŭk’</w:t>
      </w:r>
      <w:r w:rsidRPr="0041352E">
        <w:rPr>
          <w:rFonts w:ascii="Times New Roman" w:hAnsi="Times New Roman"/>
          <w:sz w:val="24"/>
          <w:szCs w:val="24"/>
        </w:rPr>
        <w:t xml:space="preserve">s revival holds the </w:t>
      </w:r>
      <w:r w:rsidRPr="0041352E">
        <w:rPr>
          <w:rFonts w:ascii="Times New Roman" w:hAnsi="Times New Roman"/>
          <w:sz w:val="24"/>
          <w:szCs w:val="24"/>
        </w:rPr>
        <w:lastRenderedPageBreak/>
        <w:t>expectation of new hope to overcome the hardship</w:t>
      </w:r>
      <w:r>
        <w:rPr>
          <w:rFonts w:ascii="Times New Roman" w:hAnsi="Times New Roman"/>
          <w:sz w:val="24"/>
          <w:szCs w:val="24"/>
        </w:rPr>
        <w:t>s</w:t>
      </w:r>
      <w:r w:rsidRPr="0041352E">
        <w:rPr>
          <w:rFonts w:ascii="Times New Roman" w:hAnsi="Times New Roman"/>
          <w:sz w:val="24"/>
          <w:szCs w:val="24"/>
        </w:rPr>
        <w:t xml:space="preserve"> of life which people </w:t>
      </w:r>
      <w:r>
        <w:rPr>
          <w:rFonts w:ascii="Times New Roman" w:hAnsi="Times New Roman"/>
          <w:sz w:val="24"/>
          <w:szCs w:val="24"/>
        </w:rPr>
        <w:t xml:space="preserve">connected with </w:t>
      </w:r>
      <w:r w:rsidRPr="0041352E">
        <w:rPr>
          <w:rFonts w:ascii="Times New Roman" w:hAnsi="Times New Roman"/>
          <w:sz w:val="24"/>
          <w:szCs w:val="24"/>
        </w:rPr>
        <w:t xml:space="preserve">past </w:t>
      </w:r>
      <w:r w:rsidRPr="0041352E">
        <w:rPr>
          <w:rFonts w:ascii="Times New Roman" w:hAnsi="Times New Roman"/>
          <w:i/>
          <w:sz w:val="24"/>
          <w:szCs w:val="24"/>
        </w:rPr>
        <w:t>akkŭk</w:t>
      </w:r>
      <w:r w:rsidRPr="0041352E">
        <w:rPr>
          <w:rFonts w:ascii="Times New Roman" w:hAnsi="Times New Roman"/>
          <w:sz w:val="24"/>
          <w:szCs w:val="24"/>
        </w:rPr>
        <w:t>.</w:t>
      </w:r>
    </w:p>
    <w:p w14:paraId="00363A9B" w14:textId="1263B407" w:rsidR="00A91F4E" w:rsidRPr="0041352E" w:rsidRDefault="00A91F4E" w:rsidP="00C47CBD">
      <w:pPr>
        <w:widowControl w:val="0"/>
        <w:autoSpaceDE w:val="0"/>
        <w:autoSpaceDN w:val="0"/>
        <w:ind w:firstLine="720"/>
        <w:rPr>
          <w:rFonts w:ascii="Times New Roman" w:hAnsi="Times New Roman"/>
          <w:kern w:val="2"/>
          <w:sz w:val="24"/>
          <w:szCs w:val="24"/>
        </w:rPr>
      </w:pPr>
      <w:r w:rsidRPr="0041352E">
        <w:rPr>
          <w:rFonts w:ascii="Times New Roman" w:hAnsi="Times New Roman"/>
          <w:i/>
          <w:kern w:val="2"/>
          <w:sz w:val="24"/>
          <w:szCs w:val="24"/>
        </w:rPr>
        <w:t>Akkŭk</w:t>
      </w:r>
      <w:r w:rsidRPr="0041352E">
        <w:rPr>
          <w:rFonts w:ascii="Times New Roman" w:hAnsi="Times New Roman"/>
          <w:kern w:val="2"/>
          <w:sz w:val="24"/>
          <w:szCs w:val="24"/>
        </w:rPr>
        <w:t xml:space="preserve"> recycles the </w:t>
      </w:r>
      <w:r>
        <w:rPr>
          <w:rFonts w:ascii="Times New Roman" w:hAnsi="Times New Roman"/>
          <w:kern w:val="2"/>
          <w:sz w:val="24"/>
          <w:szCs w:val="24"/>
        </w:rPr>
        <w:t xml:space="preserve">old </w:t>
      </w:r>
      <w:r w:rsidRPr="0041352E">
        <w:rPr>
          <w:rFonts w:ascii="Times New Roman" w:hAnsi="Times New Roman"/>
          <w:kern w:val="2"/>
          <w:sz w:val="24"/>
          <w:szCs w:val="24"/>
        </w:rPr>
        <w:t xml:space="preserve">Confucian ideal womanhood </w:t>
      </w:r>
      <w:r w:rsidRPr="0041352E">
        <w:rPr>
          <w:rFonts w:ascii="Times New Roman" w:hAnsi="Times New Roman"/>
          <w:i/>
          <w:kern w:val="2"/>
          <w:sz w:val="24"/>
          <w:szCs w:val="24"/>
        </w:rPr>
        <w:t>hyŏnmoyangch’ŏ</w:t>
      </w:r>
      <w:r w:rsidRPr="0041352E">
        <w:rPr>
          <w:rFonts w:ascii="Times New Roman" w:hAnsi="Times New Roman"/>
          <w:kern w:val="2"/>
          <w:sz w:val="24"/>
          <w:szCs w:val="24"/>
        </w:rPr>
        <w:t xml:space="preserve"> and </w:t>
      </w:r>
      <w:r w:rsidRPr="0041352E">
        <w:rPr>
          <w:rFonts w:ascii="Times New Roman" w:hAnsi="Times New Roman"/>
          <w:i/>
          <w:kern w:val="2"/>
          <w:sz w:val="24"/>
          <w:szCs w:val="24"/>
        </w:rPr>
        <w:t>yŏllyŏ</w:t>
      </w:r>
      <w:r w:rsidRPr="0041352E">
        <w:rPr>
          <w:rFonts w:ascii="Times New Roman" w:hAnsi="Times New Roman"/>
          <w:kern w:val="2"/>
          <w:sz w:val="24"/>
          <w:szCs w:val="24"/>
        </w:rPr>
        <w:t xml:space="preserve">. To encourage the father’s patriarchal masculinity, media and the culture often </w:t>
      </w:r>
      <w:r>
        <w:rPr>
          <w:rFonts w:ascii="Times New Roman" w:hAnsi="Times New Roman"/>
          <w:kern w:val="2"/>
          <w:sz w:val="24"/>
          <w:szCs w:val="24"/>
        </w:rPr>
        <w:t xml:space="preserve">made </w:t>
      </w:r>
      <w:r w:rsidRPr="0041352E">
        <w:rPr>
          <w:rFonts w:ascii="Times New Roman" w:hAnsi="Times New Roman"/>
          <w:kern w:val="2"/>
          <w:sz w:val="24"/>
          <w:szCs w:val="24"/>
        </w:rPr>
        <w:t xml:space="preserve">the </w:t>
      </w:r>
      <w:r w:rsidRPr="0041352E">
        <w:rPr>
          <w:rFonts w:ascii="Times New Roman" w:hAnsi="Times New Roman"/>
          <w:i/>
          <w:kern w:val="2"/>
          <w:sz w:val="24"/>
          <w:szCs w:val="24"/>
        </w:rPr>
        <w:t>chubu</w:t>
      </w:r>
      <w:r w:rsidRPr="0041352E">
        <w:rPr>
          <w:rFonts w:ascii="Times New Roman" w:hAnsi="Times New Roman"/>
          <w:kern w:val="2"/>
          <w:sz w:val="24"/>
          <w:szCs w:val="24"/>
        </w:rPr>
        <w:t xml:space="preserve"> (married woman) </w:t>
      </w:r>
      <w:r>
        <w:rPr>
          <w:rFonts w:ascii="Times New Roman" w:hAnsi="Times New Roman"/>
          <w:kern w:val="2"/>
          <w:sz w:val="24"/>
          <w:szCs w:val="24"/>
        </w:rPr>
        <w:t xml:space="preserve">responsible </w:t>
      </w:r>
      <w:r w:rsidRPr="0041352E">
        <w:rPr>
          <w:rFonts w:ascii="Times New Roman" w:hAnsi="Times New Roman"/>
          <w:kern w:val="2"/>
          <w:sz w:val="24"/>
          <w:szCs w:val="24"/>
        </w:rPr>
        <w:t>for reviving her depressed husband’s authority in the family. Revitalising ma</w:t>
      </w:r>
      <w:r>
        <w:rPr>
          <w:rFonts w:ascii="Times New Roman" w:hAnsi="Times New Roman"/>
          <w:kern w:val="2"/>
          <w:sz w:val="24"/>
          <w:szCs w:val="24"/>
        </w:rPr>
        <w:t>le</w:t>
      </w:r>
      <w:r w:rsidRPr="0041352E">
        <w:rPr>
          <w:rFonts w:ascii="Times New Roman" w:hAnsi="Times New Roman"/>
          <w:kern w:val="2"/>
          <w:sz w:val="24"/>
          <w:szCs w:val="24"/>
        </w:rPr>
        <w:t xml:space="preserve"> power </w:t>
      </w:r>
      <w:r>
        <w:rPr>
          <w:rFonts w:ascii="Times New Roman" w:hAnsi="Times New Roman"/>
          <w:kern w:val="2"/>
          <w:sz w:val="24"/>
          <w:szCs w:val="24"/>
        </w:rPr>
        <w:t>with</w:t>
      </w:r>
      <w:r w:rsidRPr="0041352E">
        <w:rPr>
          <w:rFonts w:ascii="Times New Roman" w:hAnsi="Times New Roman"/>
          <w:kern w:val="2"/>
          <w:sz w:val="24"/>
          <w:szCs w:val="24"/>
        </w:rPr>
        <w:t xml:space="preserve">in </w:t>
      </w:r>
      <w:r>
        <w:rPr>
          <w:rFonts w:ascii="Times New Roman" w:hAnsi="Times New Roman"/>
          <w:kern w:val="2"/>
          <w:sz w:val="24"/>
          <w:szCs w:val="24"/>
        </w:rPr>
        <w:t xml:space="preserve">the </w:t>
      </w:r>
      <w:r w:rsidRPr="0041352E">
        <w:rPr>
          <w:rFonts w:ascii="Times New Roman" w:hAnsi="Times New Roman"/>
          <w:kern w:val="2"/>
          <w:sz w:val="24"/>
          <w:szCs w:val="24"/>
        </w:rPr>
        <w:t xml:space="preserve">family was recognised by the Korean people </w:t>
      </w:r>
      <w:r>
        <w:rPr>
          <w:rFonts w:ascii="Times New Roman" w:hAnsi="Times New Roman"/>
          <w:kern w:val="2"/>
          <w:sz w:val="24"/>
          <w:szCs w:val="24"/>
        </w:rPr>
        <w:t xml:space="preserve">as a means </w:t>
      </w:r>
      <w:r w:rsidRPr="0041352E">
        <w:rPr>
          <w:rFonts w:ascii="Times New Roman" w:hAnsi="Times New Roman"/>
          <w:kern w:val="2"/>
          <w:sz w:val="24"/>
          <w:szCs w:val="24"/>
        </w:rPr>
        <w:t xml:space="preserve">to revitalise their society and economy. Therefore, </w:t>
      </w:r>
      <w:r>
        <w:rPr>
          <w:rFonts w:ascii="Times New Roman" w:hAnsi="Times New Roman"/>
          <w:kern w:val="2"/>
          <w:sz w:val="24"/>
          <w:szCs w:val="24"/>
        </w:rPr>
        <w:t>Kagyo</w:t>
      </w:r>
      <w:r w:rsidRPr="0041352E">
        <w:rPr>
          <w:rFonts w:ascii="Times New Roman" w:hAnsi="Times New Roman"/>
          <w:kern w:val="2"/>
          <w:sz w:val="24"/>
          <w:szCs w:val="24"/>
        </w:rPr>
        <w:t xml:space="preserve">’s </w:t>
      </w:r>
      <w:r w:rsidRPr="0041352E">
        <w:rPr>
          <w:rFonts w:ascii="Times New Roman" w:hAnsi="Times New Roman"/>
          <w:i/>
          <w:kern w:val="2"/>
          <w:sz w:val="24"/>
          <w:szCs w:val="24"/>
        </w:rPr>
        <w:t>akkŭk</w:t>
      </w:r>
      <w:r w:rsidRPr="0041352E">
        <w:rPr>
          <w:rFonts w:ascii="Times New Roman" w:hAnsi="Times New Roman"/>
          <w:kern w:val="2"/>
          <w:sz w:val="24"/>
          <w:szCs w:val="24"/>
        </w:rPr>
        <w:t xml:space="preserve"> </w:t>
      </w:r>
      <w:r>
        <w:rPr>
          <w:rFonts w:ascii="Times New Roman" w:hAnsi="Times New Roman"/>
          <w:kern w:val="2"/>
          <w:sz w:val="24"/>
          <w:szCs w:val="24"/>
        </w:rPr>
        <w:t xml:space="preserve">pandered to </w:t>
      </w:r>
      <w:r w:rsidRPr="0041352E">
        <w:rPr>
          <w:rFonts w:ascii="Times New Roman" w:hAnsi="Times New Roman"/>
          <w:kern w:val="2"/>
          <w:sz w:val="24"/>
          <w:szCs w:val="24"/>
        </w:rPr>
        <w:t xml:space="preserve">the social mood and utilized it for building up </w:t>
      </w:r>
      <w:r>
        <w:rPr>
          <w:rFonts w:ascii="Times New Roman" w:hAnsi="Times New Roman"/>
          <w:kern w:val="2"/>
          <w:sz w:val="24"/>
          <w:szCs w:val="24"/>
        </w:rPr>
        <w:t xml:space="preserve">a </w:t>
      </w:r>
      <w:r w:rsidRPr="0041352E">
        <w:rPr>
          <w:rFonts w:ascii="Times New Roman" w:hAnsi="Times New Roman"/>
          <w:kern w:val="2"/>
          <w:sz w:val="24"/>
          <w:szCs w:val="24"/>
        </w:rPr>
        <w:t>Confucian female character (</w:t>
      </w:r>
      <w:r w:rsidRPr="0041352E">
        <w:rPr>
          <w:rFonts w:ascii="Times New Roman" w:hAnsi="Times New Roman"/>
          <w:i/>
          <w:kern w:val="2"/>
          <w:sz w:val="24"/>
          <w:szCs w:val="24"/>
        </w:rPr>
        <w:t>hyŏnmoyangch’ŏ</w:t>
      </w:r>
      <w:r w:rsidRPr="0041352E">
        <w:rPr>
          <w:rFonts w:ascii="Times New Roman" w:hAnsi="Times New Roman"/>
          <w:kern w:val="2"/>
          <w:sz w:val="24"/>
          <w:szCs w:val="24"/>
        </w:rPr>
        <w:t xml:space="preserve"> and </w:t>
      </w:r>
      <w:r w:rsidRPr="0041352E">
        <w:rPr>
          <w:rFonts w:ascii="Times New Roman" w:hAnsi="Times New Roman"/>
          <w:i/>
          <w:kern w:val="2"/>
          <w:sz w:val="24"/>
          <w:szCs w:val="24"/>
        </w:rPr>
        <w:t>yŏllyŏ)</w:t>
      </w:r>
      <w:r w:rsidRPr="0041352E">
        <w:rPr>
          <w:rFonts w:ascii="Times New Roman" w:hAnsi="Times New Roman"/>
          <w:kern w:val="2"/>
          <w:sz w:val="24"/>
          <w:szCs w:val="24"/>
        </w:rPr>
        <w:t xml:space="preserve"> </w:t>
      </w:r>
      <w:r>
        <w:rPr>
          <w:rFonts w:ascii="Times New Roman" w:hAnsi="Times New Roman"/>
          <w:kern w:val="2"/>
          <w:sz w:val="24"/>
          <w:szCs w:val="24"/>
        </w:rPr>
        <w:t xml:space="preserve">that was </w:t>
      </w:r>
      <w:r w:rsidRPr="0041352E">
        <w:rPr>
          <w:rFonts w:ascii="Times New Roman" w:hAnsi="Times New Roman"/>
          <w:kern w:val="2"/>
          <w:sz w:val="24"/>
          <w:szCs w:val="24"/>
        </w:rPr>
        <w:t xml:space="preserve">ideal for supporting patriarchal masculinity. Nancy Abelmann stresses that “Unhappiness can only be solved by the family. […] In this vein, women’s personal narratives turn on sophisticated folk narratives about the family’s psychological matrix as a key to the variable fates of family members” (Kendall 2002:28). Therefore, </w:t>
      </w:r>
      <w:r w:rsidRPr="0041352E">
        <w:rPr>
          <w:rFonts w:ascii="Times New Roman" w:hAnsi="Times New Roman"/>
          <w:i/>
          <w:kern w:val="2"/>
          <w:sz w:val="24"/>
          <w:szCs w:val="24"/>
        </w:rPr>
        <w:t>akkŭk</w:t>
      </w:r>
      <w:r w:rsidRPr="0041352E">
        <w:rPr>
          <w:rFonts w:ascii="Times New Roman" w:hAnsi="Times New Roman"/>
          <w:kern w:val="2"/>
          <w:sz w:val="24"/>
          <w:szCs w:val="24"/>
        </w:rPr>
        <w:t>’s narrative is structured by the heroine’s personal life, whilst it focuses on the heroine’s journey to solve personal and family unhappiness.</w:t>
      </w:r>
    </w:p>
    <w:p w14:paraId="3B72FFEF" w14:textId="77777777" w:rsidR="00A91F4E" w:rsidRPr="0041352E" w:rsidRDefault="00A91F4E" w:rsidP="00C47CBD">
      <w:pPr>
        <w:spacing w:before="100" w:beforeAutospacing="1" w:after="100" w:afterAutospacing="1"/>
        <w:ind w:firstLine="720"/>
        <w:rPr>
          <w:rFonts w:ascii="Times New Roman" w:hAnsi="Times New Roman"/>
          <w:sz w:val="24"/>
          <w:szCs w:val="24"/>
        </w:rPr>
      </w:pPr>
      <w:r>
        <w:rPr>
          <w:rFonts w:ascii="Times New Roman" w:hAnsi="Times New Roman"/>
          <w:sz w:val="24"/>
          <w:szCs w:val="24"/>
        </w:rPr>
        <w:t>T</w:t>
      </w:r>
      <w:r w:rsidRPr="0041352E">
        <w:rPr>
          <w:rFonts w:ascii="Times New Roman" w:hAnsi="Times New Roman"/>
          <w:sz w:val="24"/>
          <w:szCs w:val="24"/>
        </w:rPr>
        <w:t>he heroine sacrifices herself (even her life) for the family and takes responsibility as</w:t>
      </w:r>
      <w:r w:rsidRPr="0041352E">
        <w:rPr>
          <w:rFonts w:ascii="Times New Roman" w:hAnsi="Times New Roman"/>
          <w:i/>
          <w:sz w:val="24"/>
          <w:szCs w:val="24"/>
        </w:rPr>
        <w:t xml:space="preserve"> hyŏnmoyangch’ŏ,</w:t>
      </w:r>
      <w:r w:rsidRPr="0041352E">
        <w:rPr>
          <w:rFonts w:ascii="Times New Roman" w:hAnsi="Times New Roman"/>
          <w:sz w:val="24"/>
          <w:szCs w:val="24"/>
        </w:rPr>
        <w:t xml:space="preserve"> the wise devoted mother and loyal wife. In the beginning, the heroine often meets financial hardship because her family is in dire need of money due to ill health or debt. After she meets the hero, her life becomes even worse. Therefore, the heroine has to do everything possible to </w:t>
      </w:r>
      <w:r>
        <w:rPr>
          <w:rFonts w:ascii="Times New Roman" w:hAnsi="Times New Roman"/>
          <w:sz w:val="24"/>
          <w:szCs w:val="24"/>
        </w:rPr>
        <w:t xml:space="preserve">obtain </w:t>
      </w:r>
      <w:r w:rsidRPr="0041352E">
        <w:rPr>
          <w:rFonts w:ascii="Times New Roman" w:hAnsi="Times New Roman"/>
          <w:sz w:val="24"/>
          <w:szCs w:val="24"/>
        </w:rPr>
        <w:t xml:space="preserve">money for </w:t>
      </w:r>
      <w:r>
        <w:rPr>
          <w:rFonts w:ascii="Times New Roman" w:hAnsi="Times New Roman"/>
          <w:sz w:val="24"/>
          <w:szCs w:val="24"/>
        </w:rPr>
        <w:t xml:space="preserve">the </w:t>
      </w:r>
      <w:r w:rsidRPr="0041352E">
        <w:rPr>
          <w:rFonts w:ascii="Times New Roman" w:hAnsi="Times New Roman"/>
          <w:sz w:val="24"/>
          <w:szCs w:val="24"/>
        </w:rPr>
        <w:t xml:space="preserve">family’s survival. She usually works at </w:t>
      </w:r>
      <w:r>
        <w:rPr>
          <w:rFonts w:ascii="Times New Roman" w:hAnsi="Times New Roman"/>
          <w:sz w:val="24"/>
          <w:szCs w:val="24"/>
        </w:rPr>
        <w:t xml:space="preserve">a </w:t>
      </w:r>
      <w:r w:rsidRPr="0041352E">
        <w:rPr>
          <w:rFonts w:ascii="Times New Roman" w:hAnsi="Times New Roman"/>
          <w:sz w:val="24"/>
          <w:szCs w:val="24"/>
        </w:rPr>
        <w:t xml:space="preserve">beer house or night club where she </w:t>
      </w:r>
      <w:r>
        <w:rPr>
          <w:rFonts w:ascii="Times New Roman" w:hAnsi="Times New Roman"/>
          <w:sz w:val="24"/>
          <w:szCs w:val="24"/>
        </w:rPr>
        <w:t xml:space="preserve">can </w:t>
      </w:r>
      <w:r w:rsidRPr="0041352E">
        <w:rPr>
          <w:rFonts w:ascii="Times New Roman" w:hAnsi="Times New Roman"/>
          <w:sz w:val="24"/>
          <w:szCs w:val="24"/>
        </w:rPr>
        <w:t>easily earn</w:t>
      </w:r>
      <w:r>
        <w:rPr>
          <w:rFonts w:ascii="Times New Roman" w:hAnsi="Times New Roman"/>
          <w:sz w:val="24"/>
          <w:szCs w:val="24"/>
        </w:rPr>
        <w:t xml:space="preserve"> enough for her purpose</w:t>
      </w:r>
      <w:r w:rsidRPr="0041352E">
        <w:rPr>
          <w:rFonts w:ascii="Times New Roman" w:hAnsi="Times New Roman"/>
          <w:sz w:val="24"/>
          <w:szCs w:val="24"/>
        </w:rPr>
        <w:t xml:space="preserve">. </w:t>
      </w:r>
      <w:r w:rsidRPr="0041352E">
        <w:rPr>
          <w:rFonts w:ascii="Times New Roman" w:hAnsi="Times New Roman"/>
          <w:i/>
          <w:sz w:val="24"/>
          <w:szCs w:val="24"/>
        </w:rPr>
        <w:t>Akkŭk</w:t>
      </w:r>
      <w:r w:rsidRPr="0041352E">
        <w:rPr>
          <w:rFonts w:ascii="Times New Roman" w:hAnsi="Times New Roman"/>
          <w:sz w:val="24"/>
          <w:szCs w:val="24"/>
        </w:rPr>
        <w:t xml:space="preserve"> creates desperate and apparently impossible situations, as Lee Yŏngmi argues:</w:t>
      </w:r>
    </w:p>
    <w:p w14:paraId="45D1536F" w14:textId="21CC94D0" w:rsidR="00A91F4E" w:rsidRPr="0041352E" w:rsidRDefault="00A91F4E" w:rsidP="00A81769">
      <w:pPr>
        <w:spacing w:before="100" w:beforeAutospacing="1" w:after="100" w:afterAutospacing="1"/>
        <w:ind w:leftChars="600" w:left="1320"/>
        <w:rPr>
          <w:rFonts w:ascii="Times New Roman" w:hAnsi="Times New Roman"/>
          <w:sz w:val="24"/>
          <w:szCs w:val="24"/>
        </w:rPr>
      </w:pPr>
      <w:r w:rsidRPr="0041352E">
        <w:rPr>
          <w:rFonts w:ascii="Times New Roman" w:hAnsi="Times New Roman"/>
          <w:sz w:val="24"/>
          <w:szCs w:val="24"/>
        </w:rPr>
        <w:t xml:space="preserve">The heroine in </w:t>
      </w:r>
      <w:r w:rsidRPr="0041352E">
        <w:rPr>
          <w:rFonts w:ascii="Times New Roman" w:hAnsi="Times New Roman"/>
          <w:i/>
          <w:sz w:val="24"/>
          <w:szCs w:val="24"/>
        </w:rPr>
        <w:t>akkŭk</w:t>
      </w:r>
      <w:r w:rsidRPr="0041352E">
        <w:rPr>
          <w:rFonts w:ascii="Times New Roman" w:hAnsi="Times New Roman"/>
          <w:sz w:val="24"/>
          <w:szCs w:val="24"/>
        </w:rPr>
        <w:t xml:space="preserve"> lives a life under pressure. She has a very personal and humble life dream, which is a life of family happiness, observing conventional </w:t>
      </w:r>
      <w:r w:rsidRPr="0041352E">
        <w:rPr>
          <w:rFonts w:ascii="Times New Roman" w:hAnsi="Times New Roman"/>
          <w:sz w:val="24"/>
          <w:szCs w:val="24"/>
        </w:rPr>
        <w:lastRenderedPageBreak/>
        <w:t xml:space="preserve">Confucian rules, but she is totally discouraged and ruined by the other </w:t>
      </w:r>
      <w:r w:rsidR="00FB256A">
        <w:rPr>
          <w:rFonts w:ascii="Times New Roman" w:hAnsi="Times New Roman"/>
          <w:sz w:val="24"/>
          <w:szCs w:val="24"/>
        </w:rPr>
        <w:t>characters</w:t>
      </w:r>
      <w:r w:rsidRPr="0041352E">
        <w:rPr>
          <w:rFonts w:ascii="Times New Roman" w:hAnsi="Times New Roman"/>
          <w:sz w:val="24"/>
          <w:szCs w:val="24"/>
        </w:rPr>
        <w:t>. However, the heroine blames herself while she indulges in self-pity about her hopeless life. This tragic emotion is developed as an exaggerated expression with tears and exhalation</w:t>
      </w:r>
      <w:r>
        <w:rPr>
          <w:rFonts w:ascii="Times New Roman" w:hAnsi="Times New Roman"/>
          <w:sz w:val="24"/>
          <w:szCs w:val="24"/>
        </w:rPr>
        <w:t>.</w:t>
      </w:r>
      <w:r w:rsidRPr="0041352E">
        <w:rPr>
          <w:rFonts w:ascii="Times New Roman" w:hAnsi="Times New Roman"/>
          <w:sz w:val="24"/>
          <w:szCs w:val="24"/>
        </w:rPr>
        <w:t xml:space="preserve"> (2003:16)</w:t>
      </w:r>
    </w:p>
    <w:p w14:paraId="0A7AA8DD" w14:textId="2DE3D472" w:rsidR="00A91F4E" w:rsidRPr="0041352E" w:rsidRDefault="00A91F4E" w:rsidP="00C47CBD">
      <w:pPr>
        <w:widowControl w:val="0"/>
        <w:autoSpaceDE w:val="0"/>
        <w:autoSpaceDN w:val="0"/>
        <w:rPr>
          <w:rFonts w:ascii="Times New Roman" w:hAnsi="Times New Roman"/>
          <w:kern w:val="2"/>
          <w:sz w:val="24"/>
          <w:szCs w:val="24"/>
        </w:rPr>
      </w:pPr>
      <w:r w:rsidRPr="0041352E">
        <w:rPr>
          <w:rFonts w:ascii="Times New Roman" w:hAnsi="Times New Roman"/>
          <w:kern w:val="2"/>
          <w:sz w:val="24"/>
          <w:szCs w:val="24"/>
        </w:rPr>
        <w:t>Likewise, the heroine lives under tremendous pressure from her family and society.</w:t>
      </w:r>
      <w:r>
        <w:rPr>
          <w:rFonts w:ascii="Times New Roman" w:hAnsi="Times New Roman"/>
          <w:kern w:val="2"/>
          <w:sz w:val="24"/>
          <w:szCs w:val="24"/>
        </w:rPr>
        <w:t xml:space="preserve"> </w:t>
      </w:r>
      <w:r w:rsidRPr="0041352E">
        <w:rPr>
          <w:rFonts w:ascii="Times New Roman" w:hAnsi="Times New Roman"/>
          <w:kern w:val="2"/>
          <w:sz w:val="24"/>
          <w:szCs w:val="24"/>
        </w:rPr>
        <w:t xml:space="preserve">Despite the misery she lives in, the heroine never complains. Instead, </w:t>
      </w:r>
      <w:r w:rsidRPr="0041352E">
        <w:rPr>
          <w:rFonts w:ascii="Times New Roman" w:hAnsi="Times New Roman"/>
          <w:i/>
          <w:kern w:val="2"/>
          <w:sz w:val="24"/>
          <w:szCs w:val="24"/>
        </w:rPr>
        <w:t>akkŭk</w:t>
      </w:r>
      <w:r w:rsidRPr="0041352E">
        <w:rPr>
          <w:rFonts w:ascii="Times New Roman" w:hAnsi="Times New Roman"/>
          <w:kern w:val="2"/>
          <w:sz w:val="24"/>
          <w:szCs w:val="24"/>
        </w:rPr>
        <w:t xml:space="preserve"> </w:t>
      </w:r>
      <w:r>
        <w:rPr>
          <w:rFonts w:ascii="Times New Roman" w:hAnsi="Times New Roman"/>
          <w:kern w:val="2"/>
          <w:sz w:val="24"/>
          <w:szCs w:val="24"/>
        </w:rPr>
        <w:t xml:space="preserve">thrives on the </w:t>
      </w:r>
      <w:r w:rsidRPr="0041352E">
        <w:rPr>
          <w:rFonts w:ascii="Times New Roman" w:hAnsi="Times New Roman"/>
          <w:kern w:val="2"/>
          <w:sz w:val="24"/>
          <w:szCs w:val="24"/>
        </w:rPr>
        <w:t>sense of despair and self-condemnation</w:t>
      </w:r>
      <w:r>
        <w:rPr>
          <w:rFonts w:ascii="Times New Roman" w:hAnsi="Times New Roman"/>
          <w:kern w:val="2"/>
          <w:sz w:val="24"/>
          <w:szCs w:val="24"/>
        </w:rPr>
        <w:t xml:space="preserve"> of </w:t>
      </w:r>
      <w:r w:rsidRPr="0041352E">
        <w:rPr>
          <w:rFonts w:ascii="Times New Roman" w:hAnsi="Times New Roman"/>
          <w:kern w:val="2"/>
          <w:sz w:val="24"/>
          <w:szCs w:val="24"/>
        </w:rPr>
        <w:t xml:space="preserve">a woman </w:t>
      </w:r>
      <w:r>
        <w:rPr>
          <w:rFonts w:ascii="Times New Roman" w:hAnsi="Times New Roman"/>
          <w:kern w:val="2"/>
          <w:sz w:val="24"/>
          <w:szCs w:val="24"/>
        </w:rPr>
        <w:t xml:space="preserve">who </w:t>
      </w:r>
      <w:r w:rsidRPr="0041352E">
        <w:rPr>
          <w:rFonts w:ascii="Times New Roman" w:hAnsi="Times New Roman"/>
          <w:kern w:val="2"/>
          <w:sz w:val="24"/>
          <w:szCs w:val="24"/>
        </w:rPr>
        <w:t xml:space="preserve">cannot fulfil her perceived duties as an </w:t>
      </w:r>
      <w:r w:rsidRPr="0041352E">
        <w:rPr>
          <w:rFonts w:ascii="Times New Roman" w:hAnsi="Times New Roman"/>
          <w:i/>
          <w:kern w:val="2"/>
          <w:sz w:val="24"/>
          <w:szCs w:val="24"/>
        </w:rPr>
        <w:t xml:space="preserve">yŏllyŏ </w:t>
      </w:r>
      <w:r w:rsidRPr="0041352E">
        <w:rPr>
          <w:rFonts w:ascii="Times New Roman" w:hAnsi="Times New Roman"/>
          <w:kern w:val="2"/>
          <w:sz w:val="24"/>
          <w:szCs w:val="24"/>
        </w:rPr>
        <w:t xml:space="preserve">and </w:t>
      </w:r>
      <w:r w:rsidRPr="0041352E">
        <w:rPr>
          <w:rFonts w:ascii="Times New Roman" w:hAnsi="Times New Roman"/>
          <w:i/>
          <w:kern w:val="2"/>
          <w:sz w:val="24"/>
          <w:szCs w:val="24"/>
        </w:rPr>
        <w:t>hyŏnmoyangch’ŏ.</w:t>
      </w:r>
      <w:r w:rsidRPr="0041352E">
        <w:rPr>
          <w:rFonts w:ascii="Times New Roman" w:hAnsi="Times New Roman"/>
          <w:kern w:val="2"/>
          <w:sz w:val="24"/>
          <w:szCs w:val="24"/>
        </w:rPr>
        <w:t xml:space="preserve"> </w:t>
      </w:r>
      <w:r>
        <w:rPr>
          <w:rFonts w:ascii="Times New Roman" w:hAnsi="Times New Roman"/>
          <w:kern w:val="2"/>
          <w:sz w:val="24"/>
          <w:szCs w:val="24"/>
        </w:rPr>
        <w:t xml:space="preserve"> </w:t>
      </w:r>
      <w:r w:rsidRPr="0041352E">
        <w:rPr>
          <w:rFonts w:ascii="Times New Roman" w:hAnsi="Times New Roman"/>
          <w:kern w:val="2"/>
          <w:sz w:val="24"/>
          <w:szCs w:val="24"/>
        </w:rPr>
        <w:t>In the end, the heroine must sacrifice her life for the family’s future</w:t>
      </w:r>
      <w:r>
        <w:rPr>
          <w:rFonts w:ascii="Times New Roman" w:hAnsi="Times New Roman"/>
          <w:kern w:val="2"/>
          <w:sz w:val="24"/>
          <w:szCs w:val="24"/>
        </w:rPr>
        <w:t>.</w:t>
      </w:r>
    </w:p>
    <w:p w14:paraId="1EACCA1A" w14:textId="0407A0BA" w:rsidR="00A91F4E" w:rsidRPr="0041352E" w:rsidRDefault="00A91F4E" w:rsidP="00C47CBD">
      <w:pPr>
        <w:widowControl w:val="0"/>
        <w:autoSpaceDE w:val="0"/>
        <w:autoSpaceDN w:val="0"/>
        <w:ind w:firstLine="720"/>
        <w:rPr>
          <w:rFonts w:ascii="Times New Roman" w:hAnsi="Times New Roman"/>
          <w:kern w:val="2"/>
          <w:sz w:val="24"/>
          <w:szCs w:val="24"/>
        </w:rPr>
      </w:pPr>
      <w:r>
        <w:rPr>
          <w:rFonts w:ascii="Times New Roman" w:hAnsi="Times New Roman"/>
          <w:kern w:val="2"/>
          <w:sz w:val="24"/>
          <w:szCs w:val="24"/>
        </w:rPr>
        <w:t>T</w:t>
      </w:r>
      <w:r w:rsidRPr="0041352E">
        <w:rPr>
          <w:rFonts w:ascii="Times New Roman" w:hAnsi="Times New Roman"/>
          <w:kern w:val="2"/>
          <w:sz w:val="24"/>
          <w:szCs w:val="24"/>
        </w:rPr>
        <w:t xml:space="preserve">he heroine also produces a new masculine authority against hopeless reality. The heroine is normally from a poor lower class family. She does not fight against these hardships, mostly perpetrated by other women, but instead adapts herself to the difficult circumstances. In some </w:t>
      </w:r>
      <w:r w:rsidRPr="0041352E">
        <w:rPr>
          <w:rFonts w:ascii="Times New Roman" w:hAnsi="Times New Roman"/>
          <w:i/>
          <w:kern w:val="2"/>
          <w:sz w:val="24"/>
          <w:szCs w:val="24"/>
        </w:rPr>
        <w:t>akkŭk</w:t>
      </w:r>
      <w:r w:rsidRPr="0041352E">
        <w:rPr>
          <w:rFonts w:ascii="Times New Roman" w:hAnsi="Times New Roman"/>
          <w:kern w:val="2"/>
          <w:sz w:val="24"/>
          <w:szCs w:val="24"/>
        </w:rPr>
        <w:t xml:space="preserve"> performances, turmoil </w:t>
      </w:r>
      <w:r>
        <w:rPr>
          <w:rFonts w:ascii="Times New Roman" w:hAnsi="Times New Roman"/>
          <w:kern w:val="2"/>
          <w:sz w:val="24"/>
          <w:szCs w:val="24"/>
        </w:rPr>
        <w:t xml:space="preserve">is brought about by </w:t>
      </w:r>
      <w:r w:rsidRPr="0041352E">
        <w:rPr>
          <w:rFonts w:ascii="Times New Roman" w:hAnsi="Times New Roman"/>
          <w:kern w:val="2"/>
          <w:sz w:val="24"/>
          <w:szCs w:val="24"/>
        </w:rPr>
        <w:t>the heroine’s marriage to a man of a higher social class.</w:t>
      </w:r>
      <w:r w:rsidRPr="0041352E">
        <w:rPr>
          <w:rFonts w:ascii="Times New Roman" w:hAnsi="Times New Roman"/>
          <w:kern w:val="2"/>
          <w:sz w:val="24"/>
          <w:szCs w:val="24"/>
          <w:vertAlign w:val="superscript"/>
        </w:rPr>
        <w:endnoteReference w:id="94"/>
      </w:r>
      <w:r w:rsidRPr="0041352E">
        <w:rPr>
          <w:rFonts w:ascii="Times New Roman" w:hAnsi="Times New Roman"/>
          <w:kern w:val="2"/>
          <w:sz w:val="24"/>
          <w:szCs w:val="24"/>
        </w:rPr>
        <w:t xml:space="preserve"> However, the heroine does not dare to choose the marriage herself; it is always her husband (the hero) who decides. </w:t>
      </w:r>
      <w:r>
        <w:rPr>
          <w:rFonts w:ascii="Times New Roman" w:hAnsi="Times New Roman"/>
          <w:kern w:val="2"/>
          <w:sz w:val="24"/>
          <w:szCs w:val="24"/>
        </w:rPr>
        <w:t xml:space="preserve">Yet, </w:t>
      </w:r>
      <w:r w:rsidRPr="0041352E">
        <w:rPr>
          <w:rFonts w:ascii="Times New Roman" w:hAnsi="Times New Roman"/>
          <w:kern w:val="2"/>
          <w:sz w:val="24"/>
          <w:szCs w:val="24"/>
        </w:rPr>
        <w:t xml:space="preserve">she faces many hardships, almost as a penance, including </w:t>
      </w:r>
      <w:r>
        <w:rPr>
          <w:rFonts w:ascii="Times New Roman" w:hAnsi="Times New Roman"/>
          <w:kern w:val="2"/>
          <w:sz w:val="24"/>
          <w:szCs w:val="24"/>
        </w:rPr>
        <w:t xml:space="preserve">the loss of </w:t>
      </w:r>
      <w:r w:rsidRPr="0041352E">
        <w:rPr>
          <w:rFonts w:ascii="Times New Roman" w:hAnsi="Times New Roman"/>
          <w:kern w:val="2"/>
          <w:sz w:val="24"/>
          <w:szCs w:val="24"/>
        </w:rPr>
        <w:t xml:space="preserve">her husband. Then, the hero dies or becomes disabled or a drug addict. In this hopeless trap of a broken family, she is no longer a passive woman; rather, she will do everything she can in order to protect her son. Nevertheless, the heroine is even forced to let an unknown family adopt the child from her parents in law. Allowing </w:t>
      </w:r>
      <w:r>
        <w:rPr>
          <w:rFonts w:ascii="Times New Roman" w:hAnsi="Times New Roman"/>
          <w:kern w:val="2"/>
          <w:sz w:val="24"/>
          <w:szCs w:val="24"/>
        </w:rPr>
        <w:t>a</w:t>
      </w:r>
      <w:r w:rsidRPr="0041352E">
        <w:rPr>
          <w:rFonts w:ascii="Times New Roman" w:hAnsi="Times New Roman"/>
          <w:kern w:val="2"/>
          <w:sz w:val="24"/>
          <w:szCs w:val="24"/>
        </w:rPr>
        <w:t xml:space="preserve"> wealthy family to adopt her son embodies her strong desire for new masculine authority for her family’s comfortable life. Thus, the helpless heroine loses everything then dies pitifully. However, the woman’s sacrifice is depicted as the woman’s fate and obligation like that </w:t>
      </w:r>
      <w:r>
        <w:rPr>
          <w:rFonts w:ascii="Times New Roman" w:hAnsi="Times New Roman"/>
          <w:kern w:val="2"/>
          <w:sz w:val="24"/>
          <w:szCs w:val="24"/>
        </w:rPr>
        <w:t xml:space="preserve">of </w:t>
      </w:r>
      <w:r w:rsidRPr="0041352E">
        <w:rPr>
          <w:rFonts w:ascii="Times New Roman" w:hAnsi="Times New Roman"/>
          <w:i/>
          <w:kern w:val="2"/>
          <w:sz w:val="24"/>
          <w:szCs w:val="24"/>
        </w:rPr>
        <w:t>yŏllyŏ</w:t>
      </w:r>
      <w:r w:rsidRPr="0041352E">
        <w:rPr>
          <w:rFonts w:ascii="Times New Roman" w:hAnsi="Times New Roman"/>
          <w:kern w:val="2"/>
          <w:sz w:val="24"/>
          <w:szCs w:val="24"/>
        </w:rPr>
        <w:t xml:space="preserve"> in </w:t>
      </w:r>
      <w:r>
        <w:rPr>
          <w:rFonts w:ascii="Times New Roman" w:hAnsi="Times New Roman"/>
          <w:kern w:val="2"/>
          <w:sz w:val="24"/>
          <w:szCs w:val="24"/>
        </w:rPr>
        <w:t xml:space="preserve">the </w:t>
      </w:r>
      <w:r w:rsidRPr="0041352E">
        <w:rPr>
          <w:rFonts w:ascii="Times New Roman" w:hAnsi="Times New Roman"/>
          <w:kern w:val="2"/>
          <w:sz w:val="24"/>
          <w:szCs w:val="24"/>
        </w:rPr>
        <w:t xml:space="preserve">Chosŏn </w:t>
      </w:r>
      <w:r>
        <w:rPr>
          <w:rFonts w:ascii="Times New Roman" w:hAnsi="Times New Roman"/>
          <w:kern w:val="2"/>
          <w:sz w:val="24"/>
          <w:szCs w:val="24"/>
        </w:rPr>
        <w:t>d</w:t>
      </w:r>
      <w:r w:rsidRPr="0041352E">
        <w:rPr>
          <w:rFonts w:ascii="Times New Roman" w:hAnsi="Times New Roman"/>
          <w:kern w:val="2"/>
          <w:sz w:val="24"/>
          <w:szCs w:val="24"/>
        </w:rPr>
        <w:t>ynasty</w:t>
      </w:r>
      <w:r>
        <w:rPr>
          <w:rFonts w:ascii="Times New Roman" w:hAnsi="Times New Roman"/>
          <w:kern w:val="2"/>
          <w:sz w:val="24"/>
          <w:szCs w:val="24"/>
        </w:rPr>
        <w:t xml:space="preserve"> era</w:t>
      </w:r>
      <w:r w:rsidRPr="0041352E">
        <w:rPr>
          <w:rFonts w:ascii="Times New Roman" w:hAnsi="Times New Roman"/>
          <w:kern w:val="2"/>
          <w:sz w:val="24"/>
          <w:szCs w:val="24"/>
        </w:rPr>
        <w:t xml:space="preserve">. </w:t>
      </w:r>
      <w:r>
        <w:rPr>
          <w:rFonts w:ascii="Times New Roman" w:hAnsi="Times New Roman"/>
          <w:kern w:val="2"/>
          <w:sz w:val="24"/>
          <w:szCs w:val="24"/>
        </w:rPr>
        <w:t>T</w:t>
      </w:r>
      <w:r w:rsidRPr="0041352E">
        <w:rPr>
          <w:rFonts w:ascii="Times New Roman" w:hAnsi="Times New Roman"/>
          <w:kern w:val="2"/>
          <w:sz w:val="24"/>
          <w:szCs w:val="24"/>
        </w:rPr>
        <w:t xml:space="preserve">he sentimental story and emotional songs enhance </w:t>
      </w:r>
      <w:r>
        <w:rPr>
          <w:rFonts w:ascii="Times New Roman" w:hAnsi="Times New Roman"/>
          <w:kern w:val="2"/>
          <w:sz w:val="24"/>
          <w:szCs w:val="24"/>
        </w:rPr>
        <w:t>this</w:t>
      </w:r>
      <w:r w:rsidRPr="0041352E">
        <w:rPr>
          <w:rFonts w:ascii="Times New Roman" w:hAnsi="Times New Roman"/>
          <w:kern w:val="2"/>
          <w:sz w:val="24"/>
          <w:szCs w:val="24"/>
        </w:rPr>
        <w:t xml:space="preserve"> modern version of the </w:t>
      </w:r>
      <w:r w:rsidRPr="0041352E">
        <w:rPr>
          <w:rFonts w:ascii="Times New Roman" w:hAnsi="Times New Roman"/>
          <w:i/>
          <w:kern w:val="2"/>
          <w:sz w:val="24"/>
          <w:szCs w:val="24"/>
        </w:rPr>
        <w:t>yŏllyŏ</w:t>
      </w:r>
      <w:r w:rsidRPr="0041352E">
        <w:rPr>
          <w:rFonts w:ascii="Times New Roman" w:hAnsi="Times New Roman"/>
          <w:kern w:val="2"/>
          <w:sz w:val="24"/>
          <w:szCs w:val="24"/>
        </w:rPr>
        <w:t xml:space="preserve"> ideology.</w:t>
      </w:r>
    </w:p>
    <w:p w14:paraId="7FCBABBB" w14:textId="77777777" w:rsidR="00A81769" w:rsidRDefault="00A91F4E"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lastRenderedPageBreak/>
        <w:t xml:space="preserve">Interestingly, </w:t>
      </w:r>
      <w:r w:rsidRPr="0041352E">
        <w:rPr>
          <w:rFonts w:ascii="Times New Roman" w:hAnsi="Times New Roman"/>
          <w:i/>
          <w:kern w:val="2"/>
          <w:sz w:val="24"/>
          <w:szCs w:val="24"/>
        </w:rPr>
        <w:t>akkŭk</w:t>
      </w:r>
      <w:r w:rsidRPr="0041352E">
        <w:rPr>
          <w:rFonts w:ascii="Times New Roman" w:hAnsi="Times New Roman"/>
          <w:kern w:val="2"/>
          <w:sz w:val="24"/>
          <w:szCs w:val="24"/>
        </w:rPr>
        <w:t xml:space="preserve"> </w:t>
      </w:r>
      <w:r>
        <w:rPr>
          <w:rFonts w:ascii="Times New Roman" w:hAnsi="Times New Roman"/>
          <w:kern w:val="2"/>
          <w:sz w:val="24"/>
          <w:szCs w:val="24"/>
        </w:rPr>
        <w:t xml:space="preserve">also </w:t>
      </w:r>
      <w:r w:rsidRPr="0041352E">
        <w:rPr>
          <w:rFonts w:ascii="Times New Roman" w:hAnsi="Times New Roman"/>
          <w:kern w:val="2"/>
          <w:sz w:val="24"/>
          <w:szCs w:val="24"/>
        </w:rPr>
        <w:t xml:space="preserve">creates </w:t>
      </w:r>
      <w:r>
        <w:rPr>
          <w:rFonts w:ascii="Times New Roman" w:hAnsi="Times New Roman"/>
          <w:kern w:val="2"/>
          <w:sz w:val="24"/>
          <w:szCs w:val="24"/>
        </w:rPr>
        <w:t xml:space="preserve">a </w:t>
      </w:r>
      <w:r w:rsidRPr="0041352E">
        <w:rPr>
          <w:rFonts w:ascii="Times New Roman" w:hAnsi="Times New Roman"/>
          <w:kern w:val="2"/>
          <w:sz w:val="24"/>
          <w:szCs w:val="24"/>
        </w:rPr>
        <w:t xml:space="preserve">wicked woman’s character, </w:t>
      </w:r>
      <w:r>
        <w:rPr>
          <w:rFonts w:ascii="Times New Roman" w:hAnsi="Times New Roman"/>
          <w:kern w:val="2"/>
          <w:sz w:val="24"/>
          <w:szCs w:val="24"/>
        </w:rPr>
        <w:t xml:space="preserve">who establishes </w:t>
      </w:r>
      <w:r w:rsidRPr="0041352E">
        <w:rPr>
          <w:rFonts w:ascii="Times New Roman" w:hAnsi="Times New Roman"/>
          <w:kern w:val="2"/>
          <w:sz w:val="24"/>
          <w:szCs w:val="24"/>
        </w:rPr>
        <w:t>a conflict between the heroine and the hero. The wicked woman starkly contrast</w:t>
      </w:r>
      <w:r>
        <w:rPr>
          <w:rFonts w:ascii="Times New Roman" w:hAnsi="Times New Roman"/>
          <w:kern w:val="2"/>
          <w:sz w:val="24"/>
          <w:szCs w:val="24"/>
        </w:rPr>
        <w:t>s</w:t>
      </w:r>
      <w:r w:rsidRPr="0041352E">
        <w:rPr>
          <w:rFonts w:ascii="Times New Roman" w:hAnsi="Times New Roman"/>
          <w:kern w:val="2"/>
          <w:sz w:val="24"/>
          <w:szCs w:val="24"/>
        </w:rPr>
        <w:t xml:space="preserve"> the heroine. She has a Western education, a Western lifestyle and a wealthy family background. </w:t>
      </w:r>
    </w:p>
    <w:p w14:paraId="65D21A8A" w14:textId="0D473512" w:rsidR="00A91F4E" w:rsidRDefault="00A91F4E"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However, she tries to distance the heroine from the hero, using various justifications</w:t>
      </w:r>
      <w:r>
        <w:rPr>
          <w:rFonts w:ascii="Times New Roman" w:hAnsi="Times New Roman"/>
          <w:kern w:val="2"/>
          <w:sz w:val="24"/>
          <w:szCs w:val="24"/>
        </w:rPr>
        <w:t xml:space="preserve"> and forceful means</w:t>
      </w:r>
      <w:r w:rsidRPr="0041352E">
        <w:rPr>
          <w:rFonts w:ascii="Times New Roman" w:hAnsi="Times New Roman"/>
          <w:kern w:val="2"/>
          <w:sz w:val="24"/>
          <w:szCs w:val="24"/>
        </w:rPr>
        <w:t xml:space="preserve">. Nancy Abelmann says that “Under patriarchal capitalism women are ironically barred from productive relations, are assigned social reproduction, and are stripped of material desire. […] The evil woman is rich and the heroine is poor and good” (Kendall 2002:35). As Abelmann says, the bad woman competes for the position of hero’s wife. Therefore, the woman in </w:t>
      </w:r>
      <w:r w:rsidRPr="0041352E">
        <w:rPr>
          <w:rFonts w:ascii="Times New Roman" w:hAnsi="Times New Roman"/>
          <w:i/>
          <w:kern w:val="2"/>
          <w:sz w:val="24"/>
          <w:szCs w:val="24"/>
        </w:rPr>
        <w:t>akkŭk</w:t>
      </w:r>
      <w:r w:rsidRPr="0041352E">
        <w:rPr>
          <w:rFonts w:ascii="Times New Roman" w:hAnsi="Times New Roman"/>
          <w:kern w:val="2"/>
          <w:sz w:val="24"/>
          <w:szCs w:val="24"/>
        </w:rPr>
        <w:t xml:space="preserve"> is </w:t>
      </w:r>
      <w:r>
        <w:rPr>
          <w:rFonts w:ascii="Times New Roman" w:hAnsi="Times New Roman"/>
          <w:kern w:val="2"/>
          <w:sz w:val="24"/>
          <w:szCs w:val="24"/>
        </w:rPr>
        <w:t xml:space="preserve">posited </w:t>
      </w:r>
      <w:r w:rsidRPr="0041352E">
        <w:rPr>
          <w:rFonts w:ascii="Times New Roman" w:hAnsi="Times New Roman"/>
          <w:kern w:val="2"/>
          <w:sz w:val="24"/>
          <w:szCs w:val="24"/>
        </w:rPr>
        <w:t xml:space="preserve">as either reconstructing the patriarchal masculine authority in the family or </w:t>
      </w:r>
      <w:r>
        <w:rPr>
          <w:rFonts w:ascii="Times New Roman" w:hAnsi="Times New Roman"/>
          <w:kern w:val="2"/>
          <w:sz w:val="24"/>
          <w:szCs w:val="24"/>
        </w:rPr>
        <w:t xml:space="preserve">as </w:t>
      </w:r>
      <w:r w:rsidRPr="0041352E">
        <w:rPr>
          <w:rFonts w:ascii="Times New Roman" w:hAnsi="Times New Roman"/>
          <w:kern w:val="2"/>
          <w:sz w:val="24"/>
          <w:szCs w:val="24"/>
        </w:rPr>
        <w:t>desiring hegemonic masculinity. The wicked female character makes the heroine’s life worse, whilst desir</w:t>
      </w:r>
      <w:r>
        <w:rPr>
          <w:rFonts w:ascii="Times New Roman" w:hAnsi="Times New Roman"/>
          <w:kern w:val="2"/>
          <w:sz w:val="24"/>
          <w:szCs w:val="24"/>
        </w:rPr>
        <w:t>ing</w:t>
      </w:r>
      <w:r w:rsidR="00551443">
        <w:rPr>
          <w:rFonts w:ascii="Times New Roman" w:hAnsi="Times New Roman"/>
          <w:kern w:val="2"/>
          <w:sz w:val="24"/>
          <w:szCs w:val="24"/>
        </w:rPr>
        <w:t xml:space="preserve"> </w:t>
      </w:r>
      <w:r w:rsidRPr="0041352E">
        <w:rPr>
          <w:rFonts w:ascii="Times New Roman" w:hAnsi="Times New Roman"/>
          <w:kern w:val="2"/>
          <w:sz w:val="24"/>
          <w:szCs w:val="24"/>
        </w:rPr>
        <w:t>superior masculinity. In such painful circumstances, the heroine never gives up her obligations as loyal wife, good daughter-in-law and devoted mother. In this context, the heroine’s responsibility to save the family is elevated over tearful melodrama. She is the only person who can get back the family’s happiness and Confucian patriarchal gender relations not only for her family but also for this unsettled society.</w:t>
      </w:r>
    </w:p>
    <w:p w14:paraId="48510AD5" w14:textId="77777777" w:rsidR="00A91F4E" w:rsidRPr="0041352E" w:rsidRDefault="00A91F4E" w:rsidP="00C47CBD">
      <w:pPr>
        <w:widowControl w:val="0"/>
        <w:autoSpaceDE w:val="0"/>
        <w:autoSpaceDN w:val="0"/>
        <w:ind w:firstLine="720"/>
        <w:rPr>
          <w:rFonts w:ascii="Times New Roman" w:hAnsi="Times New Roman"/>
          <w:kern w:val="2"/>
          <w:sz w:val="24"/>
          <w:szCs w:val="24"/>
        </w:rPr>
      </w:pPr>
    </w:p>
    <w:p w14:paraId="68195A07" w14:textId="77777777" w:rsidR="00A91F4E" w:rsidRPr="0041352E" w:rsidRDefault="00A91F4E" w:rsidP="00C47CBD">
      <w:pPr>
        <w:spacing w:after="160"/>
        <w:outlineLvl w:val="0"/>
        <w:rPr>
          <w:rFonts w:ascii="Times New Roman" w:hAnsi="Times New Roman"/>
          <w:b/>
          <w:sz w:val="24"/>
          <w:szCs w:val="24"/>
        </w:rPr>
      </w:pPr>
      <w:r>
        <w:rPr>
          <w:rFonts w:ascii="Times New Roman" w:hAnsi="Times New Roman"/>
          <w:b/>
          <w:sz w:val="24"/>
          <w:szCs w:val="24"/>
        </w:rPr>
        <w:t>The H</w:t>
      </w:r>
      <w:r w:rsidRPr="0041352E">
        <w:rPr>
          <w:rFonts w:ascii="Times New Roman" w:hAnsi="Times New Roman"/>
          <w:b/>
          <w:sz w:val="24"/>
          <w:szCs w:val="24"/>
        </w:rPr>
        <w:t xml:space="preserve">egemonic </w:t>
      </w:r>
      <w:r>
        <w:rPr>
          <w:rFonts w:ascii="Times New Roman" w:hAnsi="Times New Roman"/>
          <w:b/>
          <w:sz w:val="24"/>
          <w:szCs w:val="24"/>
        </w:rPr>
        <w:t>M</w:t>
      </w:r>
      <w:r w:rsidRPr="0041352E">
        <w:rPr>
          <w:rFonts w:ascii="Times New Roman" w:hAnsi="Times New Roman"/>
          <w:b/>
          <w:sz w:val="24"/>
          <w:szCs w:val="24"/>
        </w:rPr>
        <w:t xml:space="preserve">asculinity of the </w:t>
      </w:r>
      <w:r>
        <w:rPr>
          <w:rFonts w:ascii="Times New Roman" w:hAnsi="Times New Roman"/>
          <w:b/>
          <w:sz w:val="24"/>
          <w:szCs w:val="24"/>
        </w:rPr>
        <w:t>M</w:t>
      </w:r>
      <w:r w:rsidRPr="0041352E">
        <w:rPr>
          <w:rFonts w:ascii="Times New Roman" w:hAnsi="Times New Roman"/>
          <w:b/>
          <w:sz w:val="24"/>
          <w:szCs w:val="24"/>
        </w:rPr>
        <w:t xml:space="preserve">ale </w:t>
      </w:r>
      <w:r>
        <w:rPr>
          <w:rFonts w:ascii="Times New Roman" w:hAnsi="Times New Roman"/>
          <w:b/>
          <w:sz w:val="24"/>
          <w:szCs w:val="24"/>
        </w:rPr>
        <w:t>C</w:t>
      </w:r>
      <w:r w:rsidRPr="0041352E">
        <w:rPr>
          <w:rFonts w:ascii="Times New Roman" w:hAnsi="Times New Roman"/>
          <w:b/>
          <w:sz w:val="24"/>
          <w:szCs w:val="24"/>
        </w:rPr>
        <w:t>haracter</w:t>
      </w:r>
    </w:p>
    <w:p w14:paraId="2F9FB7C7" w14:textId="7C24C67E" w:rsidR="00A91F4E" w:rsidRPr="007B58CF" w:rsidRDefault="00A91F4E" w:rsidP="00C47CBD">
      <w:pPr>
        <w:spacing w:after="160"/>
        <w:rPr>
          <w:rFonts w:ascii="Times New Roman" w:hAnsi="Times New Roman"/>
          <w:color w:val="FF0000"/>
          <w:sz w:val="24"/>
          <w:szCs w:val="24"/>
        </w:rPr>
      </w:pPr>
      <w:r w:rsidRPr="0041352E">
        <w:rPr>
          <w:rFonts w:ascii="Times New Roman" w:hAnsi="Times New Roman" w:hint="eastAsia"/>
          <w:sz w:val="24"/>
          <w:szCs w:val="24"/>
        </w:rPr>
        <w:t xml:space="preserve"> </w:t>
      </w:r>
      <w:r>
        <w:rPr>
          <w:rFonts w:ascii="Times New Roman" w:hAnsi="Times New Roman"/>
          <w:sz w:val="24"/>
          <w:szCs w:val="24"/>
        </w:rPr>
        <w:t>M</w:t>
      </w:r>
      <w:r w:rsidRPr="0041352E">
        <w:rPr>
          <w:rFonts w:ascii="Times New Roman" w:hAnsi="Times New Roman" w:hint="eastAsia"/>
          <w:sz w:val="24"/>
          <w:szCs w:val="24"/>
        </w:rPr>
        <w:t xml:space="preserve">ale </w:t>
      </w:r>
      <w:r w:rsidR="00FB256A">
        <w:rPr>
          <w:rFonts w:ascii="Times New Roman" w:hAnsi="Times New Roman" w:hint="eastAsia"/>
          <w:sz w:val="24"/>
          <w:szCs w:val="24"/>
        </w:rPr>
        <w:t>characters</w:t>
      </w:r>
      <w:r w:rsidRPr="0041352E">
        <w:rPr>
          <w:rFonts w:ascii="Times New Roman" w:hAnsi="Times New Roman" w:hint="eastAsia"/>
          <w:sz w:val="24"/>
          <w:szCs w:val="24"/>
        </w:rPr>
        <w:t xml:space="preserve"> </w:t>
      </w:r>
      <w:r w:rsidRPr="0041352E">
        <w:rPr>
          <w:rFonts w:ascii="Times New Roman" w:hAnsi="Times New Roman"/>
          <w:sz w:val="24"/>
          <w:szCs w:val="24"/>
        </w:rPr>
        <w:t>represent the masculine gendered body, signif</w:t>
      </w:r>
      <w:r>
        <w:rPr>
          <w:rFonts w:ascii="Times New Roman" w:hAnsi="Times New Roman"/>
          <w:sz w:val="24"/>
          <w:szCs w:val="24"/>
        </w:rPr>
        <w:t>ying</w:t>
      </w:r>
      <w:r w:rsidRPr="0041352E">
        <w:rPr>
          <w:rFonts w:ascii="Times New Roman" w:hAnsi="Times New Roman"/>
          <w:sz w:val="24"/>
          <w:szCs w:val="24"/>
        </w:rPr>
        <w:t xml:space="preserve"> the old and the new hegemonic masculinity. The hero exhibits powerless patriarchal authority</w:t>
      </w:r>
      <w:r>
        <w:rPr>
          <w:rFonts w:ascii="Times New Roman" w:hAnsi="Times New Roman"/>
          <w:sz w:val="24"/>
          <w:szCs w:val="24"/>
        </w:rPr>
        <w:t xml:space="preserve"> and a weakened masculinity</w:t>
      </w:r>
      <w:r w:rsidRPr="0041352E">
        <w:rPr>
          <w:rFonts w:ascii="Times New Roman" w:hAnsi="Times New Roman"/>
          <w:sz w:val="24"/>
          <w:szCs w:val="24"/>
        </w:rPr>
        <w:t>,</w:t>
      </w:r>
      <w:r>
        <w:rPr>
          <w:rFonts w:ascii="Times New Roman" w:hAnsi="Times New Roman"/>
          <w:sz w:val="24"/>
          <w:szCs w:val="24"/>
        </w:rPr>
        <w:t xml:space="preserve"> through the figure of the father, </w:t>
      </w:r>
      <w:r w:rsidRPr="0041352E">
        <w:rPr>
          <w:rFonts w:ascii="Times New Roman" w:hAnsi="Times New Roman"/>
          <w:sz w:val="24"/>
          <w:szCs w:val="24"/>
        </w:rPr>
        <w:t xml:space="preserve">whilst the hero’s son </w:t>
      </w:r>
      <w:r>
        <w:rPr>
          <w:rFonts w:ascii="Times New Roman" w:hAnsi="Times New Roman"/>
          <w:sz w:val="24"/>
          <w:szCs w:val="24"/>
        </w:rPr>
        <w:t xml:space="preserve">exemplifies </w:t>
      </w:r>
      <w:r w:rsidRPr="0041352E">
        <w:rPr>
          <w:rFonts w:ascii="Times New Roman" w:hAnsi="Times New Roman"/>
          <w:sz w:val="24"/>
          <w:szCs w:val="24"/>
        </w:rPr>
        <w:t>a new</w:t>
      </w:r>
      <w:r>
        <w:rPr>
          <w:rFonts w:ascii="Times New Roman" w:hAnsi="Times New Roman"/>
          <w:sz w:val="24"/>
          <w:szCs w:val="24"/>
        </w:rPr>
        <w:t>, more l</w:t>
      </w:r>
      <w:r w:rsidR="00551443">
        <w:rPr>
          <w:rFonts w:ascii="Times New Roman" w:hAnsi="Times New Roman"/>
          <w:sz w:val="24"/>
          <w:szCs w:val="24"/>
        </w:rPr>
        <w:t>ikely and stronger</w:t>
      </w:r>
      <w:r>
        <w:rPr>
          <w:rFonts w:ascii="Times New Roman" w:hAnsi="Times New Roman"/>
          <w:sz w:val="24"/>
          <w:szCs w:val="24"/>
        </w:rPr>
        <w:t xml:space="preserve">, </w:t>
      </w:r>
      <w:r w:rsidRPr="0041352E">
        <w:rPr>
          <w:rFonts w:ascii="Times New Roman" w:hAnsi="Times New Roman"/>
          <w:sz w:val="24"/>
          <w:szCs w:val="24"/>
        </w:rPr>
        <w:t xml:space="preserve">masculine authority. </w:t>
      </w:r>
      <w:r>
        <w:rPr>
          <w:rFonts w:ascii="Times New Roman" w:hAnsi="Times New Roman"/>
          <w:sz w:val="24"/>
          <w:szCs w:val="24"/>
        </w:rPr>
        <w:t>The h</w:t>
      </w:r>
      <w:r w:rsidRPr="0041352E">
        <w:rPr>
          <w:rFonts w:ascii="Times New Roman" w:hAnsi="Times New Roman"/>
          <w:sz w:val="24"/>
          <w:szCs w:val="24"/>
        </w:rPr>
        <w:t>e</w:t>
      </w:r>
      <w:r>
        <w:rPr>
          <w:rFonts w:ascii="Times New Roman" w:hAnsi="Times New Roman"/>
          <w:sz w:val="24"/>
          <w:szCs w:val="24"/>
        </w:rPr>
        <w:t xml:space="preserve">ro </w:t>
      </w:r>
      <w:r w:rsidRPr="0041352E">
        <w:rPr>
          <w:rFonts w:ascii="Times New Roman" w:hAnsi="Times New Roman"/>
          <w:sz w:val="24"/>
          <w:szCs w:val="24"/>
        </w:rPr>
        <w:t xml:space="preserve">has wealthy parents, </w:t>
      </w:r>
      <w:r>
        <w:rPr>
          <w:rFonts w:ascii="Times New Roman" w:hAnsi="Times New Roman"/>
          <w:sz w:val="24"/>
          <w:szCs w:val="24"/>
        </w:rPr>
        <w:t xml:space="preserve">usually </w:t>
      </w:r>
      <w:r w:rsidRPr="0041352E">
        <w:rPr>
          <w:rFonts w:ascii="Times New Roman" w:hAnsi="Times New Roman"/>
          <w:sz w:val="24"/>
          <w:szCs w:val="24"/>
        </w:rPr>
        <w:t xml:space="preserve">from the </w:t>
      </w:r>
      <w:r w:rsidRPr="0041352E">
        <w:rPr>
          <w:rFonts w:ascii="Times New Roman" w:hAnsi="Times New Roman"/>
          <w:i/>
          <w:sz w:val="24"/>
          <w:szCs w:val="24"/>
        </w:rPr>
        <w:t>yangban</w:t>
      </w:r>
      <w:r w:rsidR="00551443">
        <w:rPr>
          <w:rFonts w:ascii="Times New Roman" w:hAnsi="Times New Roman"/>
          <w:sz w:val="24"/>
          <w:szCs w:val="24"/>
        </w:rPr>
        <w:t xml:space="preserve"> class or</w:t>
      </w:r>
      <w:r>
        <w:rPr>
          <w:rFonts w:ascii="Times New Roman" w:hAnsi="Times New Roman"/>
          <w:sz w:val="24"/>
          <w:szCs w:val="24"/>
        </w:rPr>
        <w:t>,</w:t>
      </w:r>
      <w:r w:rsidR="00551443">
        <w:rPr>
          <w:rFonts w:ascii="Times New Roman" w:hAnsi="Times New Roman"/>
          <w:sz w:val="24"/>
          <w:szCs w:val="24"/>
        </w:rPr>
        <w:t xml:space="preserve"> </w:t>
      </w:r>
      <w:r w:rsidRPr="0041352E">
        <w:rPr>
          <w:rFonts w:ascii="Times New Roman" w:hAnsi="Times New Roman"/>
          <w:sz w:val="24"/>
          <w:szCs w:val="24"/>
        </w:rPr>
        <w:t>at least</w:t>
      </w:r>
      <w:r>
        <w:rPr>
          <w:rFonts w:ascii="Times New Roman" w:hAnsi="Times New Roman"/>
          <w:sz w:val="24"/>
          <w:szCs w:val="24"/>
        </w:rPr>
        <w:t>,</w:t>
      </w:r>
      <w:r w:rsidRPr="0041352E">
        <w:rPr>
          <w:rFonts w:ascii="Times New Roman" w:hAnsi="Times New Roman"/>
          <w:sz w:val="24"/>
          <w:szCs w:val="24"/>
        </w:rPr>
        <w:t xml:space="preserve"> very rich farmers. </w:t>
      </w:r>
      <w:r>
        <w:rPr>
          <w:rFonts w:ascii="Times New Roman" w:hAnsi="Times New Roman"/>
          <w:sz w:val="24"/>
          <w:szCs w:val="24"/>
        </w:rPr>
        <w:t xml:space="preserve">He is </w:t>
      </w:r>
      <w:r w:rsidRPr="0041352E">
        <w:rPr>
          <w:rFonts w:ascii="Times New Roman" w:hAnsi="Times New Roman"/>
          <w:sz w:val="24"/>
          <w:szCs w:val="24"/>
        </w:rPr>
        <w:t>a highly educated intelligent person yet he is also indecisive and lethargic. The hero marries the heroine against his parents’ wishes</w:t>
      </w:r>
      <w:r>
        <w:rPr>
          <w:rFonts w:ascii="Times New Roman" w:hAnsi="Times New Roman"/>
          <w:sz w:val="24"/>
          <w:szCs w:val="24"/>
        </w:rPr>
        <w:t xml:space="preserve"> and </w:t>
      </w:r>
      <w:r w:rsidRPr="0041352E">
        <w:rPr>
          <w:rFonts w:ascii="Times New Roman" w:hAnsi="Times New Roman"/>
          <w:sz w:val="24"/>
          <w:szCs w:val="24"/>
        </w:rPr>
        <w:lastRenderedPageBreak/>
        <w:t xml:space="preserve">later </w:t>
      </w:r>
      <w:r w:rsidRPr="0041352E">
        <w:rPr>
          <w:rFonts w:ascii="Times New Roman" w:hAnsi="Times New Roman" w:hint="eastAsia"/>
          <w:sz w:val="24"/>
          <w:szCs w:val="24"/>
        </w:rPr>
        <w:t>betrays</w:t>
      </w:r>
      <w:r w:rsidRPr="0041352E">
        <w:rPr>
          <w:rFonts w:ascii="Times New Roman" w:hAnsi="Times New Roman"/>
          <w:sz w:val="24"/>
          <w:szCs w:val="24"/>
        </w:rPr>
        <w:t xml:space="preserve"> her. However, his personal life and social status suddenly</w:t>
      </w:r>
      <w:r>
        <w:rPr>
          <w:rFonts w:ascii="Times New Roman" w:hAnsi="Times New Roman"/>
          <w:sz w:val="24"/>
          <w:szCs w:val="24"/>
        </w:rPr>
        <w:t xml:space="preserve"> disintegrate</w:t>
      </w:r>
      <w:r w:rsidRPr="0041352E">
        <w:rPr>
          <w:rFonts w:ascii="Times New Roman" w:hAnsi="Times New Roman"/>
          <w:sz w:val="24"/>
          <w:szCs w:val="24"/>
        </w:rPr>
        <w:t>. Interestingly, the hero’s vile behaviour is driven by circumstance</w:t>
      </w:r>
      <w:r>
        <w:rPr>
          <w:rFonts w:ascii="Times New Roman" w:hAnsi="Times New Roman"/>
          <w:sz w:val="24"/>
          <w:szCs w:val="24"/>
        </w:rPr>
        <w:t>s</w:t>
      </w:r>
      <w:r w:rsidRPr="0041352E">
        <w:rPr>
          <w:rFonts w:ascii="Times New Roman" w:hAnsi="Times New Roman"/>
          <w:sz w:val="24"/>
          <w:szCs w:val="24"/>
        </w:rPr>
        <w:t xml:space="preserve"> rather than</w:t>
      </w:r>
      <w:r>
        <w:rPr>
          <w:rFonts w:ascii="Times New Roman" w:hAnsi="Times New Roman"/>
          <w:sz w:val="24"/>
          <w:szCs w:val="24"/>
        </w:rPr>
        <w:t xml:space="preserve"> a wicked nature</w:t>
      </w:r>
      <w:r w:rsidRPr="0041352E">
        <w:rPr>
          <w:rFonts w:ascii="Times New Roman" w:hAnsi="Times New Roman"/>
          <w:sz w:val="24"/>
          <w:szCs w:val="24"/>
        </w:rPr>
        <w:t xml:space="preserve">. Abelmann argues that, “Melodrama replaced the tragic hero fixed in social hierarchy with </w:t>
      </w:r>
      <w:r>
        <w:rPr>
          <w:rFonts w:ascii="Times New Roman" w:hAnsi="Times New Roman"/>
          <w:sz w:val="24"/>
          <w:szCs w:val="24"/>
        </w:rPr>
        <w:t xml:space="preserve">[the] </w:t>
      </w:r>
      <w:r w:rsidRPr="0041352E">
        <w:rPr>
          <w:rFonts w:ascii="Times New Roman" w:hAnsi="Times New Roman"/>
          <w:sz w:val="24"/>
          <w:szCs w:val="24"/>
        </w:rPr>
        <w:t xml:space="preserve">individual of the democratic bourgeois family” (Kendall 2002:28). Overtly melodramatic </w:t>
      </w:r>
      <w:r w:rsidRPr="0041352E">
        <w:rPr>
          <w:rFonts w:ascii="Times New Roman" w:hAnsi="Times New Roman"/>
          <w:i/>
          <w:sz w:val="24"/>
          <w:szCs w:val="24"/>
        </w:rPr>
        <w:t>shinpa</w:t>
      </w:r>
      <w:r w:rsidRPr="0041352E">
        <w:rPr>
          <w:rFonts w:ascii="Times New Roman" w:hAnsi="Times New Roman"/>
          <w:sz w:val="24"/>
          <w:szCs w:val="24"/>
        </w:rPr>
        <w:t xml:space="preserve"> narrative </w:t>
      </w:r>
      <w:r>
        <w:rPr>
          <w:rFonts w:ascii="Times New Roman" w:hAnsi="Times New Roman"/>
          <w:sz w:val="24"/>
          <w:szCs w:val="24"/>
        </w:rPr>
        <w:t xml:space="preserve">is effective </w:t>
      </w:r>
      <w:r w:rsidRPr="0041352E">
        <w:rPr>
          <w:rFonts w:ascii="Times New Roman" w:hAnsi="Times New Roman"/>
          <w:sz w:val="24"/>
          <w:szCs w:val="24"/>
        </w:rPr>
        <w:t xml:space="preserve">if </w:t>
      </w:r>
      <w:r w:rsidRPr="009D0278">
        <w:rPr>
          <w:rFonts w:ascii="Times New Roman" w:hAnsi="Times New Roman"/>
          <w:sz w:val="24"/>
          <w:szCs w:val="24"/>
        </w:rPr>
        <w:t xml:space="preserve">the hero appears </w:t>
      </w:r>
      <w:r>
        <w:rPr>
          <w:rFonts w:ascii="Times New Roman" w:hAnsi="Times New Roman"/>
          <w:sz w:val="24"/>
          <w:szCs w:val="24"/>
        </w:rPr>
        <w:t xml:space="preserve">to be </w:t>
      </w:r>
      <w:r w:rsidRPr="009D0278">
        <w:rPr>
          <w:rFonts w:ascii="Times New Roman" w:hAnsi="Times New Roman"/>
          <w:sz w:val="24"/>
          <w:szCs w:val="24"/>
        </w:rPr>
        <w:t xml:space="preserve">a </w:t>
      </w:r>
      <w:r>
        <w:rPr>
          <w:rFonts w:ascii="Times New Roman" w:hAnsi="Times New Roman"/>
          <w:sz w:val="24"/>
          <w:szCs w:val="24"/>
        </w:rPr>
        <w:t xml:space="preserve">tragic </w:t>
      </w:r>
      <w:r w:rsidRPr="009D0278">
        <w:rPr>
          <w:rFonts w:ascii="Times New Roman" w:hAnsi="Times New Roman"/>
          <w:sz w:val="24"/>
          <w:szCs w:val="24"/>
        </w:rPr>
        <w:t>man, which arouses the heroine’s sympathy and affection</w:t>
      </w:r>
      <w:r>
        <w:rPr>
          <w:rFonts w:ascii="Times New Roman" w:hAnsi="Times New Roman"/>
          <w:sz w:val="24"/>
          <w:szCs w:val="24"/>
        </w:rPr>
        <w:t>,</w:t>
      </w:r>
      <w:r w:rsidRPr="009D0278">
        <w:rPr>
          <w:rFonts w:ascii="Times New Roman" w:hAnsi="Times New Roman"/>
          <w:sz w:val="24"/>
          <w:szCs w:val="24"/>
        </w:rPr>
        <w:t xml:space="preserve"> through sentimental music and exaggerated acting.</w:t>
      </w:r>
    </w:p>
    <w:p w14:paraId="1D5A2317" w14:textId="7E7AF263" w:rsidR="00A91F4E" w:rsidRPr="0041352E" w:rsidRDefault="00A91F4E" w:rsidP="00C47CBD">
      <w:pPr>
        <w:spacing w:after="160"/>
        <w:ind w:firstLine="720"/>
        <w:rPr>
          <w:rFonts w:ascii="Times New Roman" w:hAnsi="Times New Roman"/>
          <w:sz w:val="24"/>
          <w:szCs w:val="24"/>
        </w:rPr>
      </w:pPr>
      <w:r w:rsidRPr="0041352E">
        <w:rPr>
          <w:rFonts w:ascii="Times New Roman" w:hAnsi="Times New Roman"/>
          <w:sz w:val="24"/>
          <w:szCs w:val="24"/>
        </w:rPr>
        <w:t xml:space="preserve">In contrast to the hero, his son represents not only the reproduction of masculinity to revitalise the family’s future but also “the social reproduction of hegemonic masculinity” (Connell 2005:122).  While the son is normally treated as </w:t>
      </w:r>
      <w:r>
        <w:rPr>
          <w:rFonts w:ascii="Times New Roman" w:hAnsi="Times New Roman"/>
          <w:sz w:val="24"/>
          <w:szCs w:val="24"/>
        </w:rPr>
        <w:t xml:space="preserve">an awesome </w:t>
      </w:r>
      <w:r w:rsidRPr="0041352E">
        <w:rPr>
          <w:rFonts w:ascii="Times New Roman" w:hAnsi="Times New Roman"/>
          <w:sz w:val="24"/>
          <w:szCs w:val="24"/>
        </w:rPr>
        <w:t>child</w:t>
      </w:r>
      <w:r>
        <w:rPr>
          <w:rFonts w:ascii="Times New Roman" w:hAnsi="Times New Roman"/>
          <w:sz w:val="24"/>
          <w:szCs w:val="24"/>
        </w:rPr>
        <w:t>, object of</w:t>
      </w:r>
      <w:r w:rsidRPr="0041352E">
        <w:rPr>
          <w:rFonts w:ascii="Times New Roman" w:hAnsi="Times New Roman"/>
          <w:sz w:val="24"/>
          <w:szCs w:val="24"/>
        </w:rPr>
        <w:t xml:space="preserve"> the family’s devotion, the son in </w:t>
      </w:r>
      <w:r w:rsidRPr="0041352E">
        <w:rPr>
          <w:rFonts w:ascii="Times New Roman" w:hAnsi="Times New Roman"/>
          <w:i/>
          <w:sz w:val="24"/>
          <w:szCs w:val="24"/>
        </w:rPr>
        <w:t>akkŭk</w:t>
      </w:r>
      <w:r w:rsidRPr="0041352E">
        <w:rPr>
          <w:rFonts w:ascii="Times New Roman" w:hAnsi="Times New Roman"/>
          <w:sz w:val="24"/>
          <w:szCs w:val="24"/>
        </w:rPr>
        <w:t xml:space="preserve"> </w:t>
      </w:r>
      <w:r>
        <w:rPr>
          <w:rFonts w:ascii="Times New Roman" w:hAnsi="Times New Roman"/>
          <w:sz w:val="24"/>
          <w:szCs w:val="24"/>
        </w:rPr>
        <w:t xml:space="preserve">is neglected by his parents </w:t>
      </w:r>
      <w:r w:rsidRPr="0041352E">
        <w:rPr>
          <w:rFonts w:ascii="Times New Roman" w:hAnsi="Times New Roman"/>
          <w:sz w:val="24"/>
          <w:szCs w:val="24"/>
        </w:rPr>
        <w:t xml:space="preserve">and even treated as a burden </w:t>
      </w:r>
      <w:r>
        <w:rPr>
          <w:rFonts w:ascii="Times New Roman" w:hAnsi="Times New Roman"/>
          <w:sz w:val="24"/>
          <w:szCs w:val="24"/>
        </w:rPr>
        <w:t>to</w:t>
      </w:r>
      <w:r w:rsidRPr="0041352E">
        <w:rPr>
          <w:rFonts w:ascii="Times New Roman" w:hAnsi="Times New Roman"/>
          <w:sz w:val="24"/>
          <w:szCs w:val="24"/>
        </w:rPr>
        <w:t xml:space="preserve"> the broken family. In many cases, the hero is </w:t>
      </w:r>
      <w:r>
        <w:rPr>
          <w:rFonts w:ascii="Times New Roman" w:hAnsi="Times New Roman"/>
          <w:sz w:val="24"/>
          <w:szCs w:val="24"/>
        </w:rPr>
        <w:t xml:space="preserve">prevented from becoming wealthy by </w:t>
      </w:r>
      <w:r w:rsidRPr="0041352E">
        <w:rPr>
          <w:rFonts w:ascii="Times New Roman" w:hAnsi="Times New Roman"/>
          <w:sz w:val="24"/>
          <w:szCs w:val="24"/>
        </w:rPr>
        <w:t>his son</w:t>
      </w:r>
      <w:r>
        <w:rPr>
          <w:rFonts w:ascii="Times New Roman" w:hAnsi="Times New Roman"/>
          <w:sz w:val="24"/>
          <w:szCs w:val="24"/>
        </w:rPr>
        <w:t xml:space="preserve">’s </w:t>
      </w:r>
      <w:r w:rsidR="00551443">
        <w:rPr>
          <w:rFonts w:ascii="Times New Roman" w:hAnsi="Times New Roman"/>
          <w:sz w:val="24"/>
          <w:szCs w:val="24"/>
        </w:rPr>
        <w:t>sudden appearance</w:t>
      </w:r>
      <w:r>
        <w:rPr>
          <w:rFonts w:ascii="Times New Roman" w:hAnsi="Times New Roman"/>
          <w:sz w:val="24"/>
          <w:szCs w:val="24"/>
        </w:rPr>
        <w:t>. T</w:t>
      </w:r>
      <w:r w:rsidRPr="0041352E">
        <w:rPr>
          <w:rFonts w:ascii="Times New Roman" w:hAnsi="Times New Roman"/>
          <w:sz w:val="24"/>
          <w:szCs w:val="24"/>
        </w:rPr>
        <w:t xml:space="preserve">he son is eventually saved by the heroine’s sacrifice. </w:t>
      </w:r>
      <w:r>
        <w:rPr>
          <w:rFonts w:ascii="Times New Roman" w:hAnsi="Times New Roman"/>
          <w:sz w:val="24"/>
          <w:szCs w:val="24"/>
        </w:rPr>
        <w:t xml:space="preserve">He </w:t>
      </w:r>
      <w:r w:rsidRPr="0041352E">
        <w:rPr>
          <w:rFonts w:ascii="Times New Roman" w:hAnsi="Times New Roman"/>
          <w:sz w:val="24"/>
          <w:szCs w:val="24"/>
        </w:rPr>
        <w:t xml:space="preserve">is adopted by a wealthy, childless couple, because his parents have lost hope and </w:t>
      </w:r>
      <w:r>
        <w:rPr>
          <w:rFonts w:ascii="Times New Roman" w:hAnsi="Times New Roman"/>
          <w:sz w:val="24"/>
          <w:szCs w:val="24"/>
        </w:rPr>
        <w:t xml:space="preserve">are </w:t>
      </w:r>
      <w:r w:rsidRPr="0041352E">
        <w:rPr>
          <w:rFonts w:ascii="Times New Roman" w:hAnsi="Times New Roman"/>
          <w:sz w:val="24"/>
          <w:szCs w:val="24"/>
        </w:rPr>
        <w:t xml:space="preserve">not capable of looking after him. Fortunately, the son is exceptionally good at school and becomes a prosecutor, which </w:t>
      </w:r>
      <w:r>
        <w:rPr>
          <w:rFonts w:ascii="Times New Roman" w:hAnsi="Times New Roman"/>
          <w:sz w:val="24"/>
          <w:szCs w:val="24"/>
        </w:rPr>
        <w:t xml:space="preserve">is </w:t>
      </w:r>
      <w:r w:rsidRPr="0041352E">
        <w:rPr>
          <w:rFonts w:ascii="Times New Roman" w:hAnsi="Times New Roman"/>
          <w:sz w:val="24"/>
          <w:szCs w:val="24"/>
        </w:rPr>
        <w:t xml:space="preserve">thought to be a most prestigious profession in Korea. Thus, the son will be </w:t>
      </w:r>
      <w:r>
        <w:rPr>
          <w:rFonts w:ascii="Times New Roman" w:hAnsi="Times New Roman"/>
          <w:sz w:val="24"/>
          <w:szCs w:val="24"/>
        </w:rPr>
        <w:t xml:space="preserve">a </w:t>
      </w:r>
      <w:r w:rsidRPr="0041352E">
        <w:rPr>
          <w:rFonts w:ascii="Times New Roman" w:hAnsi="Times New Roman"/>
          <w:sz w:val="24"/>
          <w:szCs w:val="24"/>
        </w:rPr>
        <w:t xml:space="preserve">wealthy and stronger man, which means his family and society will be better and brighter. Consequently, </w:t>
      </w:r>
      <w:r>
        <w:rPr>
          <w:rFonts w:ascii="Times New Roman" w:hAnsi="Times New Roman"/>
          <w:sz w:val="24"/>
          <w:szCs w:val="24"/>
        </w:rPr>
        <w:t>Kagyo</w:t>
      </w:r>
      <w:r w:rsidRPr="0041352E">
        <w:rPr>
          <w:rFonts w:ascii="Times New Roman" w:hAnsi="Times New Roman"/>
          <w:sz w:val="24"/>
          <w:szCs w:val="24"/>
        </w:rPr>
        <w:t xml:space="preserve">’s </w:t>
      </w:r>
      <w:r w:rsidRPr="0041352E">
        <w:rPr>
          <w:rFonts w:ascii="Times New Roman" w:hAnsi="Times New Roman"/>
          <w:i/>
          <w:sz w:val="24"/>
          <w:szCs w:val="24"/>
        </w:rPr>
        <w:t>akkŭk</w:t>
      </w:r>
      <w:r w:rsidRPr="0041352E">
        <w:rPr>
          <w:rFonts w:ascii="Times New Roman" w:hAnsi="Times New Roman"/>
          <w:sz w:val="24"/>
          <w:szCs w:val="24"/>
        </w:rPr>
        <w:t xml:space="preserve"> tells the audience that patriarchal authority should be encouraged and revitalised in order to</w:t>
      </w:r>
      <w:r>
        <w:rPr>
          <w:rFonts w:ascii="Times New Roman" w:hAnsi="Times New Roman"/>
          <w:sz w:val="24"/>
          <w:szCs w:val="24"/>
        </w:rPr>
        <w:t xml:space="preserve"> ensure </w:t>
      </w:r>
      <w:r w:rsidR="00551443">
        <w:rPr>
          <w:rFonts w:ascii="Times New Roman" w:hAnsi="Times New Roman"/>
          <w:sz w:val="24"/>
          <w:szCs w:val="24"/>
        </w:rPr>
        <w:t>the safety of the social fabric</w:t>
      </w:r>
      <w:r>
        <w:rPr>
          <w:rFonts w:ascii="Times New Roman" w:hAnsi="Times New Roman"/>
          <w:sz w:val="24"/>
          <w:szCs w:val="24"/>
        </w:rPr>
        <w:t xml:space="preserve"> but </w:t>
      </w:r>
      <w:r w:rsidRPr="0041352E">
        <w:rPr>
          <w:rFonts w:ascii="Times New Roman" w:hAnsi="Times New Roman"/>
          <w:sz w:val="24"/>
          <w:szCs w:val="24"/>
        </w:rPr>
        <w:t xml:space="preserve">without the heroine’s subordination, the </w:t>
      </w:r>
      <w:r>
        <w:rPr>
          <w:rFonts w:ascii="Times New Roman" w:hAnsi="Times New Roman"/>
          <w:sz w:val="24"/>
          <w:szCs w:val="24"/>
        </w:rPr>
        <w:t xml:space="preserve">weakened </w:t>
      </w:r>
      <w:r w:rsidRPr="0041352E">
        <w:rPr>
          <w:rFonts w:ascii="Times New Roman" w:hAnsi="Times New Roman"/>
          <w:sz w:val="24"/>
          <w:szCs w:val="24"/>
        </w:rPr>
        <w:t xml:space="preserve">masculinity could not be redeemed. </w:t>
      </w:r>
    </w:p>
    <w:p w14:paraId="2600DC02" w14:textId="2DA152D9" w:rsidR="00A91F4E" w:rsidRDefault="00A91F4E" w:rsidP="00C47CBD">
      <w:pPr>
        <w:spacing w:after="160"/>
        <w:ind w:firstLine="720"/>
        <w:rPr>
          <w:rFonts w:ascii="Times New Roman" w:hAnsi="Times New Roman"/>
          <w:sz w:val="24"/>
          <w:szCs w:val="24"/>
        </w:rPr>
      </w:pPr>
      <w:r w:rsidRPr="0041352E">
        <w:rPr>
          <w:rFonts w:ascii="Times New Roman" w:hAnsi="Times New Roman"/>
          <w:sz w:val="24"/>
          <w:szCs w:val="24"/>
        </w:rPr>
        <w:t xml:space="preserve">Uniquely, </w:t>
      </w:r>
      <w:r w:rsidRPr="0041352E">
        <w:rPr>
          <w:rFonts w:ascii="Times New Roman" w:hAnsi="Times New Roman"/>
          <w:i/>
          <w:sz w:val="24"/>
          <w:szCs w:val="24"/>
        </w:rPr>
        <w:t>akkŭk</w:t>
      </w:r>
      <w:r w:rsidRPr="0041352E">
        <w:rPr>
          <w:rFonts w:ascii="Times New Roman" w:hAnsi="Times New Roman"/>
          <w:sz w:val="24"/>
          <w:szCs w:val="24"/>
        </w:rPr>
        <w:t xml:space="preserve"> has both a male storyteller and a commentator, </w:t>
      </w:r>
      <w:r w:rsidRPr="0041352E">
        <w:rPr>
          <w:rFonts w:ascii="Times New Roman" w:hAnsi="Times New Roman"/>
          <w:i/>
          <w:sz w:val="24"/>
          <w:szCs w:val="24"/>
        </w:rPr>
        <w:t>pyŏnsa</w:t>
      </w:r>
      <w:r>
        <w:rPr>
          <w:rFonts w:ascii="Times New Roman" w:hAnsi="Times New Roman"/>
          <w:sz w:val="24"/>
          <w:szCs w:val="24"/>
        </w:rPr>
        <w:t>.</w:t>
      </w:r>
      <w:r w:rsidRPr="0041352E">
        <w:rPr>
          <w:rFonts w:ascii="Times New Roman" w:hAnsi="Times New Roman"/>
          <w:sz w:val="24"/>
          <w:szCs w:val="24"/>
          <w:vertAlign w:val="superscript"/>
        </w:rPr>
        <w:endnoteReference w:id="95"/>
      </w:r>
      <w:r w:rsidRPr="0041352E">
        <w:rPr>
          <w:rFonts w:ascii="Times New Roman" w:hAnsi="Times New Roman"/>
          <w:sz w:val="24"/>
          <w:szCs w:val="24"/>
        </w:rPr>
        <w:t xml:space="preserve"> </w:t>
      </w:r>
      <w:r w:rsidRPr="0041352E">
        <w:rPr>
          <w:rFonts w:ascii="Times New Roman" w:hAnsi="Times New Roman"/>
          <w:i/>
          <w:sz w:val="24"/>
          <w:szCs w:val="24"/>
        </w:rPr>
        <w:t xml:space="preserve">Pyŏnsa </w:t>
      </w:r>
      <w:r w:rsidRPr="0041352E">
        <w:rPr>
          <w:rFonts w:ascii="Times New Roman" w:hAnsi="Times New Roman"/>
          <w:sz w:val="24"/>
          <w:szCs w:val="24"/>
        </w:rPr>
        <w:t xml:space="preserve">has various roles in </w:t>
      </w:r>
      <w:r w:rsidRPr="0041352E">
        <w:rPr>
          <w:rFonts w:ascii="Times New Roman" w:hAnsi="Times New Roman"/>
          <w:i/>
          <w:sz w:val="24"/>
          <w:szCs w:val="24"/>
        </w:rPr>
        <w:t>akkŭk</w:t>
      </w:r>
      <w:r>
        <w:rPr>
          <w:rFonts w:ascii="Times New Roman" w:hAnsi="Times New Roman"/>
          <w:sz w:val="24"/>
          <w:szCs w:val="24"/>
        </w:rPr>
        <w:t xml:space="preserve">, as </w:t>
      </w:r>
      <w:r w:rsidRPr="0041352E">
        <w:rPr>
          <w:rFonts w:ascii="Times New Roman" w:hAnsi="Times New Roman"/>
          <w:sz w:val="24"/>
          <w:szCs w:val="24"/>
        </w:rPr>
        <w:t xml:space="preserve">one of the supporting </w:t>
      </w:r>
      <w:r w:rsidR="00FB256A">
        <w:rPr>
          <w:rFonts w:ascii="Times New Roman" w:hAnsi="Times New Roman"/>
          <w:sz w:val="24"/>
          <w:szCs w:val="24"/>
        </w:rPr>
        <w:t>characters</w:t>
      </w:r>
      <w:r w:rsidRPr="0041352E">
        <w:rPr>
          <w:rFonts w:ascii="Times New Roman" w:hAnsi="Times New Roman"/>
          <w:sz w:val="24"/>
          <w:szCs w:val="24"/>
        </w:rPr>
        <w:t xml:space="preserve">, a storyteller, and a commentator. </w:t>
      </w:r>
      <w:r w:rsidRPr="0041352E">
        <w:rPr>
          <w:rFonts w:ascii="Times New Roman" w:hAnsi="Times New Roman"/>
          <w:i/>
          <w:sz w:val="24"/>
          <w:szCs w:val="24"/>
        </w:rPr>
        <w:t>Pyŏnsa</w:t>
      </w:r>
      <w:r w:rsidRPr="0041352E">
        <w:rPr>
          <w:rFonts w:ascii="Times New Roman" w:hAnsi="Times New Roman"/>
          <w:sz w:val="24"/>
          <w:szCs w:val="24"/>
        </w:rPr>
        <w:t xml:space="preserve"> directs </w:t>
      </w:r>
      <w:r>
        <w:rPr>
          <w:rFonts w:ascii="Times New Roman" w:hAnsi="Times New Roman"/>
          <w:sz w:val="24"/>
          <w:szCs w:val="24"/>
        </w:rPr>
        <w:t xml:space="preserve">the </w:t>
      </w:r>
      <w:r w:rsidRPr="0041352E">
        <w:rPr>
          <w:rFonts w:ascii="Times New Roman" w:hAnsi="Times New Roman"/>
          <w:sz w:val="24"/>
          <w:szCs w:val="24"/>
        </w:rPr>
        <w:t xml:space="preserve">whole </w:t>
      </w:r>
      <w:r w:rsidRPr="0041352E">
        <w:rPr>
          <w:rFonts w:ascii="Times New Roman" w:hAnsi="Times New Roman"/>
          <w:i/>
          <w:sz w:val="24"/>
          <w:szCs w:val="24"/>
        </w:rPr>
        <w:t>akkŭk</w:t>
      </w:r>
      <w:r w:rsidRPr="0041352E">
        <w:rPr>
          <w:rFonts w:ascii="Times New Roman" w:hAnsi="Times New Roman"/>
          <w:sz w:val="24"/>
          <w:szCs w:val="24"/>
        </w:rPr>
        <w:t xml:space="preserve"> narrative while he judges the heroine’s behaviour.</w:t>
      </w:r>
    </w:p>
    <w:p w14:paraId="20F4291F" w14:textId="77777777" w:rsidR="003C48F8" w:rsidRPr="0041352E" w:rsidRDefault="003C48F8" w:rsidP="00C47CBD">
      <w:pPr>
        <w:spacing w:after="160"/>
        <w:ind w:firstLine="720"/>
        <w:rPr>
          <w:rFonts w:ascii="Times New Roman" w:hAnsi="Times New Roman"/>
          <w:sz w:val="24"/>
          <w:szCs w:val="24"/>
        </w:rPr>
      </w:pPr>
    </w:p>
    <w:p w14:paraId="0A050A7A" w14:textId="275FEB8F" w:rsidR="00A91F4E" w:rsidRPr="0041352E" w:rsidRDefault="00D670E1" w:rsidP="00C47CBD">
      <w:pPr>
        <w:jc w:val="center"/>
        <w:rPr>
          <w:rFonts w:ascii="Times New Roman" w:hAnsi="Times New Roman"/>
          <w:kern w:val="2"/>
          <w:sz w:val="24"/>
          <w:szCs w:val="24"/>
          <w:lang w:val="en-US"/>
        </w:rPr>
      </w:pPr>
      <w:r>
        <w:rPr>
          <w:rFonts w:ascii="Times New Roman" w:hAnsi="Times New Roman"/>
          <w:noProof/>
          <w:kern w:val="2"/>
          <w:sz w:val="24"/>
          <w:szCs w:val="24"/>
          <w:lang w:eastAsia="en-GB"/>
        </w:rPr>
        <w:drawing>
          <wp:inline distT="0" distB="0" distL="0" distR="0" wp14:anchorId="38748BEE" wp14:editId="6606F47E">
            <wp:extent cx="3131820" cy="2343813"/>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1974" cy="2343928"/>
                    </a:xfrm>
                    <a:prstGeom prst="rect">
                      <a:avLst/>
                    </a:prstGeom>
                    <a:noFill/>
                    <a:ln>
                      <a:noFill/>
                    </a:ln>
                  </pic:spPr>
                </pic:pic>
              </a:graphicData>
            </a:graphic>
          </wp:inline>
        </w:drawing>
      </w:r>
    </w:p>
    <w:p w14:paraId="1BFF8188" w14:textId="494681F1" w:rsidR="00A91F4E" w:rsidRDefault="00A91F4E" w:rsidP="00C47CBD">
      <w:pPr>
        <w:spacing w:before="100" w:beforeAutospacing="1" w:after="100" w:afterAutospacing="1"/>
        <w:rPr>
          <w:rFonts w:ascii="Times New Roman" w:hAnsi="Times New Roman"/>
          <w:kern w:val="2"/>
          <w:sz w:val="24"/>
          <w:szCs w:val="24"/>
          <w:lang w:val="en-US"/>
        </w:rPr>
      </w:pPr>
      <w:r w:rsidRPr="0041352E">
        <w:rPr>
          <w:rFonts w:ascii="Times New Roman" w:hAnsi="Times New Roman"/>
          <w:kern w:val="2"/>
          <w:sz w:val="24"/>
          <w:szCs w:val="24"/>
          <w:lang w:val="en-US"/>
        </w:rPr>
        <w:t xml:space="preserve">Fig.5-1. the one of the most famous </w:t>
      </w:r>
      <w:r w:rsidRPr="0041352E">
        <w:rPr>
          <w:rFonts w:ascii="Times New Roman" w:hAnsi="Times New Roman"/>
          <w:i/>
          <w:kern w:val="2"/>
          <w:sz w:val="24"/>
          <w:szCs w:val="24"/>
          <w:lang w:val="en-US"/>
        </w:rPr>
        <w:t>pyŏnsa</w:t>
      </w:r>
      <w:r w:rsidRPr="0041352E">
        <w:rPr>
          <w:rFonts w:ascii="Times New Roman" w:hAnsi="Times New Roman"/>
          <w:kern w:val="2"/>
          <w:sz w:val="24"/>
          <w:szCs w:val="24"/>
          <w:lang w:val="en-US"/>
        </w:rPr>
        <w:t xml:space="preserve"> actors, Ch’oe Chubong in the performance of </w:t>
      </w:r>
      <w:r w:rsidRPr="0041352E">
        <w:rPr>
          <w:rFonts w:ascii="Times New Roman" w:hAnsi="Times New Roman"/>
          <w:i/>
          <w:sz w:val="24"/>
          <w:szCs w:val="24"/>
        </w:rPr>
        <w:t xml:space="preserve">Ulgo Nŏmnŭn </w:t>
      </w:r>
      <w:r>
        <w:rPr>
          <w:rFonts w:ascii="Times New Roman" w:hAnsi="Times New Roman"/>
          <w:i/>
          <w:sz w:val="24"/>
          <w:szCs w:val="24"/>
        </w:rPr>
        <w:t>Pakdaljae</w:t>
      </w:r>
      <w:r w:rsidRPr="0041352E">
        <w:rPr>
          <w:rFonts w:ascii="Times New Roman" w:hAnsi="Times New Roman"/>
          <w:i/>
          <w:sz w:val="24"/>
          <w:szCs w:val="24"/>
        </w:rPr>
        <w:t xml:space="preserve"> </w:t>
      </w:r>
      <w:r>
        <w:rPr>
          <w:rFonts w:ascii="Times New Roman" w:hAnsi="Times New Roman"/>
          <w:sz w:val="24"/>
          <w:szCs w:val="24"/>
        </w:rPr>
        <w:t>(</w:t>
      </w:r>
      <w:r w:rsidRPr="00801FD4">
        <w:rPr>
          <w:rFonts w:ascii="Times New Roman" w:hAnsi="Times New Roman"/>
          <w:sz w:val="24"/>
          <w:szCs w:val="24"/>
        </w:rPr>
        <w:t>Crossing Over Pakdaljae Pass</w:t>
      </w:r>
      <w:r w:rsidRPr="0041352E">
        <w:rPr>
          <w:rFonts w:ascii="Times New Roman" w:hAnsi="Times New Roman"/>
          <w:i/>
          <w:sz w:val="24"/>
          <w:szCs w:val="24"/>
        </w:rPr>
        <w:t>,</w:t>
      </w:r>
      <w:r w:rsidRPr="0041352E">
        <w:rPr>
          <w:rFonts w:ascii="Times New Roman" w:hAnsi="Times New Roman"/>
          <w:sz w:val="24"/>
          <w:szCs w:val="24"/>
        </w:rPr>
        <w:t>199</w:t>
      </w:r>
      <w:r>
        <w:rPr>
          <w:rFonts w:ascii="Times New Roman" w:hAnsi="Times New Roman"/>
          <w:sz w:val="24"/>
          <w:szCs w:val="24"/>
        </w:rPr>
        <w:t>7</w:t>
      </w:r>
      <w:r w:rsidRPr="0041352E">
        <w:rPr>
          <w:rFonts w:ascii="Times New Roman" w:hAnsi="Times New Roman"/>
          <w:sz w:val="24"/>
          <w:szCs w:val="24"/>
        </w:rPr>
        <w:t xml:space="preserve">). </w:t>
      </w:r>
      <w:r w:rsidRPr="0041352E">
        <w:rPr>
          <w:rFonts w:ascii="Times New Roman" w:hAnsi="Times New Roman"/>
          <w:kern w:val="2"/>
          <w:sz w:val="24"/>
          <w:szCs w:val="24"/>
          <w:lang w:val="en-US"/>
        </w:rPr>
        <w:t>P</w:t>
      </w:r>
      <w:r>
        <w:rPr>
          <w:rFonts w:ascii="Times New Roman" w:hAnsi="Times New Roman"/>
          <w:kern w:val="2"/>
          <w:sz w:val="24"/>
          <w:szCs w:val="24"/>
          <w:lang w:val="en-US"/>
        </w:rPr>
        <w:t>hoto: Kagyo</w:t>
      </w:r>
      <w:r w:rsidRPr="0041352E">
        <w:rPr>
          <w:rFonts w:ascii="Times New Roman" w:hAnsi="Times New Roman"/>
          <w:kern w:val="2"/>
          <w:sz w:val="24"/>
          <w:szCs w:val="24"/>
          <w:lang w:val="en-US"/>
        </w:rPr>
        <w:t xml:space="preserve"> </w:t>
      </w:r>
      <w:r w:rsidRPr="0041352E">
        <w:rPr>
          <w:rFonts w:ascii="Times New Roman" w:hAnsi="Times New Roman"/>
          <w:i/>
          <w:kern w:val="2"/>
          <w:sz w:val="24"/>
          <w:szCs w:val="24"/>
          <w:lang w:val="en-US"/>
        </w:rPr>
        <w:t>akkŭk</w:t>
      </w:r>
      <w:r w:rsidRPr="0041352E">
        <w:rPr>
          <w:rFonts w:ascii="Times New Roman" w:hAnsi="Times New Roman"/>
          <w:kern w:val="2"/>
          <w:sz w:val="24"/>
          <w:szCs w:val="24"/>
          <w:lang w:val="en-US"/>
        </w:rPr>
        <w:t xml:space="preserve"> Company.</w:t>
      </w:r>
    </w:p>
    <w:p w14:paraId="30F3E241" w14:textId="77777777" w:rsidR="003C48F8" w:rsidRPr="00A81769" w:rsidRDefault="003C48F8" w:rsidP="00C47CBD">
      <w:pPr>
        <w:spacing w:before="100" w:beforeAutospacing="1" w:after="100" w:afterAutospacing="1"/>
        <w:rPr>
          <w:rFonts w:ascii="Times New Roman" w:hAnsi="Times New Roman"/>
          <w:kern w:val="2"/>
          <w:sz w:val="24"/>
          <w:szCs w:val="24"/>
          <w:lang w:val="en-US"/>
        </w:rPr>
      </w:pPr>
    </w:p>
    <w:p w14:paraId="375CAEF5" w14:textId="77777777" w:rsidR="00A81769" w:rsidRDefault="00A91F4E" w:rsidP="003C48F8">
      <w:pPr>
        <w:spacing w:after="100" w:afterAutospacing="1"/>
        <w:rPr>
          <w:rFonts w:ascii="Times New Roman" w:hAnsi="Times New Roman"/>
          <w:sz w:val="24"/>
          <w:szCs w:val="24"/>
        </w:rPr>
      </w:pPr>
      <w:r>
        <w:rPr>
          <w:rFonts w:ascii="Times New Roman" w:hAnsi="Times New Roman"/>
          <w:sz w:val="24"/>
          <w:szCs w:val="24"/>
        </w:rPr>
        <w:t xml:space="preserve">The </w:t>
      </w:r>
      <w:r w:rsidRPr="0041352E">
        <w:rPr>
          <w:rFonts w:ascii="Times New Roman" w:hAnsi="Times New Roman"/>
          <w:i/>
          <w:sz w:val="24"/>
          <w:szCs w:val="24"/>
        </w:rPr>
        <w:t xml:space="preserve">pyŏnsa </w:t>
      </w:r>
      <w:r w:rsidRPr="0041352E">
        <w:rPr>
          <w:rFonts w:ascii="Times New Roman" w:hAnsi="Times New Roman"/>
          <w:sz w:val="24"/>
          <w:szCs w:val="24"/>
        </w:rPr>
        <w:t xml:space="preserve">creates a comic mood </w:t>
      </w:r>
      <w:r>
        <w:rPr>
          <w:rFonts w:ascii="Times New Roman" w:hAnsi="Times New Roman"/>
          <w:sz w:val="24"/>
          <w:szCs w:val="24"/>
        </w:rPr>
        <w:t xml:space="preserve">through </w:t>
      </w:r>
      <w:r w:rsidRPr="0041352E">
        <w:rPr>
          <w:rFonts w:ascii="Times New Roman" w:hAnsi="Times New Roman"/>
          <w:sz w:val="24"/>
          <w:szCs w:val="24"/>
        </w:rPr>
        <w:t xml:space="preserve">a short comic </w:t>
      </w:r>
      <w:r>
        <w:rPr>
          <w:rFonts w:ascii="Times New Roman" w:hAnsi="Times New Roman"/>
          <w:sz w:val="24"/>
          <w:szCs w:val="24"/>
        </w:rPr>
        <w:t>interlude</w:t>
      </w:r>
      <w:r w:rsidRPr="0041352E">
        <w:rPr>
          <w:rFonts w:ascii="Times New Roman" w:hAnsi="Times New Roman"/>
          <w:sz w:val="24"/>
          <w:szCs w:val="24"/>
        </w:rPr>
        <w:t xml:space="preserve"> or skit. To create a dramatic effect, </w:t>
      </w:r>
      <w:r>
        <w:rPr>
          <w:rFonts w:ascii="Times New Roman" w:hAnsi="Times New Roman"/>
          <w:sz w:val="24"/>
          <w:szCs w:val="24"/>
        </w:rPr>
        <w:t xml:space="preserve">the </w:t>
      </w:r>
      <w:r>
        <w:rPr>
          <w:rFonts w:ascii="Times New Roman" w:hAnsi="Times New Roman"/>
          <w:i/>
          <w:sz w:val="24"/>
          <w:szCs w:val="24"/>
        </w:rPr>
        <w:t>p</w:t>
      </w:r>
      <w:r w:rsidRPr="0041352E">
        <w:rPr>
          <w:rFonts w:ascii="Times New Roman" w:hAnsi="Times New Roman"/>
          <w:i/>
          <w:sz w:val="24"/>
          <w:szCs w:val="24"/>
        </w:rPr>
        <w:t>yŏnsa</w:t>
      </w:r>
      <w:r w:rsidRPr="0041352E">
        <w:rPr>
          <w:rFonts w:ascii="Times New Roman" w:hAnsi="Times New Roman"/>
          <w:sz w:val="24"/>
          <w:szCs w:val="24"/>
        </w:rPr>
        <w:t>’s vocal tone is exaggerated and he controls the voice</w:t>
      </w:r>
      <w:r w:rsidR="00551443">
        <w:rPr>
          <w:rFonts w:ascii="Times New Roman" w:hAnsi="Times New Roman"/>
          <w:sz w:val="24"/>
          <w:szCs w:val="24"/>
        </w:rPr>
        <w:t xml:space="preserve">, </w:t>
      </w:r>
      <w:r w:rsidR="00A81769">
        <w:rPr>
          <w:rFonts w:ascii="Times New Roman" w:hAnsi="Times New Roman"/>
          <w:sz w:val="24"/>
          <w:szCs w:val="24"/>
        </w:rPr>
        <w:t xml:space="preserve">going </w:t>
      </w:r>
      <w:r w:rsidR="00A81769" w:rsidRPr="0041352E">
        <w:rPr>
          <w:rFonts w:ascii="Times New Roman" w:hAnsi="Times New Roman"/>
          <w:sz w:val="24"/>
          <w:szCs w:val="24"/>
        </w:rPr>
        <w:t>from</w:t>
      </w:r>
      <w:r w:rsidRPr="0041352E">
        <w:rPr>
          <w:rFonts w:ascii="Times New Roman" w:hAnsi="Times New Roman"/>
          <w:sz w:val="24"/>
          <w:szCs w:val="24"/>
        </w:rPr>
        <w:t xml:space="preserve"> weak to strong </w:t>
      </w:r>
      <w:r>
        <w:rPr>
          <w:rFonts w:ascii="Times New Roman" w:hAnsi="Times New Roman"/>
          <w:sz w:val="24"/>
          <w:szCs w:val="24"/>
        </w:rPr>
        <w:t xml:space="preserve">to match </w:t>
      </w:r>
      <w:r w:rsidRPr="0041352E">
        <w:rPr>
          <w:rFonts w:ascii="Times New Roman" w:hAnsi="Times New Roman"/>
          <w:sz w:val="24"/>
          <w:szCs w:val="24"/>
        </w:rPr>
        <w:t>the situation.</w:t>
      </w:r>
      <w:r w:rsidRPr="0041352E">
        <w:rPr>
          <w:rFonts w:ascii="Times New Roman" w:hAnsi="Times New Roman"/>
          <w:i/>
          <w:sz w:val="24"/>
          <w:szCs w:val="24"/>
        </w:rPr>
        <w:t xml:space="preserve"> </w:t>
      </w:r>
      <w:r w:rsidRPr="0041352E">
        <w:rPr>
          <w:rFonts w:ascii="Times New Roman" w:hAnsi="Times New Roman"/>
          <w:sz w:val="24"/>
          <w:szCs w:val="24"/>
        </w:rPr>
        <w:t>As a storyteller, he leads the main drama and he communicates with the audience to convey the highlights of the narrative. When the scene has comic elements,</w:t>
      </w:r>
      <w:r w:rsidR="00551443">
        <w:rPr>
          <w:rFonts w:ascii="Times New Roman" w:hAnsi="Times New Roman"/>
          <w:sz w:val="24"/>
          <w:szCs w:val="24"/>
        </w:rPr>
        <w:t xml:space="preserve"> the</w:t>
      </w:r>
      <w:r w:rsidRPr="0041352E">
        <w:rPr>
          <w:rFonts w:ascii="Times New Roman" w:hAnsi="Times New Roman"/>
          <w:sz w:val="24"/>
          <w:szCs w:val="24"/>
        </w:rPr>
        <w:t xml:space="preserve"> </w:t>
      </w:r>
      <w:r w:rsidRPr="0041352E">
        <w:rPr>
          <w:rFonts w:ascii="Times New Roman" w:hAnsi="Times New Roman"/>
          <w:i/>
          <w:sz w:val="24"/>
          <w:szCs w:val="24"/>
        </w:rPr>
        <w:t xml:space="preserve">pyŏnsa </w:t>
      </w:r>
      <w:r w:rsidR="00A81769">
        <w:rPr>
          <w:rFonts w:ascii="Times New Roman" w:hAnsi="Times New Roman"/>
          <w:sz w:val="24"/>
          <w:szCs w:val="24"/>
        </w:rPr>
        <w:t xml:space="preserve">encourages </w:t>
      </w:r>
      <w:r w:rsidR="00A81769" w:rsidRPr="0041352E">
        <w:rPr>
          <w:rFonts w:ascii="Times New Roman" w:hAnsi="Times New Roman"/>
          <w:sz w:val="24"/>
          <w:szCs w:val="24"/>
        </w:rPr>
        <w:t>the</w:t>
      </w:r>
      <w:r w:rsidRPr="0041352E">
        <w:rPr>
          <w:rFonts w:ascii="Times New Roman" w:hAnsi="Times New Roman"/>
          <w:sz w:val="24"/>
          <w:szCs w:val="24"/>
        </w:rPr>
        <w:t xml:space="preserve"> audience</w:t>
      </w:r>
      <w:r>
        <w:rPr>
          <w:rFonts w:ascii="Times New Roman" w:hAnsi="Times New Roman"/>
          <w:sz w:val="24"/>
          <w:szCs w:val="24"/>
        </w:rPr>
        <w:t xml:space="preserve"> to laugh</w:t>
      </w:r>
      <w:r w:rsidRPr="0041352E">
        <w:rPr>
          <w:rFonts w:ascii="Times New Roman" w:hAnsi="Times New Roman"/>
          <w:sz w:val="24"/>
          <w:szCs w:val="24"/>
        </w:rPr>
        <w:t xml:space="preserve">. Meanwhile, </w:t>
      </w:r>
      <w:r>
        <w:rPr>
          <w:rFonts w:ascii="Times New Roman" w:hAnsi="Times New Roman"/>
          <w:sz w:val="24"/>
          <w:szCs w:val="24"/>
        </w:rPr>
        <w:t xml:space="preserve">the </w:t>
      </w:r>
      <w:r w:rsidRPr="0041352E">
        <w:rPr>
          <w:rFonts w:ascii="Times New Roman" w:hAnsi="Times New Roman"/>
          <w:i/>
          <w:sz w:val="24"/>
          <w:szCs w:val="24"/>
        </w:rPr>
        <w:t>pyŏnsa</w:t>
      </w:r>
      <w:r w:rsidRPr="0041352E">
        <w:rPr>
          <w:rFonts w:ascii="Times New Roman" w:hAnsi="Times New Roman"/>
          <w:sz w:val="24"/>
          <w:szCs w:val="24"/>
        </w:rPr>
        <w:t xml:space="preserve"> gives his opinion, judging </w:t>
      </w:r>
      <w:r>
        <w:rPr>
          <w:rFonts w:ascii="Times New Roman" w:hAnsi="Times New Roman"/>
          <w:sz w:val="24"/>
          <w:szCs w:val="24"/>
        </w:rPr>
        <w:t xml:space="preserve">on </w:t>
      </w:r>
      <w:r w:rsidRPr="0041352E">
        <w:rPr>
          <w:rFonts w:ascii="Times New Roman" w:hAnsi="Times New Roman"/>
          <w:sz w:val="24"/>
          <w:szCs w:val="24"/>
        </w:rPr>
        <w:t xml:space="preserve">what is good and what is bad during the performance. Then, he demands that the audience agree with his judgement during his interlude scene. </w:t>
      </w:r>
    </w:p>
    <w:p w14:paraId="2DDF56FB" w14:textId="3C70EBDC" w:rsidR="003C48F8" w:rsidRDefault="00A91F4E" w:rsidP="003C48F8">
      <w:pPr>
        <w:spacing w:after="100" w:afterAutospacing="1"/>
        <w:ind w:firstLine="720"/>
        <w:rPr>
          <w:rFonts w:ascii="Times New Roman" w:hAnsi="Times New Roman"/>
          <w:sz w:val="24"/>
          <w:szCs w:val="24"/>
        </w:rPr>
      </w:pPr>
      <w:r w:rsidRPr="0041352E">
        <w:rPr>
          <w:rFonts w:ascii="Times New Roman" w:hAnsi="Times New Roman"/>
          <w:sz w:val="24"/>
          <w:szCs w:val="24"/>
        </w:rPr>
        <w:t xml:space="preserve">Thus, a well-cast </w:t>
      </w:r>
      <w:r w:rsidRPr="0041352E">
        <w:rPr>
          <w:rFonts w:ascii="Times New Roman" w:hAnsi="Times New Roman"/>
          <w:i/>
          <w:sz w:val="24"/>
          <w:szCs w:val="24"/>
        </w:rPr>
        <w:t xml:space="preserve">pyŏnsa </w:t>
      </w:r>
      <w:r w:rsidRPr="0041352E">
        <w:rPr>
          <w:rFonts w:ascii="Times New Roman" w:hAnsi="Times New Roman"/>
          <w:sz w:val="24"/>
          <w:szCs w:val="24"/>
        </w:rPr>
        <w:t xml:space="preserve">character is as important for a high quality </w:t>
      </w:r>
      <w:r w:rsidRPr="0041352E">
        <w:rPr>
          <w:rFonts w:ascii="Times New Roman" w:hAnsi="Times New Roman"/>
          <w:i/>
          <w:sz w:val="24"/>
          <w:szCs w:val="24"/>
        </w:rPr>
        <w:t>akkŭk</w:t>
      </w:r>
      <w:r w:rsidRPr="0041352E">
        <w:rPr>
          <w:rFonts w:ascii="Times New Roman" w:hAnsi="Times New Roman"/>
          <w:sz w:val="24"/>
          <w:szCs w:val="24"/>
        </w:rPr>
        <w:t xml:space="preserve"> production as the casting of the lead actors. The position of </w:t>
      </w:r>
      <w:r>
        <w:rPr>
          <w:rFonts w:ascii="Times New Roman" w:hAnsi="Times New Roman"/>
          <w:sz w:val="24"/>
          <w:szCs w:val="24"/>
        </w:rPr>
        <w:t xml:space="preserve">the </w:t>
      </w:r>
      <w:r w:rsidRPr="0041352E">
        <w:rPr>
          <w:rFonts w:ascii="Times New Roman" w:hAnsi="Times New Roman"/>
          <w:i/>
          <w:sz w:val="24"/>
          <w:szCs w:val="24"/>
        </w:rPr>
        <w:t>pyŏnsa</w:t>
      </w:r>
      <w:r w:rsidRPr="0041352E">
        <w:rPr>
          <w:rFonts w:ascii="Times New Roman" w:hAnsi="Times New Roman"/>
          <w:sz w:val="24"/>
          <w:szCs w:val="24"/>
        </w:rPr>
        <w:t xml:space="preserve"> is similar to the actor in Brecht’s dialectic theatre. </w:t>
      </w:r>
      <w:r w:rsidRPr="00801FD4">
        <w:rPr>
          <w:rFonts w:ascii="Times New Roman" w:hAnsi="Times New Roman"/>
          <w:sz w:val="24"/>
          <w:szCs w:val="24"/>
        </w:rPr>
        <w:t>The</w:t>
      </w:r>
      <w:r>
        <w:rPr>
          <w:rFonts w:ascii="Times New Roman" w:hAnsi="Times New Roman"/>
          <w:i/>
          <w:sz w:val="24"/>
          <w:szCs w:val="24"/>
        </w:rPr>
        <w:t xml:space="preserve"> p</w:t>
      </w:r>
      <w:r w:rsidRPr="0041352E">
        <w:rPr>
          <w:rFonts w:ascii="Times New Roman" w:hAnsi="Times New Roman"/>
          <w:i/>
          <w:sz w:val="24"/>
          <w:szCs w:val="24"/>
        </w:rPr>
        <w:t>yŏnsa</w:t>
      </w:r>
      <w:r w:rsidRPr="0041352E">
        <w:rPr>
          <w:rFonts w:ascii="Times New Roman" w:hAnsi="Times New Roman"/>
          <w:sz w:val="24"/>
          <w:szCs w:val="24"/>
        </w:rPr>
        <w:t xml:space="preserve"> judges the woman with stereotyped masculine representations. </w:t>
      </w:r>
      <w:r w:rsidRPr="0041352E">
        <w:rPr>
          <w:rFonts w:ascii="Times New Roman" w:hAnsi="Times New Roman"/>
          <w:sz w:val="24"/>
          <w:szCs w:val="24"/>
        </w:rPr>
        <w:lastRenderedPageBreak/>
        <w:t xml:space="preserve">Ann C. Hall asserts that “the stereotypical representations of women as either mothers, whores, or virgins is common and even expected within patriarchal culture. […] Female representations for the most part focus on one of these three species of female stereotypes” (Ann C. Hall 1998:175). </w:t>
      </w:r>
      <w:r>
        <w:rPr>
          <w:rFonts w:ascii="Times New Roman" w:hAnsi="Times New Roman"/>
          <w:sz w:val="24"/>
          <w:szCs w:val="24"/>
        </w:rPr>
        <w:t xml:space="preserve">A </w:t>
      </w:r>
      <w:r>
        <w:rPr>
          <w:rFonts w:ascii="Times New Roman" w:hAnsi="Times New Roman"/>
          <w:i/>
          <w:sz w:val="24"/>
          <w:szCs w:val="24"/>
        </w:rPr>
        <w:t>p</w:t>
      </w:r>
      <w:r w:rsidRPr="0041352E">
        <w:rPr>
          <w:rFonts w:ascii="Times New Roman" w:hAnsi="Times New Roman"/>
          <w:i/>
          <w:sz w:val="24"/>
          <w:szCs w:val="24"/>
        </w:rPr>
        <w:t>yŏnsa</w:t>
      </w:r>
      <w:r w:rsidRPr="0041352E">
        <w:rPr>
          <w:rFonts w:ascii="Times New Roman" w:hAnsi="Times New Roman"/>
          <w:sz w:val="24"/>
          <w:szCs w:val="24"/>
        </w:rPr>
        <w:t xml:space="preserve"> recuperate</w:t>
      </w:r>
      <w:r>
        <w:rPr>
          <w:rFonts w:ascii="Times New Roman" w:hAnsi="Times New Roman"/>
          <w:sz w:val="24"/>
          <w:szCs w:val="24"/>
        </w:rPr>
        <w:t>s</w:t>
      </w:r>
      <w:r w:rsidRPr="0041352E">
        <w:rPr>
          <w:rFonts w:ascii="Times New Roman" w:hAnsi="Times New Roman"/>
          <w:sz w:val="24"/>
          <w:szCs w:val="24"/>
        </w:rPr>
        <w:t xml:space="preserve"> Confucian patriarchal gender relations by </w:t>
      </w:r>
      <w:r>
        <w:rPr>
          <w:rFonts w:ascii="Times New Roman" w:hAnsi="Times New Roman"/>
          <w:sz w:val="24"/>
          <w:szCs w:val="24"/>
        </w:rPr>
        <w:t xml:space="preserve">associating </w:t>
      </w:r>
      <w:r w:rsidRPr="0041352E">
        <w:rPr>
          <w:rFonts w:ascii="Times New Roman" w:hAnsi="Times New Roman"/>
          <w:sz w:val="24"/>
          <w:szCs w:val="24"/>
        </w:rPr>
        <w:t xml:space="preserve">the heroine’s “impossible situation” (Kendall 2002:35) with </w:t>
      </w:r>
      <w:r>
        <w:rPr>
          <w:rFonts w:ascii="Times New Roman" w:hAnsi="Times New Roman"/>
          <w:sz w:val="24"/>
          <w:szCs w:val="24"/>
        </w:rPr>
        <w:t xml:space="preserve">the </w:t>
      </w:r>
      <w:r w:rsidRPr="0041352E">
        <w:rPr>
          <w:rFonts w:ascii="Times New Roman" w:hAnsi="Times New Roman"/>
          <w:sz w:val="24"/>
          <w:szCs w:val="24"/>
        </w:rPr>
        <w:t xml:space="preserve">Confucian ideal womanhood, </w:t>
      </w:r>
      <w:r w:rsidRPr="0041352E">
        <w:rPr>
          <w:rFonts w:ascii="Times New Roman" w:hAnsi="Times New Roman"/>
          <w:i/>
          <w:sz w:val="24"/>
          <w:szCs w:val="24"/>
        </w:rPr>
        <w:t>yŏllyŏ</w:t>
      </w:r>
      <w:r w:rsidRPr="0041352E">
        <w:rPr>
          <w:rFonts w:ascii="Times New Roman" w:hAnsi="Times New Roman"/>
          <w:sz w:val="24"/>
          <w:szCs w:val="24"/>
        </w:rPr>
        <w:t xml:space="preserve"> and </w:t>
      </w:r>
      <w:r w:rsidRPr="0041352E">
        <w:rPr>
          <w:rFonts w:ascii="Times New Roman" w:hAnsi="Times New Roman"/>
          <w:i/>
          <w:sz w:val="24"/>
          <w:szCs w:val="24"/>
        </w:rPr>
        <w:t>hyŏnmoyangch’ŏ</w:t>
      </w:r>
      <w:r w:rsidRPr="0041352E">
        <w:rPr>
          <w:rFonts w:ascii="Times New Roman" w:hAnsi="Times New Roman"/>
          <w:sz w:val="24"/>
          <w:szCs w:val="24"/>
        </w:rPr>
        <w:t xml:space="preserve">. Consequently, the </w:t>
      </w:r>
      <w:r w:rsidRPr="0041352E">
        <w:rPr>
          <w:rFonts w:ascii="Times New Roman" w:hAnsi="Times New Roman"/>
          <w:i/>
          <w:sz w:val="24"/>
          <w:szCs w:val="24"/>
        </w:rPr>
        <w:t xml:space="preserve">pyŏnsa </w:t>
      </w:r>
      <w:r w:rsidRPr="0041352E">
        <w:rPr>
          <w:rFonts w:ascii="Times New Roman" w:hAnsi="Times New Roman"/>
          <w:sz w:val="24"/>
          <w:szCs w:val="24"/>
        </w:rPr>
        <w:t xml:space="preserve">narrative directs </w:t>
      </w:r>
      <w:r>
        <w:rPr>
          <w:rFonts w:ascii="Times New Roman" w:hAnsi="Times New Roman"/>
          <w:sz w:val="24"/>
          <w:szCs w:val="24"/>
        </w:rPr>
        <w:t xml:space="preserve">the </w:t>
      </w:r>
      <w:r w:rsidRPr="0041352E">
        <w:rPr>
          <w:rFonts w:ascii="Times New Roman" w:hAnsi="Times New Roman"/>
          <w:sz w:val="24"/>
          <w:szCs w:val="24"/>
        </w:rPr>
        <w:t>drama and assists the audience in understanding the idealised image of the female</w:t>
      </w:r>
      <w:r w:rsidR="00551443">
        <w:rPr>
          <w:rFonts w:ascii="Times New Roman" w:hAnsi="Times New Roman"/>
          <w:sz w:val="24"/>
          <w:szCs w:val="24"/>
        </w:rPr>
        <w:t xml:space="preserve"> character</w:t>
      </w:r>
      <w:r w:rsidRPr="0041352E">
        <w:rPr>
          <w:rFonts w:ascii="Times New Roman" w:hAnsi="Times New Roman"/>
          <w:sz w:val="24"/>
          <w:szCs w:val="24"/>
        </w:rPr>
        <w:t>.</w:t>
      </w:r>
    </w:p>
    <w:p w14:paraId="53151DF4" w14:textId="77777777" w:rsidR="003C0769" w:rsidRPr="003C48F8" w:rsidRDefault="003C0769" w:rsidP="003C48F8">
      <w:pPr>
        <w:spacing w:after="100" w:afterAutospacing="1"/>
        <w:ind w:firstLine="720"/>
        <w:rPr>
          <w:rFonts w:ascii="Times New Roman" w:hAnsi="Times New Roman"/>
          <w:sz w:val="24"/>
          <w:szCs w:val="24"/>
        </w:rPr>
      </w:pPr>
    </w:p>
    <w:p w14:paraId="5A997719" w14:textId="2206B448" w:rsidR="003C48F8" w:rsidRDefault="00A91F4E" w:rsidP="003C48F8">
      <w:pPr>
        <w:spacing w:after="100" w:afterAutospacing="1"/>
        <w:outlineLvl w:val="0"/>
        <w:rPr>
          <w:rFonts w:ascii="Times New Roman" w:hAnsi="Times New Roman"/>
          <w:b/>
          <w:sz w:val="24"/>
          <w:szCs w:val="24"/>
        </w:rPr>
      </w:pPr>
      <w:r w:rsidRPr="0041352E">
        <w:rPr>
          <w:rFonts w:ascii="Times New Roman" w:hAnsi="Times New Roman"/>
          <w:b/>
          <w:sz w:val="24"/>
          <w:szCs w:val="24"/>
        </w:rPr>
        <w:t>Kŭmbong in</w:t>
      </w:r>
      <w:r w:rsidRPr="0041352E">
        <w:rPr>
          <w:rFonts w:ascii="Times New Roman" w:hAnsi="Times New Roman"/>
          <w:b/>
          <w:i/>
          <w:sz w:val="24"/>
          <w:szCs w:val="24"/>
        </w:rPr>
        <w:t xml:space="preserve"> Ulgo Nŏmnŭn </w:t>
      </w:r>
      <w:r>
        <w:rPr>
          <w:rFonts w:ascii="Times New Roman" w:hAnsi="Times New Roman"/>
          <w:b/>
          <w:i/>
          <w:sz w:val="24"/>
          <w:szCs w:val="24"/>
        </w:rPr>
        <w:t>Pakdaljae</w:t>
      </w:r>
      <w:r>
        <w:rPr>
          <w:rFonts w:ascii="Times New Roman" w:hAnsi="Times New Roman"/>
          <w:b/>
          <w:sz w:val="24"/>
          <w:szCs w:val="24"/>
        </w:rPr>
        <w:t xml:space="preserve"> (</w:t>
      </w:r>
      <w:r w:rsidRPr="00801FD4">
        <w:rPr>
          <w:rFonts w:ascii="Times New Roman" w:hAnsi="Times New Roman"/>
          <w:b/>
          <w:sz w:val="24"/>
          <w:szCs w:val="24"/>
        </w:rPr>
        <w:t>Crossing over Pakdaljae Pass</w:t>
      </w:r>
      <w:r>
        <w:rPr>
          <w:rFonts w:ascii="Times New Roman" w:hAnsi="Times New Roman"/>
          <w:b/>
          <w:sz w:val="24"/>
          <w:szCs w:val="24"/>
        </w:rPr>
        <w:t xml:space="preserve">, </w:t>
      </w:r>
      <w:r w:rsidRPr="0041352E">
        <w:rPr>
          <w:rFonts w:ascii="Times New Roman" w:hAnsi="Times New Roman"/>
          <w:b/>
          <w:sz w:val="24"/>
          <w:szCs w:val="24"/>
        </w:rPr>
        <w:t>199</w:t>
      </w:r>
      <w:r>
        <w:rPr>
          <w:rFonts w:ascii="Times New Roman" w:hAnsi="Times New Roman"/>
          <w:b/>
          <w:sz w:val="24"/>
          <w:szCs w:val="24"/>
        </w:rPr>
        <w:t>7</w:t>
      </w:r>
      <w:r w:rsidRPr="0041352E">
        <w:rPr>
          <w:rFonts w:ascii="Times New Roman" w:hAnsi="Times New Roman"/>
          <w:b/>
          <w:sz w:val="24"/>
          <w:szCs w:val="24"/>
        </w:rPr>
        <w:t>)</w:t>
      </w:r>
    </w:p>
    <w:p w14:paraId="763F04C5" w14:textId="77777777" w:rsidR="00932DE4" w:rsidRDefault="00932DE4" w:rsidP="003C48F8">
      <w:pPr>
        <w:spacing w:after="100" w:afterAutospacing="1"/>
        <w:outlineLvl w:val="0"/>
        <w:rPr>
          <w:rFonts w:ascii="Times New Roman" w:hAnsi="Times New Roman"/>
          <w:b/>
          <w:sz w:val="24"/>
          <w:szCs w:val="24"/>
        </w:rPr>
      </w:pPr>
    </w:p>
    <w:p w14:paraId="71F3FA49" w14:textId="77D8FE1C" w:rsidR="00A91F4E" w:rsidRPr="0041352E" w:rsidRDefault="00D670E1" w:rsidP="003C48F8">
      <w:pPr>
        <w:spacing w:after="100" w:afterAutospacing="1"/>
        <w:jc w:val="center"/>
        <w:outlineLvl w:val="0"/>
        <w:rPr>
          <w:sz w:val="24"/>
          <w:szCs w:val="24"/>
        </w:rPr>
      </w:pPr>
      <w:r>
        <w:rPr>
          <w:noProof/>
          <w:sz w:val="24"/>
          <w:szCs w:val="24"/>
          <w:lang w:eastAsia="en-GB"/>
        </w:rPr>
        <w:drawing>
          <wp:inline distT="0" distB="0" distL="0" distR="0" wp14:anchorId="152028EB" wp14:editId="17C5D02A">
            <wp:extent cx="2168219" cy="2621280"/>
            <wp:effectExtent l="0" t="0" r="3810" b="762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l="38251" t="60759" r="25620" b="7491"/>
                    <a:stretch>
                      <a:fillRect/>
                    </a:stretch>
                  </pic:blipFill>
                  <pic:spPr bwMode="auto">
                    <a:xfrm>
                      <a:off x="0" y="0"/>
                      <a:ext cx="2168965" cy="2622182"/>
                    </a:xfrm>
                    <a:prstGeom prst="rect">
                      <a:avLst/>
                    </a:prstGeom>
                    <a:noFill/>
                    <a:ln>
                      <a:noFill/>
                    </a:ln>
                  </pic:spPr>
                </pic:pic>
              </a:graphicData>
            </a:graphic>
          </wp:inline>
        </w:drawing>
      </w:r>
    </w:p>
    <w:p w14:paraId="37D5AB92" w14:textId="77777777" w:rsidR="00A91F4E" w:rsidRDefault="00A91F4E" w:rsidP="00C47CBD">
      <w:pPr>
        <w:jc w:val="center"/>
        <w:rPr>
          <w:rFonts w:ascii="Times New Roman" w:hAnsi="Times New Roman"/>
          <w:sz w:val="24"/>
          <w:szCs w:val="24"/>
        </w:rPr>
      </w:pPr>
      <w:r w:rsidRPr="0041352E">
        <w:rPr>
          <w:rFonts w:ascii="Times New Roman" w:hAnsi="Times New Roman"/>
          <w:sz w:val="24"/>
          <w:szCs w:val="24"/>
        </w:rPr>
        <w:t xml:space="preserve">Fig.5-2. Posters of Kagyo’s </w:t>
      </w:r>
      <w:r w:rsidRPr="0041352E">
        <w:rPr>
          <w:rFonts w:ascii="Times New Roman" w:hAnsi="Times New Roman"/>
          <w:i/>
          <w:sz w:val="24"/>
          <w:szCs w:val="24"/>
        </w:rPr>
        <w:t>akkŭk</w:t>
      </w:r>
      <w:r w:rsidRPr="0041352E">
        <w:rPr>
          <w:rFonts w:ascii="Times New Roman" w:hAnsi="Times New Roman"/>
          <w:sz w:val="24"/>
          <w:szCs w:val="24"/>
        </w:rPr>
        <w:t xml:space="preserve">, </w:t>
      </w:r>
      <w:r w:rsidRPr="009D0278">
        <w:rPr>
          <w:rFonts w:ascii="Times New Roman" w:hAnsi="Times New Roman"/>
          <w:i/>
          <w:sz w:val="24"/>
          <w:szCs w:val="24"/>
        </w:rPr>
        <w:t xml:space="preserve">Ulgo Nŏmnŭn </w:t>
      </w:r>
      <w:r>
        <w:rPr>
          <w:rFonts w:ascii="Times New Roman" w:hAnsi="Times New Roman"/>
          <w:i/>
          <w:sz w:val="24"/>
          <w:szCs w:val="24"/>
        </w:rPr>
        <w:t>Pakdaljae</w:t>
      </w:r>
      <w:r w:rsidRPr="009D0278">
        <w:rPr>
          <w:rFonts w:ascii="Times New Roman" w:hAnsi="Times New Roman"/>
          <w:sz w:val="24"/>
          <w:szCs w:val="24"/>
        </w:rPr>
        <w:t xml:space="preserve"> (</w:t>
      </w:r>
      <w:r w:rsidRPr="00801FD4">
        <w:rPr>
          <w:rFonts w:ascii="Times New Roman" w:hAnsi="Times New Roman"/>
          <w:sz w:val="24"/>
          <w:szCs w:val="24"/>
        </w:rPr>
        <w:t>Crossing over Pakdaljae Pass</w:t>
      </w:r>
      <w:r w:rsidRPr="00014685">
        <w:rPr>
          <w:rFonts w:ascii="Times New Roman" w:hAnsi="Times New Roman"/>
          <w:sz w:val="24"/>
          <w:szCs w:val="24"/>
        </w:rPr>
        <w:t>, 1997) production.</w:t>
      </w:r>
    </w:p>
    <w:p w14:paraId="1B23CCFE" w14:textId="77777777" w:rsidR="00A91F4E" w:rsidRPr="00014685" w:rsidRDefault="00A91F4E" w:rsidP="00C47CBD">
      <w:pPr>
        <w:jc w:val="center"/>
        <w:rPr>
          <w:rFonts w:ascii="Times New Roman" w:hAnsi="Times New Roman"/>
          <w:sz w:val="24"/>
          <w:szCs w:val="24"/>
        </w:rPr>
      </w:pPr>
    </w:p>
    <w:p w14:paraId="477BF4A7" w14:textId="3482F2A9" w:rsidR="00A91F4E" w:rsidRDefault="00A91F4E" w:rsidP="00C47CBD">
      <w:pPr>
        <w:widowControl w:val="0"/>
        <w:autoSpaceDE w:val="0"/>
        <w:autoSpaceDN w:val="0"/>
        <w:rPr>
          <w:rFonts w:ascii="Times New Roman" w:hAnsi="Times New Roman"/>
          <w:kern w:val="2"/>
          <w:sz w:val="24"/>
          <w:szCs w:val="24"/>
        </w:rPr>
      </w:pPr>
      <w:r w:rsidRPr="00C35B06">
        <w:rPr>
          <w:rFonts w:ascii="Times New Roman" w:hAnsi="Times New Roman"/>
          <w:i/>
          <w:sz w:val="24"/>
          <w:szCs w:val="24"/>
        </w:rPr>
        <w:lastRenderedPageBreak/>
        <w:t xml:space="preserve">Ulgo Nŏmnŭn </w:t>
      </w:r>
      <w:r>
        <w:rPr>
          <w:rFonts w:ascii="Times New Roman" w:hAnsi="Times New Roman"/>
          <w:i/>
          <w:sz w:val="24"/>
          <w:szCs w:val="24"/>
        </w:rPr>
        <w:t>Pakdaljae</w:t>
      </w:r>
      <w:r w:rsidRPr="00C35B06">
        <w:rPr>
          <w:rFonts w:ascii="Times New Roman" w:hAnsi="Times New Roman"/>
          <w:sz w:val="24"/>
          <w:szCs w:val="24"/>
        </w:rPr>
        <w:t xml:space="preserve"> </w:t>
      </w:r>
      <w:r w:rsidRPr="0041352E">
        <w:rPr>
          <w:rFonts w:ascii="Times New Roman" w:hAnsi="Times New Roman"/>
          <w:kern w:val="2"/>
          <w:sz w:val="24"/>
          <w:szCs w:val="24"/>
        </w:rPr>
        <w:t>is a tragic love story between Kŭmbong, an innocent young girl and Chunho, a young upper class</w:t>
      </w:r>
      <w:r>
        <w:rPr>
          <w:rFonts w:ascii="Times New Roman" w:hAnsi="Times New Roman"/>
          <w:kern w:val="2"/>
          <w:sz w:val="24"/>
          <w:szCs w:val="24"/>
        </w:rPr>
        <w:t xml:space="preserve"> man</w:t>
      </w:r>
      <w:r w:rsidRPr="0041352E">
        <w:rPr>
          <w:rFonts w:ascii="Times New Roman" w:hAnsi="Times New Roman"/>
          <w:kern w:val="2"/>
          <w:sz w:val="24"/>
          <w:szCs w:val="24"/>
        </w:rPr>
        <w:t xml:space="preserve">. </w:t>
      </w:r>
      <w:r>
        <w:rPr>
          <w:rFonts w:ascii="Times New Roman" w:hAnsi="Times New Roman"/>
          <w:kern w:val="2"/>
          <w:sz w:val="24"/>
          <w:szCs w:val="24"/>
        </w:rPr>
        <w:t xml:space="preserve">In the </w:t>
      </w:r>
      <w:r w:rsidRPr="0041352E">
        <w:rPr>
          <w:rFonts w:ascii="Times New Roman" w:hAnsi="Times New Roman"/>
          <w:kern w:val="2"/>
          <w:sz w:val="24"/>
          <w:szCs w:val="24"/>
        </w:rPr>
        <w:t>above poster, the storyline and the image of the heroine</w:t>
      </w:r>
      <w:r>
        <w:rPr>
          <w:rFonts w:ascii="Times New Roman" w:hAnsi="Times New Roman"/>
          <w:kern w:val="2"/>
          <w:sz w:val="24"/>
          <w:szCs w:val="24"/>
        </w:rPr>
        <w:t xml:space="preserve"> ar</w:t>
      </w:r>
      <w:r w:rsidR="003A5719">
        <w:rPr>
          <w:rFonts w:ascii="Times New Roman" w:hAnsi="Times New Roman"/>
          <w:kern w:val="2"/>
          <w:sz w:val="24"/>
          <w:szCs w:val="24"/>
        </w:rPr>
        <w:t>e effectively visually conveyed</w:t>
      </w:r>
      <w:r w:rsidRPr="0041352E">
        <w:rPr>
          <w:rFonts w:ascii="Times New Roman" w:hAnsi="Times New Roman"/>
          <w:kern w:val="2"/>
          <w:sz w:val="24"/>
          <w:szCs w:val="24"/>
        </w:rPr>
        <w:t>.</w:t>
      </w:r>
      <w:r w:rsidRPr="0041352E">
        <w:rPr>
          <w:rFonts w:ascii="Times New Roman" w:hAnsi="Times New Roman"/>
          <w:kern w:val="2"/>
          <w:sz w:val="24"/>
          <w:szCs w:val="24"/>
          <w:vertAlign w:val="superscript"/>
        </w:rPr>
        <w:endnoteReference w:id="96"/>
      </w:r>
      <w:r w:rsidRPr="0041352E">
        <w:rPr>
          <w:rFonts w:ascii="Times New Roman" w:hAnsi="Times New Roman"/>
          <w:kern w:val="2"/>
          <w:sz w:val="24"/>
          <w:szCs w:val="24"/>
        </w:rPr>
        <w:t xml:space="preserve"> </w:t>
      </w:r>
      <w:r w:rsidRPr="00C35B06">
        <w:rPr>
          <w:rFonts w:ascii="Times New Roman" w:hAnsi="Times New Roman"/>
          <w:i/>
          <w:sz w:val="24"/>
          <w:szCs w:val="24"/>
        </w:rPr>
        <w:t xml:space="preserve">Ulgo Nŏmnŭn </w:t>
      </w:r>
      <w:r>
        <w:rPr>
          <w:rFonts w:ascii="Times New Roman" w:hAnsi="Times New Roman"/>
          <w:i/>
          <w:sz w:val="24"/>
          <w:szCs w:val="24"/>
        </w:rPr>
        <w:t>Pakdaljae</w:t>
      </w:r>
      <w:r w:rsidRPr="00C35B06">
        <w:rPr>
          <w:rFonts w:ascii="Times New Roman" w:hAnsi="Times New Roman"/>
          <w:sz w:val="24"/>
          <w:szCs w:val="24"/>
        </w:rPr>
        <w:t xml:space="preserve"> </w:t>
      </w:r>
      <w:r w:rsidRPr="0041352E">
        <w:rPr>
          <w:rFonts w:ascii="Times New Roman" w:hAnsi="Times New Roman"/>
          <w:kern w:val="2"/>
          <w:sz w:val="24"/>
          <w:szCs w:val="24"/>
        </w:rPr>
        <w:t xml:space="preserve">is inspired by a famous </w:t>
      </w:r>
      <w:r w:rsidRPr="0041352E">
        <w:rPr>
          <w:rFonts w:ascii="Times New Roman" w:hAnsi="Times New Roman"/>
          <w:i/>
          <w:iCs/>
          <w:kern w:val="2"/>
          <w:sz w:val="24"/>
          <w:szCs w:val="24"/>
        </w:rPr>
        <w:t xml:space="preserve">tŭrot’ŭ </w:t>
      </w:r>
      <w:r w:rsidRPr="0041352E">
        <w:rPr>
          <w:rFonts w:ascii="Times New Roman" w:hAnsi="Times New Roman"/>
          <w:iCs/>
          <w:kern w:val="2"/>
          <w:sz w:val="24"/>
          <w:szCs w:val="24"/>
        </w:rPr>
        <w:t>song of the same title, written by</w:t>
      </w:r>
      <w:r w:rsidRPr="0041352E">
        <w:rPr>
          <w:rFonts w:ascii="Times New Roman" w:hAnsi="Times New Roman"/>
          <w:kern w:val="2"/>
          <w:sz w:val="24"/>
          <w:szCs w:val="24"/>
        </w:rPr>
        <w:t xml:space="preserve"> Pak Chaehong in 1958. </w:t>
      </w:r>
      <w:r>
        <w:rPr>
          <w:rFonts w:ascii="Times New Roman" w:hAnsi="Times New Roman"/>
          <w:i/>
          <w:kern w:val="2"/>
          <w:sz w:val="24"/>
          <w:szCs w:val="24"/>
        </w:rPr>
        <w:t>Pakdaljae</w:t>
      </w:r>
      <w:r w:rsidRPr="0041352E">
        <w:rPr>
          <w:rFonts w:ascii="Times New Roman" w:hAnsi="Times New Roman"/>
          <w:kern w:val="2"/>
          <w:sz w:val="24"/>
          <w:szCs w:val="24"/>
        </w:rPr>
        <w:t xml:space="preserve"> is the name of a particular pass known for its 99 curves </w:t>
      </w:r>
      <w:r>
        <w:rPr>
          <w:rFonts w:ascii="Times New Roman" w:hAnsi="Times New Roman"/>
          <w:kern w:val="2"/>
          <w:sz w:val="24"/>
          <w:szCs w:val="24"/>
        </w:rPr>
        <w:t xml:space="preserve">in the </w:t>
      </w:r>
      <w:r w:rsidRPr="0041352E">
        <w:rPr>
          <w:rFonts w:ascii="Times New Roman" w:hAnsi="Times New Roman"/>
          <w:kern w:val="2"/>
          <w:sz w:val="24"/>
          <w:szCs w:val="24"/>
        </w:rPr>
        <w:t>Cheondung Mountain</w:t>
      </w:r>
      <w:r>
        <w:rPr>
          <w:rFonts w:ascii="Times New Roman" w:hAnsi="Times New Roman"/>
          <w:kern w:val="2"/>
          <w:sz w:val="24"/>
          <w:szCs w:val="24"/>
        </w:rPr>
        <w:t>,</w:t>
      </w:r>
      <w:r w:rsidRPr="0041352E">
        <w:rPr>
          <w:rFonts w:ascii="Times New Roman" w:hAnsi="Times New Roman"/>
          <w:kern w:val="2"/>
          <w:sz w:val="24"/>
          <w:szCs w:val="24"/>
        </w:rPr>
        <w:t xml:space="preserve"> Korea. The many deep and dangerous passes and curves symbolize the hardships of Kŭmbong’s life in the play. Korea has an array of mountain passes, rivers, valleys and trees, and these are often used as the settings of stories and folktales.</w:t>
      </w:r>
    </w:p>
    <w:p w14:paraId="1EA408C6" w14:textId="77777777" w:rsidR="003C48F8" w:rsidRPr="0041352E" w:rsidRDefault="003C48F8" w:rsidP="00C47CBD">
      <w:pPr>
        <w:widowControl w:val="0"/>
        <w:autoSpaceDE w:val="0"/>
        <w:autoSpaceDN w:val="0"/>
        <w:rPr>
          <w:rFonts w:ascii="Times New Roman" w:hAnsi="Times New Roman"/>
          <w:kern w:val="2"/>
          <w:sz w:val="24"/>
          <w:szCs w:val="24"/>
        </w:rPr>
      </w:pPr>
    </w:p>
    <w:p w14:paraId="79659656" w14:textId="7CF6C4D5" w:rsidR="00A91F4E" w:rsidRPr="0041352E" w:rsidRDefault="00D670E1" w:rsidP="00C47CBD">
      <w:pPr>
        <w:spacing w:before="100" w:beforeAutospacing="1" w:after="100" w:afterAutospacing="1"/>
        <w:jc w:val="center"/>
        <w:rPr>
          <w:rFonts w:ascii="Times New Roman" w:hAnsi="Times New Roman"/>
          <w:sz w:val="24"/>
          <w:szCs w:val="24"/>
        </w:rPr>
      </w:pPr>
      <w:r>
        <w:rPr>
          <w:rFonts w:ascii="Times New Roman" w:hAnsi="Times New Roman"/>
          <w:noProof/>
          <w:sz w:val="24"/>
          <w:szCs w:val="24"/>
          <w:lang w:eastAsia="en-GB"/>
        </w:rPr>
        <w:drawing>
          <wp:inline distT="0" distB="0" distL="0" distR="0" wp14:anchorId="63E40621" wp14:editId="4ADC3554">
            <wp:extent cx="5455920" cy="2819400"/>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5920" cy="2819400"/>
                    </a:xfrm>
                    <a:prstGeom prst="rect">
                      <a:avLst/>
                    </a:prstGeom>
                    <a:noFill/>
                    <a:ln>
                      <a:noFill/>
                    </a:ln>
                  </pic:spPr>
                </pic:pic>
              </a:graphicData>
            </a:graphic>
          </wp:inline>
        </w:drawing>
      </w:r>
    </w:p>
    <w:p w14:paraId="4945621E" w14:textId="77777777" w:rsidR="00A91F4E" w:rsidRPr="0041352E" w:rsidRDefault="00A91F4E" w:rsidP="00C47CBD">
      <w:pPr>
        <w:spacing w:before="100" w:beforeAutospacing="1" w:after="100" w:afterAutospacing="1"/>
        <w:jc w:val="center"/>
        <w:outlineLvl w:val="0"/>
        <w:rPr>
          <w:rFonts w:ascii="Times New Roman" w:hAnsi="Times New Roman"/>
          <w:kern w:val="2"/>
          <w:sz w:val="24"/>
          <w:szCs w:val="24"/>
        </w:rPr>
      </w:pPr>
      <w:r w:rsidRPr="0041352E">
        <w:rPr>
          <w:rFonts w:ascii="Times New Roman" w:hAnsi="Times New Roman"/>
          <w:sz w:val="24"/>
          <w:szCs w:val="24"/>
        </w:rPr>
        <w:t>Fig</w:t>
      </w:r>
      <w:r w:rsidRPr="0041352E">
        <w:rPr>
          <w:rFonts w:ascii="Times New Roman" w:hAnsi="Times New Roman" w:hint="eastAsia"/>
          <w:sz w:val="24"/>
          <w:szCs w:val="24"/>
        </w:rPr>
        <w:t>.</w:t>
      </w:r>
      <w:r w:rsidRPr="0041352E">
        <w:rPr>
          <w:rFonts w:ascii="Times New Roman" w:hAnsi="Times New Roman"/>
          <w:sz w:val="24"/>
          <w:szCs w:val="24"/>
        </w:rPr>
        <w:t xml:space="preserve"> 5-3.</w:t>
      </w:r>
      <w:r w:rsidRPr="0041352E">
        <w:rPr>
          <w:rFonts w:ascii="Times New Roman" w:hAnsi="Times New Roman" w:hint="eastAsia"/>
          <w:sz w:val="24"/>
          <w:szCs w:val="24"/>
        </w:rPr>
        <w:t xml:space="preserve">  </w:t>
      </w:r>
      <w:r w:rsidRPr="0041352E">
        <w:rPr>
          <w:rFonts w:ascii="Times New Roman" w:hAnsi="Times New Roman"/>
          <w:sz w:val="24"/>
          <w:szCs w:val="24"/>
        </w:rPr>
        <w:t xml:space="preserve">First scene of </w:t>
      </w:r>
      <w:r w:rsidRPr="00C35B06">
        <w:rPr>
          <w:rFonts w:ascii="Times New Roman" w:hAnsi="Times New Roman"/>
          <w:i/>
          <w:sz w:val="24"/>
          <w:szCs w:val="24"/>
        </w:rPr>
        <w:t xml:space="preserve">Ulgo Nŏmnŭn </w:t>
      </w:r>
      <w:r>
        <w:rPr>
          <w:rFonts w:ascii="Times New Roman" w:hAnsi="Times New Roman"/>
          <w:i/>
          <w:sz w:val="24"/>
          <w:szCs w:val="24"/>
        </w:rPr>
        <w:t>Pakdaljae</w:t>
      </w:r>
      <w:r w:rsidRPr="00C35B06">
        <w:rPr>
          <w:rFonts w:ascii="Times New Roman" w:hAnsi="Times New Roman"/>
          <w:sz w:val="24"/>
          <w:szCs w:val="24"/>
        </w:rPr>
        <w:t xml:space="preserve"> </w:t>
      </w:r>
      <w:r w:rsidRPr="0041352E">
        <w:rPr>
          <w:rFonts w:ascii="Times New Roman" w:hAnsi="Times New Roman"/>
          <w:sz w:val="24"/>
          <w:szCs w:val="24"/>
        </w:rPr>
        <w:t>(Source: Still from a DVD recording)</w:t>
      </w:r>
    </w:p>
    <w:p w14:paraId="05D202ED" w14:textId="77777777" w:rsidR="00A91F4E" w:rsidRPr="0041352E" w:rsidRDefault="00A91F4E" w:rsidP="00C47CBD">
      <w:pPr>
        <w:widowControl w:val="0"/>
        <w:autoSpaceDE w:val="0"/>
        <w:autoSpaceDN w:val="0"/>
        <w:rPr>
          <w:rFonts w:ascii="Times New Roman" w:hAnsi="Times New Roman"/>
          <w:kern w:val="2"/>
          <w:sz w:val="24"/>
          <w:szCs w:val="24"/>
        </w:rPr>
      </w:pPr>
      <w:r w:rsidRPr="0041352E">
        <w:rPr>
          <w:rFonts w:ascii="Times New Roman" w:hAnsi="Times New Roman"/>
          <w:kern w:val="2"/>
          <w:sz w:val="24"/>
          <w:szCs w:val="24"/>
        </w:rPr>
        <w:t xml:space="preserve">On stage, an old tree is placed alongside a background image of the pass as seen in the above picture. In the middle of the stage, the village girls sing and dance on the </w:t>
      </w:r>
      <w:r>
        <w:rPr>
          <w:rFonts w:ascii="Times New Roman" w:hAnsi="Times New Roman"/>
          <w:kern w:val="2"/>
          <w:sz w:val="24"/>
          <w:szCs w:val="24"/>
        </w:rPr>
        <w:t>Pakdaljae</w:t>
      </w:r>
      <w:r w:rsidRPr="0041352E">
        <w:rPr>
          <w:rFonts w:ascii="Times New Roman" w:hAnsi="Times New Roman"/>
          <w:kern w:val="2"/>
          <w:sz w:val="24"/>
          <w:szCs w:val="24"/>
        </w:rPr>
        <w:t xml:space="preserve"> path. They wear </w:t>
      </w:r>
      <w:r w:rsidRPr="0041352E">
        <w:rPr>
          <w:rFonts w:ascii="Times New Roman" w:hAnsi="Times New Roman"/>
          <w:i/>
          <w:kern w:val="2"/>
          <w:sz w:val="24"/>
          <w:szCs w:val="24"/>
        </w:rPr>
        <w:t>hanbok</w:t>
      </w:r>
      <w:r w:rsidRPr="0041352E">
        <w:rPr>
          <w:rFonts w:ascii="Times New Roman" w:hAnsi="Times New Roman"/>
          <w:kern w:val="2"/>
          <w:sz w:val="24"/>
          <w:szCs w:val="24"/>
        </w:rPr>
        <w:t xml:space="preserve"> (traditional Korean costume) and a traditional Korean pigtail ribbon (which signifies that they are unmarried women). I argue that these women dancing represent </w:t>
      </w:r>
      <w:r w:rsidRPr="0041352E">
        <w:rPr>
          <w:rFonts w:ascii="Times New Roman" w:hAnsi="Times New Roman"/>
          <w:kern w:val="2"/>
          <w:sz w:val="24"/>
          <w:szCs w:val="24"/>
        </w:rPr>
        <w:lastRenderedPageBreak/>
        <w:t>the traditional Confucian patriarchy ideal woman’s image: innocent, young and virginal. In addition, the</w:t>
      </w:r>
      <w:r>
        <w:rPr>
          <w:rFonts w:ascii="Times New Roman" w:hAnsi="Times New Roman"/>
          <w:kern w:val="2"/>
          <w:sz w:val="24"/>
          <w:szCs w:val="24"/>
        </w:rPr>
        <w:t xml:space="preserve"> </w:t>
      </w:r>
      <w:r w:rsidRPr="0041352E">
        <w:rPr>
          <w:rFonts w:ascii="Times New Roman" w:hAnsi="Times New Roman"/>
          <w:kern w:val="2"/>
          <w:sz w:val="24"/>
          <w:szCs w:val="24"/>
        </w:rPr>
        <w:t>dancing conveys their hope of producing sons who could revitalise th</w:t>
      </w:r>
      <w:r>
        <w:rPr>
          <w:rFonts w:ascii="Times New Roman" w:hAnsi="Times New Roman"/>
          <w:kern w:val="2"/>
          <w:sz w:val="24"/>
          <w:szCs w:val="24"/>
        </w:rPr>
        <w:t>e</w:t>
      </w:r>
      <w:r w:rsidRPr="0041352E">
        <w:rPr>
          <w:rFonts w:ascii="Times New Roman" w:hAnsi="Times New Roman"/>
          <w:kern w:val="2"/>
          <w:sz w:val="24"/>
          <w:szCs w:val="24"/>
        </w:rPr>
        <w:t xml:space="preserve"> village (as well as the country) and bring new masculine power.</w:t>
      </w:r>
    </w:p>
    <w:p w14:paraId="3598F8C4" w14:textId="77777777" w:rsidR="00163432" w:rsidRDefault="00A91F4E"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At the right side of the stage, there is a rock deity. To the left, there is a wooden </w:t>
      </w:r>
      <w:r w:rsidRPr="0041352E">
        <w:rPr>
          <w:rFonts w:ascii="Times New Roman" w:hAnsi="Times New Roman"/>
          <w:i/>
          <w:kern w:val="2"/>
          <w:sz w:val="24"/>
          <w:szCs w:val="24"/>
        </w:rPr>
        <w:t>sŏnhwangdang</w:t>
      </w:r>
      <w:r w:rsidRPr="0041352E">
        <w:rPr>
          <w:rFonts w:ascii="Times New Roman" w:hAnsi="Times New Roman"/>
          <w:kern w:val="2"/>
          <w:sz w:val="24"/>
          <w:szCs w:val="24"/>
        </w:rPr>
        <w:t xml:space="preserve"> (shrine to the village deity). </w:t>
      </w:r>
      <w:r>
        <w:rPr>
          <w:rFonts w:ascii="Times New Roman" w:hAnsi="Times New Roman"/>
          <w:kern w:val="2"/>
          <w:sz w:val="24"/>
          <w:szCs w:val="24"/>
        </w:rPr>
        <w:t>N</w:t>
      </w:r>
      <w:r w:rsidRPr="0041352E">
        <w:rPr>
          <w:rFonts w:ascii="Times New Roman" w:hAnsi="Times New Roman"/>
          <w:kern w:val="2"/>
          <w:sz w:val="24"/>
          <w:szCs w:val="24"/>
        </w:rPr>
        <w:t xml:space="preserve">umerous pieces of white fabric </w:t>
      </w:r>
      <w:r>
        <w:rPr>
          <w:rFonts w:ascii="Times New Roman" w:hAnsi="Times New Roman"/>
          <w:kern w:val="2"/>
          <w:sz w:val="24"/>
          <w:szCs w:val="24"/>
        </w:rPr>
        <w:t>hang o</w:t>
      </w:r>
      <w:r w:rsidR="003A5719">
        <w:rPr>
          <w:rFonts w:ascii="Times New Roman" w:hAnsi="Times New Roman"/>
          <w:kern w:val="2"/>
          <w:sz w:val="24"/>
          <w:szCs w:val="24"/>
        </w:rPr>
        <w:t>n the branches of the tree</w:t>
      </w:r>
      <w:r w:rsidRPr="0041352E">
        <w:rPr>
          <w:rFonts w:ascii="Times New Roman" w:hAnsi="Times New Roman"/>
          <w:kern w:val="2"/>
          <w:sz w:val="24"/>
          <w:szCs w:val="24"/>
        </w:rPr>
        <w:t xml:space="preserve">; they are a superstitious offering designed to grant people’s wishes. Next to the tree, there </w:t>
      </w:r>
      <w:r>
        <w:rPr>
          <w:rFonts w:ascii="Times New Roman" w:hAnsi="Times New Roman"/>
          <w:kern w:val="2"/>
          <w:sz w:val="24"/>
          <w:szCs w:val="24"/>
        </w:rPr>
        <w:t>are</w:t>
      </w:r>
      <w:r w:rsidRPr="0041352E">
        <w:rPr>
          <w:rFonts w:ascii="Times New Roman" w:hAnsi="Times New Roman"/>
          <w:kern w:val="2"/>
          <w:sz w:val="24"/>
          <w:szCs w:val="24"/>
        </w:rPr>
        <w:t xml:space="preserve"> a shrine and a stone tomb. These three objects - the old tree, the stone tomb and the shrine - often appear in </w:t>
      </w:r>
      <w:r w:rsidRPr="0041352E">
        <w:rPr>
          <w:rFonts w:ascii="Times New Roman" w:hAnsi="Times New Roman"/>
          <w:i/>
          <w:kern w:val="2"/>
          <w:sz w:val="24"/>
          <w:szCs w:val="24"/>
        </w:rPr>
        <w:t>akkŭk</w:t>
      </w:r>
      <w:r w:rsidRPr="0041352E">
        <w:rPr>
          <w:rFonts w:ascii="Times New Roman" w:hAnsi="Times New Roman"/>
          <w:kern w:val="2"/>
          <w:sz w:val="24"/>
          <w:szCs w:val="24"/>
        </w:rPr>
        <w:t xml:space="preserve">, as these three objects </w:t>
      </w:r>
      <w:r>
        <w:rPr>
          <w:rFonts w:ascii="Times New Roman" w:hAnsi="Times New Roman"/>
          <w:kern w:val="2"/>
          <w:sz w:val="24"/>
          <w:szCs w:val="24"/>
        </w:rPr>
        <w:t xml:space="preserve">symbolise </w:t>
      </w:r>
      <w:r w:rsidRPr="0041352E">
        <w:rPr>
          <w:rFonts w:ascii="Times New Roman" w:hAnsi="Times New Roman"/>
          <w:kern w:val="2"/>
          <w:sz w:val="24"/>
          <w:szCs w:val="24"/>
        </w:rPr>
        <w:t>the</w:t>
      </w:r>
      <w:r>
        <w:rPr>
          <w:rFonts w:ascii="Times New Roman" w:hAnsi="Times New Roman"/>
          <w:kern w:val="2"/>
          <w:sz w:val="24"/>
          <w:szCs w:val="24"/>
        </w:rPr>
        <w:t xml:space="preserve"> </w:t>
      </w:r>
      <w:r w:rsidRPr="0041352E">
        <w:rPr>
          <w:rFonts w:ascii="Times New Roman" w:hAnsi="Times New Roman"/>
          <w:kern w:val="2"/>
          <w:sz w:val="24"/>
          <w:szCs w:val="24"/>
        </w:rPr>
        <w:t>guardian deity</w:t>
      </w:r>
      <w:r>
        <w:rPr>
          <w:rFonts w:ascii="Times New Roman" w:hAnsi="Times New Roman"/>
          <w:kern w:val="2"/>
          <w:sz w:val="24"/>
          <w:szCs w:val="24"/>
        </w:rPr>
        <w:t xml:space="preserve"> of the village</w:t>
      </w:r>
      <w:r w:rsidRPr="0041352E">
        <w:rPr>
          <w:rFonts w:ascii="Times New Roman" w:hAnsi="Times New Roman"/>
          <w:kern w:val="2"/>
          <w:sz w:val="24"/>
          <w:szCs w:val="24"/>
        </w:rPr>
        <w:t xml:space="preserve">. Koreans once strongly believed that their hopes and wishes would come true if they prayed to those objects. </w:t>
      </w:r>
      <w:r w:rsidRPr="0041352E">
        <w:rPr>
          <w:rFonts w:ascii="Times New Roman" w:eastAsia="Gulim" w:hAnsi="Times New Roman"/>
          <w:kern w:val="2"/>
          <w:sz w:val="24"/>
          <w:szCs w:val="24"/>
        </w:rPr>
        <w:t xml:space="preserve">Kŭmbong, the heroine of </w:t>
      </w:r>
      <w:r w:rsidRPr="00C35B06">
        <w:rPr>
          <w:rFonts w:ascii="Times New Roman" w:hAnsi="Times New Roman"/>
          <w:i/>
          <w:sz w:val="24"/>
          <w:szCs w:val="24"/>
        </w:rPr>
        <w:t xml:space="preserve">Ulgo Nŏmnŭn </w:t>
      </w:r>
      <w:r>
        <w:rPr>
          <w:rFonts w:ascii="Times New Roman" w:hAnsi="Times New Roman"/>
          <w:i/>
          <w:sz w:val="24"/>
          <w:szCs w:val="24"/>
        </w:rPr>
        <w:t>Pakdaljae</w:t>
      </w:r>
      <w:r w:rsidRPr="0041352E">
        <w:rPr>
          <w:rFonts w:ascii="Times New Roman" w:hAnsi="Times New Roman"/>
          <w:kern w:val="2"/>
          <w:sz w:val="24"/>
          <w:szCs w:val="24"/>
        </w:rPr>
        <w:t>,</w:t>
      </w:r>
      <w:r w:rsidRPr="0041352E">
        <w:rPr>
          <w:rFonts w:ascii="Times New Roman" w:hAnsi="Times New Roman"/>
          <w:b/>
          <w:i/>
          <w:kern w:val="2"/>
          <w:sz w:val="24"/>
          <w:szCs w:val="24"/>
        </w:rPr>
        <w:t xml:space="preserve"> </w:t>
      </w:r>
      <w:r w:rsidRPr="0041352E">
        <w:rPr>
          <w:rFonts w:ascii="Times New Roman" w:hAnsi="Times New Roman"/>
          <w:kern w:val="2"/>
          <w:sz w:val="24"/>
          <w:szCs w:val="24"/>
        </w:rPr>
        <w:t xml:space="preserve">also devotes herself fully to resolving the problems of her family. She </w:t>
      </w:r>
      <w:r>
        <w:rPr>
          <w:rFonts w:ascii="Times New Roman" w:hAnsi="Times New Roman"/>
          <w:kern w:val="2"/>
          <w:sz w:val="24"/>
          <w:szCs w:val="24"/>
        </w:rPr>
        <w:t xml:space="preserve">is from </w:t>
      </w:r>
      <w:r w:rsidRPr="0041352E">
        <w:rPr>
          <w:rFonts w:ascii="Times New Roman" w:hAnsi="Times New Roman"/>
          <w:kern w:val="2"/>
          <w:sz w:val="24"/>
          <w:szCs w:val="24"/>
        </w:rPr>
        <w:t>the lower class (either a peasant or fallen upper class). She looks like a traditional woman; she wears</w:t>
      </w:r>
      <w:r>
        <w:rPr>
          <w:rFonts w:ascii="Times New Roman" w:hAnsi="Times New Roman"/>
          <w:kern w:val="2"/>
          <w:sz w:val="24"/>
          <w:szCs w:val="24"/>
        </w:rPr>
        <w:t xml:space="preserve"> a</w:t>
      </w:r>
      <w:r w:rsidRPr="0041352E">
        <w:rPr>
          <w:rFonts w:ascii="Times New Roman" w:hAnsi="Times New Roman"/>
          <w:kern w:val="2"/>
          <w:sz w:val="24"/>
          <w:szCs w:val="24"/>
        </w:rPr>
        <w:t xml:space="preserve"> </w:t>
      </w:r>
      <w:r w:rsidRPr="0041352E">
        <w:rPr>
          <w:rFonts w:ascii="Times New Roman" w:hAnsi="Times New Roman"/>
          <w:i/>
          <w:kern w:val="2"/>
          <w:sz w:val="24"/>
          <w:szCs w:val="24"/>
        </w:rPr>
        <w:t>hanbok</w:t>
      </w:r>
      <w:r w:rsidRPr="0041352E">
        <w:rPr>
          <w:rFonts w:ascii="Times New Roman" w:hAnsi="Times New Roman"/>
          <w:kern w:val="2"/>
          <w:sz w:val="24"/>
          <w:szCs w:val="24"/>
        </w:rPr>
        <w:t xml:space="preserve"> (traditional Korean costume), </w:t>
      </w:r>
      <w:r w:rsidRPr="0041352E">
        <w:rPr>
          <w:rFonts w:ascii="Times New Roman" w:hAnsi="Times New Roman"/>
          <w:i/>
          <w:kern w:val="2"/>
          <w:sz w:val="24"/>
          <w:szCs w:val="24"/>
        </w:rPr>
        <w:t>komusin</w:t>
      </w:r>
      <w:r w:rsidRPr="0041352E">
        <w:rPr>
          <w:rFonts w:ascii="Times New Roman" w:hAnsi="Times New Roman"/>
          <w:kern w:val="2"/>
          <w:sz w:val="24"/>
          <w:szCs w:val="24"/>
        </w:rPr>
        <w:t xml:space="preserve"> (traditional Korean shoes) and ribbons in her long hair</w:t>
      </w:r>
      <w:r>
        <w:rPr>
          <w:rFonts w:ascii="Times New Roman" w:hAnsi="Times New Roman"/>
          <w:kern w:val="2"/>
          <w:sz w:val="24"/>
          <w:szCs w:val="24"/>
        </w:rPr>
        <w:t>, as befits an unmarried woman</w:t>
      </w:r>
      <w:r w:rsidRPr="0041352E">
        <w:rPr>
          <w:rFonts w:ascii="Times New Roman" w:hAnsi="Times New Roman"/>
          <w:kern w:val="2"/>
          <w:sz w:val="24"/>
          <w:szCs w:val="24"/>
        </w:rPr>
        <w:t xml:space="preserve">. She is pure and innocent and has no experience of love. She believes that a woman should accept her fate with her husband. </w:t>
      </w:r>
      <w:bookmarkStart w:id="4" w:name="_Hlk480918471"/>
      <w:r w:rsidRPr="0041352E">
        <w:rPr>
          <w:rFonts w:ascii="Times New Roman" w:hAnsi="Times New Roman"/>
          <w:kern w:val="2"/>
          <w:sz w:val="24"/>
          <w:szCs w:val="24"/>
        </w:rPr>
        <w:t>Chunho</w:t>
      </w:r>
      <w:bookmarkEnd w:id="4"/>
      <w:r w:rsidRPr="0041352E">
        <w:rPr>
          <w:rFonts w:ascii="Times New Roman" w:hAnsi="Times New Roman"/>
          <w:kern w:val="2"/>
          <w:sz w:val="24"/>
          <w:szCs w:val="24"/>
        </w:rPr>
        <w:t>’s</w:t>
      </w:r>
      <w:r w:rsidRPr="0041352E">
        <w:rPr>
          <w:rFonts w:ascii="Times New Roman" w:hAnsi="Times New Roman"/>
          <w:kern w:val="2"/>
          <w:sz w:val="24"/>
          <w:szCs w:val="24"/>
          <w:lang w:val="en-US"/>
        </w:rPr>
        <w:t xml:space="preserve"> family belongs to the traditional Korean nobility; he is </w:t>
      </w:r>
      <w:r w:rsidRPr="0041352E">
        <w:rPr>
          <w:rFonts w:ascii="Times New Roman" w:hAnsi="Times New Roman"/>
          <w:kern w:val="2"/>
          <w:sz w:val="24"/>
          <w:szCs w:val="24"/>
        </w:rPr>
        <w:t xml:space="preserve">an only son from the rich </w:t>
      </w:r>
      <w:r w:rsidRPr="0041352E">
        <w:rPr>
          <w:rFonts w:ascii="Times New Roman" w:hAnsi="Times New Roman"/>
          <w:i/>
          <w:kern w:val="2"/>
          <w:sz w:val="24"/>
          <w:szCs w:val="24"/>
        </w:rPr>
        <w:t>yangban</w:t>
      </w:r>
      <w:r w:rsidRPr="0041352E">
        <w:rPr>
          <w:rFonts w:ascii="Times New Roman" w:hAnsi="Times New Roman"/>
          <w:kern w:val="2"/>
          <w:sz w:val="24"/>
          <w:szCs w:val="24"/>
        </w:rPr>
        <w:t xml:space="preserve"> class. </w:t>
      </w:r>
    </w:p>
    <w:p w14:paraId="64C6F265" w14:textId="46729A5F" w:rsidR="00A91F4E" w:rsidRPr="0041352E" w:rsidRDefault="00163432"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Chunho</w:t>
      </w:r>
      <w:r w:rsidR="00A91F4E" w:rsidRPr="0041352E">
        <w:rPr>
          <w:rFonts w:ascii="Times New Roman" w:hAnsi="Times New Roman"/>
          <w:kern w:val="2"/>
          <w:sz w:val="24"/>
          <w:szCs w:val="24"/>
        </w:rPr>
        <w:t xml:space="preserve"> has been educated in a Western style institution in Japan</w:t>
      </w:r>
      <w:r w:rsidR="00A91F4E" w:rsidRPr="0041352E">
        <w:rPr>
          <w:rFonts w:ascii="Times New Roman" w:hAnsi="Times New Roman"/>
          <w:kern w:val="2"/>
          <w:sz w:val="24"/>
          <w:szCs w:val="24"/>
          <w:lang w:val="en-US"/>
        </w:rPr>
        <w:t>. Chunho struggles with these two contrasting worlds of traditional and modern thought. He believes that traditional Korean customs and social order, such as the marriage customs and class differences, should be demolished. Instead, he believes that the modern lifestyle, culture and costume should be embraced in Korea.</w:t>
      </w:r>
      <w:r w:rsidR="00A91F4E" w:rsidRPr="0041352E">
        <w:rPr>
          <w:rFonts w:ascii="Times New Roman" w:hAnsi="Times New Roman"/>
          <w:kern w:val="2"/>
          <w:sz w:val="24"/>
          <w:szCs w:val="24"/>
        </w:rPr>
        <w:t xml:space="preserve"> Chunho falls in love with Kŭmbong at first sight, even though they have </w:t>
      </w:r>
      <w:r w:rsidR="00A91F4E">
        <w:rPr>
          <w:rFonts w:ascii="Times New Roman" w:hAnsi="Times New Roman"/>
          <w:kern w:val="2"/>
          <w:sz w:val="24"/>
          <w:szCs w:val="24"/>
        </w:rPr>
        <w:t xml:space="preserve">a </w:t>
      </w:r>
      <w:r w:rsidR="00A91F4E" w:rsidRPr="0041352E">
        <w:rPr>
          <w:rFonts w:ascii="Times New Roman" w:hAnsi="Times New Roman"/>
          <w:kern w:val="2"/>
          <w:sz w:val="24"/>
          <w:szCs w:val="24"/>
        </w:rPr>
        <w:t xml:space="preserve">very different social statuse. </w:t>
      </w:r>
      <w:r w:rsidR="00A91F4E" w:rsidRPr="0041352E">
        <w:rPr>
          <w:rFonts w:ascii="Times New Roman" w:hAnsi="Times New Roman"/>
          <w:kern w:val="2"/>
          <w:sz w:val="24"/>
          <w:szCs w:val="24"/>
          <w:lang w:val="en-US"/>
        </w:rPr>
        <w:t xml:space="preserve"> He wants to get married to Kŭmbong, but she is his family’s servant and is not allowed to be his wife. Chunho’s parents expect him to follow </w:t>
      </w:r>
      <w:r w:rsidR="00A91F4E">
        <w:rPr>
          <w:rFonts w:ascii="Times New Roman" w:hAnsi="Times New Roman"/>
          <w:kern w:val="2"/>
          <w:sz w:val="24"/>
          <w:szCs w:val="24"/>
          <w:lang w:val="en-US"/>
        </w:rPr>
        <w:t xml:space="preserve">the </w:t>
      </w:r>
      <w:r w:rsidR="00A91F4E" w:rsidRPr="0041352E">
        <w:rPr>
          <w:rFonts w:ascii="Times New Roman" w:hAnsi="Times New Roman"/>
          <w:kern w:val="2"/>
          <w:sz w:val="24"/>
          <w:szCs w:val="24"/>
          <w:lang w:val="en-US"/>
        </w:rPr>
        <w:t xml:space="preserve">traditional Korean custom and </w:t>
      </w:r>
      <w:r w:rsidR="00A91F4E" w:rsidRPr="0041352E">
        <w:rPr>
          <w:rFonts w:ascii="Times New Roman" w:hAnsi="Times New Roman"/>
          <w:kern w:val="2"/>
          <w:sz w:val="24"/>
          <w:szCs w:val="24"/>
        </w:rPr>
        <w:t>marry a girl from a similarly rich family.</w:t>
      </w:r>
      <w:r w:rsidR="00A91F4E" w:rsidRPr="0041352E">
        <w:rPr>
          <w:rFonts w:ascii="Times New Roman" w:hAnsi="Times New Roman"/>
          <w:kern w:val="2"/>
          <w:sz w:val="24"/>
          <w:szCs w:val="24"/>
          <w:lang w:val="en-US"/>
        </w:rPr>
        <w:t xml:space="preserve"> </w:t>
      </w:r>
      <w:r w:rsidR="00A91F4E" w:rsidRPr="0041352E">
        <w:rPr>
          <w:rFonts w:ascii="Times New Roman" w:hAnsi="Times New Roman"/>
          <w:kern w:val="2"/>
          <w:sz w:val="24"/>
          <w:szCs w:val="24"/>
          <w:lang w:val="en-US"/>
        </w:rPr>
        <w:lastRenderedPageBreak/>
        <w:t>However, Chunho rejects his parents’ marriage arrangement</w:t>
      </w:r>
      <w:r w:rsidR="00A91F4E" w:rsidRPr="0041352E">
        <w:rPr>
          <w:rFonts w:ascii="Times New Roman" w:hAnsi="Times New Roman"/>
          <w:kern w:val="2"/>
          <w:sz w:val="24"/>
          <w:szCs w:val="24"/>
        </w:rPr>
        <w:t xml:space="preserve"> and reveals that he has already fallen in love with Kŭmbong, moreover</w:t>
      </w:r>
      <w:r w:rsidR="00A91F4E">
        <w:rPr>
          <w:rFonts w:ascii="Times New Roman" w:hAnsi="Times New Roman"/>
          <w:kern w:val="2"/>
          <w:sz w:val="24"/>
          <w:szCs w:val="24"/>
        </w:rPr>
        <w:t>,</w:t>
      </w:r>
      <w:r w:rsidR="00A91F4E" w:rsidRPr="0041352E">
        <w:rPr>
          <w:rFonts w:ascii="Times New Roman" w:hAnsi="Times New Roman"/>
          <w:kern w:val="2"/>
          <w:sz w:val="24"/>
          <w:szCs w:val="24"/>
        </w:rPr>
        <w:t xml:space="preserve"> she is now pregnant with his child. </w:t>
      </w:r>
      <w:r w:rsidR="00A91F4E">
        <w:rPr>
          <w:rFonts w:ascii="Times New Roman" w:hAnsi="Times New Roman"/>
          <w:kern w:val="2"/>
          <w:sz w:val="24"/>
          <w:szCs w:val="24"/>
        </w:rPr>
        <w:t xml:space="preserve">Despite </w:t>
      </w:r>
      <w:r w:rsidR="00A91F4E" w:rsidRPr="0041352E">
        <w:rPr>
          <w:rFonts w:ascii="Times New Roman" w:hAnsi="Times New Roman"/>
          <w:kern w:val="2"/>
          <w:sz w:val="24"/>
          <w:szCs w:val="24"/>
        </w:rPr>
        <w:t>his parents’ disagreement, they are married and Chunho promises Kŭmbong that he will come back home after a year when his studies are completed.</w:t>
      </w:r>
    </w:p>
    <w:p w14:paraId="3F4E04A7" w14:textId="136CD394" w:rsidR="00A91F4E" w:rsidRPr="0041352E" w:rsidRDefault="00A91F4E"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In the farewell scene between </w:t>
      </w:r>
      <w:r>
        <w:rPr>
          <w:rFonts w:ascii="Times New Roman" w:hAnsi="Times New Roman"/>
          <w:kern w:val="2"/>
          <w:sz w:val="24"/>
          <w:szCs w:val="24"/>
        </w:rPr>
        <w:t xml:space="preserve">Kŭmbong </w:t>
      </w:r>
      <w:r w:rsidRPr="0041352E">
        <w:rPr>
          <w:rFonts w:ascii="Times New Roman" w:hAnsi="Times New Roman"/>
          <w:kern w:val="2"/>
          <w:sz w:val="24"/>
          <w:szCs w:val="24"/>
        </w:rPr>
        <w:t xml:space="preserve">and Chunho, </w:t>
      </w:r>
      <w:r>
        <w:rPr>
          <w:rFonts w:ascii="Times New Roman" w:hAnsi="Times New Roman"/>
          <w:kern w:val="2"/>
          <w:sz w:val="24"/>
          <w:szCs w:val="24"/>
        </w:rPr>
        <w:t xml:space="preserve">Kŭmbong’s </w:t>
      </w:r>
      <w:r w:rsidRPr="0041352E">
        <w:rPr>
          <w:rFonts w:ascii="Times New Roman" w:hAnsi="Times New Roman"/>
          <w:kern w:val="2"/>
          <w:sz w:val="24"/>
          <w:szCs w:val="24"/>
        </w:rPr>
        <w:t>hardships</w:t>
      </w:r>
      <w:r>
        <w:rPr>
          <w:rFonts w:ascii="Times New Roman" w:hAnsi="Times New Roman"/>
          <w:kern w:val="2"/>
          <w:sz w:val="24"/>
          <w:szCs w:val="24"/>
        </w:rPr>
        <w:t xml:space="preserve"> are disclosed ie </w:t>
      </w:r>
      <w:r w:rsidRPr="0041352E">
        <w:rPr>
          <w:rFonts w:ascii="Times New Roman" w:hAnsi="Times New Roman"/>
          <w:kern w:val="2"/>
          <w:sz w:val="24"/>
          <w:szCs w:val="24"/>
        </w:rPr>
        <w:t xml:space="preserve">the secret love relationship of the pair and </w:t>
      </w:r>
      <w:r>
        <w:rPr>
          <w:rFonts w:ascii="Times New Roman" w:hAnsi="Times New Roman"/>
          <w:kern w:val="2"/>
          <w:sz w:val="24"/>
          <w:szCs w:val="24"/>
        </w:rPr>
        <w:t xml:space="preserve">Kŭmbong </w:t>
      </w:r>
      <w:r w:rsidRPr="0041352E">
        <w:rPr>
          <w:rFonts w:ascii="Times New Roman" w:hAnsi="Times New Roman"/>
          <w:kern w:val="2"/>
          <w:sz w:val="24"/>
          <w:szCs w:val="24"/>
        </w:rPr>
        <w:t xml:space="preserve">’s pregnancy are revealed, and then Chunho’s mother ill-treats </w:t>
      </w:r>
      <w:r>
        <w:rPr>
          <w:rFonts w:ascii="Times New Roman" w:hAnsi="Times New Roman"/>
          <w:kern w:val="2"/>
          <w:sz w:val="24"/>
          <w:szCs w:val="24"/>
        </w:rPr>
        <w:t>Kŭmbong.</w:t>
      </w:r>
      <w:r w:rsidRPr="0041352E">
        <w:rPr>
          <w:rFonts w:ascii="Times New Roman" w:hAnsi="Times New Roman"/>
          <w:kern w:val="2"/>
          <w:sz w:val="24"/>
          <w:szCs w:val="24"/>
        </w:rPr>
        <w:t xml:space="preserve"> Chunho decides to leave </w:t>
      </w:r>
      <w:r>
        <w:rPr>
          <w:rFonts w:ascii="Times New Roman" w:hAnsi="Times New Roman"/>
          <w:kern w:val="2"/>
          <w:sz w:val="24"/>
          <w:szCs w:val="24"/>
        </w:rPr>
        <w:t xml:space="preserve">Kŭmbong </w:t>
      </w:r>
      <w:r w:rsidRPr="0041352E">
        <w:rPr>
          <w:rFonts w:ascii="Times New Roman" w:hAnsi="Times New Roman"/>
          <w:kern w:val="2"/>
          <w:sz w:val="24"/>
          <w:szCs w:val="24"/>
        </w:rPr>
        <w:t xml:space="preserve">for the sake of finishing his studies. </w:t>
      </w:r>
      <w:r>
        <w:rPr>
          <w:rFonts w:ascii="Times New Roman" w:hAnsi="Times New Roman"/>
          <w:kern w:val="2"/>
          <w:sz w:val="24"/>
          <w:szCs w:val="24"/>
        </w:rPr>
        <w:t xml:space="preserve">Kŭmbong </w:t>
      </w:r>
      <w:r w:rsidRPr="0041352E">
        <w:rPr>
          <w:rFonts w:ascii="Times New Roman" w:hAnsi="Times New Roman"/>
          <w:kern w:val="2"/>
          <w:sz w:val="24"/>
          <w:szCs w:val="24"/>
        </w:rPr>
        <w:t>must survive in a difficult situation</w:t>
      </w:r>
      <w:r>
        <w:rPr>
          <w:rFonts w:ascii="Times New Roman" w:hAnsi="Times New Roman"/>
          <w:kern w:val="2"/>
          <w:sz w:val="24"/>
          <w:szCs w:val="24"/>
        </w:rPr>
        <w:t>,</w:t>
      </w:r>
      <w:r w:rsidRPr="0041352E">
        <w:rPr>
          <w:rFonts w:ascii="Times New Roman" w:hAnsi="Times New Roman"/>
          <w:kern w:val="2"/>
          <w:sz w:val="24"/>
          <w:szCs w:val="24"/>
        </w:rPr>
        <w:t xml:space="preserve"> with </w:t>
      </w:r>
      <w:r>
        <w:rPr>
          <w:rFonts w:ascii="Times New Roman" w:hAnsi="Times New Roman"/>
          <w:kern w:val="2"/>
          <w:sz w:val="24"/>
          <w:szCs w:val="24"/>
        </w:rPr>
        <w:t xml:space="preserve">her </w:t>
      </w:r>
      <w:r w:rsidRPr="0041352E">
        <w:rPr>
          <w:rFonts w:ascii="Times New Roman" w:hAnsi="Times New Roman"/>
          <w:kern w:val="2"/>
          <w:sz w:val="24"/>
          <w:szCs w:val="24"/>
        </w:rPr>
        <w:t>mother</w:t>
      </w:r>
      <w:r>
        <w:rPr>
          <w:rFonts w:ascii="Times New Roman" w:hAnsi="Times New Roman"/>
          <w:kern w:val="2"/>
          <w:sz w:val="24"/>
          <w:szCs w:val="24"/>
        </w:rPr>
        <w:t>-in-law</w:t>
      </w:r>
      <w:r w:rsidRPr="0041352E">
        <w:rPr>
          <w:rFonts w:ascii="Times New Roman" w:hAnsi="Times New Roman"/>
          <w:kern w:val="2"/>
          <w:sz w:val="24"/>
          <w:szCs w:val="24"/>
        </w:rPr>
        <w:t xml:space="preserve"> ill-treat</w:t>
      </w:r>
      <w:r>
        <w:rPr>
          <w:rFonts w:ascii="Times New Roman" w:hAnsi="Times New Roman"/>
          <w:kern w:val="2"/>
          <w:sz w:val="24"/>
          <w:szCs w:val="24"/>
        </w:rPr>
        <w:t xml:space="preserve">ing her </w:t>
      </w:r>
      <w:r w:rsidRPr="0041352E">
        <w:rPr>
          <w:rFonts w:ascii="Times New Roman" w:hAnsi="Times New Roman"/>
          <w:kern w:val="2"/>
          <w:sz w:val="24"/>
          <w:szCs w:val="24"/>
        </w:rPr>
        <w:t xml:space="preserve">and the absence of her beloved Chunho. Through these </w:t>
      </w:r>
      <w:r>
        <w:rPr>
          <w:rFonts w:ascii="Times New Roman" w:hAnsi="Times New Roman"/>
          <w:kern w:val="2"/>
          <w:sz w:val="24"/>
          <w:szCs w:val="24"/>
        </w:rPr>
        <w:t xml:space="preserve">dramatic </w:t>
      </w:r>
      <w:r w:rsidRPr="0041352E">
        <w:rPr>
          <w:rFonts w:ascii="Times New Roman" w:hAnsi="Times New Roman"/>
          <w:kern w:val="2"/>
          <w:sz w:val="24"/>
          <w:szCs w:val="24"/>
        </w:rPr>
        <w:t xml:space="preserve">incidents, </w:t>
      </w:r>
      <w:r>
        <w:rPr>
          <w:rFonts w:ascii="Times New Roman" w:hAnsi="Times New Roman"/>
          <w:kern w:val="2"/>
          <w:sz w:val="24"/>
          <w:szCs w:val="24"/>
        </w:rPr>
        <w:t xml:space="preserve">Kŭmbong </w:t>
      </w:r>
      <w:r w:rsidRPr="0041352E">
        <w:rPr>
          <w:rFonts w:ascii="Times New Roman" w:hAnsi="Times New Roman"/>
          <w:kern w:val="2"/>
          <w:sz w:val="24"/>
          <w:szCs w:val="24"/>
        </w:rPr>
        <w:t xml:space="preserve">’s suffering is deepened. When </w:t>
      </w:r>
      <w:r>
        <w:rPr>
          <w:rFonts w:ascii="Times New Roman" w:hAnsi="Times New Roman"/>
          <w:kern w:val="2"/>
          <w:sz w:val="24"/>
          <w:szCs w:val="24"/>
        </w:rPr>
        <w:t xml:space="preserve">Kŭmbong </w:t>
      </w:r>
      <w:r w:rsidRPr="0041352E">
        <w:rPr>
          <w:rFonts w:ascii="Times New Roman" w:hAnsi="Times New Roman"/>
          <w:kern w:val="2"/>
          <w:sz w:val="24"/>
          <w:szCs w:val="24"/>
        </w:rPr>
        <w:t xml:space="preserve">’s hardship reaches its climax, she sings </w:t>
      </w:r>
      <w:r w:rsidRPr="00801FD4">
        <w:rPr>
          <w:rFonts w:ascii="Times New Roman" w:hAnsi="Times New Roman"/>
          <w:i/>
          <w:kern w:val="2"/>
          <w:sz w:val="24"/>
          <w:szCs w:val="24"/>
        </w:rPr>
        <w:t>Ulŏla Yŏlp'unga</w:t>
      </w:r>
      <w:r w:rsidRPr="00445D78">
        <w:rPr>
          <w:rFonts w:ascii="Times New Roman" w:hAnsi="Times New Roman"/>
          <w:i/>
          <w:kern w:val="2"/>
          <w:sz w:val="24"/>
          <w:szCs w:val="24"/>
        </w:rPr>
        <w:t xml:space="preserve"> </w:t>
      </w:r>
      <w:r w:rsidRPr="00801FD4">
        <w:rPr>
          <w:rFonts w:ascii="Times New Roman" w:hAnsi="Times New Roman"/>
          <w:kern w:val="2"/>
          <w:sz w:val="24"/>
          <w:szCs w:val="24"/>
        </w:rPr>
        <w:t>(Cry like Hot Wind</w:t>
      </w:r>
      <w:r w:rsidRPr="00445D78">
        <w:rPr>
          <w:rFonts w:ascii="Times New Roman" w:hAnsi="Times New Roman"/>
          <w:kern w:val="2"/>
          <w:sz w:val="24"/>
          <w:szCs w:val="24"/>
        </w:rPr>
        <w:t>):</w:t>
      </w:r>
      <w:r w:rsidRPr="0041352E">
        <w:rPr>
          <w:rFonts w:ascii="Times New Roman" w:hAnsi="Times New Roman"/>
          <w:kern w:val="2"/>
          <w:sz w:val="24"/>
          <w:szCs w:val="24"/>
        </w:rPr>
        <w:t xml:space="preserve"> “I cannot cry even if I’m desperately pained/I should send my lover</w:t>
      </w:r>
      <w:r>
        <w:rPr>
          <w:rFonts w:ascii="Times New Roman" w:hAnsi="Times New Roman"/>
          <w:kern w:val="2"/>
          <w:sz w:val="24"/>
          <w:szCs w:val="24"/>
        </w:rPr>
        <w:t xml:space="preserve"> a </w:t>
      </w:r>
      <w:r w:rsidRPr="0041352E">
        <w:rPr>
          <w:rFonts w:ascii="Times New Roman" w:hAnsi="Times New Roman"/>
          <w:kern w:val="2"/>
          <w:sz w:val="24"/>
          <w:szCs w:val="24"/>
        </w:rPr>
        <w:t xml:space="preserve">smile/who would understand my sore love/ I just have to cry like hot wind”. </w:t>
      </w:r>
      <w:r>
        <w:rPr>
          <w:rFonts w:ascii="Times New Roman" w:hAnsi="Times New Roman"/>
          <w:kern w:val="2"/>
          <w:sz w:val="24"/>
          <w:szCs w:val="24"/>
        </w:rPr>
        <w:t xml:space="preserve">Kŭmbong </w:t>
      </w:r>
      <w:r w:rsidRPr="0041352E">
        <w:rPr>
          <w:rFonts w:ascii="Times New Roman" w:hAnsi="Times New Roman"/>
          <w:kern w:val="2"/>
          <w:sz w:val="24"/>
          <w:szCs w:val="24"/>
        </w:rPr>
        <w:t xml:space="preserve">’s song </w:t>
      </w:r>
      <w:r>
        <w:rPr>
          <w:rFonts w:ascii="Times New Roman" w:hAnsi="Times New Roman"/>
          <w:kern w:val="2"/>
          <w:sz w:val="24"/>
          <w:szCs w:val="24"/>
        </w:rPr>
        <w:t xml:space="preserve">reveals </w:t>
      </w:r>
      <w:r w:rsidRPr="0041352E">
        <w:rPr>
          <w:rFonts w:ascii="Times New Roman" w:hAnsi="Times New Roman"/>
          <w:kern w:val="2"/>
          <w:sz w:val="24"/>
          <w:szCs w:val="24"/>
        </w:rPr>
        <w:t>her pain and sadness with a sentimental melody and dramatic lyrics. In addition, it summarizes the scene’s main mood and story.</w:t>
      </w:r>
    </w:p>
    <w:p w14:paraId="2F154D17" w14:textId="77777777" w:rsidR="00A91F4E" w:rsidRPr="0041352E" w:rsidRDefault="00A91F4E"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In these difficult circumstances, Kŭmbong delivers a son, Sŏkkyu. Chunho has no news of this and his mother attempts to send Sŏkkyu away. Another servant, Mr Chun, abandons Sŏkkyu at the front door of a wealthy, childless family, and Sŏkkyu is adopted by them. In the absence of her baby and Chunho, Kŭmbong becomes a </w:t>
      </w:r>
      <w:r w:rsidRPr="0041352E">
        <w:rPr>
          <w:rFonts w:ascii="Times New Roman" w:hAnsi="Times New Roman"/>
          <w:i/>
          <w:kern w:val="2"/>
          <w:sz w:val="24"/>
          <w:szCs w:val="24"/>
        </w:rPr>
        <w:t>kisaeng</w:t>
      </w:r>
      <w:r w:rsidRPr="0041352E">
        <w:rPr>
          <w:rFonts w:ascii="Times New Roman" w:hAnsi="Times New Roman"/>
          <w:kern w:val="2"/>
          <w:sz w:val="24"/>
          <w:szCs w:val="24"/>
        </w:rPr>
        <w:t xml:space="preserve"> in Seoul. She tries to search for Sŏkkyu for ten years. Then, suddenly, Chunho comes back to Kŭmbong with news of their son, Sŏkkyu. However, Chunho is now ruined by opium and alcohol abuse. Kŭmbong visits Sŏkkyu ’s adoptive parents to get back her son</w:t>
      </w:r>
      <w:r>
        <w:rPr>
          <w:rFonts w:ascii="Times New Roman" w:hAnsi="Times New Roman"/>
          <w:kern w:val="2"/>
          <w:sz w:val="24"/>
          <w:szCs w:val="24"/>
        </w:rPr>
        <w:t xml:space="preserve"> but </w:t>
      </w:r>
      <w:r w:rsidRPr="0041352E">
        <w:rPr>
          <w:rFonts w:ascii="Times New Roman" w:hAnsi="Times New Roman"/>
          <w:kern w:val="2"/>
          <w:sz w:val="24"/>
          <w:szCs w:val="24"/>
        </w:rPr>
        <w:t xml:space="preserve">realizes Sŏkkyu needs his adoptive parents more than he needs her. After another ten years have passed, Chunho comes back to Kŭmbong again with news of Sŏkkyu; he has passed </w:t>
      </w:r>
      <w:r w:rsidRPr="0041352E">
        <w:rPr>
          <w:rFonts w:ascii="Times New Roman" w:hAnsi="Times New Roman"/>
          <w:color w:val="000000"/>
          <w:kern w:val="2"/>
          <w:sz w:val="24"/>
          <w:szCs w:val="24"/>
        </w:rPr>
        <w:t xml:space="preserve">the Higher Civil Service Examination and is now a prosecutor. Chunho compels Kŭmbong to join him, either </w:t>
      </w:r>
      <w:r w:rsidRPr="0041352E">
        <w:rPr>
          <w:rFonts w:ascii="Times New Roman" w:hAnsi="Times New Roman"/>
          <w:color w:val="000000"/>
          <w:kern w:val="2"/>
          <w:sz w:val="24"/>
          <w:szCs w:val="24"/>
        </w:rPr>
        <w:lastRenderedPageBreak/>
        <w:t>to get back their son or to ask the adoptive parents for money. Kŭmbong tries to stop Chunho. In the ensuing struggle, Chunho is accidentally killed by his girlfriend, and Kŭmbong in turn kills Chunho’s girlfriend in self-defence. Later, in court, Kŭmbong’s prosecutor is none other than Sŏkkyu. He finally gets to know that Kŭmbong is his blood mother and he tries to spare her life. However, Kŭmbong wishes only for her son’s happiness and she accepts her capital punishment.</w:t>
      </w:r>
    </w:p>
    <w:p w14:paraId="5F3B3DB3" w14:textId="77777777" w:rsidR="00A91F4E" w:rsidRPr="0041352E" w:rsidRDefault="00A91F4E"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Kŭmbong feels guilty about her inability to financially support her family; she is uneducated yet has a strong belief in the Confucian ideal of female duty. Kŭmbong’s mother is very ill, but her family cannot afford to pay for medic</w:t>
      </w:r>
      <w:r>
        <w:rPr>
          <w:rFonts w:ascii="Times New Roman" w:hAnsi="Times New Roman"/>
          <w:sz w:val="24"/>
          <w:szCs w:val="24"/>
        </w:rPr>
        <w:t>ation</w:t>
      </w:r>
      <w:r w:rsidRPr="0041352E">
        <w:rPr>
          <w:rFonts w:ascii="Times New Roman" w:hAnsi="Times New Roman"/>
          <w:sz w:val="24"/>
          <w:szCs w:val="24"/>
        </w:rPr>
        <w:t xml:space="preserve"> or even food. Since Kŭmbong should </w:t>
      </w:r>
      <w:r>
        <w:rPr>
          <w:rFonts w:ascii="Times New Roman" w:hAnsi="Times New Roman"/>
          <w:sz w:val="24"/>
          <w:szCs w:val="24"/>
        </w:rPr>
        <w:t xml:space="preserve">behave as </w:t>
      </w:r>
      <w:r w:rsidRPr="0041352E">
        <w:rPr>
          <w:rFonts w:ascii="Times New Roman" w:hAnsi="Times New Roman"/>
          <w:sz w:val="24"/>
          <w:szCs w:val="24"/>
        </w:rPr>
        <w:t xml:space="preserve">a good daughter, she determines to sacrifice her life for the good of her family and she is sold as a servant to the </w:t>
      </w:r>
      <w:r w:rsidRPr="0041352E">
        <w:rPr>
          <w:rFonts w:ascii="Times New Roman" w:hAnsi="Times New Roman"/>
          <w:i/>
          <w:sz w:val="24"/>
          <w:szCs w:val="24"/>
        </w:rPr>
        <w:t>yangban</w:t>
      </w:r>
      <w:r w:rsidRPr="0041352E">
        <w:rPr>
          <w:rFonts w:ascii="Times New Roman" w:hAnsi="Times New Roman"/>
          <w:sz w:val="24"/>
          <w:szCs w:val="24"/>
        </w:rPr>
        <w:t xml:space="preserve"> family (Chunho’s household) for 180 kilos of rice. The conversation between mother and daughter </w:t>
      </w:r>
      <w:r>
        <w:rPr>
          <w:rFonts w:ascii="Times New Roman" w:hAnsi="Times New Roman"/>
          <w:sz w:val="24"/>
          <w:szCs w:val="24"/>
        </w:rPr>
        <w:t xml:space="preserve">reported </w:t>
      </w:r>
      <w:r w:rsidRPr="0041352E">
        <w:rPr>
          <w:rFonts w:ascii="Times New Roman" w:hAnsi="Times New Roman"/>
          <w:sz w:val="24"/>
          <w:szCs w:val="24"/>
        </w:rPr>
        <w:t xml:space="preserve">below is the moment of farewell, which epitomizes the main story of </w:t>
      </w:r>
      <w:r>
        <w:rPr>
          <w:rFonts w:ascii="Times New Roman" w:hAnsi="Times New Roman"/>
          <w:i/>
          <w:sz w:val="24"/>
          <w:szCs w:val="24"/>
        </w:rPr>
        <w:t>Ulgo Nŏmnŭn P</w:t>
      </w:r>
      <w:r w:rsidRPr="0041352E">
        <w:rPr>
          <w:rFonts w:ascii="Times New Roman" w:hAnsi="Times New Roman"/>
          <w:i/>
          <w:sz w:val="24"/>
          <w:szCs w:val="24"/>
        </w:rPr>
        <w:t xml:space="preserve">akdaljae </w:t>
      </w:r>
      <w:r>
        <w:rPr>
          <w:rFonts w:ascii="Times New Roman" w:hAnsi="Times New Roman"/>
          <w:sz w:val="24"/>
          <w:szCs w:val="24"/>
        </w:rPr>
        <w:t>(</w:t>
      </w:r>
      <w:r w:rsidRPr="00801FD4">
        <w:rPr>
          <w:rFonts w:ascii="Times New Roman" w:hAnsi="Times New Roman"/>
          <w:sz w:val="24"/>
          <w:szCs w:val="24"/>
        </w:rPr>
        <w:t>Crossing over Pakdaljae Pass</w:t>
      </w:r>
      <w:r w:rsidRPr="00DE4C48">
        <w:rPr>
          <w:rFonts w:ascii="Times New Roman" w:hAnsi="Times New Roman"/>
          <w:sz w:val="24"/>
          <w:szCs w:val="24"/>
        </w:rPr>
        <w:t>)</w:t>
      </w:r>
      <w:r w:rsidRPr="0041352E">
        <w:rPr>
          <w:rFonts w:ascii="Times New Roman" w:hAnsi="Times New Roman"/>
          <w:sz w:val="24"/>
          <w:szCs w:val="24"/>
        </w:rPr>
        <w:t>:</w:t>
      </w:r>
    </w:p>
    <w:p w14:paraId="3B2C4261" w14:textId="77777777" w:rsidR="003C48F8" w:rsidRPr="003C48F8" w:rsidRDefault="00A91F4E" w:rsidP="00A46D61">
      <w:pPr>
        <w:pStyle w:val="NoSpacing"/>
        <w:ind w:leftChars="600" w:left="1320"/>
        <w:jc w:val="left"/>
        <w:rPr>
          <w:rFonts w:ascii="Times New Roman" w:hAnsi="Times New Roman"/>
          <w:sz w:val="24"/>
        </w:rPr>
      </w:pPr>
      <w:r w:rsidRPr="003C48F8">
        <w:rPr>
          <w:rFonts w:ascii="Times New Roman" w:hAnsi="Times New Roman"/>
          <w:sz w:val="24"/>
        </w:rPr>
        <w:t>Kŭmbong: It doesn’t matter what my life and occupation are, whether I am a servant or a labourer. At least I will eat well. Please take care of your illness.</w:t>
      </w:r>
    </w:p>
    <w:p w14:paraId="64406E10" w14:textId="7784C2A6" w:rsidR="00A91F4E" w:rsidRPr="003C48F8" w:rsidRDefault="00A91F4E" w:rsidP="00A46D61">
      <w:pPr>
        <w:pStyle w:val="NoSpacing"/>
        <w:ind w:leftChars="600" w:left="1320"/>
        <w:jc w:val="left"/>
        <w:rPr>
          <w:rFonts w:ascii="Times New Roman" w:hAnsi="Times New Roman"/>
          <w:sz w:val="24"/>
        </w:rPr>
      </w:pPr>
      <w:r w:rsidRPr="003C48F8">
        <w:rPr>
          <w:rFonts w:ascii="Times New Roman" w:hAnsi="Times New Roman"/>
          <w:sz w:val="24"/>
        </w:rPr>
        <w:t>Kŭmbong’s mother: You should survive ruthlessly like arrowroot or thorn. If you survive, we could meet again. (Kim Sangyŏl 1999:272)</w:t>
      </w:r>
    </w:p>
    <w:p w14:paraId="16CB5161" w14:textId="1E491F10" w:rsidR="00A91F4E" w:rsidRPr="0041352E" w:rsidRDefault="00A91F4E" w:rsidP="00C47CBD">
      <w:pPr>
        <w:spacing w:before="100" w:beforeAutospacing="1" w:after="100" w:afterAutospacing="1"/>
        <w:rPr>
          <w:rFonts w:ascii="Times New Roman" w:hAnsi="Times New Roman"/>
          <w:sz w:val="24"/>
          <w:szCs w:val="24"/>
        </w:rPr>
      </w:pPr>
      <w:r w:rsidRPr="0041352E">
        <w:rPr>
          <w:rFonts w:ascii="Times New Roman" w:hAnsi="Times New Roman"/>
          <w:sz w:val="24"/>
          <w:szCs w:val="24"/>
        </w:rPr>
        <w:t xml:space="preserve">This conversation is dealing with one of the female audience’s key emotional concerns, the mother and daughter relationship. While Kŭmbong faces a tough life, she never complains about her situation and cares only for her mother. Kŭmbong accepts reality and tolerates hardship as only a good daughter can.  Kŭmbong in </w:t>
      </w:r>
      <w:r w:rsidRPr="0041352E">
        <w:rPr>
          <w:rFonts w:ascii="Times New Roman" w:hAnsi="Times New Roman"/>
          <w:i/>
          <w:sz w:val="24"/>
          <w:szCs w:val="24"/>
        </w:rPr>
        <w:t xml:space="preserve">Ulgo Nŏmnŭn </w:t>
      </w:r>
      <w:r>
        <w:rPr>
          <w:rFonts w:ascii="Times New Roman" w:hAnsi="Times New Roman"/>
          <w:i/>
          <w:sz w:val="24"/>
          <w:szCs w:val="24"/>
        </w:rPr>
        <w:t>Pakdaljae</w:t>
      </w:r>
      <w:r w:rsidRPr="0041352E">
        <w:rPr>
          <w:rFonts w:ascii="Times New Roman" w:hAnsi="Times New Roman"/>
          <w:sz w:val="24"/>
          <w:szCs w:val="24"/>
        </w:rPr>
        <w:t xml:space="preserve"> has a risky relationship with Chunho; Kŭmbong is a servant and Chunho is her master’s son. With </w:t>
      </w:r>
      <w:r>
        <w:rPr>
          <w:rFonts w:ascii="Times New Roman" w:hAnsi="Times New Roman"/>
          <w:sz w:val="24"/>
          <w:szCs w:val="24"/>
        </w:rPr>
        <w:t xml:space="preserve">such a </w:t>
      </w:r>
      <w:r w:rsidRPr="0041352E">
        <w:rPr>
          <w:rFonts w:ascii="Times New Roman" w:hAnsi="Times New Roman"/>
          <w:sz w:val="24"/>
          <w:szCs w:val="24"/>
        </w:rPr>
        <w:lastRenderedPageBreak/>
        <w:t>difference in class, Chunho and Kŭmbong should have not been together. However, Chunho pursues Kŭmbong and she accepts that her love is as fated as her family background</w:t>
      </w:r>
      <w:r>
        <w:rPr>
          <w:rFonts w:ascii="Times New Roman" w:hAnsi="Times New Roman"/>
          <w:sz w:val="24"/>
          <w:szCs w:val="24"/>
        </w:rPr>
        <w:t xml:space="preserve"> and </w:t>
      </w:r>
      <w:r w:rsidRPr="0041352E">
        <w:rPr>
          <w:rFonts w:ascii="Times New Roman" w:hAnsi="Times New Roman"/>
          <w:sz w:val="24"/>
          <w:szCs w:val="24"/>
        </w:rPr>
        <w:t xml:space="preserve">passively submits. When Chunho’s parents learn of the relationship, however, they only blame Kŭmbong.  Chunho </w:t>
      </w:r>
      <w:r w:rsidRPr="0041352E">
        <w:rPr>
          <w:rFonts w:ascii="Times New Roman" w:hAnsi="Times New Roman" w:hint="eastAsia"/>
          <w:sz w:val="24"/>
          <w:szCs w:val="24"/>
        </w:rPr>
        <w:t>attempts</w:t>
      </w:r>
      <w:r w:rsidRPr="0041352E">
        <w:rPr>
          <w:rFonts w:ascii="Times New Roman" w:hAnsi="Times New Roman"/>
          <w:sz w:val="24"/>
          <w:szCs w:val="24"/>
        </w:rPr>
        <w:t xml:space="preserve"> to defend Kŭmbong </w:t>
      </w:r>
      <w:r w:rsidR="003A5719">
        <w:rPr>
          <w:rFonts w:ascii="Times New Roman" w:hAnsi="Times New Roman"/>
          <w:sz w:val="24"/>
          <w:szCs w:val="24"/>
        </w:rPr>
        <w:t>before</w:t>
      </w:r>
      <w:r w:rsidRPr="0041352E">
        <w:rPr>
          <w:rFonts w:ascii="Times New Roman" w:hAnsi="Times New Roman"/>
          <w:sz w:val="24"/>
          <w:szCs w:val="24"/>
        </w:rPr>
        <w:t xml:space="preserve"> his angry parents, but under </w:t>
      </w:r>
      <w:r w:rsidRPr="0041352E">
        <w:rPr>
          <w:rFonts w:ascii="Times New Roman" w:hAnsi="Times New Roman"/>
          <w:i/>
          <w:sz w:val="24"/>
          <w:szCs w:val="24"/>
        </w:rPr>
        <w:t xml:space="preserve">yangban </w:t>
      </w:r>
      <w:r w:rsidRPr="0041352E">
        <w:rPr>
          <w:rFonts w:ascii="Times New Roman" w:hAnsi="Times New Roman"/>
          <w:sz w:val="24"/>
          <w:szCs w:val="24"/>
        </w:rPr>
        <w:t xml:space="preserve">family tradition, he doesn’t have the power to make the final decision on the marriage. Chunho’s parents treat Kŭmbong like a sinner, and Kŭmbong in turn reproaches herself. She is willing to endure suffering to win Chunho’s love. Kŭmbong says to Chunho, “Just one word, ‘you love me’. That is enough. I can endure what is going to happen in the future” (Kim Sangyŏl </w:t>
      </w:r>
      <w:r>
        <w:rPr>
          <w:rFonts w:ascii="Times New Roman" w:hAnsi="Times New Roman"/>
          <w:sz w:val="24"/>
          <w:szCs w:val="24"/>
        </w:rPr>
        <w:t>1999:</w:t>
      </w:r>
      <w:r w:rsidRPr="0041352E">
        <w:rPr>
          <w:rFonts w:ascii="Times New Roman" w:hAnsi="Times New Roman"/>
          <w:sz w:val="24"/>
          <w:szCs w:val="24"/>
        </w:rPr>
        <w:t>293-294).</w:t>
      </w:r>
    </w:p>
    <w:p w14:paraId="10FDA97E" w14:textId="1B362EA7" w:rsidR="00A91F4E" w:rsidRPr="0041352E" w:rsidRDefault="00A91F4E"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Then, having been </w:t>
      </w:r>
      <w:r>
        <w:rPr>
          <w:rFonts w:ascii="Times New Roman" w:hAnsi="Times New Roman"/>
          <w:sz w:val="24"/>
          <w:szCs w:val="24"/>
        </w:rPr>
        <w:t>a</w:t>
      </w:r>
      <w:r w:rsidRPr="0041352E">
        <w:rPr>
          <w:rFonts w:ascii="Times New Roman" w:hAnsi="Times New Roman"/>
          <w:sz w:val="24"/>
          <w:szCs w:val="24"/>
        </w:rPr>
        <w:t xml:space="preserve"> good daughter, Kŭmbong takes on the new obligation </w:t>
      </w:r>
      <w:r>
        <w:rPr>
          <w:rFonts w:ascii="Times New Roman" w:hAnsi="Times New Roman"/>
          <w:sz w:val="24"/>
          <w:szCs w:val="24"/>
        </w:rPr>
        <w:t xml:space="preserve">of being a </w:t>
      </w:r>
      <w:r w:rsidR="003A5719">
        <w:rPr>
          <w:rFonts w:ascii="Times New Roman" w:hAnsi="Times New Roman"/>
          <w:sz w:val="24"/>
          <w:szCs w:val="24"/>
        </w:rPr>
        <w:t>good wife</w:t>
      </w:r>
      <w:r w:rsidRPr="0041352E">
        <w:rPr>
          <w:rFonts w:ascii="Times New Roman" w:hAnsi="Times New Roman"/>
          <w:sz w:val="24"/>
          <w:szCs w:val="24"/>
        </w:rPr>
        <w:t xml:space="preserve">. </w:t>
      </w:r>
      <w:r w:rsidRPr="0041352E">
        <w:rPr>
          <w:rFonts w:ascii="Times New Roman" w:eastAsia="□□" w:hAnsi="Times New Roman"/>
          <w:sz w:val="24"/>
          <w:szCs w:val="24"/>
        </w:rPr>
        <w:t>After Chunho goes to Seo</w:t>
      </w:r>
      <w:r w:rsidRPr="0041352E">
        <w:rPr>
          <w:rFonts w:ascii="Times New Roman" w:hAnsi="Times New Roman" w:hint="eastAsia"/>
          <w:sz w:val="24"/>
          <w:szCs w:val="24"/>
        </w:rPr>
        <w:t>u</w:t>
      </w:r>
      <w:r w:rsidRPr="0041352E">
        <w:rPr>
          <w:rFonts w:ascii="Times New Roman" w:eastAsia="□□" w:hAnsi="Times New Roman"/>
          <w:sz w:val="24"/>
          <w:szCs w:val="24"/>
        </w:rPr>
        <w:t xml:space="preserve">l to finish his studies, Kŭmbong gives birth to his son and becomes the daughter-in-law of her master and mistress. Nevertheless, Kŭmbong does not gain authority as the mother of a son as would usually be the case, because her parents-in-law are against her.  She just performs her </w:t>
      </w:r>
      <w:r>
        <w:rPr>
          <w:rFonts w:ascii="Times New Roman" w:eastAsia="□□" w:hAnsi="Times New Roman"/>
          <w:sz w:val="24"/>
          <w:szCs w:val="24"/>
        </w:rPr>
        <w:t xml:space="preserve">duties </w:t>
      </w:r>
      <w:r w:rsidRPr="0041352E">
        <w:rPr>
          <w:rFonts w:ascii="Times New Roman" w:eastAsia="□□" w:hAnsi="Times New Roman"/>
          <w:sz w:val="24"/>
          <w:szCs w:val="24"/>
        </w:rPr>
        <w:t>as the loyal wife and devoted mother.</w:t>
      </w:r>
      <w:r w:rsidRPr="0041352E">
        <w:rPr>
          <w:rFonts w:ascii="Times New Roman" w:hAnsi="Times New Roman" w:hint="eastAsia"/>
          <w:sz w:val="24"/>
          <w:szCs w:val="24"/>
        </w:rPr>
        <w:t xml:space="preserve"> </w:t>
      </w:r>
      <w:r w:rsidRPr="0041352E">
        <w:rPr>
          <w:rFonts w:ascii="Times New Roman" w:hAnsi="Times New Roman"/>
          <w:sz w:val="24"/>
          <w:szCs w:val="24"/>
        </w:rPr>
        <w:t xml:space="preserve">Kŭmbong does not defend herself against Mrs </w:t>
      </w:r>
      <w:r w:rsidR="00EA68B3">
        <w:rPr>
          <w:rFonts w:ascii="Times New Roman" w:hAnsi="Times New Roman"/>
          <w:sz w:val="24"/>
          <w:szCs w:val="24"/>
        </w:rPr>
        <w:t>Ch’oe</w:t>
      </w:r>
      <w:r w:rsidRPr="0041352E">
        <w:rPr>
          <w:rFonts w:ascii="Times New Roman" w:hAnsi="Times New Roman"/>
          <w:sz w:val="24"/>
          <w:szCs w:val="24"/>
        </w:rPr>
        <w:t xml:space="preserve">’s cruelty, but she promises her son she will be back for him in the future. Kŭmbong </w:t>
      </w:r>
      <w:r>
        <w:rPr>
          <w:rFonts w:ascii="Times New Roman" w:hAnsi="Times New Roman"/>
          <w:sz w:val="24"/>
          <w:szCs w:val="24"/>
        </w:rPr>
        <w:t>tells him</w:t>
      </w:r>
      <w:r w:rsidRPr="0041352E">
        <w:rPr>
          <w:rFonts w:ascii="Times New Roman" w:hAnsi="Times New Roman"/>
          <w:sz w:val="24"/>
          <w:szCs w:val="24"/>
        </w:rPr>
        <w:t xml:space="preserve">, “Don’t cry my son. Mummy is here. One day, I will take back my baby” (Kim Sangyŏl </w:t>
      </w:r>
      <w:r>
        <w:rPr>
          <w:rFonts w:ascii="Times New Roman" w:hAnsi="Times New Roman"/>
          <w:sz w:val="24"/>
          <w:szCs w:val="24"/>
        </w:rPr>
        <w:t>1999:</w:t>
      </w:r>
      <w:r w:rsidRPr="0041352E">
        <w:rPr>
          <w:rFonts w:ascii="Times New Roman" w:hAnsi="Times New Roman"/>
          <w:sz w:val="24"/>
          <w:szCs w:val="24"/>
        </w:rPr>
        <w:t xml:space="preserve">298-302). When Kŭmbong is deprived of her </w:t>
      </w:r>
      <w:r>
        <w:rPr>
          <w:rFonts w:ascii="Times New Roman" w:hAnsi="Times New Roman"/>
          <w:sz w:val="24"/>
          <w:szCs w:val="24"/>
        </w:rPr>
        <w:t>role</w:t>
      </w:r>
      <w:r w:rsidRPr="0041352E">
        <w:rPr>
          <w:rFonts w:ascii="Times New Roman" w:hAnsi="Times New Roman"/>
          <w:sz w:val="24"/>
          <w:szCs w:val="24"/>
        </w:rPr>
        <w:t xml:space="preserve"> as the mother of her son and as a daughter-in-law in Chunho’s family, she loses status by becoming a nightclub girl. Even her long years of waiting do not result in a happy ending, as her son has been adopted and when Chunho returns he is addicted to drugs.</w:t>
      </w:r>
    </w:p>
    <w:p w14:paraId="6E5C038A" w14:textId="77777777" w:rsidR="00A91F4E" w:rsidRPr="0041352E" w:rsidRDefault="00A91F4E" w:rsidP="00B830C4">
      <w:pPr>
        <w:spacing w:before="100" w:beforeAutospacing="1" w:after="100" w:afterAutospacing="1"/>
        <w:ind w:leftChars="550" w:left="1210"/>
        <w:rPr>
          <w:rFonts w:ascii="Times New Roman" w:hAnsi="Times New Roman"/>
          <w:sz w:val="24"/>
          <w:szCs w:val="24"/>
        </w:rPr>
      </w:pPr>
      <w:r w:rsidRPr="0041352E">
        <w:rPr>
          <w:rFonts w:ascii="Times New Roman" w:hAnsi="Times New Roman"/>
          <w:sz w:val="24"/>
          <w:szCs w:val="24"/>
        </w:rPr>
        <w:t xml:space="preserve">Kŭmbong: I am a sinner […] I desperately wanted to find my son. […] Then, I finally find my son. But I realize now that I shouldn’t have done it. I am just a </w:t>
      </w:r>
      <w:r w:rsidRPr="0041352E">
        <w:rPr>
          <w:rFonts w:ascii="Times New Roman" w:hAnsi="Times New Roman"/>
          <w:sz w:val="24"/>
          <w:szCs w:val="24"/>
        </w:rPr>
        <w:lastRenderedPageBreak/>
        <w:t xml:space="preserve">humble slave and a prostitute. He needs you two, the generous step-parents, not me. He cannot be my son. I will leave; please look after him. (Kim Sangyŏl </w:t>
      </w:r>
      <w:r>
        <w:rPr>
          <w:rFonts w:ascii="Times New Roman" w:hAnsi="Times New Roman"/>
          <w:sz w:val="24"/>
          <w:szCs w:val="24"/>
        </w:rPr>
        <w:t>1999:</w:t>
      </w:r>
      <w:r w:rsidRPr="0041352E">
        <w:rPr>
          <w:rFonts w:ascii="Times New Roman" w:hAnsi="Times New Roman"/>
          <w:sz w:val="24"/>
          <w:szCs w:val="24"/>
        </w:rPr>
        <w:t>321-324)</w:t>
      </w:r>
    </w:p>
    <w:p w14:paraId="5E8FDD71" w14:textId="77777777" w:rsidR="00B830C4" w:rsidRDefault="00A91F4E" w:rsidP="00C47CBD">
      <w:pPr>
        <w:spacing w:before="100" w:beforeAutospacing="1" w:after="100" w:afterAutospacing="1"/>
        <w:rPr>
          <w:rFonts w:ascii="Times New Roman" w:hAnsi="Times New Roman"/>
          <w:sz w:val="24"/>
          <w:szCs w:val="24"/>
        </w:rPr>
      </w:pPr>
      <w:r w:rsidRPr="0041352E">
        <w:rPr>
          <w:rFonts w:ascii="Times New Roman" w:hAnsi="Times New Roman"/>
          <w:sz w:val="24"/>
          <w:szCs w:val="24"/>
        </w:rPr>
        <w:t xml:space="preserve">As seen above, Kŭmbong’s confession in front of her son’s step-parents is also a kind of confession in front of the audience. In that moment, Kŭmbong’s son, Sŏkkyu, appears happy with his step-parents. Sŏkkyu’s adoption history </w:t>
      </w:r>
      <w:r>
        <w:rPr>
          <w:rFonts w:ascii="Times New Roman" w:hAnsi="Times New Roman"/>
          <w:sz w:val="24"/>
          <w:szCs w:val="24"/>
        </w:rPr>
        <w:t xml:space="preserve">mirrors </w:t>
      </w:r>
      <w:r w:rsidRPr="0041352E">
        <w:rPr>
          <w:rFonts w:ascii="Times New Roman" w:hAnsi="Times New Roman"/>
          <w:sz w:val="24"/>
          <w:szCs w:val="24"/>
        </w:rPr>
        <w:t xml:space="preserve">the tumultuous socio-political situation of Korean in the 20th century. </w:t>
      </w:r>
      <w:r w:rsidRPr="0041352E">
        <w:rPr>
          <w:rFonts w:ascii="Times New Roman" w:hAnsi="Times New Roman"/>
          <w:i/>
          <w:sz w:val="24"/>
          <w:szCs w:val="24"/>
        </w:rPr>
        <w:t xml:space="preserve">Ulgo Nŏmnŭn </w:t>
      </w:r>
      <w:r>
        <w:rPr>
          <w:rFonts w:ascii="Times New Roman" w:hAnsi="Times New Roman"/>
          <w:i/>
          <w:sz w:val="24"/>
          <w:szCs w:val="24"/>
        </w:rPr>
        <w:t>Pakdaljae</w:t>
      </w:r>
      <w:r w:rsidRPr="0041352E" w:rsidDel="00356AB8">
        <w:rPr>
          <w:rFonts w:ascii="Times New Roman" w:hAnsi="Times New Roman"/>
          <w:i/>
          <w:sz w:val="24"/>
          <w:szCs w:val="24"/>
        </w:rPr>
        <w:t xml:space="preserve"> </w:t>
      </w:r>
      <w:r w:rsidRPr="0041352E">
        <w:rPr>
          <w:rFonts w:ascii="Times New Roman" w:hAnsi="Times New Roman"/>
          <w:sz w:val="24"/>
          <w:szCs w:val="24"/>
        </w:rPr>
        <w:t xml:space="preserve">is based in Korea during the 1940s to the 1960s. The Korean War (1950-1953) left over ten million orphans in its wake. In 1954, the Lee Sŭngman government (1948-1960) made a special adoption regulation that encouraged Koreans to send their children and orphans abroad, especially to America. American ideology and its enlightened culture are represented by Sŏkkyu’s new parents. </w:t>
      </w:r>
    </w:p>
    <w:p w14:paraId="5B00AAE2" w14:textId="2883ACFB" w:rsidR="00A91F4E" w:rsidRPr="0041352E" w:rsidRDefault="00A91F4E" w:rsidP="00B830C4">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For Sŏkkyu, being adopted into a new family meant that his life, social class and opportunities were all radically improved. Kŭmbong faces conflicting emotions, and the happiest and saddest moment come together at the end when she faces her son, Sŏkkyu, as prosecutor in her trial for killing Chunho and his girlfriend in self-defence. Kŭmbong doesn’t defend herself and thinks only of her son’s future happiness. However, Sŏkkyu realizes that she is his mother and tries to save her life, which makes her intensely happy. Nonetheless, she chooses to face the death penalty to save her family’s reputation. When Kŭmbong and Sŏkkyu have their last conversation “Kŭmbong: Please call me mother one last time/ Sŏkkyu: (Sobbing) Mother!” (Kim Sangyŏl </w:t>
      </w:r>
      <w:r>
        <w:rPr>
          <w:rFonts w:ascii="Times New Roman" w:hAnsi="Times New Roman"/>
          <w:sz w:val="24"/>
          <w:szCs w:val="24"/>
        </w:rPr>
        <w:t>1999:</w:t>
      </w:r>
      <w:r w:rsidRPr="0041352E">
        <w:rPr>
          <w:rFonts w:ascii="Times New Roman" w:hAnsi="Times New Roman"/>
          <w:sz w:val="24"/>
          <w:szCs w:val="24"/>
        </w:rPr>
        <w:t xml:space="preserve">331), the main theme of the </w:t>
      </w:r>
      <w:r w:rsidRPr="0041352E">
        <w:rPr>
          <w:rFonts w:ascii="Times New Roman" w:hAnsi="Times New Roman"/>
          <w:i/>
          <w:sz w:val="24"/>
          <w:szCs w:val="24"/>
        </w:rPr>
        <w:t>t’ŭrot’ŭ</w:t>
      </w:r>
      <w:r w:rsidRPr="0041352E">
        <w:rPr>
          <w:rFonts w:ascii="Times New Roman" w:hAnsi="Times New Roman"/>
          <w:sz w:val="24"/>
          <w:szCs w:val="24"/>
        </w:rPr>
        <w:t xml:space="preserve"> song is dramatically played to enhance the tearful moment.</w:t>
      </w:r>
    </w:p>
    <w:p w14:paraId="43A893B7" w14:textId="2CA94FD8" w:rsidR="00A91F4E" w:rsidRPr="0041352E" w:rsidRDefault="00A91F4E"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On the other hand, </w:t>
      </w:r>
      <w:r>
        <w:rPr>
          <w:rFonts w:ascii="Times New Roman" w:hAnsi="Times New Roman"/>
          <w:sz w:val="24"/>
          <w:szCs w:val="24"/>
        </w:rPr>
        <w:t xml:space="preserve">the </w:t>
      </w:r>
      <w:r w:rsidRPr="0041352E">
        <w:rPr>
          <w:rFonts w:ascii="Times New Roman" w:hAnsi="Times New Roman"/>
          <w:i/>
          <w:sz w:val="24"/>
          <w:szCs w:val="24"/>
        </w:rPr>
        <w:t>pyŏnsa</w:t>
      </w:r>
      <w:r w:rsidRPr="0041352E">
        <w:rPr>
          <w:rFonts w:ascii="Times New Roman" w:hAnsi="Times New Roman"/>
          <w:sz w:val="24"/>
          <w:szCs w:val="24"/>
        </w:rPr>
        <w:t>, Mr Chun</w:t>
      </w:r>
      <w:r>
        <w:rPr>
          <w:rFonts w:ascii="Times New Roman" w:hAnsi="Times New Roman"/>
          <w:sz w:val="24"/>
          <w:szCs w:val="24"/>
        </w:rPr>
        <w:t>,</w:t>
      </w:r>
      <w:r w:rsidRPr="0041352E">
        <w:rPr>
          <w:rFonts w:ascii="Times New Roman" w:hAnsi="Times New Roman"/>
          <w:sz w:val="24"/>
          <w:szCs w:val="24"/>
        </w:rPr>
        <w:t xml:space="preserve"> is a servant of Chunho’s family. Mr Chun tells his story to one of the main </w:t>
      </w:r>
      <w:r w:rsidR="00FB256A">
        <w:rPr>
          <w:rFonts w:ascii="Times New Roman" w:hAnsi="Times New Roman"/>
          <w:sz w:val="24"/>
          <w:szCs w:val="24"/>
        </w:rPr>
        <w:t>characters</w:t>
      </w:r>
      <w:r w:rsidRPr="0041352E">
        <w:rPr>
          <w:rFonts w:ascii="Times New Roman" w:hAnsi="Times New Roman"/>
          <w:sz w:val="24"/>
          <w:szCs w:val="24"/>
        </w:rPr>
        <w:t>, Sŏkkyu</w:t>
      </w:r>
      <w:r>
        <w:rPr>
          <w:rFonts w:ascii="Times New Roman" w:hAnsi="Times New Roman"/>
          <w:sz w:val="24"/>
          <w:szCs w:val="24"/>
        </w:rPr>
        <w:t>,</w:t>
      </w:r>
      <w:r w:rsidRPr="0041352E">
        <w:rPr>
          <w:rFonts w:ascii="Times New Roman" w:hAnsi="Times New Roman"/>
          <w:sz w:val="24"/>
          <w:szCs w:val="24"/>
        </w:rPr>
        <w:t xml:space="preserve"> instead of </w:t>
      </w:r>
      <w:r>
        <w:rPr>
          <w:rFonts w:ascii="Times New Roman" w:hAnsi="Times New Roman"/>
          <w:sz w:val="24"/>
          <w:szCs w:val="24"/>
        </w:rPr>
        <w:t xml:space="preserve">addressing </w:t>
      </w:r>
      <w:r w:rsidRPr="0041352E">
        <w:rPr>
          <w:rFonts w:ascii="Times New Roman" w:hAnsi="Times New Roman"/>
          <w:sz w:val="24"/>
          <w:szCs w:val="24"/>
        </w:rPr>
        <w:t xml:space="preserve">the audience. </w:t>
      </w:r>
      <w:r w:rsidRPr="0041352E">
        <w:rPr>
          <w:rFonts w:ascii="Times New Roman" w:hAnsi="Times New Roman"/>
          <w:sz w:val="24"/>
          <w:szCs w:val="24"/>
        </w:rPr>
        <w:lastRenderedPageBreak/>
        <w:t xml:space="preserve">Nevertheless, Mr Chun freely communicates not only with the character but also with the audience.  He is </w:t>
      </w:r>
      <w:r>
        <w:rPr>
          <w:rFonts w:ascii="Times New Roman" w:hAnsi="Times New Roman"/>
          <w:sz w:val="24"/>
          <w:szCs w:val="24"/>
        </w:rPr>
        <w:t xml:space="preserve">the </w:t>
      </w:r>
      <w:r w:rsidRPr="0041352E">
        <w:rPr>
          <w:rFonts w:ascii="Times New Roman" w:hAnsi="Times New Roman"/>
          <w:sz w:val="24"/>
          <w:szCs w:val="24"/>
        </w:rPr>
        <w:t xml:space="preserve">only character who is allowed to function like this. In other words, Mr Chun’s position is between the stage and the audience. When the performance starts, a painted screen appears for the prologue scene; the scene is set </w:t>
      </w:r>
      <w:r>
        <w:rPr>
          <w:rFonts w:ascii="Times New Roman" w:hAnsi="Times New Roman"/>
          <w:sz w:val="24"/>
          <w:szCs w:val="24"/>
        </w:rPr>
        <w:t xml:space="preserve">at the time of </w:t>
      </w:r>
      <w:r w:rsidRPr="0041352E">
        <w:rPr>
          <w:rFonts w:ascii="Times New Roman" w:hAnsi="Times New Roman"/>
          <w:sz w:val="24"/>
          <w:szCs w:val="24"/>
        </w:rPr>
        <w:t>Japanese rule in the 1940s. On the screen, there is a painting of a busy street of Kyŏngsŏng (the old name of Seoul under Japanese colonial rule); every shop displays a Japanese signboard. In the beginning of the opening scene, a drunken passer-by, Mr Chun, approaches Jang Sŏkkyu, a young government prosecutor. Mr Chun interrupts Sŏkkyu and tells him about a woman who has just been convicted and given the death penalty. When Mr Chun turns into</w:t>
      </w:r>
      <w:r>
        <w:rPr>
          <w:rFonts w:ascii="Times New Roman" w:hAnsi="Times New Roman"/>
          <w:sz w:val="24"/>
          <w:szCs w:val="24"/>
        </w:rPr>
        <w:t xml:space="preserve"> the</w:t>
      </w:r>
      <w:r w:rsidRPr="0041352E">
        <w:rPr>
          <w:rFonts w:ascii="Times New Roman" w:hAnsi="Times New Roman"/>
          <w:sz w:val="24"/>
          <w:szCs w:val="24"/>
        </w:rPr>
        <w:t xml:space="preserve"> </w:t>
      </w:r>
      <w:r w:rsidRPr="0041352E">
        <w:rPr>
          <w:rFonts w:ascii="Times New Roman" w:hAnsi="Times New Roman"/>
          <w:i/>
          <w:sz w:val="24"/>
          <w:szCs w:val="24"/>
        </w:rPr>
        <w:t>pyŏnsa</w:t>
      </w:r>
      <w:r w:rsidRPr="0041352E">
        <w:rPr>
          <w:rFonts w:ascii="Times New Roman" w:hAnsi="Times New Roman"/>
          <w:sz w:val="24"/>
          <w:szCs w:val="24"/>
        </w:rPr>
        <w:t>, he only changes his vocal tone.</w:t>
      </w:r>
    </w:p>
    <w:p w14:paraId="3537B7BC" w14:textId="77777777" w:rsidR="00A91F4E" w:rsidRPr="0041352E" w:rsidRDefault="00A91F4E" w:rsidP="00A46D61">
      <w:pPr>
        <w:widowControl w:val="0"/>
        <w:autoSpaceDE w:val="0"/>
        <w:autoSpaceDN w:val="0"/>
        <w:ind w:leftChars="600" w:left="1320"/>
        <w:rPr>
          <w:rFonts w:ascii="Times New Roman" w:hAnsi="Times New Roman"/>
          <w:kern w:val="2"/>
          <w:sz w:val="24"/>
          <w:szCs w:val="24"/>
        </w:rPr>
      </w:pPr>
      <w:r w:rsidRPr="0041352E">
        <w:rPr>
          <w:rFonts w:ascii="Times New Roman" w:hAnsi="Times New Roman"/>
          <w:kern w:val="2"/>
          <w:sz w:val="24"/>
          <w:szCs w:val="24"/>
        </w:rPr>
        <w:t xml:space="preserve">Mr Chun: You don’t know the truth! You missed the chance to hear someone’s </w:t>
      </w:r>
      <w:r w:rsidRPr="00801FD4">
        <w:rPr>
          <w:rFonts w:ascii="Times New Roman" w:hAnsi="Times New Roman"/>
          <w:i/>
          <w:kern w:val="2"/>
          <w:sz w:val="24"/>
          <w:szCs w:val="24"/>
        </w:rPr>
        <w:t xml:space="preserve">han </w:t>
      </w:r>
      <w:r w:rsidRPr="0041352E">
        <w:rPr>
          <w:rFonts w:ascii="Times New Roman" w:hAnsi="Times New Roman"/>
          <w:kern w:val="2"/>
          <w:sz w:val="24"/>
          <w:szCs w:val="24"/>
        </w:rPr>
        <w:t>and her painful outcry while you made your stern court decision. Therefore, you should listen to me.</w:t>
      </w:r>
    </w:p>
    <w:p w14:paraId="3590827C" w14:textId="77777777" w:rsidR="00A91F4E" w:rsidRPr="0041352E" w:rsidRDefault="00A91F4E" w:rsidP="00A46D61">
      <w:pPr>
        <w:widowControl w:val="0"/>
        <w:autoSpaceDE w:val="0"/>
        <w:autoSpaceDN w:val="0"/>
        <w:ind w:leftChars="600" w:left="1320"/>
        <w:rPr>
          <w:rFonts w:ascii="Times New Roman" w:hAnsi="Times New Roman"/>
          <w:kern w:val="2"/>
          <w:sz w:val="24"/>
          <w:szCs w:val="24"/>
        </w:rPr>
      </w:pPr>
      <w:r w:rsidRPr="0041352E">
        <w:rPr>
          <w:rFonts w:ascii="Times New Roman" w:hAnsi="Times New Roman"/>
          <w:kern w:val="2"/>
          <w:sz w:val="24"/>
          <w:szCs w:val="24"/>
        </w:rPr>
        <w:t>Sŏkkyu: Why should I listen to your story?</w:t>
      </w:r>
    </w:p>
    <w:p w14:paraId="03EAAB10" w14:textId="77777777" w:rsidR="00A91F4E" w:rsidRPr="0041352E" w:rsidRDefault="00A91F4E" w:rsidP="00A46D61">
      <w:pPr>
        <w:widowControl w:val="0"/>
        <w:autoSpaceDE w:val="0"/>
        <w:autoSpaceDN w:val="0"/>
        <w:ind w:leftChars="600" w:left="1320"/>
        <w:rPr>
          <w:rFonts w:ascii="Times New Roman" w:hAnsi="Times New Roman"/>
          <w:kern w:val="2"/>
          <w:sz w:val="24"/>
          <w:szCs w:val="24"/>
        </w:rPr>
      </w:pPr>
      <w:r w:rsidRPr="0041352E">
        <w:rPr>
          <w:rFonts w:ascii="Times New Roman" w:hAnsi="Times New Roman"/>
          <w:kern w:val="2"/>
          <w:sz w:val="24"/>
          <w:szCs w:val="24"/>
        </w:rPr>
        <w:t xml:space="preserve">Mr Chun: You ought to do it! You should hear this painful crying story. (Kim Sangyŏl </w:t>
      </w:r>
      <w:r>
        <w:rPr>
          <w:rFonts w:ascii="Times New Roman" w:hAnsi="Times New Roman"/>
          <w:kern w:val="2"/>
          <w:sz w:val="24"/>
          <w:szCs w:val="24"/>
        </w:rPr>
        <w:t>1999:</w:t>
      </w:r>
      <w:r w:rsidRPr="0041352E">
        <w:rPr>
          <w:rFonts w:ascii="Times New Roman" w:hAnsi="Times New Roman"/>
          <w:kern w:val="2"/>
          <w:sz w:val="24"/>
          <w:szCs w:val="24"/>
        </w:rPr>
        <w:t>269-270)</w:t>
      </w:r>
    </w:p>
    <w:p w14:paraId="5CB13A63" w14:textId="676461A7" w:rsidR="00A91F4E" w:rsidRPr="0041352E" w:rsidRDefault="00A91F4E" w:rsidP="00C47CBD">
      <w:pPr>
        <w:spacing w:before="100" w:beforeAutospacing="1" w:after="100" w:afterAutospacing="1"/>
        <w:rPr>
          <w:rFonts w:ascii="Times New Roman" w:hAnsi="Times New Roman"/>
          <w:sz w:val="24"/>
          <w:szCs w:val="24"/>
        </w:rPr>
      </w:pPr>
      <w:r w:rsidRPr="0041352E">
        <w:rPr>
          <w:rFonts w:ascii="Times New Roman" w:hAnsi="Times New Roman"/>
          <w:sz w:val="24"/>
          <w:szCs w:val="24"/>
        </w:rPr>
        <w:t xml:space="preserve">As seen in </w:t>
      </w:r>
      <w:r>
        <w:rPr>
          <w:rFonts w:ascii="Times New Roman" w:hAnsi="Times New Roman"/>
          <w:sz w:val="24"/>
          <w:szCs w:val="24"/>
        </w:rPr>
        <w:t xml:space="preserve">the </w:t>
      </w:r>
      <w:r w:rsidRPr="0041352E">
        <w:rPr>
          <w:rFonts w:ascii="Times New Roman" w:hAnsi="Times New Roman"/>
          <w:sz w:val="24"/>
          <w:szCs w:val="24"/>
        </w:rPr>
        <w:t xml:space="preserve">above conversation, Mr Chun starts to tell his story to Sŏkkyu and the audience. After Chun’s </w:t>
      </w:r>
      <w:r w:rsidR="00FF7E96" w:rsidRPr="0041352E">
        <w:rPr>
          <w:rFonts w:ascii="Times New Roman" w:hAnsi="Times New Roman"/>
          <w:sz w:val="24"/>
          <w:szCs w:val="24"/>
        </w:rPr>
        <w:t>introduction,</w:t>
      </w:r>
      <w:r w:rsidRPr="0041352E">
        <w:rPr>
          <w:rFonts w:ascii="Times New Roman" w:hAnsi="Times New Roman"/>
          <w:sz w:val="24"/>
          <w:szCs w:val="24"/>
        </w:rPr>
        <w:t xml:space="preserve"> the lights dim and the scene changes. The stage returns to the first screen, with the painting depicting the 99 Bakdaljae passes through Chundung Mountain. Next to the tree, there is a shrine and a stone tomb. Mr Chun accidently watches Kŭmbong and Chunho’s secret meeting. He quietly steals a glance at the </w:t>
      </w:r>
      <w:r w:rsidRPr="0041352E">
        <w:rPr>
          <w:rFonts w:ascii="Times New Roman" w:hAnsi="Times New Roman"/>
          <w:i/>
          <w:sz w:val="24"/>
          <w:szCs w:val="24"/>
        </w:rPr>
        <w:t>shunangdang</w:t>
      </w:r>
      <w:r w:rsidRPr="0041352E">
        <w:rPr>
          <w:rFonts w:ascii="Times New Roman" w:hAnsi="Times New Roman"/>
          <w:sz w:val="24"/>
          <w:szCs w:val="24"/>
        </w:rPr>
        <w:t xml:space="preserve"> (shrine to the village deity) where Kŭmbong and Chu</w:t>
      </w:r>
      <w:r w:rsidR="00FF7E96">
        <w:rPr>
          <w:rFonts w:ascii="Times New Roman" w:hAnsi="Times New Roman"/>
          <w:sz w:val="24"/>
          <w:szCs w:val="24"/>
        </w:rPr>
        <w:t>nho make love. Mr Chun, shocked</w:t>
      </w:r>
      <w:r w:rsidRPr="0041352E">
        <w:rPr>
          <w:rFonts w:ascii="Times New Roman" w:hAnsi="Times New Roman"/>
          <w:sz w:val="24"/>
          <w:szCs w:val="24"/>
        </w:rPr>
        <w:t xml:space="preserve">, runs away. Kŭmbong and Chunho do not notice Mr Chun, because Mr Chun silently approaches </w:t>
      </w:r>
      <w:r w:rsidRPr="0041352E">
        <w:rPr>
          <w:rFonts w:ascii="Times New Roman" w:hAnsi="Times New Roman"/>
          <w:sz w:val="24"/>
          <w:szCs w:val="24"/>
        </w:rPr>
        <w:lastRenderedPageBreak/>
        <w:t xml:space="preserve">them. However, his physical movements are clumsy and </w:t>
      </w:r>
      <w:r w:rsidRPr="0041352E">
        <w:rPr>
          <w:rFonts w:ascii="Times New Roman" w:eastAsia="Dotum" w:hAnsi="Times New Roman"/>
          <w:bCs/>
          <w:sz w:val="24"/>
          <w:szCs w:val="24"/>
        </w:rPr>
        <w:t xml:space="preserve">exaggerated. </w:t>
      </w:r>
      <w:r w:rsidRPr="0041352E">
        <w:rPr>
          <w:rFonts w:ascii="Times New Roman" w:hAnsi="Times New Roman"/>
          <w:sz w:val="24"/>
          <w:szCs w:val="24"/>
        </w:rPr>
        <w:t xml:space="preserve"> After a few seconds, Mr Chun </w:t>
      </w:r>
      <w:r>
        <w:rPr>
          <w:rFonts w:ascii="Times New Roman" w:hAnsi="Times New Roman"/>
          <w:sz w:val="24"/>
          <w:szCs w:val="24"/>
        </w:rPr>
        <w:t xml:space="preserve">appears </w:t>
      </w:r>
      <w:r w:rsidRPr="0041352E">
        <w:rPr>
          <w:rFonts w:ascii="Times New Roman" w:hAnsi="Times New Roman"/>
          <w:sz w:val="24"/>
          <w:szCs w:val="24"/>
        </w:rPr>
        <w:t xml:space="preserve">near an audience member’s seat. Then, he tells the audience what is going </w:t>
      </w:r>
      <w:r>
        <w:rPr>
          <w:rFonts w:ascii="Times New Roman" w:hAnsi="Times New Roman"/>
          <w:sz w:val="24"/>
          <w:szCs w:val="24"/>
        </w:rPr>
        <w:t xml:space="preserve">on </w:t>
      </w:r>
      <w:r w:rsidRPr="0041352E">
        <w:rPr>
          <w:rFonts w:ascii="Times New Roman" w:hAnsi="Times New Roman"/>
          <w:sz w:val="24"/>
          <w:szCs w:val="24"/>
        </w:rPr>
        <w:t xml:space="preserve">behind the </w:t>
      </w:r>
      <w:r w:rsidRPr="0041352E">
        <w:rPr>
          <w:rFonts w:ascii="Times New Roman" w:hAnsi="Times New Roman"/>
          <w:i/>
          <w:sz w:val="24"/>
          <w:szCs w:val="24"/>
        </w:rPr>
        <w:t>shunangdang</w:t>
      </w:r>
      <w:r w:rsidRPr="0041352E">
        <w:rPr>
          <w:rFonts w:ascii="Times New Roman" w:hAnsi="Times New Roman"/>
          <w:sz w:val="24"/>
          <w:szCs w:val="24"/>
        </w:rPr>
        <w:t>. In doing this, Mr Chun attracts the audience’s attention by joking with them: “They have done it! It has already happened over there! What a shock!”.  Mr Chun’s comic words and physical actions make the audience laugh. Therefore, the atmosphere of auditorium becomes very friendly and</w:t>
      </w:r>
      <w:r>
        <w:rPr>
          <w:rFonts w:ascii="Times New Roman" w:hAnsi="Times New Roman"/>
          <w:sz w:val="24"/>
          <w:szCs w:val="24"/>
        </w:rPr>
        <w:t xml:space="preserve"> a </w:t>
      </w:r>
      <w:r w:rsidRPr="0041352E">
        <w:rPr>
          <w:rFonts w:ascii="Times New Roman" w:hAnsi="Times New Roman"/>
          <w:sz w:val="24"/>
          <w:szCs w:val="24"/>
        </w:rPr>
        <w:t>clos</w:t>
      </w:r>
      <w:r>
        <w:rPr>
          <w:rFonts w:ascii="Times New Roman" w:hAnsi="Times New Roman"/>
          <w:sz w:val="24"/>
          <w:szCs w:val="24"/>
        </w:rPr>
        <w:t xml:space="preserve">eness is created </w:t>
      </w:r>
      <w:r w:rsidRPr="0041352E">
        <w:rPr>
          <w:rFonts w:ascii="Times New Roman" w:hAnsi="Times New Roman"/>
          <w:sz w:val="24"/>
          <w:szCs w:val="24"/>
        </w:rPr>
        <w:t>between the audience and the actors.</w:t>
      </w:r>
    </w:p>
    <w:p w14:paraId="1619BCF0" w14:textId="153B1637" w:rsidR="00A91F4E" w:rsidRPr="0041352E" w:rsidRDefault="00A91F4E"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Mr Chun follows the main female character from the beginning to the end. </w:t>
      </w:r>
      <w:r>
        <w:rPr>
          <w:rFonts w:ascii="Times New Roman" w:hAnsi="Times New Roman"/>
          <w:sz w:val="24"/>
          <w:szCs w:val="24"/>
        </w:rPr>
        <w:t>In d</w:t>
      </w:r>
      <w:r w:rsidRPr="0041352E">
        <w:rPr>
          <w:rFonts w:ascii="Times New Roman" w:hAnsi="Times New Roman"/>
          <w:sz w:val="24"/>
          <w:szCs w:val="24"/>
        </w:rPr>
        <w:t xml:space="preserve">oing this, he is not just an observer of her life. He does not directly get involved in her life, but he </w:t>
      </w:r>
      <w:r>
        <w:rPr>
          <w:rFonts w:ascii="Times New Roman" w:hAnsi="Times New Roman"/>
          <w:sz w:val="24"/>
          <w:szCs w:val="24"/>
        </w:rPr>
        <w:t xml:space="preserve">encourages </w:t>
      </w:r>
      <w:r w:rsidRPr="0041352E">
        <w:rPr>
          <w:rFonts w:ascii="Times New Roman" w:hAnsi="Times New Roman"/>
          <w:sz w:val="24"/>
          <w:szCs w:val="24"/>
        </w:rPr>
        <w:t>her to face her hardships while he helps her to resolve her problems. Mr Chun is a servant in Chunho’s family and was key to the meeting and romance between Kŭmbong and Chunho. He also plays a role in future action</w:t>
      </w:r>
      <w:r>
        <w:rPr>
          <w:rFonts w:ascii="Times New Roman" w:hAnsi="Times New Roman"/>
          <w:sz w:val="24"/>
          <w:szCs w:val="24"/>
        </w:rPr>
        <w:t>s</w:t>
      </w:r>
      <w:r w:rsidRPr="0041352E">
        <w:rPr>
          <w:rFonts w:ascii="Times New Roman" w:hAnsi="Times New Roman"/>
          <w:sz w:val="24"/>
          <w:szCs w:val="24"/>
        </w:rPr>
        <w:t>, even telling Chunho’s mother about the secret love between Chunho and Kŭmbong</w:t>
      </w:r>
      <w:r w:rsidRPr="0041352E">
        <w:rPr>
          <w:sz w:val="24"/>
          <w:szCs w:val="24"/>
        </w:rPr>
        <w:t>.</w:t>
      </w:r>
      <w:r w:rsidRPr="0041352E">
        <w:rPr>
          <w:rFonts w:ascii="Times New Roman" w:hAnsi="Times New Roman"/>
          <w:sz w:val="24"/>
          <w:szCs w:val="24"/>
        </w:rPr>
        <w:t xml:space="preserve">  Likewise, Mr Chun removed Hongdo from Chunho’s house after his master commanded it. Then, Mr Chun tells Hongdo about the existence of Sŏkkyu, her missing son when Hongdo </w:t>
      </w:r>
      <w:r>
        <w:rPr>
          <w:rFonts w:ascii="Times New Roman" w:hAnsi="Times New Roman"/>
          <w:sz w:val="24"/>
          <w:szCs w:val="24"/>
        </w:rPr>
        <w:t xml:space="preserve">meets </w:t>
      </w:r>
      <w:r w:rsidRPr="0041352E">
        <w:rPr>
          <w:rFonts w:ascii="Times New Roman" w:hAnsi="Times New Roman"/>
          <w:sz w:val="24"/>
          <w:szCs w:val="24"/>
        </w:rPr>
        <w:t xml:space="preserve">Mr Chun </w:t>
      </w:r>
      <w:r>
        <w:rPr>
          <w:rFonts w:ascii="Times New Roman" w:hAnsi="Times New Roman"/>
          <w:sz w:val="24"/>
          <w:szCs w:val="24"/>
        </w:rPr>
        <w:t xml:space="preserve">in </w:t>
      </w:r>
      <w:r w:rsidRPr="0041352E">
        <w:rPr>
          <w:rFonts w:ascii="Times New Roman" w:hAnsi="Times New Roman"/>
          <w:sz w:val="24"/>
          <w:szCs w:val="24"/>
        </w:rPr>
        <w:t>the street. He even confesse</w:t>
      </w:r>
      <w:r>
        <w:rPr>
          <w:rFonts w:ascii="Times New Roman" w:hAnsi="Times New Roman"/>
          <w:sz w:val="24"/>
          <w:szCs w:val="24"/>
        </w:rPr>
        <w:t>s</w:t>
      </w:r>
      <w:r w:rsidRPr="0041352E">
        <w:rPr>
          <w:rFonts w:ascii="Times New Roman" w:hAnsi="Times New Roman"/>
          <w:sz w:val="24"/>
          <w:szCs w:val="24"/>
        </w:rPr>
        <w:t xml:space="preserve"> to Hongdo that he has watched Sŏkkyu for over ten years. Because of Mr Chun, Hongdo faced hardships </w:t>
      </w:r>
      <w:r>
        <w:rPr>
          <w:rFonts w:ascii="Times New Roman" w:hAnsi="Times New Roman"/>
          <w:sz w:val="24"/>
          <w:szCs w:val="24"/>
        </w:rPr>
        <w:t xml:space="preserve">and also </w:t>
      </w:r>
      <w:r w:rsidRPr="0041352E">
        <w:rPr>
          <w:rFonts w:ascii="Times New Roman" w:hAnsi="Times New Roman"/>
          <w:sz w:val="24"/>
          <w:szCs w:val="24"/>
        </w:rPr>
        <w:t>resolved her difficulties. Mr Chun raises or drops the emotional level of the performance with a series of routine monologues delivered between scenes.</w:t>
      </w:r>
    </w:p>
    <w:p w14:paraId="7471F5E9" w14:textId="144077E3" w:rsidR="00A91F4E" w:rsidRPr="0041352E" w:rsidRDefault="00D670E1" w:rsidP="00C47CBD">
      <w:pPr>
        <w:spacing w:before="100" w:beforeAutospacing="1" w:after="100" w:afterAutospacing="1"/>
        <w:ind w:firstLine="720"/>
        <w:jc w:val="center"/>
        <w:rPr>
          <w:rFonts w:ascii="Times New Roman" w:hAnsi="Times New Roman"/>
          <w:sz w:val="24"/>
          <w:szCs w:val="24"/>
          <w:lang w:val="en-US"/>
        </w:rPr>
      </w:pPr>
      <w:r>
        <w:rPr>
          <w:rFonts w:ascii="Times New Roman" w:hAnsi="Times New Roman"/>
          <w:noProof/>
          <w:sz w:val="24"/>
          <w:szCs w:val="24"/>
          <w:lang w:eastAsia="en-GB"/>
        </w:rPr>
        <w:lastRenderedPageBreak/>
        <w:drawing>
          <wp:inline distT="0" distB="0" distL="0" distR="0" wp14:anchorId="66BFADEC" wp14:editId="6B14A6BE">
            <wp:extent cx="4678680" cy="3109155"/>
            <wp:effectExtent l="0" t="0" r="762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1222" cy="3110844"/>
                    </a:xfrm>
                    <a:prstGeom prst="rect">
                      <a:avLst/>
                    </a:prstGeom>
                    <a:noFill/>
                    <a:ln>
                      <a:noFill/>
                    </a:ln>
                  </pic:spPr>
                </pic:pic>
              </a:graphicData>
            </a:graphic>
          </wp:inline>
        </w:drawing>
      </w:r>
    </w:p>
    <w:p w14:paraId="52F3EAB9" w14:textId="77777777" w:rsidR="00A91F4E" w:rsidRPr="0041352E" w:rsidRDefault="00A91F4E" w:rsidP="00C47CBD">
      <w:pPr>
        <w:spacing w:before="100" w:beforeAutospacing="1" w:after="100" w:afterAutospacing="1"/>
        <w:ind w:firstLine="720"/>
        <w:jc w:val="center"/>
        <w:rPr>
          <w:rFonts w:ascii="Times New Roman" w:hAnsi="Times New Roman"/>
          <w:sz w:val="24"/>
          <w:szCs w:val="24"/>
          <w:lang w:val="en-US"/>
        </w:rPr>
      </w:pPr>
      <w:r w:rsidRPr="0041352E">
        <w:rPr>
          <w:rFonts w:ascii="Times New Roman" w:hAnsi="Times New Roman"/>
          <w:sz w:val="24"/>
          <w:szCs w:val="24"/>
          <w:lang w:val="en-US"/>
        </w:rPr>
        <w:t xml:space="preserve">Fig. 5-4.  </w:t>
      </w:r>
      <w:r w:rsidRPr="0041352E">
        <w:rPr>
          <w:rFonts w:ascii="Times New Roman" w:hAnsi="Times New Roman"/>
          <w:i/>
          <w:sz w:val="24"/>
          <w:szCs w:val="24"/>
        </w:rPr>
        <w:t>pyŏnsa</w:t>
      </w:r>
      <w:r w:rsidRPr="0041352E">
        <w:rPr>
          <w:rFonts w:ascii="Times New Roman" w:hAnsi="Times New Roman"/>
          <w:sz w:val="24"/>
          <w:szCs w:val="24"/>
        </w:rPr>
        <w:t xml:space="preserve">, Mr. Chun makes his judgemental comments to Hongdo. Photo taken by </w:t>
      </w:r>
      <w:r>
        <w:rPr>
          <w:rFonts w:ascii="Times New Roman" w:hAnsi="Times New Roman"/>
          <w:sz w:val="24"/>
          <w:szCs w:val="24"/>
        </w:rPr>
        <w:t>Kagyo</w:t>
      </w:r>
      <w:r w:rsidRPr="0041352E">
        <w:rPr>
          <w:rFonts w:ascii="Times New Roman" w:hAnsi="Times New Roman"/>
          <w:sz w:val="24"/>
          <w:szCs w:val="24"/>
        </w:rPr>
        <w:t xml:space="preserve"> Akkŭk Company,</w:t>
      </w:r>
    </w:p>
    <w:p w14:paraId="4A3EBAE4" w14:textId="3E0BF453" w:rsidR="00A91F4E" w:rsidRDefault="00A91F4E" w:rsidP="00C47CBD">
      <w:pPr>
        <w:spacing w:before="100" w:beforeAutospacing="1" w:after="100" w:afterAutospacing="1"/>
        <w:rPr>
          <w:rFonts w:ascii="Times New Roman" w:hAnsi="Times New Roman"/>
          <w:sz w:val="24"/>
          <w:szCs w:val="24"/>
        </w:rPr>
      </w:pPr>
      <w:r w:rsidRPr="0041352E">
        <w:rPr>
          <w:rFonts w:ascii="Times New Roman" w:hAnsi="Times New Roman"/>
          <w:sz w:val="24"/>
          <w:szCs w:val="24"/>
        </w:rPr>
        <w:t xml:space="preserve">Mr Chun: What a pitiful woman. Cut your coat according to your cloth. I know you cannot control your emotions and fate. Maybe you made a mistake but it might be your destiny to take. Poor thing! Damn it! Fall the heavy snow over my shank. Cover every people, the </w:t>
      </w:r>
      <w:r w:rsidRPr="0041352E">
        <w:rPr>
          <w:rFonts w:ascii="Times New Roman" w:hAnsi="Times New Roman"/>
          <w:i/>
          <w:sz w:val="24"/>
          <w:szCs w:val="24"/>
        </w:rPr>
        <w:t>yangban</w:t>
      </w:r>
      <w:r w:rsidRPr="0041352E">
        <w:rPr>
          <w:rFonts w:ascii="Times New Roman" w:hAnsi="Times New Roman"/>
          <w:sz w:val="24"/>
          <w:szCs w:val="24"/>
        </w:rPr>
        <w:t xml:space="preserve"> class or the others by the heavy snow. (Kim Sangyŏl </w:t>
      </w:r>
      <w:r>
        <w:rPr>
          <w:rFonts w:ascii="Times New Roman" w:hAnsi="Times New Roman"/>
          <w:sz w:val="24"/>
          <w:szCs w:val="24"/>
        </w:rPr>
        <w:t>1999:</w:t>
      </w:r>
      <w:r w:rsidRPr="0041352E">
        <w:rPr>
          <w:rFonts w:ascii="Times New Roman" w:hAnsi="Times New Roman"/>
          <w:sz w:val="24"/>
          <w:szCs w:val="24"/>
        </w:rPr>
        <w:t>300)</w:t>
      </w:r>
    </w:p>
    <w:p w14:paraId="6BA8F97E" w14:textId="77777777" w:rsidR="003C0769" w:rsidRPr="003C48F8" w:rsidRDefault="003C0769" w:rsidP="00C47CBD">
      <w:pPr>
        <w:spacing w:before="100" w:beforeAutospacing="1" w:after="100" w:afterAutospacing="1"/>
        <w:rPr>
          <w:rFonts w:ascii="Times New Roman" w:hAnsi="Times New Roman"/>
          <w:sz w:val="24"/>
          <w:szCs w:val="24"/>
        </w:rPr>
      </w:pPr>
    </w:p>
    <w:p w14:paraId="59954B10" w14:textId="77777777" w:rsidR="00A91F4E" w:rsidRDefault="00A91F4E" w:rsidP="00C47CBD">
      <w:pPr>
        <w:spacing w:before="100" w:beforeAutospacing="1" w:after="100" w:afterAutospacing="1"/>
        <w:outlineLvl w:val="0"/>
        <w:rPr>
          <w:rFonts w:ascii="Times New Roman" w:hAnsi="Times New Roman"/>
          <w:b/>
          <w:sz w:val="24"/>
          <w:szCs w:val="24"/>
        </w:rPr>
      </w:pPr>
      <w:r>
        <w:rPr>
          <w:rFonts w:ascii="Times New Roman" w:hAnsi="Times New Roman"/>
          <w:b/>
          <w:sz w:val="24"/>
          <w:szCs w:val="24"/>
        </w:rPr>
        <w:t>Loyal W</w:t>
      </w:r>
      <w:r w:rsidRPr="0041352E">
        <w:rPr>
          <w:rFonts w:ascii="Times New Roman" w:hAnsi="Times New Roman"/>
          <w:b/>
          <w:sz w:val="24"/>
          <w:szCs w:val="24"/>
        </w:rPr>
        <w:t xml:space="preserve">ife </w:t>
      </w:r>
      <w:r>
        <w:rPr>
          <w:rFonts w:ascii="Times New Roman" w:hAnsi="Times New Roman"/>
          <w:b/>
          <w:sz w:val="24"/>
          <w:szCs w:val="24"/>
        </w:rPr>
        <w:t>D</w:t>
      </w:r>
      <w:r w:rsidRPr="0041352E">
        <w:rPr>
          <w:rFonts w:ascii="Times New Roman" w:hAnsi="Times New Roman"/>
          <w:b/>
          <w:sz w:val="24"/>
          <w:szCs w:val="24"/>
        </w:rPr>
        <w:t xml:space="preserve">evoted </w:t>
      </w:r>
      <w:r>
        <w:rPr>
          <w:rFonts w:ascii="Times New Roman" w:hAnsi="Times New Roman"/>
          <w:b/>
          <w:sz w:val="24"/>
          <w:szCs w:val="24"/>
        </w:rPr>
        <w:t>M</w:t>
      </w:r>
      <w:r w:rsidRPr="0041352E">
        <w:rPr>
          <w:rFonts w:ascii="Times New Roman" w:hAnsi="Times New Roman"/>
          <w:b/>
          <w:sz w:val="24"/>
          <w:szCs w:val="24"/>
        </w:rPr>
        <w:t>other</w:t>
      </w:r>
    </w:p>
    <w:p w14:paraId="4F6D9115" w14:textId="58E70FD5" w:rsidR="00A91F4E" w:rsidRPr="0041352E" w:rsidRDefault="00A91F4E" w:rsidP="00C47CBD">
      <w:pPr>
        <w:spacing w:before="100" w:beforeAutospacing="1" w:after="100" w:afterAutospacing="1"/>
        <w:rPr>
          <w:rFonts w:ascii="Times New Roman" w:hAnsi="Times New Roman"/>
          <w:sz w:val="24"/>
          <w:szCs w:val="24"/>
        </w:rPr>
      </w:pPr>
      <w:r w:rsidRPr="0041352E">
        <w:rPr>
          <w:rFonts w:ascii="Times New Roman" w:hAnsi="Times New Roman"/>
          <w:sz w:val="24"/>
          <w:szCs w:val="24"/>
        </w:rPr>
        <w:t xml:space="preserve">The heroine, Hongdo, in </w:t>
      </w:r>
      <w:r w:rsidRPr="0041352E">
        <w:rPr>
          <w:rFonts w:ascii="Times New Roman" w:hAnsi="Times New Roman"/>
          <w:i/>
          <w:sz w:val="24"/>
          <w:szCs w:val="24"/>
        </w:rPr>
        <w:t>Hongdoya Ulchimara!</w:t>
      </w:r>
      <w:r>
        <w:rPr>
          <w:rFonts w:ascii="Times New Roman" w:hAnsi="Times New Roman"/>
          <w:sz w:val="24"/>
          <w:szCs w:val="24"/>
        </w:rPr>
        <w:t xml:space="preserve"> (</w:t>
      </w:r>
      <w:r w:rsidRPr="00801FD4">
        <w:rPr>
          <w:rFonts w:ascii="Times New Roman" w:eastAsia="Gulim" w:hAnsi="Times New Roman"/>
          <w:sz w:val="24"/>
          <w:szCs w:val="24"/>
        </w:rPr>
        <w:t>Don’t Cry Hongdo</w:t>
      </w:r>
      <w:r w:rsidRPr="00C733A6">
        <w:rPr>
          <w:rFonts w:ascii="Times New Roman" w:eastAsia="Gulim" w:hAnsi="Times New Roman"/>
          <w:sz w:val="24"/>
          <w:szCs w:val="24"/>
        </w:rPr>
        <w:t>!</w:t>
      </w:r>
      <w:r w:rsidRPr="00C733A6">
        <w:rPr>
          <w:rFonts w:ascii="Times New Roman" w:hAnsi="Times New Roman"/>
          <w:sz w:val="24"/>
          <w:szCs w:val="24"/>
        </w:rPr>
        <w:t>)</w:t>
      </w:r>
      <w:r w:rsidRPr="0041352E">
        <w:rPr>
          <w:rFonts w:ascii="Times New Roman" w:hAnsi="Times New Roman"/>
          <w:sz w:val="24"/>
          <w:szCs w:val="24"/>
        </w:rPr>
        <w:t xml:space="preserve"> </w:t>
      </w:r>
      <w:r w:rsidRPr="0041352E">
        <w:rPr>
          <w:rFonts w:ascii="Times New Roman" w:eastAsia="Gulim" w:hAnsi="Times New Roman"/>
          <w:sz w:val="24"/>
          <w:szCs w:val="24"/>
        </w:rPr>
        <w:t xml:space="preserve">is based on the most popular </w:t>
      </w:r>
      <w:r w:rsidRPr="0041352E">
        <w:rPr>
          <w:rFonts w:ascii="Times New Roman" w:eastAsia="Gulim" w:hAnsi="Times New Roman"/>
          <w:i/>
          <w:sz w:val="24"/>
          <w:szCs w:val="24"/>
        </w:rPr>
        <w:t>sinp'agŭk</w:t>
      </w:r>
      <w:r w:rsidRPr="0041352E">
        <w:rPr>
          <w:rFonts w:ascii="Times New Roman" w:eastAsia="Gulim" w:hAnsi="Times New Roman"/>
          <w:sz w:val="24"/>
          <w:szCs w:val="24"/>
        </w:rPr>
        <w:t xml:space="preserve"> of the 1930s, </w:t>
      </w:r>
      <w:r w:rsidRPr="0041352E">
        <w:rPr>
          <w:rFonts w:ascii="Times New Roman" w:eastAsia="Gulim" w:hAnsi="Times New Roman"/>
          <w:i/>
          <w:sz w:val="24"/>
          <w:szCs w:val="24"/>
        </w:rPr>
        <w:t>Sarangesokko</w:t>
      </w:r>
      <w:r w:rsidRPr="0041352E">
        <w:rPr>
          <w:rFonts w:ascii="Times New Roman" w:eastAsia="Gulim" w:hAnsi="Times New Roman"/>
          <w:sz w:val="24"/>
          <w:szCs w:val="24"/>
        </w:rPr>
        <w:t xml:space="preserve"> </w:t>
      </w:r>
      <w:r w:rsidRPr="0041352E">
        <w:rPr>
          <w:rFonts w:ascii="Times New Roman" w:eastAsia="Gulim" w:hAnsi="Times New Roman"/>
          <w:i/>
          <w:sz w:val="24"/>
          <w:szCs w:val="24"/>
        </w:rPr>
        <w:t>Toneulgo</w:t>
      </w:r>
      <w:r w:rsidRPr="0041352E">
        <w:rPr>
          <w:rFonts w:ascii="Times New Roman" w:eastAsia="Gulim" w:hAnsi="Times New Roman"/>
          <w:sz w:val="24"/>
          <w:szCs w:val="24"/>
        </w:rPr>
        <w:t xml:space="preserve"> </w:t>
      </w:r>
      <w:r w:rsidRPr="00C733A6">
        <w:rPr>
          <w:rFonts w:ascii="Times New Roman" w:eastAsia="Gulim" w:hAnsi="Times New Roman"/>
          <w:sz w:val="24"/>
          <w:szCs w:val="24"/>
        </w:rPr>
        <w:t>(</w:t>
      </w:r>
      <w:r w:rsidRPr="00801FD4">
        <w:rPr>
          <w:rFonts w:ascii="Times New Roman" w:eastAsia="Gulim" w:hAnsi="Times New Roman"/>
          <w:sz w:val="24"/>
          <w:szCs w:val="24"/>
        </w:rPr>
        <w:t>Love and Cry Because of Money)</w:t>
      </w:r>
      <w:r w:rsidRPr="0041352E">
        <w:rPr>
          <w:rFonts w:ascii="Times New Roman" w:eastAsia="Gulim" w:hAnsi="Times New Roman"/>
          <w:i/>
          <w:sz w:val="24"/>
          <w:szCs w:val="24"/>
        </w:rPr>
        <w:t xml:space="preserve"> </w:t>
      </w:r>
      <w:r w:rsidRPr="0041352E">
        <w:rPr>
          <w:rFonts w:ascii="Times New Roman" w:eastAsia="Gulim" w:hAnsi="Times New Roman"/>
          <w:sz w:val="24"/>
          <w:szCs w:val="24"/>
        </w:rPr>
        <w:t xml:space="preserve">(1936) by Im Sŏnggu (1912-1970). </w:t>
      </w:r>
      <w:r>
        <w:rPr>
          <w:rFonts w:ascii="Times New Roman" w:eastAsia="Gulim" w:hAnsi="Times New Roman"/>
          <w:sz w:val="24"/>
          <w:szCs w:val="24"/>
        </w:rPr>
        <w:t xml:space="preserve">It </w:t>
      </w:r>
      <w:r w:rsidRPr="0041352E">
        <w:rPr>
          <w:rFonts w:ascii="Times New Roman" w:eastAsia="Gulim" w:hAnsi="Times New Roman"/>
          <w:sz w:val="24"/>
          <w:szCs w:val="24"/>
        </w:rPr>
        <w:t>was performed at the Tongyang Theatre in 1936.</w:t>
      </w:r>
      <w:r w:rsidRPr="0041352E">
        <w:rPr>
          <w:rFonts w:ascii="Times New Roman" w:eastAsia="Gulim" w:hAnsi="Times New Roman"/>
          <w:sz w:val="24"/>
          <w:szCs w:val="24"/>
          <w:vertAlign w:val="superscript"/>
        </w:rPr>
        <w:endnoteReference w:id="97"/>
      </w:r>
      <w:r w:rsidRPr="0041352E">
        <w:rPr>
          <w:rFonts w:ascii="Times New Roman" w:eastAsia="Gulim" w:hAnsi="Times New Roman"/>
          <w:sz w:val="24"/>
          <w:szCs w:val="24"/>
        </w:rPr>
        <w:t xml:space="preserve"> </w:t>
      </w:r>
      <w:r w:rsidRPr="0041352E">
        <w:rPr>
          <w:rFonts w:ascii="Times New Roman" w:hAnsi="Times New Roman"/>
          <w:i/>
          <w:sz w:val="24"/>
          <w:szCs w:val="24"/>
        </w:rPr>
        <w:t>Akkŭk</w:t>
      </w:r>
      <w:r w:rsidRPr="0041352E">
        <w:rPr>
          <w:rFonts w:ascii="Times New Roman" w:hAnsi="Times New Roman"/>
          <w:sz w:val="24"/>
          <w:szCs w:val="24"/>
        </w:rPr>
        <w:t xml:space="preserve"> therefore </w:t>
      </w:r>
      <w:r>
        <w:rPr>
          <w:rFonts w:ascii="Times New Roman" w:hAnsi="Times New Roman"/>
          <w:sz w:val="24"/>
          <w:szCs w:val="24"/>
        </w:rPr>
        <w:t xml:space="preserve">illustrates </w:t>
      </w:r>
      <w:r w:rsidRPr="0041352E">
        <w:rPr>
          <w:rFonts w:ascii="Times New Roman" w:hAnsi="Times New Roman"/>
          <w:sz w:val="24"/>
          <w:szCs w:val="24"/>
        </w:rPr>
        <w:t xml:space="preserve">the old Korean proverb: “a woman’s enemy is other women”. It </w:t>
      </w:r>
      <w:r w:rsidRPr="0041352E">
        <w:rPr>
          <w:rFonts w:ascii="Times New Roman" w:hAnsi="Times New Roman"/>
          <w:sz w:val="24"/>
          <w:szCs w:val="24"/>
        </w:rPr>
        <w:lastRenderedPageBreak/>
        <w:t xml:space="preserve">has been suggested that tales of such antagonism between women were told by the men who </w:t>
      </w:r>
      <w:r>
        <w:rPr>
          <w:rFonts w:ascii="Times New Roman" w:hAnsi="Times New Roman"/>
          <w:sz w:val="24"/>
          <w:szCs w:val="24"/>
        </w:rPr>
        <w:t xml:space="preserve">established </w:t>
      </w:r>
      <w:r w:rsidRPr="0041352E">
        <w:rPr>
          <w:rFonts w:ascii="Times New Roman" w:hAnsi="Times New Roman"/>
          <w:sz w:val="24"/>
          <w:szCs w:val="24"/>
        </w:rPr>
        <w:t xml:space="preserve">Korean socio-cultural rules in order to “enhance and maintain </w:t>
      </w:r>
      <w:r>
        <w:rPr>
          <w:rFonts w:ascii="Times New Roman" w:hAnsi="Times New Roman"/>
          <w:sz w:val="24"/>
          <w:szCs w:val="24"/>
        </w:rPr>
        <w:t xml:space="preserve">[a] </w:t>
      </w:r>
      <w:r w:rsidRPr="0041352E">
        <w:rPr>
          <w:rFonts w:ascii="Times New Roman" w:hAnsi="Times New Roman"/>
          <w:sz w:val="24"/>
          <w:szCs w:val="24"/>
        </w:rPr>
        <w:t xml:space="preserve">strong patriarchy system </w:t>
      </w:r>
      <w:r>
        <w:rPr>
          <w:rFonts w:ascii="Times New Roman" w:hAnsi="Times New Roman"/>
          <w:sz w:val="24"/>
          <w:szCs w:val="24"/>
        </w:rPr>
        <w:t xml:space="preserve">through </w:t>
      </w:r>
      <w:r w:rsidRPr="0041352E">
        <w:rPr>
          <w:rFonts w:ascii="Times New Roman" w:hAnsi="Times New Roman"/>
          <w:sz w:val="24"/>
          <w:szCs w:val="24"/>
        </w:rPr>
        <w:t>surveillance and competition between the women” (</w:t>
      </w:r>
      <w:r w:rsidRPr="0041352E">
        <w:rPr>
          <w:rFonts w:ascii="Times New Roman" w:eastAsia="Arial Unicode MS" w:hAnsi="Times New Roman"/>
          <w:sz w:val="24"/>
          <w:szCs w:val="24"/>
        </w:rPr>
        <w:t>Yu In'gyŏng</w:t>
      </w:r>
      <w:r w:rsidRPr="0041352E">
        <w:rPr>
          <w:rFonts w:ascii="Times New Roman" w:hAnsi="Times New Roman"/>
          <w:i/>
          <w:sz w:val="24"/>
          <w:szCs w:val="24"/>
        </w:rPr>
        <w:t xml:space="preserve"> </w:t>
      </w:r>
      <w:r w:rsidRPr="0041352E">
        <w:rPr>
          <w:rFonts w:ascii="Times New Roman" w:hAnsi="Times New Roman"/>
          <w:sz w:val="24"/>
          <w:szCs w:val="24"/>
        </w:rPr>
        <w:t xml:space="preserve">2009:57). </w:t>
      </w:r>
    </w:p>
    <w:p w14:paraId="207E2D1A" w14:textId="409C6DAF" w:rsidR="00B830C4" w:rsidRDefault="00A91F4E" w:rsidP="00C47CBD">
      <w:pPr>
        <w:spacing w:before="100" w:beforeAutospacing="1" w:after="100" w:afterAutospacing="1"/>
        <w:ind w:firstLine="720"/>
        <w:rPr>
          <w:rFonts w:ascii="Times New Roman" w:hAnsi="Times New Roman"/>
          <w:sz w:val="24"/>
          <w:szCs w:val="24"/>
        </w:rPr>
      </w:pPr>
      <w:r w:rsidRPr="0041352E">
        <w:rPr>
          <w:rFonts w:ascii="Times New Roman" w:eastAsia="Gulim" w:hAnsi="Times New Roman"/>
          <w:sz w:val="24"/>
          <w:szCs w:val="24"/>
        </w:rPr>
        <w:t>The plot of this tear-jerking love story</w:t>
      </w:r>
      <w:r w:rsidRPr="0041352E">
        <w:rPr>
          <w:rFonts w:ascii="Times New Roman" w:eastAsia="Gulim" w:hAnsi="Times New Roman"/>
          <w:i/>
          <w:sz w:val="24"/>
          <w:szCs w:val="24"/>
        </w:rPr>
        <w:t xml:space="preserve"> </w:t>
      </w:r>
      <w:r w:rsidRPr="0041352E">
        <w:rPr>
          <w:rFonts w:ascii="Times New Roman" w:eastAsia="Gulim" w:hAnsi="Times New Roman"/>
          <w:sz w:val="24"/>
          <w:szCs w:val="24"/>
        </w:rPr>
        <w:t xml:space="preserve">is as follows: </w:t>
      </w:r>
      <w:r w:rsidRPr="0041352E">
        <w:rPr>
          <w:rFonts w:ascii="Times New Roman" w:hAnsi="Times New Roman"/>
          <w:sz w:val="24"/>
          <w:szCs w:val="24"/>
        </w:rPr>
        <w:t xml:space="preserve">Hongdo lives with her brother, Ch’ŏlsu. To fund Ch’ŏlsu’s studies, Hongdo becomes a </w:t>
      </w:r>
      <w:r w:rsidRPr="0041352E">
        <w:rPr>
          <w:rFonts w:ascii="Times New Roman" w:hAnsi="Times New Roman"/>
          <w:i/>
          <w:sz w:val="24"/>
          <w:szCs w:val="24"/>
        </w:rPr>
        <w:t>kisaeng</w:t>
      </w:r>
      <w:r w:rsidRPr="0041352E">
        <w:rPr>
          <w:rFonts w:ascii="Times New Roman" w:hAnsi="Times New Roman"/>
          <w:sz w:val="24"/>
          <w:szCs w:val="24"/>
        </w:rPr>
        <w:t xml:space="preserve"> (a female entertainer). Kwangho, Ch’ŏlsu’s wealthy friend, visits a Kisaengjib</w:t>
      </w:r>
      <w:r w:rsidRPr="0041352E">
        <w:rPr>
          <w:rFonts w:ascii="Times New Roman" w:hAnsi="Times New Roman"/>
          <w:i/>
          <w:sz w:val="24"/>
          <w:szCs w:val="24"/>
        </w:rPr>
        <w:t xml:space="preserve"> </w:t>
      </w:r>
      <w:r w:rsidRPr="0041352E">
        <w:rPr>
          <w:rFonts w:ascii="Times New Roman" w:hAnsi="Times New Roman"/>
          <w:sz w:val="24"/>
          <w:szCs w:val="24"/>
        </w:rPr>
        <w:t xml:space="preserve">(house of </w:t>
      </w:r>
      <w:r w:rsidRPr="0041352E">
        <w:rPr>
          <w:rFonts w:ascii="Times New Roman" w:hAnsi="Times New Roman"/>
          <w:i/>
          <w:sz w:val="24"/>
          <w:szCs w:val="24"/>
        </w:rPr>
        <w:t>kisaeng</w:t>
      </w:r>
      <w:r w:rsidRPr="0041352E">
        <w:rPr>
          <w:rFonts w:ascii="Times New Roman" w:hAnsi="Times New Roman"/>
          <w:sz w:val="24"/>
          <w:szCs w:val="24"/>
        </w:rPr>
        <w:t xml:space="preserve">) and meets Hongdo. Kwangho falls in love with Hongdo and he proposes to her.  However, Kwangho’s fiancée, Hyesuk, the only daughter of a wealthy family, Kwangho’s mother, who wishes </w:t>
      </w:r>
      <w:r>
        <w:rPr>
          <w:rFonts w:ascii="Times New Roman" w:hAnsi="Times New Roman"/>
          <w:sz w:val="24"/>
          <w:szCs w:val="24"/>
        </w:rPr>
        <w:t xml:space="preserve">that </w:t>
      </w:r>
      <w:r w:rsidRPr="0041352E">
        <w:rPr>
          <w:rFonts w:ascii="Times New Roman" w:hAnsi="Times New Roman"/>
          <w:sz w:val="24"/>
          <w:szCs w:val="24"/>
        </w:rPr>
        <w:t xml:space="preserve">Hyesuk </w:t>
      </w:r>
      <w:r>
        <w:rPr>
          <w:rFonts w:ascii="Times New Roman" w:hAnsi="Times New Roman"/>
          <w:sz w:val="24"/>
          <w:szCs w:val="24"/>
        </w:rPr>
        <w:t xml:space="preserve">should </w:t>
      </w:r>
      <w:r w:rsidRPr="0041352E">
        <w:rPr>
          <w:rFonts w:ascii="Times New Roman" w:hAnsi="Times New Roman"/>
          <w:sz w:val="24"/>
          <w:szCs w:val="24"/>
        </w:rPr>
        <w:t xml:space="preserve">become her daughter-in-law, and Kwangho’s sister, Pongok, pay a visit to Hongdo. They </w:t>
      </w:r>
      <w:r>
        <w:rPr>
          <w:rFonts w:ascii="Times New Roman" w:hAnsi="Times New Roman"/>
          <w:sz w:val="24"/>
          <w:szCs w:val="24"/>
        </w:rPr>
        <w:t xml:space="preserve">threaten </w:t>
      </w:r>
      <w:r w:rsidRPr="0041352E">
        <w:rPr>
          <w:rFonts w:ascii="Times New Roman" w:hAnsi="Times New Roman"/>
          <w:sz w:val="24"/>
          <w:szCs w:val="24"/>
        </w:rPr>
        <w:t xml:space="preserve">Hongdo and demand that she gives up Kwangho. Meanwhile, Kwangho’s father, surprisingly, </w:t>
      </w:r>
      <w:r>
        <w:rPr>
          <w:rFonts w:ascii="Times New Roman" w:hAnsi="Times New Roman"/>
          <w:sz w:val="24"/>
          <w:szCs w:val="24"/>
        </w:rPr>
        <w:t xml:space="preserve">agrees to </w:t>
      </w:r>
      <w:r w:rsidRPr="0041352E">
        <w:rPr>
          <w:rFonts w:ascii="Times New Roman" w:hAnsi="Times New Roman"/>
          <w:sz w:val="24"/>
          <w:szCs w:val="24"/>
        </w:rPr>
        <w:t>the marriage</w:t>
      </w:r>
      <w:r>
        <w:rPr>
          <w:rFonts w:ascii="Times New Roman" w:hAnsi="Times New Roman"/>
          <w:sz w:val="24"/>
          <w:szCs w:val="24"/>
        </w:rPr>
        <w:t xml:space="preserve"> and </w:t>
      </w:r>
      <w:r w:rsidRPr="0041352E">
        <w:rPr>
          <w:rFonts w:ascii="Times New Roman" w:hAnsi="Times New Roman"/>
          <w:sz w:val="24"/>
          <w:szCs w:val="24"/>
        </w:rPr>
        <w:t>Kwangho and Hongdo</w:t>
      </w:r>
      <w:r>
        <w:rPr>
          <w:rFonts w:ascii="Times New Roman" w:hAnsi="Times New Roman"/>
          <w:sz w:val="24"/>
          <w:szCs w:val="24"/>
        </w:rPr>
        <w:t xml:space="preserve"> marry</w:t>
      </w:r>
      <w:r w:rsidRPr="0041352E">
        <w:rPr>
          <w:rFonts w:ascii="Times New Roman" w:hAnsi="Times New Roman"/>
          <w:sz w:val="24"/>
          <w:szCs w:val="24"/>
        </w:rPr>
        <w:t xml:space="preserve">. Soon after the wedding, Kwangho leaves to study in Japan for a year. Kwangho promises Hongdo that he will send regular love letters. Pongok (Hongdo’s sister-in-law), Hyesuk (Kwangho’s former fiancée) and Hongdo’s mother-in-law </w:t>
      </w:r>
      <w:r>
        <w:rPr>
          <w:rFonts w:ascii="Times New Roman" w:hAnsi="Times New Roman"/>
          <w:sz w:val="24"/>
          <w:szCs w:val="24"/>
        </w:rPr>
        <w:t xml:space="preserve">decide on a </w:t>
      </w:r>
      <w:r w:rsidRPr="0041352E">
        <w:rPr>
          <w:rFonts w:ascii="Times New Roman" w:hAnsi="Times New Roman"/>
          <w:sz w:val="24"/>
          <w:szCs w:val="24"/>
        </w:rPr>
        <w:t>plot</w:t>
      </w:r>
      <w:r>
        <w:rPr>
          <w:rFonts w:ascii="Times New Roman" w:hAnsi="Times New Roman"/>
          <w:sz w:val="24"/>
          <w:szCs w:val="24"/>
        </w:rPr>
        <w:t xml:space="preserve"> to </w:t>
      </w:r>
      <w:r w:rsidRPr="0041352E">
        <w:rPr>
          <w:rFonts w:ascii="Times New Roman" w:hAnsi="Times New Roman"/>
          <w:sz w:val="24"/>
          <w:szCs w:val="24"/>
        </w:rPr>
        <w:t>break up Hongdo and Kwangho</w:t>
      </w:r>
      <w:r>
        <w:rPr>
          <w:rFonts w:ascii="Times New Roman" w:hAnsi="Times New Roman"/>
          <w:sz w:val="24"/>
          <w:szCs w:val="24"/>
        </w:rPr>
        <w:t xml:space="preserve"> </w:t>
      </w:r>
      <w:r w:rsidRPr="0041352E">
        <w:rPr>
          <w:rFonts w:ascii="Times New Roman" w:hAnsi="Times New Roman"/>
          <w:sz w:val="24"/>
          <w:szCs w:val="24"/>
        </w:rPr>
        <w:t>and remov</w:t>
      </w:r>
      <w:r>
        <w:rPr>
          <w:rFonts w:ascii="Times New Roman" w:hAnsi="Times New Roman"/>
          <w:sz w:val="24"/>
          <w:szCs w:val="24"/>
        </w:rPr>
        <w:t>e</w:t>
      </w:r>
      <w:r w:rsidRPr="0041352E">
        <w:rPr>
          <w:rFonts w:ascii="Times New Roman" w:hAnsi="Times New Roman"/>
          <w:sz w:val="24"/>
          <w:szCs w:val="24"/>
        </w:rPr>
        <w:t xml:space="preserve"> Hongdo from the house. This situation is presented by </w:t>
      </w:r>
      <w:r w:rsidR="00163432" w:rsidRPr="0041352E">
        <w:rPr>
          <w:rFonts w:ascii="Times New Roman" w:hAnsi="Times New Roman"/>
          <w:sz w:val="24"/>
          <w:szCs w:val="24"/>
        </w:rPr>
        <w:t>these</w:t>
      </w:r>
      <w:r>
        <w:rPr>
          <w:rFonts w:ascii="Times New Roman" w:hAnsi="Times New Roman"/>
          <w:sz w:val="24"/>
          <w:szCs w:val="24"/>
        </w:rPr>
        <w:t xml:space="preserve"> </w:t>
      </w:r>
      <w:r w:rsidRPr="0041352E">
        <w:rPr>
          <w:rFonts w:ascii="Times New Roman" w:hAnsi="Times New Roman"/>
          <w:sz w:val="24"/>
          <w:szCs w:val="24"/>
        </w:rPr>
        <w:t xml:space="preserve">female </w:t>
      </w:r>
      <w:r w:rsidR="00FB256A">
        <w:rPr>
          <w:rFonts w:ascii="Times New Roman" w:hAnsi="Times New Roman"/>
          <w:sz w:val="24"/>
          <w:szCs w:val="24"/>
        </w:rPr>
        <w:t>characters</w:t>
      </w:r>
      <w:r w:rsidRPr="0041352E">
        <w:rPr>
          <w:rFonts w:ascii="Times New Roman" w:hAnsi="Times New Roman"/>
          <w:sz w:val="24"/>
          <w:szCs w:val="24"/>
        </w:rPr>
        <w:t xml:space="preserve">, who </w:t>
      </w:r>
      <w:r>
        <w:rPr>
          <w:rFonts w:ascii="Times New Roman" w:hAnsi="Times New Roman"/>
          <w:sz w:val="24"/>
          <w:szCs w:val="24"/>
        </w:rPr>
        <w:t xml:space="preserve">behave </w:t>
      </w:r>
      <w:r w:rsidRPr="0041352E">
        <w:rPr>
          <w:rFonts w:ascii="Times New Roman" w:hAnsi="Times New Roman"/>
          <w:sz w:val="24"/>
          <w:szCs w:val="24"/>
        </w:rPr>
        <w:t>vicious</w:t>
      </w:r>
      <w:r>
        <w:rPr>
          <w:rFonts w:ascii="Times New Roman" w:hAnsi="Times New Roman"/>
          <w:sz w:val="24"/>
          <w:szCs w:val="24"/>
        </w:rPr>
        <w:t>ly</w:t>
      </w:r>
      <w:r w:rsidRPr="0041352E">
        <w:rPr>
          <w:rFonts w:ascii="Times New Roman" w:hAnsi="Times New Roman"/>
          <w:sz w:val="24"/>
          <w:szCs w:val="24"/>
        </w:rPr>
        <w:t xml:space="preserve"> towards the heroine; male </w:t>
      </w:r>
      <w:r w:rsidR="00FB256A">
        <w:rPr>
          <w:rFonts w:ascii="Times New Roman" w:hAnsi="Times New Roman"/>
          <w:sz w:val="24"/>
          <w:szCs w:val="24"/>
        </w:rPr>
        <w:t>characters</w:t>
      </w:r>
      <w:r w:rsidRPr="0041352E">
        <w:rPr>
          <w:rFonts w:ascii="Times New Roman" w:hAnsi="Times New Roman"/>
          <w:sz w:val="24"/>
          <w:szCs w:val="24"/>
        </w:rPr>
        <w:t xml:space="preserve"> tend, meanwhile, to be more on the heroine’s side (though this is not always the case). </w:t>
      </w:r>
    </w:p>
    <w:p w14:paraId="513D8FC3" w14:textId="77777777" w:rsidR="00B830C4" w:rsidRDefault="00A91F4E"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To this end, Pongok asks Wŏlch'o (who is </w:t>
      </w:r>
      <w:r>
        <w:rPr>
          <w:rFonts w:ascii="Times New Roman" w:hAnsi="Times New Roman"/>
          <w:sz w:val="24"/>
          <w:szCs w:val="24"/>
        </w:rPr>
        <w:t xml:space="preserve">in </w:t>
      </w:r>
      <w:r w:rsidRPr="0041352E">
        <w:rPr>
          <w:rFonts w:ascii="Times New Roman" w:hAnsi="Times New Roman"/>
          <w:sz w:val="24"/>
          <w:szCs w:val="24"/>
        </w:rPr>
        <w:t xml:space="preserve">love in with Pongok) to write a fake love letter to Hongdo as if Hongdo and Wŏlch’o were having an affair. Meanwhile, Hyesuk hides Kwangho’s love letter in order to slander Hongdo. Kwangho and his family suspect that Hongdo is having a secret affair. On this false charge, Hongdo is removed from Kwangho’s house and goes back to her own where her brother, Ch’ŏlsu, stays). Ch’ŏlsu believes in </w:t>
      </w:r>
      <w:r w:rsidRPr="0041352E">
        <w:rPr>
          <w:rFonts w:ascii="Times New Roman" w:hAnsi="Times New Roman"/>
          <w:sz w:val="24"/>
          <w:szCs w:val="24"/>
        </w:rPr>
        <w:lastRenderedPageBreak/>
        <w:t xml:space="preserve">Hongdo’s innocence and realizes she has been falsely accused by Kwangho’s family. Ch’ŏlsu then attempts to take revenge on Kwangho’s family. Nevertheless, Hongdo stops Ch’ŏlsu because she still trusts in Kwangho’s love. Hongdo thinks that the truth (her innocence) will be exposed when Kwangho returns from Japan. Finally, Kwangho returns home, but he rejects Hongdo and declares that he will divorce Hongdo and marry Hyesuk instead. Ch’ŏlsu exposes Pongok and Hyesuk’s scheme and Kwangho learns of Hongdo’s innocence. </w:t>
      </w:r>
    </w:p>
    <w:p w14:paraId="3963BE87" w14:textId="793A6B91" w:rsidR="00A91F4E" w:rsidRPr="0041352E" w:rsidRDefault="00A91F4E"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Nevertheless, Hongdo accidently kills Hyesuk and is turned in by Ch’ŏlsu as well as a police officer.  </w:t>
      </w:r>
      <w:r>
        <w:rPr>
          <w:rFonts w:ascii="Times New Roman" w:eastAsia="Gulim" w:hAnsi="Times New Roman"/>
          <w:sz w:val="24"/>
          <w:szCs w:val="24"/>
        </w:rPr>
        <w:t xml:space="preserve">Having lost </w:t>
      </w:r>
      <w:r w:rsidRPr="0041352E">
        <w:rPr>
          <w:rFonts w:ascii="Times New Roman" w:eastAsia="Gulim" w:hAnsi="Times New Roman"/>
          <w:sz w:val="24"/>
          <w:szCs w:val="24"/>
        </w:rPr>
        <w:t>her mother when she was young, Hongdo, the only female in the family, dedicates herself to the family. Hongdo’s father is ill and cannot afford to buy medic</w:t>
      </w:r>
      <w:r>
        <w:rPr>
          <w:rFonts w:ascii="Times New Roman" w:eastAsia="Gulim" w:hAnsi="Times New Roman"/>
          <w:sz w:val="24"/>
          <w:szCs w:val="24"/>
        </w:rPr>
        <w:t>ations</w:t>
      </w:r>
      <w:r w:rsidRPr="0041352E">
        <w:rPr>
          <w:rFonts w:ascii="Times New Roman" w:eastAsia="Gulim" w:hAnsi="Times New Roman"/>
          <w:sz w:val="24"/>
          <w:szCs w:val="24"/>
        </w:rPr>
        <w:t xml:space="preserve">. Furthermore, Ch’ŏlsu has no money to complete his studies. </w:t>
      </w:r>
      <w:r w:rsidRPr="0041352E">
        <w:rPr>
          <w:rFonts w:ascii="Times New Roman" w:hAnsi="Times New Roman"/>
          <w:sz w:val="24"/>
          <w:szCs w:val="24"/>
        </w:rPr>
        <w:t xml:space="preserve">Hongdo tells Ch’ŏlsu that her only hope is his future success and she willingly prepares to sacrifice herself for him. </w:t>
      </w:r>
      <w:r w:rsidRPr="0041352E">
        <w:rPr>
          <w:rFonts w:ascii="Times New Roman" w:eastAsia="Gulim" w:hAnsi="Times New Roman"/>
          <w:sz w:val="24"/>
          <w:szCs w:val="24"/>
        </w:rPr>
        <w:t xml:space="preserve">To resolve the family’s financial difficulties, Hongdo secretly becomes a </w:t>
      </w:r>
      <w:r w:rsidRPr="0041352E">
        <w:rPr>
          <w:rFonts w:ascii="Times New Roman" w:eastAsia="Gulim" w:hAnsi="Times New Roman"/>
          <w:i/>
          <w:sz w:val="24"/>
          <w:szCs w:val="24"/>
        </w:rPr>
        <w:t>kisaeng</w:t>
      </w:r>
      <w:r w:rsidRPr="0041352E">
        <w:rPr>
          <w:rFonts w:ascii="Times New Roman" w:eastAsia="Gulim" w:hAnsi="Times New Roman"/>
          <w:sz w:val="24"/>
          <w:szCs w:val="24"/>
        </w:rPr>
        <w:t>, thereby giving up her role as a virtuous woman.  For a Korean woman to give up her chastity and modesty like that is considered the greatest of sins, no matter the reasons or circumstances for it. Accordingly, Hongdo suffers prodigious hardship because of her job, and her brother treats her with contempt.</w:t>
      </w:r>
    </w:p>
    <w:p w14:paraId="42910A19" w14:textId="177AFB12" w:rsidR="00A91F4E" w:rsidRPr="0041352E" w:rsidRDefault="00A91F4E" w:rsidP="00C47CBD">
      <w:pPr>
        <w:spacing w:before="100" w:beforeAutospacing="1" w:after="100" w:afterAutospacing="1"/>
        <w:ind w:firstLine="720"/>
        <w:rPr>
          <w:rFonts w:ascii="Times New Roman" w:hAnsi="Times New Roman"/>
          <w:sz w:val="24"/>
          <w:szCs w:val="24"/>
        </w:rPr>
      </w:pPr>
      <w:r w:rsidRPr="0041352E">
        <w:rPr>
          <w:rFonts w:ascii="Times New Roman" w:eastAsia="Gulim" w:hAnsi="Times New Roman"/>
          <w:sz w:val="24"/>
          <w:szCs w:val="24"/>
        </w:rPr>
        <w:t>It is none other than Yŏngho, Hongdo’s lover and Ch’ŏlsu’s best friend, who reveals Hongdo’s new job to her family.</w:t>
      </w:r>
      <w:r w:rsidRPr="0041352E">
        <w:rPr>
          <w:rFonts w:ascii="Times New Roman" w:eastAsia="Gulim" w:hAnsi="Times New Roman" w:hint="eastAsia"/>
          <w:sz w:val="24"/>
          <w:szCs w:val="24"/>
        </w:rPr>
        <w:t xml:space="preserve"> </w:t>
      </w:r>
      <w:r w:rsidRPr="0041352E">
        <w:rPr>
          <w:rFonts w:ascii="Times New Roman" w:eastAsia="Gulim" w:hAnsi="Times New Roman"/>
          <w:sz w:val="24"/>
          <w:szCs w:val="24"/>
        </w:rPr>
        <w:t xml:space="preserve">Ch’ŏlsu blames Hongdo because she has ruined his family’s reputation. Yet, Hongdo blames herself and takes full responsibility, suggesting that her brother should punish her. In that tragic and shocking moment, Hongdo’s greedy father even asks her for money. Hongdo’s family asks her to devote herself to the family’s wellbeing but also demands that she keeps her chastity for the family’s reputation. Thus, Hongdo’s life is subordinated to the family. As the good daughter, Hongdo’s life is one of obligation. </w:t>
      </w:r>
      <w:r w:rsidRPr="0041352E">
        <w:rPr>
          <w:rFonts w:ascii="Times New Roman" w:eastAsia="Gulim" w:hAnsi="Times New Roman"/>
          <w:i/>
          <w:sz w:val="24"/>
          <w:szCs w:val="24"/>
        </w:rPr>
        <w:t>Hongdo</w:t>
      </w:r>
      <w:r w:rsidRPr="0041352E">
        <w:rPr>
          <w:rFonts w:ascii="Times New Roman" w:eastAsia="Gulim" w:hAnsi="Times New Roman"/>
          <w:sz w:val="24"/>
          <w:szCs w:val="24"/>
        </w:rPr>
        <w:t xml:space="preserve"> </w:t>
      </w:r>
      <w:r w:rsidRPr="0041352E">
        <w:rPr>
          <w:rFonts w:ascii="Times New Roman" w:eastAsia="Gulim" w:hAnsi="Times New Roman"/>
          <w:sz w:val="24"/>
          <w:szCs w:val="24"/>
        </w:rPr>
        <w:lastRenderedPageBreak/>
        <w:t xml:space="preserve">is </w:t>
      </w:r>
      <w:r w:rsidRPr="0041352E">
        <w:rPr>
          <w:rFonts w:ascii="Times New Roman" w:hAnsi="Times New Roman"/>
          <w:sz w:val="24"/>
          <w:szCs w:val="24"/>
        </w:rPr>
        <w:t xml:space="preserve">married to Yŏngho in enormously difficult circumstances. Hongdo has never before been with a man before her first day working as a </w:t>
      </w:r>
      <w:r w:rsidRPr="0041352E">
        <w:rPr>
          <w:rFonts w:ascii="Times New Roman" w:hAnsi="Times New Roman"/>
          <w:i/>
          <w:sz w:val="24"/>
          <w:szCs w:val="24"/>
        </w:rPr>
        <w:t>kisaeng</w:t>
      </w:r>
      <w:r w:rsidRPr="0041352E">
        <w:rPr>
          <w:rFonts w:ascii="Times New Roman" w:hAnsi="Times New Roman"/>
          <w:sz w:val="24"/>
          <w:szCs w:val="24"/>
        </w:rPr>
        <w:t xml:space="preserve">.  Yŏngho, Ch’ŏlsu’s close friend, is from </w:t>
      </w:r>
      <w:r w:rsidR="00FF7E96">
        <w:rPr>
          <w:rFonts w:ascii="Times New Roman" w:hAnsi="Times New Roman"/>
          <w:sz w:val="24"/>
          <w:szCs w:val="24"/>
        </w:rPr>
        <w:t>an</w:t>
      </w:r>
      <w:r w:rsidRPr="0041352E">
        <w:rPr>
          <w:rFonts w:ascii="Times New Roman" w:hAnsi="Times New Roman"/>
          <w:sz w:val="24"/>
          <w:szCs w:val="24"/>
        </w:rPr>
        <w:t xml:space="preserve"> elite</w:t>
      </w:r>
      <w:r>
        <w:rPr>
          <w:rFonts w:ascii="Times New Roman" w:hAnsi="Times New Roman"/>
          <w:sz w:val="24"/>
          <w:szCs w:val="24"/>
        </w:rPr>
        <w:t xml:space="preserve"> family</w:t>
      </w:r>
      <w:r w:rsidRPr="0041352E">
        <w:rPr>
          <w:rFonts w:ascii="Times New Roman" w:hAnsi="Times New Roman"/>
          <w:sz w:val="24"/>
          <w:szCs w:val="24"/>
        </w:rPr>
        <w:t>. He is Hongdo’s first client and he falls instantly in love with her. He tells her of his intense feelings, but she remains passive and fragile</w:t>
      </w:r>
      <w:r w:rsidRPr="0041352E">
        <w:rPr>
          <w:rFonts w:ascii="Times New Roman" w:hAnsi="Times New Roman" w:hint="eastAsia"/>
          <w:sz w:val="24"/>
          <w:szCs w:val="24"/>
        </w:rPr>
        <w:t>:</w:t>
      </w:r>
      <w:r w:rsidRPr="0041352E">
        <w:rPr>
          <w:rFonts w:ascii="Times New Roman" w:hAnsi="Times New Roman"/>
          <w:sz w:val="24"/>
          <w:szCs w:val="24"/>
        </w:rPr>
        <w:t xml:space="preserve"> “</w:t>
      </w:r>
      <w:r w:rsidRPr="0041352E">
        <w:rPr>
          <w:rFonts w:ascii="Times New Roman" w:eastAsia="Gulim" w:hAnsi="Times New Roman"/>
          <w:sz w:val="24"/>
          <w:szCs w:val="24"/>
        </w:rPr>
        <w:t>I don’t have anything. I am just a mean girl with nothing to show you and nothing to give back to you” (</w:t>
      </w:r>
      <w:r w:rsidRPr="0041352E">
        <w:rPr>
          <w:rFonts w:ascii="Times New Roman" w:hAnsi="Times New Roman"/>
          <w:sz w:val="24"/>
          <w:szCs w:val="24"/>
        </w:rPr>
        <w:t>Kim Sangyŏl 1999:</w:t>
      </w:r>
      <w:r w:rsidRPr="0041352E">
        <w:rPr>
          <w:rFonts w:ascii="Times New Roman" w:eastAsia="Gulim" w:hAnsi="Times New Roman"/>
          <w:sz w:val="24"/>
          <w:szCs w:val="24"/>
        </w:rPr>
        <w:t>121)</w:t>
      </w:r>
      <w:r w:rsidRPr="0041352E">
        <w:rPr>
          <w:rFonts w:ascii="Times New Roman" w:hAnsi="Times New Roman" w:hint="eastAsia"/>
          <w:sz w:val="24"/>
          <w:szCs w:val="24"/>
        </w:rPr>
        <w:t xml:space="preserve">. </w:t>
      </w:r>
      <w:r w:rsidRPr="0041352E">
        <w:rPr>
          <w:rFonts w:ascii="Times New Roman" w:eastAsia="Gulim" w:hAnsi="Times New Roman"/>
          <w:sz w:val="24"/>
          <w:szCs w:val="24"/>
          <w:lang w:val="en-US"/>
        </w:rPr>
        <w:t xml:space="preserve">Yŏngho tells Ch’ŏlsu he is in love with Hongdo. Ch’ŏlsu is shocked and angry with Hongdo, even after she explains why she had to become a </w:t>
      </w:r>
      <w:r w:rsidRPr="0041352E">
        <w:rPr>
          <w:rFonts w:ascii="Times New Roman" w:eastAsia="Gulim" w:hAnsi="Times New Roman"/>
          <w:i/>
          <w:sz w:val="24"/>
          <w:szCs w:val="24"/>
          <w:lang w:val="en-US"/>
        </w:rPr>
        <w:t>kisaeng</w:t>
      </w:r>
      <w:r w:rsidRPr="0041352E">
        <w:rPr>
          <w:rFonts w:ascii="Times New Roman" w:eastAsia="Gulim" w:hAnsi="Times New Roman"/>
          <w:sz w:val="24"/>
          <w:szCs w:val="24"/>
          <w:lang w:val="en-US"/>
        </w:rPr>
        <w:t xml:space="preserve">. Hongdo has little self-worth and tries to stop her feelings towards Yŏngho because of the difference in their social status. </w:t>
      </w:r>
      <w:r w:rsidRPr="0041352E">
        <w:rPr>
          <w:rFonts w:ascii="Times New Roman" w:hAnsi="Times New Roman"/>
          <w:sz w:val="24"/>
          <w:szCs w:val="24"/>
        </w:rPr>
        <w:t xml:space="preserve"> She does not choose Yongho, yet she is chosen by Yŏngho. Ch’ŏlsu is ashamed of his sister’s status and disagrees with the marriage plans.  Nevertheless, since Yŏngho declares that Hongdo is his woman, she should follow Yŏngho’s word instead of her brother’s. Hongdo’s purpose in life has thus changed from being a good daughter to being a good wife. </w:t>
      </w:r>
    </w:p>
    <w:p w14:paraId="513D3EBE" w14:textId="7D79FA86" w:rsidR="00A91F4E" w:rsidRPr="0041352E" w:rsidRDefault="00A91F4E"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Unlike Hongdo, Yŏngho’s ex-fiancée came from a rich family and is </w:t>
      </w:r>
      <w:r>
        <w:rPr>
          <w:rFonts w:ascii="Times New Roman" w:hAnsi="Times New Roman"/>
          <w:sz w:val="24"/>
          <w:szCs w:val="24"/>
        </w:rPr>
        <w:t>portrayed</w:t>
      </w:r>
      <w:r w:rsidRPr="0041352E">
        <w:rPr>
          <w:rFonts w:ascii="Times New Roman" w:hAnsi="Times New Roman"/>
          <w:sz w:val="24"/>
          <w:szCs w:val="24"/>
        </w:rPr>
        <w:t xml:space="preserve"> as an intelligent “new woman”. Hyejŏng and Pongok represent educated and modernised women, unlike Hongdo’s mother-in-law, who was once herself a </w:t>
      </w:r>
      <w:r w:rsidRPr="0041352E">
        <w:rPr>
          <w:rFonts w:ascii="Times New Roman" w:hAnsi="Times New Roman"/>
          <w:i/>
          <w:sz w:val="24"/>
          <w:szCs w:val="24"/>
        </w:rPr>
        <w:t>kisaeng</w:t>
      </w:r>
      <w:r w:rsidRPr="0041352E">
        <w:rPr>
          <w:rFonts w:ascii="Times New Roman" w:hAnsi="Times New Roman"/>
          <w:sz w:val="24"/>
          <w:szCs w:val="24"/>
        </w:rPr>
        <w:t xml:space="preserve">, but has hidden her past and enjoys the </w:t>
      </w:r>
      <w:r>
        <w:rPr>
          <w:rFonts w:ascii="Times New Roman" w:hAnsi="Times New Roman"/>
          <w:sz w:val="24"/>
          <w:szCs w:val="24"/>
        </w:rPr>
        <w:t xml:space="preserve">opulence afforded by </w:t>
      </w:r>
      <w:r w:rsidRPr="0041352E">
        <w:rPr>
          <w:rFonts w:ascii="Times New Roman" w:hAnsi="Times New Roman"/>
          <w:sz w:val="24"/>
          <w:szCs w:val="24"/>
        </w:rPr>
        <w:t xml:space="preserve">her rich husband.  Their attitudes all remain within the boundaries of the conventional patriarchal system: they control and damage each other. The female audience is implicitly told that the good wife should endure whatever unfair situation she faces in order to maintain her position. Ironically, the male </w:t>
      </w:r>
      <w:r w:rsidR="00FB256A">
        <w:rPr>
          <w:rFonts w:ascii="Times New Roman" w:hAnsi="Times New Roman"/>
          <w:sz w:val="24"/>
          <w:szCs w:val="24"/>
        </w:rPr>
        <w:t>characters</w:t>
      </w:r>
      <w:r w:rsidRPr="0041352E">
        <w:rPr>
          <w:rFonts w:ascii="Times New Roman" w:hAnsi="Times New Roman"/>
          <w:sz w:val="24"/>
          <w:szCs w:val="24"/>
        </w:rPr>
        <w:t xml:space="preserve"> in </w:t>
      </w:r>
      <w:r w:rsidRPr="0041352E">
        <w:rPr>
          <w:rFonts w:ascii="Times New Roman" w:hAnsi="Times New Roman"/>
          <w:i/>
          <w:sz w:val="24"/>
          <w:szCs w:val="24"/>
        </w:rPr>
        <w:t>akkŭk</w:t>
      </w:r>
      <w:r w:rsidRPr="0041352E">
        <w:rPr>
          <w:rFonts w:ascii="Times New Roman" w:hAnsi="Times New Roman"/>
          <w:sz w:val="24"/>
          <w:szCs w:val="24"/>
        </w:rPr>
        <w:t xml:space="preserve"> frequently take the heroine’s side. For example, Yŏngho and his father support Hongdo against the female members of the family. But Yŏngho has to go to </w:t>
      </w:r>
      <w:r>
        <w:rPr>
          <w:rFonts w:ascii="Times New Roman" w:hAnsi="Times New Roman"/>
          <w:sz w:val="24"/>
          <w:szCs w:val="24"/>
        </w:rPr>
        <w:t xml:space="preserve">Japan </w:t>
      </w:r>
      <w:r w:rsidRPr="0041352E">
        <w:rPr>
          <w:rFonts w:ascii="Times New Roman" w:hAnsi="Times New Roman"/>
          <w:sz w:val="24"/>
          <w:szCs w:val="24"/>
        </w:rPr>
        <w:t xml:space="preserve">as a visiting professor and Hongdo’s father-in-law seems be inferior and weak </w:t>
      </w:r>
      <w:r>
        <w:rPr>
          <w:rFonts w:ascii="Times New Roman" w:hAnsi="Times New Roman"/>
          <w:sz w:val="24"/>
          <w:szCs w:val="24"/>
        </w:rPr>
        <w:t xml:space="preserve">within the </w:t>
      </w:r>
      <w:r w:rsidRPr="0041352E">
        <w:rPr>
          <w:rFonts w:ascii="Times New Roman" w:hAnsi="Times New Roman"/>
          <w:sz w:val="24"/>
          <w:szCs w:val="24"/>
        </w:rPr>
        <w:t xml:space="preserve">household, so the male </w:t>
      </w:r>
      <w:r w:rsidR="00FB256A">
        <w:rPr>
          <w:rFonts w:ascii="Times New Roman" w:hAnsi="Times New Roman"/>
          <w:sz w:val="24"/>
          <w:szCs w:val="24"/>
        </w:rPr>
        <w:t>characters</w:t>
      </w:r>
      <w:r w:rsidRPr="0041352E">
        <w:rPr>
          <w:rFonts w:ascii="Times New Roman" w:hAnsi="Times New Roman"/>
          <w:sz w:val="24"/>
          <w:szCs w:val="24"/>
        </w:rPr>
        <w:t xml:space="preserve"> are of little help.</w:t>
      </w:r>
      <w:r>
        <w:rPr>
          <w:rFonts w:ascii="Times New Roman" w:hAnsi="Times New Roman"/>
          <w:sz w:val="24"/>
          <w:szCs w:val="24"/>
        </w:rPr>
        <w:t xml:space="preserve"> </w:t>
      </w:r>
    </w:p>
    <w:p w14:paraId="359CDAD0" w14:textId="043CA15F" w:rsidR="00A91F4E" w:rsidRDefault="00A91F4E" w:rsidP="00C47CBD">
      <w:pPr>
        <w:spacing w:before="100" w:beforeAutospacing="1" w:after="100" w:afterAutospacing="1"/>
        <w:ind w:firstLine="720"/>
        <w:rPr>
          <w:rFonts w:ascii="Times New Roman" w:eastAsia="□□" w:hAnsi="Times New Roman"/>
          <w:sz w:val="24"/>
          <w:szCs w:val="24"/>
        </w:rPr>
      </w:pPr>
      <w:r w:rsidRPr="0041352E">
        <w:rPr>
          <w:rFonts w:ascii="Times New Roman" w:hAnsi="Times New Roman"/>
          <w:sz w:val="24"/>
          <w:szCs w:val="24"/>
        </w:rPr>
        <w:lastRenderedPageBreak/>
        <w:t xml:space="preserve">Hongdo’s mother-in-law (Mrs </w:t>
      </w:r>
      <w:r w:rsidR="00EA68B3">
        <w:rPr>
          <w:rFonts w:ascii="Times New Roman" w:hAnsi="Times New Roman"/>
          <w:sz w:val="24"/>
          <w:szCs w:val="24"/>
        </w:rPr>
        <w:t>Ch’oe</w:t>
      </w:r>
      <w:r w:rsidRPr="0041352E">
        <w:rPr>
          <w:rFonts w:ascii="Times New Roman" w:hAnsi="Times New Roman"/>
          <w:sz w:val="24"/>
          <w:szCs w:val="24"/>
        </w:rPr>
        <w:t>), and her daughter Pongok, want to expel Hon</w:t>
      </w:r>
      <w:r w:rsidRPr="0041352E">
        <w:rPr>
          <w:rFonts w:ascii="Times New Roman" w:hAnsi="Times New Roman" w:hint="eastAsia"/>
          <w:sz w:val="24"/>
          <w:szCs w:val="24"/>
        </w:rPr>
        <w:t>g</w:t>
      </w:r>
      <w:r w:rsidRPr="0041352E">
        <w:rPr>
          <w:rFonts w:ascii="Times New Roman" w:hAnsi="Times New Roman"/>
          <w:sz w:val="24"/>
          <w:szCs w:val="24"/>
        </w:rPr>
        <w:t>do, remove the grandson, and bring in their preferred marriage candidate, Hyejŏng, daughter of a rich family, as a wife for Yŏngho. They invent an adulterous affair and fake letters to frame Hong</w:t>
      </w:r>
      <w:r w:rsidRPr="0041352E">
        <w:rPr>
          <w:rFonts w:ascii="Times New Roman" w:hAnsi="Times New Roman" w:hint="eastAsia"/>
          <w:sz w:val="24"/>
          <w:szCs w:val="24"/>
        </w:rPr>
        <w:t>d</w:t>
      </w:r>
      <w:r w:rsidRPr="0041352E">
        <w:rPr>
          <w:rFonts w:ascii="Times New Roman" w:hAnsi="Times New Roman"/>
          <w:sz w:val="24"/>
          <w:szCs w:val="24"/>
        </w:rPr>
        <w:t xml:space="preserve">o: </w:t>
      </w:r>
      <w:r w:rsidRPr="0041352E">
        <w:rPr>
          <w:rFonts w:ascii="Times New Roman" w:eastAsia="□□" w:hAnsi="Times New Roman"/>
          <w:sz w:val="24"/>
          <w:szCs w:val="24"/>
        </w:rPr>
        <w:t xml:space="preserve">Hongdo’s mother-in-law declares </w:t>
      </w:r>
      <w:r>
        <w:rPr>
          <w:rFonts w:ascii="Times New Roman" w:eastAsia="□□" w:hAnsi="Times New Roman"/>
          <w:sz w:val="24"/>
          <w:szCs w:val="24"/>
        </w:rPr>
        <w:t xml:space="preserve">that the </w:t>
      </w:r>
      <w:r w:rsidRPr="0041352E">
        <w:rPr>
          <w:rFonts w:ascii="Times New Roman" w:eastAsia="□□" w:hAnsi="Times New Roman"/>
          <w:sz w:val="24"/>
          <w:szCs w:val="24"/>
        </w:rPr>
        <w:t xml:space="preserve">family </w:t>
      </w:r>
      <w:r>
        <w:rPr>
          <w:rFonts w:ascii="Times New Roman" w:eastAsia="□□" w:hAnsi="Times New Roman"/>
          <w:sz w:val="24"/>
          <w:szCs w:val="24"/>
        </w:rPr>
        <w:t xml:space="preserve">has been </w:t>
      </w:r>
      <w:r w:rsidRPr="0041352E">
        <w:rPr>
          <w:rFonts w:ascii="Times New Roman" w:eastAsia="□□" w:hAnsi="Times New Roman"/>
          <w:sz w:val="24"/>
          <w:szCs w:val="24"/>
        </w:rPr>
        <w:t xml:space="preserve">totally destroyed by her because Hongdo has </w:t>
      </w:r>
      <w:r>
        <w:rPr>
          <w:rFonts w:ascii="Times New Roman" w:eastAsia="□□" w:hAnsi="Times New Roman"/>
          <w:sz w:val="24"/>
          <w:szCs w:val="24"/>
        </w:rPr>
        <w:t>neglected</w:t>
      </w:r>
      <w:r w:rsidRPr="0041352E">
        <w:rPr>
          <w:rFonts w:ascii="Times New Roman" w:hAnsi="Times New Roman"/>
          <w:sz w:val="24"/>
          <w:szCs w:val="24"/>
        </w:rPr>
        <w:t xml:space="preserve">the </w:t>
      </w:r>
      <w:r w:rsidRPr="0041352E">
        <w:rPr>
          <w:rFonts w:ascii="Times New Roman" w:eastAsia="□□" w:hAnsi="Times New Roman"/>
          <w:sz w:val="24"/>
          <w:szCs w:val="24"/>
        </w:rPr>
        <w:t xml:space="preserve">married woman’s duty of fidelity.  The audience suffers at the injustice served to the heroine, especially as the usually supportive father-in-law, Mr </w:t>
      </w:r>
      <w:r w:rsidR="00EA68B3">
        <w:rPr>
          <w:rFonts w:ascii="Times New Roman" w:eastAsia="□□" w:hAnsi="Times New Roman"/>
          <w:sz w:val="24"/>
          <w:szCs w:val="24"/>
        </w:rPr>
        <w:t>Ch’oe</w:t>
      </w:r>
      <w:r w:rsidRPr="0041352E">
        <w:rPr>
          <w:rFonts w:ascii="Times New Roman" w:eastAsia="□□" w:hAnsi="Times New Roman"/>
          <w:sz w:val="24"/>
          <w:szCs w:val="24"/>
        </w:rPr>
        <w:t xml:space="preserve">, turns against Hongdo and tells her to leave. She loses everything: her home, Yŏngho, the man she loves, her father-in-law, and her son.  She has entirely lost her status, in all </w:t>
      </w:r>
      <w:r>
        <w:rPr>
          <w:rFonts w:ascii="Times New Roman" w:eastAsia="□□" w:hAnsi="Times New Roman"/>
          <w:sz w:val="24"/>
          <w:szCs w:val="24"/>
        </w:rPr>
        <w:t xml:space="preserve">the </w:t>
      </w:r>
      <w:r w:rsidRPr="0041352E">
        <w:rPr>
          <w:rFonts w:ascii="Times New Roman" w:eastAsia="□□" w:hAnsi="Times New Roman"/>
          <w:sz w:val="24"/>
          <w:szCs w:val="24"/>
        </w:rPr>
        <w:t>three forms of the ideal female role. Finally, when Hyejŏng is killed by Hongdo in self-defence, Hongdo’s innocence is revealed</w:t>
      </w:r>
      <w:r>
        <w:rPr>
          <w:rFonts w:ascii="Times New Roman" w:eastAsia="□□" w:hAnsi="Times New Roman"/>
          <w:sz w:val="24"/>
          <w:szCs w:val="24"/>
        </w:rPr>
        <w:t>: she is neither an adultress nor a murderess</w:t>
      </w:r>
      <w:r w:rsidRPr="0041352E">
        <w:rPr>
          <w:rFonts w:ascii="Times New Roman" w:eastAsia="□□" w:hAnsi="Times New Roman"/>
          <w:sz w:val="24"/>
          <w:szCs w:val="24"/>
        </w:rPr>
        <w:t>. Due to Hongdo’s self-sacrifice, Ch’ŏlsu gets through the national test to qualify as a prosecutor, and Yŏngho apologize</w:t>
      </w:r>
      <w:r w:rsidRPr="0041352E">
        <w:rPr>
          <w:rFonts w:ascii="Times New Roman" w:hAnsi="Times New Roman"/>
          <w:sz w:val="24"/>
          <w:szCs w:val="24"/>
        </w:rPr>
        <w:t>s</w:t>
      </w:r>
      <w:r w:rsidRPr="0041352E">
        <w:rPr>
          <w:rFonts w:ascii="Times New Roman" w:eastAsia="□□" w:hAnsi="Times New Roman"/>
          <w:sz w:val="24"/>
          <w:szCs w:val="24"/>
        </w:rPr>
        <w:t xml:space="preserve"> for his misunderstanding and bad behaviour. Although Hongdo’s honour has been restored, she is now in legal trouble. Ch’ŏlsu expresses </w:t>
      </w:r>
      <w:r w:rsidRPr="0041352E">
        <w:rPr>
          <w:rFonts w:ascii="Times New Roman" w:hAnsi="Times New Roman"/>
          <w:sz w:val="24"/>
          <w:szCs w:val="24"/>
        </w:rPr>
        <w:t xml:space="preserve">painful emotion </w:t>
      </w:r>
      <w:r w:rsidRPr="0041352E">
        <w:rPr>
          <w:rFonts w:ascii="Times New Roman" w:eastAsia="□□" w:hAnsi="Times New Roman"/>
          <w:sz w:val="24"/>
          <w:szCs w:val="24"/>
        </w:rPr>
        <w:t xml:space="preserve">to the audience: “You sold your smile for my studies, so I could be a prosecutor. Now I finally made it and should reward your sacrifice. But you are now a killer [...] Instead I have to handcuff your beautiful innocent wrists. What a tragic </w:t>
      </w:r>
      <w:r>
        <w:rPr>
          <w:rFonts w:ascii="Times New Roman" w:eastAsia="□□" w:hAnsi="Times New Roman"/>
          <w:sz w:val="24"/>
          <w:szCs w:val="24"/>
        </w:rPr>
        <w:t>irony</w:t>
      </w:r>
      <w:r w:rsidRPr="0041352E">
        <w:rPr>
          <w:rFonts w:ascii="Times New Roman" w:eastAsia="□□" w:hAnsi="Times New Roman"/>
          <w:sz w:val="24"/>
          <w:szCs w:val="24"/>
        </w:rPr>
        <w:t xml:space="preserve"> of fate”</w:t>
      </w:r>
      <w:r w:rsidRPr="0041352E">
        <w:rPr>
          <w:rFonts w:ascii="Times New Roman" w:hAnsi="Times New Roman"/>
          <w:sz w:val="24"/>
          <w:szCs w:val="24"/>
        </w:rPr>
        <w:t xml:space="preserve"> </w:t>
      </w:r>
      <w:r w:rsidRPr="0041352E">
        <w:rPr>
          <w:rFonts w:ascii="Times New Roman" w:eastAsia="□□" w:hAnsi="Times New Roman"/>
          <w:sz w:val="24"/>
          <w:szCs w:val="24"/>
        </w:rPr>
        <w:t>(Kim Sangyŏl 1999:177-178).</w:t>
      </w:r>
    </w:p>
    <w:p w14:paraId="5D832498" w14:textId="245146A8" w:rsidR="00A91F4E" w:rsidRPr="0041352E" w:rsidRDefault="00FF7E96" w:rsidP="00C47CBD">
      <w:pPr>
        <w:spacing w:before="100" w:beforeAutospacing="1" w:after="100" w:afterAutospacing="1"/>
        <w:ind w:firstLine="720"/>
        <w:rPr>
          <w:rFonts w:ascii="Times New Roman" w:hAnsi="Times New Roman"/>
          <w:sz w:val="24"/>
          <w:szCs w:val="24"/>
        </w:rPr>
      </w:pPr>
      <w:r>
        <w:rPr>
          <w:rFonts w:ascii="Times New Roman" w:hAnsi="Times New Roman"/>
          <w:sz w:val="24"/>
          <w:szCs w:val="24"/>
        </w:rPr>
        <w:t xml:space="preserve">The performance opens </w:t>
      </w:r>
      <w:r w:rsidR="00A91F4E">
        <w:rPr>
          <w:rFonts w:ascii="Times New Roman" w:hAnsi="Times New Roman"/>
          <w:sz w:val="24"/>
          <w:szCs w:val="24"/>
        </w:rPr>
        <w:t xml:space="preserve">with </w:t>
      </w:r>
      <w:r w:rsidR="00A91F4E" w:rsidRPr="0041352E">
        <w:rPr>
          <w:rFonts w:ascii="Times New Roman" w:hAnsi="Times New Roman"/>
          <w:sz w:val="24"/>
          <w:szCs w:val="24"/>
        </w:rPr>
        <w:t xml:space="preserve">the main theme song, </w:t>
      </w:r>
      <w:r w:rsidR="00A91F4E" w:rsidRPr="0041352E">
        <w:rPr>
          <w:rFonts w:ascii="Times New Roman" w:hAnsi="Times New Roman"/>
          <w:i/>
          <w:sz w:val="24"/>
          <w:szCs w:val="24"/>
        </w:rPr>
        <w:t>Don’t Cry Hongdo</w:t>
      </w:r>
      <w:r w:rsidR="00A91F4E" w:rsidRPr="0041352E">
        <w:rPr>
          <w:rFonts w:ascii="Times New Roman" w:hAnsi="Times New Roman"/>
          <w:sz w:val="24"/>
          <w:szCs w:val="24"/>
        </w:rPr>
        <w:t xml:space="preserve"> played by an orchestra while the audience enters the auditorium and take</w:t>
      </w:r>
      <w:r w:rsidR="00A91F4E">
        <w:rPr>
          <w:rFonts w:ascii="Times New Roman" w:hAnsi="Times New Roman"/>
          <w:sz w:val="24"/>
          <w:szCs w:val="24"/>
        </w:rPr>
        <w:t>s</w:t>
      </w:r>
      <w:r w:rsidR="00A91F4E" w:rsidRPr="0041352E">
        <w:rPr>
          <w:rFonts w:ascii="Times New Roman" w:hAnsi="Times New Roman"/>
          <w:sz w:val="24"/>
          <w:szCs w:val="24"/>
        </w:rPr>
        <w:t xml:space="preserve"> </w:t>
      </w:r>
      <w:r w:rsidR="00A91F4E">
        <w:rPr>
          <w:rFonts w:ascii="Times New Roman" w:hAnsi="Times New Roman"/>
          <w:sz w:val="24"/>
          <w:szCs w:val="24"/>
        </w:rPr>
        <w:t xml:space="preserve">its </w:t>
      </w:r>
      <w:r w:rsidR="00A91F4E" w:rsidRPr="0041352E">
        <w:rPr>
          <w:rFonts w:ascii="Times New Roman" w:hAnsi="Times New Roman"/>
          <w:sz w:val="24"/>
          <w:szCs w:val="24"/>
        </w:rPr>
        <w:t>seats. After playing the music, Chŏngsil, a male character and</w:t>
      </w:r>
      <w:r w:rsidR="00A91F4E">
        <w:rPr>
          <w:rFonts w:ascii="Times New Roman" w:hAnsi="Times New Roman"/>
          <w:sz w:val="24"/>
          <w:szCs w:val="24"/>
        </w:rPr>
        <w:t xml:space="preserve"> the</w:t>
      </w:r>
      <w:r w:rsidR="00A91F4E" w:rsidRPr="0041352E">
        <w:rPr>
          <w:rFonts w:ascii="Times New Roman" w:hAnsi="Times New Roman"/>
          <w:sz w:val="24"/>
          <w:szCs w:val="24"/>
        </w:rPr>
        <w:t xml:space="preserve"> </w:t>
      </w:r>
      <w:r w:rsidR="00A91F4E" w:rsidRPr="0041352E">
        <w:rPr>
          <w:rFonts w:ascii="Times New Roman" w:hAnsi="Times New Roman"/>
          <w:i/>
          <w:sz w:val="24"/>
          <w:szCs w:val="24"/>
        </w:rPr>
        <w:t>pyŏnsa</w:t>
      </w:r>
      <w:r w:rsidR="00A91F4E">
        <w:rPr>
          <w:rFonts w:ascii="Times New Roman" w:hAnsi="Times New Roman"/>
          <w:i/>
          <w:sz w:val="24"/>
          <w:szCs w:val="24"/>
        </w:rPr>
        <w:t>,</w:t>
      </w:r>
      <w:r w:rsidR="00A91F4E" w:rsidRPr="0041352E">
        <w:rPr>
          <w:rFonts w:ascii="Times New Roman" w:hAnsi="Times New Roman"/>
          <w:sz w:val="24"/>
          <w:szCs w:val="24"/>
        </w:rPr>
        <w:t xml:space="preserve"> enters the stage</w:t>
      </w:r>
      <w:r w:rsidR="00A91F4E">
        <w:rPr>
          <w:rFonts w:ascii="Times New Roman" w:hAnsi="Times New Roman"/>
          <w:sz w:val="24"/>
          <w:szCs w:val="24"/>
        </w:rPr>
        <w:t xml:space="preserve"> and begins his </w:t>
      </w:r>
      <w:r w:rsidR="00A91F4E" w:rsidRPr="0041352E">
        <w:rPr>
          <w:rFonts w:ascii="Times New Roman" w:hAnsi="Times New Roman"/>
          <w:sz w:val="24"/>
          <w:szCs w:val="24"/>
        </w:rPr>
        <w:t xml:space="preserve">narration. Chŏngsil briefly informs the audience of the plotline, background and </w:t>
      </w:r>
      <w:r w:rsidR="00FB256A">
        <w:rPr>
          <w:rFonts w:ascii="Times New Roman" w:hAnsi="Times New Roman"/>
          <w:sz w:val="24"/>
          <w:szCs w:val="24"/>
        </w:rPr>
        <w:t>characters</w:t>
      </w:r>
      <w:r w:rsidR="00A91F4E" w:rsidRPr="0041352E">
        <w:rPr>
          <w:rFonts w:ascii="Times New Roman" w:hAnsi="Times New Roman"/>
          <w:sz w:val="24"/>
          <w:szCs w:val="24"/>
        </w:rPr>
        <w:t xml:space="preserve"> of the show. The tone of the </w:t>
      </w:r>
      <w:r w:rsidR="00A91F4E" w:rsidRPr="0041352E">
        <w:rPr>
          <w:rFonts w:ascii="Times New Roman" w:hAnsi="Times New Roman"/>
          <w:i/>
          <w:sz w:val="24"/>
          <w:szCs w:val="24"/>
        </w:rPr>
        <w:t>pyŏnsa’</w:t>
      </w:r>
      <w:r w:rsidR="00A91F4E" w:rsidRPr="0041352E">
        <w:rPr>
          <w:rFonts w:ascii="Times New Roman" w:hAnsi="Times New Roman"/>
          <w:sz w:val="24"/>
          <w:szCs w:val="24"/>
        </w:rPr>
        <w:t xml:space="preserve">s narration makes the audience feel as if they are hearing Chŏngsil ’s personal story. </w:t>
      </w:r>
      <w:r w:rsidR="00A91F4E" w:rsidRPr="0041352E">
        <w:rPr>
          <w:rFonts w:ascii="Times New Roman" w:eastAsia="Gulim" w:hAnsi="Times New Roman"/>
          <w:sz w:val="24"/>
          <w:szCs w:val="24"/>
        </w:rPr>
        <w:t xml:space="preserve">Chŏngsil is a friend of two main male </w:t>
      </w:r>
      <w:r w:rsidR="00FB256A">
        <w:rPr>
          <w:rFonts w:ascii="Times New Roman" w:eastAsia="Gulim" w:hAnsi="Times New Roman"/>
          <w:sz w:val="24"/>
          <w:szCs w:val="24"/>
        </w:rPr>
        <w:t>characters</w:t>
      </w:r>
      <w:r w:rsidR="00A91F4E" w:rsidRPr="0041352E">
        <w:rPr>
          <w:rFonts w:ascii="Times New Roman" w:eastAsia="Gulim" w:hAnsi="Times New Roman"/>
          <w:sz w:val="24"/>
          <w:szCs w:val="24"/>
        </w:rPr>
        <w:t xml:space="preserve">, Ch’ŏlsu and </w:t>
      </w:r>
      <w:r w:rsidR="00A91F4E" w:rsidRPr="0041352E">
        <w:rPr>
          <w:rFonts w:ascii="Times New Roman" w:hAnsi="Times New Roman"/>
          <w:sz w:val="24"/>
          <w:szCs w:val="24"/>
        </w:rPr>
        <w:t>Yŏngho</w:t>
      </w:r>
      <w:r w:rsidR="00A91F4E" w:rsidRPr="0041352E">
        <w:rPr>
          <w:rFonts w:ascii="Times New Roman" w:eastAsia="Gulim" w:hAnsi="Times New Roman"/>
          <w:sz w:val="24"/>
          <w:szCs w:val="24"/>
        </w:rPr>
        <w:t xml:space="preserve">. He is also a brother of </w:t>
      </w:r>
      <w:r w:rsidR="00A91F4E" w:rsidRPr="0041352E">
        <w:rPr>
          <w:rFonts w:ascii="Times New Roman" w:hAnsi="Times New Roman"/>
          <w:sz w:val="24"/>
          <w:szCs w:val="24"/>
        </w:rPr>
        <w:t>Hyejŏng, who is going to be Yŏngho’s fiancée.</w:t>
      </w:r>
    </w:p>
    <w:p w14:paraId="0B1FBC8E" w14:textId="79EA8F3F" w:rsidR="00A91F4E" w:rsidRPr="0041352E" w:rsidRDefault="00A91F4E"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lastRenderedPageBreak/>
        <w:t xml:space="preserve">The </w:t>
      </w:r>
      <w:r w:rsidRPr="00801FD4">
        <w:rPr>
          <w:rFonts w:ascii="Times New Roman" w:hAnsi="Times New Roman"/>
          <w:i/>
          <w:sz w:val="24"/>
          <w:szCs w:val="24"/>
        </w:rPr>
        <w:t>pyŏnsa</w:t>
      </w:r>
      <w:r w:rsidRPr="0041352E">
        <w:rPr>
          <w:rFonts w:ascii="Times New Roman" w:hAnsi="Times New Roman"/>
          <w:sz w:val="24"/>
          <w:szCs w:val="24"/>
        </w:rPr>
        <w:t xml:space="preserve"> takes not only the role of commentator but also </w:t>
      </w:r>
      <w:r>
        <w:rPr>
          <w:rFonts w:ascii="Times New Roman" w:hAnsi="Times New Roman"/>
          <w:sz w:val="24"/>
          <w:szCs w:val="24"/>
        </w:rPr>
        <w:t xml:space="preserve">that of </w:t>
      </w:r>
      <w:r w:rsidRPr="0041352E">
        <w:rPr>
          <w:rFonts w:ascii="Times New Roman" w:hAnsi="Times New Roman"/>
          <w:sz w:val="24"/>
          <w:szCs w:val="24"/>
        </w:rPr>
        <w:t xml:space="preserve">a supporting character, Chŏngsil. In the first scene, Chŏngsil announces, “Let’s forget everything and enjoy tonight!” (Kim Sangyŏl 1999:120) which </w:t>
      </w:r>
      <w:r>
        <w:rPr>
          <w:rFonts w:ascii="Times New Roman" w:hAnsi="Times New Roman"/>
          <w:sz w:val="24"/>
          <w:szCs w:val="24"/>
        </w:rPr>
        <w:t xml:space="preserve">marks the start of the </w:t>
      </w:r>
      <w:r w:rsidRPr="0041352E">
        <w:rPr>
          <w:rFonts w:ascii="Times New Roman" w:hAnsi="Times New Roman"/>
          <w:sz w:val="24"/>
          <w:szCs w:val="24"/>
        </w:rPr>
        <w:t xml:space="preserve">performance but </w:t>
      </w:r>
      <w:r>
        <w:rPr>
          <w:rFonts w:ascii="Times New Roman" w:hAnsi="Times New Roman"/>
          <w:sz w:val="24"/>
          <w:szCs w:val="24"/>
        </w:rPr>
        <w:t xml:space="preserve">is </w:t>
      </w:r>
      <w:r w:rsidRPr="0041352E">
        <w:rPr>
          <w:rFonts w:ascii="Times New Roman" w:hAnsi="Times New Roman"/>
          <w:sz w:val="24"/>
          <w:szCs w:val="24"/>
        </w:rPr>
        <w:t>also a kind of signal to the audience that an important incident will happen soon. Chŏngsil encourages Yŏngho to sit with Hongdo</w:t>
      </w:r>
      <w:r w:rsidR="00FF7E96">
        <w:rPr>
          <w:rFonts w:ascii="Times New Roman" w:hAnsi="Times New Roman"/>
          <w:sz w:val="24"/>
          <w:szCs w:val="24"/>
        </w:rPr>
        <w:t xml:space="preserve"> saying</w:t>
      </w:r>
      <w:r w:rsidRPr="0041352E">
        <w:rPr>
          <w:rFonts w:ascii="Times New Roman" w:hAnsi="Times New Roman"/>
          <w:sz w:val="24"/>
          <w:szCs w:val="24"/>
        </w:rPr>
        <w:t xml:space="preserve">: “Hey, Yŏngho, why don’t </w:t>
      </w:r>
      <w:r>
        <w:rPr>
          <w:rFonts w:ascii="Times New Roman" w:hAnsi="Times New Roman"/>
          <w:sz w:val="24"/>
          <w:szCs w:val="24"/>
        </w:rPr>
        <w:t xml:space="preserve">you </w:t>
      </w:r>
      <w:r w:rsidRPr="0041352E">
        <w:rPr>
          <w:rFonts w:ascii="Times New Roman" w:hAnsi="Times New Roman"/>
          <w:sz w:val="24"/>
          <w:szCs w:val="24"/>
        </w:rPr>
        <w:t>ask Hongdo to sing and dance for you!” (</w:t>
      </w:r>
      <w:r>
        <w:rPr>
          <w:rFonts w:ascii="Times New Roman" w:hAnsi="Times New Roman"/>
          <w:i/>
          <w:sz w:val="24"/>
          <w:szCs w:val="24"/>
        </w:rPr>
        <w:t>ibid.,</w:t>
      </w:r>
      <w:r w:rsidRPr="0041352E">
        <w:rPr>
          <w:rFonts w:ascii="Times New Roman" w:hAnsi="Times New Roman"/>
          <w:sz w:val="24"/>
          <w:szCs w:val="24"/>
        </w:rPr>
        <w:t xml:space="preserve">).  Being </w:t>
      </w:r>
      <w:r>
        <w:rPr>
          <w:rFonts w:ascii="Times New Roman" w:hAnsi="Times New Roman"/>
          <w:sz w:val="24"/>
          <w:szCs w:val="24"/>
        </w:rPr>
        <w:t xml:space="preserve">thus </w:t>
      </w:r>
      <w:r w:rsidRPr="0041352E">
        <w:rPr>
          <w:rFonts w:ascii="Times New Roman" w:hAnsi="Times New Roman"/>
          <w:sz w:val="24"/>
          <w:szCs w:val="24"/>
        </w:rPr>
        <w:t xml:space="preserve">encouraged, Yŏngho </w:t>
      </w:r>
      <w:r>
        <w:rPr>
          <w:rFonts w:ascii="Times New Roman" w:hAnsi="Times New Roman"/>
          <w:sz w:val="24"/>
          <w:szCs w:val="24"/>
        </w:rPr>
        <w:t xml:space="preserve">feels </w:t>
      </w:r>
      <w:r w:rsidRPr="0041352E">
        <w:rPr>
          <w:rFonts w:ascii="Times New Roman" w:hAnsi="Times New Roman"/>
          <w:sz w:val="24"/>
          <w:szCs w:val="24"/>
        </w:rPr>
        <w:t>brave and talks to Hongdo. Then, Chŏngsil teases Yŏngho with a joke, “You treat Hongdo like your wife” (</w:t>
      </w:r>
      <w:r>
        <w:rPr>
          <w:rFonts w:ascii="Times New Roman" w:hAnsi="Times New Roman"/>
          <w:i/>
          <w:sz w:val="24"/>
          <w:szCs w:val="24"/>
        </w:rPr>
        <w:t>ibid.,</w:t>
      </w:r>
      <w:r w:rsidRPr="0041352E">
        <w:rPr>
          <w:rFonts w:ascii="Times New Roman" w:hAnsi="Times New Roman"/>
          <w:sz w:val="24"/>
          <w:szCs w:val="24"/>
        </w:rPr>
        <w:t xml:space="preserve">). However, Chŏngsil ’s joke alludes to Hongdo and Yŏngho’s future. When Chŏngsil addresses his friends in the play, he </w:t>
      </w:r>
      <w:r w:rsidRPr="0041352E">
        <w:rPr>
          <w:rFonts w:ascii="Times New Roman" w:hAnsi="Times New Roman" w:hint="eastAsia"/>
          <w:sz w:val="24"/>
          <w:szCs w:val="24"/>
        </w:rPr>
        <w:t xml:space="preserve">is </w:t>
      </w:r>
      <w:r w:rsidRPr="0041352E">
        <w:rPr>
          <w:rFonts w:ascii="Times New Roman" w:hAnsi="Times New Roman"/>
          <w:sz w:val="24"/>
          <w:szCs w:val="24"/>
        </w:rPr>
        <w:t xml:space="preserve">also addressing the audience. Doing this, he does not just </w:t>
      </w:r>
      <w:r>
        <w:rPr>
          <w:rFonts w:ascii="Times New Roman" w:hAnsi="Times New Roman"/>
          <w:sz w:val="24"/>
          <w:szCs w:val="24"/>
        </w:rPr>
        <w:t xml:space="preserve">anticipate </w:t>
      </w:r>
      <w:r w:rsidRPr="0041352E">
        <w:rPr>
          <w:rFonts w:ascii="Times New Roman" w:hAnsi="Times New Roman"/>
          <w:sz w:val="24"/>
          <w:szCs w:val="24"/>
        </w:rPr>
        <w:t xml:space="preserve">the news, but also </w:t>
      </w:r>
      <w:r>
        <w:rPr>
          <w:rFonts w:ascii="Times New Roman" w:hAnsi="Times New Roman"/>
          <w:sz w:val="24"/>
          <w:szCs w:val="24"/>
        </w:rPr>
        <w:t xml:space="preserve">conveys </w:t>
      </w:r>
      <w:r w:rsidRPr="0041352E">
        <w:rPr>
          <w:rFonts w:ascii="Times New Roman" w:hAnsi="Times New Roman"/>
          <w:sz w:val="24"/>
          <w:szCs w:val="24"/>
        </w:rPr>
        <w:t>the emotions attached to the action. He also persuades the audience to agree with his judgments.</w:t>
      </w:r>
    </w:p>
    <w:p w14:paraId="5B914530" w14:textId="73EF5F57" w:rsidR="00A91F4E" w:rsidRPr="0041352E" w:rsidRDefault="00A91F4E" w:rsidP="00B830C4">
      <w:pPr>
        <w:spacing w:before="100" w:beforeAutospacing="1" w:after="100" w:afterAutospacing="1"/>
        <w:ind w:leftChars="550" w:left="1210"/>
        <w:rPr>
          <w:rFonts w:ascii="Times New Roman" w:hAnsi="Times New Roman"/>
          <w:sz w:val="24"/>
          <w:szCs w:val="24"/>
        </w:rPr>
      </w:pPr>
      <w:r w:rsidRPr="0041352E">
        <w:rPr>
          <w:rFonts w:ascii="Times New Roman" w:hAnsi="Times New Roman"/>
          <w:sz w:val="24"/>
          <w:szCs w:val="24"/>
        </w:rPr>
        <w:t>Chŏngsil: Ah, poor you, Hongdo! Is she a reed, the wind, a rainbow or lonely crescent in autumn sky?</w:t>
      </w:r>
      <w:r>
        <w:rPr>
          <w:rFonts w:ascii="Times New Roman" w:hAnsi="Times New Roman"/>
          <w:sz w:val="24"/>
          <w:szCs w:val="24"/>
        </w:rPr>
        <w:t xml:space="preserve">  Has </w:t>
      </w:r>
      <w:r w:rsidRPr="0041352E">
        <w:rPr>
          <w:rFonts w:ascii="Times New Roman" w:hAnsi="Times New Roman"/>
          <w:sz w:val="24"/>
          <w:szCs w:val="24"/>
        </w:rPr>
        <w:t xml:space="preserve">she </w:t>
      </w:r>
      <w:r>
        <w:rPr>
          <w:rFonts w:ascii="Times New Roman" w:hAnsi="Times New Roman"/>
          <w:sz w:val="24"/>
          <w:szCs w:val="24"/>
        </w:rPr>
        <w:t>committed</w:t>
      </w:r>
      <w:r w:rsidRPr="0041352E">
        <w:rPr>
          <w:rFonts w:ascii="Times New Roman" w:hAnsi="Times New Roman"/>
          <w:sz w:val="24"/>
          <w:szCs w:val="24"/>
        </w:rPr>
        <w:t xml:space="preserve"> an immoral sin because she became a </w:t>
      </w:r>
      <w:r w:rsidRPr="0041352E">
        <w:rPr>
          <w:rFonts w:ascii="Times New Roman" w:hAnsi="Times New Roman"/>
          <w:i/>
          <w:sz w:val="24"/>
          <w:szCs w:val="24"/>
        </w:rPr>
        <w:t>kisaeng</w:t>
      </w:r>
      <w:r w:rsidRPr="0041352E">
        <w:rPr>
          <w:rFonts w:ascii="Times New Roman" w:hAnsi="Times New Roman"/>
          <w:sz w:val="24"/>
          <w:szCs w:val="24"/>
        </w:rPr>
        <w:t xml:space="preserve"> and sells her smile? What if that is a </w:t>
      </w:r>
      <w:r w:rsidRPr="0041352E">
        <w:rPr>
          <w:rFonts w:ascii="Times New Roman" w:eastAsia="Dotum" w:hAnsi="Times New Roman"/>
          <w:sz w:val="24"/>
          <w:szCs w:val="24"/>
        </w:rPr>
        <w:t xml:space="preserve">sacrifice to pay </w:t>
      </w:r>
      <w:r w:rsidRPr="0041352E">
        <w:rPr>
          <w:rFonts w:ascii="Times New Roman" w:hAnsi="Times New Roman"/>
          <w:sz w:val="24"/>
          <w:szCs w:val="24"/>
        </w:rPr>
        <w:t xml:space="preserve">for her ill father and depressed brother’s studies? But Yŏngho falls in love with Hongdo. His passion is strong. There is nothing stopping Yŏngho and Hongdo’s love. Ah, </w:t>
      </w:r>
      <w:r w:rsidRPr="0041352E">
        <w:rPr>
          <w:rFonts w:ascii="Times New Roman" w:hAnsi="Times New Roman"/>
          <w:i/>
          <w:sz w:val="24"/>
          <w:szCs w:val="24"/>
        </w:rPr>
        <w:t>kisaeng</w:t>
      </w:r>
      <w:r w:rsidRPr="0041352E">
        <w:rPr>
          <w:rFonts w:ascii="Times New Roman" w:hAnsi="Times New Roman"/>
          <w:sz w:val="24"/>
          <w:szCs w:val="24"/>
        </w:rPr>
        <w:t>, where will Hongdo’s dramatic love and life go? Now, Act two, scene one, of this tearing love tragedy opens! (</w:t>
      </w:r>
      <w:r w:rsidRPr="0041352E">
        <w:rPr>
          <w:rFonts w:ascii="Times New Roman" w:hAnsi="Times New Roman" w:hint="eastAsia"/>
          <w:sz w:val="24"/>
          <w:szCs w:val="24"/>
        </w:rPr>
        <w:t xml:space="preserve">Kim Sangyŏl </w:t>
      </w:r>
      <w:r>
        <w:rPr>
          <w:rFonts w:ascii="Times New Roman" w:hAnsi="Times New Roman"/>
          <w:sz w:val="24"/>
          <w:szCs w:val="24"/>
        </w:rPr>
        <w:t>1999:</w:t>
      </w:r>
      <w:r w:rsidRPr="0041352E">
        <w:rPr>
          <w:rFonts w:ascii="Times New Roman" w:hAnsi="Times New Roman"/>
          <w:sz w:val="24"/>
          <w:szCs w:val="24"/>
        </w:rPr>
        <w:t>140-141)</w:t>
      </w:r>
    </w:p>
    <w:p w14:paraId="6F1825B7" w14:textId="77777777" w:rsidR="00A91F4E" w:rsidRDefault="00A91F4E" w:rsidP="00C47CBD">
      <w:pPr>
        <w:spacing w:before="100" w:beforeAutospacing="1" w:after="100" w:afterAutospacing="1"/>
        <w:rPr>
          <w:rFonts w:ascii="Times New Roman" w:eastAsia="Gulim" w:hAnsi="Times New Roman"/>
          <w:sz w:val="24"/>
          <w:szCs w:val="24"/>
        </w:rPr>
      </w:pPr>
      <w:r w:rsidRPr="0041352E">
        <w:rPr>
          <w:rFonts w:ascii="Times New Roman" w:hAnsi="Times New Roman"/>
          <w:sz w:val="24"/>
          <w:szCs w:val="24"/>
        </w:rPr>
        <w:t xml:space="preserve">As seen </w:t>
      </w:r>
      <w:r>
        <w:rPr>
          <w:rFonts w:ascii="Times New Roman" w:hAnsi="Times New Roman"/>
          <w:sz w:val="24"/>
          <w:szCs w:val="24"/>
        </w:rPr>
        <w:t xml:space="preserve">from </w:t>
      </w:r>
      <w:r w:rsidRPr="0041352E">
        <w:rPr>
          <w:rFonts w:ascii="Times New Roman" w:hAnsi="Times New Roman"/>
          <w:sz w:val="24"/>
          <w:szCs w:val="24"/>
        </w:rPr>
        <w:t>Chŏngsil ’s line</w:t>
      </w:r>
      <w:r>
        <w:rPr>
          <w:rFonts w:ascii="Times New Roman" w:hAnsi="Times New Roman"/>
          <w:sz w:val="24"/>
          <w:szCs w:val="24"/>
        </w:rPr>
        <w:t>s</w:t>
      </w:r>
      <w:r w:rsidRPr="0041352E">
        <w:rPr>
          <w:rFonts w:ascii="Times New Roman" w:hAnsi="Times New Roman"/>
          <w:sz w:val="24"/>
          <w:szCs w:val="24"/>
        </w:rPr>
        <w:t xml:space="preserve">, he judges Hongdo and Yŏngho’s behaviour and emotions. He also directs the </w:t>
      </w:r>
      <w:r>
        <w:rPr>
          <w:rFonts w:ascii="Times New Roman" w:hAnsi="Times New Roman"/>
          <w:sz w:val="24"/>
          <w:szCs w:val="24"/>
        </w:rPr>
        <w:t xml:space="preserve">low and high of a </w:t>
      </w:r>
      <w:r w:rsidRPr="0041352E">
        <w:rPr>
          <w:rFonts w:ascii="Times New Roman" w:hAnsi="Times New Roman"/>
          <w:sz w:val="24"/>
          <w:szCs w:val="24"/>
        </w:rPr>
        <w:t xml:space="preserve">dramatic moment with several routine monologues: the tone of Chŏngsil ’s monologue tends to embody the emotions of the hero and the heroine. The </w:t>
      </w:r>
      <w:r w:rsidRPr="0041352E">
        <w:rPr>
          <w:rFonts w:ascii="Times New Roman" w:hAnsi="Times New Roman"/>
          <w:i/>
          <w:sz w:val="24"/>
          <w:szCs w:val="24"/>
        </w:rPr>
        <w:t>pyŏnsa</w:t>
      </w:r>
      <w:r w:rsidRPr="0041352E">
        <w:rPr>
          <w:rFonts w:ascii="Times New Roman" w:hAnsi="Times New Roman"/>
          <w:sz w:val="24"/>
          <w:szCs w:val="24"/>
        </w:rPr>
        <w:t xml:space="preserve"> is the moral judge; he guides the </w:t>
      </w:r>
      <w:r w:rsidRPr="0041352E">
        <w:rPr>
          <w:rFonts w:ascii="Times New Roman" w:hAnsi="Times New Roman" w:hint="eastAsia"/>
          <w:sz w:val="24"/>
          <w:szCs w:val="24"/>
        </w:rPr>
        <w:t>spectator</w:t>
      </w:r>
      <w:r>
        <w:rPr>
          <w:rFonts w:ascii="Times New Roman" w:hAnsi="Times New Roman"/>
          <w:sz w:val="24"/>
          <w:szCs w:val="24"/>
        </w:rPr>
        <w:t>’s</w:t>
      </w:r>
      <w:r w:rsidRPr="0041352E">
        <w:rPr>
          <w:rFonts w:ascii="Times New Roman" w:hAnsi="Times New Roman"/>
          <w:sz w:val="24"/>
          <w:szCs w:val="24"/>
        </w:rPr>
        <w:t xml:space="preserve"> reactions and brings them together.  Thus, the audience’s sympathy for Hongdo is elevated by Chŏngsil</w:t>
      </w:r>
      <w:r w:rsidRPr="0041352E">
        <w:rPr>
          <w:sz w:val="24"/>
          <w:szCs w:val="24"/>
        </w:rPr>
        <w:t>.</w:t>
      </w:r>
      <w:r w:rsidRPr="0041352E">
        <w:rPr>
          <w:rFonts w:ascii="Times New Roman" w:hAnsi="Times New Roman"/>
          <w:sz w:val="24"/>
          <w:szCs w:val="24"/>
        </w:rPr>
        <w:t xml:space="preserve"> Indeed, Chŏngsil ’s last </w:t>
      </w:r>
      <w:r w:rsidRPr="0041352E">
        <w:rPr>
          <w:rFonts w:ascii="Times New Roman" w:hAnsi="Times New Roman"/>
          <w:sz w:val="24"/>
          <w:szCs w:val="24"/>
        </w:rPr>
        <w:lastRenderedPageBreak/>
        <w:t xml:space="preserve">comment, “Ah, </w:t>
      </w:r>
      <w:r w:rsidRPr="0041352E">
        <w:rPr>
          <w:rFonts w:ascii="Times New Roman" w:hAnsi="Times New Roman"/>
          <w:i/>
          <w:sz w:val="24"/>
          <w:szCs w:val="24"/>
        </w:rPr>
        <w:t>kisaeng</w:t>
      </w:r>
      <w:r w:rsidRPr="0041352E">
        <w:rPr>
          <w:rFonts w:ascii="Times New Roman" w:hAnsi="Times New Roman"/>
          <w:sz w:val="24"/>
          <w:szCs w:val="24"/>
        </w:rPr>
        <w:t>, where will Hongdo’s dramatic love and life go? Now, Act two, scene one, of this tearing love tragedy opens!’</w:t>
      </w:r>
      <w:r w:rsidRPr="00001CD2">
        <w:rPr>
          <w:rFonts w:ascii="Times New Roman" w:hAnsi="Times New Roman"/>
          <w:sz w:val="24"/>
          <w:szCs w:val="24"/>
        </w:rPr>
        <w:t xml:space="preserve"> </w:t>
      </w:r>
      <w:r w:rsidRPr="0041352E">
        <w:rPr>
          <w:rFonts w:ascii="Times New Roman" w:hAnsi="Times New Roman"/>
          <w:sz w:val="24"/>
          <w:szCs w:val="24"/>
        </w:rPr>
        <w:t>Kŭmbong</w:t>
      </w:r>
      <w:r w:rsidRPr="0041352E" w:rsidDel="00001CD2">
        <w:rPr>
          <w:rFonts w:ascii="Times New Roman" w:hAnsi="Times New Roman"/>
          <w:sz w:val="24"/>
          <w:szCs w:val="24"/>
        </w:rPr>
        <w:t xml:space="preserve"> </w:t>
      </w:r>
      <w:r w:rsidRPr="0041352E">
        <w:rPr>
          <w:rFonts w:ascii="Times New Roman" w:hAnsi="Times New Roman"/>
          <w:sz w:val="24"/>
          <w:szCs w:val="24"/>
        </w:rPr>
        <w:t>creates dramatic tension and expectation for the audience.</w:t>
      </w:r>
      <w:r w:rsidRPr="0041352E">
        <w:rPr>
          <w:rFonts w:ascii="Times New Roman" w:eastAsia="Gulim" w:hAnsi="Times New Roman"/>
          <w:sz w:val="24"/>
          <w:szCs w:val="24"/>
        </w:rPr>
        <w:t xml:space="preserve"> </w:t>
      </w:r>
    </w:p>
    <w:p w14:paraId="0C6BD12C" w14:textId="4F7DED4D" w:rsidR="00A91F4E" w:rsidRDefault="00A91F4E" w:rsidP="00C47CBD">
      <w:pPr>
        <w:spacing w:before="100" w:beforeAutospacing="1" w:after="100" w:afterAutospacing="1"/>
        <w:ind w:firstLine="720"/>
        <w:rPr>
          <w:rFonts w:ascii="Times New Roman" w:eastAsia="□□" w:hAnsi="Times New Roman"/>
          <w:sz w:val="24"/>
          <w:szCs w:val="24"/>
        </w:rPr>
      </w:pPr>
      <w:r>
        <w:rPr>
          <w:rFonts w:ascii="Times New Roman" w:hAnsi="Times New Roman"/>
          <w:sz w:val="24"/>
          <w:szCs w:val="24"/>
        </w:rPr>
        <w:t>I</w:t>
      </w:r>
      <w:r w:rsidR="00C16E99">
        <w:rPr>
          <w:rFonts w:ascii="Times New Roman" w:hAnsi="Times New Roman"/>
          <w:sz w:val="24"/>
          <w:szCs w:val="24"/>
        </w:rPr>
        <w:t xml:space="preserve">n the play I discussed earlier </w:t>
      </w:r>
      <w:r>
        <w:rPr>
          <w:rFonts w:ascii="Times New Roman" w:hAnsi="Times New Roman"/>
          <w:sz w:val="24"/>
          <w:szCs w:val="24"/>
        </w:rPr>
        <w:t xml:space="preserve">the </w:t>
      </w:r>
      <w:r w:rsidRPr="0041352E">
        <w:rPr>
          <w:rFonts w:ascii="Times New Roman" w:eastAsia="□□" w:hAnsi="Times New Roman"/>
          <w:i/>
          <w:sz w:val="24"/>
          <w:szCs w:val="24"/>
        </w:rPr>
        <w:t>pyŏnsa</w:t>
      </w:r>
      <w:r w:rsidRPr="0041352E">
        <w:rPr>
          <w:rFonts w:ascii="Times New Roman" w:hAnsi="Times New Roman"/>
          <w:sz w:val="24"/>
          <w:szCs w:val="24"/>
        </w:rPr>
        <w:t xml:space="preserve"> frequently interrupts the </w:t>
      </w:r>
      <w:r>
        <w:rPr>
          <w:rFonts w:ascii="Times New Roman" w:hAnsi="Times New Roman"/>
          <w:sz w:val="24"/>
          <w:szCs w:val="24"/>
        </w:rPr>
        <w:t xml:space="preserve">narration </w:t>
      </w:r>
      <w:r w:rsidRPr="0041352E">
        <w:rPr>
          <w:rFonts w:ascii="Times New Roman" w:hAnsi="Times New Roman"/>
          <w:sz w:val="24"/>
          <w:szCs w:val="24"/>
        </w:rPr>
        <w:t xml:space="preserve"> to talk with the audience about his sympathy for</w:t>
      </w:r>
      <w:r w:rsidRPr="00001CD2">
        <w:rPr>
          <w:rFonts w:ascii="Times New Roman" w:hAnsi="Times New Roman"/>
          <w:sz w:val="24"/>
          <w:szCs w:val="24"/>
        </w:rPr>
        <w:t xml:space="preserve"> </w:t>
      </w:r>
      <w:r>
        <w:rPr>
          <w:rFonts w:ascii="Times New Roman" w:hAnsi="Times New Roman"/>
          <w:sz w:val="24"/>
          <w:szCs w:val="24"/>
        </w:rPr>
        <w:t xml:space="preserve">Kŭmbong , judging </w:t>
      </w:r>
      <w:r w:rsidRPr="0041352E">
        <w:rPr>
          <w:rFonts w:ascii="Times New Roman" w:hAnsi="Times New Roman"/>
          <w:sz w:val="24"/>
          <w:szCs w:val="24"/>
        </w:rPr>
        <w:t>on Kŭmbong’s choice to accept Chunho’s love, and criticiz</w:t>
      </w:r>
      <w:r>
        <w:rPr>
          <w:rFonts w:ascii="Times New Roman" w:hAnsi="Times New Roman"/>
          <w:sz w:val="24"/>
          <w:szCs w:val="24"/>
        </w:rPr>
        <w:t>ing</w:t>
      </w:r>
      <w:r w:rsidRPr="0041352E">
        <w:rPr>
          <w:rFonts w:ascii="Times New Roman" w:hAnsi="Times New Roman"/>
          <w:sz w:val="24"/>
          <w:szCs w:val="24"/>
        </w:rPr>
        <w:t xml:space="preserve"> his masters, Chunho’s parents, and the </w:t>
      </w:r>
      <w:r w:rsidRPr="0041352E">
        <w:rPr>
          <w:rFonts w:ascii="Times New Roman" w:hAnsi="Times New Roman"/>
          <w:i/>
          <w:sz w:val="24"/>
          <w:szCs w:val="24"/>
        </w:rPr>
        <w:t>yangban</w:t>
      </w:r>
      <w:r w:rsidRPr="0041352E">
        <w:rPr>
          <w:rFonts w:ascii="Times New Roman" w:hAnsi="Times New Roman"/>
          <w:sz w:val="24"/>
          <w:szCs w:val="24"/>
        </w:rPr>
        <w:t xml:space="preserve"> class as a whole.  His words and judgment </w:t>
      </w:r>
      <w:r>
        <w:rPr>
          <w:rFonts w:ascii="Times New Roman" w:hAnsi="Times New Roman"/>
          <w:sz w:val="24"/>
          <w:szCs w:val="24"/>
        </w:rPr>
        <w:t xml:space="preserve">on </w:t>
      </w:r>
      <w:r w:rsidRPr="0041352E">
        <w:rPr>
          <w:rFonts w:ascii="Times New Roman" w:hAnsi="Times New Roman"/>
          <w:sz w:val="24"/>
          <w:szCs w:val="24"/>
        </w:rPr>
        <w:t xml:space="preserve">the </w:t>
      </w:r>
      <w:r w:rsidR="00FB256A">
        <w:rPr>
          <w:rFonts w:ascii="Times New Roman" w:hAnsi="Times New Roman"/>
          <w:sz w:val="24"/>
          <w:szCs w:val="24"/>
        </w:rPr>
        <w:t>characters</w:t>
      </w:r>
      <w:r w:rsidRPr="0041352E">
        <w:rPr>
          <w:rFonts w:ascii="Times New Roman" w:hAnsi="Times New Roman"/>
          <w:sz w:val="24"/>
          <w:szCs w:val="24"/>
        </w:rPr>
        <w:t xml:space="preserve"> and dramatic situation enhance the audience’s reaction to the play. </w:t>
      </w:r>
      <w:r>
        <w:rPr>
          <w:rFonts w:ascii="Times New Roman" w:hAnsi="Times New Roman"/>
          <w:sz w:val="24"/>
          <w:szCs w:val="24"/>
        </w:rPr>
        <w:t xml:space="preserve">In </w:t>
      </w:r>
      <w:r w:rsidRPr="0041352E">
        <w:rPr>
          <w:rFonts w:ascii="Times New Roman" w:eastAsia="□□" w:hAnsi="Times New Roman"/>
          <w:i/>
          <w:sz w:val="24"/>
          <w:szCs w:val="24"/>
        </w:rPr>
        <w:t>Don’t Cry Hongdo</w:t>
      </w:r>
      <w:r w:rsidRPr="0041352E">
        <w:rPr>
          <w:rFonts w:ascii="Times New Roman" w:eastAsia="□□" w:hAnsi="Times New Roman"/>
          <w:sz w:val="24"/>
          <w:szCs w:val="24"/>
        </w:rPr>
        <w:t>, Hongdo’s brother, Ch’ŏlsu also performs as a commentator</w:t>
      </w:r>
      <w:r>
        <w:rPr>
          <w:rFonts w:ascii="Times New Roman" w:eastAsia="□□" w:hAnsi="Times New Roman"/>
          <w:sz w:val="24"/>
          <w:szCs w:val="24"/>
        </w:rPr>
        <w:t xml:space="preserve">. </w:t>
      </w:r>
      <w:r w:rsidRPr="0041352E">
        <w:rPr>
          <w:rFonts w:ascii="Times New Roman" w:eastAsia="□□" w:hAnsi="Times New Roman"/>
          <w:sz w:val="24"/>
          <w:szCs w:val="24"/>
        </w:rPr>
        <w:t xml:space="preserve">Hongdo’s sacrifice for the family is rationalised and her behaviours as the good daughter and </w:t>
      </w:r>
      <w:r w:rsidRPr="0041352E">
        <w:rPr>
          <w:rFonts w:ascii="Times New Roman" w:eastAsia="□□" w:hAnsi="Times New Roman"/>
          <w:i/>
          <w:sz w:val="24"/>
          <w:szCs w:val="24"/>
        </w:rPr>
        <w:t>hyŏnmoyangch’ŏ</w:t>
      </w:r>
      <w:r w:rsidRPr="0041352E">
        <w:rPr>
          <w:rFonts w:ascii="Times New Roman" w:eastAsia="□□" w:hAnsi="Times New Roman"/>
          <w:sz w:val="24"/>
          <w:szCs w:val="24"/>
        </w:rPr>
        <w:t xml:space="preserve"> are </w:t>
      </w:r>
      <w:r>
        <w:rPr>
          <w:rFonts w:ascii="Times New Roman" w:eastAsia="□□" w:hAnsi="Times New Roman"/>
          <w:sz w:val="24"/>
          <w:szCs w:val="24"/>
        </w:rPr>
        <w:t xml:space="preserve">proposed </w:t>
      </w:r>
      <w:r w:rsidRPr="0041352E">
        <w:rPr>
          <w:rFonts w:ascii="Times New Roman" w:eastAsia="□□" w:hAnsi="Times New Roman"/>
          <w:sz w:val="24"/>
          <w:szCs w:val="24"/>
        </w:rPr>
        <w:t xml:space="preserve">as </w:t>
      </w:r>
      <w:r>
        <w:rPr>
          <w:rFonts w:ascii="Times New Roman" w:eastAsia="□□" w:hAnsi="Times New Roman"/>
          <w:sz w:val="24"/>
          <w:szCs w:val="24"/>
        </w:rPr>
        <w:t xml:space="preserve">that of </w:t>
      </w:r>
      <w:r w:rsidRPr="0041352E">
        <w:rPr>
          <w:rFonts w:ascii="Times New Roman" w:eastAsia="□□" w:hAnsi="Times New Roman"/>
          <w:sz w:val="24"/>
          <w:szCs w:val="24"/>
        </w:rPr>
        <w:t xml:space="preserve">the ideal woman. </w:t>
      </w:r>
      <w:r>
        <w:rPr>
          <w:rFonts w:ascii="Times New Roman" w:eastAsia="□□" w:hAnsi="Times New Roman"/>
          <w:sz w:val="24"/>
          <w:szCs w:val="24"/>
        </w:rPr>
        <w:t>These t</w:t>
      </w:r>
      <w:r w:rsidRPr="0041352E">
        <w:rPr>
          <w:rFonts w:ascii="Times New Roman" w:eastAsia="□□" w:hAnsi="Times New Roman"/>
          <w:sz w:val="24"/>
          <w:szCs w:val="24"/>
        </w:rPr>
        <w:t xml:space="preserve">wo male </w:t>
      </w:r>
      <w:r w:rsidRPr="0041352E">
        <w:rPr>
          <w:rFonts w:ascii="Times New Roman" w:eastAsia="□□" w:hAnsi="Times New Roman"/>
          <w:i/>
          <w:sz w:val="24"/>
          <w:szCs w:val="24"/>
        </w:rPr>
        <w:t>pyŏnsa</w:t>
      </w:r>
      <w:r w:rsidRPr="0041352E">
        <w:rPr>
          <w:rFonts w:ascii="Times New Roman" w:eastAsia="□□" w:hAnsi="Times New Roman"/>
          <w:sz w:val="24"/>
          <w:szCs w:val="24"/>
        </w:rPr>
        <w:t xml:space="preserve"> </w:t>
      </w:r>
      <w:r w:rsidR="00FB256A">
        <w:rPr>
          <w:rFonts w:ascii="Times New Roman" w:eastAsia="□□" w:hAnsi="Times New Roman"/>
          <w:sz w:val="24"/>
          <w:szCs w:val="24"/>
        </w:rPr>
        <w:t>characters</w:t>
      </w:r>
      <w:r w:rsidRPr="0041352E">
        <w:rPr>
          <w:rFonts w:ascii="Times New Roman" w:eastAsia="□□" w:hAnsi="Times New Roman"/>
          <w:sz w:val="24"/>
          <w:szCs w:val="24"/>
        </w:rPr>
        <w:t xml:space="preserve"> </w:t>
      </w:r>
      <w:r>
        <w:rPr>
          <w:rFonts w:ascii="Times New Roman" w:eastAsia="□□" w:hAnsi="Times New Roman"/>
          <w:sz w:val="24"/>
          <w:szCs w:val="24"/>
        </w:rPr>
        <w:t xml:space="preserve">have the function of </w:t>
      </w:r>
      <w:r w:rsidRPr="0041352E">
        <w:rPr>
          <w:rFonts w:ascii="Times New Roman" w:eastAsia="□□" w:hAnsi="Times New Roman"/>
          <w:sz w:val="24"/>
          <w:szCs w:val="24"/>
        </w:rPr>
        <w:t>enhanc</w:t>
      </w:r>
      <w:r>
        <w:rPr>
          <w:rFonts w:ascii="Times New Roman" w:eastAsia="□□" w:hAnsi="Times New Roman"/>
          <w:sz w:val="24"/>
          <w:szCs w:val="24"/>
        </w:rPr>
        <w:t>ing</w:t>
      </w:r>
      <w:r w:rsidRPr="0041352E">
        <w:rPr>
          <w:rFonts w:ascii="Times New Roman" w:eastAsia="□□" w:hAnsi="Times New Roman"/>
          <w:sz w:val="24"/>
          <w:szCs w:val="24"/>
        </w:rPr>
        <w:t xml:space="preserve"> </w:t>
      </w:r>
      <w:r>
        <w:rPr>
          <w:rFonts w:ascii="Times New Roman" w:eastAsia="□□" w:hAnsi="Times New Roman"/>
          <w:sz w:val="24"/>
          <w:szCs w:val="24"/>
        </w:rPr>
        <w:t xml:space="preserve">and reinforcing </w:t>
      </w:r>
      <w:r w:rsidRPr="0041352E">
        <w:rPr>
          <w:rFonts w:ascii="Times New Roman" w:eastAsia="□□" w:hAnsi="Times New Roman"/>
          <w:sz w:val="24"/>
          <w:szCs w:val="24"/>
        </w:rPr>
        <w:t>patriarc</w:t>
      </w:r>
      <w:r>
        <w:rPr>
          <w:rFonts w:ascii="Times New Roman" w:eastAsia="□□" w:hAnsi="Times New Roman"/>
          <w:sz w:val="24"/>
          <w:szCs w:val="24"/>
        </w:rPr>
        <w:t>hal</w:t>
      </w:r>
      <w:r w:rsidRPr="0041352E">
        <w:rPr>
          <w:rFonts w:ascii="Times New Roman" w:eastAsia="□□" w:hAnsi="Times New Roman"/>
          <w:sz w:val="24"/>
          <w:szCs w:val="24"/>
        </w:rPr>
        <w:t xml:space="preserve"> gender hegemony.</w:t>
      </w:r>
    </w:p>
    <w:p w14:paraId="1F4449D9" w14:textId="77777777" w:rsidR="00A91F4E" w:rsidRPr="00F01D07" w:rsidRDefault="00A91F4E" w:rsidP="00C47CBD">
      <w:pPr>
        <w:spacing w:before="100" w:beforeAutospacing="1" w:after="100" w:afterAutospacing="1"/>
        <w:rPr>
          <w:rFonts w:ascii="Times New Roman" w:hAnsi="Times New Roman"/>
          <w:sz w:val="24"/>
          <w:szCs w:val="24"/>
        </w:rPr>
      </w:pPr>
    </w:p>
    <w:p w14:paraId="19D1BA8A" w14:textId="77777777" w:rsidR="00A91F4E" w:rsidRPr="0041352E" w:rsidRDefault="00A91F4E" w:rsidP="00C47CBD">
      <w:pPr>
        <w:spacing w:before="100" w:beforeAutospacing="1" w:after="100" w:afterAutospacing="1"/>
        <w:outlineLvl w:val="0"/>
        <w:rPr>
          <w:rFonts w:ascii="Times New Roman" w:hAnsi="Times New Roman"/>
          <w:b/>
          <w:sz w:val="24"/>
          <w:szCs w:val="24"/>
        </w:rPr>
      </w:pPr>
      <w:r>
        <w:rPr>
          <w:rFonts w:ascii="Times New Roman" w:hAnsi="Times New Roman"/>
          <w:b/>
          <w:sz w:val="24"/>
          <w:szCs w:val="24"/>
        </w:rPr>
        <w:t>The s</w:t>
      </w:r>
      <w:r w:rsidRPr="0041352E">
        <w:rPr>
          <w:rFonts w:ascii="Times New Roman" w:hAnsi="Times New Roman"/>
          <w:b/>
          <w:sz w:val="24"/>
          <w:szCs w:val="24"/>
        </w:rPr>
        <w:t xml:space="preserve">urvival of </w:t>
      </w:r>
      <w:r>
        <w:rPr>
          <w:rFonts w:ascii="Times New Roman" w:hAnsi="Times New Roman"/>
          <w:b/>
          <w:i/>
          <w:sz w:val="24"/>
          <w:szCs w:val="24"/>
        </w:rPr>
        <w:t>A</w:t>
      </w:r>
      <w:r w:rsidRPr="0041352E">
        <w:rPr>
          <w:rFonts w:ascii="Times New Roman" w:hAnsi="Times New Roman"/>
          <w:b/>
          <w:i/>
          <w:sz w:val="24"/>
          <w:szCs w:val="24"/>
        </w:rPr>
        <w:t>kkŭk</w:t>
      </w:r>
      <w:r>
        <w:rPr>
          <w:rFonts w:ascii="Times New Roman" w:hAnsi="Times New Roman"/>
          <w:b/>
          <w:sz w:val="24"/>
          <w:szCs w:val="24"/>
        </w:rPr>
        <w:t xml:space="preserve"> and its influence on contemporary m</w:t>
      </w:r>
      <w:r w:rsidRPr="0041352E">
        <w:rPr>
          <w:rFonts w:ascii="Times New Roman" w:hAnsi="Times New Roman"/>
          <w:b/>
          <w:sz w:val="24"/>
          <w:szCs w:val="24"/>
        </w:rPr>
        <w:t>usicals</w:t>
      </w:r>
    </w:p>
    <w:p w14:paraId="62BBD395" w14:textId="77777777" w:rsidR="00B830C4" w:rsidRDefault="00A91F4E" w:rsidP="00C47CBD">
      <w:pPr>
        <w:spacing w:before="100" w:beforeAutospacing="1" w:after="100" w:afterAutospacing="1"/>
        <w:rPr>
          <w:rFonts w:ascii="Times New Roman" w:hAnsi="Times New Roman"/>
          <w:sz w:val="24"/>
          <w:szCs w:val="24"/>
        </w:rPr>
      </w:pPr>
      <w:r w:rsidRPr="0041352E">
        <w:rPr>
          <w:rFonts w:ascii="Times New Roman" w:hAnsi="Times New Roman"/>
          <w:i/>
          <w:sz w:val="24"/>
          <w:szCs w:val="24"/>
        </w:rPr>
        <w:t>Akkŭk</w:t>
      </w:r>
      <w:r w:rsidRPr="0041352E">
        <w:rPr>
          <w:rFonts w:ascii="Times New Roman" w:hAnsi="Times New Roman"/>
          <w:sz w:val="24"/>
          <w:szCs w:val="24"/>
          <w:lang w:val="en-US"/>
        </w:rPr>
        <w:t xml:space="preserve"> has more than 80 years of history and </w:t>
      </w:r>
      <w:r w:rsidRPr="0041352E">
        <w:rPr>
          <w:rFonts w:ascii="Times New Roman" w:hAnsi="Times New Roman"/>
          <w:i/>
          <w:sz w:val="24"/>
          <w:szCs w:val="24"/>
          <w:lang w:val="en-US"/>
        </w:rPr>
        <w:t>t’ŭlot’ŭ</w:t>
      </w:r>
      <w:r w:rsidRPr="0041352E">
        <w:rPr>
          <w:rFonts w:ascii="Times New Roman" w:hAnsi="Times New Roman"/>
          <w:sz w:val="24"/>
          <w:szCs w:val="24"/>
          <w:lang w:val="en-US"/>
        </w:rPr>
        <w:t xml:space="preserve"> music is still one of the </w:t>
      </w:r>
      <w:r w:rsidRPr="0041352E">
        <w:rPr>
          <w:rFonts w:ascii="Times New Roman" w:hAnsi="Times New Roman"/>
          <w:i/>
          <w:sz w:val="24"/>
          <w:szCs w:val="24"/>
          <w:lang w:val="en-US"/>
        </w:rPr>
        <w:t>yŏlhaeng</w:t>
      </w:r>
      <w:r w:rsidRPr="0041352E">
        <w:rPr>
          <w:rFonts w:ascii="Times New Roman" w:hAnsi="Times New Roman"/>
          <w:sz w:val="24"/>
          <w:szCs w:val="24"/>
          <w:lang w:val="en-US"/>
        </w:rPr>
        <w:t xml:space="preserve"> (popular song).</w:t>
      </w:r>
      <w:r w:rsidRPr="0041352E">
        <w:rPr>
          <w:rFonts w:ascii="Times New Roman" w:hAnsi="Times New Roman"/>
          <w:b/>
          <w:sz w:val="24"/>
          <w:szCs w:val="24"/>
        </w:rPr>
        <w:t xml:space="preserve"> </w:t>
      </w:r>
      <w:r w:rsidRPr="0041352E">
        <w:rPr>
          <w:rFonts w:ascii="Times New Roman" w:hAnsi="Times New Roman"/>
          <w:i/>
          <w:sz w:val="24"/>
          <w:szCs w:val="24"/>
        </w:rPr>
        <w:t xml:space="preserve">Akkŭk </w:t>
      </w:r>
      <w:r w:rsidRPr="0041352E">
        <w:rPr>
          <w:rFonts w:ascii="Times New Roman" w:hAnsi="Times New Roman"/>
          <w:sz w:val="24"/>
          <w:szCs w:val="24"/>
        </w:rPr>
        <w:t xml:space="preserve">still survives today, but there are only a few theatre companies, like </w:t>
      </w:r>
      <w:r>
        <w:rPr>
          <w:rFonts w:ascii="Times New Roman" w:hAnsi="Times New Roman"/>
          <w:sz w:val="24"/>
          <w:szCs w:val="24"/>
        </w:rPr>
        <w:t>Kagyo</w:t>
      </w:r>
      <w:r w:rsidRPr="0041352E">
        <w:rPr>
          <w:rFonts w:ascii="Times New Roman" w:hAnsi="Times New Roman"/>
          <w:sz w:val="24"/>
          <w:szCs w:val="24"/>
        </w:rPr>
        <w:t xml:space="preserve">, who continue to produce it. </w:t>
      </w:r>
      <w:r w:rsidRPr="0041352E">
        <w:rPr>
          <w:rFonts w:ascii="Times New Roman" w:hAnsi="Times New Roman"/>
          <w:i/>
          <w:sz w:val="24"/>
          <w:szCs w:val="24"/>
        </w:rPr>
        <w:t>Akkŭk</w:t>
      </w:r>
      <w:r w:rsidRPr="0041352E">
        <w:rPr>
          <w:rFonts w:ascii="Times New Roman" w:hAnsi="Times New Roman"/>
          <w:sz w:val="24"/>
          <w:szCs w:val="24"/>
        </w:rPr>
        <w:t xml:space="preserve"> performances are a rare occurrence as </w:t>
      </w:r>
      <w:r>
        <w:rPr>
          <w:rFonts w:ascii="Times New Roman" w:hAnsi="Times New Roman"/>
          <w:sz w:val="24"/>
          <w:szCs w:val="24"/>
        </w:rPr>
        <w:t xml:space="preserve">they are </w:t>
      </w:r>
      <w:r w:rsidRPr="0041352E">
        <w:rPr>
          <w:rFonts w:ascii="Times New Roman" w:hAnsi="Times New Roman"/>
          <w:sz w:val="24"/>
          <w:szCs w:val="24"/>
        </w:rPr>
        <w:t>only staged during national holidays such as Parents’ Day (8</w:t>
      </w:r>
      <w:r>
        <w:rPr>
          <w:rFonts w:ascii="Times New Roman" w:hAnsi="Times New Roman"/>
          <w:sz w:val="24"/>
          <w:szCs w:val="24"/>
        </w:rPr>
        <w:t xml:space="preserve"> </w:t>
      </w:r>
      <w:r w:rsidRPr="0041352E">
        <w:rPr>
          <w:rFonts w:ascii="Times New Roman" w:hAnsi="Times New Roman"/>
          <w:sz w:val="24"/>
          <w:szCs w:val="24"/>
        </w:rPr>
        <w:t>May) and New Year’s Day (1</w:t>
      </w:r>
      <w:r>
        <w:rPr>
          <w:rFonts w:ascii="Times New Roman" w:hAnsi="Times New Roman"/>
          <w:sz w:val="24"/>
          <w:szCs w:val="24"/>
        </w:rPr>
        <w:t xml:space="preserve"> </w:t>
      </w:r>
      <w:r w:rsidRPr="0041352E">
        <w:rPr>
          <w:rFonts w:ascii="Times New Roman" w:hAnsi="Times New Roman"/>
          <w:sz w:val="24"/>
          <w:szCs w:val="24"/>
        </w:rPr>
        <w:t xml:space="preserve">January, by the solar and lunar calendars). On these special occasions, theatre companies sometimes produce an </w:t>
      </w:r>
      <w:r w:rsidRPr="0041352E">
        <w:rPr>
          <w:rFonts w:ascii="Times New Roman" w:hAnsi="Times New Roman"/>
          <w:i/>
          <w:sz w:val="24"/>
          <w:szCs w:val="24"/>
        </w:rPr>
        <w:t>akkŭk</w:t>
      </w:r>
      <w:r w:rsidRPr="0041352E">
        <w:rPr>
          <w:rFonts w:ascii="Times New Roman" w:hAnsi="Times New Roman"/>
          <w:sz w:val="24"/>
          <w:szCs w:val="24"/>
        </w:rPr>
        <w:t xml:space="preserve"> for commercial theatre, while a local council (or even the national government) subsidizes an </w:t>
      </w:r>
      <w:r w:rsidRPr="0041352E">
        <w:rPr>
          <w:rFonts w:ascii="Times New Roman" w:hAnsi="Times New Roman"/>
          <w:i/>
          <w:sz w:val="24"/>
          <w:szCs w:val="24"/>
        </w:rPr>
        <w:t>akkŭk</w:t>
      </w:r>
      <w:r w:rsidRPr="0041352E">
        <w:rPr>
          <w:rFonts w:ascii="Times New Roman" w:hAnsi="Times New Roman"/>
          <w:sz w:val="24"/>
          <w:szCs w:val="24"/>
        </w:rPr>
        <w:t xml:space="preserve"> performance as a special event for elderly people.</w:t>
      </w:r>
      <w:r w:rsidRPr="0041352E">
        <w:rPr>
          <w:rFonts w:ascii="Times New Roman" w:hAnsi="Times New Roman"/>
          <w:b/>
          <w:sz w:val="24"/>
          <w:szCs w:val="24"/>
        </w:rPr>
        <w:t xml:space="preserve"> </w:t>
      </w:r>
      <w:r w:rsidRPr="0041352E">
        <w:rPr>
          <w:rFonts w:ascii="Times New Roman" w:hAnsi="Times New Roman"/>
          <w:sz w:val="24"/>
          <w:szCs w:val="24"/>
        </w:rPr>
        <w:t xml:space="preserve">For example, </w:t>
      </w:r>
      <w:r w:rsidRPr="0041352E">
        <w:rPr>
          <w:rFonts w:ascii="Times New Roman" w:hAnsi="Times New Roman"/>
          <w:i/>
          <w:sz w:val="24"/>
          <w:szCs w:val="24"/>
        </w:rPr>
        <w:t xml:space="preserve">Moranyi Cokpinun </w:t>
      </w:r>
      <w:r>
        <w:rPr>
          <w:rFonts w:ascii="Times New Roman" w:hAnsi="Times New Roman"/>
          <w:i/>
          <w:sz w:val="24"/>
          <w:szCs w:val="24"/>
        </w:rPr>
        <w:t>C</w:t>
      </w:r>
      <w:r w:rsidRPr="0041352E">
        <w:rPr>
          <w:rFonts w:ascii="Times New Roman" w:hAnsi="Times New Roman"/>
          <w:i/>
          <w:sz w:val="24"/>
          <w:szCs w:val="24"/>
        </w:rPr>
        <w:t>ijang</w:t>
      </w:r>
      <w:r w:rsidRPr="0041352E">
        <w:rPr>
          <w:rFonts w:ascii="Times New Roman" w:hAnsi="Times New Roman"/>
          <w:sz w:val="24"/>
          <w:szCs w:val="24"/>
        </w:rPr>
        <w:t xml:space="preserve"> (Blooming of peonies in the Moran market, 2011) </w:t>
      </w:r>
      <w:r w:rsidRPr="0041352E">
        <w:rPr>
          <w:rFonts w:ascii="Times New Roman" w:hAnsi="Times New Roman"/>
          <w:sz w:val="24"/>
          <w:szCs w:val="24"/>
        </w:rPr>
        <w:lastRenderedPageBreak/>
        <w:t>opened at the Opera House at Sŏngnam Art Centre on 15 April 2011.</w:t>
      </w:r>
      <w:r w:rsidRPr="0041352E">
        <w:rPr>
          <w:rFonts w:ascii="Times New Roman" w:hAnsi="Times New Roman"/>
          <w:i/>
          <w:sz w:val="24"/>
          <w:szCs w:val="24"/>
        </w:rPr>
        <w:t xml:space="preserve"> Moranyi Cokpinun Cijang </w:t>
      </w:r>
      <w:r w:rsidRPr="0041352E">
        <w:rPr>
          <w:rFonts w:ascii="Times New Roman" w:hAnsi="Times New Roman"/>
          <w:sz w:val="24"/>
          <w:szCs w:val="24"/>
        </w:rPr>
        <w:t>recounts the lives</w:t>
      </w:r>
      <w:r w:rsidRPr="0041352E">
        <w:rPr>
          <w:rFonts w:ascii="Times New Roman" w:hAnsi="Times New Roman"/>
          <w:i/>
          <w:sz w:val="24"/>
          <w:szCs w:val="24"/>
        </w:rPr>
        <w:t xml:space="preserve"> </w:t>
      </w:r>
      <w:r w:rsidRPr="0041352E">
        <w:rPr>
          <w:rFonts w:ascii="Times New Roman" w:hAnsi="Times New Roman"/>
          <w:sz w:val="24"/>
          <w:szCs w:val="24"/>
        </w:rPr>
        <w:t>of the merchants in Moran market.</w:t>
      </w:r>
      <w:r w:rsidRPr="0041352E">
        <w:rPr>
          <w:rFonts w:ascii="Times New Roman" w:hAnsi="Times New Roman"/>
          <w:i/>
          <w:sz w:val="24"/>
          <w:szCs w:val="24"/>
        </w:rPr>
        <w:t xml:space="preserve"> </w:t>
      </w:r>
      <w:r w:rsidRPr="0041352E">
        <w:rPr>
          <w:rFonts w:ascii="Times New Roman" w:hAnsi="Times New Roman"/>
          <w:sz w:val="24"/>
          <w:szCs w:val="24"/>
        </w:rPr>
        <w:t xml:space="preserve">Pyŏnggyu wants his only son, Taesik, to inherit his Cheonggukjang fermented soybeans source business which has 50 years of history, alongside the history of Moran market. However, Taesik feels that his father's business is worthless and dreams instead of a bigger business, making a fortune in one stroke. The son takes some of Pyŏnggyu ’s money to use in a secret deal with a big trade company, which turns out to be a swindle. Meanwhile, Pyŏnggyu learns that he has an incurable disease and he starts to prepare for his death. He gives away his money to the Moran market traders. A pair of brothers who trade in fake </w:t>
      </w:r>
      <w:r>
        <w:rPr>
          <w:rFonts w:ascii="Times New Roman" w:hAnsi="Times New Roman"/>
          <w:sz w:val="24"/>
          <w:szCs w:val="24"/>
        </w:rPr>
        <w:t xml:space="preserve">medications </w:t>
      </w:r>
      <w:r w:rsidRPr="0041352E">
        <w:rPr>
          <w:rFonts w:ascii="Times New Roman" w:hAnsi="Times New Roman"/>
          <w:sz w:val="24"/>
          <w:szCs w:val="24"/>
        </w:rPr>
        <w:t xml:space="preserve">have spent 20 years searching for their younger sister.  Pyŏnggyu helps them to find their sister through an advertisement and via an old friend in China. In fact, the messenger in China is actually Taesik’s old friend from the same village. </w:t>
      </w:r>
    </w:p>
    <w:p w14:paraId="1DEDF629" w14:textId="34EF7DDA" w:rsidR="00A91F4E" w:rsidRPr="0041352E" w:rsidRDefault="00A91F4E" w:rsidP="00B830C4">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Then, Taesik realizes his dream and decides to take over his father’s business. Taesik gets married to Jungsook, an innocent young woman from the same village. Meanwhile, the fake medicine dealers finally meet their sister. </w:t>
      </w:r>
      <w:r>
        <w:rPr>
          <w:rFonts w:ascii="Times New Roman" w:hAnsi="Times New Roman"/>
          <w:sz w:val="24"/>
          <w:szCs w:val="24"/>
        </w:rPr>
        <w:t xml:space="preserve">Then </w:t>
      </w:r>
      <w:r w:rsidRPr="0041352E">
        <w:rPr>
          <w:rFonts w:ascii="Times New Roman" w:hAnsi="Times New Roman"/>
          <w:sz w:val="24"/>
          <w:szCs w:val="24"/>
        </w:rPr>
        <w:t>Pyŏnggyu dies and everyone at Moran market seems to be happy and settled.</w:t>
      </w:r>
      <w:r w:rsidRPr="0041352E">
        <w:rPr>
          <w:rFonts w:ascii="Times New Roman" w:hAnsi="Times New Roman"/>
          <w:b/>
          <w:sz w:val="24"/>
          <w:szCs w:val="24"/>
        </w:rPr>
        <w:t xml:space="preserve"> </w:t>
      </w:r>
      <w:r>
        <w:rPr>
          <w:rFonts w:ascii="Times New Roman" w:hAnsi="Times New Roman"/>
          <w:i/>
          <w:sz w:val="24"/>
          <w:szCs w:val="24"/>
        </w:rPr>
        <w:t xml:space="preserve">Moranyi Cokpinun Cijang </w:t>
      </w:r>
      <w:r w:rsidRPr="0041352E">
        <w:rPr>
          <w:rFonts w:ascii="Times New Roman" w:hAnsi="Times New Roman"/>
          <w:sz w:val="24"/>
          <w:szCs w:val="24"/>
        </w:rPr>
        <w:t xml:space="preserve">is not </w:t>
      </w:r>
      <w:r>
        <w:rPr>
          <w:rFonts w:ascii="Times New Roman" w:hAnsi="Times New Roman"/>
          <w:sz w:val="24"/>
          <w:szCs w:val="24"/>
        </w:rPr>
        <w:t xml:space="preserve">a </w:t>
      </w:r>
      <w:r w:rsidRPr="0041352E">
        <w:rPr>
          <w:rFonts w:ascii="Times New Roman" w:hAnsi="Times New Roman"/>
          <w:sz w:val="24"/>
          <w:szCs w:val="24"/>
        </w:rPr>
        <w:t xml:space="preserve">typical modern </w:t>
      </w:r>
      <w:r w:rsidRPr="0041352E">
        <w:rPr>
          <w:rFonts w:ascii="Times New Roman" w:hAnsi="Times New Roman"/>
          <w:i/>
          <w:sz w:val="24"/>
          <w:szCs w:val="24"/>
        </w:rPr>
        <w:t>akkŭk</w:t>
      </w:r>
      <w:r w:rsidRPr="0041352E">
        <w:rPr>
          <w:rFonts w:ascii="Times New Roman" w:hAnsi="Times New Roman"/>
          <w:sz w:val="24"/>
          <w:szCs w:val="24"/>
        </w:rPr>
        <w:t xml:space="preserve">, except for its use of </w:t>
      </w:r>
      <w:r w:rsidRPr="0041352E">
        <w:rPr>
          <w:rFonts w:ascii="Times New Roman" w:hAnsi="Times New Roman"/>
          <w:i/>
          <w:sz w:val="24"/>
          <w:szCs w:val="24"/>
        </w:rPr>
        <w:t xml:space="preserve">t’ŭlot’ŭ </w:t>
      </w:r>
      <w:r w:rsidRPr="0041352E">
        <w:rPr>
          <w:rFonts w:ascii="Times New Roman" w:hAnsi="Times New Roman"/>
          <w:sz w:val="24"/>
          <w:szCs w:val="24"/>
        </w:rPr>
        <w:t xml:space="preserve">music. Its band has only four instruments, including a drum, a keyboard, a guitar and a bass, while </w:t>
      </w:r>
      <w:r w:rsidRPr="0041352E">
        <w:rPr>
          <w:rFonts w:ascii="Times New Roman" w:hAnsi="Times New Roman"/>
          <w:i/>
          <w:sz w:val="24"/>
          <w:szCs w:val="24"/>
        </w:rPr>
        <w:t>akkŭk</w:t>
      </w:r>
      <w:r w:rsidRPr="0041352E">
        <w:rPr>
          <w:rFonts w:ascii="Times New Roman" w:hAnsi="Times New Roman"/>
          <w:sz w:val="24"/>
          <w:szCs w:val="24"/>
        </w:rPr>
        <w:t xml:space="preserve"> bands normally use about eleven instruments.</w:t>
      </w:r>
      <w:r w:rsidRPr="0041352E">
        <w:rPr>
          <w:rFonts w:ascii="Times New Roman" w:hAnsi="Times New Roman"/>
          <w:i/>
          <w:sz w:val="24"/>
          <w:szCs w:val="24"/>
        </w:rPr>
        <w:t xml:space="preserve"> </w:t>
      </w:r>
      <w:r>
        <w:rPr>
          <w:rFonts w:ascii="Times New Roman" w:hAnsi="Times New Roman"/>
          <w:i/>
          <w:sz w:val="24"/>
          <w:szCs w:val="24"/>
        </w:rPr>
        <w:t xml:space="preserve">Moranyi Cokpinun Cijang </w:t>
      </w:r>
      <w:r w:rsidRPr="0041352E">
        <w:rPr>
          <w:rFonts w:ascii="Times New Roman" w:hAnsi="Times New Roman"/>
          <w:sz w:val="24"/>
          <w:szCs w:val="24"/>
        </w:rPr>
        <w:t xml:space="preserve">appears to me to be more like a Westernized musical rather than </w:t>
      </w:r>
      <w:r w:rsidRPr="0041352E">
        <w:rPr>
          <w:rFonts w:ascii="Times New Roman" w:hAnsi="Times New Roman"/>
          <w:i/>
          <w:sz w:val="24"/>
          <w:szCs w:val="24"/>
        </w:rPr>
        <w:t>akkŭk</w:t>
      </w:r>
      <w:r w:rsidRPr="0041352E">
        <w:rPr>
          <w:rFonts w:ascii="Times New Roman" w:hAnsi="Times New Roman"/>
          <w:sz w:val="24"/>
          <w:szCs w:val="24"/>
        </w:rPr>
        <w:t xml:space="preserve">. </w:t>
      </w:r>
    </w:p>
    <w:p w14:paraId="288A7AC7" w14:textId="77777777" w:rsidR="00B830C4" w:rsidRDefault="00A91F4E"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However, </w:t>
      </w:r>
      <w:r w:rsidR="00C16E99">
        <w:rPr>
          <w:rFonts w:ascii="Times New Roman" w:hAnsi="Times New Roman"/>
          <w:sz w:val="24"/>
          <w:szCs w:val="24"/>
        </w:rPr>
        <w:t>Kagyo company</w:t>
      </w:r>
      <w:r w:rsidRPr="0041352E">
        <w:rPr>
          <w:rFonts w:ascii="Times New Roman" w:hAnsi="Times New Roman"/>
          <w:sz w:val="24"/>
          <w:szCs w:val="24"/>
        </w:rPr>
        <w:t xml:space="preserve">, including the actor and the producer, Park, Chongsang and Park Inhwan, whom I met during my field research, regard the new style of </w:t>
      </w:r>
      <w:r w:rsidRPr="0041352E">
        <w:rPr>
          <w:rFonts w:ascii="Times New Roman" w:hAnsi="Times New Roman"/>
          <w:i/>
          <w:sz w:val="24"/>
          <w:szCs w:val="24"/>
        </w:rPr>
        <w:t>akkŭk</w:t>
      </w:r>
      <w:r w:rsidRPr="0041352E">
        <w:rPr>
          <w:rFonts w:ascii="Times New Roman" w:hAnsi="Times New Roman"/>
          <w:sz w:val="24"/>
          <w:szCs w:val="24"/>
        </w:rPr>
        <w:t>—like</w:t>
      </w:r>
      <w:r w:rsidRPr="00DE09CC">
        <w:t xml:space="preserve"> </w:t>
      </w:r>
      <w:r>
        <w:rPr>
          <w:rFonts w:ascii="Times New Roman" w:hAnsi="Times New Roman"/>
          <w:i/>
          <w:sz w:val="24"/>
          <w:szCs w:val="24"/>
        </w:rPr>
        <w:t>Moranyi Cokpinun C</w:t>
      </w:r>
      <w:r w:rsidRPr="009D0278">
        <w:rPr>
          <w:rFonts w:ascii="Times New Roman" w:hAnsi="Times New Roman"/>
          <w:i/>
          <w:sz w:val="24"/>
          <w:szCs w:val="24"/>
        </w:rPr>
        <w:t>ijang</w:t>
      </w:r>
      <w:r w:rsidRPr="0041352E">
        <w:rPr>
          <w:rFonts w:ascii="Times New Roman" w:hAnsi="Times New Roman"/>
          <w:sz w:val="24"/>
          <w:szCs w:val="24"/>
        </w:rPr>
        <w:t xml:space="preserve">—as just an imitation of </w:t>
      </w:r>
      <w:r w:rsidRPr="0041352E">
        <w:rPr>
          <w:rFonts w:ascii="Times New Roman" w:hAnsi="Times New Roman"/>
          <w:i/>
          <w:sz w:val="24"/>
          <w:szCs w:val="24"/>
        </w:rPr>
        <w:t>akkŭk</w:t>
      </w:r>
      <w:r w:rsidRPr="0041352E">
        <w:rPr>
          <w:rFonts w:ascii="Times New Roman" w:hAnsi="Times New Roman"/>
          <w:sz w:val="24"/>
          <w:szCs w:val="24"/>
        </w:rPr>
        <w:t xml:space="preserve">, lacking the original spirit of </w:t>
      </w:r>
      <w:r w:rsidRPr="0041352E">
        <w:rPr>
          <w:rFonts w:ascii="Times New Roman" w:hAnsi="Times New Roman"/>
          <w:i/>
          <w:sz w:val="24"/>
          <w:szCs w:val="24"/>
        </w:rPr>
        <w:lastRenderedPageBreak/>
        <w:t xml:space="preserve">shinpa. </w:t>
      </w:r>
      <w:r w:rsidRPr="0041352E">
        <w:rPr>
          <w:rFonts w:ascii="Times New Roman" w:hAnsi="Times New Roman"/>
          <w:sz w:val="24"/>
          <w:szCs w:val="24"/>
        </w:rPr>
        <w:t xml:space="preserve"> In contrast, </w:t>
      </w:r>
      <w:r w:rsidRPr="0041352E">
        <w:rPr>
          <w:rFonts w:ascii="Times New Roman" w:hAnsi="Times New Roman"/>
          <w:i/>
          <w:sz w:val="24"/>
          <w:szCs w:val="24"/>
        </w:rPr>
        <w:t>akkŭk</w:t>
      </w:r>
      <w:r w:rsidRPr="0041352E">
        <w:rPr>
          <w:rFonts w:ascii="Times New Roman" w:hAnsi="Times New Roman"/>
          <w:sz w:val="24"/>
          <w:szCs w:val="24"/>
        </w:rPr>
        <w:t xml:space="preserve"> expert Kim Hoyŏn was more positive, telling me that </w:t>
      </w:r>
      <w:r>
        <w:rPr>
          <w:rFonts w:ascii="Times New Roman" w:hAnsi="Times New Roman"/>
          <w:i/>
          <w:sz w:val="24"/>
          <w:szCs w:val="24"/>
        </w:rPr>
        <w:t xml:space="preserve">Moranyi Cokpinun Cijang </w:t>
      </w:r>
      <w:r w:rsidRPr="0041352E">
        <w:rPr>
          <w:rFonts w:ascii="Times New Roman" w:hAnsi="Times New Roman"/>
          <w:sz w:val="24"/>
          <w:szCs w:val="24"/>
        </w:rPr>
        <w:t xml:space="preserve">was “the next generation of modern </w:t>
      </w:r>
      <w:r w:rsidRPr="0041352E">
        <w:rPr>
          <w:rFonts w:ascii="Times New Roman" w:hAnsi="Times New Roman"/>
          <w:i/>
          <w:sz w:val="24"/>
          <w:szCs w:val="24"/>
        </w:rPr>
        <w:t>akkŭk</w:t>
      </w:r>
      <w:r w:rsidRPr="0041352E">
        <w:rPr>
          <w:rFonts w:ascii="Times New Roman" w:hAnsi="Times New Roman"/>
          <w:sz w:val="24"/>
          <w:szCs w:val="24"/>
        </w:rPr>
        <w:t>” (1 March 2011, personal</w:t>
      </w:r>
      <w:r>
        <w:rPr>
          <w:rFonts w:ascii="Times New Roman" w:hAnsi="Times New Roman"/>
          <w:sz w:val="24"/>
          <w:szCs w:val="24"/>
        </w:rPr>
        <w:t xml:space="preserve"> interview</w:t>
      </w:r>
      <w:r w:rsidRPr="0041352E">
        <w:rPr>
          <w:rFonts w:ascii="Times New Roman" w:hAnsi="Times New Roman"/>
          <w:sz w:val="24"/>
          <w:szCs w:val="24"/>
        </w:rPr>
        <w:t xml:space="preserve">). </w:t>
      </w:r>
      <w:r>
        <w:rPr>
          <w:rFonts w:ascii="Times New Roman" w:hAnsi="Times New Roman"/>
          <w:sz w:val="24"/>
          <w:szCs w:val="24"/>
        </w:rPr>
        <w:t>T</w:t>
      </w:r>
      <w:r w:rsidRPr="0041352E">
        <w:rPr>
          <w:rFonts w:ascii="Times New Roman" w:hAnsi="Times New Roman"/>
          <w:sz w:val="24"/>
          <w:szCs w:val="24"/>
        </w:rPr>
        <w:t>he director and co-writer of</w:t>
      </w:r>
      <w:r w:rsidRPr="00DE09CC">
        <w:t xml:space="preserve"> </w:t>
      </w:r>
      <w:r w:rsidRPr="009D0278">
        <w:rPr>
          <w:rFonts w:ascii="Times New Roman" w:hAnsi="Times New Roman"/>
          <w:i/>
          <w:sz w:val="24"/>
          <w:szCs w:val="24"/>
        </w:rPr>
        <w:t>Moranyi Cokpinun Cijang</w:t>
      </w:r>
      <w:r w:rsidRPr="0041352E">
        <w:rPr>
          <w:rFonts w:ascii="Times New Roman" w:hAnsi="Times New Roman"/>
          <w:sz w:val="24"/>
          <w:szCs w:val="24"/>
        </w:rPr>
        <w:t xml:space="preserve">, Kim Han-Gil, admits that he had never written an </w:t>
      </w:r>
      <w:r w:rsidRPr="0041352E">
        <w:rPr>
          <w:rFonts w:ascii="Times New Roman" w:hAnsi="Times New Roman"/>
          <w:i/>
          <w:sz w:val="24"/>
          <w:szCs w:val="24"/>
        </w:rPr>
        <w:t>akkŭk</w:t>
      </w:r>
      <w:r w:rsidRPr="0041352E">
        <w:rPr>
          <w:rFonts w:ascii="Times New Roman" w:hAnsi="Times New Roman"/>
          <w:sz w:val="24"/>
          <w:szCs w:val="24"/>
        </w:rPr>
        <w:t xml:space="preserve"> before and was mainly responding to the sponsor’s demands. Yet he believes that </w:t>
      </w:r>
      <w:r>
        <w:rPr>
          <w:rFonts w:ascii="Times New Roman" w:hAnsi="Times New Roman"/>
          <w:i/>
          <w:sz w:val="24"/>
          <w:szCs w:val="24"/>
        </w:rPr>
        <w:t xml:space="preserve">Moranyi Cokpinun Cijang </w:t>
      </w:r>
      <w:r w:rsidRPr="0041352E">
        <w:rPr>
          <w:rFonts w:ascii="Times New Roman" w:hAnsi="Times New Roman"/>
          <w:sz w:val="24"/>
          <w:szCs w:val="24"/>
        </w:rPr>
        <w:t xml:space="preserve">attempts to innovate and create a new style of </w:t>
      </w:r>
      <w:r w:rsidRPr="0041352E">
        <w:rPr>
          <w:rFonts w:ascii="Times New Roman" w:hAnsi="Times New Roman"/>
          <w:i/>
          <w:sz w:val="24"/>
          <w:szCs w:val="24"/>
        </w:rPr>
        <w:t>akkŭk</w:t>
      </w:r>
      <w:r w:rsidRPr="0041352E">
        <w:rPr>
          <w:rFonts w:ascii="Times New Roman" w:hAnsi="Times New Roman"/>
          <w:sz w:val="24"/>
          <w:szCs w:val="24"/>
        </w:rPr>
        <w:t xml:space="preserve">. According to Kim Han-Gil, conventional </w:t>
      </w:r>
      <w:r w:rsidRPr="0041352E">
        <w:rPr>
          <w:rFonts w:ascii="Times New Roman" w:hAnsi="Times New Roman"/>
          <w:i/>
          <w:sz w:val="24"/>
          <w:szCs w:val="24"/>
        </w:rPr>
        <w:t>akkŭk</w:t>
      </w:r>
      <w:r w:rsidRPr="0041352E">
        <w:rPr>
          <w:rFonts w:ascii="Times New Roman" w:hAnsi="Times New Roman"/>
          <w:sz w:val="24"/>
          <w:szCs w:val="24"/>
        </w:rPr>
        <w:t xml:space="preserve"> had already lost the audience’s interest because of the old-fashioned plotlines, </w:t>
      </w:r>
      <w:r w:rsidRPr="0041352E">
        <w:rPr>
          <w:rFonts w:ascii="Times New Roman" w:hAnsi="Times New Roman"/>
          <w:i/>
          <w:sz w:val="24"/>
          <w:szCs w:val="24"/>
        </w:rPr>
        <w:t xml:space="preserve">shinpa </w:t>
      </w:r>
      <w:r w:rsidRPr="0041352E">
        <w:rPr>
          <w:rFonts w:ascii="Times New Roman" w:hAnsi="Times New Roman"/>
          <w:sz w:val="24"/>
          <w:szCs w:val="24"/>
        </w:rPr>
        <w:t xml:space="preserve">themes and exaggerated acting. The </w:t>
      </w:r>
      <w:r w:rsidRPr="0041352E">
        <w:rPr>
          <w:rFonts w:ascii="Times New Roman" w:hAnsi="Times New Roman"/>
          <w:i/>
          <w:sz w:val="24"/>
          <w:szCs w:val="24"/>
        </w:rPr>
        <w:t xml:space="preserve">shinpa </w:t>
      </w:r>
      <w:r w:rsidRPr="0041352E">
        <w:rPr>
          <w:rFonts w:ascii="Times New Roman" w:hAnsi="Times New Roman"/>
          <w:sz w:val="24"/>
          <w:szCs w:val="24"/>
        </w:rPr>
        <w:t xml:space="preserve">is overpowering. </w:t>
      </w:r>
    </w:p>
    <w:p w14:paraId="4D0934F2" w14:textId="468F34D4" w:rsidR="00A91F4E" w:rsidRPr="0041352E" w:rsidRDefault="00A91F4E" w:rsidP="00C47CBD">
      <w:pPr>
        <w:spacing w:before="100" w:beforeAutospacing="1" w:after="100" w:afterAutospacing="1"/>
        <w:ind w:firstLine="720"/>
        <w:rPr>
          <w:rFonts w:ascii="Times New Roman" w:hAnsi="Times New Roman"/>
          <w:b/>
          <w:sz w:val="24"/>
          <w:szCs w:val="24"/>
        </w:rPr>
      </w:pPr>
      <w:r w:rsidRPr="0041352E">
        <w:rPr>
          <w:rFonts w:ascii="Times New Roman" w:hAnsi="Times New Roman"/>
          <w:sz w:val="24"/>
          <w:szCs w:val="24"/>
        </w:rPr>
        <w:t xml:space="preserve">Nevertheless, he believes </w:t>
      </w:r>
      <w:r w:rsidRPr="0041352E">
        <w:rPr>
          <w:rFonts w:ascii="Times New Roman" w:hAnsi="Times New Roman"/>
          <w:i/>
          <w:sz w:val="24"/>
          <w:szCs w:val="24"/>
        </w:rPr>
        <w:t>shinpa</w:t>
      </w:r>
      <w:r w:rsidRPr="0041352E">
        <w:rPr>
          <w:rFonts w:ascii="Times New Roman" w:hAnsi="Times New Roman"/>
          <w:sz w:val="24"/>
          <w:szCs w:val="24"/>
        </w:rPr>
        <w:t xml:space="preserve"> is still important for </w:t>
      </w:r>
      <w:r w:rsidRPr="0041352E">
        <w:rPr>
          <w:rFonts w:ascii="Times New Roman" w:hAnsi="Times New Roman"/>
          <w:i/>
          <w:sz w:val="24"/>
          <w:szCs w:val="24"/>
        </w:rPr>
        <w:t>akkŭk</w:t>
      </w:r>
      <w:r w:rsidRPr="0041352E">
        <w:rPr>
          <w:rFonts w:ascii="Times New Roman" w:hAnsi="Times New Roman"/>
          <w:sz w:val="24"/>
          <w:szCs w:val="24"/>
        </w:rPr>
        <w:t xml:space="preserve"> because the older generation likes it. He therefore tries to remove the </w:t>
      </w:r>
      <w:r w:rsidRPr="0041352E">
        <w:rPr>
          <w:rFonts w:ascii="Times New Roman" w:hAnsi="Times New Roman"/>
          <w:i/>
          <w:sz w:val="24"/>
          <w:szCs w:val="24"/>
        </w:rPr>
        <w:t>shinpa</w:t>
      </w:r>
      <w:r w:rsidRPr="0041352E">
        <w:rPr>
          <w:rFonts w:ascii="Times New Roman" w:hAnsi="Times New Roman"/>
          <w:sz w:val="24"/>
          <w:szCs w:val="24"/>
        </w:rPr>
        <w:t xml:space="preserve"> style from the main theme and applies it instead to the supporting </w:t>
      </w:r>
      <w:r w:rsidR="00FB256A">
        <w:rPr>
          <w:rFonts w:ascii="Times New Roman" w:hAnsi="Times New Roman"/>
          <w:sz w:val="24"/>
          <w:szCs w:val="24"/>
        </w:rPr>
        <w:t>characters</w:t>
      </w:r>
      <w:r w:rsidRPr="0041352E">
        <w:rPr>
          <w:rFonts w:ascii="Times New Roman" w:hAnsi="Times New Roman"/>
          <w:sz w:val="24"/>
          <w:szCs w:val="24"/>
        </w:rPr>
        <w:t xml:space="preserve">. </w:t>
      </w:r>
      <w:r w:rsidRPr="0041352E">
        <w:rPr>
          <w:rFonts w:ascii="Times New Roman" w:hAnsi="Times New Roman"/>
          <w:kern w:val="2"/>
          <w:sz w:val="24"/>
          <w:szCs w:val="24"/>
        </w:rPr>
        <w:t xml:space="preserve">Ironically, </w:t>
      </w:r>
      <w:r>
        <w:rPr>
          <w:rFonts w:ascii="Times New Roman" w:hAnsi="Times New Roman"/>
          <w:sz w:val="24"/>
          <w:szCs w:val="24"/>
        </w:rPr>
        <w:t>Kagyo</w:t>
      </w:r>
      <w:r w:rsidRPr="0041352E">
        <w:rPr>
          <w:rFonts w:ascii="Times New Roman" w:hAnsi="Times New Roman"/>
          <w:sz w:val="24"/>
          <w:szCs w:val="24"/>
        </w:rPr>
        <w:t xml:space="preserve"> often labels their </w:t>
      </w:r>
      <w:r w:rsidRPr="0041352E">
        <w:rPr>
          <w:rFonts w:ascii="Times New Roman" w:hAnsi="Times New Roman"/>
          <w:i/>
          <w:sz w:val="24"/>
          <w:szCs w:val="24"/>
        </w:rPr>
        <w:t xml:space="preserve">akkŭk </w:t>
      </w:r>
      <w:r w:rsidRPr="0041352E">
        <w:rPr>
          <w:rFonts w:ascii="Times New Roman" w:hAnsi="Times New Roman"/>
          <w:sz w:val="24"/>
          <w:szCs w:val="24"/>
        </w:rPr>
        <w:t xml:space="preserve">productions as “Han’guk </w:t>
      </w:r>
      <w:r>
        <w:rPr>
          <w:rFonts w:ascii="Times New Roman" w:hAnsi="Times New Roman"/>
          <w:sz w:val="24"/>
          <w:szCs w:val="24"/>
        </w:rPr>
        <w:t>C</w:t>
      </w:r>
      <w:r w:rsidRPr="007B1017">
        <w:rPr>
          <w:rFonts w:ascii="Times New Roman" w:hAnsi="Times New Roman"/>
          <w:sz w:val="24"/>
          <w:szCs w:val="24"/>
        </w:rPr>
        <w:t xml:space="preserve">hŏnt'ong </w:t>
      </w:r>
      <w:r w:rsidRPr="0041352E">
        <w:rPr>
          <w:rFonts w:ascii="Times New Roman" w:hAnsi="Times New Roman"/>
          <w:sz w:val="24"/>
          <w:szCs w:val="24"/>
        </w:rPr>
        <w:t>Musical” (traditional Korean musical),</w:t>
      </w:r>
      <w:r w:rsidRPr="0041352E">
        <w:rPr>
          <w:rFonts w:ascii="Times New Roman" w:hAnsi="Times New Roman"/>
          <w:b/>
          <w:sz w:val="24"/>
          <w:szCs w:val="24"/>
        </w:rPr>
        <w:t xml:space="preserve"> </w:t>
      </w:r>
      <w:r w:rsidRPr="0041352E">
        <w:rPr>
          <w:rFonts w:ascii="Times New Roman" w:hAnsi="Times New Roman"/>
          <w:kern w:val="2"/>
          <w:sz w:val="24"/>
          <w:szCs w:val="24"/>
        </w:rPr>
        <w:t xml:space="preserve">rather than as </w:t>
      </w:r>
      <w:r w:rsidRPr="0041352E">
        <w:rPr>
          <w:rFonts w:ascii="Times New Roman" w:hAnsi="Times New Roman"/>
          <w:i/>
          <w:kern w:val="2"/>
          <w:sz w:val="24"/>
          <w:szCs w:val="24"/>
        </w:rPr>
        <w:t>akkŭk</w:t>
      </w:r>
      <w:r w:rsidRPr="0041352E">
        <w:rPr>
          <w:rFonts w:ascii="Times New Roman" w:hAnsi="Times New Roman"/>
          <w:kern w:val="2"/>
          <w:sz w:val="24"/>
          <w:szCs w:val="24"/>
        </w:rPr>
        <w:t xml:space="preserve"> (</w:t>
      </w:r>
      <w:r>
        <w:rPr>
          <w:rFonts w:ascii="Times New Roman" w:hAnsi="Times New Roman"/>
          <w:kern w:val="2"/>
          <w:sz w:val="24"/>
          <w:szCs w:val="24"/>
        </w:rPr>
        <w:t>Pak Chongsang</w:t>
      </w:r>
      <w:r w:rsidRPr="0041352E">
        <w:rPr>
          <w:rFonts w:ascii="Times New Roman" w:hAnsi="Times New Roman"/>
          <w:kern w:val="2"/>
          <w:sz w:val="24"/>
          <w:szCs w:val="24"/>
        </w:rPr>
        <w:t>, personal interview, 20 April</w:t>
      </w:r>
      <w:r>
        <w:rPr>
          <w:rFonts w:ascii="Times New Roman" w:hAnsi="Times New Roman"/>
          <w:kern w:val="2"/>
          <w:sz w:val="24"/>
          <w:szCs w:val="24"/>
        </w:rPr>
        <w:t xml:space="preserve"> 2011)</w:t>
      </w:r>
      <w:r w:rsidRPr="0041352E">
        <w:rPr>
          <w:rFonts w:ascii="Times New Roman" w:hAnsi="Times New Roman"/>
          <w:sz w:val="24"/>
          <w:szCs w:val="24"/>
        </w:rPr>
        <w:t xml:space="preserve"> </w:t>
      </w:r>
      <w:r>
        <w:rPr>
          <w:rFonts w:ascii="Times New Roman" w:hAnsi="Times New Roman"/>
          <w:sz w:val="24"/>
          <w:szCs w:val="24"/>
        </w:rPr>
        <w:t>Pak Chongsang</w:t>
      </w:r>
      <w:r w:rsidRPr="0041352E">
        <w:rPr>
          <w:rFonts w:ascii="Times New Roman" w:hAnsi="Times New Roman"/>
          <w:sz w:val="24"/>
          <w:szCs w:val="24"/>
        </w:rPr>
        <w:t xml:space="preserve">, the chair of </w:t>
      </w:r>
      <w:r>
        <w:rPr>
          <w:rFonts w:ascii="Times New Roman" w:hAnsi="Times New Roman"/>
          <w:sz w:val="24"/>
          <w:szCs w:val="24"/>
        </w:rPr>
        <w:t>Kagyo</w:t>
      </w:r>
      <w:r w:rsidRPr="0041352E">
        <w:rPr>
          <w:rFonts w:ascii="Times New Roman" w:hAnsi="Times New Roman"/>
          <w:sz w:val="24"/>
          <w:szCs w:val="24"/>
        </w:rPr>
        <w:t xml:space="preserve">, explained that this description was solely for marketing purposes, as musicals would draw larger audiences than </w:t>
      </w:r>
      <w:r w:rsidRPr="0041352E">
        <w:rPr>
          <w:rFonts w:ascii="Times New Roman" w:hAnsi="Times New Roman"/>
          <w:i/>
          <w:sz w:val="24"/>
          <w:szCs w:val="24"/>
        </w:rPr>
        <w:t xml:space="preserve">akkŭk. </w:t>
      </w:r>
      <w:r w:rsidRPr="0041352E">
        <w:rPr>
          <w:rFonts w:ascii="Times New Roman" w:hAnsi="Times New Roman"/>
          <w:sz w:val="24"/>
          <w:szCs w:val="24"/>
        </w:rPr>
        <w:t xml:space="preserve">Thus, the boundaries between juke-box musicals and </w:t>
      </w:r>
      <w:r w:rsidRPr="0041352E">
        <w:rPr>
          <w:rFonts w:ascii="Times New Roman" w:hAnsi="Times New Roman"/>
          <w:i/>
          <w:sz w:val="24"/>
          <w:szCs w:val="24"/>
        </w:rPr>
        <w:t>akkŭk</w:t>
      </w:r>
      <w:r w:rsidRPr="0041352E">
        <w:rPr>
          <w:rFonts w:ascii="Times New Roman" w:hAnsi="Times New Roman"/>
          <w:sz w:val="24"/>
          <w:szCs w:val="24"/>
        </w:rPr>
        <w:t xml:space="preserve"> are ambiguous. Likewise,</w:t>
      </w:r>
      <w:r w:rsidRPr="0041352E">
        <w:rPr>
          <w:rFonts w:ascii="Times New Roman" w:hAnsi="Times New Roman"/>
          <w:kern w:val="2"/>
          <w:sz w:val="24"/>
          <w:szCs w:val="24"/>
          <w:lang w:val="en-US"/>
        </w:rPr>
        <w:t xml:space="preserve"> contemporary </w:t>
      </w:r>
      <w:r w:rsidRPr="0041352E">
        <w:rPr>
          <w:rFonts w:ascii="Times New Roman" w:hAnsi="Times New Roman"/>
          <w:i/>
          <w:kern w:val="2"/>
          <w:sz w:val="24"/>
          <w:szCs w:val="24"/>
          <w:lang w:val="en-US"/>
        </w:rPr>
        <w:t>akkŭk</w:t>
      </w:r>
      <w:r w:rsidRPr="0041352E">
        <w:rPr>
          <w:rFonts w:ascii="Times New Roman" w:hAnsi="Times New Roman"/>
          <w:kern w:val="2"/>
          <w:sz w:val="24"/>
          <w:szCs w:val="24"/>
          <w:lang w:val="en-US"/>
        </w:rPr>
        <w:t xml:space="preserve"> productions</w:t>
      </w:r>
      <w:r>
        <w:rPr>
          <w:rFonts w:ascii="Times New Roman" w:hAnsi="Times New Roman"/>
          <w:kern w:val="2"/>
          <w:sz w:val="24"/>
          <w:szCs w:val="24"/>
          <w:lang w:val="en-US"/>
        </w:rPr>
        <w:t xml:space="preserve"> are not easy to categorise</w:t>
      </w:r>
      <w:r w:rsidRPr="0041352E">
        <w:rPr>
          <w:rFonts w:ascii="Times New Roman" w:hAnsi="Times New Roman"/>
          <w:kern w:val="2"/>
          <w:sz w:val="24"/>
          <w:szCs w:val="24"/>
          <w:lang w:val="en-US"/>
        </w:rPr>
        <w:t xml:space="preserve">. For instance, there is an </w:t>
      </w:r>
      <w:r w:rsidRPr="0041352E">
        <w:rPr>
          <w:rFonts w:ascii="Times New Roman" w:hAnsi="Times New Roman"/>
          <w:i/>
          <w:kern w:val="2"/>
          <w:sz w:val="24"/>
          <w:szCs w:val="24"/>
          <w:lang w:val="en-US"/>
        </w:rPr>
        <w:t>akkŭk</w:t>
      </w:r>
      <w:r w:rsidRPr="0041352E">
        <w:rPr>
          <w:rFonts w:ascii="Times New Roman" w:hAnsi="Times New Roman"/>
          <w:kern w:val="2"/>
          <w:sz w:val="24"/>
          <w:szCs w:val="24"/>
          <w:lang w:val="en-US"/>
        </w:rPr>
        <w:t xml:space="preserve"> titled </w:t>
      </w:r>
      <w:r w:rsidRPr="006811B9">
        <w:rPr>
          <w:rFonts w:ascii="Times New Roman" w:hAnsi="Times New Roman"/>
          <w:i/>
          <w:kern w:val="2"/>
          <w:sz w:val="24"/>
          <w:szCs w:val="24"/>
          <w:lang w:val="en-US"/>
        </w:rPr>
        <w:t>Ch’ŏnbyŏn K’abare</w:t>
      </w:r>
      <w:r>
        <w:rPr>
          <w:rFonts w:ascii="Times New Roman" w:hAnsi="Times New Roman"/>
          <w:i/>
          <w:kern w:val="2"/>
          <w:sz w:val="24"/>
          <w:szCs w:val="24"/>
          <w:lang w:val="en-US"/>
        </w:rPr>
        <w:t xml:space="preserve"> </w:t>
      </w:r>
      <w:r w:rsidRPr="0041352E">
        <w:rPr>
          <w:rFonts w:ascii="Times New Roman" w:hAnsi="Times New Roman"/>
          <w:kern w:val="2"/>
          <w:sz w:val="24"/>
          <w:szCs w:val="24"/>
          <w:lang w:val="en-US"/>
        </w:rPr>
        <w:t>(</w:t>
      </w:r>
      <w:r>
        <w:rPr>
          <w:rFonts w:ascii="Times New Roman" w:hAnsi="Times New Roman"/>
          <w:kern w:val="2"/>
          <w:sz w:val="24"/>
          <w:szCs w:val="24"/>
          <w:lang w:val="en-US"/>
        </w:rPr>
        <w:t xml:space="preserve">Cabret in </w:t>
      </w:r>
      <w:r w:rsidRPr="000D573A">
        <w:rPr>
          <w:rFonts w:ascii="Times New Roman" w:hAnsi="Times New Roman"/>
          <w:kern w:val="2"/>
          <w:sz w:val="24"/>
          <w:szCs w:val="24"/>
          <w:lang w:val="en-US"/>
        </w:rPr>
        <w:t>Ch’ŏnbyŏn</w:t>
      </w:r>
      <w:r>
        <w:rPr>
          <w:rFonts w:ascii="Times New Roman" w:hAnsi="Times New Roman"/>
          <w:kern w:val="2"/>
          <w:sz w:val="24"/>
          <w:szCs w:val="24"/>
          <w:lang w:val="en-US"/>
        </w:rPr>
        <w:t xml:space="preserve">, </w:t>
      </w:r>
      <w:r w:rsidRPr="0041352E">
        <w:rPr>
          <w:rFonts w:ascii="Times New Roman" w:hAnsi="Times New Roman"/>
          <w:kern w:val="2"/>
          <w:sz w:val="24"/>
          <w:szCs w:val="24"/>
          <w:lang w:val="en-US"/>
        </w:rPr>
        <w:t xml:space="preserve">2009). Like </w:t>
      </w:r>
      <w:r>
        <w:rPr>
          <w:rFonts w:ascii="Times New Roman" w:hAnsi="Times New Roman"/>
          <w:i/>
          <w:sz w:val="24"/>
          <w:szCs w:val="24"/>
        </w:rPr>
        <w:t xml:space="preserve">Moranyi Cokpinun Cijang </w:t>
      </w:r>
      <w:r w:rsidRPr="0041352E">
        <w:rPr>
          <w:rFonts w:ascii="Times New Roman" w:hAnsi="Times New Roman"/>
          <w:kern w:val="2"/>
          <w:sz w:val="24"/>
          <w:szCs w:val="24"/>
          <w:lang w:val="en-US"/>
        </w:rPr>
        <w:t>(2011)</w:t>
      </w:r>
      <w:r w:rsidRPr="0041352E">
        <w:rPr>
          <w:rFonts w:ascii="Times New Roman" w:hAnsi="Times New Roman"/>
          <w:i/>
          <w:kern w:val="2"/>
          <w:sz w:val="24"/>
          <w:szCs w:val="24"/>
          <w:lang w:val="en-US"/>
        </w:rPr>
        <w:t xml:space="preserve">, </w:t>
      </w:r>
      <w:r>
        <w:rPr>
          <w:rFonts w:ascii="Times New Roman" w:hAnsi="Times New Roman"/>
          <w:i/>
          <w:kern w:val="2"/>
          <w:sz w:val="24"/>
          <w:szCs w:val="24"/>
          <w:lang w:val="en-US"/>
        </w:rPr>
        <w:t xml:space="preserve">Ch’ŏnbyŏn K’abare </w:t>
      </w:r>
      <w:r w:rsidRPr="0041352E">
        <w:rPr>
          <w:rFonts w:ascii="Times New Roman" w:hAnsi="Times New Roman"/>
          <w:kern w:val="2"/>
          <w:sz w:val="24"/>
          <w:szCs w:val="24"/>
          <w:lang w:val="en-US"/>
        </w:rPr>
        <w:t xml:space="preserve">is a new style </w:t>
      </w:r>
      <w:r w:rsidRPr="0041352E">
        <w:rPr>
          <w:rFonts w:ascii="Times New Roman" w:hAnsi="Times New Roman"/>
          <w:i/>
          <w:kern w:val="2"/>
          <w:sz w:val="24"/>
          <w:szCs w:val="24"/>
          <w:lang w:val="en-US"/>
        </w:rPr>
        <w:t>akkŭk</w:t>
      </w:r>
      <w:r w:rsidRPr="0041352E">
        <w:rPr>
          <w:rFonts w:ascii="Times New Roman" w:hAnsi="Times New Roman"/>
          <w:kern w:val="2"/>
          <w:sz w:val="24"/>
          <w:szCs w:val="24"/>
          <w:lang w:val="en-US"/>
        </w:rPr>
        <w:t xml:space="preserve">. </w:t>
      </w:r>
      <w:r>
        <w:rPr>
          <w:rFonts w:ascii="Times New Roman" w:hAnsi="Times New Roman"/>
          <w:i/>
          <w:kern w:val="2"/>
          <w:sz w:val="24"/>
          <w:szCs w:val="24"/>
          <w:lang w:val="en-US"/>
        </w:rPr>
        <w:t xml:space="preserve">Ch’ŏnbyŏn K’abare </w:t>
      </w:r>
      <w:r w:rsidRPr="0041352E">
        <w:rPr>
          <w:rFonts w:ascii="Times New Roman" w:hAnsi="Times New Roman"/>
          <w:kern w:val="2"/>
          <w:sz w:val="24"/>
          <w:szCs w:val="24"/>
          <w:lang w:val="en-US"/>
        </w:rPr>
        <w:t xml:space="preserve">is about Haeho, a famous </w:t>
      </w:r>
      <w:r w:rsidRPr="0041352E">
        <w:rPr>
          <w:rFonts w:ascii="Times New Roman" w:hAnsi="Times New Roman"/>
          <w:i/>
          <w:kern w:val="2"/>
          <w:sz w:val="24"/>
          <w:szCs w:val="24"/>
          <w:lang w:val="en-US"/>
        </w:rPr>
        <w:t>t’ŭlot’ŭ</w:t>
      </w:r>
      <w:r w:rsidRPr="0041352E">
        <w:rPr>
          <w:rFonts w:ascii="Times New Roman" w:hAnsi="Times New Roman"/>
          <w:kern w:val="2"/>
          <w:sz w:val="24"/>
          <w:szCs w:val="24"/>
          <w:lang w:val="en-US"/>
        </w:rPr>
        <w:t xml:space="preserve"> singer in the 1960s, and his sudden death. The story focuses on a waiter who is a big fan of Haeho. The waiter watches Haeho’s life and death in the cabaret venue where he works. </w:t>
      </w:r>
      <w:r>
        <w:rPr>
          <w:rFonts w:ascii="Times New Roman" w:hAnsi="Times New Roman"/>
          <w:i/>
          <w:kern w:val="2"/>
          <w:sz w:val="24"/>
          <w:szCs w:val="24"/>
          <w:lang w:val="en-US"/>
        </w:rPr>
        <w:t xml:space="preserve">Ch’ŏnbyŏn K’abare </w:t>
      </w:r>
      <w:r w:rsidRPr="0041352E">
        <w:rPr>
          <w:rFonts w:ascii="Times New Roman" w:hAnsi="Times New Roman"/>
          <w:kern w:val="2"/>
          <w:sz w:val="24"/>
          <w:szCs w:val="24"/>
          <w:lang w:val="en-US"/>
        </w:rPr>
        <w:t xml:space="preserve">plays Haeho’s hit song and other </w:t>
      </w:r>
      <w:r w:rsidRPr="0041352E">
        <w:rPr>
          <w:rFonts w:ascii="Times New Roman" w:hAnsi="Times New Roman"/>
          <w:i/>
          <w:kern w:val="2"/>
          <w:sz w:val="24"/>
          <w:szCs w:val="24"/>
          <w:lang w:val="en-US"/>
        </w:rPr>
        <w:t>t’ŭlot’ŭ</w:t>
      </w:r>
      <w:r w:rsidRPr="0041352E">
        <w:rPr>
          <w:rFonts w:ascii="Times New Roman" w:hAnsi="Times New Roman"/>
          <w:kern w:val="2"/>
          <w:sz w:val="24"/>
          <w:szCs w:val="24"/>
          <w:lang w:val="en-US"/>
        </w:rPr>
        <w:t xml:space="preserve"> songs. Except for the musical score, </w:t>
      </w:r>
      <w:r>
        <w:rPr>
          <w:rFonts w:ascii="Times New Roman" w:hAnsi="Times New Roman"/>
          <w:i/>
          <w:kern w:val="2"/>
          <w:sz w:val="24"/>
          <w:szCs w:val="24"/>
          <w:lang w:val="en-US"/>
        </w:rPr>
        <w:t xml:space="preserve">Ch’ŏnbyŏn K’abare </w:t>
      </w:r>
      <w:r w:rsidRPr="0041352E">
        <w:rPr>
          <w:rFonts w:ascii="Times New Roman" w:hAnsi="Times New Roman"/>
          <w:kern w:val="2"/>
          <w:sz w:val="24"/>
          <w:szCs w:val="24"/>
          <w:lang w:val="en-US"/>
        </w:rPr>
        <w:t xml:space="preserve">does not look </w:t>
      </w:r>
      <w:r>
        <w:rPr>
          <w:rFonts w:ascii="Times New Roman" w:hAnsi="Times New Roman"/>
          <w:kern w:val="2"/>
          <w:sz w:val="24"/>
          <w:szCs w:val="24"/>
          <w:lang w:val="en-US"/>
        </w:rPr>
        <w:t>like</w:t>
      </w:r>
      <w:r w:rsidRPr="0041352E">
        <w:rPr>
          <w:rFonts w:ascii="Times New Roman" w:hAnsi="Times New Roman"/>
          <w:kern w:val="2"/>
          <w:sz w:val="24"/>
          <w:szCs w:val="24"/>
          <w:lang w:val="en-US"/>
        </w:rPr>
        <w:t xml:space="preserve"> modern </w:t>
      </w:r>
      <w:r w:rsidRPr="0041352E">
        <w:rPr>
          <w:rFonts w:ascii="Times New Roman" w:hAnsi="Times New Roman"/>
          <w:i/>
          <w:kern w:val="2"/>
          <w:sz w:val="24"/>
          <w:szCs w:val="24"/>
          <w:lang w:val="en-US"/>
        </w:rPr>
        <w:t xml:space="preserve">akkŭk. </w:t>
      </w:r>
      <w:r>
        <w:rPr>
          <w:rFonts w:ascii="Times New Roman" w:hAnsi="Times New Roman"/>
          <w:i/>
          <w:kern w:val="2"/>
          <w:sz w:val="24"/>
          <w:szCs w:val="24"/>
          <w:lang w:val="en-US"/>
        </w:rPr>
        <w:t xml:space="preserve">Ch’ŏnbyŏn K’abare </w:t>
      </w:r>
      <w:r w:rsidRPr="0041352E">
        <w:rPr>
          <w:rFonts w:ascii="Times New Roman" w:hAnsi="Times New Roman"/>
          <w:kern w:val="2"/>
          <w:sz w:val="24"/>
          <w:szCs w:val="24"/>
          <w:lang w:val="en-US"/>
        </w:rPr>
        <w:t xml:space="preserve">is a small fringe theatre with under 100 seats, whereas </w:t>
      </w:r>
      <w:r w:rsidRPr="0041352E">
        <w:rPr>
          <w:rFonts w:ascii="Times New Roman" w:hAnsi="Times New Roman"/>
          <w:i/>
          <w:kern w:val="2"/>
          <w:sz w:val="24"/>
          <w:szCs w:val="24"/>
          <w:lang w:val="en-US"/>
        </w:rPr>
        <w:t>akkŭk</w:t>
      </w:r>
      <w:r w:rsidRPr="0041352E">
        <w:rPr>
          <w:rFonts w:ascii="Times New Roman" w:hAnsi="Times New Roman"/>
          <w:kern w:val="2"/>
          <w:sz w:val="24"/>
          <w:szCs w:val="24"/>
          <w:lang w:val="en-US"/>
        </w:rPr>
        <w:t xml:space="preserve"> usually requires a far bigger stage.</w:t>
      </w:r>
    </w:p>
    <w:p w14:paraId="75410EA3" w14:textId="77777777" w:rsidR="00A91F4E" w:rsidRPr="0041352E" w:rsidRDefault="00A91F4E" w:rsidP="00C47CBD">
      <w:pPr>
        <w:spacing w:before="100" w:beforeAutospacing="1" w:after="100" w:afterAutospacing="1"/>
        <w:ind w:firstLine="720"/>
        <w:rPr>
          <w:rFonts w:ascii="Times New Roman" w:eastAsia="Arial Unicode MS" w:hAnsi="Times New Roman"/>
          <w:color w:val="000000"/>
          <w:kern w:val="2"/>
          <w:sz w:val="24"/>
          <w:szCs w:val="24"/>
          <w:bdr w:val="nil"/>
        </w:rPr>
      </w:pPr>
      <w:r w:rsidRPr="0041352E">
        <w:rPr>
          <w:rFonts w:ascii="Times New Roman" w:hAnsi="Times New Roman"/>
          <w:kern w:val="2"/>
          <w:sz w:val="24"/>
          <w:szCs w:val="24"/>
          <w:lang w:val="en-US"/>
        </w:rPr>
        <w:lastRenderedPageBreak/>
        <w:t xml:space="preserve">On the other hand, a </w:t>
      </w:r>
      <w:r w:rsidRPr="0041352E">
        <w:rPr>
          <w:rFonts w:ascii="Times New Roman" w:hAnsi="Times New Roman"/>
          <w:i/>
          <w:kern w:val="2"/>
          <w:sz w:val="24"/>
          <w:szCs w:val="24"/>
          <w:lang w:val="en-US"/>
        </w:rPr>
        <w:t>t’ŭlot’ŭ</w:t>
      </w:r>
      <w:r w:rsidRPr="0041352E">
        <w:rPr>
          <w:rFonts w:ascii="Times New Roman" w:hAnsi="Times New Roman"/>
          <w:kern w:val="2"/>
          <w:sz w:val="24"/>
          <w:szCs w:val="24"/>
          <w:lang w:val="en-US"/>
        </w:rPr>
        <w:t xml:space="preserve"> musical,</w:t>
      </w:r>
      <w:r w:rsidRPr="0041352E">
        <w:rPr>
          <w:rFonts w:ascii="Times New Roman" w:hAnsi="Times New Roman"/>
          <w:i/>
          <w:kern w:val="2"/>
          <w:sz w:val="24"/>
          <w:szCs w:val="24"/>
          <w:lang w:val="en-US"/>
        </w:rPr>
        <w:t xml:space="preserve"> Cha!Cha!Cha! </w:t>
      </w:r>
      <w:r w:rsidRPr="0041352E">
        <w:rPr>
          <w:rFonts w:ascii="Times New Roman" w:hAnsi="Times New Roman"/>
          <w:kern w:val="2"/>
          <w:sz w:val="24"/>
          <w:szCs w:val="24"/>
          <w:lang w:val="en-US"/>
        </w:rPr>
        <w:t>(200</w:t>
      </w:r>
      <w:r>
        <w:rPr>
          <w:rFonts w:ascii="Times New Roman" w:hAnsi="Times New Roman"/>
          <w:kern w:val="2"/>
          <w:sz w:val="24"/>
          <w:szCs w:val="24"/>
          <w:lang w:val="en-US"/>
        </w:rPr>
        <w:t>7</w:t>
      </w:r>
      <w:r w:rsidRPr="0041352E">
        <w:rPr>
          <w:rFonts w:ascii="Times New Roman" w:hAnsi="Times New Roman"/>
          <w:kern w:val="2"/>
          <w:sz w:val="24"/>
          <w:szCs w:val="24"/>
          <w:lang w:val="en-US"/>
        </w:rPr>
        <w:t xml:space="preserve">) features all new </w:t>
      </w:r>
      <w:r w:rsidRPr="0041352E">
        <w:rPr>
          <w:rFonts w:ascii="Times New Roman" w:hAnsi="Times New Roman"/>
          <w:i/>
          <w:kern w:val="2"/>
          <w:sz w:val="24"/>
          <w:szCs w:val="24"/>
          <w:lang w:val="en-US"/>
        </w:rPr>
        <w:t xml:space="preserve">t’ŭlot’ŭ </w:t>
      </w:r>
      <w:r w:rsidRPr="0041352E">
        <w:rPr>
          <w:rFonts w:ascii="Times New Roman" w:hAnsi="Times New Roman"/>
          <w:kern w:val="2"/>
          <w:sz w:val="24"/>
          <w:szCs w:val="24"/>
          <w:lang w:val="en-US"/>
        </w:rPr>
        <w:t xml:space="preserve">songs produced by </w:t>
      </w:r>
      <w:r w:rsidRPr="0041352E">
        <w:rPr>
          <w:rFonts w:ascii="Times New Roman" w:hAnsi="Times New Roman"/>
          <w:i/>
          <w:kern w:val="2"/>
          <w:sz w:val="24"/>
          <w:szCs w:val="24"/>
          <w:lang w:val="en-US"/>
        </w:rPr>
        <w:t>Cha!Cha!Cha!</w:t>
      </w:r>
      <w:r w:rsidRPr="0041352E">
        <w:rPr>
          <w:rFonts w:ascii="Times New Roman" w:hAnsi="Times New Roman"/>
          <w:kern w:val="2"/>
          <w:sz w:val="24"/>
          <w:szCs w:val="24"/>
          <w:lang w:val="en-US"/>
        </w:rPr>
        <w:t xml:space="preserve">’s creator, Kim Jongsŏng. </w:t>
      </w:r>
    </w:p>
    <w:p w14:paraId="5BDB848A" w14:textId="4ED5621B" w:rsidR="00A91F4E" w:rsidRPr="0041352E" w:rsidRDefault="00D670E1" w:rsidP="00C47CBD">
      <w:pPr>
        <w:widowControl w:val="0"/>
        <w:autoSpaceDE w:val="0"/>
        <w:autoSpaceDN w:val="0"/>
        <w:spacing w:before="100" w:beforeAutospacing="1" w:after="100" w:afterAutospacing="1"/>
        <w:jc w:val="center"/>
        <w:rPr>
          <w:rFonts w:ascii="Times New Roman" w:eastAsia="Arial Unicode MS" w:hAnsi="Times New Roman"/>
          <w:noProof/>
          <w:color w:val="000000"/>
          <w:kern w:val="2"/>
          <w:sz w:val="24"/>
          <w:szCs w:val="24"/>
          <w:bdr w:val="nil"/>
        </w:rPr>
      </w:pPr>
      <w:r>
        <w:rPr>
          <w:rFonts w:ascii="Times New Roman" w:eastAsia="Arial Unicode MS" w:hAnsi="Times New Roman"/>
          <w:noProof/>
          <w:color w:val="000000"/>
          <w:kern w:val="2"/>
          <w:sz w:val="24"/>
          <w:szCs w:val="24"/>
          <w:bdr w:val="nil"/>
          <w:lang w:eastAsia="en-GB"/>
        </w:rPr>
        <w:drawing>
          <wp:inline distT="0" distB="0" distL="0" distR="0" wp14:anchorId="56F4722D" wp14:editId="75440DE1">
            <wp:extent cx="3848100" cy="2011680"/>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48100" cy="2011680"/>
                    </a:xfrm>
                    <a:prstGeom prst="rect">
                      <a:avLst/>
                    </a:prstGeom>
                    <a:noFill/>
                    <a:ln>
                      <a:noFill/>
                    </a:ln>
                  </pic:spPr>
                </pic:pic>
              </a:graphicData>
            </a:graphic>
          </wp:inline>
        </w:drawing>
      </w:r>
    </w:p>
    <w:p w14:paraId="0F788FC2" w14:textId="77777777" w:rsidR="00A91F4E" w:rsidRPr="0041352E" w:rsidRDefault="00A91F4E" w:rsidP="00C47CBD">
      <w:pPr>
        <w:widowControl w:val="0"/>
        <w:autoSpaceDE w:val="0"/>
        <w:autoSpaceDN w:val="0"/>
        <w:spacing w:before="100" w:beforeAutospacing="1" w:after="100" w:afterAutospacing="1"/>
        <w:jc w:val="center"/>
        <w:rPr>
          <w:rFonts w:ascii="Times New Roman" w:eastAsia="Arial Unicode MS" w:hAnsi="Times New Roman"/>
          <w:noProof/>
          <w:color w:val="000000"/>
          <w:kern w:val="2"/>
          <w:sz w:val="24"/>
          <w:szCs w:val="24"/>
          <w:bdr w:val="nil"/>
        </w:rPr>
      </w:pPr>
      <w:r w:rsidRPr="0041352E">
        <w:rPr>
          <w:rFonts w:ascii="Times New Roman" w:eastAsia="Arial Unicode MS" w:hAnsi="Times New Roman"/>
          <w:color w:val="000000"/>
          <w:kern w:val="2"/>
          <w:sz w:val="24"/>
          <w:szCs w:val="24"/>
          <w:bdr w:val="nil"/>
        </w:rPr>
        <w:t xml:space="preserve">Fig. 5-5. The prologue scene of </w:t>
      </w:r>
      <w:r w:rsidRPr="0041352E">
        <w:rPr>
          <w:rFonts w:ascii="Times New Roman" w:eastAsia="Arial Unicode MS" w:hAnsi="Times New Roman"/>
          <w:i/>
          <w:color w:val="000000"/>
          <w:kern w:val="2"/>
          <w:sz w:val="24"/>
          <w:szCs w:val="24"/>
          <w:bdr w:val="nil"/>
        </w:rPr>
        <w:t>Cha!Cha!Cha!</w:t>
      </w:r>
      <w:r w:rsidRPr="0041352E">
        <w:rPr>
          <w:rFonts w:ascii="Times New Roman" w:eastAsia="Arial Unicode MS" w:hAnsi="Times New Roman"/>
          <w:color w:val="000000"/>
          <w:kern w:val="2"/>
          <w:sz w:val="24"/>
          <w:szCs w:val="24"/>
          <w:bdr w:val="nil"/>
        </w:rPr>
        <w:t xml:space="preserve">, The comic character Lee </w:t>
      </w:r>
      <w:r>
        <w:rPr>
          <w:rFonts w:ascii="Times New Roman" w:eastAsia="Arial Unicode MS" w:hAnsi="Times New Roman"/>
          <w:color w:val="000000"/>
          <w:kern w:val="2"/>
          <w:sz w:val="24"/>
          <w:szCs w:val="24"/>
          <w:bdr w:val="nil"/>
        </w:rPr>
        <w:t>Paksa</w:t>
      </w:r>
      <w:r w:rsidRPr="0041352E">
        <w:rPr>
          <w:rFonts w:ascii="Times New Roman" w:eastAsia="Arial Unicode MS" w:hAnsi="Times New Roman"/>
          <w:color w:val="000000"/>
          <w:kern w:val="2"/>
          <w:sz w:val="24"/>
          <w:szCs w:val="24"/>
          <w:bdr w:val="nil"/>
        </w:rPr>
        <w:t xml:space="preserve">. captured on video by </w:t>
      </w:r>
      <w:r>
        <w:rPr>
          <w:rFonts w:ascii="Times New Roman" w:eastAsia="Arial Unicode MS" w:hAnsi="Times New Roman"/>
          <w:color w:val="000000"/>
          <w:kern w:val="2"/>
          <w:sz w:val="24"/>
          <w:szCs w:val="24"/>
          <w:bdr w:val="nil"/>
        </w:rPr>
        <w:t xml:space="preserve">the </w:t>
      </w:r>
      <w:r w:rsidRPr="0041352E">
        <w:rPr>
          <w:rFonts w:ascii="Times New Roman" w:eastAsia="Arial Unicode MS" w:hAnsi="Times New Roman"/>
          <w:color w:val="000000"/>
          <w:kern w:val="2"/>
          <w:sz w:val="24"/>
          <w:szCs w:val="24"/>
          <w:bdr w:val="nil"/>
        </w:rPr>
        <w:t>director, Kim Jongsŏng.</w:t>
      </w:r>
      <w:r w:rsidRPr="0041352E">
        <w:rPr>
          <w:rFonts w:ascii="Times New Roman" w:eastAsia="Arial Unicode MS" w:hAnsi="Times New Roman"/>
          <w:color w:val="000000"/>
          <w:kern w:val="2"/>
          <w:sz w:val="24"/>
          <w:szCs w:val="24"/>
          <w:bdr w:val="nil"/>
          <w:vertAlign w:val="superscript"/>
        </w:rPr>
        <w:endnoteReference w:id="98"/>
      </w:r>
      <w:r w:rsidRPr="0041352E">
        <w:rPr>
          <w:rFonts w:ascii="Times New Roman" w:eastAsia="Arial Unicode MS" w:hAnsi="Times New Roman"/>
          <w:color w:val="000000"/>
          <w:kern w:val="2"/>
          <w:sz w:val="24"/>
          <w:szCs w:val="24"/>
          <w:bdr w:val="nil"/>
        </w:rPr>
        <w:t xml:space="preserve"> </w:t>
      </w:r>
    </w:p>
    <w:p w14:paraId="1F2FAEFD" w14:textId="0767E170" w:rsidR="00A91F4E" w:rsidRPr="0041352E" w:rsidRDefault="00D670E1" w:rsidP="00C47CBD">
      <w:pPr>
        <w:widowControl w:val="0"/>
        <w:autoSpaceDE w:val="0"/>
        <w:autoSpaceDN w:val="0"/>
        <w:spacing w:before="100" w:beforeAutospacing="1" w:after="100" w:afterAutospacing="1"/>
        <w:jc w:val="center"/>
        <w:rPr>
          <w:rFonts w:ascii="Times New Roman" w:eastAsia="Arial Unicode MS" w:hAnsi="Times New Roman"/>
          <w:color w:val="000000"/>
          <w:kern w:val="2"/>
          <w:sz w:val="24"/>
          <w:szCs w:val="24"/>
          <w:bdr w:val="nil"/>
        </w:rPr>
      </w:pPr>
      <w:r>
        <w:rPr>
          <w:rFonts w:ascii="Times New Roman" w:eastAsia="Arial Unicode MS" w:hAnsi="Times New Roman"/>
          <w:noProof/>
          <w:color w:val="000000"/>
          <w:kern w:val="2"/>
          <w:sz w:val="24"/>
          <w:szCs w:val="24"/>
          <w:bdr w:val="nil"/>
          <w:lang w:eastAsia="en-GB"/>
        </w:rPr>
        <w:drawing>
          <wp:inline distT="0" distB="0" distL="0" distR="0" wp14:anchorId="0949E16F" wp14:editId="3BBAC6C2">
            <wp:extent cx="3695700" cy="2316480"/>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95700" cy="2316480"/>
                    </a:xfrm>
                    <a:prstGeom prst="rect">
                      <a:avLst/>
                    </a:prstGeom>
                    <a:noFill/>
                    <a:ln>
                      <a:noFill/>
                    </a:ln>
                  </pic:spPr>
                </pic:pic>
              </a:graphicData>
            </a:graphic>
          </wp:inline>
        </w:drawing>
      </w:r>
    </w:p>
    <w:p w14:paraId="0358EB84" w14:textId="2791E7E8" w:rsidR="00A91F4E" w:rsidRDefault="00A91F4E" w:rsidP="00C47CBD">
      <w:pPr>
        <w:widowControl w:val="0"/>
        <w:autoSpaceDE w:val="0"/>
        <w:autoSpaceDN w:val="0"/>
        <w:spacing w:before="100" w:beforeAutospacing="1" w:after="100" w:afterAutospacing="1"/>
        <w:jc w:val="center"/>
        <w:rPr>
          <w:rFonts w:ascii="Times New Roman" w:eastAsia="Arial Unicode MS" w:hAnsi="Times New Roman"/>
          <w:color w:val="000000"/>
          <w:kern w:val="2"/>
          <w:sz w:val="24"/>
          <w:szCs w:val="24"/>
          <w:bdr w:val="nil"/>
        </w:rPr>
      </w:pPr>
      <w:r w:rsidRPr="0041352E">
        <w:rPr>
          <w:rFonts w:ascii="Times New Roman" w:eastAsia="Arial Unicode MS" w:hAnsi="Times New Roman"/>
          <w:color w:val="000000"/>
          <w:kern w:val="2"/>
          <w:sz w:val="24"/>
          <w:szCs w:val="24"/>
          <w:bdr w:val="nil"/>
        </w:rPr>
        <w:t xml:space="preserve">Fig.5-6. The prologue scene of </w:t>
      </w:r>
      <w:r w:rsidRPr="0041352E">
        <w:rPr>
          <w:rFonts w:ascii="Times New Roman" w:eastAsia="Arial Unicode MS" w:hAnsi="Times New Roman"/>
          <w:i/>
          <w:color w:val="000000"/>
          <w:kern w:val="2"/>
          <w:sz w:val="24"/>
          <w:szCs w:val="24"/>
          <w:bdr w:val="nil"/>
        </w:rPr>
        <w:t>Cha!Cha!Cha!</w:t>
      </w:r>
      <w:r w:rsidRPr="0041352E">
        <w:rPr>
          <w:rFonts w:ascii="Times New Roman" w:eastAsia="Arial Unicode MS" w:hAnsi="Times New Roman"/>
          <w:color w:val="000000"/>
          <w:kern w:val="2"/>
          <w:sz w:val="24"/>
          <w:szCs w:val="24"/>
          <w:bdr w:val="nil"/>
        </w:rPr>
        <w:t xml:space="preserve">, Lee </w:t>
      </w:r>
      <w:r>
        <w:rPr>
          <w:rFonts w:ascii="Times New Roman" w:eastAsia="Arial Unicode MS" w:hAnsi="Times New Roman"/>
          <w:color w:val="000000"/>
          <w:kern w:val="2"/>
          <w:sz w:val="24"/>
          <w:szCs w:val="24"/>
          <w:bdr w:val="nil"/>
        </w:rPr>
        <w:t>Paksa</w:t>
      </w:r>
      <w:r w:rsidRPr="0041352E">
        <w:rPr>
          <w:rFonts w:ascii="Times New Roman" w:eastAsia="Arial Unicode MS" w:hAnsi="Times New Roman"/>
          <w:color w:val="000000"/>
          <w:kern w:val="2"/>
          <w:sz w:val="24"/>
          <w:szCs w:val="24"/>
          <w:bdr w:val="nil"/>
        </w:rPr>
        <w:t xml:space="preserve"> teaches </w:t>
      </w:r>
      <w:r>
        <w:rPr>
          <w:rFonts w:ascii="Times New Roman" w:eastAsia="Arial Unicode MS" w:hAnsi="Times New Roman"/>
          <w:color w:val="000000"/>
          <w:kern w:val="2"/>
          <w:sz w:val="24"/>
          <w:szCs w:val="24"/>
          <w:bdr w:val="nil"/>
        </w:rPr>
        <w:t xml:space="preserve">the audience </w:t>
      </w:r>
      <w:r w:rsidRPr="0041352E">
        <w:rPr>
          <w:rFonts w:ascii="Times New Roman" w:eastAsia="Arial Unicode MS" w:hAnsi="Times New Roman"/>
          <w:color w:val="000000"/>
          <w:kern w:val="2"/>
          <w:sz w:val="24"/>
          <w:szCs w:val="24"/>
          <w:bdr w:val="nil"/>
        </w:rPr>
        <w:t>a song then brings one spectator on stage to test whether they have learnt the lyrics</w:t>
      </w:r>
      <w:r>
        <w:rPr>
          <w:rFonts w:ascii="Times New Roman" w:eastAsia="Arial Unicode MS" w:hAnsi="Times New Roman"/>
          <w:color w:val="000000"/>
          <w:kern w:val="2"/>
          <w:sz w:val="24"/>
          <w:szCs w:val="24"/>
          <w:bdr w:val="nil"/>
        </w:rPr>
        <w:t>.</w:t>
      </w:r>
      <w:r w:rsidRPr="0041352E">
        <w:rPr>
          <w:rFonts w:ascii="Times New Roman" w:eastAsia="Arial Unicode MS" w:hAnsi="Times New Roman"/>
          <w:color w:val="000000"/>
          <w:kern w:val="2"/>
          <w:sz w:val="24"/>
          <w:szCs w:val="24"/>
          <w:bdr w:val="nil"/>
        </w:rPr>
        <w:t xml:space="preserve"> Afterwards, Lee </w:t>
      </w:r>
      <w:r>
        <w:rPr>
          <w:rFonts w:ascii="Times New Roman" w:eastAsia="Arial Unicode MS" w:hAnsi="Times New Roman"/>
          <w:color w:val="000000"/>
          <w:kern w:val="2"/>
          <w:sz w:val="24"/>
          <w:szCs w:val="24"/>
          <w:bdr w:val="nil"/>
        </w:rPr>
        <w:t>Paksa</w:t>
      </w:r>
      <w:r w:rsidRPr="0041352E">
        <w:rPr>
          <w:rFonts w:ascii="Times New Roman" w:eastAsia="Arial Unicode MS" w:hAnsi="Times New Roman"/>
          <w:color w:val="000000"/>
          <w:kern w:val="2"/>
          <w:sz w:val="24"/>
          <w:szCs w:val="24"/>
          <w:bdr w:val="nil"/>
        </w:rPr>
        <w:t xml:space="preserve"> gives a small gift to the spectator. </w:t>
      </w:r>
      <w:r>
        <w:rPr>
          <w:rFonts w:ascii="Times New Roman" w:eastAsia="Arial Unicode MS" w:hAnsi="Times New Roman"/>
          <w:color w:val="000000"/>
          <w:kern w:val="2"/>
          <w:sz w:val="24"/>
          <w:szCs w:val="24"/>
          <w:bdr w:val="nil"/>
        </w:rPr>
        <w:t>C</w:t>
      </w:r>
      <w:r w:rsidRPr="0041352E">
        <w:rPr>
          <w:rFonts w:ascii="Times New Roman" w:eastAsia="Arial Unicode MS" w:hAnsi="Times New Roman"/>
          <w:color w:val="000000"/>
          <w:kern w:val="2"/>
          <w:sz w:val="24"/>
          <w:szCs w:val="24"/>
          <w:bdr w:val="nil"/>
        </w:rPr>
        <w:t>aptured on video by director Kim, Jongsŏng.</w:t>
      </w:r>
      <w:r w:rsidRPr="0041352E">
        <w:rPr>
          <w:rFonts w:ascii="Times New Roman" w:eastAsia="Arial Unicode MS" w:hAnsi="Times New Roman"/>
          <w:color w:val="000000"/>
          <w:kern w:val="2"/>
          <w:sz w:val="24"/>
          <w:szCs w:val="24"/>
          <w:bdr w:val="nil"/>
          <w:vertAlign w:val="superscript"/>
        </w:rPr>
        <w:endnoteReference w:id="99"/>
      </w:r>
      <w:r w:rsidRPr="0041352E">
        <w:rPr>
          <w:rFonts w:ascii="Times New Roman" w:eastAsia="Arial Unicode MS" w:hAnsi="Times New Roman"/>
          <w:color w:val="000000"/>
          <w:kern w:val="2"/>
          <w:sz w:val="24"/>
          <w:szCs w:val="24"/>
          <w:bdr w:val="nil"/>
        </w:rPr>
        <w:t xml:space="preserve"> </w:t>
      </w:r>
    </w:p>
    <w:p w14:paraId="237A80BB" w14:textId="77777777" w:rsidR="00580FCF" w:rsidRPr="0041352E" w:rsidRDefault="00580FCF" w:rsidP="00C47CBD">
      <w:pPr>
        <w:widowControl w:val="0"/>
        <w:autoSpaceDE w:val="0"/>
        <w:autoSpaceDN w:val="0"/>
        <w:spacing w:before="100" w:beforeAutospacing="1" w:after="100" w:afterAutospacing="1"/>
        <w:jc w:val="center"/>
        <w:rPr>
          <w:rFonts w:ascii="Times New Roman" w:hAnsi="Times New Roman"/>
          <w:kern w:val="2"/>
          <w:sz w:val="24"/>
          <w:szCs w:val="24"/>
        </w:rPr>
      </w:pPr>
    </w:p>
    <w:p w14:paraId="054FE4FF" w14:textId="6633B61D" w:rsidR="00A91F4E" w:rsidRPr="0041352E" w:rsidRDefault="00A91F4E" w:rsidP="00C47CBD">
      <w:pPr>
        <w:widowControl w:val="0"/>
        <w:autoSpaceDE w:val="0"/>
        <w:autoSpaceDN w:val="0"/>
        <w:spacing w:before="100" w:beforeAutospacing="1" w:after="100" w:afterAutospacing="1"/>
        <w:jc w:val="both"/>
        <w:rPr>
          <w:rFonts w:ascii="Times New Roman" w:hAnsi="Times New Roman"/>
          <w:kern w:val="2"/>
          <w:sz w:val="24"/>
          <w:szCs w:val="24"/>
        </w:rPr>
      </w:pPr>
      <w:r w:rsidRPr="0041352E">
        <w:rPr>
          <w:rFonts w:ascii="Times New Roman" w:hAnsi="Times New Roman"/>
          <w:kern w:val="2"/>
          <w:sz w:val="24"/>
          <w:szCs w:val="24"/>
        </w:rPr>
        <w:lastRenderedPageBreak/>
        <w:t xml:space="preserve">In the musical </w:t>
      </w:r>
      <w:r w:rsidRPr="0041352E">
        <w:rPr>
          <w:rFonts w:ascii="Times New Roman" w:hAnsi="Times New Roman"/>
          <w:i/>
          <w:kern w:val="2"/>
          <w:sz w:val="24"/>
          <w:szCs w:val="24"/>
        </w:rPr>
        <w:t>Cha!Cha!Cha</w:t>
      </w:r>
      <w:r w:rsidRPr="0041352E">
        <w:rPr>
          <w:rFonts w:ascii="Times New Roman" w:hAnsi="Times New Roman"/>
          <w:kern w:val="2"/>
          <w:sz w:val="24"/>
          <w:szCs w:val="24"/>
        </w:rPr>
        <w:t xml:space="preserve">! (2007, directed by Kim Jongsŏng) one of the male </w:t>
      </w:r>
      <w:r w:rsidR="00FB256A">
        <w:rPr>
          <w:rFonts w:ascii="Times New Roman" w:hAnsi="Times New Roman"/>
          <w:kern w:val="2"/>
          <w:sz w:val="24"/>
          <w:szCs w:val="24"/>
        </w:rPr>
        <w:t>characters</w:t>
      </w:r>
      <w:r w:rsidRPr="0041352E">
        <w:rPr>
          <w:rFonts w:ascii="Times New Roman" w:hAnsi="Times New Roman"/>
          <w:kern w:val="2"/>
          <w:sz w:val="24"/>
          <w:szCs w:val="24"/>
        </w:rPr>
        <w:t xml:space="preserve">, Lee </w:t>
      </w:r>
      <w:r>
        <w:rPr>
          <w:rFonts w:ascii="Times New Roman" w:hAnsi="Times New Roman"/>
          <w:kern w:val="2"/>
          <w:sz w:val="24"/>
          <w:szCs w:val="24"/>
        </w:rPr>
        <w:t>Paksa</w:t>
      </w:r>
      <w:r w:rsidRPr="0041352E">
        <w:rPr>
          <w:rFonts w:ascii="Times New Roman" w:hAnsi="Times New Roman"/>
          <w:kern w:val="2"/>
          <w:sz w:val="24"/>
          <w:szCs w:val="24"/>
        </w:rPr>
        <w:t xml:space="preserve"> (Dr Lee), is first to appear on stage. Lee </w:t>
      </w:r>
      <w:r>
        <w:rPr>
          <w:rFonts w:ascii="Times New Roman" w:hAnsi="Times New Roman"/>
          <w:kern w:val="2"/>
          <w:sz w:val="24"/>
          <w:szCs w:val="24"/>
        </w:rPr>
        <w:t>Paksa</w:t>
      </w:r>
      <w:r w:rsidRPr="0041352E">
        <w:rPr>
          <w:rFonts w:ascii="Times New Roman" w:hAnsi="Times New Roman"/>
          <w:kern w:val="2"/>
          <w:sz w:val="24"/>
          <w:szCs w:val="24"/>
        </w:rPr>
        <w:t xml:space="preserve"> introduces the spectators to the main musical number, </w:t>
      </w:r>
      <w:r w:rsidRPr="009D0278">
        <w:rPr>
          <w:rFonts w:ascii="Times New Roman" w:hAnsi="Times New Roman"/>
          <w:i/>
          <w:kern w:val="2"/>
          <w:sz w:val="24"/>
          <w:szCs w:val="24"/>
        </w:rPr>
        <w:t>Ssibŏra</w:t>
      </w:r>
      <w:r w:rsidRPr="0041352E">
        <w:rPr>
          <w:rFonts w:ascii="Times New Roman" w:hAnsi="Times New Roman"/>
          <w:i/>
          <w:kern w:val="2"/>
          <w:sz w:val="24"/>
          <w:szCs w:val="24"/>
        </w:rPr>
        <w:t>!</w:t>
      </w:r>
      <w:r w:rsidRPr="0041352E">
        <w:rPr>
          <w:rFonts w:ascii="Times New Roman" w:hAnsi="Times New Roman"/>
          <w:kern w:val="2"/>
          <w:sz w:val="24"/>
          <w:szCs w:val="24"/>
        </w:rPr>
        <w:t xml:space="preserve"> (Chewing!), as </w:t>
      </w:r>
      <w:r>
        <w:rPr>
          <w:rFonts w:ascii="Times New Roman" w:hAnsi="Times New Roman"/>
          <w:kern w:val="2"/>
          <w:sz w:val="24"/>
          <w:szCs w:val="24"/>
        </w:rPr>
        <w:t xml:space="preserve">seen in the </w:t>
      </w:r>
      <w:r w:rsidRPr="0041352E">
        <w:rPr>
          <w:rFonts w:ascii="Times New Roman" w:hAnsi="Times New Roman"/>
          <w:kern w:val="2"/>
          <w:sz w:val="24"/>
          <w:szCs w:val="24"/>
        </w:rPr>
        <w:t>above</w:t>
      </w:r>
      <w:r>
        <w:rPr>
          <w:rFonts w:ascii="Times New Roman" w:hAnsi="Times New Roman"/>
          <w:kern w:val="2"/>
          <w:sz w:val="24"/>
          <w:szCs w:val="24"/>
        </w:rPr>
        <w:t xml:space="preserve"> picture</w:t>
      </w:r>
      <w:r w:rsidRPr="0041352E">
        <w:rPr>
          <w:rFonts w:ascii="Times New Roman" w:hAnsi="Times New Roman"/>
          <w:kern w:val="2"/>
          <w:sz w:val="24"/>
          <w:szCs w:val="24"/>
        </w:rPr>
        <w:t xml:space="preserve">. He encourages the spectators to sing along with him and then he starts to interview one of </w:t>
      </w:r>
      <w:r w:rsidR="00B830C4" w:rsidRPr="0041352E">
        <w:rPr>
          <w:rFonts w:ascii="Times New Roman" w:hAnsi="Times New Roman"/>
          <w:kern w:val="2"/>
          <w:sz w:val="24"/>
          <w:szCs w:val="24"/>
        </w:rPr>
        <w:t>the</w:t>
      </w:r>
      <w:r w:rsidR="00B830C4">
        <w:rPr>
          <w:rFonts w:ascii="Times New Roman" w:hAnsi="Times New Roman"/>
          <w:kern w:val="2"/>
          <w:sz w:val="24"/>
          <w:szCs w:val="24"/>
        </w:rPr>
        <w:t>m</w:t>
      </w:r>
      <w:r w:rsidR="00B830C4" w:rsidRPr="0041352E">
        <w:rPr>
          <w:rFonts w:ascii="Times New Roman" w:hAnsi="Times New Roman"/>
          <w:kern w:val="2"/>
          <w:sz w:val="24"/>
          <w:szCs w:val="24"/>
        </w:rPr>
        <w:t xml:space="preserve"> asking</w:t>
      </w:r>
      <w:r w:rsidRPr="0041352E">
        <w:rPr>
          <w:rFonts w:ascii="Times New Roman" w:hAnsi="Times New Roman"/>
          <w:kern w:val="2"/>
          <w:sz w:val="24"/>
          <w:szCs w:val="24"/>
        </w:rPr>
        <w:t xml:space="preserve"> the spectator’s age, hometown, job and love life.  Meanwhile Lee </w:t>
      </w:r>
      <w:r>
        <w:rPr>
          <w:rFonts w:ascii="Times New Roman" w:hAnsi="Times New Roman"/>
          <w:kern w:val="2"/>
          <w:sz w:val="24"/>
          <w:szCs w:val="24"/>
        </w:rPr>
        <w:t>Paksa</w:t>
      </w:r>
      <w:r w:rsidRPr="0041352E">
        <w:rPr>
          <w:rFonts w:ascii="Times New Roman" w:hAnsi="Times New Roman"/>
          <w:kern w:val="2"/>
          <w:sz w:val="24"/>
          <w:szCs w:val="24"/>
        </w:rPr>
        <w:t xml:space="preserve"> makes jokes and teases the spectator, before asking her to sing the song. Lee </w:t>
      </w:r>
      <w:r>
        <w:rPr>
          <w:rFonts w:ascii="Times New Roman" w:hAnsi="Times New Roman"/>
          <w:kern w:val="2"/>
          <w:sz w:val="24"/>
          <w:szCs w:val="24"/>
        </w:rPr>
        <w:t>Paksa</w:t>
      </w:r>
      <w:r w:rsidRPr="0041352E">
        <w:rPr>
          <w:rFonts w:ascii="Times New Roman" w:hAnsi="Times New Roman"/>
          <w:kern w:val="2"/>
          <w:sz w:val="24"/>
          <w:szCs w:val="24"/>
        </w:rPr>
        <w:t xml:space="preserve"> makes an improvised joke whenever the spotlight focuses on a specific spectator. He then announces that the show is about to start. Lee </w:t>
      </w:r>
      <w:r>
        <w:rPr>
          <w:rFonts w:ascii="Times New Roman" w:hAnsi="Times New Roman"/>
          <w:kern w:val="2"/>
          <w:sz w:val="24"/>
          <w:szCs w:val="24"/>
        </w:rPr>
        <w:t>Paksa</w:t>
      </w:r>
      <w:r w:rsidRPr="0041352E">
        <w:rPr>
          <w:rFonts w:ascii="Times New Roman" w:hAnsi="Times New Roman"/>
          <w:kern w:val="2"/>
          <w:sz w:val="24"/>
          <w:szCs w:val="24"/>
        </w:rPr>
        <w:t xml:space="preserve">’s first scene is similar to that of </w:t>
      </w:r>
      <w:r w:rsidRPr="0041352E">
        <w:rPr>
          <w:rFonts w:ascii="Times New Roman" w:hAnsi="Times New Roman"/>
          <w:i/>
          <w:kern w:val="2"/>
          <w:sz w:val="24"/>
          <w:szCs w:val="24"/>
        </w:rPr>
        <w:t>akkŭk’s</w:t>
      </w:r>
      <w:r w:rsidRPr="0041352E">
        <w:rPr>
          <w:rFonts w:ascii="Times New Roman" w:hAnsi="Times New Roman"/>
          <w:kern w:val="2"/>
          <w:sz w:val="24"/>
          <w:szCs w:val="24"/>
        </w:rPr>
        <w:t xml:space="preserve"> </w:t>
      </w:r>
      <w:r w:rsidRPr="0041352E">
        <w:rPr>
          <w:rFonts w:ascii="Times New Roman" w:hAnsi="Times New Roman"/>
          <w:i/>
          <w:kern w:val="2"/>
          <w:sz w:val="24"/>
          <w:szCs w:val="24"/>
        </w:rPr>
        <w:t>pyunsa</w:t>
      </w:r>
      <w:r w:rsidRPr="0041352E">
        <w:rPr>
          <w:rFonts w:ascii="Times New Roman" w:hAnsi="Times New Roman"/>
          <w:kern w:val="2"/>
          <w:sz w:val="24"/>
          <w:szCs w:val="24"/>
        </w:rPr>
        <w:t xml:space="preserve"> character and or the </w:t>
      </w:r>
      <w:r w:rsidRPr="0041352E">
        <w:rPr>
          <w:rFonts w:ascii="Times New Roman" w:hAnsi="Times New Roman"/>
          <w:i/>
          <w:kern w:val="2"/>
          <w:sz w:val="24"/>
          <w:szCs w:val="24"/>
        </w:rPr>
        <w:t xml:space="preserve">kwangdae </w:t>
      </w:r>
      <w:r w:rsidRPr="0041352E">
        <w:rPr>
          <w:rFonts w:ascii="Times New Roman" w:hAnsi="Times New Roman"/>
          <w:kern w:val="2"/>
          <w:sz w:val="24"/>
          <w:szCs w:val="24"/>
        </w:rPr>
        <w:t xml:space="preserve">of the past; Lee </w:t>
      </w:r>
      <w:r>
        <w:rPr>
          <w:rFonts w:ascii="Times New Roman" w:hAnsi="Times New Roman"/>
          <w:kern w:val="2"/>
          <w:sz w:val="24"/>
          <w:szCs w:val="24"/>
        </w:rPr>
        <w:t>Paksa</w:t>
      </w:r>
      <w:r w:rsidRPr="0041352E">
        <w:rPr>
          <w:rFonts w:ascii="Times New Roman" w:hAnsi="Times New Roman"/>
          <w:kern w:val="2"/>
          <w:sz w:val="24"/>
          <w:szCs w:val="24"/>
        </w:rPr>
        <w:t xml:space="preserve"> sometimes interrupts the performance and explains the other </w:t>
      </w:r>
      <w:r w:rsidR="00FB256A">
        <w:rPr>
          <w:rFonts w:ascii="Times New Roman" w:hAnsi="Times New Roman"/>
          <w:kern w:val="2"/>
          <w:sz w:val="24"/>
          <w:szCs w:val="24"/>
        </w:rPr>
        <w:t>characters</w:t>
      </w:r>
      <w:r w:rsidRPr="0041352E">
        <w:rPr>
          <w:rFonts w:ascii="Times New Roman" w:hAnsi="Times New Roman"/>
          <w:kern w:val="2"/>
          <w:sz w:val="24"/>
          <w:szCs w:val="24"/>
        </w:rPr>
        <w:t xml:space="preserve">’ emotions and dramatic situations in the narrative.  </w:t>
      </w:r>
    </w:p>
    <w:p w14:paraId="6510CD65" w14:textId="5B7C5DAD" w:rsidR="00A91F4E" w:rsidRPr="0041352E" w:rsidRDefault="00A91F4E" w:rsidP="00C47CBD">
      <w:pPr>
        <w:spacing w:before="100" w:beforeAutospacing="1" w:after="100" w:afterAutospacing="1"/>
        <w:ind w:firstLine="720"/>
        <w:rPr>
          <w:rFonts w:ascii="Times New Roman" w:hAnsi="Times New Roman"/>
          <w:sz w:val="24"/>
          <w:szCs w:val="24"/>
        </w:rPr>
      </w:pPr>
      <w:r w:rsidRPr="0041352E">
        <w:rPr>
          <w:rFonts w:ascii="Times New Roman" w:hAnsi="Times New Roman"/>
          <w:kern w:val="2"/>
          <w:sz w:val="24"/>
          <w:szCs w:val="24"/>
          <w:lang w:val="en-US"/>
        </w:rPr>
        <w:t>While there is continuity with the past, Kim claims to have created a new genre called “</w:t>
      </w:r>
      <w:r w:rsidRPr="0041352E">
        <w:rPr>
          <w:rFonts w:ascii="Times New Roman" w:hAnsi="Times New Roman"/>
          <w:i/>
          <w:kern w:val="2"/>
          <w:sz w:val="24"/>
          <w:szCs w:val="24"/>
          <w:lang w:val="en-US"/>
        </w:rPr>
        <w:t>t’ŭlot’ŭ</w:t>
      </w:r>
      <w:r w:rsidRPr="0041352E">
        <w:rPr>
          <w:rFonts w:ascii="Times New Roman" w:hAnsi="Times New Roman"/>
          <w:kern w:val="2"/>
          <w:sz w:val="24"/>
          <w:szCs w:val="24"/>
          <w:lang w:val="en-US"/>
        </w:rPr>
        <w:t xml:space="preserve"> musical” in order to differentiate the new style from other music theatres. However, </w:t>
      </w:r>
      <w:r w:rsidRPr="0041352E">
        <w:rPr>
          <w:rFonts w:ascii="Times New Roman" w:hAnsi="Times New Roman"/>
          <w:i/>
          <w:kern w:val="2"/>
          <w:sz w:val="24"/>
          <w:szCs w:val="24"/>
          <w:lang w:val="en-US"/>
        </w:rPr>
        <w:t>Cha!Cha!Cha!</w:t>
      </w:r>
      <w:r w:rsidRPr="0041352E">
        <w:rPr>
          <w:rFonts w:ascii="Times New Roman" w:hAnsi="Times New Roman"/>
          <w:kern w:val="2"/>
          <w:sz w:val="24"/>
          <w:szCs w:val="24"/>
          <w:lang w:val="en-US"/>
        </w:rPr>
        <w:t xml:space="preserve"> seems very similar to </w:t>
      </w:r>
      <w:r w:rsidRPr="0041352E">
        <w:rPr>
          <w:rFonts w:ascii="Times New Roman" w:hAnsi="Times New Roman"/>
          <w:i/>
          <w:kern w:val="2"/>
          <w:sz w:val="24"/>
          <w:szCs w:val="24"/>
          <w:lang w:val="en-US"/>
        </w:rPr>
        <w:t>akkŭk</w:t>
      </w:r>
      <w:r w:rsidRPr="0041352E">
        <w:rPr>
          <w:rFonts w:ascii="Times New Roman" w:hAnsi="Times New Roman"/>
          <w:kern w:val="2"/>
          <w:sz w:val="24"/>
          <w:szCs w:val="24"/>
          <w:lang w:val="en-US"/>
        </w:rPr>
        <w:t xml:space="preserve"> in terms of theatrical structure. </w:t>
      </w:r>
      <w:r w:rsidRPr="0041352E">
        <w:rPr>
          <w:rFonts w:ascii="Times New Roman" w:hAnsi="Times New Roman"/>
          <w:sz w:val="24"/>
          <w:szCs w:val="24"/>
        </w:rPr>
        <w:t xml:space="preserve">While Korean musicals claim to escape from the </w:t>
      </w:r>
      <w:r w:rsidRPr="0041352E">
        <w:rPr>
          <w:rFonts w:ascii="Times New Roman" w:hAnsi="Times New Roman"/>
          <w:i/>
          <w:sz w:val="24"/>
          <w:szCs w:val="24"/>
        </w:rPr>
        <w:t>shinpa</w:t>
      </w:r>
      <w:r w:rsidRPr="0041352E">
        <w:rPr>
          <w:rFonts w:ascii="Times New Roman" w:hAnsi="Times New Roman"/>
          <w:sz w:val="24"/>
          <w:szCs w:val="24"/>
        </w:rPr>
        <w:t xml:space="preserve"> narrative and</w:t>
      </w:r>
      <w:r>
        <w:rPr>
          <w:rFonts w:ascii="Times New Roman" w:hAnsi="Times New Roman"/>
          <w:sz w:val="24"/>
          <w:szCs w:val="24"/>
        </w:rPr>
        <w:t>,</w:t>
      </w:r>
      <w:r w:rsidRPr="0041352E">
        <w:rPr>
          <w:rFonts w:ascii="Times New Roman" w:hAnsi="Times New Roman"/>
          <w:sz w:val="24"/>
          <w:szCs w:val="24"/>
        </w:rPr>
        <w:t xml:space="preserve"> instead</w:t>
      </w:r>
      <w:r>
        <w:rPr>
          <w:rFonts w:ascii="Times New Roman" w:hAnsi="Times New Roman"/>
          <w:sz w:val="24"/>
          <w:szCs w:val="24"/>
        </w:rPr>
        <w:t>,</w:t>
      </w:r>
      <w:r w:rsidRPr="0041352E">
        <w:rPr>
          <w:rFonts w:ascii="Times New Roman" w:hAnsi="Times New Roman"/>
          <w:sz w:val="24"/>
          <w:szCs w:val="24"/>
        </w:rPr>
        <w:t xml:space="preserve"> imitate Western-style musicals, it has been shown that a strong </w:t>
      </w:r>
      <w:r w:rsidRPr="0041352E">
        <w:rPr>
          <w:rFonts w:ascii="Times New Roman" w:hAnsi="Times New Roman"/>
          <w:i/>
          <w:sz w:val="24"/>
          <w:szCs w:val="24"/>
        </w:rPr>
        <w:t>shinpa</w:t>
      </w:r>
      <w:r w:rsidRPr="0041352E">
        <w:rPr>
          <w:rFonts w:ascii="Times New Roman" w:hAnsi="Times New Roman"/>
          <w:sz w:val="24"/>
          <w:szCs w:val="24"/>
        </w:rPr>
        <w:t xml:space="preserve"> narrative is a better guarantee of commercial success.  </w:t>
      </w:r>
      <w:r w:rsidRPr="0041352E">
        <w:rPr>
          <w:rFonts w:ascii="Times New Roman" w:hAnsi="Times New Roman"/>
          <w:kern w:val="2"/>
          <w:sz w:val="24"/>
          <w:szCs w:val="24"/>
          <w:lang w:val="en-US"/>
        </w:rPr>
        <w:t xml:space="preserve">Kim states that he intends to avoid using the term </w:t>
      </w:r>
      <w:r w:rsidRPr="0041352E">
        <w:rPr>
          <w:rFonts w:ascii="Times New Roman" w:hAnsi="Times New Roman"/>
          <w:i/>
          <w:kern w:val="2"/>
          <w:sz w:val="24"/>
          <w:szCs w:val="24"/>
          <w:lang w:val="en-US"/>
        </w:rPr>
        <w:t>akkŭk</w:t>
      </w:r>
      <w:r w:rsidRPr="0041352E">
        <w:rPr>
          <w:rFonts w:ascii="Times New Roman" w:hAnsi="Times New Roman"/>
          <w:kern w:val="2"/>
          <w:sz w:val="24"/>
          <w:szCs w:val="24"/>
          <w:lang w:val="en-US"/>
        </w:rPr>
        <w:t xml:space="preserve">, even if </w:t>
      </w:r>
      <w:r w:rsidRPr="0041352E">
        <w:rPr>
          <w:rFonts w:ascii="Times New Roman" w:hAnsi="Times New Roman"/>
          <w:i/>
          <w:kern w:val="2"/>
          <w:sz w:val="24"/>
          <w:szCs w:val="24"/>
          <w:lang w:val="en-US"/>
        </w:rPr>
        <w:t>Cha!Cha!Cha!</w:t>
      </w:r>
      <w:r w:rsidRPr="0041352E">
        <w:rPr>
          <w:rFonts w:ascii="Times New Roman" w:hAnsi="Times New Roman"/>
          <w:kern w:val="2"/>
          <w:sz w:val="24"/>
          <w:szCs w:val="24"/>
          <w:lang w:val="en-US"/>
        </w:rPr>
        <w:t xml:space="preserve"> contains key elements of </w:t>
      </w:r>
      <w:r w:rsidRPr="0041352E">
        <w:rPr>
          <w:rFonts w:ascii="Times New Roman" w:hAnsi="Times New Roman"/>
          <w:i/>
          <w:kern w:val="2"/>
          <w:sz w:val="24"/>
          <w:szCs w:val="24"/>
          <w:lang w:val="en-US"/>
        </w:rPr>
        <w:t>akkŭk</w:t>
      </w:r>
      <w:r w:rsidRPr="0041352E">
        <w:rPr>
          <w:rFonts w:ascii="Times New Roman" w:hAnsi="Times New Roman"/>
          <w:kern w:val="2"/>
          <w:sz w:val="24"/>
          <w:szCs w:val="24"/>
          <w:lang w:val="en-US"/>
        </w:rPr>
        <w:t>,</w:t>
      </w:r>
      <w:r w:rsidRPr="0041352E">
        <w:rPr>
          <w:rFonts w:ascii="Times New Roman" w:hAnsi="Times New Roman"/>
          <w:i/>
          <w:kern w:val="2"/>
          <w:sz w:val="24"/>
          <w:szCs w:val="24"/>
          <w:lang w:val="en-US"/>
        </w:rPr>
        <w:t xml:space="preserve"> </w:t>
      </w:r>
      <w:r w:rsidRPr="0041352E">
        <w:rPr>
          <w:rFonts w:ascii="Times New Roman" w:hAnsi="Times New Roman"/>
          <w:kern w:val="2"/>
          <w:sz w:val="24"/>
          <w:szCs w:val="24"/>
          <w:lang w:val="en-US"/>
        </w:rPr>
        <w:t xml:space="preserve">because he is </w:t>
      </w:r>
      <w:r>
        <w:rPr>
          <w:rFonts w:ascii="Times New Roman" w:hAnsi="Times New Roman"/>
          <w:kern w:val="2"/>
          <w:sz w:val="24"/>
          <w:szCs w:val="24"/>
          <w:lang w:val="en-US"/>
        </w:rPr>
        <w:t>wishes</w:t>
      </w:r>
      <w:r w:rsidRPr="0041352E">
        <w:rPr>
          <w:rFonts w:ascii="Times New Roman" w:hAnsi="Times New Roman"/>
          <w:kern w:val="2"/>
          <w:sz w:val="24"/>
          <w:szCs w:val="24"/>
          <w:lang w:val="en-US"/>
        </w:rPr>
        <w:t xml:space="preserve"> to avoid the negative stereotypes of </w:t>
      </w:r>
      <w:r w:rsidRPr="0041352E">
        <w:rPr>
          <w:rFonts w:ascii="Times New Roman" w:hAnsi="Times New Roman"/>
          <w:i/>
          <w:kern w:val="2"/>
          <w:sz w:val="24"/>
          <w:szCs w:val="24"/>
          <w:lang w:val="en-US"/>
        </w:rPr>
        <w:t xml:space="preserve">akkŭk </w:t>
      </w:r>
      <w:r w:rsidRPr="0041352E">
        <w:rPr>
          <w:rFonts w:ascii="Times New Roman" w:hAnsi="Times New Roman"/>
          <w:kern w:val="2"/>
          <w:sz w:val="24"/>
          <w:szCs w:val="24"/>
          <w:lang w:val="en-US"/>
        </w:rPr>
        <w:t>(personal interview, 25 June</w:t>
      </w:r>
      <w:r>
        <w:rPr>
          <w:rFonts w:ascii="Times New Roman" w:hAnsi="Times New Roman"/>
          <w:kern w:val="2"/>
          <w:sz w:val="24"/>
          <w:szCs w:val="24"/>
          <w:lang w:val="en-US"/>
        </w:rPr>
        <w:t xml:space="preserve"> 2012)</w:t>
      </w:r>
      <w:r w:rsidRPr="0041352E">
        <w:rPr>
          <w:rFonts w:ascii="Times New Roman" w:hAnsi="Times New Roman"/>
          <w:kern w:val="2"/>
          <w:sz w:val="24"/>
          <w:szCs w:val="24"/>
          <w:lang w:val="en-US"/>
        </w:rPr>
        <w:t xml:space="preserve">. </w:t>
      </w:r>
      <w:r w:rsidRPr="0041352E">
        <w:rPr>
          <w:rFonts w:ascii="Times New Roman" w:eastAsia="Gulim" w:hAnsi="Times New Roman"/>
          <w:iCs/>
          <w:color w:val="000000"/>
          <w:sz w:val="24"/>
          <w:szCs w:val="24"/>
        </w:rPr>
        <w:t xml:space="preserve">Korea’s younger generation assumes that </w:t>
      </w:r>
      <w:r w:rsidRPr="0041352E">
        <w:rPr>
          <w:rFonts w:ascii="Times New Roman" w:hAnsi="Times New Roman"/>
          <w:i/>
          <w:sz w:val="24"/>
          <w:szCs w:val="24"/>
        </w:rPr>
        <w:t>akkŭk</w:t>
      </w:r>
      <w:r w:rsidRPr="0041352E">
        <w:rPr>
          <w:rFonts w:ascii="Times New Roman" w:hAnsi="Times New Roman"/>
          <w:sz w:val="24"/>
          <w:szCs w:val="24"/>
        </w:rPr>
        <w:t xml:space="preserve"> is comprised of clichéd plots, old-fashioned </w:t>
      </w:r>
      <w:r w:rsidRPr="0041352E">
        <w:rPr>
          <w:rFonts w:ascii="Times New Roman" w:hAnsi="Times New Roman"/>
          <w:i/>
          <w:sz w:val="24"/>
          <w:szCs w:val="24"/>
        </w:rPr>
        <w:t>t’ŭlot’ŭ</w:t>
      </w:r>
      <w:r w:rsidRPr="0041352E">
        <w:rPr>
          <w:rFonts w:ascii="Times New Roman" w:hAnsi="Times New Roman"/>
          <w:sz w:val="24"/>
          <w:szCs w:val="24"/>
        </w:rPr>
        <w:t xml:space="preserve"> and extreme sentimentality. This image is compounded because typical </w:t>
      </w:r>
      <w:r w:rsidRPr="0041352E">
        <w:rPr>
          <w:rFonts w:ascii="Times New Roman" w:hAnsi="Times New Roman"/>
          <w:i/>
          <w:sz w:val="24"/>
          <w:szCs w:val="24"/>
        </w:rPr>
        <w:t>akkŭk</w:t>
      </w:r>
      <w:r w:rsidRPr="0041352E">
        <w:rPr>
          <w:rFonts w:ascii="Times New Roman" w:hAnsi="Times New Roman"/>
          <w:sz w:val="24"/>
          <w:szCs w:val="24"/>
        </w:rPr>
        <w:t xml:space="preserve"> casts are usually made up of older actors, who have been working in </w:t>
      </w:r>
      <w:r w:rsidRPr="0041352E">
        <w:rPr>
          <w:rFonts w:ascii="Times New Roman" w:hAnsi="Times New Roman"/>
          <w:i/>
          <w:sz w:val="24"/>
          <w:szCs w:val="24"/>
        </w:rPr>
        <w:t>akkŭk</w:t>
      </w:r>
      <w:r w:rsidRPr="0041352E">
        <w:rPr>
          <w:rFonts w:ascii="Times New Roman" w:hAnsi="Times New Roman"/>
          <w:sz w:val="24"/>
          <w:szCs w:val="24"/>
        </w:rPr>
        <w:t xml:space="preserve"> for decades. They might be famous among older audience members, but younger audien</w:t>
      </w:r>
      <w:r>
        <w:rPr>
          <w:rFonts w:ascii="Times New Roman" w:hAnsi="Times New Roman"/>
          <w:sz w:val="24"/>
          <w:szCs w:val="24"/>
        </w:rPr>
        <w:t>ces do not know them. Pak Chongsang</w:t>
      </w:r>
      <w:r w:rsidRPr="0041352E">
        <w:rPr>
          <w:rFonts w:ascii="Times New Roman" w:hAnsi="Times New Roman"/>
          <w:sz w:val="24"/>
          <w:szCs w:val="24"/>
        </w:rPr>
        <w:t xml:space="preserve"> admits that “It is hard to </w:t>
      </w:r>
      <w:r>
        <w:rPr>
          <w:rFonts w:ascii="Times New Roman" w:hAnsi="Times New Roman"/>
          <w:sz w:val="24"/>
          <w:szCs w:val="24"/>
        </w:rPr>
        <w:t xml:space="preserve">find </w:t>
      </w:r>
      <w:r w:rsidRPr="0041352E">
        <w:rPr>
          <w:rFonts w:ascii="Times New Roman" w:hAnsi="Times New Roman"/>
          <w:sz w:val="24"/>
          <w:szCs w:val="24"/>
        </w:rPr>
        <w:t xml:space="preserve">a young actor who wants to train in </w:t>
      </w:r>
      <w:r w:rsidRPr="0041352E">
        <w:rPr>
          <w:rFonts w:ascii="Times New Roman" w:hAnsi="Times New Roman"/>
          <w:i/>
          <w:sz w:val="24"/>
          <w:szCs w:val="24"/>
        </w:rPr>
        <w:t xml:space="preserve">akkŭk </w:t>
      </w:r>
      <w:r w:rsidRPr="0041352E">
        <w:rPr>
          <w:rFonts w:ascii="Times New Roman" w:hAnsi="Times New Roman"/>
          <w:sz w:val="24"/>
          <w:szCs w:val="24"/>
        </w:rPr>
        <w:t xml:space="preserve">performance. Therefore, the old actors have to take the younger roles as well” (personal interview, 14 April </w:t>
      </w:r>
      <w:r>
        <w:rPr>
          <w:rFonts w:ascii="Times New Roman" w:hAnsi="Times New Roman"/>
          <w:sz w:val="24"/>
          <w:szCs w:val="24"/>
        </w:rPr>
        <w:t>2011)</w:t>
      </w:r>
      <w:r w:rsidRPr="0041352E">
        <w:rPr>
          <w:rFonts w:ascii="Times New Roman" w:hAnsi="Times New Roman"/>
          <w:sz w:val="24"/>
          <w:szCs w:val="24"/>
        </w:rPr>
        <w:t xml:space="preserve"> This unusual casting situation </w:t>
      </w:r>
      <w:r w:rsidRPr="0041352E">
        <w:rPr>
          <w:rFonts w:ascii="Times New Roman" w:hAnsi="Times New Roman"/>
          <w:sz w:val="24"/>
          <w:szCs w:val="24"/>
        </w:rPr>
        <w:lastRenderedPageBreak/>
        <w:t xml:space="preserve">contrasts strongly with the situation of Korean popular musicals, where the majority of spectators are young women in their late 20s to early 30s. Therefore, musical theatre normally </w:t>
      </w:r>
      <w:r>
        <w:rPr>
          <w:rFonts w:ascii="Times New Roman" w:hAnsi="Times New Roman"/>
          <w:sz w:val="24"/>
          <w:szCs w:val="24"/>
        </w:rPr>
        <w:t>features</w:t>
      </w:r>
      <w:r w:rsidRPr="0041352E">
        <w:rPr>
          <w:rFonts w:ascii="Times New Roman" w:hAnsi="Times New Roman"/>
          <w:sz w:val="24"/>
          <w:szCs w:val="24"/>
        </w:rPr>
        <w:t xml:space="preserve"> famous young male actors, including pop idols. It is difficult to attract new audiences to see </w:t>
      </w:r>
      <w:r w:rsidRPr="0041352E">
        <w:rPr>
          <w:rFonts w:ascii="Times New Roman" w:hAnsi="Times New Roman"/>
          <w:i/>
          <w:sz w:val="24"/>
          <w:szCs w:val="24"/>
        </w:rPr>
        <w:t>akkŭk</w:t>
      </w:r>
      <w:r w:rsidRPr="0041352E">
        <w:rPr>
          <w:rFonts w:ascii="Times New Roman" w:hAnsi="Times New Roman"/>
          <w:sz w:val="24"/>
          <w:szCs w:val="24"/>
        </w:rPr>
        <w:t xml:space="preserve"> with its bygone music and ag</w:t>
      </w:r>
      <w:r>
        <w:rPr>
          <w:rFonts w:ascii="Times New Roman" w:hAnsi="Times New Roman"/>
          <w:sz w:val="24"/>
          <w:szCs w:val="24"/>
        </w:rPr>
        <w:t>e</w:t>
      </w:r>
      <w:r w:rsidRPr="0041352E">
        <w:rPr>
          <w:rFonts w:ascii="Times New Roman" w:hAnsi="Times New Roman"/>
          <w:sz w:val="24"/>
          <w:szCs w:val="24"/>
        </w:rPr>
        <w:t>ing casts and unsurprising</w:t>
      </w:r>
      <w:r>
        <w:rPr>
          <w:rFonts w:ascii="Times New Roman" w:hAnsi="Times New Roman"/>
          <w:sz w:val="24"/>
          <w:szCs w:val="24"/>
        </w:rPr>
        <w:t xml:space="preserve">ly it is </w:t>
      </w:r>
      <w:r w:rsidRPr="0041352E">
        <w:rPr>
          <w:rFonts w:ascii="Times New Roman" w:hAnsi="Times New Roman"/>
          <w:sz w:val="24"/>
          <w:szCs w:val="24"/>
        </w:rPr>
        <w:t xml:space="preserve">the older generations of Koreans </w:t>
      </w:r>
      <w:r w:rsidR="00C16E99">
        <w:rPr>
          <w:rFonts w:ascii="Times New Roman" w:hAnsi="Times New Roman"/>
          <w:sz w:val="24"/>
          <w:szCs w:val="24"/>
        </w:rPr>
        <w:t xml:space="preserve">who </w:t>
      </w:r>
      <w:r>
        <w:rPr>
          <w:rFonts w:ascii="Times New Roman" w:hAnsi="Times New Roman"/>
          <w:sz w:val="24"/>
          <w:szCs w:val="24"/>
        </w:rPr>
        <w:t xml:space="preserve">make up the </w:t>
      </w:r>
      <w:r w:rsidRPr="0041352E">
        <w:rPr>
          <w:rFonts w:ascii="Times New Roman" w:hAnsi="Times New Roman"/>
          <w:sz w:val="24"/>
          <w:szCs w:val="24"/>
        </w:rPr>
        <w:t xml:space="preserve">audience for </w:t>
      </w:r>
      <w:r w:rsidRPr="0041352E">
        <w:rPr>
          <w:rFonts w:ascii="Times New Roman" w:hAnsi="Times New Roman"/>
          <w:i/>
          <w:sz w:val="24"/>
          <w:szCs w:val="24"/>
        </w:rPr>
        <w:t>akkŭk</w:t>
      </w:r>
      <w:r w:rsidRPr="0041352E">
        <w:rPr>
          <w:rFonts w:ascii="Times New Roman" w:hAnsi="Times New Roman"/>
          <w:sz w:val="24"/>
          <w:szCs w:val="24"/>
        </w:rPr>
        <w:t xml:space="preserve">. </w:t>
      </w:r>
    </w:p>
    <w:p w14:paraId="50A495D3" w14:textId="754F2AB3" w:rsidR="00A91F4E" w:rsidRPr="009D0278" w:rsidRDefault="00A91F4E" w:rsidP="00C47CBD">
      <w:pPr>
        <w:spacing w:before="100" w:beforeAutospacing="1" w:after="100" w:afterAutospacing="1"/>
        <w:ind w:firstLine="720"/>
        <w:rPr>
          <w:rFonts w:ascii="Times New Roman" w:hAnsi="Times New Roman"/>
          <w:sz w:val="24"/>
          <w:szCs w:val="24"/>
        </w:rPr>
      </w:pPr>
      <w:r w:rsidRPr="009D0278">
        <w:rPr>
          <w:rFonts w:ascii="Times New Roman" w:hAnsi="Times New Roman"/>
          <w:sz w:val="24"/>
          <w:szCs w:val="24"/>
        </w:rPr>
        <w:t xml:space="preserve">Nevertheless, contemporary </w:t>
      </w:r>
      <w:r w:rsidRPr="009D0278">
        <w:rPr>
          <w:rFonts w:ascii="Times New Roman" w:hAnsi="Times New Roman"/>
          <w:i/>
          <w:sz w:val="24"/>
          <w:szCs w:val="24"/>
        </w:rPr>
        <w:t>akkŭk</w:t>
      </w:r>
      <w:r w:rsidRPr="009D0278">
        <w:rPr>
          <w:rFonts w:ascii="Times New Roman" w:hAnsi="Times New Roman"/>
          <w:sz w:val="24"/>
          <w:szCs w:val="24"/>
        </w:rPr>
        <w:t xml:space="preserve"> exists and </w:t>
      </w:r>
      <w:r>
        <w:rPr>
          <w:rFonts w:ascii="Times New Roman" w:hAnsi="Times New Roman"/>
          <w:sz w:val="24"/>
          <w:szCs w:val="24"/>
        </w:rPr>
        <w:t xml:space="preserve">is </w:t>
      </w:r>
      <w:r w:rsidRPr="009D0278">
        <w:rPr>
          <w:rFonts w:ascii="Times New Roman" w:hAnsi="Times New Roman"/>
          <w:sz w:val="24"/>
          <w:szCs w:val="24"/>
        </w:rPr>
        <w:t>continuously performed</w:t>
      </w:r>
      <w:r>
        <w:rPr>
          <w:rFonts w:ascii="Times New Roman" w:hAnsi="Times New Roman"/>
          <w:sz w:val="24"/>
          <w:szCs w:val="24"/>
        </w:rPr>
        <w:t>,</w:t>
      </w:r>
      <w:r w:rsidRPr="009D0278">
        <w:rPr>
          <w:rFonts w:ascii="Times New Roman" w:hAnsi="Times New Roman"/>
          <w:sz w:val="24"/>
          <w:szCs w:val="24"/>
        </w:rPr>
        <w:t xml:space="preserve"> alongside the many other musical theatre performances in Korea. Th</w:t>
      </w:r>
      <w:r>
        <w:rPr>
          <w:rFonts w:ascii="Times New Roman" w:hAnsi="Times New Roman"/>
          <w:sz w:val="24"/>
          <w:szCs w:val="24"/>
        </w:rPr>
        <w:t>us</w:t>
      </w:r>
      <w:r w:rsidRPr="009D0278">
        <w:rPr>
          <w:rFonts w:ascii="Times New Roman" w:hAnsi="Times New Roman"/>
          <w:sz w:val="24"/>
          <w:szCs w:val="24"/>
        </w:rPr>
        <w:t xml:space="preserve">, </w:t>
      </w:r>
      <w:r>
        <w:rPr>
          <w:rFonts w:ascii="Times New Roman" w:hAnsi="Times New Roman"/>
          <w:sz w:val="24"/>
          <w:szCs w:val="24"/>
        </w:rPr>
        <w:t xml:space="preserve">the survival of </w:t>
      </w:r>
      <w:r w:rsidRPr="009D0278">
        <w:rPr>
          <w:rFonts w:ascii="Times New Roman" w:hAnsi="Times New Roman"/>
          <w:i/>
          <w:sz w:val="24"/>
          <w:szCs w:val="24"/>
        </w:rPr>
        <w:t>akkŭk</w:t>
      </w:r>
      <w:r w:rsidRPr="009D0278">
        <w:rPr>
          <w:rFonts w:ascii="Times New Roman" w:hAnsi="Times New Roman"/>
          <w:sz w:val="24"/>
          <w:szCs w:val="24"/>
        </w:rPr>
        <w:t xml:space="preserve"> </w:t>
      </w:r>
      <w:r>
        <w:rPr>
          <w:rFonts w:ascii="Times New Roman" w:hAnsi="Times New Roman"/>
          <w:sz w:val="24"/>
          <w:szCs w:val="24"/>
        </w:rPr>
        <w:t xml:space="preserve">is </w:t>
      </w:r>
      <w:r w:rsidRPr="009D0278">
        <w:rPr>
          <w:rFonts w:ascii="Times New Roman" w:hAnsi="Times New Roman"/>
          <w:sz w:val="24"/>
          <w:szCs w:val="24"/>
        </w:rPr>
        <w:t xml:space="preserve">not </w:t>
      </w:r>
      <w:r>
        <w:rPr>
          <w:rFonts w:ascii="Times New Roman" w:hAnsi="Times New Roman"/>
          <w:sz w:val="24"/>
          <w:szCs w:val="24"/>
        </w:rPr>
        <w:t xml:space="preserve">due </w:t>
      </w:r>
      <w:r w:rsidRPr="009D0278">
        <w:rPr>
          <w:rFonts w:ascii="Times New Roman" w:hAnsi="Times New Roman"/>
          <w:sz w:val="24"/>
          <w:szCs w:val="24"/>
        </w:rPr>
        <w:t xml:space="preserve">the </w:t>
      </w:r>
      <w:r>
        <w:rPr>
          <w:rFonts w:ascii="Times New Roman" w:hAnsi="Times New Roman"/>
          <w:sz w:val="24"/>
          <w:szCs w:val="24"/>
        </w:rPr>
        <w:t xml:space="preserve">to the </w:t>
      </w:r>
      <w:r w:rsidRPr="009D0278">
        <w:rPr>
          <w:rFonts w:ascii="Times New Roman" w:hAnsi="Times New Roman"/>
          <w:sz w:val="24"/>
          <w:szCs w:val="24"/>
        </w:rPr>
        <w:t>older generation’s</w:t>
      </w:r>
      <w:r>
        <w:rPr>
          <w:rFonts w:ascii="Times New Roman" w:hAnsi="Times New Roman"/>
          <w:sz w:val="24"/>
          <w:szCs w:val="24"/>
        </w:rPr>
        <w:t xml:space="preserve"> nostalgia</w:t>
      </w:r>
      <w:r w:rsidRPr="009D0278">
        <w:rPr>
          <w:rFonts w:ascii="Times New Roman" w:hAnsi="Times New Roman"/>
          <w:sz w:val="24"/>
          <w:szCs w:val="24"/>
        </w:rPr>
        <w:t>. Rather</w:t>
      </w:r>
      <w:r>
        <w:rPr>
          <w:rFonts w:ascii="Times New Roman" w:hAnsi="Times New Roman"/>
          <w:sz w:val="24"/>
          <w:szCs w:val="24"/>
        </w:rPr>
        <w:t>,</w:t>
      </w:r>
      <w:r w:rsidRPr="009D0278">
        <w:rPr>
          <w:rFonts w:ascii="Times New Roman" w:hAnsi="Times New Roman"/>
          <w:sz w:val="24"/>
          <w:szCs w:val="24"/>
        </w:rPr>
        <w:t xml:space="preserve"> it </w:t>
      </w:r>
      <w:r>
        <w:rPr>
          <w:rFonts w:ascii="Times New Roman" w:hAnsi="Times New Roman"/>
          <w:sz w:val="24"/>
          <w:szCs w:val="24"/>
        </w:rPr>
        <w:t xml:space="preserve">is </w:t>
      </w:r>
      <w:r w:rsidRPr="009D0278">
        <w:rPr>
          <w:rFonts w:ascii="Times New Roman" w:hAnsi="Times New Roman"/>
          <w:sz w:val="24"/>
          <w:szCs w:val="24"/>
        </w:rPr>
        <w:t>evidence</w:t>
      </w:r>
      <w:r>
        <w:rPr>
          <w:rFonts w:ascii="Times New Roman" w:hAnsi="Times New Roman"/>
          <w:sz w:val="24"/>
          <w:szCs w:val="24"/>
        </w:rPr>
        <w:t xml:space="preserve"> to its primacy for </w:t>
      </w:r>
      <w:r w:rsidRPr="009D0278">
        <w:rPr>
          <w:rFonts w:ascii="Times New Roman" w:hAnsi="Times New Roman"/>
          <w:sz w:val="24"/>
          <w:szCs w:val="24"/>
        </w:rPr>
        <w:t xml:space="preserve">understanding </w:t>
      </w:r>
      <w:r>
        <w:rPr>
          <w:rFonts w:ascii="Times New Roman" w:hAnsi="Times New Roman"/>
          <w:sz w:val="24"/>
          <w:szCs w:val="24"/>
        </w:rPr>
        <w:t xml:space="preserve">the </w:t>
      </w:r>
      <w:r w:rsidRPr="009D0278">
        <w:rPr>
          <w:rFonts w:ascii="Times New Roman" w:hAnsi="Times New Roman"/>
          <w:sz w:val="24"/>
          <w:szCs w:val="24"/>
        </w:rPr>
        <w:t>fundamental dramatic technique and character</w:t>
      </w:r>
      <w:r>
        <w:rPr>
          <w:rFonts w:ascii="Times New Roman" w:hAnsi="Times New Roman"/>
          <w:sz w:val="24"/>
          <w:szCs w:val="24"/>
        </w:rPr>
        <w:t xml:space="preserve">isation </w:t>
      </w:r>
      <w:r w:rsidRPr="009D0278">
        <w:rPr>
          <w:rFonts w:ascii="Times New Roman" w:hAnsi="Times New Roman"/>
          <w:sz w:val="24"/>
          <w:szCs w:val="24"/>
        </w:rPr>
        <w:t xml:space="preserve">of </w:t>
      </w:r>
      <w:r w:rsidR="00B830C4" w:rsidRPr="009D0278">
        <w:rPr>
          <w:rFonts w:ascii="Times New Roman" w:hAnsi="Times New Roman"/>
          <w:sz w:val="24"/>
          <w:szCs w:val="24"/>
        </w:rPr>
        <w:t>today</w:t>
      </w:r>
      <w:r w:rsidR="00B830C4">
        <w:rPr>
          <w:rFonts w:ascii="Times New Roman" w:hAnsi="Times New Roman"/>
          <w:sz w:val="24"/>
          <w:szCs w:val="24"/>
        </w:rPr>
        <w:t xml:space="preserve">’s </w:t>
      </w:r>
      <w:r w:rsidR="00B830C4" w:rsidRPr="009D0278">
        <w:rPr>
          <w:rFonts w:ascii="Times New Roman" w:hAnsi="Times New Roman"/>
          <w:sz w:val="24"/>
          <w:szCs w:val="24"/>
        </w:rPr>
        <w:t>Korean</w:t>
      </w:r>
      <w:r w:rsidRPr="009D0278">
        <w:rPr>
          <w:rFonts w:ascii="Times New Roman" w:hAnsi="Times New Roman"/>
          <w:sz w:val="24"/>
          <w:szCs w:val="24"/>
        </w:rPr>
        <w:t xml:space="preserve"> </w:t>
      </w:r>
      <w:r>
        <w:rPr>
          <w:rFonts w:ascii="Times New Roman" w:hAnsi="Times New Roman"/>
          <w:sz w:val="24"/>
          <w:szCs w:val="24"/>
        </w:rPr>
        <w:t>m</w:t>
      </w:r>
      <w:r w:rsidRPr="009D0278">
        <w:rPr>
          <w:rFonts w:ascii="Times New Roman" w:hAnsi="Times New Roman"/>
          <w:sz w:val="24"/>
          <w:szCs w:val="24"/>
        </w:rPr>
        <w:t xml:space="preserve">usical theatre. </w:t>
      </w:r>
    </w:p>
    <w:p w14:paraId="4E9EC6E7" w14:textId="7985EF98" w:rsidR="00A91F4E" w:rsidRDefault="00A91F4E" w:rsidP="00C47CBD">
      <w:pPr>
        <w:spacing w:before="100" w:beforeAutospacing="1" w:after="100" w:afterAutospacing="1"/>
        <w:rPr>
          <w:rFonts w:ascii="Times New Roman" w:hAnsi="Times New Roman"/>
          <w:b/>
          <w:sz w:val="24"/>
          <w:szCs w:val="24"/>
          <w:lang w:val="en-US"/>
        </w:rPr>
      </w:pPr>
    </w:p>
    <w:p w14:paraId="22459328" w14:textId="2BCD231C" w:rsidR="003E54BB" w:rsidRDefault="003E54BB" w:rsidP="00C47CBD">
      <w:pPr>
        <w:spacing w:before="100" w:beforeAutospacing="1" w:after="100" w:afterAutospacing="1"/>
        <w:rPr>
          <w:rFonts w:ascii="Times New Roman" w:hAnsi="Times New Roman"/>
          <w:b/>
          <w:sz w:val="24"/>
          <w:szCs w:val="24"/>
          <w:lang w:val="en-US"/>
        </w:rPr>
      </w:pPr>
    </w:p>
    <w:p w14:paraId="77C8BF30" w14:textId="1C21C763" w:rsidR="003E54BB" w:rsidRDefault="003E54BB" w:rsidP="00C47CBD">
      <w:pPr>
        <w:spacing w:before="100" w:beforeAutospacing="1" w:after="100" w:afterAutospacing="1"/>
        <w:rPr>
          <w:rFonts w:ascii="Times New Roman" w:hAnsi="Times New Roman"/>
          <w:b/>
          <w:sz w:val="24"/>
          <w:szCs w:val="24"/>
          <w:lang w:val="en-US"/>
        </w:rPr>
      </w:pPr>
    </w:p>
    <w:p w14:paraId="56EAD351" w14:textId="6E292BFF" w:rsidR="003E54BB" w:rsidRDefault="003E54BB" w:rsidP="00C47CBD">
      <w:pPr>
        <w:spacing w:before="100" w:beforeAutospacing="1" w:after="100" w:afterAutospacing="1"/>
        <w:rPr>
          <w:rFonts w:ascii="Times New Roman" w:hAnsi="Times New Roman"/>
          <w:b/>
          <w:sz w:val="24"/>
          <w:szCs w:val="24"/>
          <w:lang w:val="en-US"/>
        </w:rPr>
      </w:pPr>
    </w:p>
    <w:p w14:paraId="3C89D11E" w14:textId="2295BFE8" w:rsidR="003E54BB" w:rsidRDefault="003E54BB" w:rsidP="00C47CBD">
      <w:pPr>
        <w:spacing w:before="100" w:beforeAutospacing="1" w:after="100" w:afterAutospacing="1"/>
        <w:rPr>
          <w:rFonts w:ascii="Times New Roman" w:hAnsi="Times New Roman"/>
          <w:b/>
          <w:sz w:val="24"/>
          <w:szCs w:val="24"/>
          <w:lang w:val="en-US"/>
        </w:rPr>
      </w:pPr>
    </w:p>
    <w:p w14:paraId="65EFF2CF" w14:textId="22668E6F" w:rsidR="003E54BB" w:rsidRDefault="003E54BB" w:rsidP="00C47CBD">
      <w:pPr>
        <w:spacing w:before="100" w:beforeAutospacing="1" w:after="100" w:afterAutospacing="1"/>
        <w:rPr>
          <w:rFonts w:ascii="Times New Roman" w:hAnsi="Times New Roman"/>
          <w:b/>
          <w:sz w:val="24"/>
          <w:szCs w:val="24"/>
          <w:lang w:val="en-US"/>
        </w:rPr>
      </w:pPr>
    </w:p>
    <w:p w14:paraId="5372F624" w14:textId="400C0C90" w:rsidR="003E54BB" w:rsidRDefault="003E54BB" w:rsidP="00C47CBD">
      <w:pPr>
        <w:spacing w:before="100" w:beforeAutospacing="1" w:after="100" w:afterAutospacing="1"/>
        <w:rPr>
          <w:rFonts w:ascii="Times New Roman" w:hAnsi="Times New Roman"/>
          <w:b/>
          <w:sz w:val="24"/>
          <w:szCs w:val="24"/>
          <w:lang w:val="en-US"/>
        </w:rPr>
      </w:pPr>
    </w:p>
    <w:p w14:paraId="294AC2CF" w14:textId="484E96DC" w:rsidR="003E54BB" w:rsidRDefault="003E54BB" w:rsidP="00C47CBD">
      <w:pPr>
        <w:spacing w:before="100" w:beforeAutospacing="1" w:after="100" w:afterAutospacing="1"/>
        <w:rPr>
          <w:rFonts w:ascii="Times New Roman" w:hAnsi="Times New Roman"/>
          <w:b/>
          <w:sz w:val="24"/>
          <w:szCs w:val="24"/>
          <w:lang w:val="en-US"/>
        </w:rPr>
      </w:pPr>
    </w:p>
    <w:p w14:paraId="09FE4D11" w14:textId="77777777" w:rsidR="003E54BB" w:rsidRDefault="003E54BB" w:rsidP="00C47CBD">
      <w:pPr>
        <w:spacing w:before="100" w:beforeAutospacing="1" w:after="100" w:afterAutospacing="1"/>
        <w:rPr>
          <w:rFonts w:ascii="Times New Roman" w:hAnsi="Times New Roman"/>
          <w:b/>
          <w:sz w:val="24"/>
          <w:szCs w:val="24"/>
          <w:lang w:val="en-US"/>
        </w:rPr>
      </w:pPr>
    </w:p>
    <w:p w14:paraId="269895B7" w14:textId="6D728E98" w:rsidR="00786490" w:rsidRPr="003C0769" w:rsidRDefault="00786490" w:rsidP="003C0769">
      <w:pPr>
        <w:widowControl w:val="0"/>
        <w:autoSpaceDE w:val="0"/>
        <w:autoSpaceDN w:val="0"/>
        <w:jc w:val="center"/>
        <w:outlineLvl w:val="0"/>
        <w:rPr>
          <w:rFonts w:ascii="Times New Roman" w:hAnsi="Times New Roman"/>
          <w:b/>
          <w:kern w:val="2"/>
          <w:sz w:val="24"/>
          <w:szCs w:val="24"/>
          <w:lang w:val="en-US"/>
        </w:rPr>
      </w:pPr>
      <w:r>
        <w:rPr>
          <w:rFonts w:ascii="Times New Roman" w:hAnsi="Times New Roman"/>
          <w:b/>
          <w:kern w:val="2"/>
          <w:sz w:val="24"/>
          <w:szCs w:val="24"/>
          <w:lang w:val="en-US"/>
        </w:rPr>
        <w:lastRenderedPageBreak/>
        <w:t>Chapter 6. Dramatic Narrative in the Steady-Seller M</w:t>
      </w:r>
      <w:r w:rsidRPr="0041352E">
        <w:rPr>
          <w:rFonts w:ascii="Times New Roman" w:hAnsi="Times New Roman"/>
          <w:b/>
          <w:kern w:val="2"/>
          <w:sz w:val="24"/>
          <w:szCs w:val="24"/>
          <w:lang w:val="en-US"/>
        </w:rPr>
        <w:t>usical</w:t>
      </w:r>
    </w:p>
    <w:p w14:paraId="46B45A5B" w14:textId="77777777" w:rsidR="00786490" w:rsidRPr="0041352E" w:rsidRDefault="00786490" w:rsidP="00C47CBD">
      <w:pPr>
        <w:widowControl w:val="0"/>
        <w:autoSpaceDE w:val="0"/>
        <w:autoSpaceDN w:val="0"/>
        <w:rPr>
          <w:rFonts w:ascii="Times New Roman" w:hAnsi="Times New Roman"/>
          <w:kern w:val="2"/>
          <w:sz w:val="24"/>
          <w:szCs w:val="24"/>
        </w:rPr>
      </w:pPr>
      <w:r w:rsidRPr="0041352E">
        <w:rPr>
          <w:rFonts w:ascii="Times New Roman" w:hAnsi="Times New Roman"/>
          <w:kern w:val="2"/>
          <w:sz w:val="24"/>
          <w:szCs w:val="24"/>
          <w:lang w:val="en-US"/>
        </w:rPr>
        <w:t xml:space="preserve">As discussed in </w:t>
      </w:r>
      <w:r>
        <w:rPr>
          <w:rFonts w:ascii="Times New Roman" w:hAnsi="Times New Roman"/>
          <w:kern w:val="2"/>
          <w:sz w:val="24"/>
          <w:szCs w:val="24"/>
          <w:lang w:val="en-US"/>
        </w:rPr>
        <w:t xml:space="preserve">my </w:t>
      </w:r>
      <w:r w:rsidRPr="0041352E">
        <w:rPr>
          <w:rFonts w:ascii="Times New Roman" w:hAnsi="Times New Roman"/>
          <w:kern w:val="2"/>
          <w:sz w:val="24"/>
          <w:szCs w:val="24"/>
          <w:lang w:val="en-US"/>
        </w:rPr>
        <w:t>Chapter 1</w:t>
      </w:r>
      <w:r>
        <w:rPr>
          <w:rFonts w:ascii="Times New Roman" w:hAnsi="Times New Roman"/>
          <w:kern w:val="2"/>
          <w:sz w:val="24"/>
          <w:szCs w:val="24"/>
          <w:lang w:val="en-US"/>
        </w:rPr>
        <w:t xml:space="preserve"> review</w:t>
      </w:r>
      <w:r w:rsidRPr="0041352E">
        <w:rPr>
          <w:rFonts w:ascii="Times New Roman" w:hAnsi="Times New Roman"/>
          <w:kern w:val="2"/>
          <w:sz w:val="24"/>
          <w:szCs w:val="24"/>
          <w:lang w:val="en-US"/>
        </w:rPr>
        <w:t>, today’s Korea</w:t>
      </w:r>
      <w:r>
        <w:rPr>
          <w:rFonts w:ascii="Times New Roman" w:hAnsi="Times New Roman"/>
          <w:kern w:val="2"/>
          <w:sz w:val="24"/>
          <w:szCs w:val="24"/>
          <w:lang w:val="en-US"/>
        </w:rPr>
        <w:t>n</w:t>
      </w:r>
      <w:r w:rsidRPr="0041352E">
        <w:rPr>
          <w:rFonts w:ascii="Times New Roman" w:hAnsi="Times New Roman"/>
          <w:kern w:val="2"/>
          <w:sz w:val="24"/>
          <w:szCs w:val="24"/>
          <w:lang w:val="en-US"/>
        </w:rPr>
        <w:t xml:space="preserve"> musical theatre includes the licensed Western musical,</w:t>
      </w:r>
      <w:r>
        <w:rPr>
          <w:rFonts w:ascii="Times New Roman" w:hAnsi="Times New Roman"/>
          <w:kern w:val="2"/>
          <w:sz w:val="24"/>
          <w:szCs w:val="24"/>
          <w:lang w:val="en-US"/>
        </w:rPr>
        <w:t xml:space="preserve"> ie</w:t>
      </w:r>
      <w:r w:rsidRPr="0041352E">
        <w:rPr>
          <w:rFonts w:ascii="Times New Roman" w:hAnsi="Times New Roman"/>
          <w:kern w:val="2"/>
          <w:sz w:val="24"/>
          <w:szCs w:val="24"/>
          <w:lang w:val="en-US"/>
        </w:rPr>
        <w:t xml:space="preserve"> the revival musicals from the twentieth century; hybrid forms of musical situated between traditional Korean musical theatrical performance and the Western musical</w:t>
      </w:r>
      <w:r>
        <w:rPr>
          <w:rFonts w:ascii="Times New Roman" w:hAnsi="Times New Roman"/>
          <w:kern w:val="2"/>
          <w:sz w:val="24"/>
          <w:szCs w:val="24"/>
          <w:lang w:val="en-US"/>
        </w:rPr>
        <w:t>;</w:t>
      </w:r>
      <w:r w:rsidRPr="0041352E">
        <w:rPr>
          <w:rFonts w:ascii="Times New Roman" w:hAnsi="Times New Roman"/>
          <w:kern w:val="2"/>
          <w:sz w:val="24"/>
          <w:szCs w:val="24"/>
          <w:lang w:val="en-US"/>
        </w:rPr>
        <w:t xml:space="preserve"> and the steady-seller musical playing </w:t>
      </w:r>
      <w:r>
        <w:rPr>
          <w:rFonts w:ascii="Times New Roman" w:hAnsi="Times New Roman"/>
          <w:kern w:val="2"/>
          <w:sz w:val="24"/>
          <w:szCs w:val="24"/>
          <w:lang w:val="en-US"/>
        </w:rPr>
        <w:t>at</w:t>
      </w:r>
      <w:r w:rsidRPr="0041352E">
        <w:rPr>
          <w:rFonts w:ascii="Times New Roman" w:hAnsi="Times New Roman"/>
          <w:kern w:val="2"/>
          <w:sz w:val="24"/>
          <w:szCs w:val="24"/>
          <w:lang w:val="en-US"/>
        </w:rPr>
        <w:t xml:space="preserve"> small venues. This chapter will focus on the </w:t>
      </w:r>
      <w:r w:rsidRPr="0041352E">
        <w:rPr>
          <w:rFonts w:ascii="Times New Roman" w:hAnsi="Times New Roman"/>
          <w:kern w:val="2"/>
          <w:sz w:val="24"/>
          <w:szCs w:val="24"/>
        </w:rPr>
        <w:t xml:space="preserve">steady-seller musical, which is the form most </w:t>
      </w:r>
      <w:r>
        <w:rPr>
          <w:rFonts w:ascii="Times New Roman" w:hAnsi="Times New Roman"/>
          <w:kern w:val="2"/>
          <w:sz w:val="24"/>
          <w:szCs w:val="24"/>
        </w:rPr>
        <w:t xml:space="preserve">closely </w:t>
      </w:r>
      <w:r w:rsidRPr="0041352E">
        <w:rPr>
          <w:rFonts w:ascii="Times New Roman" w:hAnsi="Times New Roman"/>
          <w:kern w:val="2"/>
          <w:sz w:val="24"/>
          <w:szCs w:val="24"/>
        </w:rPr>
        <w:t xml:space="preserve">related to my research on </w:t>
      </w:r>
      <w:r>
        <w:rPr>
          <w:rFonts w:ascii="Times New Roman" w:hAnsi="Times New Roman"/>
          <w:kern w:val="2"/>
          <w:sz w:val="24"/>
          <w:szCs w:val="24"/>
        </w:rPr>
        <w:t xml:space="preserve">women and </w:t>
      </w:r>
      <w:r w:rsidRPr="0041352E">
        <w:rPr>
          <w:rFonts w:ascii="Times New Roman" w:hAnsi="Times New Roman"/>
          <w:kern w:val="2"/>
          <w:sz w:val="24"/>
          <w:szCs w:val="24"/>
        </w:rPr>
        <w:t>the musical</w:t>
      </w:r>
      <w:r>
        <w:rPr>
          <w:rFonts w:ascii="Times New Roman" w:hAnsi="Times New Roman"/>
          <w:kern w:val="2"/>
          <w:sz w:val="24"/>
          <w:szCs w:val="24"/>
        </w:rPr>
        <w:t xml:space="preserve"> theatre</w:t>
      </w:r>
      <w:r w:rsidRPr="0041352E">
        <w:rPr>
          <w:rFonts w:ascii="Times New Roman" w:hAnsi="Times New Roman"/>
          <w:kern w:val="2"/>
          <w:sz w:val="24"/>
          <w:szCs w:val="24"/>
        </w:rPr>
        <w:t xml:space="preserve">. </w:t>
      </w:r>
    </w:p>
    <w:p w14:paraId="0FFB3CD6" w14:textId="77777777" w:rsidR="00786490" w:rsidRPr="0041352E"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This chapter firstly explores the dramatic narrative </w:t>
      </w:r>
      <w:r>
        <w:rPr>
          <w:rFonts w:ascii="Times New Roman" w:hAnsi="Times New Roman"/>
          <w:kern w:val="2"/>
          <w:sz w:val="24"/>
          <w:szCs w:val="24"/>
        </w:rPr>
        <w:t xml:space="preserve">of the steady –seller musical </w:t>
      </w:r>
      <w:r w:rsidRPr="0041352E">
        <w:rPr>
          <w:rFonts w:ascii="Times New Roman" w:hAnsi="Times New Roman"/>
          <w:kern w:val="2"/>
          <w:sz w:val="24"/>
          <w:szCs w:val="24"/>
        </w:rPr>
        <w:t xml:space="preserve">and the female character. Then, I will investigate how contemporary steady-seller musicals maintain and recuperate the Confucian patriarchy gender norm. To do this, this chapter will finally discuss how the nineteenth century </w:t>
      </w:r>
      <w:r w:rsidRPr="0041352E">
        <w:rPr>
          <w:rFonts w:ascii="Times New Roman" w:hAnsi="Times New Roman"/>
          <w:i/>
          <w:kern w:val="2"/>
          <w:sz w:val="24"/>
          <w:szCs w:val="24"/>
        </w:rPr>
        <w:t>yŏllyŏ</w:t>
      </w:r>
      <w:r w:rsidRPr="0041352E">
        <w:rPr>
          <w:rFonts w:ascii="Times New Roman" w:hAnsi="Times New Roman"/>
          <w:kern w:val="2"/>
          <w:sz w:val="24"/>
          <w:szCs w:val="24"/>
        </w:rPr>
        <w:t xml:space="preserve"> ideology continues today through the twentieth century modern musicals (</w:t>
      </w:r>
      <w:r w:rsidRPr="0041352E">
        <w:rPr>
          <w:rFonts w:ascii="Times New Roman" w:hAnsi="Times New Roman"/>
          <w:i/>
          <w:kern w:val="2"/>
          <w:sz w:val="24"/>
          <w:szCs w:val="24"/>
        </w:rPr>
        <w:t>yŏsŏng kukkŭk</w:t>
      </w:r>
      <w:r w:rsidRPr="0041352E">
        <w:rPr>
          <w:rFonts w:ascii="Times New Roman" w:hAnsi="Times New Roman"/>
          <w:kern w:val="2"/>
          <w:sz w:val="24"/>
          <w:szCs w:val="24"/>
        </w:rPr>
        <w:t xml:space="preserve"> and </w:t>
      </w:r>
      <w:r w:rsidRPr="0041352E">
        <w:rPr>
          <w:rFonts w:ascii="Times New Roman" w:hAnsi="Times New Roman"/>
          <w:i/>
          <w:kern w:val="2"/>
          <w:sz w:val="24"/>
          <w:szCs w:val="24"/>
        </w:rPr>
        <w:t>akkŭk</w:t>
      </w:r>
      <w:r w:rsidRPr="0041352E">
        <w:rPr>
          <w:rFonts w:ascii="Times New Roman" w:hAnsi="Times New Roman"/>
          <w:kern w:val="2"/>
          <w:sz w:val="24"/>
          <w:szCs w:val="24"/>
        </w:rPr>
        <w:t xml:space="preserve">). </w:t>
      </w:r>
    </w:p>
    <w:p w14:paraId="3459A72C" w14:textId="15F818EC" w:rsidR="00786490" w:rsidRPr="0041352E"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During my field research, I regularly observed many steady-seller musical performances, including </w:t>
      </w:r>
      <w:r w:rsidRPr="0041352E">
        <w:rPr>
          <w:rFonts w:ascii="Times New Roman" w:hAnsi="Times New Roman"/>
          <w:i/>
          <w:kern w:val="2"/>
          <w:sz w:val="24"/>
          <w:szCs w:val="24"/>
        </w:rPr>
        <w:t xml:space="preserve">Ppallae </w:t>
      </w:r>
      <w:r>
        <w:rPr>
          <w:rFonts w:ascii="Times New Roman" w:hAnsi="Times New Roman"/>
          <w:kern w:val="2"/>
          <w:sz w:val="24"/>
          <w:szCs w:val="24"/>
        </w:rPr>
        <w:t>(</w:t>
      </w:r>
      <w:r w:rsidRPr="00D819DC">
        <w:rPr>
          <w:rFonts w:ascii="Times New Roman" w:hAnsi="Times New Roman"/>
          <w:kern w:val="2"/>
          <w:sz w:val="24"/>
          <w:szCs w:val="24"/>
        </w:rPr>
        <w:t>Laundry</w:t>
      </w:r>
      <w:r>
        <w:rPr>
          <w:rFonts w:ascii="Times New Roman" w:hAnsi="Times New Roman"/>
          <w:kern w:val="2"/>
          <w:sz w:val="24"/>
          <w:szCs w:val="24"/>
        </w:rPr>
        <w:t>)</w:t>
      </w:r>
      <w:r w:rsidRPr="0041352E">
        <w:rPr>
          <w:rFonts w:ascii="Times New Roman" w:hAnsi="Times New Roman"/>
          <w:kern w:val="2"/>
          <w:sz w:val="24"/>
          <w:szCs w:val="24"/>
        </w:rPr>
        <w:t xml:space="preserve">2005, </w:t>
      </w:r>
      <w:r w:rsidRPr="0041352E">
        <w:rPr>
          <w:rFonts w:ascii="Times New Roman" w:hAnsi="Times New Roman"/>
          <w:i/>
          <w:kern w:val="2"/>
          <w:sz w:val="24"/>
          <w:szCs w:val="24"/>
        </w:rPr>
        <w:t>Sarangŭn Pirŭlt’ago</w:t>
      </w:r>
      <w:r>
        <w:rPr>
          <w:rFonts w:ascii="Times New Roman" w:hAnsi="Times New Roman"/>
          <w:kern w:val="2"/>
          <w:sz w:val="24"/>
          <w:szCs w:val="24"/>
        </w:rPr>
        <w:t xml:space="preserve"> (</w:t>
      </w:r>
      <w:r w:rsidRPr="00D819DC">
        <w:rPr>
          <w:rFonts w:ascii="Times New Roman" w:hAnsi="Times New Roman"/>
          <w:kern w:val="2"/>
          <w:sz w:val="24"/>
          <w:szCs w:val="24"/>
        </w:rPr>
        <w:t>Between Raindrops</w:t>
      </w:r>
      <w:r>
        <w:rPr>
          <w:rFonts w:ascii="Times New Roman" w:hAnsi="Times New Roman"/>
          <w:kern w:val="2"/>
          <w:sz w:val="24"/>
          <w:szCs w:val="24"/>
        </w:rPr>
        <w:t>)</w:t>
      </w:r>
      <w:r>
        <w:rPr>
          <w:rFonts w:ascii="Times New Roman" w:hAnsi="Times New Roman"/>
          <w:i/>
          <w:kern w:val="2"/>
          <w:sz w:val="24"/>
          <w:szCs w:val="24"/>
        </w:rPr>
        <w:t>,</w:t>
      </w:r>
      <w:r w:rsidRPr="0041352E">
        <w:rPr>
          <w:rFonts w:ascii="Times New Roman" w:hAnsi="Times New Roman"/>
          <w:kern w:val="2"/>
          <w:sz w:val="24"/>
          <w:szCs w:val="24"/>
        </w:rPr>
        <w:t xml:space="preserve"> 1995, </w:t>
      </w:r>
      <w:r w:rsidRPr="0041352E">
        <w:rPr>
          <w:rFonts w:ascii="Times New Roman" w:hAnsi="Times New Roman"/>
          <w:i/>
          <w:kern w:val="2"/>
          <w:sz w:val="24"/>
          <w:szCs w:val="24"/>
        </w:rPr>
        <w:t>Lunatic</w:t>
      </w:r>
      <w:r w:rsidRPr="0041352E">
        <w:rPr>
          <w:rFonts w:ascii="Times New Roman" w:hAnsi="Times New Roman"/>
          <w:kern w:val="2"/>
          <w:sz w:val="24"/>
          <w:szCs w:val="24"/>
        </w:rPr>
        <w:t xml:space="preserve"> (2005) and </w:t>
      </w:r>
      <w:r w:rsidRPr="0041352E">
        <w:rPr>
          <w:rFonts w:ascii="Times New Roman" w:hAnsi="Times New Roman"/>
          <w:i/>
          <w:kern w:val="2"/>
          <w:sz w:val="24"/>
          <w:szCs w:val="24"/>
        </w:rPr>
        <w:t>Oh! Tangsini Chamdŭnsai</w:t>
      </w:r>
      <w:r w:rsidRPr="0041352E">
        <w:rPr>
          <w:rFonts w:ascii="Times New Roman" w:hAnsi="Times New Roman"/>
          <w:kern w:val="2"/>
          <w:sz w:val="24"/>
          <w:szCs w:val="24"/>
        </w:rPr>
        <w:t xml:space="preserve"> </w:t>
      </w:r>
      <w:r>
        <w:rPr>
          <w:rFonts w:ascii="Times New Roman" w:hAnsi="Times New Roman"/>
          <w:kern w:val="2"/>
          <w:sz w:val="24"/>
          <w:szCs w:val="24"/>
        </w:rPr>
        <w:t>(</w:t>
      </w:r>
      <w:r w:rsidRPr="00D819DC">
        <w:rPr>
          <w:rFonts w:ascii="Times New Roman" w:hAnsi="Times New Roman"/>
          <w:kern w:val="2"/>
          <w:sz w:val="24"/>
          <w:szCs w:val="24"/>
        </w:rPr>
        <w:t>Oh! While You Were Sleeping</w:t>
      </w:r>
      <w:r>
        <w:rPr>
          <w:rFonts w:ascii="Times New Roman" w:hAnsi="Times New Roman"/>
          <w:kern w:val="2"/>
          <w:sz w:val="24"/>
          <w:szCs w:val="24"/>
        </w:rPr>
        <w:t xml:space="preserve">) </w:t>
      </w:r>
      <w:r w:rsidRPr="0041352E">
        <w:rPr>
          <w:rFonts w:ascii="Times New Roman" w:hAnsi="Times New Roman"/>
          <w:kern w:val="2"/>
          <w:sz w:val="24"/>
          <w:szCs w:val="24"/>
        </w:rPr>
        <w:t>2005.</w:t>
      </w:r>
      <w:r w:rsidRPr="0041352E">
        <w:rPr>
          <w:rFonts w:ascii="Times New Roman" w:hAnsi="Times New Roman" w:hint="eastAsia"/>
          <w:kern w:val="2"/>
          <w:sz w:val="24"/>
          <w:szCs w:val="24"/>
        </w:rPr>
        <w:t xml:space="preserve"> </w:t>
      </w:r>
      <w:r w:rsidRPr="0041352E">
        <w:rPr>
          <w:rFonts w:ascii="Times New Roman" w:hAnsi="Times New Roman"/>
          <w:kern w:val="2"/>
          <w:sz w:val="24"/>
          <w:szCs w:val="24"/>
        </w:rPr>
        <w:t>In steady-seller musicals, the audiences are dominated by young women</w:t>
      </w:r>
      <w:r>
        <w:rPr>
          <w:rFonts w:ascii="Times New Roman" w:hAnsi="Times New Roman"/>
          <w:kern w:val="2"/>
          <w:sz w:val="24"/>
          <w:szCs w:val="24"/>
        </w:rPr>
        <w:t xml:space="preserve"> </w:t>
      </w:r>
      <w:r w:rsidRPr="0041352E">
        <w:rPr>
          <w:rFonts w:ascii="Times New Roman" w:hAnsi="Times New Roman"/>
          <w:kern w:val="2"/>
          <w:sz w:val="24"/>
          <w:szCs w:val="24"/>
        </w:rPr>
        <w:t>in their 20s and 30s</w:t>
      </w:r>
      <w:r>
        <w:rPr>
          <w:rFonts w:ascii="Times New Roman" w:hAnsi="Times New Roman"/>
          <w:kern w:val="2"/>
          <w:sz w:val="24"/>
          <w:szCs w:val="24"/>
        </w:rPr>
        <w:t>;</w:t>
      </w:r>
      <w:r w:rsidRPr="0041352E">
        <w:rPr>
          <w:rFonts w:ascii="Times New Roman" w:hAnsi="Times New Roman"/>
          <w:kern w:val="2"/>
          <w:sz w:val="24"/>
          <w:szCs w:val="24"/>
        </w:rPr>
        <w:t xml:space="preserve"> </w:t>
      </w:r>
      <w:r>
        <w:rPr>
          <w:rFonts w:ascii="Times New Roman" w:hAnsi="Times New Roman"/>
          <w:kern w:val="2"/>
          <w:sz w:val="24"/>
          <w:szCs w:val="24"/>
        </w:rPr>
        <w:t>i</w:t>
      </w:r>
      <w:r w:rsidRPr="0041352E">
        <w:rPr>
          <w:rFonts w:ascii="Times New Roman" w:hAnsi="Times New Roman"/>
          <w:kern w:val="2"/>
          <w:sz w:val="24"/>
          <w:szCs w:val="24"/>
        </w:rPr>
        <w:t xml:space="preserve">t is </w:t>
      </w:r>
      <w:r>
        <w:rPr>
          <w:rFonts w:ascii="Times New Roman" w:hAnsi="Times New Roman"/>
          <w:kern w:val="2"/>
          <w:sz w:val="24"/>
          <w:szCs w:val="24"/>
        </w:rPr>
        <w:t xml:space="preserve">unusual </w:t>
      </w:r>
      <w:r w:rsidRPr="0041352E">
        <w:rPr>
          <w:rFonts w:ascii="Times New Roman" w:hAnsi="Times New Roman"/>
          <w:kern w:val="2"/>
          <w:sz w:val="24"/>
          <w:szCs w:val="24"/>
        </w:rPr>
        <w:t xml:space="preserve">to see a male audience member. </w:t>
      </w:r>
      <w:r>
        <w:rPr>
          <w:rFonts w:ascii="Times New Roman" w:hAnsi="Times New Roman"/>
          <w:kern w:val="2"/>
          <w:sz w:val="24"/>
          <w:szCs w:val="24"/>
        </w:rPr>
        <w:t>M</w:t>
      </w:r>
      <w:r w:rsidRPr="0041352E">
        <w:rPr>
          <w:rFonts w:ascii="Times New Roman" w:hAnsi="Times New Roman"/>
          <w:kern w:val="2"/>
          <w:sz w:val="24"/>
          <w:szCs w:val="24"/>
        </w:rPr>
        <w:t xml:space="preserve">ost steady-seller musical productions </w:t>
      </w:r>
      <w:r>
        <w:rPr>
          <w:rFonts w:ascii="Times New Roman" w:hAnsi="Times New Roman"/>
          <w:kern w:val="2"/>
          <w:sz w:val="24"/>
          <w:szCs w:val="24"/>
        </w:rPr>
        <w:t>are</w:t>
      </w:r>
      <w:r w:rsidRPr="0041352E">
        <w:rPr>
          <w:rFonts w:ascii="Times New Roman" w:hAnsi="Times New Roman"/>
          <w:kern w:val="2"/>
          <w:sz w:val="24"/>
          <w:szCs w:val="24"/>
        </w:rPr>
        <w:t xml:space="preserve"> performed in small venues (under 200 seats). The stage effects </w:t>
      </w:r>
      <w:r>
        <w:rPr>
          <w:rFonts w:ascii="Times New Roman" w:hAnsi="Times New Roman"/>
          <w:kern w:val="2"/>
          <w:sz w:val="24"/>
          <w:szCs w:val="24"/>
        </w:rPr>
        <w:t xml:space="preserve">are </w:t>
      </w:r>
      <w:r w:rsidRPr="0041352E">
        <w:rPr>
          <w:rFonts w:ascii="Times New Roman" w:hAnsi="Times New Roman"/>
          <w:kern w:val="2"/>
          <w:sz w:val="24"/>
          <w:szCs w:val="24"/>
        </w:rPr>
        <w:t>generally unspectacular, and poor music compound</w:t>
      </w:r>
      <w:r>
        <w:rPr>
          <w:rFonts w:ascii="Times New Roman" w:hAnsi="Times New Roman"/>
          <w:kern w:val="2"/>
          <w:sz w:val="24"/>
          <w:szCs w:val="24"/>
        </w:rPr>
        <w:t>s</w:t>
      </w:r>
      <w:r w:rsidRPr="0041352E">
        <w:rPr>
          <w:rFonts w:ascii="Times New Roman" w:hAnsi="Times New Roman"/>
          <w:kern w:val="2"/>
          <w:sz w:val="24"/>
          <w:szCs w:val="24"/>
        </w:rPr>
        <w:t xml:space="preserve"> the productions’ problems. There is no orchestra or band, </w:t>
      </w:r>
      <w:r>
        <w:rPr>
          <w:rFonts w:ascii="Times New Roman" w:hAnsi="Times New Roman"/>
          <w:kern w:val="2"/>
          <w:sz w:val="24"/>
          <w:szCs w:val="24"/>
        </w:rPr>
        <w:t xml:space="preserve">unlike </w:t>
      </w:r>
      <w:r w:rsidRPr="0041352E">
        <w:rPr>
          <w:rFonts w:ascii="Times New Roman" w:hAnsi="Times New Roman"/>
          <w:kern w:val="2"/>
          <w:sz w:val="24"/>
          <w:szCs w:val="24"/>
        </w:rPr>
        <w:t>most Korean musicals</w:t>
      </w:r>
      <w:r w:rsidRPr="0041352E">
        <w:rPr>
          <w:rFonts w:ascii="Times New Roman" w:hAnsi="Times New Roman"/>
          <w:i/>
          <w:kern w:val="2"/>
          <w:sz w:val="24"/>
          <w:szCs w:val="24"/>
        </w:rPr>
        <w:t>.</w:t>
      </w:r>
      <w:r w:rsidRPr="0041352E">
        <w:rPr>
          <w:rFonts w:ascii="Times New Roman" w:hAnsi="Times New Roman"/>
          <w:kern w:val="2"/>
          <w:sz w:val="24"/>
          <w:szCs w:val="24"/>
        </w:rPr>
        <w:t xml:space="preserve"> The production’s choreography also frequently attempts to imitate Western dance styles, and so ends up being derivative. However, audiences seem not to care about </w:t>
      </w:r>
      <w:r>
        <w:rPr>
          <w:rFonts w:ascii="Times New Roman" w:hAnsi="Times New Roman"/>
          <w:kern w:val="2"/>
          <w:sz w:val="24"/>
          <w:szCs w:val="24"/>
        </w:rPr>
        <w:t xml:space="preserve">technical </w:t>
      </w:r>
      <w:r w:rsidRPr="0041352E">
        <w:rPr>
          <w:rFonts w:ascii="Times New Roman" w:hAnsi="Times New Roman"/>
          <w:kern w:val="2"/>
          <w:sz w:val="24"/>
          <w:szCs w:val="24"/>
        </w:rPr>
        <w:t xml:space="preserve">quality, spectacular stage effects, or live music. Rather, I noticed that audiences did not even complain about the actors’ poor vocal abilities. Instead, </w:t>
      </w:r>
      <w:r>
        <w:rPr>
          <w:rFonts w:ascii="Times New Roman" w:hAnsi="Times New Roman"/>
          <w:kern w:val="2"/>
          <w:sz w:val="24"/>
          <w:szCs w:val="24"/>
        </w:rPr>
        <w:t xml:space="preserve">they </w:t>
      </w:r>
      <w:r w:rsidRPr="0041352E">
        <w:rPr>
          <w:rFonts w:ascii="Times New Roman" w:hAnsi="Times New Roman"/>
          <w:kern w:val="2"/>
          <w:sz w:val="24"/>
          <w:szCs w:val="24"/>
        </w:rPr>
        <w:t xml:space="preserve">were concerned with whether the actor’s performance was as good as </w:t>
      </w:r>
      <w:r>
        <w:rPr>
          <w:rFonts w:ascii="Times New Roman" w:hAnsi="Times New Roman"/>
          <w:kern w:val="2"/>
          <w:sz w:val="24"/>
          <w:szCs w:val="24"/>
        </w:rPr>
        <w:t xml:space="preserve">usually witnessed </w:t>
      </w:r>
      <w:r w:rsidRPr="0041352E">
        <w:rPr>
          <w:rFonts w:ascii="Times New Roman" w:hAnsi="Times New Roman"/>
          <w:kern w:val="2"/>
          <w:sz w:val="24"/>
          <w:szCs w:val="24"/>
        </w:rPr>
        <w:t xml:space="preserve">and the </w:t>
      </w:r>
      <w:r w:rsidRPr="0041352E">
        <w:rPr>
          <w:rFonts w:ascii="Times New Roman" w:hAnsi="Times New Roman"/>
          <w:kern w:val="2"/>
          <w:sz w:val="24"/>
          <w:szCs w:val="24"/>
        </w:rPr>
        <w:lastRenderedPageBreak/>
        <w:t>extraordinary intimacy of the performance.</w:t>
      </w:r>
    </w:p>
    <w:p w14:paraId="6E6F1D1F" w14:textId="4AFB619A" w:rsidR="00786490" w:rsidRPr="0041352E"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The most significant elements of Korean steady-seller musicals are </w:t>
      </w:r>
      <w:r>
        <w:rPr>
          <w:rFonts w:ascii="Times New Roman" w:hAnsi="Times New Roman"/>
          <w:kern w:val="2"/>
          <w:sz w:val="24"/>
          <w:szCs w:val="24"/>
        </w:rPr>
        <w:t xml:space="preserve">the </w:t>
      </w:r>
      <w:r w:rsidRPr="0041352E">
        <w:rPr>
          <w:rFonts w:ascii="Times New Roman" w:hAnsi="Times New Roman"/>
          <w:kern w:val="2"/>
          <w:sz w:val="24"/>
          <w:szCs w:val="24"/>
        </w:rPr>
        <w:t>creati</w:t>
      </w:r>
      <w:r>
        <w:rPr>
          <w:rFonts w:ascii="Times New Roman" w:hAnsi="Times New Roman"/>
          <w:kern w:val="2"/>
          <w:sz w:val="24"/>
          <w:szCs w:val="24"/>
        </w:rPr>
        <w:t xml:space="preserve">on of an </w:t>
      </w:r>
      <w:r w:rsidRPr="0041352E">
        <w:rPr>
          <w:rFonts w:ascii="Times New Roman" w:hAnsi="Times New Roman"/>
          <w:kern w:val="2"/>
          <w:sz w:val="24"/>
          <w:szCs w:val="24"/>
        </w:rPr>
        <w:t xml:space="preserve">emotional flow in </w:t>
      </w:r>
      <w:r>
        <w:rPr>
          <w:rFonts w:ascii="Times New Roman" w:hAnsi="Times New Roman"/>
          <w:kern w:val="2"/>
          <w:sz w:val="24"/>
          <w:szCs w:val="24"/>
        </w:rPr>
        <w:t xml:space="preserve">the </w:t>
      </w:r>
      <w:r w:rsidRPr="0041352E">
        <w:rPr>
          <w:rFonts w:ascii="Times New Roman" w:hAnsi="Times New Roman"/>
          <w:kern w:val="2"/>
          <w:sz w:val="24"/>
          <w:szCs w:val="24"/>
        </w:rPr>
        <w:t xml:space="preserve">performance and </w:t>
      </w:r>
      <w:r>
        <w:rPr>
          <w:rFonts w:ascii="Times New Roman" w:hAnsi="Times New Roman"/>
          <w:kern w:val="2"/>
          <w:sz w:val="24"/>
          <w:szCs w:val="24"/>
        </w:rPr>
        <w:t xml:space="preserve">the establishment of </w:t>
      </w:r>
      <w:r w:rsidRPr="0041352E">
        <w:rPr>
          <w:rFonts w:ascii="Times New Roman" w:hAnsi="Times New Roman"/>
          <w:kern w:val="2"/>
          <w:sz w:val="24"/>
          <w:szCs w:val="24"/>
        </w:rPr>
        <w:t xml:space="preserve">an intimate relationship between the actor and the audience. Therefore, it is not surprising to see the protagonist’s tears </w:t>
      </w:r>
      <w:r>
        <w:rPr>
          <w:rFonts w:ascii="Times New Roman" w:hAnsi="Times New Roman"/>
          <w:kern w:val="2"/>
          <w:sz w:val="24"/>
          <w:szCs w:val="24"/>
        </w:rPr>
        <w:t xml:space="preserve">halfway through </w:t>
      </w:r>
      <w:r w:rsidRPr="0041352E">
        <w:rPr>
          <w:rFonts w:ascii="Times New Roman" w:hAnsi="Times New Roman"/>
          <w:kern w:val="2"/>
          <w:sz w:val="24"/>
          <w:szCs w:val="24"/>
        </w:rPr>
        <w:t xml:space="preserve">a performance. While a Western musical develops a story by </w:t>
      </w:r>
      <w:r>
        <w:rPr>
          <w:rFonts w:ascii="Times New Roman" w:hAnsi="Times New Roman"/>
          <w:kern w:val="2"/>
          <w:sz w:val="24"/>
          <w:szCs w:val="24"/>
        </w:rPr>
        <w:t xml:space="preserve">presenting a </w:t>
      </w:r>
      <w:r w:rsidRPr="0041352E">
        <w:rPr>
          <w:rFonts w:ascii="Times New Roman" w:hAnsi="Times New Roman"/>
          <w:kern w:val="2"/>
          <w:sz w:val="24"/>
          <w:szCs w:val="24"/>
        </w:rPr>
        <w:t xml:space="preserve">sequence of </w:t>
      </w:r>
      <w:r>
        <w:rPr>
          <w:rFonts w:ascii="Times New Roman" w:hAnsi="Times New Roman"/>
          <w:kern w:val="2"/>
          <w:sz w:val="24"/>
          <w:szCs w:val="24"/>
        </w:rPr>
        <w:t>events</w:t>
      </w:r>
      <w:r w:rsidRPr="0041352E">
        <w:rPr>
          <w:rFonts w:ascii="Times New Roman" w:hAnsi="Times New Roman"/>
          <w:kern w:val="2"/>
          <w:sz w:val="24"/>
          <w:szCs w:val="24"/>
        </w:rPr>
        <w:t>, the Korean steady-seller musical tends to concentrate on delivering the character’s emotion</w:t>
      </w:r>
      <w:r>
        <w:rPr>
          <w:rFonts w:ascii="Times New Roman" w:hAnsi="Times New Roman"/>
          <w:kern w:val="2"/>
          <w:sz w:val="24"/>
          <w:szCs w:val="24"/>
        </w:rPr>
        <w:t xml:space="preserve">al states </w:t>
      </w:r>
      <w:r w:rsidRPr="0041352E">
        <w:rPr>
          <w:rFonts w:ascii="Times New Roman" w:hAnsi="Times New Roman"/>
          <w:kern w:val="2"/>
          <w:sz w:val="24"/>
          <w:szCs w:val="24"/>
        </w:rPr>
        <w:t>rather than</w:t>
      </w:r>
      <w:r>
        <w:rPr>
          <w:rFonts w:ascii="Times New Roman" w:hAnsi="Times New Roman"/>
          <w:kern w:val="2"/>
          <w:sz w:val="24"/>
          <w:szCs w:val="24"/>
        </w:rPr>
        <w:t xml:space="preserve"> narrating events</w:t>
      </w:r>
      <w:r w:rsidRPr="0041352E">
        <w:rPr>
          <w:rFonts w:ascii="Times New Roman" w:hAnsi="Times New Roman"/>
          <w:kern w:val="2"/>
          <w:sz w:val="24"/>
          <w:szCs w:val="24"/>
        </w:rPr>
        <w:t>. The contemporary Korean steady-seller musical</w:t>
      </w:r>
      <w:r>
        <w:rPr>
          <w:rFonts w:ascii="Times New Roman" w:hAnsi="Times New Roman"/>
          <w:kern w:val="2"/>
          <w:sz w:val="24"/>
          <w:szCs w:val="24"/>
        </w:rPr>
        <w:t xml:space="preserve"> has a </w:t>
      </w:r>
      <w:r w:rsidRPr="0041352E">
        <w:rPr>
          <w:rFonts w:ascii="Times New Roman" w:hAnsi="Times New Roman"/>
          <w:kern w:val="2"/>
          <w:sz w:val="24"/>
          <w:szCs w:val="24"/>
        </w:rPr>
        <w:t xml:space="preserve">plot </w:t>
      </w:r>
      <w:r w:rsidR="00C16E99">
        <w:rPr>
          <w:rFonts w:ascii="Times New Roman" w:hAnsi="Times New Roman"/>
          <w:kern w:val="2"/>
          <w:sz w:val="24"/>
          <w:szCs w:val="24"/>
        </w:rPr>
        <w:t xml:space="preserve">whose structure </w:t>
      </w:r>
      <w:r>
        <w:rPr>
          <w:rFonts w:ascii="Times New Roman" w:hAnsi="Times New Roman"/>
          <w:kern w:val="2"/>
          <w:sz w:val="24"/>
          <w:szCs w:val="24"/>
        </w:rPr>
        <w:t xml:space="preserve">differs substantially from that of a </w:t>
      </w:r>
      <w:r w:rsidRPr="0041352E">
        <w:rPr>
          <w:rFonts w:ascii="Times New Roman" w:hAnsi="Times New Roman"/>
          <w:kern w:val="2"/>
          <w:sz w:val="24"/>
          <w:szCs w:val="24"/>
        </w:rPr>
        <w:t xml:space="preserve">Western musical. Steady-seller musical narratives focus on understanding the </w:t>
      </w:r>
      <w:r w:rsidR="00FB256A">
        <w:rPr>
          <w:rFonts w:ascii="Times New Roman" w:hAnsi="Times New Roman"/>
          <w:kern w:val="2"/>
          <w:sz w:val="24"/>
          <w:szCs w:val="24"/>
        </w:rPr>
        <w:t>characters</w:t>
      </w:r>
      <w:r>
        <w:rPr>
          <w:rFonts w:ascii="Times New Roman" w:hAnsi="Times New Roman"/>
          <w:kern w:val="2"/>
          <w:sz w:val="24"/>
          <w:szCs w:val="24"/>
        </w:rPr>
        <w:t>’</w:t>
      </w:r>
      <w:r w:rsidRPr="0041352E">
        <w:rPr>
          <w:rFonts w:ascii="Times New Roman" w:hAnsi="Times New Roman"/>
          <w:kern w:val="2"/>
          <w:sz w:val="24"/>
          <w:szCs w:val="24"/>
        </w:rPr>
        <w:t xml:space="preserve"> emotions and the relationships between the </w:t>
      </w:r>
      <w:r w:rsidR="00FB256A">
        <w:rPr>
          <w:rFonts w:ascii="Times New Roman" w:hAnsi="Times New Roman"/>
          <w:kern w:val="2"/>
          <w:sz w:val="24"/>
          <w:szCs w:val="24"/>
        </w:rPr>
        <w:t>characters</w:t>
      </w:r>
      <w:r w:rsidRPr="0041352E">
        <w:rPr>
          <w:rFonts w:ascii="Times New Roman" w:hAnsi="Times New Roman"/>
          <w:kern w:val="2"/>
          <w:sz w:val="24"/>
          <w:szCs w:val="24"/>
        </w:rPr>
        <w:t xml:space="preserve">, rather than </w:t>
      </w:r>
      <w:r>
        <w:rPr>
          <w:rFonts w:ascii="Times New Roman" w:hAnsi="Times New Roman"/>
          <w:kern w:val="2"/>
          <w:sz w:val="24"/>
          <w:szCs w:val="24"/>
        </w:rPr>
        <w:t xml:space="preserve">a logical </w:t>
      </w:r>
      <w:r w:rsidRPr="0041352E">
        <w:rPr>
          <w:rFonts w:ascii="Times New Roman" w:hAnsi="Times New Roman"/>
          <w:kern w:val="2"/>
          <w:sz w:val="24"/>
          <w:szCs w:val="24"/>
        </w:rPr>
        <w:t xml:space="preserve">development of a story. To do this, the musical numbers are generally solo numbers that express the </w:t>
      </w:r>
      <w:r w:rsidR="00FB256A">
        <w:rPr>
          <w:rFonts w:ascii="Times New Roman" w:hAnsi="Times New Roman"/>
          <w:kern w:val="2"/>
          <w:sz w:val="24"/>
          <w:szCs w:val="24"/>
        </w:rPr>
        <w:t>characters</w:t>
      </w:r>
      <w:r w:rsidRPr="0041352E">
        <w:rPr>
          <w:rFonts w:ascii="Times New Roman" w:hAnsi="Times New Roman"/>
          <w:kern w:val="2"/>
          <w:sz w:val="24"/>
          <w:szCs w:val="24"/>
        </w:rPr>
        <w:t>’ inner emotions. By this technique, the drama is developed</w:t>
      </w:r>
      <w:r>
        <w:rPr>
          <w:rFonts w:ascii="Times New Roman" w:hAnsi="Times New Roman"/>
          <w:kern w:val="2"/>
          <w:sz w:val="24"/>
          <w:szCs w:val="24"/>
        </w:rPr>
        <w:t xml:space="preserve"> through</w:t>
      </w:r>
      <w:r w:rsidRPr="0041352E">
        <w:rPr>
          <w:rFonts w:ascii="Times New Roman" w:hAnsi="Times New Roman"/>
          <w:kern w:val="2"/>
          <w:sz w:val="24"/>
          <w:szCs w:val="24"/>
        </w:rPr>
        <w:t xml:space="preserve"> confessional storytelling. Thus, the scenes are abruptly established without adequate dramatic development. Indeed, the motivation of </w:t>
      </w:r>
      <w:r w:rsidR="00FB256A">
        <w:rPr>
          <w:rFonts w:ascii="Times New Roman" w:hAnsi="Times New Roman"/>
          <w:kern w:val="2"/>
          <w:sz w:val="24"/>
          <w:szCs w:val="24"/>
        </w:rPr>
        <w:t>characters</w:t>
      </w:r>
      <w:r w:rsidRPr="0041352E">
        <w:rPr>
          <w:rFonts w:ascii="Times New Roman" w:hAnsi="Times New Roman"/>
          <w:kern w:val="2"/>
          <w:sz w:val="24"/>
          <w:szCs w:val="24"/>
        </w:rPr>
        <w:t xml:space="preserve"> is </w:t>
      </w:r>
      <w:r>
        <w:rPr>
          <w:rFonts w:ascii="Times New Roman" w:hAnsi="Times New Roman"/>
          <w:kern w:val="2"/>
          <w:sz w:val="24"/>
          <w:szCs w:val="24"/>
        </w:rPr>
        <w:t xml:space="preserve">rather </w:t>
      </w:r>
      <w:r w:rsidRPr="0041352E">
        <w:rPr>
          <w:rFonts w:ascii="Times New Roman" w:hAnsi="Times New Roman"/>
          <w:kern w:val="2"/>
          <w:sz w:val="24"/>
          <w:szCs w:val="24"/>
        </w:rPr>
        <w:t>unrealistic, there is deep incoherence in their actions and responses, and the plot’s situations are too contrived – random coincidences play a key role in driving the plot forward.</w:t>
      </w:r>
    </w:p>
    <w:p w14:paraId="37BD1BCF" w14:textId="2139F481" w:rsidR="00786490" w:rsidRPr="0041352E" w:rsidRDefault="00786490" w:rsidP="00C47CBD">
      <w:pPr>
        <w:widowControl w:val="0"/>
        <w:autoSpaceDE w:val="0"/>
        <w:autoSpaceDN w:val="0"/>
        <w:ind w:firstLine="720"/>
        <w:rPr>
          <w:rFonts w:ascii="Times New Roman" w:hAnsi="Times New Roman"/>
          <w:i/>
          <w:kern w:val="2"/>
          <w:sz w:val="24"/>
          <w:szCs w:val="24"/>
        </w:rPr>
      </w:pPr>
      <w:r w:rsidRPr="0041352E">
        <w:rPr>
          <w:rFonts w:ascii="Times New Roman" w:hAnsi="Times New Roman"/>
          <w:kern w:val="2"/>
          <w:sz w:val="24"/>
          <w:szCs w:val="24"/>
        </w:rPr>
        <w:t xml:space="preserve">In an interview with the </w:t>
      </w:r>
      <w:r w:rsidRPr="0041352E">
        <w:rPr>
          <w:rFonts w:ascii="Times New Roman" w:hAnsi="Times New Roman"/>
          <w:i/>
          <w:kern w:val="2"/>
          <w:sz w:val="24"/>
          <w:szCs w:val="24"/>
        </w:rPr>
        <w:t>New York</w:t>
      </w:r>
      <w:r w:rsidRPr="0041352E">
        <w:rPr>
          <w:rFonts w:ascii="Times New Roman" w:hAnsi="Times New Roman"/>
          <w:kern w:val="2"/>
          <w:sz w:val="24"/>
          <w:szCs w:val="24"/>
        </w:rPr>
        <w:t xml:space="preserve"> </w:t>
      </w:r>
      <w:r w:rsidRPr="0041352E">
        <w:rPr>
          <w:rFonts w:ascii="Times New Roman" w:hAnsi="Times New Roman"/>
          <w:i/>
          <w:kern w:val="2"/>
          <w:sz w:val="24"/>
          <w:szCs w:val="24"/>
        </w:rPr>
        <w:t>Times</w:t>
      </w:r>
      <w:r w:rsidRPr="0041352E">
        <w:rPr>
          <w:rFonts w:ascii="Times New Roman" w:hAnsi="Times New Roman"/>
          <w:kern w:val="2"/>
          <w:sz w:val="24"/>
          <w:szCs w:val="24"/>
        </w:rPr>
        <w:t xml:space="preserve">, Pak Youngho, producer of Heaven (one of the leading Korean musical theatre companies), commented that: “More than the Japanese and Chinese, Koreans are very expressive about their feelings, and they want romance, they want to cry, they want to get very emotionally involved and root for their </w:t>
      </w:r>
      <w:r w:rsidR="00FB256A">
        <w:rPr>
          <w:rFonts w:ascii="Times New Roman" w:hAnsi="Times New Roman"/>
          <w:kern w:val="2"/>
          <w:sz w:val="24"/>
          <w:szCs w:val="24"/>
        </w:rPr>
        <w:t>characters</w:t>
      </w:r>
      <w:r w:rsidRPr="0041352E">
        <w:rPr>
          <w:rFonts w:ascii="Times New Roman" w:hAnsi="Times New Roman"/>
          <w:kern w:val="2"/>
          <w:sz w:val="24"/>
          <w:szCs w:val="24"/>
        </w:rPr>
        <w:t>” (Patrick Healy, 2013: “Musicals”).</w:t>
      </w:r>
      <w:r w:rsidRPr="0041352E">
        <w:rPr>
          <w:rFonts w:ascii="Times New Roman" w:hAnsi="Times New Roman"/>
          <w:kern w:val="2"/>
          <w:sz w:val="24"/>
          <w:szCs w:val="24"/>
          <w:vertAlign w:val="superscript"/>
        </w:rPr>
        <w:endnoteReference w:id="100"/>
      </w:r>
      <w:r w:rsidRPr="0041352E">
        <w:rPr>
          <w:rFonts w:ascii="Times New Roman" w:hAnsi="Times New Roman"/>
          <w:kern w:val="2"/>
          <w:sz w:val="24"/>
          <w:szCs w:val="24"/>
        </w:rPr>
        <w:t xml:space="preserve">  </w:t>
      </w:r>
      <w:r w:rsidRPr="0041352E">
        <w:rPr>
          <w:rFonts w:ascii="Times New Roman" w:hAnsi="Times New Roman" w:hint="eastAsia"/>
          <w:kern w:val="2"/>
          <w:sz w:val="24"/>
          <w:szCs w:val="24"/>
        </w:rPr>
        <w:t xml:space="preserve">Those </w:t>
      </w:r>
      <w:r w:rsidRPr="0041352E">
        <w:rPr>
          <w:rFonts w:ascii="Times New Roman" w:hAnsi="Times New Roman"/>
          <w:kern w:val="2"/>
          <w:sz w:val="24"/>
          <w:szCs w:val="24"/>
        </w:rPr>
        <w:t>characteristics affect the performance of Western musical productions in Korea. When Western musicals are imported to Korea, the emotional aspect of the plot is considered more important than any other (</w:t>
      </w:r>
      <w:r>
        <w:rPr>
          <w:rFonts w:ascii="Times New Roman" w:hAnsi="Times New Roman"/>
          <w:kern w:val="2"/>
          <w:sz w:val="24"/>
          <w:szCs w:val="24"/>
        </w:rPr>
        <w:t>a</w:t>
      </w:r>
      <w:r w:rsidRPr="0041352E">
        <w:rPr>
          <w:rFonts w:ascii="Times New Roman" w:hAnsi="Times New Roman"/>
          <w:kern w:val="2"/>
          <w:sz w:val="24"/>
          <w:szCs w:val="24"/>
        </w:rPr>
        <w:t xml:space="preserve">n exception can be made for famous international hits). For instance, successful Western musicals such as </w:t>
      </w:r>
      <w:r w:rsidRPr="0041352E">
        <w:rPr>
          <w:rFonts w:ascii="Times New Roman" w:hAnsi="Times New Roman"/>
          <w:i/>
          <w:kern w:val="2"/>
          <w:sz w:val="24"/>
          <w:szCs w:val="24"/>
        </w:rPr>
        <w:t>The Producers</w:t>
      </w:r>
      <w:r w:rsidRPr="0041352E">
        <w:rPr>
          <w:rFonts w:ascii="Times New Roman" w:hAnsi="Times New Roman"/>
          <w:kern w:val="2"/>
          <w:sz w:val="24"/>
          <w:szCs w:val="24"/>
        </w:rPr>
        <w:t xml:space="preserve"> (2004), </w:t>
      </w:r>
      <w:r w:rsidRPr="0041352E">
        <w:rPr>
          <w:rFonts w:ascii="Times New Roman" w:hAnsi="Times New Roman"/>
          <w:i/>
          <w:kern w:val="2"/>
          <w:sz w:val="24"/>
          <w:szCs w:val="24"/>
        </w:rPr>
        <w:lastRenderedPageBreak/>
        <w:t>Spelling Bee</w:t>
      </w:r>
      <w:r w:rsidRPr="0041352E">
        <w:rPr>
          <w:rFonts w:ascii="Times New Roman" w:hAnsi="Times New Roman"/>
          <w:kern w:val="2"/>
          <w:sz w:val="24"/>
          <w:szCs w:val="24"/>
        </w:rPr>
        <w:t xml:space="preserve"> (2005) and </w:t>
      </w:r>
      <w:r w:rsidRPr="0041352E">
        <w:rPr>
          <w:rFonts w:ascii="Times New Roman" w:hAnsi="Times New Roman"/>
          <w:i/>
          <w:kern w:val="2"/>
          <w:sz w:val="24"/>
          <w:szCs w:val="24"/>
        </w:rPr>
        <w:t>The</w:t>
      </w:r>
      <w:r w:rsidRPr="0041352E">
        <w:rPr>
          <w:rFonts w:ascii="Times New Roman" w:hAnsi="Times New Roman"/>
          <w:kern w:val="2"/>
          <w:sz w:val="24"/>
          <w:szCs w:val="24"/>
        </w:rPr>
        <w:t xml:space="preserve"> </w:t>
      </w:r>
      <w:r w:rsidRPr="0041352E">
        <w:rPr>
          <w:rFonts w:ascii="Times New Roman" w:hAnsi="Times New Roman"/>
          <w:i/>
          <w:kern w:val="2"/>
          <w:sz w:val="24"/>
          <w:szCs w:val="24"/>
        </w:rPr>
        <w:t xml:space="preserve">Lion King </w:t>
      </w:r>
      <w:r w:rsidRPr="0041352E">
        <w:rPr>
          <w:rFonts w:ascii="Times New Roman" w:hAnsi="Times New Roman"/>
          <w:kern w:val="2"/>
          <w:sz w:val="24"/>
          <w:szCs w:val="24"/>
        </w:rPr>
        <w:t>(1994) failed commercially in Korea due to the lack of emotional impact for the Korean audience.</w:t>
      </w:r>
      <w:r w:rsidRPr="0041352E">
        <w:rPr>
          <w:rFonts w:ascii="Times New Roman" w:hAnsi="Times New Roman"/>
          <w:i/>
          <w:kern w:val="2"/>
          <w:sz w:val="24"/>
          <w:szCs w:val="24"/>
        </w:rPr>
        <w:t xml:space="preserve"> </w:t>
      </w:r>
    </w:p>
    <w:p w14:paraId="6CE09D40" w14:textId="510FE3DB" w:rsidR="00786490" w:rsidRPr="0041352E"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On the other hand,</w:t>
      </w:r>
      <w:r w:rsidRPr="0041352E">
        <w:rPr>
          <w:rFonts w:ascii="Times New Roman" w:hAnsi="Times New Roman"/>
          <w:i/>
          <w:kern w:val="2"/>
          <w:sz w:val="24"/>
          <w:szCs w:val="24"/>
        </w:rPr>
        <w:t xml:space="preserve"> </w:t>
      </w:r>
      <w:r w:rsidRPr="0041352E">
        <w:rPr>
          <w:rFonts w:ascii="Times New Roman" w:hAnsi="Times New Roman"/>
          <w:kern w:val="2"/>
          <w:sz w:val="24"/>
          <w:szCs w:val="24"/>
        </w:rPr>
        <w:t>some less</w:t>
      </w:r>
      <w:r>
        <w:rPr>
          <w:rFonts w:ascii="Times New Roman" w:hAnsi="Times New Roman"/>
          <w:kern w:val="2"/>
          <w:sz w:val="24"/>
          <w:szCs w:val="24"/>
        </w:rPr>
        <w:t xml:space="preserve">er </w:t>
      </w:r>
      <w:r w:rsidRPr="0041352E">
        <w:rPr>
          <w:rFonts w:ascii="Times New Roman" w:hAnsi="Times New Roman"/>
          <w:kern w:val="2"/>
          <w:sz w:val="24"/>
          <w:szCs w:val="24"/>
        </w:rPr>
        <w:t>known Western musicals, including</w:t>
      </w:r>
      <w:r w:rsidRPr="0041352E">
        <w:rPr>
          <w:rFonts w:ascii="Times New Roman" w:hAnsi="Times New Roman"/>
          <w:i/>
          <w:kern w:val="2"/>
          <w:sz w:val="24"/>
          <w:szCs w:val="24"/>
        </w:rPr>
        <w:t xml:space="preserve"> Jekyll &amp; Hyde </w:t>
      </w:r>
      <w:r w:rsidRPr="0041352E">
        <w:rPr>
          <w:rFonts w:ascii="Times New Roman" w:hAnsi="Times New Roman"/>
          <w:kern w:val="2"/>
          <w:sz w:val="24"/>
          <w:szCs w:val="24"/>
        </w:rPr>
        <w:t xml:space="preserve">(1997), have been hits because of their strong emotional impact. Notably, musicals from Eastern Europe, while not internationally successful, </w:t>
      </w:r>
      <w:r>
        <w:rPr>
          <w:rFonts w:ascii="Times New Roman" w:hAnsi="Times New Roman"/>
          <w:kern w:val="2"/>
          <w:sz w:val="24"/>
          <w:szCs w:val="24"/>
        </w:rPr>
        <w:t xml:space="preserve">were well received </w:t>
      </w:r>
      <w:r w:rsidRPr="0041352E">
        <w:rPr>
          <w:rFonts w:ascii="Times New Roman" w:hAnsi="Times New Roman"/>
          <w:kern w:val="2"/>
          <w:sz w:val="24"/>
          <w:szCs w:val="24"/>
        </w:rPr>
        <w:t xml:space="preserve">in Korea. For instance, many Czech musicals, including </w:t>
      </w:r>
      <w:r w:rsidRPr="0041352E">
        <w:rPr>
          <w:rFonts w:ascii="Times New Roman" w:hAnsi="Times New Roman"/>
          <w:i/>
          <w:kern w:val="2"/>
          <w:sz w:val="24"/>
          <w:szCs w:val="24"/>
        </w:rPr>
        <w:t>Three Musketeers</w:t>
      </w:r>
      <w:r w:rsidRPr="0041352E">
        <w:rPr>
          <w:rFonts w:ascii="Times New Roman" w:hAnsi="Times New Roman"/>
          <w:kern w:val="2"/>
          <w:sz w:val="24"/>
          <w:szCs w:val="24"/>
        </w:rPr>
        <w:t xml:space="preserve"> (1998), </w:t>
      </w:r>
      <w:r w:rsidRPr="0041352E">
        <w:rPr>
          <w:rFonts w:ascii="Times New Roman" w:hAnsi="Times New Roman"/>
          <w:i/>
          <w:kern w:val="2"/>
          <w:sz w:val="24"/>
          <w:szCs w:val="24"/>
        </w:rPr>
        <w:t>Dracula</w:t>
      </w:r>
      <w:r w:rsidRPr="0041352E">
        <w:rPr>
          <w:rFonts w:ascii="Times New Roman" w:hAnsi="Times New Roman"/>
          <w:kern w:val="2"/>
          <w:sz w:val="24"/>
          <w:szCs w:val="24"/>
        </w:rPr>
        <w:t xml:space="preserve"> (1999), </w:t>
      </w:r>
      <w:r w:rsidRPr="0041352E">
        <w:rPr>
          <w:rFonts w:ascii="Times New Roman" w:hAnsi="Times New Roman"/>
          <w:i/>
          <w:kern w:val="2"/>
          <w:sz w:val="24"/>
          <w:szCs w:val="24"/>
        </w:rPr>
        <w:t>Hamlet</w:t>
      </w:r>
      <w:r w:rsidRPr="0041352E">
        <w:rPr>
          <w:rFonts w:ascii="Times New Roman" w:hAnsi="Times New Roman"/>
          <w:kern w:val="2"/>
          <w:sz w:val="24"/>
          <w:szCs w:val="24"/>
        </w:rPr>
        <w:t xml:space="preserve"> (2000) and </w:t>
      </w:r>
      <w:r w:rsidRPr="0041352E">
        <w:rPr>
          <w:rFonts w:ascii="Times New Roman" w:hAnsi="Times New Roman"/>
          <w:i/>
          <w:kern w:val="2"/>
          <w:sz w:val="24"/>
          <w:szCs w:val="24"/>
        </w:rPr>
        <w:t>Jack the Ripper</w:t>
      </w:r>
      <w:r w:rsidRPr="0041352E">
        <w:rPr>
          <w:rFonts w:ascii="Times New Roman" w:hAnsi="Times New Roman"/>
          <w:kern w:val="2"/>
          <w:sz w:val="24"/>
          <w:szCs w:val="24"/>
        </w:rPr>
        <w:t xml:space="preserve"> (2007), were hits. This reveals how important it is for musicals to connect with the audience’s emotions. </w:t>
      </w:r>
    </w:p>
    <w:p w14:paraId="7FFDA445" w14:textId="53122A01" w:rsidR="00786490"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My concern is how emotional dramatic narratives attempt to underline women’s dreams of a happy life as ideal Confucian women </w:t>
      </w:r>
      <w:r>
        <w:rPr>
          <w:rFonts w:ascii="Times New Roman" w:hAnsi="Times New Roman"/>
          <w:kern w:val="2"/>
          <w:sz w:val="24"/>
          <w:szCs w:val="24"/>
        </w:rPr>
        <w:t>when</w:t>
      </w:r>
      <w:r w:rsidRPr="0041352E">
        <w:rPr>
          <w:rFonts w:ascii="Times New Roman" w:hAnsi="Times New Roman"/>
          <w:kern w:val="2"/>
          <w:sz w:val="24"/>
          <w:szCs w:val="24"/>
        </w:rPr>
        <w:t xml:space="preserve"> they are confronted by cold reality. </w:t>
      </w:r>
      <w:r>
        <w:rPr>
          <w:rFonts w:ascii="Times New Roman" w:hAnsi="Times New Roman"/>
          <w:kern w:val="2"/>
          <w:sz w:val="24"/>
          <w:szCs w:val="24"/>
        </w:rPr>
        <w:t xml:space="preserve"> </w:t>
      </w:r>
      <w:r w:rsidRPr="0041352E">
        <w:rPr>
          <w:rFonts w:ascii="Times New Roman" w:hAnsi="Times New Roman"/>
          <w:kern w:val="2"/>
          <w:sz w:val="24"/>
          <w:szCs w:val="24"/>
        </w:rPr>
        <w:t>In the following two chapters, I will scrutinise small scale steady-seller musicals</w:t>
      </w:r>
      <w:r>
        <w:rPr>
          <w:rFonts w:ascii="Times New Roman" w:hAnsi="Times New Roman"/>
          <w:kern w:val="2"/>
          <w:sz w:val="24"/>
          <w:szCs w:val="24"/>
        </w:rPr>
        <w:t>’</w:t>
      </w:r>
      <w:r w:rsidRPr="0041352E">
        <w:rPr>
          <w:rFonts w:ascii="Times New Roman" w:hAnsi="Times New Roman"/>
          <w:kern w:val="2"/>
          <w:sz w:val="24"/>
          <w:szCs w:val="24"/>
        </w:rPr>
        <w:t xml:space="preserve"> narratives and </w:t>
      </w:r>
      <w:r w:rsidR="00FB256A">
        <w:rPr>
          <w:rFonts w:ascii="Times New Roman" w:hAnsi="Times New Roman"/>
          <w:kern w:val="2"/>
          <w:sz w:val="24"/>
          <w:szCs w:val="24"/>
        </w:rPr>
        <w:t>characters</w:t>
      </w:r>
      <w:r w:rsidRPr="0041352E">
        <w:rPr>
          <w:rFonts w:ascii="Times New Roman" w:hAnsi="Times New Roman"/>
          <w:kern w:val="2"/>
          <w:sz w:val="24"/>
          <w:szCs w:val="24"/>
        </w:rPr>
        <w:t xml:space="preserve">. I will also explore how steady-seller musicals </w:t>
      </w:r>
      <w:r>
        <w:rPr>
          <w:rFonts w:ascii="Times New Roman" w:hAnsi="Times New Roman"/>
          <w:kern w:val="2"/>
          <w:sz w:val="24"/>
          <w:szCs w:val="24"/>
        </w:rPr>
        <w:t xml:space="preserve">are underpinned by a </w:t>
      </w:r>
      <w:r w:rsidRPr="0041352E">
        <w:rPr>
          <w:rFonts w:ascii="Times New Roman" w:hAnsi="Times New Roman"/>
          <w:kern w:val="2"/>
          <w:sz w:val="24"/>
          <w:szCs w:val="24"/>
        </w:rPr>
        <w:t>contemporary Korean gender discourse that re</w:t>
      </w:r>
      <w:r>
        <w:rPr>
          <w:rFonts w:ascii="Times New Roman" w:hAnsi="Times New Roman"/>
          <w:kern w:val="2"/>
          <w:sz w:val="24"/>
          <w:szCs w:val="24"/>
        </w:rPr>
        <w:t>inforces</w:t>
      </w:r>
      <w:r w:rsidRPr="0041352E">
        <w:rPr>
          <w:rFonts w:ascii="Times New Roman" w:hAnsi="Times New Roman"/>
          <w:kern w:val="2"/>
          <w:sz w:val="24"/>
          <w:szCs w:val="24"/>
        </w:rPr>
        <w:t xml:space="preserve"> idealised gender roles.</w:t>
      </w:r>
    </w:p>
    <w:p w14:paraId="7AE2402D" w14:textId="77777777" w:rsidR="00580FCF" w:rsidRPr="0041352E" w:rsidRDefault="00580FCF" w:rsidP="00C47CBD">
      <w:pPr>
        <w:widowControl w:val="0"/>
        <w:autoSpaceDE w:val="0"/>
        <w:autoSpaceDN w:val="0"/>
        <w:ind w:firstLine="720"/>
        <w:rPr>
          <w:rFonts w:ascii="Times New Roman" w:hAnsi="Times New Roman"/>
          <w:kern w:val="2"/>
          <w:sz w:val="24"/>
          <w:szCs w:val="24"/>
        </w:rPr>
      </w:pPr>
    </w:p>
    <w:p w14:paraId="06060432" w14:textId="77777777" w:rsidR="00786490" w:rsidRPr="0041352E" w:rsidRDefault="00786490" w:rsidP="00C47CBD">
      <w:pPr>
        <w:widowControl w:val="0"/>
        <w:autoSpaceDE w:val="0"/>
        <w:autoSpaceDN w:val="0"/>
        <w:jc w:val="both"/>
        <w:outlineLvl w:val="0"/>
        <w:rPr>
          <w:rFonts w:ascii="Times New Roman" w:hAnsi="Times New Roman"/>
          <w:b/>
          <w:kern w:val="2"/>
          <w:sz w:val="24"/>
          <w:szCs w:val="24"/>
        </w:rPr>
      </w:pPr>
      <w:r w:rsidRPr="0041352E">
        <w:rPr>
          <w:rFonts w:ascii="Times New Roman" w:hAnsi="Times New Roman"/>
          <w:b/>
          <w:kern w:val="2"/>
          <w:sz w:val="24"/>
          <w:szCs w:val="24"/>
        </w:rPr>
        <w:t xml:space="preserve">The Principle of </w:t>
      </w:r>
      <w:r>
        <w:rPr>
          <w:rFonts w:ascii="Times New Roman" w:hAnsi="Times New Roman"/>
          <w:b/>
          <w:i/>
          <w:kern w:val="2"/>
          <w:sz w:val="24"/>
          <w:szCs w:val="24"/>
        </w:rPr>
        <w:t>K</w:t>
      </w:r>
      <w:r w:rsidRPr="0041352E">
        <w:rPr>
          <w:rFonts w:ascii="Times New Roman" w:hAnsi="Times New Roman"/>
          <w:b/>
          <w:i/>
          <w:kern w:val="2"/>
          <w:sz w:val="24"/>
          <w:szCs w:val="24"/>
        </w:rPr>
        <w:t>amdong</w:t>
      </w:r>
      <w:r w:rsidRPr="0041352E">
        <w:rPr>
          <w:rFonts w:ascii="Times New Roman" w:hAnsi="Times New Roman"/>
          <w:b/>
          <w:kern w:val="2"/>
          <w:sz w:val="24"/>
          <w:szCs w:val="24"/>
        </w:rPr>
        <w:t xml:space="preserve"> Narrative</w:t>
      </w:r>
    </w:p>
    <w:p w14:paraId="2FDBABDC" w14:textId="4103865B" w:rsidR="00786490" w:rsidRPr="0041352E" w:rsidRDefault="00786490" w:rsidP="00C47CBD">
      <w:pPr>
        <w:widowControl w:val="0"/>
        <w:autoSpaceDE w:val="0"/>
        <w:autoSpaceDN w:val="0"/>
        <w:rPr>
          <w:rFonts w:ascii="Times New Roman" w:hAnsi="Times New Roman"/>
          <w:kern w:val="2"/>
          <w:sz w:val="24"/>
          <w:szCs w:val="24"/>
        </w:rPr>
      </w:pPr>
      <w:r>
        <w:rPr>
          <w:rFonts w:ascii="Times New Roman" w:hAnsi="Times New Roman"/>
          <w:kern w:val="2"/>
          <w:sz w:val="24"/>
          <w:szCs w:val="24"/>
        </w:rPr>
        <w:t>T</w:t>
      </w:r>
      <w:r w:rsidRPr="0041352E">
        <w:rPr>
          <w:rFonts w:ascii="Times New Roman" w:hAnsi="Times New Roman"/>
          <w:kern w:val="2"/>
          <w:sz w:val="24"/>
          <w:szCs w:val="24"/>
        </w:rPr>
        <w:t xml:space="preserve">he Korean steady-seller musical often employs a </w:t>
      </w:r>
      <w:r>
        <w:rPr>
          <w:rFonts w:ascii="Times New Roman" w:hAnsi="Times New Roman"/>
          <w:kern w:val="2"/>
          <w:sz w:val="24"/>
          <w:szCs w:val="24"/>
        </w:rPr>
        <w:t xml:space="preserve">particular </w:t>
      </w:r>
      <w:r w:rsidRPr="0041352E">
        <w:rPr>
          <w:rFonts w:ascii="Times New Roman" w:hAnsi="Times New Roman"/>
          <w:kern w:val="2"/>
          <w:sz w:val="24"/>
          <w:szCs w:val="24"/>
        </w:rPr>
        <w:t>narrative technique to achieve a unique cultural emotional state</w:t>
      </w:r>
      <w:r>
        <w:rPr>
          <w:rFonts w:ascii="Times New Roman" w:hAnsi="Times New Roman"/>
          <w:kern w:val="2"/>
          <w:sz w:val="24"/>
          <w:szCs w:val="24"/>
        </w:rPr>
        <w:t xml:space="preserve">. This is the </w:t>
      </w:r>
      <w:r w:rsidRPr="0041352E">
        <w:rPr>
          <w:rFonts w:ascii="Times New Roman" w:hAnsi="Times New Roman"/>
          <w:i/>
          <w:kern w:val="2"/>
          <w:sz w:val="24"/>
          <w:szCs w:val="24"/>
        </w:rPr>
        <w:t>kamdong</w:t>
      </w:r>
      <w:r>
        <w:rPr>
          <w:rFonts w:ascii="Times New Roman" w:hAnsi="Times New Roman"/>
          <w:i/>
          <w:kern w:val="2"/>
          <w:sz w:val="24"/>
          <w:szCs w:val="24"/>
        </w:rPr>
        <w:t xml:space="preserve"> </w:t>
      </w:r>
      <w:r w:rsidRPr="00D819DC">
        <w:rPr>
          <w:rFonts w:ascii="Times New Roman" w:hAnsi="Times New Roman"/>
          <w:kern w:val="2"/>
          <w:sz w:val="24"/>
          <w:szCs w:val="24"/>
        </w:rPr>
        <w:t>which</w:t>
      </w:r>
      <w:r>
        <w:rPr>
          <w:rFonts w:ascii="Times New Roman" w:hAnsi="Times New Roman"/>
          <w:i/>
          <w:kern w:val="2"/>
          <w:sz w:val="24"/>
          <w:szCs w:val="24"/>
        </w:rPr>
        <w:t xml:space="preserve"> </w:t>
      </w:r>
      <w:r>
        <w:rPr>
          <w:rFonts w:ascii="Times New Roman" w:hAnsi="Times New Roman"/>
          <w:kern w:val="2"/>
          <w:sz w:val="24"/>
          <w:szCs w:val="24"/>
        </w:rPr>
        <w:t xml:space="preserve">in </w:t>
      </w:r>
      <w:r w:rsidRPr="0041352E">
        <w:rPr>
          <w:rFonts w:ascii="Times New Roman" w:hAnsi="Times New Roman"/>
          <w:kern w:val="2"/>
          <w:sz w:val="24"/>
          <w:szCs w:val="24"/>
        </w:rPr>
        <w:t xml:space="preserve">English </w:t>
      </w:r>
      <w:r>
        <w:rPr>
          <w:rFonts w:ascii="Times New Roman" w:hAnsi="Times New Roman"/>
          <w:kern w:val="2"/>
          <w:sz w:val="24"/>
          <w:szCs w:val="24"/>
        </w:rPr>
        <w:t xml:space="preserve">means </w:t>
      </w:r>
      <w:r w:rsidRPr="0041352E">
        <w:rPr>
          <w:rFonts w:ascii="Times New Roman" w:hAnsi="Times New Roman"/>
          <w:kern w:val="2"/>
          <w:sz w:val="24"/>
          <w:szCs w:val="24"/>
        </w:rPr>
        <w:t xml:space="preserve">“moved” or “touched”. However, it represents a complex and </w:t>
      </w:r>
      <w:r w:rsidRPr="0041352E">
        <w:rPr>
          <w:rFonts w:ascii="Times New Roman" w:hAnsi="Times New Roman"/>
          <w:kern w:val="2"/>
          <w:sz w:val="24"/>
          <w:szCs w:val="24"/>
          <w:shd w:val="clear" w:color="auto" w:fill="FFFFFF"/>
        </w:rPr>
        <w:t>distinctive emotional condition</w:t>
      </w:r>
      <w:r w:rsidRPr="0041352E">
        <w:rPr>
          <w:rFonts w:ascii="Times New Roman" w:hAnsi="Times New Roman"/>
          <w:kern w:val="2"/>
          <w:sz w:val="24"/>
          <w:szCs w:val="24"/>
        </w:rPr>
        <w:t xml:space="preserve">. It </w:t>
      </w:r>
      <w:r>
        <w:rPr>
          <w:rFonts w:ascii="Times New Roman" w:hAnsi="Times New Roman"/>
          <w:kern w:val="2"/>
          <w:sz w:val="24"/>
          <w:szCs w:val="24"/>
        </w:rPr>
        <w:t xml:space="preserve">refers to </w:t>
      </w:r>
      <w:r w:rsidRPr="0041352E">
        <w:rPr>
          <w:rFonts w:ascii="Times New Roman" w:hAnsi="Times New Roman"/>
          <w:kern w:val="2"/>
          <w:sz w:val="24"/>
          <w:szCs w:val="24"/>
        </w:rPr>
        <w:t>being deeply impressed or influenced by someone else (in this case, the pe</w:t>
      </w:r>
      <w:r w:rsidR="00C16E99">
        <w:rPr>
          <w:rFonts w:ascii="Times New Roman" w:hAnsi="Times New Roman"/>
          <w:kern w:val="2"/>
          <w:sz w:val="24"/>
          <w:szCs w:val="24"/>
        </w:rPr>
        <w:t xml:space="preserve">rformer) and having one’s mind </w:t>
      </w:r>
      <w:r w:rsidRPr="0041352E">
        <w:rPr>
          <w:rFonts w:ascii="Times New Roman" w:hAnsi="Times New Roman"/>
          <w:kern w:val="2"/>
          <w:sz w:val="24"/>
          <w:szCs w:val="24"/>
        </w:rPr>
        <w:t xml:space="preserve">naturally changed. </w:t>
      </w:r>
      <w:r w:rsidRPr="0041352E">
        <w:rPr>
          <w:rFonts w:ascii="Times New Roman" w:hAnsi="Times New Roman"/>
          <w:i/>
          <w:kern w:val="2"/>
          <w:sz w:val="24"/>
          <w:szCs w:val="24"/>
        </w:rPr>
        <w:t>Kamdong</w:t>
      </w:r>
      <w:r w:rsidRPr="0041352E">
        <w:rPr>
          <w:rFonts w:ascii="Times New Roman" w:hAnsi="Times New Roman"/>
          <w:kern w:val="2"/>
          <w:sz w:val="24"/>
          <w:szCs w:val="24"/>
        </w:rPr>
        <w:t xml:space="preserve"> is generated by a character’s self-confession when a character exposes his or her inner wounds. </w:t>
      </w:r>
      <w:r w:rsidRPr="0041352E">
        <w:rPr>
          <w:rFonts w:ascii="Times New Roman" w:hAnsi="Times New Roman"/>
          <w:i/>
          <w:kern w:val="2"/>
          <w:sz w:val="24"/>
          <w:szCs w:val="24"/>
        </w:rPr>
        <w:t>Kamdong</w:t>
      </w:r>
      <w:r w:rsidRPr="0041352E">
        <w:rPr>
          <w:rFonts w:ascii="Times New Roman" w:hAnsi="Times New Roman"/>
          <w:kern w:val="2"/>
          <w:sz w:val="24"/>
          <w:szCs w:val="24"/>
        </w:rPr>
        <w:t xml:space="preserve"> also embodies emotional treatment or “healing”. </w:t>
      </w:r>
    </w:p>
    <w:p w14:paraId="195CEB85" w14:textId="7714DCF9" w:rsidR="00786490"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In contemporary </w:t>
      </w:r>
      <w:r>
        <w:rPr>
          <w:rFonts w:ascii="Times New Roman" w:hAnsi="Times New Roman"/>
          <w:kern w:val="2"/>
          <w:sz w:val="24"/>
          <w:szCs w:val="24"/>
        </w:rPr>
        <w:t xml:space="preserve">Korean </w:t>
      </w:r>
      <w:r w:rsidRPr="0041352E">
        <w:rPr>
          <w:rFonts w:ascii="Times New Roman" w:hAnsi="Times New Roman"/>
          <w:kern w:val="2"/>
          <w:sz w:val="24"/>
          <w:szCs w:val="24"/>
        </w:rPr>
        <w:t xml:space="preserve">slang, the phrase “healing” is often used synonymously with </w:t>
      </w:r>
      <w:r w:rsidRPr="0041352E">
        <w:rPr>
          <w:rFonts w:ascii="Times New Roman" w:hAnsi="Times New Roman"/>
          <w:i/>
          <w:kern w:val="2"/>
          <w:sz w:val="24"/>
          <w:szCs w:val="24"/>
        </w:rPr>
        <w:t>kamdong.</w:t>
      </w:r>
      <w:r w:rsidRPr="0041352E">
        <w:rPr>
          <w:rFonts w:ascii="Times New Roman" w:hAnsi="Times New Roman"/>
          <w:kern w:val="2"/>
          <w:sz w:val="24"/>
          <w:szCs w:val="24"/>
        </w:rPr>
        <w:t xml:space="preserve"> Healing in popular culture indicates that the audience’s emotions are cured by </w:t>
      </w:r>
      <w:r w:rsidRPr="0041352E">
        <w:rPr>
          <w:rFonts w:ascii="Times New Roman" w:hAnsi="Times New Roman"/>
          <w:kern w:val="2"/>
          <w:sz w:val="24"/>
          <w:szCs w:val="24"/>
        </w:rPr>
        <w:lastRenderedPageBreak/>
        <w:t>immersion in the context of an emotional impact. One of the most popular current talk shows is called “</w:t>
      </w:r>
      <w:r w:rsidRPr="0041352E">
        <w:rPr>
          <w:rFonts w:ascii="Times New Roman" w:hAnsi="Times New Roman"/>
          <w:i/>
          <w:kern w:val="2"/>
          <w:sz w:val="24"/>
          <w:szCs w:val="24"/>
        </w:rPr>
        <w:t>Healing Camp</w:t>
      </w:r>
      <w:r w:rsidRPr="0041352E">
        <w:rPr>
          <w:rFonts w:ascii="Times New Roman" w:hAnsi="Times New Roman"/>
          <w:kern w:val="2"/>
          <w:sz w:val="24"/>
          <w:szCs w:val="24"/>
        </w:rPr>
        <w:t xml:space="preserve">: </w:t>
      </w:r>
      <w:r w:rsidRPr="0041352E">
        <w:rPr>
          <w:rFonts w:ascii="Times New Roman" w:hAnsi="Times New Roman"/>
          <w:i/>
          <w:kern w:val="2"/>
          <w:sz w:val="24"/>
          <w:szCs w:val="24"/>
        </w:rPr>
        <w:t>Aren’t You Happy</w:t>
      </w:r>
      <w:r w:rsidRPr="0041352E">
        <w:rPr>
          <w:rFonts w:ascii="Times New Roman" w:hAnsi="Times New Roman"/>
          <w:kern w:val="2"/>
          <w:sz w:val="24"/>
          <w:szCs w:val="24"/>
        </w:rPr>
        <w:t xml:space="preserve">?” (2011-2016). In this programme, a celebrity confesses his or her problems and life story via onscreen interviews. This programme is supposed to help heal the celebrity guest’s emotional troubles, while the viewer shares in this therapy. In the beginning, the celebrity displays a confident face in front of the camera, laughing and joking with the presenters. Later, the celebrity reveals his or her pain and the presenters admit to feeling </w:t>
      </w:r>
      <w:r w:rsidRPr="0041352E">
        <w:rPr>
          <w:rFonts w:ascii="Times New Roman" w:hAnsi="Times New Roman"/>
          <w:i/>
          <w:kern w:val="2"/>
          <w:sz w:val="24"/>
          <w:szCs w:val="24"/>
        </w:rPr>
        <w:t>kamdong</w:t>
      </w:r>
      <w:r w:rsidRPr="0041352E">
        <w:rPr>
          <w:rFonts w:ascii="Times New Roman" w:hAnsi="Times New Roman"/>
          <w:kern w:val="2"/>
          <w:sz w:val="24"/>
          <w:szCs w:val="24"/>
        </w:rPr>
        <w:t xml:space="preserve">, having empathized with their guest’s confession. The presenters conclude by explaining how the guest has given them hope and positive energy. This programme is very popular because the audience has been directed </w:t>
      </w:r>
      <w:r>
        <w:rPr>
          <w:rFonts w:ascii="Times New Roman" w:hAnsi="Times New Roman"/>
          <w:kern w:val="2"/>
          <w:sz w:val="24"/>
          <w:szCs w:val="24"/>
        </w:rPr>
        <w:t xml:space="preserve">to have </w:t>
      </w:r>
      <w:r w:rsidRPr="0041352E">
        <w:rPr>
          <w:rFonts w:ascii="Times New Roman" w:hAnsi="Times New Roman"/>
          <w:kern w:val="2"/>
          <w:sz w:val="24"/>
          <w:szCs w:val="24"/>
        </w:rPr>
        <w:t>a similar reaction to that of the three presenters. Many Korean television programmes, theatre shows, literature and art works employ the word “</w:t>
      </w:r>
      <w:r w:rsidRPr="0041352E">
        <w:rPr>
          <w:rFonts w:ascii="Times New Roman" w:hAnsi="Times New Roman"/>
          <w:i/>
          <w:kern w:val="2"/>
          <w:sz w:val="24"/>
          <w:szCs w:val="24"/>
        </w:rPr>
        <w:t>healing</w:t>
      </w:r>
      <w:r w:rsidRPr="0041352E">
        <w:rPr>
          <w:rFonts w:ascii="Times New Roman" w:hAnsi="Times New Roman"/>
          <w:kern w:val="2"/>
          <w:sz w:val="24"/>
          <w:szCs w:val="24"/>
        </w:rPr>
        <w:t xml:space="preserve">” to generate the audience’s </w:t>
      </w:r>
      <w:r w:rsidRPr="0041352E">
        <w:rPr>
          <w:rFonts w:ascii="Times New Roman" w:hAnsi="Times New Roman"/>
          <w:i/>
          <w:kern w:val="2"/>
          <w:sz w:val="24"/>
          <w:szCs w:val="24"/>
        </w:rPr>
        <w:t>kamdong</w:t>
      </w:r>
      <w:r w:rsidRPr="0041352E">
        <w:rPr>
          <w:rFonts w:ascii="Times New Roman" w:hAnsi="Times New Roman"/>
          <w:kern w:val="2"/>
          <w:sz w:val="24"/>
          <w:szCs w:val="24"/>
        </w:rPr>
        <w:t xml:space="preserve">. Audiences claim that they feel “healed” after watching musicals or </w:t>
      </w:r>
      <w:r>
        <w:rPr>
          <w:rFonts w:ascii="Times New Roman" w:hAnsi="Times New Roman"/>
          <w:kern w:val="2"/>
          <w:sz w:val="24"/>
          <w:szCs w:val="24"/>
        </w:rPr>
        <w:t xml:space="preserve">similar </w:t>
      </w:r>
      <w:r>
        <w:rPr>
          <w:rFonts w:ascii="Times New Roman" w:hAnsi="Times New Roman"/>
          <w:i/>
          <w:kern w:val="2"/>
          <w:sz w:val="24"/>
          <w:szCs w:val="24"/>
        </w:rPr>
        <w:t xml:space="preserve">kamdong </w:t>
      </w:r>
      <w:r>
        <w:rPr>
          <w:rFonts w:ascii="Times New Roman" w:hAnsi="Times New Roman"/>
          <w:kern w:val="2"/>
          <w:sz w:val="24"/>
          <w:szCs w:val="24"/>
        </w:rPr>
        <w:t>based forms</w:t>
      </w:r>
      <w:r w:rsidRPr="0041352E">
        <w:rPr>
          <w:rFonts w:ascii="Times New Roman" w:hAnsi="Times New Roman"/>
          <w:kern w:val="2"/>
          <w:sz w:val="24"/>
          <w:szCs w:val="24"/>
        </w:rPr>
        <w:t xml:space="preserve">. </w:t>
      </w:r>
      <w:r>
        <w:rPr>
          <w:rFonts w:ascii="Times New Roman" w:hAnsi="Times New Roman"/>
          <w:kern w:val="2"/>
          <w:sz w:val="24"/>
          <w:szCs w:val="24"/>
        </w:rPr>
        <w:t>T</w:t>
      </w:r>
      <w:r w:rsidRPr="0041352E">
        <w:rPr>
          <w:rFonts w:ascii="Times New Roman" w:hAnsi="Times New Roman"/>
          <w:kern w:val="2"/>
          <w:sz w:val="24"/>
          <w:szCs w:val="24"/>
        </w:rPr>
        <w:t xml:space="preserve">his way, the steady-seller musical utilizes </w:t>
      </w:r>
      <w:r w:rsidRPr="0041352E">
        <w:rPr>
          <w:rFonts w:ascii="Times New Roman" w:hAnsi="Times New Roman"/>
          <w:i/>
          <w:kern w:val="2"/>
          <w:sz w:val="24"/>
          <w:szCs w:val="24"/>
        </w:rPr>
        <w:t>kamdong</w:t>
      </w:r>
      <w:r w:rsidRPr="0041352E">
        <w:rPr>
          <w:rFonts w:ascii="Times New Roman" w:hAnsi="Times New Roman"/>
          <w:kern w:val="2"/>
          <w:sz w:val="24"/>
          <w:szCs w:val="24"/>
        </w:rPr>
        <w:t xml:space="preserve"> as a narrative structure, putting the audience in a particular emotional state. If a musical has strong </w:t>
      </w:r>
      <w:r w:rsidRPr="0041352E">
        <w:rPr>
          <w:rFonts w:ascii="Times New Roman" w:hAnsi="Times New Roman"/>
          <w:i/>
          <w:iCs/>
          <w:kern w:val="2"/>
          <w:sz w:val="24"/>
          <w:szCs w:val="24"/>
        </w:rPr>
        <w:t>kamdong</w:t>
      </w:r>
      <w:r w:rsidRPr="0041352E">
        <w:rPr>
          <w:rFonts w:ascii="Times New Roman" w:hAnsi="Times New Roman"/>
          <w:kern w:val="2"/>
          <w:sz w:val="24"/>
          <w:szCs w:val="24"/>
        </w:rPr>
        <w:t xml:space="preserve">, it is guaranteed to succeed as a popular steady-seller musical. In fact, steady-seller musicals’ posters and advertisements often assert that they have </w:t>
      </w:r>
      <w:r w:rsidRPr="0041352E">
        <w:rPr>
          <w:rFonts w:ascii="Times New Roman" w:hAnsi="Times New Roman"/>
          <w:i/>
          <w:kern w:val="2"/>
          <w:sz w:val="24"/>
          <w:szCs w:val="24"/>
        </w:rPr>
        <w:t>kamdong</w:t>
      </w:r>
      <w:r w:rsidRPr="0041352E">
        <w:rPr>
          <w:rFonts w:ascii="Times New Roman" w:hAnsi="Times New Roman"/>
          <w:kern w:val="2"/>
          <w:sz w:val="24"/>
          <w:szCs w:val="24"/>
        </w:rPr>
        <w:t xml:space="preserve">. </w:t>
      </w:r>
    </w:p>
    <w:p w14:paraId="766E4233" w14:textId="77777777" w:rsidR="003933B9" w:rsidRPr="0041352E" w:rsidRDefault="003933B9" w:rsidP="00C47CBD">
      <w:pPr>
        <w:widowControl w:val="0"/>
        <w:autoSpaceDE w:val="0"/>
        <w:autoSpaceDN w:val="0"/>
        <w:ind w:firstLine="720"/>
        <w:rPr>
          <w:rFonts w:ascii="Times New Roman" w:hAnsi="Times New Roman"/>
          <w:kern w:val="2"/>
          <w:sz w:val="24"/>
          <w:szCs w:val="24"/>
        </w:rPr>
      </w:pPr>
    </w:p>
    <w:p w14:paraId="1CC40391" w14:textId="4E548A45" w:rsidR="00786490" w:rsidRPr="0041352E" w:rsidRDefault="00D670E1" w:rsidP="00C47CBD">
      <w:pPr>
        <w:widowControl w:val="0"/>
        <w:autoSpaceDE w:val="0"/>
        <w:autoSpaceDN w:val="0"/>
        <w:jc w:val="center"/>
        <w:rPr>
          <w:rFonts w:ascii="Times New Roman" w:hAnsi="Times New Roman"/>
          <w:kern w:val="2"/>
          <w:sz w:val="24"/>
          <w:szCs w:val="24"/>
        </w:rPr>
      </w:pPr>
      <w:r>
        <w:rPr>
          <w:rFonts w:ascii="Times New Roman" w:hAnsi="Times New Roman"/>
          <w:noProof/>
          <w:kern w:val="2"/>
          <w:sz w:val="24"/>
          <w:szCs w:val="24"/>
          <w:lang w:eastAsia="en-GB"/>
        </w:rPr>
        <w:lastRenderedPageBreak/>
        <w:drawing>
          <wp:inline distT="0" distB="0" distL="0" distR="0" wp14:anchorId="7E740446" wp14:editId="3C70CC25">
            <wp:extent cx="2811780" cy="3139440"/>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r="28615"/>
                    <a:stretch>
                      <a:fillRect/>
                    </a:stretch>
                  </pic:blipFill>
                  <pic:spPr bwMode="auto">
                    <a:xfrm>
                      <a:off x="0" y="0"/>
                      <a:ext cx="2811780" cy="3139440"/>
                    </a:xfrm>
                    <a:prstGeom prst="rect">
                      <a:avLst/>
                    </a:prstGeom>
                    <a:noFill/>
                    <a:ln>
                      <a:noFill/>
                    </a:ln>
                  </pic:spPr>
                </pic:pic>
              </a:graphicData>
            </a:graphic>
          </wp:inline>
        </w:drawing>
      </w:r>
    </w:p>
    <w:p w14:paraId="26C998A2" w14:textId="08748FB0" w:rsidR="00786490" w:rsidRDefault="00786490" w:rsidP="00C47CBD">
      <w:pPr>
        <w:widowControl w:val="0"/>
        <w:autoSpaceDE w:val="0"/>
        <w:autoSpaceDN w:val="0"/>
        <w:ind w:firstLine="720"/>
        <w:jc w:val="center"/>
        <w:rPr>
          <w:rFonts w:ascii="Times New Roman" w:hAnsi="Times New Roman"/>
          <w:kern w:val="2"/>
          <w:sz w:val="24"/>
          <w:szCs w:val="24"/>
        </w:rPr>
      </w:pPr>
      <w:r w:rsidRPr="0041352E">
        <w:rPr>
          <w:rFonts w:ascii="Times New Roman" w:hAnsi="Times New Roman"/>
          <w:kern w:val="2"/>
          <w:sz w:val="24"/>
          <w:szCs w:val="24"/>
        </w:rPr>
        <w:t xml:space="preserve">Fig.6-1. </w:t>
      </w:r>
      <w:r w:rsidRPr="0041352E">
        <w:rPr>
          <w:rFonts w:ascii="Times New Roman" w:hAnsi="Times New Roman"/>
          <w:i/>
          <w:kern w:val="2"/>
          <w:sz w:val="24"/>
          <w:szCs w:val="24"/>
        </w:rPr>
        <w:t xml:space="preserve">Ppallae </w:t>
      </w:r>
      <w:r>
        <w:rPr>
          <w:rFonts w:ascii="Times New Roman" w:hAnsi="Times New Roman"/>
          <w:kern w:val="2"/>
          <w:sz w:val="24"/>
          <w:szCs w:val="24"/>
        </w:rPr>
        <w:t>(</w:t>
      </w:r>
      <w:r w:rsidRPr="0041352E">
        <w:rPr>
          <w:rFonts w:ascii="Times New Roman" w:hAnsi="Times New Roman"/>
          <w:i/>
          <w:kern w:val="2"/>
          <w:sz w:val="24"/>
          <w:szCs w:val="24"/>
        </w:rPr>
        <w:t xml:space="preserve">Laundry </w:t>
      </w:r>
      <w:r w:rsidRPr="0041352E">
        <w:rPr>
          <w:rFonts w:ascii="Times New Roman" w:hAnsi="Times New Roman"/>
          <w:kern w:val="2"/>
          <w:sz w:val="24"/>
          <w:szCs w:val="24"/>
        </w:rPr>
        <w:t xml:space="preserve">2005, directed by Chu, Minju). Over the title, the poster bears the label “Healing Musical”. </w:t>
      </w:r>
    </w:p>
    <w:p w14:paraId="792BC882" w14:textId="77777777" w:rsidR="00580FCF" w:rsidRDefault="00580FCF" w:rsidP="00580FCF">
      <w:pPr>
        <w:widowControl w:val="0"/>
        <w:autoSpaceDE w:val="0"/>
        <w:autoSpaceDN w:val="0"/>
        <w:rPr>
          <w:rFonts w:ascii="Times New Roman" w:hAnsi="Times New Roman"/>
          <w:kern w:val="2"/>
          <w:sz w:val="24"/>
          <w:szCs w:val="24"/>
        </w:rPr>
      </w:pPr>
    </w:p>
    <w:p w14:paraId="1EF15938" w14:textId="01FD9AE4" w:rsidR="00786490" w:rsidRPr="0041352E" w:rsidRDefault="00786490" w:rsidP="00580FCF">
      <w:pPr>
        <w:widowControl w:val="0"/>
        <w:autoSpaceDE w:val="0"/>
        <w:autoSpaceDN w:val="0"/>
        <w:rPr>
          <w:rFonts w:ascii="Times New Roman" w:hAnsi="Times New Roman"/>
          <w:kern w:val="2"/>
          <w:sz w:val="24"/>
          <w:szCs w:val="24"/>
        </w:rPr>
      </w:pPr>
      <w:r w:rsidRPr="0041352E">
        <w:rPr>
          <w:rFonts w:ascii="Times New Roman" w:hAnsi="Times New Roman"/>
          <w:kern w:val="2"/>
          <w:sz w:val="24"/>
          <w:szCs w:val="24"/>
        </w:rPr>
        <w:t xml:space="preserve">For example, in </w:t>
      </w:r>
      <w:r>
        <w:rPr>
          <w:rFonts w:ascii="Times New Roman" w:hAnsi="Times New Roman"/>
          <w:kern w:val="2"/>
          <w:sz w:val="24"/>
          <w:szCs w:val="24"/>
        </w:rPr>
        <w:t xml:space="preserve">the above </w:t>
      </w:r>
      <w:r w:rsidRPr="0041352E">
        <w:rPr>
          <w:rFonts w:ascii="Times New Roman" w:hAnsi="Times New Roman"/>
          <w:kern w:val="2"/>
          <w:sz w:val="24"/>
          <w:szCs w:val="24"/>
        </w:rPr>
        <w:t xml:space="preserve">poster </w:t>
      </w:r>
      <w:r>
        <w:rPr>
          <w:rFonts w:ascii="Times New Roman" w:hAnsi="Times New Roman"/>
          <w:kern w:val="2"/>
          <w:sz w:val="24"/>
          <w:szCs w:val="24"/>
        </w:rPr>
        <w:t xml:space="preserve">for </w:t>
      </w:r>
      <w:r w:rsidRPr="0041352E">
        <w:rPr>
          <w:rFonts w:ascii="Times New Roman" w:hAnsi="Times New Roman"/>
          <w:i/>
          <w:kern w:val="2"/>
          <w:sz w:val="24"/>
          <w:szCs w:val="24"/>
        </w:rPr>
        <w:t>Ppallae</w:t>
      </w:r>
      <w:r w:rsidR="00B830C4">
        <w:rPr>
          <w:rFonts w:ascii="Times New Roman" w:hAnsi="Times New Roman"/>
          <w:i/>
          <w:kern w:val="2"/>
          <w:sz w:val="24"/>
          <w:szCs w:val="24"/>
        </w:rPr>
        <w:t xml:space="preserve">, </w:t>
      </w:r>
      <w:r w:rsidRPr="0041352E">
        <w:rPr>
          <w:rFonts w:ascii="Times New Roman" w:hAnsi="Times New Roman"/>
          <w:kern w:val="2"/>
          <w:sz w:val="24"/>
          <w:szCs w:val="24"/>
        </w:rPr>
        <w:t>the words, “</w:t>
      </w:r>
      <w:r w:rsidRPr="0041352E">
        <w:rPr>
          <w:rFonts w:ascii="Times New Roman" w:hAnsi="Times New Roman"/>
          <w:i/>
          <w:kern w:val="2"/>
          <w:sz w:val="24"/>
          <w:szCs w:val="24"/>
        </w:rPr>
        <w:t>healing</w:t>
      </w:r>
      <w:r w:rsidRPr="0041352E">
        <w:rPr>
          <w:rFonts w:ascii="Times New Roman" w:hAnsi="Times New Roman"/>
          <w:kern w:val="2"/>
          <w:sz w:val="24"/>
          <w:szCs w:val="24"/>
        </w:rPr>
        <w:t>” and “</w:t>
      </w:r>
      <w:r w:rsidRPr="0041352E">
        <w:rPr>
          <w:rFonts w:ascii="Times New Roman" w:hAnsi="Times New Roman"/>
          <w:i/>
          <w:iCs/>
          <w:kern w:val="2"/>
          <w:sz w:val="24"/>
          <w:szCs w:val="24"/>
        </w:rPr>
        <w:t>kamdong</w:t>
      </w:r>
      <w:r w:rsidRPr="0041352E">
        <w:rPr>
          <w:rFonts w:ascii="Times New Roman" w:hAnsi="Times New Roman"/>
          <w:iCs/>
          <w:kern w:val="2"/>
          <w:sz w:val="24"/>
          <w:szCs w:val="24"/>
        </w:rPr>
        <w:t>”</w:t>
      </w:r>
      <w:r w:rsidRPr="0041352E">
        <w:rPr>
          <w:rFonts w:ascii="Times New Roman" w:hAnsi="Times New Roman"/>
          <w:kern w:val="2"/>
          <w:sz w:val="24"/>
          <w:szCs w:val="24"/>
        </w:rPr>
        <w:t xml:space="preserve"> can be seen. Both </w:t>
      </w:r>
      <w:r>
        <w:rPr>
          <w:rFonts w:ascii="Times New Roman" w:hAnsi="Times New Roman"/>
          <w:kern w:val="2"/>
          <w:sz w:val="24"/>
          <w:szCs w:val="24"/>
        </w:rPr>
        <w:t>concepts</w:t>
      </w:r>
      <w:r w:rsidRPr="0041352E">
        <w:rPr>
          <w:rFonts w:ascii="Times New Roman" w:hAnsi="Times New Roman"/>
          <w:kern w:val="2"/>
          <w:sz w:val="24"/>
          <w:szCs w:val="24"/>
        </w:rPr>
        <w:t xml:space="preserve"> are essential steady-seller musical elements because the</w:t>
      </w:r>
      <w:r>
        <w:rPr>
          <w:rFonts w:ascii="Times New Roman" w:hAnsi="Times New Roman"/>
          <w:kern w:val="2"/>
          <w:sz w:val="24"/>
          <w:szCs w:val="24"/>
        </w:rPr>
        <w:t>y</w:t>
      </w:r>
      <w:r w:rsidR="00C16E99">
        <w:rPr>
          <w:rFonts w:ascii="Times New Roman" w:hAnsi="Times New Roman"/>
          <w:kern w:val="2"/>
          <w:sz w:val="24"/>
          <w:szCs w:val="24"/>
        </w:rPr>
        <w:t xml:space="preserve"> </w:t>
      </w:r>
      <w:r w:rsidRPr="0041352E">
        <w:rPr>
          <w:rFonts w:ascii="Times New Roman" w:hAnsi="Times New Roman"/>
          <w:kern w:val="2"/>
          <w:sz w:val="24"/>
          <w:szCs w:val="24"/>
        </w:rPr>
        <w:t>constitute the most important themes of the narrative</w:t>
      </w:r>
      <w:r>
        <w:rPr>
          <w:rFonts w:ascii="Times New Roman" w:hAnsi="Times New Roman"/>
          <w:kern w:val="2"/>
          <w:sz w:val="24"/>
          <w:szCs w:val="24"/>
        </w:rPr>
        <w:t>.</w:t>
      </w:r>
      <w:r w:rsidRPr="0041352E">
        <w:rPr>
          <w:rFonts w:ascii="Times New Roman" w:hAnsi="Times New Roman"/>
          <w:kern w:val="2"/>
          <w:sz w:val="24"/>
          <w:szCs w:val="24"/>
        </w:rPr>
        <w:t xml:space="preserve"> </w:t>
      </w:r>
      <w:r w:rsidRPr="0041352E">
        <w:rPr>
          <w:rFonts w:ascii="Times New Roman" w:hAnsi="Times New Roman"/>
          <w:sz w:val="24"/>
          <w:szCs w:val="24"/>
        </w:rPr>
        <w:t xml:space="preserve">The poster for </w:t>
      </w:r>
      <w:r w:rsidRPr="0041352E">
        <w:rPr>
          <w:rFonts w:ascii="Times New Roman" w:hAnsi="Times New Roman"/>
          <w:i/>
          <w:sz w:val="24"/>
          <w:szCs w:val="24"/>
        </w:rPr>
        <w:t>Ppallae</w:t>
      </w:r>
      <w:r w:rsidRPr="0041352E">
        <w:rPr>
          <w:rFonts w:ascii="Times New Roman" w:hAnsi="Times New Roman"/>
          <w:sz w:val="24"/>
          <w:szCs w:val="24"/>
        </w:rPr>
        <w:t xml:space="preserve"> has the words: “Healing Musical, Laundry” and states that its main themes are “humanity”, “laughter” and “</w:t>
      </w:r>
      <w:r w:rsidRPr="0041352E">
        <w:rPr>
          <w:rFonts w:ascii="Times New Roman" w:hAnsi="Times New Roman"/>
          <w:i/>
          <w:sz w:val="24"/>
          <w:szCs w:val="24"/>
        </w:rPr>
        <w:t>kamdong</w:t>
      </w:r>
      <w:r w:rsidRPr="0041352E">
        <w:rPr>
          <w:rFonts w:ascii="Times New Roman" w:hAnsi="Times New Roman"/>
          <w:sz w:val="24"/>
          <w:szCs w:val="24"/>
        </w:rPr>
        <w:t>”.</w:t>
      </w:r>
      <w:r w:rsidRPr="0041352E">
        <w:rPr>
          <w:rFonts w:ascii="Times New Roman" w:hAnsi="Times New Roman"/>
          <w:kern w:val="2"/>
          <w:sz w:val="24"/>
          <w:szCs w:val="24"/>
        </w:rPr>
        <w:t xml:space="preserve"> </w:t>
      </w:r>
    </w:p>
    <w:p w14:paraId="2BF86F12" w14:textId="01160306" w:rsidR="00786490" w:rsidRPr="0041352E" w:rsidRDefault="00D670E1" w:rsidP="00C47CBD">
      <w:pPr>
        <w:widowControl w:val="0"/>
        <w:autoSpaceDE w:val="0"/>
        <w:autoSpaceDN w:val="0"/>
        <w:adjustRightInd w:val="0"/>
        <w:snapToGrid w:val="0"/>
        <w:spacing w:before="100" w:beforeAutospacing="1" w:after="100" w:afterAutospacing="1"/>
        <w:jc w:val="center"/>
        <w:rPr>
          <w:rFonts w:ascii="Times New Roman" w:hAnsi="Times New Roman"/>
          <w:noProof/>
          <w:kern w:val="2"/>
          <w:sz w:val="24"/>
          <w:szCs w:val="24"/>
        </w:rPr>
      </w:pPr>
      <w:r>
        <w:rPr>
          <w:rFonts w:ascii="Times New Roman" w:hAnsi="Times New Roman"/>
          <w:noProof/>
          <w:kern w:val="2"/>
          <w:sz w:val="24"/>
          <w:szCs w:val="24"/>
          <w:lang w:eastAsia="en-GB"/>
        </w:rPr>
        <w:lastRenderedPageBreak/>
        <w:drawing>
          <wp:inline distT="0" distB="0" distL="0" distR="0" wp14:anchorId="10EA4D68" wp14:editId="074F1CF1">
            <wp:extent cx="2476500" cy="3169920"/>
            <wp:effectExtent l="19050" t="1905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0" cy="3169920"/>
                    </a:xfrm>
                    <a:prstGeom prst="rect">
                      <a:avLst/>
                    </a:prstGeom>
                    <a:noFill/>
                    <a:ln w="6350" cmpd="sng">
                      <a:solidFill>
                        <a:srgbClr val="000000"/>
                      </a:solidFill>
                      <a:miter lim="800000"/>
                      <a:headEnd/>
                      <a:tailEnd/>
                    </a:ln>
                    <a:effectLst/>
                  </pic:spPr>
                </pic:pic>
              </a:graphicData>
            </a:graphic>
          </wp:inline>
        </w:drawing>
      </w:r>
    </w:p>
    <w:p w14:paraId="74C9C214" w14:textId="77777777" w:rsidR="00786490" w:rsidRPr="0041352E" w:rsidRDefault="00786490" w:rsidP="00C47CBD">
      <w:pPr>
        <w:widowControl w:val="0"/>
        <w:autoSpaceDE w:val="0"/>
        <w:autoSpaceDN w:val="0"/>
        <w:adjustRightInd w:val="0"/>
        <w:snapToGrid w:val="0"/>
        <w:spacing w:before="100" w:beforeAutospacing="1" w:after="100" w:afterAutospacing="1"/>
        <w:jc w:val="center"/>
        <w:rPr>
          <w:rFonts w:ascii="Times New Roman" w:hAnsi="Times New Roman"/>
          <w:kern w:val="2"/>
          <w:sz w:val="24"/>
          <w:szCs w:val="24"/>
        </w:rPr>
      </w:pPr>
      <w:r w:rsidRPr="0041352E">
        <w:rPr>
          <w:rFonts w:ascii="Times New Roman" w:hAnsi="Times New Roman"/>
          <w:kern w:val="2"/>
          <w:sz w:val="24"/>
          <w:szCs w:val="24"/>
        </w:rPr>
        <w:t xml:space="preserve">Fig.6-2. </w:t>
      </w:r>
      <w:r w:rsidRPr="0041352E">
        <w:rPr>
          <w:rFonts w:ascii="Times New Roman" w:hAnsi="Times New Roman"/>
          <w:i/>
          <w:kern w:val="2"/>
          <w:sz w:val="24"/>
          <w:szCs w:val="24"/>
        </w:rPr>
        <w:t xml:space="preserve">Sŏp’yŏnje </w:t>
      </w:r>
      <w:r w:rsidRPr="0041352E">
        <w:rPr>
          <w:rFonts w:ascii="Times New Roman" w:hAnsi="Times New Roman"/>
          <w:kern w:val="2"/>
          <w:sz w:val="24"/>
          <w:szCs w:val="24"/>
        </w:rPr>
        <w:t>(2010</w:t>
      </w:r>
      <w:r>
        <w:rPr>
          <w:rFonts w:ascii="Times New Roman" w:hAnsi="Times New Roman"/>
          <w:kern w:val="2"/>
          <w:sz w:val="24"/>
          <w:szCs w:val="24"/>
        </w:rPr>
        <w:t>, directed by Lee Jina</w:t>
      </w:r>
      <w:r w:rsidRPr="0041352E">
        <w:rPr>
          <w:rFonts w:ascii="Times New Roman" w:hAnsi="Times New Roman"/>
          <w:kern w:val="2"/>
          <w:sz w:val="24"/>
          <w:szCs w:val="24"/>
        </w:rPr>
        <w:t>)</w:t>
      </w:r>
    </w:p>
    <w:p w14:paraId="7B277079" w14:textId="09FFFE34" w:rsidR="00786490" w:rsidRPr="0041352E" w:rsidRDefault="00D670E1" w:rsidP="00C47CBD">
      <w:pPr>
        <w:widowControl w:val="0"/>
        <w:autoSpaceDE w:val="0"/>
        <w:autoSpaceDN w:val="0"/>
        <w:adjustRightInd w:val="0"/>
        <w:snapToGrid w:val="0"/>
        <w:spacing w:before="100" w:beforeAutospacing="1" w:after="100" w:afterAutospacing="1"/>
        <w:jc w:val="center"/>
        <w:rPr>
          <w:rFonts w:ascii="Times New Roman" w:hAnsi="Times New Roman"/>
          <w:noProof/>
          <w:kern w:val="2"/>
          <w:sz w:val="24"/>
          <w:szCs w:val="24"/>
        </w:rPr>
      </w:pPr>
      <w:r>
        <w:rPr>
          <w:rFonts w:ascii="Times New Roman" w:hAnsi="Times New Roman"/>
          <w:noProof/>
          <w:kern w:val="2"/>
          <w:sz w:val="24"/>
          <w:szCs w:val="24"/>
          <w:lang w:eastAsia="en-GB"/>
        </w:rPr>
        <w:drawing>
          <wp:inline distT="0" distB="0" distL="0" distR="0" wp14:anchorId="6506E07F" wp14:editId="1D4F65C5">
            <wp:extent cx="2743200" cy="3246120"/>
            <wp:effectExtent l="19050" t="1905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3246120"/>
                    </a:xfrm>
                    <a:prstGeom prst="rect">
                      <a:avLst/>
                    </a:prstGeom>
                    <a:noFill/>
                    <a:ln w="6350" cmpd="sng">
                      <a:solidFill>
                        <a:srgbClr val="000000"/>
                      </a:solidFill>
                      <a:miter lim="800000"/>
                      <a:headEnd/>
                      <a:tailEnd/>
                    </a:ln>
                    <a:effectLst/>
                  </pic:spPr>
                </pic:pic>
              </a:graphicData>
            </a:graphic>
          </wp:inline>
        </w:drawing>
      </w:r>
    </w:p>
    <w:p w14:paraId="3312D1DC" w14:textId="5183FC68" w:rsidR="00786490" w:rsidRDefault="00786490" w:rsidP="00C47CBD">
      <w:pPr>
        <w:widowControl w:val="0"/>
        <w:autoSpaceDE w:val="0"/>
        <w:autoSpaceDN w:val="0"/>
        <w:adjustRightInd w:val="0"/>
        <w:snapToGrid w:val="0"/>
        <w:spacing w:before="100" w:beforeAutospacing="1" w:after="100" w:afterAutospacing="1"/>
        <w:jc w:val="center"/>
        <w:outlineLvl w:val="0"/>
        <w:rPr>
          <w:rFonts w:ascii="Times New Roman" w:hAnsi="Times New Roman"/>
          <w:kern w:val="2"/>
          <w:sz w:val="24"/>
          <w:szCs w:val="24"/>
        </w:rPr>
      </w:pPr>
      <w:r w:rsidRPr="0041352E">
        <w:rPr>
          <w:rFonts w:ascii="Times New Roman" w:hAnsi="Times New Roman"/>
          <w:kern w:val="2"/>
          <w:sz w:val="24"/>
          <w:szCs w:val="24"/>
        </w:rPr>
        <w:t>Fig.</w:t>
      </w:r>
      <w:r w:rsidRPr="0041352E">
        <w:rPr>
          <w:rFonts w:ascii="Times New Roman" w:hAnsi="Times New Roman" w:hint="eastAsia"/>
          <w:kern w:val="2"/>
          <w:sz w:val="24"/>
          <w:szCs w:val="24"/>
        </w:rPr>
        <w:t xml:space="preserve"> 6</w:t>
      </w:r>
      <w:r w:rsidRPr="0041352E">
        <w:rPr>
          <w:rFonts w:ascii="Times New Roman" w:hAnsi="Times New Roman"/>
          <w:kern w:val="2"/>
          <w:sz w:val="24"/>
          <w:szCs w:val="24"/>
        </w:rPr>
        <w:t xml:space="preserve">-3. </w:t>
      </w:r>
      <w:r w:rsidRPr="0041352E">
        <w:rPr>
          <w:rFonts w:ascii="Times New Roman" w:hAnsi="Times New Roman"/>
          <w:i/>
          <w:kern w:val="2"/>
          <w:sz w:val="24"/>
          <w:szCs w:val="24"/>
        </w:rPr>
        <w:t>Sikkurŭl Ch'ajasŏ</w:t>
      </w:r>
      <w:r w:rsidRPr="0041352E">
        <w:rPr>
          <w:rFonts w:ascii="Times New Roman" w:hAnsi="Times New Roman"/>
          <w:kern w:val="2"/>
          <w:sz w:val="24"/>
          <w:szCs w:val="24"/>
        </w:rPr>
        <w:t xml:space="preserve"> </w:t>
      </w:r>
      <w:r>
        <w:rPr>
          <w:rFonts w:ascii="Times New Roman" w:hAnsi="Times New Roman"/>
          <w:kern w:val="2"/>
          <w:sz w:val="24"/>
          <w:szCs w:val="24"/>
        </w:rPr>
        <w:t>(</w:t>
      </w:r>
      <w:r w:rsidRPr="00D819DC">
        <w:rPr>
          <w:rFonts w:ascii="Times New Roman" w:hAnsi="Times New Roman"/>
          <w:kern w:val="2"/>
          <w:sz w:val="24"/>
          <w:szCs w:val="24"/>
        </w:rPr>
        <w:t>Finding Family</w:t>
      </w:r>
      <w:r w:rsidRPr="0041352E">
        <w:rPr>
          <w:rFonts w:ascii="Times New Roman" w:hAnsi="Times New Roman"/>
          <w:kern w:val="2"/>
          <w:sz w:val="24"/>
          <w:szCs w:val="24"/>
        </w:rPr>
        <w:t xml:space="preserve"> 2011, directed by Oh Miyŏng)</w:t>
      </w:r>
    </w:p>
    <w:p w14:paraId="4F770403" w14:textId="77777777" w:rsidR="003933B9" w:rsidRPr="0041352E" w:rsidRDefault="003933B9" w:rsidP="00C47CBD">
      <w:pPr>
        <w:widowControl w:val="0"/>
        <w:autoSpaceDE w:val="0"/>
        <w:autoSpaceDN w:val="0"/>
        <w:adjustRightInd w:val="0"/>
        <w:snapToGrid w:val="0"/>
        <w:spacing w:before="100" w:beforeAutospacing="1" w:after="100" w:afterAutospacing="1"/>
        <w:jc w:val="center"/>
        <w:outlineLvl w:val="0"/>
        <w:rPr>
          <w:rFonts w:ascii="Times New Roman" w:hAnsi="Times New Roman"/>
          <w:kern w:val="2"/>
          <w:sz w:val="24"/>
          <w:szCs w:val="24"/>
        </w:rPr>
      </w:pPr>
    </w:p>
    <w:p w14:paraId="7409C128" w14:textId="1364622B" w:rsidR="00786490" w:rsidRPr="0041352E" w:rsidRDefault="00786490" w:rsidP="00C47CBD">
      <w:pPr>
        <w:widowControl w:val="0"/>
        <w:autoSpaceDE w:val="0"/>
        <w:autoSpaceDN w:val="0"/>
        <w:rPr>
          <w:rFonts w:ascii="Times New Roman" w:hAnsi="Times New Roman"/>
          <w:sz w:val="24"/>
          <w:szCs w:val="24"/>
        </w:rPr>
      </w:pPr>
      <w:r w:rsidRPr="0041352E">
        <w:rPr>
          <w:rFonts w:ascii="Times New Roman" w:hAnsi="Times New Roman"/>
          <w:sz w:val="24"/>
          <w:szCs w:val="24"/>
        </w:rPr>
        <w:lastRenderedPageBreak/>
        <w:t xml:space="preserve">In similar way, the poster for </w:t>
      </w:r>
      <w:r w:rsidRPr="0041352E">
        <w:rPr>
          <w:rFonts w:ascii="Times New Roman" w:hAnsi="Times New Roman"/>
          <w:i/>
          <w:sz w:val="24"/>
          <w:szCs w:val="24"/>
        </w:rPr>
        <w:t xml:space="preserve">Sŏp’yŏnje </w:t>
      </w:r>
      <w:r w:rsidRPr="0041352E">
        <w:rPr>
          <w:rFonts w:ascii="Times New Roman" w:hAnsi="Times New Roman"/>
          <w:sz w:val="24"/>
          <w:szCs w:val="24"/>
        </w:rPr>
        <w:t xml:space="preserve">states: “The only </w:t>
      </w:r>
      <w:r w:rsidRPr="0041352E">
        <w:rPr>
          <w:rFonts w:ascii="Times New Roman" w:hAnsi="Times New Roman"/>
          <w:i/>
          <w:sz w:val="24"/>
          <w:szCs w:val="24"/>
        </w:rPr>
        <w:t>kamdong</w:t>
      </w:r>
      <w:r w:rsidRPr="0041352E">
        <w:rPr>
          <w:rFonts w:ascii="Times New Roman" w:hAnsi="Times New Roman"/>
          <w:sz w:val="24"/>
          <w:szCs w:val="24"/>
        </w:rPr>
        <w:t xml:space="preserve"> in your heart in 2014, Musical </w:t>
      </w:r>
      <w:r w:rsidRPr="0041352E">
        <w:rPr>
          <w:rFonts w:ascii="Times New Roman" w:hAnsi="Times New Roman"/>
          <w:i/>
          <w:sz w:val="24"/>
          <w:szCs w:val="24"/>
        </w:rPr>
        <w:t>Sŏp’yŏnje</w:t>
      </w:r>
      <w:r w:rsidRPr="0041352E">
        <w:rPr>
          <w:rFonts w:ascii="Times New Roman" w:hAnsi="Times New Roman"/>
          <w:sz w:val="24"/>
          <w:szCs w:val="24"/>
        </w:rPr>
        <w:t>”. Likewise</w:t>
      </w:r>
      <w:r>
        <w:rPr>
          <w:rFonts w:ascii="Times New Roman" w:hAnsi="Times New Roman"/>
          <w:sz w:val="24"/>
          <w:szCs w:val="24"/>
        </w:rPr>
        <w:t>,</w:t>
      </w:r>
      <w:r w:rsidRPr="0041352E">
        <w:rPr>
          <w:rFonts w:ascii="Times New Roman" w:hAnsi="Times New Roman"/>
          <w:sz w:val="24"/>
          <w:szCs w:val="24"/>
        </w:rPr>
        <w:t xml:space="preserve"> </w:t>
      </w:r>
      <w:r w:rsidRPr="0041352E">
        <w:rPr>
          <w:rFonts w:ascii="Times New Roman" w:hAnsi="Times New Roman"/>
          <w:i/>
          <w:kern w:val="2"/>
          <w:sz w:val="24"/>
          <w:szCs w:val="24"/>
        </w:rPr>
        <w:t>Sikkurŭl Ch'ajasŏ</w:t>
      </w:r>
      <w:r w:rsidRPr="0041352E">
        <w:rPr>
          <w:rFonts w:ascii="Times New Roman" w:hAnsi="Times New Roman"/>
          <w:kern w:val="2"/>
          <w:sz w:val="24"/>
          <w:szCs w:val="24"/>
        </w:rPr>
        <w:t xml:space="preserve"> </w:t>
      </w:r>
      <w:r>
        <w:rPr>
          <w:rFonts w:ascii="Times New Roman" w:hAnsi="Times New Roman"/>
          <w:kern w:val="2"/>
          <w:sz w:val="24"/>
          <w:szCs w:val="24"/>
        </w:rPr>
        <w:t>(</w:t>
      </w:r>
      <w:r w:rsidRPr="00D819DC">
        <w:rPr>
          <w:rFonts w:ascii="Times New Roman" w:hAnsi="Times New Roman"/>
          <w:sz w:val="24"/>
          <w:szCs w:val="24"/>
        </w:rPr>
        <w:t>Finding Family</w:t>
      </w:r>
      <w:r w:rsidRPr="009D0278">
        <w:rPr>
          <w:rFonts w:ascii="Times New Roman" w:hAnsi="Times New Roman"/>
          <w:kern w:val="2"/>
          <w:sz w:val="24"/>
          <w:szCs w:val="24"/>
        </w:rPr>
        <w:t>)</w:t>
      </w:r>
      <w:r w:rsidRPr="0041352E">
        <w:rPr>
          <w:rFonts w:ascii="Times New Roman" w:hAnsi="Times New Roman"/>
          <w:sz w:val="24"/>
          <w:szCs w:val="24"/>
        </w:rPr>
        <w:t xml:space="preserve"> advocates: </w:t>
      </w:r>
      <w:r w:rsidRPr="0041352E">
        <w:rPr>
          <w:rFonts w:ascii="Times New Roman" w:hAnsi="Times New Roman"/>
          <w:i/>
          <w:sz w:val="24"/>
          <w:szCs w:val="24"/>
        </w:rPr>
        <w:t>“</w:t>
      </w:r>
      <w:r w:rsidRPr="0041352E">
        <w:rPr>
          <w:rFonts w:ascii="Times New Roman" w:hAnsi="Times New Roman"/>
          <w:i/>
          <w:kern w:val="2"/>
          <w:sz w:val="24"/>
          <w:szCs w:val="24"/>
        </w:rPr>
        <w:t>Sikkurŭl Ch'ajasŏ</w:t>
      </w:r>
      <w:r w:rsidRPr="0041352E">
        <w:rPr>
          <w:rFonts w:ascii="Times New Roman" w:hAnsi="Times New Roman"/>
          <w:kern w:val="2"/>
          <w:sz w:val="24"/>
          <w:szCs w:val="24"/>
        </w:rPr>
        <w:t xml:space="preserve"> </w:t>
      </w:r>
      <w:r>
        <w:rPr>
          <w:rFonts w:ascii="Times New Roman" w:hAnsi="Times New Roman"/>
          <w:kern w:val="2"/>
          <w:sz w:val="24"/>
          <w:szCs w:val="24"/>
        </w:rPr>
        <w:t>(</w:t>
      </w:r>
      <w:r w:rsidRPr="00D819DC">
        <w:rPr>
          <w:rFonts w:ascii="Times New Roman" w:hAnsi="Times New Roman"/>
          <w:sz w:val="24"/>
          <w:szCs w:val="24"/>
        </w:rPr>
        <w:t>Finding Family</w:t>
      </w:r>
      <w:r w:rsidRPr="009D0278">
        <w:rPr>
          <w:rFonts w:ascii="Times New Roman" w:hAnsi="Times New Roman"/>
          <w:kern w:val="2"/>
          <w:sz w:val="24"/>
          <w:szCs w:val="24"/>
        </w:rPr>
        <w:t>)</w:t>
      </w:r>
      <w:r w:rsidRPr="0041352E">
        <w:rPr>
          <w:rFonts w:ascii="Times New Roman" w:hAnsi="Times New Roman"/>
          <w:sz w:val="24"/>
          <w:szCs w:val="24"/>
        </w:rPr>
        <w:t xml:space="preserve">, the best laughs and </w:t>
      </w:r>
      <w:r w:rsidRPr="0041352E">
        <w:rPr>
          <w:rFonts w:ascii="Times New Roman" w:hAnsi="Times New Roman"/>
          <w:i/>
          <w:sz w:val="24"/>
          <w:szCs w:val="24"/>
        </w:rPr>
        <w:t>kamdong</w:t>
      </w:r>
      <w:r w:rsidRPr="0041352E">
        <w:rPr>
          <w:rFonts w:ascii="Times New Roman" w:hAnsi="Times New Roman"/>
          <w:sz w:val="24"/>
          <w:szCs w:val="24"/>
        </w:rPr>
        <w:t xml:space="preserve"> in 2014”. </w:t>
      </w:r>
      <w:r w:rsidRPr="0041352E">
        <w:rPr>
          <w:rFonts w:ascii="Times New Roman" w:hAnsi="Times New Roman"/>
          <w:kern w:val="2"/>
          <w:sz w:val="24"/>
          <w:szCs w:val="24"/>
        </w:rPr>
        <w:t xml:space="preserve"> </w:t>
      </w:r>
      <w:r>
        <w:rPr>
          <w:rFonts w:ascii="Times New Roman" w:hAnsi="Times New Roman"/>
          <w:kern w:val="2"/>
          <w:sz w:val="24"/>
          <w:szCs w:val="24"/>
        </w:rPr>
        <w:t>S</w:t>
      </w:r>
      <w:r w:rsidRPr="0041352E">
        <w:rPr>
          <w:rFonts w:ascii="Times New Roman" w:hAnsi="Times New Roman"/>
          <w:kern w:val="2"/>
          <w:sz w:val="24"/>
          <w:szCs w:val="24"/>
        </w:rPr>
        <w:t xml:space="preserve">teady-seller musical writer </w:t>
      </w:r>
      <w:r>
        <w:rPr>
          <w:rFonts w:ascii="Times New Roman" w:hAnsi="Times New Roman"/>
          <w:kern w:val="2"/>
          <w:sz w:val="24"/>
          <w:szCs w:val="24"/>
        </w:rPr>
        <w:t xml:space="preserve">and </w:t>
      </w:r>
      <w:r w:rsidRPr="0041352E">
        <w:rPr>
          <w:rFonts w:ascii="Times New Roman" w:hAnsi="Times New Roman"/>
          <w:kern w:val="2"/>
          <w:sz w:val="24"/>
          <w:szCs w:val="24"/>
        </w:rPr>
        <w:t xml:space="preserve">director, Chang Yuchŏng, believes that “the steady-seller Korean musical should generate strong </w:t>
      </w:r>
      <w:r w:rsidRPr="0041352E">
        <w:rPr>
          <w:rFonts w:ascii="Times New Roman" w:hAnsi="Times New Roman"/>
          <w:i/>
          <w:kern w:val="2"/>
          <w:sz w:val="24"/>
          <w:szCs w:val="24"/>
        </w:rPr>
        <w:t>kamdong</w:t>
      </w:r>
      <w:r w:rsidRPr="0041352E">
        <w:rPr>
          <w:rFonts w:ascii="Times New Roman" w:hAnsi="Times New Roman"/>
          <w:kern w:val="2"/>
          <w:sz w:val="24"/>
          <w:szCs w:val="24"/>
        </w:rPr>
        <w:t>”</w:t>
      </w:r>
      <w:r>
        <w:rPr>
          <w:rFonts w:ascii="Times New Roman" w:hAnsi="Times New Roman"/>
          <w:kern w:val="2"/>
          <w:sz w:val="24"/>
          <w:szCs w:val="24"/>
        </w:rPr>
        <w:t>.</w:t>
      </w:r>
      <w:r w:rsidRPr="0041352E">
        <w:rPr>
          <w:rFonts w:ascii="Times New Roman" w:hAnsi="Times New Roman"/>
          <w:kern w:val="2"/>
          <w:sz w:val="24"/>
          <w:szCs w:val="24"/>
          <w:vertAlign w:val="superscript"/>
        </w:rPr>
        <w:endnoteReference w:id="101"/>
      </w:r>
      <w:r w:rsidRPr="0041352E">
        <w:rPr>
          <w:rFonts w:ascii="Times New Roman" w:hAnsi="Times New Roman"/>
          <w:kern w:val="2"/>
          <w:sz w:val="24"/>
          <w:szCs w:val="24"/>
        </w:rPr>
        <w:t xml:space="preserve"> The main </w:t>
      </w:r>
      <w:r w:rsidR="00FB256A">
        <w:rPr>
          <w:rFonts w:ascii="Times New Roman" w:hAnsi="Times New Roman"/>
          <w:kern w:val="2"/>
          <w:sz w:val="24"/>
          <w:szCs w:val="24"/>
        </w:rPr>
        <w:t>characters</w:t>
      </w:r>
      <w:r w:rsidRPr="0041352E">
        <w:rPr>
          <w:rFonts w:ascii="Times New Roman" w:hAnsi="Times New Roman"/>
          <w:kern w:val="2"/>
          <w:sz w:val="24"/>
          <w:szCs w:val="24"/>
        </w:rPr>
        <w:t xml:space="preserve">, usually ordinary people, start out </w:t>
      </w:r>
      <w:r>
        <w:rPr>
          <w:rFonts w:ascii="Times New Roman" w:hAnsi="Times New Roman"/>
          <w:kern w:val="2"/>
          <w:sz w:val="24"/>
          <w:szCs w:val="24"/>
        </w:rPr>
        <w:t xml:space="preserve">by </w:t>
      </w:r>
      <w:r w:rsidRPr="0041352E">
        <w:rPr>
          <w:rFonts w:ascii="Times New Roman" w:hAnsi="Times New Roman"/>
          <w:kern w:val="2"/>
          <w:sz w:val="24"/>
          <w:szCs w:val="24"/>
        </w:rPr>
        <w:t xml:space="preserve">hiding their pain but gradually open up. When the main character’s self-confession </w:t>
      </w:r>
      <w:r>
        <w:rPr>
          <w:rFonts w:ascii="Times New Roman" w:hAnsi="Times New Roman"/>
          <w:kern w:val="2"/>
          <w:sz w:val="24"/>
          <w:szCs w:val="24"/>
        </w:rPr>
        <w:t>begins</w:t>
      </w:r>
      <w:r w:rsidRPr="0041352E">
        <w:rPr>
          <w:rFonts w:ascii="Times New Roman" w:hAnsi="Times New Roman"/>
          <w:kern w:val="2"/>
          <w:sz w:val="24"/>
          <w:szCs w:val="24"/>
        </w:rPr>
        <w:t xml:space="preserve">, the plot reaches the dramatic moment of </w:t>
      </w:r>
      <w:r w:rsidRPr="0041352E">
        <w:rPr>
          <w:rFonts w:ascii="Times New Roman" w:hAnsi="Times New Roman"/>
          <w:i/>
          <w:kern w:val="2"/>
          <w:sz w:val="24"/>
          <w:szCs w:val="24"/>
        </w:rPr>
        <w:t xml:space="preserve">kamdong, </w:t>
      </w:r>
      <w:r w:rsidRPr="0041352E">
        <w:rPr>
          <w:rFonts w:ascii="Times New Roman" w:hAnsi="Times New Roman"/>
          <w:kern w:val="2"/>
          <w:sz w:val="24"/>
          <w:szCs w:val="24"/>
        </w:rPr>
        <w:t xml:space="preserve">at which point the rest of the </w:t>
      </w:r>
      <w:r w:rsidR="00FB256A">
        <w:rPr>
          <w:rFonts w:ascii="Times New Roman" w:hAnsi="Times New Roman"/>
          <w:kern w:val="2"/>
          <w:sz w:val="24"/>
          <w:szCs w:val="24"/>
        </w:rPr>
        <w:t>characters</w:t>
      </w:r>
      <w:r w:rsidRPr="0041352E">
        <w:rPr>
          <w:rFonts w:ascii="Times New Roman" w:hAnsi="Times New Roman"/>
          <w:kern w:val="2"/>
          <w:sz w:val="24"/>
          <w:szCs w:val="24"/>
        </w:rPr>
        <w:t xml:space="preserve"> also reveal their wounds. The </w:t>
      </w:r>
      <w:r w:rsidR="00FB256A">
        <w:rPr>
          <w:rFonts w:ascii="Times New Roman" w:hAnsi="Times New Roman"/>
          <w:kern w:val="2"/>
          <w:sz w:val="24"/>
          <w:szCs w:val="24"/>
        </w:rPr>
        <w:t>characters</w:t>
      </w:r>
      <w:r w:rsidRPr="0041352E">
        <w:rPr>
          <w:rFonts w:ascii="Times New Roman" w:hAnsi="Times New Roman"/>
          <w:kern w:val="2"/>
          <w:sz w:val="24"/>
          <w:szCs w:val="24"/>
        </w:rPr>
        <w:t xml:space="preserve"> confess their inner wounds (or </w:t>
      </w:r>
      <w:r w:rsidRPr="0041352E">
        <w:rPr>
          <w:rFonts w:ascii="Times New Roman" w:hAnsi="Times New Roman"/>
          <w:i/>
          <w:kern w:val="2"/>
          <w:sz w:val="24"/>
          <w:szCs w:val="24"/>
        </w:rPr>
        <w:t>han</w:t>
      </w:r>
      <w:r w:rsidRPr="0041352E">
        <w:rPr>
          <w:rFonts w:ascii="Times New Roman" w:hAnsi="Times New Roman"/>
          <w:kern w:val="2"/>
          <w:sz w:val="24"/>
          <w:szCs w:val="24"/>
        </w:rPr>
        <w:t xml:space="preserve">) and the atmosphere induces </w:t>
      </w:r>
      <w:r w:rsidRPr="0041352E">
        <w:rPr>
          <w:rFonts w:ascii="Times New Roman" w:hAnsi="Times New Roman"/>
          <w:i/>
          <w:kern w:val="2"/>
          <w:sz w:val="24"/>
          <w:szCs w:val="24"/>
        </w:rPr>
        <w:t>kamdong</w:t>
      </w:r>
      <w:r w:rsidRPr="0041352E">
        <w:rPr>
          <w:rFonts w:ascii="Times New Roman" w:hAnsi="Times New Roman"/>
          <w:kern w:val="2"/>
          <w:sz w:val="24"/>
          <w:szCs w:val="24"/>
        </w:rPr>
        <w:t xml:space="preserve">, which is emphasized </w:t>
      </w:r>
      <w:r>
        <w:rPr>
          <w:rFonts w:ascii="Times New Roman" w:hAnsi="Times New Roman"/>
          <w:kern w:val="2"/>
          <w:sz w:val="24"/>
          <w:szCs w:val="24"/>
        </w:rPr>
        <w:t>by</w:t>
      </w:r>
      <w:r w:rsidRPr="0041352E">
        <w:rPr>
          <w:rFonts w:ascii="Times New Roman" w:hAnsi="Times New Roman"/>
          <w:kern w:val="2"/>
          <w:sz w:val="24"/>
          <w:szCs w:val="24"/>
        </w:rPr>
        <w:t xml:space="preserve"> strong melodramatic music, strong lighting and actors crying. </w:t>
      </w:r>
    </w:p>
    <w:p w14:paraId="35440C60" w14:textId="25274838" w:rsidR="00786490" w:rsidRPr="0041352E"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i/>
          <w:sz w:val="24"/>
          <w:szCs w:val="24"/>
        </w:rPr>
        <w:t>K</w:t>
      </w:r>
      <w:r w:rsidRPr="0041352E">
        <w:rPr>
          <w:rFonts w:ascii="Times New Roman" w:hAnsi="Times New Roman"/>
          <w:i/>
          <w:kern w:val="2"/>
          <w:sz w:val="24"/>
          <w:szCs w:val="24"/>
        </w:rPr>
        <w:t>amdong</w:t>
      </w:r>
      <w:r w:rsidRPr="0041352E">
        <w:rPr>
          <w:rFonts w:ascii="Times New Roman" w:hAnsi="Times New Roman"/>
          <w:kern w:val="2"/>
          <w:sz w:val="24"/>
          <w:szCs w:val="24"/>
        </w:rPr>
        <w:t xml:space="preserve"> narrative </w:t>
      </w:r>
      <w:r>
        <w:rPr>
          <w:rFonts w:ascii="Times New Roman" w:hAnsi="Times New Roman"/>
          <w:kern w:val="2"/>
          <w:sz w:val="24"/>
          <w:szCs w:val="24"/>
        </w:rPr>
        <w:t xml:space="preserve">has been </w:t>
      </w:r>
      <w:r w:rsidRPr="0041352E">
        <w:rPr>
          <w:rFonts w:ascii="Times New Roman" w:hAnsi="Times New Roman"/>
          <w:kern w:val="2"/>
          <w:sz w:val="24"/>
          <w:szCs w:val="24"/>
        </w:rPr>
        <w:t xml:space="preserve">influenced by traditional shamanic theatrical performance, </w:t>
      </w:r>
      <w:r w:rsidRPr="0041352E">
        <w:rPr>
          <w:rFonts w:ascii="Times New Roman" w:hAnsi="Times New Roman"/>
          <w:i/>
          <w:kern w:val="2"/>
          <w:sz w:val="24"/>
          <w:szCs w:val="24"/>
        </w:rPr>
        <w:t>kut</w:t>
      </w:r>
      <w:r w:rsidRPr="0041352E">
        <w:rPr>
          <w:rFonts w:ascii="Times New Roman" w:hAnsi="Times New Roman"/>
          <w:kern w:val="2"/>
          <w:sz w:val="24"/>
          <w:szCs w:val="24"/>
        </w:rPr>
        <w:t xml:space="preserve">. The Confucian Korean women’s </w:t>
      </w:r>
      <w:r>
        <w:rPr>
          <w:rFonts w:ascii="Times New Roman" w:hAnsi="Times New Roman"/>
          <w:kern w:val="2"/>
          <w:sz w:val="24"/>
          <w:szCs w:val="24"/>
        </w:rPr>
        <w:t>(</w:t>
      </w:r>
      <w:r w:rsidRPr="0041352E">
        <w:rPr>
          <w:rFonts w:ascii="Times New Roman" w:hAnsi="Times New Roman"/>
          <w:kern w:val="2"/>
          <w:sz w:val="24"/>
          <w:szCs w:val="24"/>
        </w:rPr>
        <w:t>inferior</w:t>
      </w:r>
      <w:r>
        <w:rPr>
          <w:rFonts w:ascii="Times New Roman" w:hAnsi="Times New Roman"/>
          <w:kern w:val="2"/>
          <w:sz w:val="24"/>
          <w:szCs w:val="24"/>
        </w:rPr>
        <w:t>)</w:t>
      </w:r>
      <w:r w:rsidRPr="0041352E">
        <w:rPr>
          <w:rFonts w:ascii="Times New Roman" w:hAnsi="Times New Roman"/>
          <w:kern w:val="2"/>
          <w:sz w:val="24"/>
          <w:szCs w:val="24"/>
        </w:rPr>
        <w:t xml:space="preserve"> gender rules such as </w:t>
      </w:r>
      <w:r w:rsidRPr="00D819DC">
        <w:rPr>
          <w:rFonts w:ascii="Times New Roman" w:hAnsi="Times New Roman"/>
          <w:i/>
          <w:kern w:val="2"/>
          <w:sz w:val="24"/>
          <w:szCs w:val="24"/>
        </w:rPr>
        <w:t>Samjongjido</w:t>
      </w:r>
      <w:r w:rsidRPr="0041352E">
        <w:rPr>
          <w:rFonts w:ascii="Times New Roman" w:hAnsi="Times New Roman"/>
          <w:i/>
          <w:kern w:val="2"/>
          <w:sz w:val="24"/>
          <w:szCs w:val="24"/>
        </w:rPr>
        <w:t xml:space="preserve"> </w:t>
      </w:r>
      <w:r w:rsidRPr="0041352E">
        <w:rPr>
          <w:rFonts w:ascii="Times New Roman" w:hAnsi="Times New Roman"/>
          <w:kern w:val="2"/>
          <w:sz w:val="24"/>
          <w:szCs w:val="24"/>
        </w:rPr>
        <w:t xml:space="preserve">(subordination of woman to father, husband and son) and </w:t>
      </w:r>
      <w:r w:rsidRPr="0041352E">
        <w:rPr>
          <w:rFonts w:ascii="Times New Roman" w:hAnsi="Times New Roman"/>
          <w:i/>
          <w:kern w:val="2"/>
          <w:sz w:val="24"/>
          <w:szCs w:val="24"/>
        </w:rPr>
        <w:t>ch'ilgŏjiak</w:t>
      </w:r>
      <w:r w:rsidRPr="0041352E">
        <w:rPr>
          <w:rFonts w:ascii="Times New Roman" w:hAnsi="Times New Roman"/>
          <w:kern w:val="2"/>
          <w:sz w:val="24"/>
          <w:szCs w:val="24"/>
        </w:rPr>
        <w:t xml:space="preserve"> (seven offenses </w:t>
      </w:r>
      <w:r>
        <w:rPr>
          <w:rFonts w:ascii="Times New Roman" w:hAnsi="Times New Roman"/>
          <w:kern w:val="2"/>
          <w:sz w:val="24"/>
          <w:szCs w:val="24"/>
        </w:rPr>
        <w:t xml:space="preserve">leading to exclusion from  </w:t>
      </w:r>
      <w:r w:rsidRPr="0041352E">
        <w:rPr>
          <w:rFonts w:ascii="Times New Roman" w:hAnsi="Times New Roman"/>
          <w:kern w:val="2"/>
          <w:sz w:val="24"/>
          <w:szCs w:val="24"/>
        </w:rPr>
        <w:t xml:space="preserve"> the family) </w:t>
      </w:r>
      <w:r>
        <w:rPr>
          <w:rFonts w:ascii="Times New Roman" w:hAnsi="Times New Roman"/>
          <w:kern w:val="2"/>
          <w:sz w:val="24"/>
          <w:szCs w:val="24"/>
        </w:rPr>
        <w:t xml:space="preserve">compelled women to </w:t>
      </w:r>
      <w:r w:rsidRPr="0041352E">
        <w:rPr>
          <w:rFonts w:ascii="Times New Roman" w:hAnsi="Times New Roman"/>
          <w:kern w:val="2"/>
          <w:sz w:val="24"/>
          <w:szCs w:val="24"/>
        </w:rPr>
        <w:t xml:space="preserve">internalize the </w:t>
      </w:r>
      <w:r>
        <w:rPr>
          <w:rFonts w:ascii="Times New Roman" w:hAnsi="Times New Roman"/>
          <w:kern w:val="2"/>
          <w:sz w:val="24"/>
          <w:szCs w:val="24"/>
        </w:rPr>
        <w:t xml:space="preserve">sense of </w:t>
      </w:r>
      <w:r w:rsidRPr="0041352E">
        <w:rPr>
          <w:rFonts w:ascii="Times New Roman" w:hAnsi="Times New Roman"/>
          <w:kern w:val="2"/>
          <w:sz w:val="24"/>
          <w:szCs w:val="24"/>
        </w:rPr>
        <w:t xml:space="preserve">inferiority that creates </w:t>
      </w:r>
      <w:r w:rsidRPr="0041352E">
        <w:rPr>
          <w:rFonts w:ascii="Times New Roman" w:hAnsi="Times New Roman"/>
          <w:i/>
          <w:kern w:val="2"/>
          <w:sz w:val="24"/>
          <w:szCs w:val="24"/>
        </w:rPr>
        <w:t>han</w:t>
      </w:r>
      <w:r w:rsidRPr="0041352E">
        <w:rPr>
          <w:rFonts w:ascii="Times New Roman" w:hAnsi="Times New Roman"/>
          <w:kern w:val="2"/>
          <w:sz w:val="24"/>
          <w:szCs w:val="24"/>
        </w:rPr>
        <w:t xml:space="preserve">, </w:t>
      </w:r>
      <w:r>
        <w:rPr>
          <w:rFonts w:ascii="Times New Roman" w:hAnsi="Times New Roman"/>
          <w:kern w:val="2"/>
          <w:sz w:val="24"/>
          <w:szCs w:val="24"/>
        </w:rPr>
        <w:t xml:space="preserve">as discussed </w:t>
      </w:r>
      <w:r w:rsidRPr="0041352E">
        <w:rPr>
          <w:rFonts w:ascii="Times New Roman" w:hAnsi="Times New Roman"/>
          <w:kern w:val="2"/>
          <w:sz w:val="24"/>
          <w:szCs w:val="24"/>
        </w:rPr>
        <w:t xml:space="preserve">in chapter 2. It is widely agreed that </w:t>
      </w:r>
      <w:r w:rsidRPr="0041352E">
        <w:rPr>
          <w:rFonts w:ascii="Times New Roman" w:hAnsi="Times New Roman"/>
          <w:i/>
          <w:kern w:val="2"/>
          <w:sz w:val="24"/>
          <w:szCs w:val="24"/>
        </w:rPr>
        <w:t>han</w:t>
      </w:r>
      <w:r w:rsidRPr="0041352E">
        <w:rPr>
          <w:rFonts w:ascii="Times New Roman" w:hAnsi="Times New Roman"/>
          <w:kern w:val="2"/>
          <w:sz w:val="24"/>
          <w:szCs w:val="24"/>
        </w:rPr>
        <w:t xml:space="preserve"> e</w:t>
      </w:r>
      <w:r>
        <w:rPr>
          <w:rFonts w:ascii="Times New Roman" w:hAnsi="Times New Roman"/>
          <w:kern w:val="2"/>
          <w:sz w:val="24"/>
          <w:szCs w:val="24"/>
        </w:rPr>
        <w:t xml:space="preserve">ncapsulates </w:t>
      </w:r>
      <w:r w:rsidRPr="0041352E">
        <w:rPr>
          <w:rFonts w:ascii="Times New Roman" w:hAnsi="Times New Roman"/>
          <w:kern w:val="2"/>
          <w:sz w:val="24"/>
          <w:szCs w:val="24"/>
        </w:rPr>
        <w:t xml:space="preserve">women’s sadness and anger because of the hardship of life under patriarchy. However, </w:t>
      </w:r>
      <w:r w:rsidRPr="0041352E">
        <w:rPr>
          <w:rFonts w:ascii="Times New Roman" w:hAnsi="Times New Roman"/>
          <w:i/>
          <w:kern w:val="2"/>
          <w:sz w:val="24"/>
          <w:szCs w:val="24"/>
        </w:rPr>
        <w:t>han</w:t>
      </w:r>
      <w:r w:rsidRPr="0041352E">
        <w:rPr>
          <w:rFonts w:ascii="Times New Roman" w:hAnsi="Times New Roman"/>
          <w:kern w:val="2"/>
          <w:sz w:val="24"/>
          <w:szCs w:val="24"/>
        </w:rPr>
        <w:t xml:space="preserve"> also entails guilt and regret that derives from women's failure in their duties (</w:t>
      </w:r>
      <w:r w:rsidRPr="0041352E">
        <w:rPr>
          <w:rFonts w:ascii="Times New Roman" w:hAnsi="Times New Roman"/>
          <w:color w:val="111111"/>
          <w:sz w:val="24"/>
          <w:szCs w:val="24"/>
          <w:shd w:val="clear" w:color="auto" w:fill="FFFFFF"/>
        </w:rPr>
        <w:t>Yu JungJa Joy, 2014). Certainly, guilt and regret are part of the good woman’s obligation</w:t>
      </w:r>
      <w:r>
        <w:rPr>
          <w:rFonts w:ascii="Times New Roman" w:hAnsi="Times New Roman"/>
          <w:color w:val="111111"/>
          <w:sz w:val="24"/>
          <w:szCs w:val="24"/>
          <w:shd w:val="clear" w:color="auto" w:fill="FFFFFF"/>
        </w:rPr>
        <w:t>s</w:t>
      </w:r>
      <w:r w:rsidRPr="0041352E">
        <w:rPr>
          <w:rFonts w:ascii="Times New Roman" w:hAnsi="Times New Roman"/>
          <w:color w:val="111111"/>
          <w:sz w:val="24"/>
          <w:szCs w:val="24"/>
          <w:shd w:val="clear" w:color="auto" w:fill="FFFFFF"/>
        </w:rPr>
        <w:t xml:space="preserve">, and this is clear from the Korean adage “To be born as a woman is itself a sin” (which </w:t>
      </w:r>
      <w:r>
        <w:rPr>
          <w:rFonts w:ascii="Times New Roman" w:hAnsi="Times New Roman"/>
          <w:color w:val="111111"/>
          <w:sz w:val="24"/>
          <w:szCs w:val="24"/>
          <w:shd w:val="clear" w:color="auto" w:fill="FFFFFF"/>
        </w:rPr>
        <w:t xml:space="preserve">captures </w:t>
      </w:r>
      <w:r w:rsidRPr="0041352E">
        <w:rPr>
          <w:rFonts w:ascii="Times New Roman" w:hAnsi="Times New Roman"/>
          <w:color w:val="111111"/>
          <w:sz w:val="24"/>
          <w:szCs w:val="24"/>
          <w:shd w:val="clear" w:color="auto" w:fill="FFFFFF"/>
        </w:rPr>
        <w:t xml:space="preserve">the </w:t>
      </w:r>
      <w:r>
        <w:rPr>
          <w:rFonts w:ascii="Times New Roman" w:hAnsi="Times New Roman"/>
          <w:color w:val="111111"/>
          <w:sz w:val="24"/>
          <w:szCs w:val="24"/>
          <w:shd w:val="clear" w:color="auto" w:fill="FFFFFF"/>
        </w:rPr>
        <w:t xml:space="preserve">oppressed </w:t>
      </w:r>
      <w:r w:rsidRPr="0041352E">
        <w:rPr>
          <w:rFonts w:ascii="Times New Roman" w:hAnsi="Times New Roman"/>
          <w:color w:val="111111"/>
          <w:sz w:val="24"/>
          <w:szCs w:val="24"/>
          <w:shd w:val="clear" w:color="auto" w:fill="FFFFFF"/>
        </w:rPr>
        <w:t xml:space="preserve">woman’s </w:t>
      </w:r>
      <w:r w:rsidRPr="0041352E">
        <w:rPr>
          <w:rFonts w:ascii="Times New Roman" w:hAnsi="Times New Roman"/>
          <w:i/>
          <w:color w:val="111111"/>
          <w:sz w:val="24"/>
          <w:szCs w:val="24"/>
          <w:shd w:val="clear" w:color="auto" w:fill="FFFFFF"/>
        </w:rPr>
        <w:t>han</w:t>
      </w:r>
      <w:r w:rsidRPr="0041352E">
        <w:rPr>
          <w:rFonts w:ascii="Times New Roman" w:hAnsi="Times New Roman"/>
          <w:color w:val="111111"/>
          <w:sz w:val="24"/>
          <w:szCs w:val="24"/>
          <w:shd w:val="clear" w:color="auto" w:fill="FFFFFF"/>
        </w:rPr>
        <w:t>).</w:t>
      </w:r>
      <w:r w:rsidRPr="0041352E">
        <w:rPr>
          <w:rFonts w:ascii="Times New Roman" w:hAnsi="Times New Roman"/>
          <w:color w:val="111111"/>
          <w:sz w:val="24"/>
          <w:szCs w:val="24"/>
          <w:shd w:val="clear" w:color="auto" w:fill="FFFFFF"/>
          <w:vertAlign w:val="superscript"/>
        </w:rPr>
        <w:endnoteReference w:id="102"/>
      </w:r>
    </w:p>
    <w:p w14:paraId="5A83C228" w14:textId="0F9B162B" w:rsidR="00B830C4" w:rsidRDefault="00786490" w:rsidP="00B830C4">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The </w:t>
      </w:r>
      <w:r w:rsidRPr="0041352E">
        <w:rPr>
          <w:rFonts w:ascii="Times New Roman" w:hAnsi="Times New Roman"/>
          <w:i/>
          <w:kern w:val="2"/>
          <w:sz w:val="24"/>
          <w:szCs w:val="24"/>
        </w:rPr>
        <w:t>kamdong</w:t>
      </w:r>
      <w:r w:rsidRPr="0041352E">
        <w:rPr>
          <w:rFonts w:ascii="Times New Roman" w:hAnsi="Times New Roman"/>
          <w:kern w:val="2"/>
          <w:sz w:val="24"/>
          <w:szCs w:val="24"/>
        </w:rPr>
        <w:t xml:space="preserve"> narrative </w:t>
      </w:r>
      <w:r>
        <w:rPr>
          <w:rFonts w:ascii="Times New Roman" w:hAnsi="Times New Roman"/>
          <w:kern w:val="2"/>
          <w:sz w:val="24"/>
          <w:szCs w:val="24"/>
        </w:rPr>
        <w:t xml:space="preserve">is also underpinned by </w:t>
      </w:r>
      <w:r w:rsidRPr="0041352E">
        <w:rPr>
          <w:rFonts w:ascii="Times New Roman" w:hAnsi="Times New Roman"/>
          <w:kern w:val="2"/>
          <w:sz w:val="24"/>
          <w:szCs w:val="24"/>
        </w:rPr>
        <w:t xml:space="preserve">a fluid and complicated discourse; conventional Confucian gender rules were </w:t>
      </w:r>
      <w:r>
        <w:rPr>
          <w:rFonts w:ascii="Times New Roman" w:hAnsi="Times New Roman"/>
          <w:kern w:val="2"/>
          <w:sz w:val="24"/>
          <w:szCs w:val="24"/>
        </w:rPr>
        <w:t>re-</w:t>
      </w:r>
      <w:r w:rsidRPr="0041352E">
        <w:rPr>
          <w:rFonts w:ascii="Times New Roman" w:hAnsi="Times New Roman"/>
          <w:kern w:val="2"/>
          <w:sz w:val="24"/>
          <w:szCs w:val="24"/>
        </w:rPr>
        <w:t>negotiated and re-oriented between Japanese imperial power and American Christian missionaries after 1885</w:t>
      </w:r>
      <w:r>
        <w:rPr>
          <w:rFonts w:ascii="Times New Roman" w:hAnsi="Times New Roman"/>
          <w:kern w:val="2"/>
          <w:sz w:val="24"/>
          <w:szCs w:val="24"/>
        </w:rPr>
        <w:t xml:space="preserve">, </w:t>
      </w:r>
      <w:r w:rsidRPr="0041352E">
        <w:rPr>
          <w:rFonts w:ascii="Times New Roman" w:hAnsi="Times New Roman"/>
          <w:kern w:val="2"/>
          <w:sz w:val="24"/>
          <w:szCs w:val="24"/>
        </w:rPr>
        <w:t xml:space="preserve">when the first missionary project began. While modern Japanese thought enlightened the Korean male intellectual, </w:t>
      </w:r>
      <w:r w:rsidRPr="0041352E">
        <w:rPr>
          <w:rFonts w:ascii="Times New Roman" w:hAnsi="Times New Roman"/>
          <w:kern w:val="2"/>
          <w:sz w:val="24"/>
          <w:szCs w:val="24"/>
        </w:rPr>
        <w:lastRenderedPageBreak/>
        <w:t xml:space="preserve">modern femininity was hugely influenced by Christianity. Cultural theorist </w:t>
      </w:r>
      <w:r w:rsidR="00EA68B3">
        <w:rPr>
          <w:rFonts w:ascii="Times New Roman" w:hAnsi="Times New Roman"/>
          <w:kern w:val="2"/>
          <w:sz w:val="24"/>
          <w:szCs w:val="24"/>
        </w:rPr>
        <w:t>Ch’oe</w:t>
      </w:r>
      <w:r w:rsidRPr="0041352E">
        <w:rPr>
          <w:rFonts w:ascii="Times New Roman" w:hAnsi="Times New Roman"/>
          <w:kern w:val="2"/>
          <w:sz w:val="24"/>
          <w:szCs w:val="24"/>
        </w:rPr>
        <w:t xml:space="preserve"> Hyaeweol supports my argument:</w:t>
      </w:r>
      <w:r w:rsidR="00B830C4">
        <w:rPr>
          <w:rFonts w:ascii="Times New Roman" w:hAnsi="Times New Roman"/>
          <w:kern w:val="2"/>
          <w:sz w:val="24"/>
          <w:szCs w:val="24"/>
        </w:rPr>
        <w:t xml:space="preserve"> </w:t>
      </w:r>
      <w:r w:rsidRPr="0041352E">
        <w:rPr>
          <w:rFonts w:ascii="Times New Roman" w:hAnsi="Times New Roman"/>
          <w:kern w:val="2"/>
          <w:sz w:val="24"/>
          <w:szCs w:val="24"/>
        </w:rPr>
        <w:t xml:space="preserve">Unlike in China and Japan, the relationship between Christianity and modern womanhood was exceptionally close in Korea. To be sure, many modern women in China and Japan were influenced by Christianity, largely through their education at mission schools, however, the majority of feminists in China and Japan were non-Christians, and in the discourse of Chinse and Japanese feminists, Christianity was sometimes referred to as a conservative force that hampered feminist causes. </w:t>
      </w:r>
    </w:p>
    <w:p w14:paraId="7A91407C" w14:textId="076C5450" w:rsidR="00786490" w:rsidRPr="0041352E"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In contrast, the majority of New Women in Korea were educated at Christian mission schools and formed the first cadre of professional women in Korea, becoming the symbol of modern womanhood […] Korea was colonized by Japan - a non-Western and non-Christian imperial power. While Protestantism was often associated with Western imperialism in China and Japan, American Protestant missionaries were perceived by Koreans rather positively because they were not associated with an encroaching colonial power</w:t>
      </w:r>
      <w:r>
        <w:rPr>
          <w:rFonts w:ascii="Times New Roman" w:hAnsi="Times New Roman"/>
          <w:kern w:val="2"/>
          <w:sz w:val="24"/>
          <w:szCs w:val="24"/>
        </w:rPr>
        <w:t>.</w:t>
      </w:r>
      <w:r w:rsidRPr="0041352E">
        <w:rPr>
          <w:rFonts w:ascii="Times New Roman" w:hAnsi="Times New Roman"/>
          <w:kern w:val="2"/>
          <w:sz w:val="24"/>
          <w:szCs w:val="24"/>
        </w:rPr>
        <w:t xml:space="preserve"> (2009:7)</w:t>
      </w:r>
      <w:r w:rsidR="00B830C4">
        <w:rPr>
          <w:rFonts w:ascii="Times New Roman" w:hAnsi="Times New Roman"/>
          <w:kern w:val="2"/>
          <w:sz w:val="24"/>
          <w:szCs w:val="24"/>
        </w:rPr>
        <w:t xml:space="preserve"> </w:t>
      </w:r>
      <w:r w:rsidRPr="0041352E">
        <w:rPr>
          <w:rFonts w:ascii="Times New Roman" w:hAnsi="Times New Roman"/>
          <w:kern w:val="2"/>
          <w:sz w:val="24"/>
          <w:szCs w:val="24"/>
        </w:rPr>
        <w:t xml:space="preserve">In this noteworthy book, </w:t>
      </w:r>
      <w:r w:rsidR="00EA68B3">
        <w:rPr>
          <w:rFonts w:ascii="Times New Roman" w:hAnsi="Times New Roman"/>
          <w:kern w:val="2"/>
          <w:sz w:val="24"/>
          <w:szCs w:val="24"/>
        </w:rPr>
        <w:t>Ch’oe</w:t>
      </w:r>
      <w:r w:rsidRPr="0041352E">
        <w:rPr>
          <w:rFonts w:ascii="Times New Roman" w:hAnsi="Times New Roman"/>
          <w:kern w:val="2"/>
          <w:sz w:val="24"/>
          <w:szCs w:val="24"/>
        </w:rPr>
        <w:t xml:space="preserve"> explores how American “Christian modernity” penetrated Korea via “the remarkable success of Christian evangelical movement”, which was different in neighbouring Asian countries. From </w:t>
      </w:r>
      <w:r w:rsidR="00EA68B3">
        <w:rPr>
          <w:rFonts w:ascii="Times New Roman" w:hAnsi="Times New Roman"/>
          <w:kern w:val="2"/>
          <w:sz w:val="24"/>
          <w:szCs w:val="24"/>
        </w:rPr>
        <w:t>Ch’oe</w:t>
      </w:r>
      <w:r w:rsidRPr="0041352E">
        <w:rPr>
          <w:rFonts w:ascii="Times New Roman" w:hAnsi="Times New Roman"/>
          <w:kern w:val="2"/>
          <w:sz w:val="24"/>
          <w:szCs w:val="24"/>
        </w:rPr>
        <w:t xml:space="preserve">’s argument, </w:t>
      </w:r>
      <w:r>
        <w:rPr>
          <w:rFonts w:ascii="Times New Roman" w:hAnsi="Times New Roman"/>
          <w:kern w:val="2"/>
          <w:sz w:val="24"/>
          <w:szCs w:val="24"/>
        </w:rPr>
        <w:t xml:space="preserve">the </w:t>
      </w:r>
      <w:r w:rsidRPr="0041352E">
        <w:rPr>
          <w:rFonts w:ascii="Times New Roman" w:hAnsi="Times New Roman"/>
          <w:kern w:val="2"/>
          <w:sz w:val="24"/>
          <w:szCs w:val="24"/>
        </w:rPr>
        <w:t>Chosŏn’s woman’s obligation</w:t>
      </w:r>
      <w:r>
        <w:rPr>
          <w:rFonts w:ascii="Times New Roman" w:hAnsi="Times New Roman"/>
          <w:kern w:val="2"/>
          <w:sz w:val="24"/>
          <w:szCs w:val="24"/>
        </w:rPr>
        <w:t>s</w:t>
      </w:r>
      <w:r w:rsidRPr="0041352E">
        <w:rPr>
          <w:rFonts w:ascii="Times New Roman" w:hAnsi="Times New Roman"/>
          <w:kern w:val="2"/>
          <w:sz w:val="24"/>
          <w:szCs w:val="24"/>
        </w:rPr>
        <w:t xml:space="preserve"> (based on the </w:t>
      </w:r>
      <w:r w:rsidRPr="0041352E">
        <w:rPr>
          <w:rFonts w:ascii="Times New Roman" w:hAnsi="Times New Roman"/>
          <w:i/>
          <w:kern w:val="2"/>
          <w:sz w:val="24"/>
          <w:szCs w:val="24"/>
        </w:rPr>
        <w:t>yŏllyŏ</w:t>
      </w:r>
      <w:r w:rsidRPr="0041352E">
        <w:rPr>
          <w:rFonts w:ascii="Times New Roman" w:hAnsi="Times New Roman"/>
          <w:kern w:val="2"/>
          <w:sz w:val="24"/>
          <w:szCs w:val="24"/>
        </w:rPr>
        <w:t xml:space="preserve"> ideology) w</w:t>
      </w:r>
      <w:r>
        <w:rPr>
          <w:rFonts w:ascii="Times New Roman" w:hAnsi="Times New Roman"/>
          <w:kern w:val="2"/>
          <w:sz w:val="24"/>
          <w:szCs w:val="24"/>
        </w:rPr>
        <w:t>ere</w:t>
      </w:r>
      <w:r w:rsidRPr="0041352E">
        <w:rPr>
          <w:rFonts w:ascii="Times New Roman" w:hAnsi="Times New Roman"/>
          <w:kern w:val="2"/>
          <w:sz w:val="24"/>
          <w:szCs w:val="24"/>
        </w:rPr>
        <w:t xml:space="preserve"> understood as </w:t>
      </w:r>
      <w:r>
        <w:rPr>
          <w:rFonts w:ascii="Times New Roman" w:hAnsi="Times New Roman"/>
          <w:kern w:val="2"/>
          <w:sz w:val="24"/>
          <w:szCs w:val="24"/>
        </w:rPr>
        <w:t>a</w:t>
      </w:r>
      <w:r w:rsidRPr="0041352E">
        <w:rPr>
          <w:rFonts w:ascii="Times New Roman" w:hAnsi="Times New Roman"/>
          <w:kern w:val="2"/>
          <w:sz w:val="24"/>
          <w:szCs w:val="24"/>
        </w:rPr>
        <w:t xml:space="preserve"> Western Christian woman’s moral </w:t>
      </w:r>
      <w:r>
        <w:rPr>
          <w:rFonts w:ascii="Times New Roman" w:hAnsi="Times New Roman"/>
          <w:kern w:val="2"/>
          <w:sz w:val="24"/>
          <w:szCs w:val="24"/>
        </w:rPr>
        <w:t>conduct</w:t>
      </w:r>
      <w:r w:rsidRPr="0041352E">
        <w:rPr>
          <w:rFonts w:ascii="Times New Roman" w:hAnsi="Times New Roman"/>
          <w:kern w:val="2"/>
          <w:sz w:val="24"/>
          <w:szCs w:val="24"/>
        </w:rPr>
        <w:t xml:space="preserve">. </w:t>
      </w:r>
    </w:p>
    <w:p w14:paraId="3163C105" w14:textId="2E6EAD45" w:rsidR="00786490" w:rsidRPr="0041352E"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I argue that Eve’s original sin in the </w:t>
      </w:r>
      <w:r>
        <w:rPr>
          <w:rFonts w:ascii="Times New Roman" w:hAnsi="Times New Roman"/>
          <w:kern w:val="2"/>
          <w:sz w:val="24"/>
          <w:szCs w:val="24"/>
        </w:rPr>
        <w:t>B</w:t>
      </w:r>
      <w:r w:rsidRPr="0041352E">
        <w:rPr>
          <w:rFonts w:ascii="Times New Roman" w:hAnsi="Times New Roman"/>
          <w:kern w:val="2"/>
          <w:sz w:val="24"/>
          <w:szCs w:val="24"/>
        </w:rPr>
        <w:t xml:space="preserve">ible was understood in Korea as similar in its connotations to the woman’s </w:t>
      </w:r>
      <w:r w:rsidRPr="0041352E">
        <w:rPr>
          <w:rFonts w:ascii="Times New Roman" w:hAnsi="Times New Roman"/>
          <w:i/>
          <w:kern w:val="2"/>
          <w:sz w:val="24"/>
          <w:szCs w:val="24"/>
        </w:rPr>
        <w:t>han</w:t>
      </w:r>
      <w:r w:rsidRPr="0041352E">
        <w:rPr>
          <w:rFonts w:ascii="Times New Roman" w:hAnsi="Times New Roman"/>
          <w:kern w:val="2"/>
          <w:sz w:val="24"/>
          <w:szCs w:val="24"/>
        </w:rPr>
        <w:t xml:space="preserve"> and fate. This </w:t>
      </w:r>
      <w:r>
        <w:rPr>
          <w:rFonts w:ascii="Times New Roman" w:hAnsi="Times New Roman"/>
          <w:kern w:val="2"/>
          <w:sz w:val="24"/>
          <w:szCs w:val="24"/>
        </w:rPr>
        <w:t xml:space="preserve">is </w:t>
      </w:r>
      <w:r w:rsidRPr="0041352E">
        <w:rPr>
          <w:rFonts w:ascii="Times New Roman" w:hAnsi="Times New Roman"/>
          <w:kern w:val="2"/>
          <w:sz w:val="24"/>
          <w:szCs w:val="24"/>
        </w:rPr>
        <w:t xml:space="preserve">echoed by </w:t>
      </w:r>
      <w:r w:rsidR="004F282F">
        <w:rPr>
          <w:rFonts w:ascii="Times New Roman" w:hAnsi="Times New Roman"/>
          <w:kern w:val="2"/>
          <w:sz w:val="24"/>
          <w:szCs w:val="24"/>
        </w:rPr>
        <w:t>Ok Sŏngdŏk</w:t>
      </w:r>
      <w:r w:rsidR="002102DE">
        <w:rPr>
          <w:rFonts w:ascii="Times New Roman" w:hAnsi="Times New Roman"/>
          <w:kern w:val="2"/>
          <w:sz w:val="24"/>
          <w:szCs w:val="24"/>
        </w:rPr>
        <w:t xml:space="preserve"> </w:t>
      </w:r>
      <w:r w:rsidRPr="0041352E">
        <w:rPr>
          <w:rFonts w:ascii="Times New Roman" w:hAnsi="Times New Roman"/>
          <w:kern w:val="2"/>
          <w:sz w:val="24"/>
          <w:szCs w:val="24"/>
        </w:rPr>
        <w:t xml:space="preserve">in his book </w:t>
      </w:r>
      <w:r w:rsidRPr="0041352E">
        <w:rPr>
          <w:rFonts w:ascii="Times New Roman" w:hAnsi="Times New Roman"/>
          <w:i/>
          <w:kern w:val="2"/>
          <w:sz w:val="24"/>
          <w:szCs w:val="24"/>
        </w:rPr>
        <w:t>Christian Encounters with Shamanism in Early Modern Korea</w:t>
      </w:r>
      <w:r w:rsidRPr="0041352E">
        <w:rPr>
          <w:rFonts w:ascii="Times New Roman" w:hAnsi="Times New Roman"/>
          <w:kern w:val="2"/>
          <w:sz w:val="24"/>
          <w:szCs w:val="24"/>
        </w:rPr>
        <w:t xml:space="preserve"> (2010). Oak argues that the phenomenon of the American Christian missionary penetration into Korean shamanism was a “syncretistic fusion” between pre-modern Korean shamanism and modern Christian Orientalism (Oak 2010:96). In so doing, American missionaries gained access to Korean </w:t>
      </w:r>
      <w:r w:rsidRPr="0041352E">
        <w:rPr>
          <w:rFonts w:ascii="Times New Roman" w:hAnsi="Times New Roman"/>
          <w:kern w:val="2"/>
          <w:sz w:val="24"/>
          <w:szCs w:val="24"/>
        </w:rPr>
        <w:lastRenderedPageBreak/>
        <w:t>women, focusing on “spiritual values and moral superiority” that could “support the Japanese imperial power not by taking a position of outright support for any imperial project” (</w:t>
      </w:r>
      <w:r>
        <w:rPr>
          <w:rFonts w:ascii="Times New Roman" w:hAnsi="Times New Roman"/>
          <w:i/>
          <w:kern w:val="2"/>
          <w:sz w:val="24"/>
          <w:szCs w:val="24"/>
        </w:rPr>
        <w:t>ibid.,</w:t>
      </w:r>
      <w:r w:rsidRPr="0041352E">
        <w:rPr>
          <w:rFonts w:ascii="Times New Roman" w:hAnsi="Times New Roman"/>
          <w:kern w:val="2"/>
          <w:sz w:val="24"/>
          <w:szCs w:val="24"/>
        </w:rPr>
        <w:t xml:space="preserve">11). Likewise, American missionaries also took into account the Confucian gender rules, since Korea had a strong Confucian philosophy. Oak adds that a “Major point of contact between shamanism and Protestantism was power encounter in Christian exorcist healing ritual” (2010:95-96). </w:t>
      </w:r>
      <w:r w:rsidRPr="0041352E">
        <w:rPr>
          <w:rFonts w:ascii="Times New Roman" w:hAnsi="Times New Roman"/>
          <w:sz w:val="24"/>
          <w:szCs w:val="24"/>
        </w:rPr>
        <w:t>To heal the women, the key Christian concepts of confession and salvation were utilized.</w:t>
      </w:r>
    </w:p>
    <w:p w14:paraId="5AF0ACEA" w14:textId="01A617FF" w:rsidR="00786490" w:rsidRPr="0041352E"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In addition, the educational opportunities offered by Western missionaries were enough to tempt Chosŏn women who had been excluded from formal education. As </w:t>
      </w:r>
      <w:r w:rsidR="00EA68B3">
        <w:rPr>
          <w:rFonts w:ascii="Times New Roman" w:hAnsi="Times New Roman"/>
          <w:kern w:val="2"/>
          <w:sz w:val="24"/>
          <w:szCs w:val="24"/>
        </w:rPr>
        <w:t>Ch’oe</w:t>
      </w:r>
      <w:r w:rsidRPr="0041352E">
        <w:rPr>
          <w:rFonts w:ascii="Times New Roman" w:hAnsi="Times New Roman"/>
          <w:kern w:val="2"/>
          <w:sz w:val="24"/>
          <w:szCs w:val="24"/>
        </w:rPr>
        <w:t xml:space="preserve"> Hyaeweol says, “Missionaries believed that the introduction of Christianity would herald a turning point for Korean women, an opportunity to break away from oppressive gender relations and have equal companionship with men” (2009:24). Thus, the Christian mission attempted to “rescue” Korean women and lift them to a higher place (</w:t>
      </w:r>
      <w:r>
        <w:rPr>
          <w:rFonts w:ascii="Times New Roman" w:hAnsi="Times New Roman"/>
          <w:i/>
          <w:kern w:val="2"/>
          <w:sz w:val="24"/>
          <w:szCs w:val="24"/>
        </w:rPr>
        <w:t>ibid.,</w:t>
      </w:r>
      <w:r>
        <w:rPr>
          <w:rFonts w:ascii="Times New Roman" w:hAnsi="Times New Roman"/>
          <w:kern w:val="2"/>
          <w:sz w:val="24"/>
          <w:szCs w:val="24"/>
        </w:rPr>
        <w:t xml:space="preserve"> 43); </w:t>
      </w:r>
      <w:r w:rsidRPr="0041352E">
        <w:rPr>
          <w:rFonts w:ascii="Times New Roman" w:hAnsi="Times New Roman"/>
          <w:kern w:val="2"/>
          <w:sz w:val="24"/>
          <w:szCs w:val="24"/>
        </w:rPr>
        <w:t>the church made women consider “living in a world of fantasy” (</w:t>
      </w:r>
      <w:r>
        <w:rPr>
          <w:rFonts w:ascii="Times New Roman" w:hAnsi="Times New Roman"/>
          <w:i/>
          <w:kern w:val="2"/>
          <w:sz w:val="24"/>
          <w:szCs w:val="24"/>
        </w:rPr>
        <w:t>ibid.,</w:t>
      </w:r>
      <w:r w:rsidRPr="0041352E">
        <w:rPr>
          <w:rFonts w:ascii="Times New Roman" w:hAnsi="Times New Roman"/>
          <w:i/>
          <w:kern w:val="2"/>
          <w:sz w:val="24"/>
          <w:szCs w:val="24"/>
        </w:rPr>
        <w:t xml:space="preserve"> </w:t>
      </w:r>
      <w:r w:rsidRPr="0041352E">
        <w:rPr>
          <w:rFonts w:ascii="Times New Roman" w:hAnsi="Times New Roman"/>
          <w:kern w:val="2"/>
          <w:sz w:val="24"/>
          <w:szCs w:val="24"/>
        </w:rPr>
        <w:t xml:space="preserve">65). </w:t>
      </w:r>
    </w:p>
    <w:p w14:paraId="5E266D84" w14:textId="5941EA05" w:rsidR="00786490" w:rsidRPr="0041352E" w:rsidRDefault="00786490" w:rsidP="00C47CBD">
      <w:pPr>
        <w:widowControl w:val="0"/>
        <w:autoSpaceDE w:val="0"/>
        <w:autoSpaceDN w:val="0"/>
        <w:ind w:firstLine="720"/>
        <w:rPr>
          <w:rFonts w:ascii="Times New Roman" w:hAnsi="Times New Roman"/>
          <w:sz w:val="24"/>
          <w:szCs w:val="24"/>
        </w:rPr>
      </w:pPr>
      <w:r w:rsidRPr="0041352E">
        <w:rPr>
          <w:rFonts w:ascii="Times New Roman" w:hAnsi="Times New Roman"/>
          <w:kern w:val="2"/>
          <w:sz w:val="24"/>
          <w:szCs w:val="24"/>
        </w:rPr>
        <w:t xml:space="preserve">Victorian gender order, rather than modern American norms stressing women’s equality, was applied to Korean women. </w:t>
      </w:r>
      <w:r w:rsidRPr="0041352E">
        <w:rPr>
          <w:rFonts w:ascii="Times New Roman" w:hAnsi="Times New Roman"/>
          <w:sz w:val="24"/>
          <w:szCs w:val="24"/>
        </w:rPr>
        <w:t xml:space="preserve">American missionaries changed </w:t>
      </w:r>
      <w:r w:rsidRPr="0041352E">
        <w:rPr>
          <w:rFonts w:ascii="Times New Roman" w:hAnsi="Times New Roman"/>
          <w:i/>
          <w:sz w:val="24"/>
          <w:szCs w:val="24"/>
        </w:rPr>
        <w:t>hyŏnmoyangch’ŏ</w:t>
      </w:r>
      <w:r w:rsidRPr="0041352E">
        <w:rPr>
          <w:rFonts w:ascii="Times New Roman" w:hAnsi="Times New Roman"/>
          <w:sz w:val="24"/>
          <w:szCs w:val="24"/>
        </w:rPr>
        <w:t xml:space="preserve"> to </w:t>
      </w:r>
      <w:r w:rsidRPr="0041352E">
        <w:rPr>
          <w:rFonts w:ascii="Times New Roman" w:hAnsi="Times New Roman"/>
          <w:i/>
          <w:sz w:val="24"/>
          <w:szCs w:val="24"/>
        </w:rPr>
        <w:t>hyŏnmyŏng</w:t>
      </w:r>
      <w:r w:rsidRPr="0041352E">
        <w:rPr>
          <w:rFonts w:ascii="Times New Roman" w:hAnsi="Times New Roman"/>
          <w:sz w:val="24"/>
          <w:szCs w:val="24"/>
        </w:rPr>
        <w:t xml:space="preserve"> </w:t>
      </w:r>
      <w:r w:rsidRPr="0041352E">
        <w:rPr>
          <w:rFonts w:ascii="Times New Roman" w:hAnsi="Times New Roman"/>
          <w:i/>
          <w:sz w:val="24"/>
          <w:szCs w:val="24"/>
        </w:rPr>
        <w:t>chŏnŏp</w:t>
      </w:r>
      <w:r w:rsidRPr="0041352E">
        <w:rPr>
          <w:rFonts w:ascii="Times New Roman" w:hAnsi="Times New Roman"/>
          <w:sz w:val="24"/>
          <w:szCs w:val="24"/>
        </w:rPr>
        <w:t xml:space="preserve"> </w:t>
      </w:r>
      <w:r w:rsidRPr="0041352E">
        <w:rPr>
          <w:rFonts w:ascii="Times New Roman" w:hAnsi="Times New Roman"/>
          <w:i/>
          <w:sz w:val="24"/>
          <w:szCs w:val="24"/>
        </w:rPr>
        <w:t>chubu</w:t>
      </w:r>
      <w:r w:rsidRPr="0041352E">
        <w:rPr>
          <w:rFonts w:ascii="Times New Roman" w:hAnsi="Times New Roman"/>
          <w:sz w:val="24"/>
          <w:szCs w:val="24"/>
        </w:rPr>
        <w:t xml:space="preserve"> (wise and prudent professional housewife) (</w:t>
      </w:r>
      <w:r>
        <w:rPr>
          <w:rFonts w:ascii="Times New Roman" w:hAnsi="Times New Roman"/>
          <w:i/>
          <w:sz w:val="24"/>
          <w:szCs w:val="24"/>
        </w:rPr>
        <w:t>ibid.,</w:t>
      </w:r>
      <w:r w:rsidRPr="0041352E">
        <w:rPr>
          <w:rFonts w:ascii="Times New Roman" w:hAnsi="Times New Roman"/>
          <w:sz w:val="24"/>
          <w:szCs w:val="24"/>
        </w:rPr>
        <w:t xml:space="preserve"> 45;83-84). This implied that “educated motherhood redefined the private share and expected women to have a systematic and scientific understanding of child development and household management” (</w:t>
      </w:r>
      <w:r>
        <w:rPr>
          <w:rFonts w:ascii="Times New Roman" w:hAnsi="Times New Roman"/>
          <w:i/>
          <w:sz w:val="24"/>
          <w:szCs w:val="24"/>
        </w:rPr>
        <w:t>ibid.,</w:t>
      </w:r>
      <w:r w:rsidRPr="0041352E">
        <w:rPr>
          <w:rFonts w:ascii="Times New Roman" w:hAnsi="Times New Roman"/>
          <w:sz w:val="24"/>
          <w:szCs w:val="24"/>
        </w:rPr>
        <w:t xml:space="preserve"> 83). Therefore, Korean women were encouraged to go to church whilst the missionaries embraced the Confucian patriarchal gender rules, and relaxed Korean male anxiety about women challenging Confucian masculinity. In addition, Christian literature for Korean women’s enlightenment also contained a narrative of the subordinated woman’s role: women should sacrifice themselves for “ultimate happiness, which is not in secular time and </w:t>
      </w:r>
      <w:r w:rsidRPr="0041352E">
        <w:rPr>
          <w:rFonts w:ascii="Times New Roman" w:hAnsi="Times New Roman"/>
          <w:sz w:val="24"/>
          <w:szCs w:val="24"/>
        </w:rPr>
        <w:lastRenderedPageBreak/>
        <w:t>space but in the spiritual world” (</w:t>
      </w:r>
      <w:r>
        <w:rPr>
          <w:rFonts w:ascii="Times New Roman" w:hAnsi="Times New Roman"/>
          <w:i/>
          <w:sz w:val="24"/>
          <w:szCs w:val="24"/>
        </w:rPr>
        <w:t>ibid.,</w:t>
      </w:r>
      <w:r w:rsidRPr="0041352E">
        <w:rPr>
          <w:rFonts w:ascii="Times New Roman" w:hAnsi="Times New Roman"/>
          <w:sz w:val="24"/>
          <w:szCs w:val="24"/>
        </w:rPr>
        <w:t xml:space="preserve"> 134-135). </w:t>
      </w:r>
      <w:r w:rsidRPr="0041352E">
        <w:rPr>
          <w:rFonts w:ascii="Times New Roman" w:hAnsi="Times New Roman"/>
          <w:kern w:val="2"/>
          <w:sz w:val="24"/>
          <w:szCs w:val="24"/>
        </w:rPr>
        <w:t>Missionaries also understood the two types of modernity (Japanese and American) that influenced Korean modern femininity.  American missionar</w:t>
      </w:r>
      <w:r>
        <w:rPr>
          <w:rFonts w:ascii="Times New Roman" w:hAnsi="Times New Roman"/>
          <w:kern w:val="2"/>
          <w:sz w:val="24"/>
          <w:szCs w:val="24"/>
        </w:rPr>
        <w:t>ies</w:t>
      </w:r>
      <w:r w:rsidRPr="0041352E">
        <w:rPr>
          <w:rFonts w:ascii="Times New Roman" w:hAnsi="Times New Roman"/>
          <w:kern w:val="2"/>
          <w:sz w:val="24"/>
          <w:szCs w:val="24"/>
        </w:rPr>
        <w:t xml:space="preserve"> applied the idea of Victorian gender norm for Korean modernity</w:t>
      </w:r>
      <w:r w:rsidR="00C16E99">
        <w:rPr>
          <w:rFonts w:ascii="Times New Roman" w:hAnsi="Times New Roman"/>
          <w:kern w:val="2"/>
          <w:sz w:val="24"/>
          <w:szCs w:val="24"/>
        </w:rPr>
        <w:t xml:space="preserve"> because</w:t>
      </w:r>
      <w:r w:rsidRPr="0041352E">
        <w:rPr>
          <w:rFonts w:ascii="Times New Roman" w:hAnsi="Times New Roman"/>
          <w:kern w:val="2"/>
          <w:sz w:val="24"/>
          <w:szCs w:val="24"/>
        </w:rPr>
        <w:t xml:space="preserve"> in Victorian theatre, the idealised woman’s image often depicted </w:t>
      </w:r>
      <w:r>
        <w:rPr>
          <w:rFonts w:ascii="Times New Roman" w:hAnsi="Times New Roman"/>
          <w:kern w:val="2"/>
          <w:sz w:val="24"/>
          <w:szCs w:val="24"/>
        </w:rPr>
        <w:t xml:space="preserve">a </w:t>
      </w:r>
      <w:r w:rsidRPr="0041352E">
        <w:rPr>
          <w:rFonts w:ascii="Times New Roman" w:hAnsi="Times New Roman"/>
          <w:kern w:val="2"/>
          <w:sz w:val="24"/>
          <w:szCs w:val="24"/>
        </w:rPr>
        <w:t xml:space="preserve">similar behaviour to the Confucian gender order (Joseph Donohue 1992:117-140).  </w:t>
      </w:r>
    </w:p>
    <w:p w14:paraId="034438FF" w14:textId="5883816A" w:rsidR="00786490" w:rsidRPr="0041352E"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sz w:val="24"/>
          <w:szCs w:val="24"/>
        </w:rPr>
        <w:t xml:space="preserve">Besley </w:t>
      </w:r>
      <w:r>
        <w:rPr>
          <w:rFonts w:ascii="Times New Roman" w:hAnsi="Times New Roman"/>
          <w:sz w:val="24"/>
          <w:szCs w:val="24"/>
        </w:rPr>
        <w:t xml:space="preserve">also </w:t>
      </w:r>
      <w:r w:rsidRPr="0041352E">
        <w:rPr>
          <w:rFonts w:ascii="Times New Roman" w:hAnsi="Times New Roman"/>
          <w:sz w:val="24"/>
          <w:szCs w:val="24"/>
        </w:rPr>
        <w:t>asserts that “Christianity adopted and modified themes from ancient philosophy and made renouncing the self the condition for salvation but, paradoxically, to know oneself required self-renunciation. Th</w:t>
      </w:r>
      <w:r>
        <w:rPr>
          <w:rFonts w:ascii="Times New Roman" w:hAnsi="Times New Roman"/>
          <w:sz w:val="24"/>
          <w:szCs w:val="24"/>
        </w:rPr>
        <w:t>us</w:t>
      </w:r>
      <w:r w:rsidR="00C16E99">
        <w:rPr>
          <w:rFonts w:ascii="Times New Roman" w:hAnsi="Times New Roman"/>
          <w:sz w:val="24"/>
          <w:szCs w:val="24"/>
        </w:rPr>
        <w:t>,</w:t>
      </w:r>
      <w:r>
        <w:rPr>
          <w:rFonts w:ascii="Times New Roman" w:hAnsi="Times New Roman"/>
          <w:sz w:val="24"/>
          <w:szCs w:val="24"/>
        </w:rPr>
        <w:t xml:space="preserve"> </w:t>
      </w:r>
      <w:r w:rsidRPr="0041352E">
        <w:rPr>
          <w:rFonts w:ascii="Times New Roman" w:hAnsi="Times New Roman"/>
          <w:sz w:val="24"/>
          <w:szCs w:val="24"/>
        </w:rPr>
        <w:t xml:space="preserve">it has influenced contemporary self-confession and salvation [as the] two main forms of disclosing” (2005:81-83). In this </w:t>
      </w:r>
      <w:r>
        <w:rPr>
          <w:rFonts w:ascii="Times New Roman" w:hAnsi="Times New Roman"/>
          <w:sz w:val="24"/>
          <w:szCs w:val="24"/>
        </w:rPr>
        <w:t>re</w:t>
      </w:r>
      <w:r w:rsidRPr="0041352E">
        <w:rPr>
          <w:rFonts w:ascii="Times New Roman" w:hAnsi="Times New Roman"/>
          <w:sz w:val="24"/>
          <w:szCs w:val="24"/>
        </w:rPr>
        <w:t xml:space="preserve">spect, Kelly H. Chong also refers to Christianity as a religion of confession and salvation. </w:t>
      </w:r>
    </w:p>
    <w:p w14:paraId="6B4B5285" w14:textId="77777777" w:rsidR="00786490" w:rsidRPr="0041352E" w:rsidRDefault="00786490" w:rsidP="00C47CBD">
      <w:pPr>
        <w:rPr>
          <w:rFonts w:ascii="Times New Roman" w:hAnsi="Times New Roman"/>
          <w:sz w:val="24"/>
          <w:szCs w:val="24"/>
        </w:rPr>
      </w:pPr>
      <w:r w:rsidRPr="0041352E">
        <w:rPr>
          <w:rFonts w:ascii="Times New Roman" w:hAnsi="Times New Roman"/>
          <w:sz w:val="24"/>
          <w:szCs w:val="24"/>
        </w:rPr>
        <w:t>Christianity demands yet another form of truth obligation: each person has the duty to know who he is, that is, to try to know what is happening inside him. Acknowledge faults, to locate desires and everyone is obliged to disclose these things either to God or to others in the community and hence to bear public or private witness against oneself</w:t>
      </w:r>
      <w:r>
        <w:rPr>
          <w:rFonts w:ascii="Times New Roman" w:hAnsi="Times New Roman"/>
          <w:sz w:val="24"/>
          <w:szCs w:val="24"/>
        </w:rPr>
        <w:t>.</w:t>
      </w:r>
      <w:r w:rsidRPr="0041352E">
        <w:rPr>
          <w:rFonts w:ascii="Times New Roman" w:hAnsi="Times New Roman"/>
          <w:sz w:val="24"/>
          <w:szCs w:val="24"/>
        </w:rPr>
        <w:t xml:space="preserve"> (2015:114)</w:t>
      </w:r>
    </w:p>
    <w:p w14:paraId="43A9A7E3" w14:textId="0FC8F94A" w:rsidR="00786490" w:rsidRPr="0041352E" w:rsidRDefault="00786490" w:rsidP="00C47CBD">
      <w:pPr>
        <w:widowControl w:val="0"/>
        <w:autoSpaceDE w:val="0"/>
        <w:autoSpaceDN w:val="0"/>
        <w:rPr>
          <w:rFonts w:ascii="Times New Roman" w:hAnsi="Times New Roman"/>
          <w:kern w:val="2"/>
          <w:sz w:val="24"/>
          <w:szCs w:val="24"/>
        </w:rPr>
      </w:pPr>
      <w:r w:rsidRPr="0041352E">
        <w:rPr>
          <w:rFonts w:ascii="Times New Roman" w:hAnsi="Times New Roman"/>
          <w:kern w:val="2"/>
          <w:sz w:val="24"/>
          <w:szCs w:val="24"/>
        </w:rPr>
        <w:t xml:space="preserve">Likewise, Chong asserts that Korean Christianity </w:t>
      </w:r>
      <w:r>
        <w:rPr>
          <w:rFonts w:ascii="Times New Roman" w:hAnsi="Times New Roman"/>
          <w:kern w:val="2"/>
          <w:sz w:val="24"/>
          <w:szCs w:val="24"/>
        </w:rPr>
        <w:t xml:space="preserve">enjoins </w:t>
      </w:r>
      <w:r w:rsidRPr="0041352E">
        <w:rPr>
          <w:rFonts w:ascii="Times New Roman" w:hAnsi="Times New Roman"/>
          <w:kern w:val="2"/>
          <w:sz w:val="24"/>
          <w:szCs w:val="24"/>
        </w:rPr>
        <w:t>women not to challenge the conventional Confucian patriarchal femininity through “killing of self”. Korean women's ambiguous position lead to women's oppression by the Confucian gender order.</w:t>
      </w:r>
      <w:r w:rsidRPr="0041352E">
        <w:rPr>
          <w:rFonts w:ascii="Times New Roman" w:hAnsi="Times New Roman"/>
          <w:kern w:val="2"/>
          <w:sz w:val="24"/>
          <w:szCs w:val="24"/>
          <w:vertAlign w:val="superscript"/>
        </w:rPr>
        <w:endnoteReference w:id="103"/>
      </w:r>
      <w:r w:rsidRPr="0041352E">
        <w:rPr>
          <w:rFonts w:ascii="Times New Roman" w:hAnsi="Times New Roman"/>
          <w:i/>
          <w:kern w:val="2"/>
          <w:sz w:val="24"/>
          <w:szCs w:val="24"/>
        </w:rPr>
        <w:t xml:space="preserve"> </w:t>
      </w:r>
      <w:r w:rsidRPr="0041352E">
        <w:rPr>
          <w:rFonts w:ascii="Times New Roman" w:hAnsi="Times New Roman"/>
          <w:kern w:val="2"/>
          <w:sz w:val="24"/>
          <w:szCs w:val="24"/>
        </w:rPr>
        <w:t xml:space="preserve">Consequently, tearful dramatic narratives and emotional flow in musicals </w:t>
      </w:r>
      <w:r>
        <w:rPr>
          <w:rFonts w:ascii="Times New Roman" w:hAnsi="Times New Roman"/>
          <w:kern w:val="2"/>
          <w:sz w:val="24"/>
          <w:szCs w:val="24"/>
        </w:rPr>
        <w:t xml:space="preserve">are sustained by </w:t>
      </w:r>
      <w:r w:rsidRPr="0041352E">
        <w:rPr>
          <w:rFonts w:ascii="Times New Roman" w:hAnsi="Times New Roman"/>
          <w:kern w:val="2"/>
          <w:sz w:val="24"/>
          <w:szCs w:val="24"/>
        </w:rPr>
        <w:t xml:space="preserve">gender </w:t>
      </w:r>
      <w:r>
        <w:rPr>
          <w:rFonts w:ascii="Times New Roman" w:hAnsi="Times New Roman"/>
          <w:kern w:val="2"/>
          <w:sz w:val="24"/>
          <w:szCs w:val="24"/>
        </w:rPr>
        <w:t xml:space="preserve">discourses </w:t>
      </w:r>
      <w:r w:rsidRPr="0041352E">
        <w:rPr>
          <w:rFonts w:ascii="Times New Roman" w:hAnsi="Times New Roman"/>
          <w:kern w:val="2"/>
          <w:sz w:val="24"/>
          <w:szCs w:val="24"/>
        </w:rPr>
        <w:t>that reproduc</w:t>
      </w:r>
      <w:r>
        <w:rPr>
          <w:rFonts w:ascii="Times New Roman" w:hAnsi="Times New Roman"/>
          <w:kern w:val="2"/>
          <w:sz w:val="24"/>
          <w:szCs w:val="24"/>
        </w:rPr>
        <w:t>e</w:t>
      </w:r>
      <w:r w:rsidRPr="0041352E">
        <w:rPr>
          <w:rFonts w:ascii="Times New Roman" w:hAnsi="Times New Roman"/>
          <w:kern w:val="2"/>
          <w:sz w:val="24"/>
          <w:szCs w:val="24"/>
        </w:rPr>
        <w:t xml:space="preserve"> traditional Confucian femininity </w:t>
      </w:r>
      <w:r w:rsidR="00B830C4">
        <w:rPr>
          <w:rFonts w:ascii="Times New Roman" w:hAnsi="Times New Roman"/>
          <w:kern w:val="2"/>
          <w:sz w:val="24"/>
          <w:szCs w:val="24"/>
        </w:rPr>
        <w:t xml:space="preserve">encouraging </w:t>
      </w:r>
      <w:r w:rsidR="00B830C4" w:rsidRPr="0041352E">
        <w:rPr>
          <w:rFonts w:ascii="Times New Roman" w:hAnsi="Times New Roman"/>
          <w:kern w:val="2"/>
          <w:sz w:val="24"/>
          <w:szCs w:val="24"/>
        </w:rPr>
        <w:t>the</w:t>
      </w:r>
      <w:r w:rsidRPr="0041352E">
        <w:rPr>
          <w:rFonts w:ascii="Times New Roman" w:hAnsi="Times New Roman"/>
          <w:kern w:val="2"/>
          <w:sz w:val="24"/>
          <w:szCs w:val="24"/>
        </w:rPr>
        <w:t xml:space="preserve"> female audience’s aspir</w:t>
      </w:r>
      <w:r>
        <w:rPr>
          <w:rFonts w:ascii="Times New Roman" w:hAnsi="Times New Roman"/>
          <w:kern w:val="2"/>
          <w:sz w:val="24"/>
          <w:szCs w:val="24"/>
        </w:rPr>
        <w:t xml:space="preserve">ation to </w:t>
      </w:r>
      <w:r w:rsidRPr="0041352E">
        <w:rPr>
          <w:rFonts w:ascii="Times New Roman" w:hAnsi="Times New Roman"/>
          <w:kern w:val="2"/>
          <w:sz w:val="24"/>
          <w:szCs w:val="24"/>
        </w:rPr>
        <w:t xml:space="preserve">self-recognition and self-realization. </w:t>
      </w:r>
    </w:p>
    <w:p w14:paraId="5E9A8BB3" w14:textId="77777777" w:rsidR="00786490" w:rsidRPr="0041352E" w:rsidRDefault="00786490" w:rsidP="00C47CBD">
      <w:pPr>
        <w:widowControl w:val="0"/>
        <w:autoSpaceDE w:val="0"/>
        <w:autoSpaceDN w:val="0"/>
        <w:rPr>
          <w:rFonts w:ascii="Times New Roman" w:hAnsi="Times New Roman"/>
          <w:kern w:val="2"/>
          <w:sz w:val="24"/>
          <w:szCs w:val="24"/>
        </w:rPr>
      </w:pPr>
    </w:p>
    <w:p w14:paraId="69EE42DE" w14:textId="77777777" w:rsidR="00786490" w:rsidRPr="0041352E" w:rsidRDefault="00786490" w:rsidP="00C47CBD">
      <w:pPr>
        <w:widowControl w:val="0"/>
        <w:autoSpaceDE w:val="0"/>
        <w:autoSpaceDN w:val="0"/>
        <w:jc w:val="both"/>
        <w:outlineLvl w:val="0"/>
        <w:rPr>
          <w:rFonts w:ascii="Times New Roman" w:hAnsi="Times New Roman"/>
          <w:b/>
          <w:kern w:val="2"/>
          <w:sz w:val="24"/>
          <w:szCs w:val="24"/>
        </w:rPr>
      </w:pPr>
      <w:r w:rsidRPr="0041352E">
        <w:rPr>
          <w:rFonts w:ascii="Times New Roman" w:hAnsi="Times New Roman"/>
          <w:b/>
          <w:kern w:val="2"/>
          <w:sz w:val="24"/>
          <w:szCs w:val="24"/>
        </w:rPr>
        <w:t xml:space="preserve">Composition of </w:t>
      </w:r>
      <w:r>
        <w:rPr>
          <w:rFonts w:ascii="Times New Roman" w:hAnsi="Times New Roman"/>
          <w:b/>
          <w:i/>
          <w:kern w:val="2"/>
          <w:sz w:val="24"/>
          <w:szCs w:val="24"/>
        </w:rPr>
        <w:t>K</w:t>
      </w:r>
      <w:r w:rsidRPr="0041352E">
        <w:rPr>
          <w:rFonts w:ascii="Times New Roman" w:hAnsi="Times New Roman"/>
          <w:b/>
          <w:i/>
          <w:kern w:val="2"/>
          <w:sz w:val="24"/>
          <w:szCs w:val="24"/>
        </w:rPr>
        <w:t>amdong</w:t>
      </w:r>
      <w:r w:rsidRPr="0041352E">
        <w:rPr>
          <w:rFonts w:ascii="Times New Roman" w:hAnsi="Times New Roman"/>
          <w:b/>
          <w:kern w:val="2"/>
          <w:sz w:val="24"/>
          <w:szCs w:val="24"/>
        </w:rPr>
        <w:t xml:space="preserve"> </w:t>
      </w:r>
      <w:r>
        <w:rPr>
          <w:rFonts w:ascii="Times New Roman" w:hAnsi="Times New Roman"/>
          <w:b/>
          <w:kern w:val="2"/>
          <w:sz w:val="24"/>
          <w:szCs w:val="24"/>
        </w:rPr>
        <w:t>N</w:t>
      </w:r>
      <w:r w:rsidRPr="0041352E">
        <w:rPr>
          <w:rFonts w:ascii="Times New Roman" w:hAnsi="Times New Roman"/>
          <w:b/>
          <w:kern w:val="2"/>
          <w:sz w:val="24"/>
          <w:szCs w:val="24"/>
        </w:rPr>
        <w:t xml:space="preserve">arrative in </w:t>
      </w:r>
      <w:r w:rsidRPr="009D0278">
        <w:rPr>
          <w:rFonts w:ascii="Times New Roman" w:hAnsi="Times New Roman"/>
          <w:b/>
          <w:i/>
          <w:sz w:val="24"/>
          <w:szCs w:val="24"/>
        </w:rPr>
        <w:t>Ppallae</w:t>
      </w:r>
      <w:r>
        <w:rPr>
          <w:rFonts w:ascii="Times New Roman" w:hAnsi="Times New Roman"/>
          <w:sz w:val="24"/>
          <w:szCs w:val="24"/>
        </w:rPr>
        <w:t xml:space="preserve"> (</w:t>
      </w:r>
      <w:r w:rsidRPr="00D819DC">
        <w:rPr>
          <w:rFonts w:ascii="Times New Roman" w:hAnsi="Times New Roman"/>
          <w:b/>
          <w:kern w:val="2"/>
          <w:sz w:val="24"/>
          <w:szCs w:val="24"/>
        </w:rPr>
        <w:t>Laundry</w:t>
      </w:r>
      <w:r>
        <w:rPr>
          <w:rFonts w:ascii="Times New Roman" w:hAnsi="Times New Roman"/>
          <w:b/>
          <w:kern w:val="2"/>
          <w:sz w:val="24"/>
          <w:szCs w:val="24"/>
        </w:rPr>
        <w:t xml:space="preserve">), </w:t>
      </w:r>
      <w:r w:rsidRPr="0041352E">
        <w:rPr>
          <w:rFonts w:ascii="Times New Roman" w:hAnsi="Times New Roman"/>
          <w:b/>
          <w:kern w:val="2"/>
          <w:sz w:val="24"/>
          <w:szCs w:val="24"/>
        </w:rPr>
        <w:t>2005</w:t>
      </w:r>
    </w:p>
    <w:p w14:paraId="74882D9D" w14:textId="3FB0452B" w:rsidR="00786490" w:rsidRDefault="00786490" w:rsidP="00C47CBD">
      <w:pPr>
        <w:widowControl w:val="0"/>
        <w:autoSpaceDE w:val="0"/>
        <w:autoSpaceDN w:val="0"/>
        <w:rPr>
          <w:rFonts w:ascii="Times New Roman" w:hAnsi="Times New Roman"/>
          <w:b/>
          <w:kern w:val="2"/>
          <w:sz w:val="24"/>
          <w:szCs w:val="24"/>
          <w:shd w:val="clear" w:color="auto" w:fill="FFFFFF"/>
        </w:rPr>
      </w:pPr>
      <w:r w:rsidRPr="0041352E">
        <w:rPr>
          <w:rFonts w:ascii="Times New Roman" w:hAnsi="Times New Roman"/>
          <w:kern w:val="2"/>
          <w:sz w:val="24"/>
          <w:szCs w:val="24"/>
        </w:rPr>
        <w:t xml:space="preserve">In this first case study, I explore one of the more popular and representative steady-seller musicals, </w:t>
      </w:r>
      <w:r w:rsidRPr="0041352E">
        <w:rPr>
          <w:rFonts w:ascii="Times New Roman" w:hAnsi="Times New Roman"/>
          <w:i/>
          <w:sz w:val="24"/>
          <w:szCs w:val="24"/>
        </w:rPr>
        <w:t>Ppallae</w:t>
      </w:r>
      <w:r w:rsidRPr="0041352E">
        <w:rPr>
          <w:rFonts w:ascii="Times New Roman" w:hAnsi="Times New Roman"/>
          <w:sz w:val="24"/>
          <w:szCs w:val="24"/>
        </w:rPr>
        <w:t xml:space="preserve"> </w:t>
      </w:r>
      <w:r>
        <w:rPr>
          <w:rFonts w:ascii="Times New Roman" w:hAnsi="Times New Roman"/>
          <w:sz w:val="24"/>
          <w:szCs w:val="24"/>
        </w:rPr>
        <w:t>(</w:t>
      </w:r>
      <w:r w:rsidRPr="00D819DC">
        <w:rPr>
          <w:rFonts w:ascii="Times New Roman" w:hAnsi="Times New Roman"/>
          <w:kern w:val="2"/>
          <w:sz w:val="24"/>
          <w:szCs w:val="24"/>
        </w:rPr>
        <w:t>Laundry</w:t>
      </w:r>
      <w:r w:rsidR="00C16E99">
        <w:rPr>
          <w:rFonts w:ascii="Times New Roman" w:hAnsi="Times New Roman"/>
          <w:kern w:val="2"/>
          <w:sz w:val="24"/>
          <w:szCs w:val="24"/>
        </w:rPr>
        <w:t>)</w:t>
      </w:r>
      <w:r>
        <w:rPr>
          <w:rFonts w:ascii="Times New Roman" w:hAnsi="Times New Roman"/>
          <w:kern w:val="2"/>
          <w:sz w:val="24"/>
          <w:szCs w:val="24"/>
        </w:rPr>
        <w:t xml:space="preserve">, </w:t>
      </w:r>
      <w:r w:rsidRPr="0041352E">
        <w:rPr>
          <w:rFonts w:ascii="Times New Roman" w:hAnsi="Times New Roman"/>
          <w:kern w:val="2"/>
          <w:sz w:val="24"/>
          <w:szCs w:val="24"/>
        </w:rPr>
        <w:t xml:space="preserve">2005, </w:t>
      </w:r>
      <w:r w:rsidRPr="0041352E">
        <w:rPr>
          <w:rFonts w:ascii="Times New Roman" w:hAnsi="Times New Roman"/>
          <w:sz w:val="24"/>
          <w:szCs w:val="24"/>
        </w:rPr>
        <w:t>directed by Chu Minju</w:t>
      </w:r>
      <w:r w:rsidRPr="0041352E">
        <w:rPr>
          <w:rFonts w:ascii="Times New Roman" w:hAnsi="Times New Roman"/>
          <w:kern w:val="2"/>
          <w:sz w:val="24"/>
          <w:szCs w:val="24"/>
        </w:rPr>
        <w:t xml:space="preserve">. </w:t>
      </w:r>
      <w:r>
        <w:rPr>
          <w:rFonts w:ascii="Times New Roman" w:hAnsi="Times New Roman"/>
          <w:kern w:val="2"/>
          <w:sz w:val="24"/>
          <w:szCs w:val="24"/>
        </w:rPr>
        <w:t>S</w:t>
      </w:r>
      <w:r w:rsidRPr="0041352E">
        <w:rPr>
          <w:rFonts w:ascii="Times New Roman" w:hAnsi="Times New Roman"/>
          <w:kern w:val="2"/>
          <w:sz w:val="24"/>
          <w:szCs w:val="24"/>
        </w:rPr>
        <w:t>ince opening in 2005</w:t>
      </w:r>
      <w:r w:rsidRPr="0041352E">
        <w:rPr>
          <w:rFonts w:ascii="Times New Roman" w:hAnsi="Times New Roman"/>
          <w:sz w:val="24"/>
          <w:szCs w:val="24"/>
          <w:vertAlign w:val="superscript"/>
        </w:rPr>
        <w:endnoteReference w:id="104"/>
      </w:r>
      <w:r w:rsidRPr="0041352E">
        <w:rPr>
          <w:rFonts w:ascii="Times New Roman" w:hAnsi="Times New Roman"/>
          <w:i/>
          <w:sz w:val="24"/>
          <w:szCs w:val="24"/>
        </w:rPr>
        <w:t xml:space="preserve"> Ppallae </w:t>
      </w:r>
      <w:r w:rsidRPr="0041352E">
        <w:rPr>
          <w:rFonts w:ascii="Times New Roman" w:hAnsi="Times New Roman"/>
          <w:sz w:val="24"/>
          <w:szCs w:val="24"/>
        </w:rPr>
        <w:lastRenderedPageBreak/>
        <w:t xml:space="preserve">has been very successful and the theatre </w:t>
      </w:r>
      <w:r>
        <w:rPr>
          <w:rFonts w:ascii="Times New Roman" w:hAnsi="Times New Roman"/>
          <w:sz w:val="24"/>
          <w:szCs w:val="24"/>
        </w:rPr>
        <w:t xml:space="preserve">is </w:t>
      </w:r>
      <w:r w:rsidRPr="0041352E">
        <w:rPr>
          <w:rFonts w:ascii="Times New Roman" w:hAnsi="Times New Roman"/>
          <w:sz w:val="24"/>
          <w:szCs w:val="24"/>
        </w:rPr>
        <w:t xml:space="preserve">regularly sold-out with over 1500 </w:t>
      </w:r>
      <w:r>
        <w:rPr>
          <w:rFonts w:ascii="Times New Roman" w:hAnsi="Times New Roman"/>
          <w:sz w:val="24"/>
          <w:szCs w:val="24"/>
        </w:rPr>
        <w:t xml:space="preserve">performances attended by over 280,000 </w:t>
      </w:r>
      <w:r w:rsidRPr="0041352E">
        <w:rPr>
          <w:rFonts w:ascii="Times New Roman" w:hAnsi="Times New Roman"/>
          <w:sz w:val="24"/>
          <w:szCs w:val="24"/>
        </w:rPr>
        <w:t xml:space="preserve">people. It is still running </w:t>
      </w:r>
      <w:r>
        <w:rPr>
          <w:rFonts w:ascii="Times New Roman" w:hAnsi="Times New Roman"/>
          <w:sz w:val="24"/>
          <w:szCs w:val="24"/>
        </w:rPr>
        <w:t xml:space="preserve">at the time of writing. It </w:t>
      </w:r>
      <w:r w:rsidRPr="0041352E">
        <w:rPr>
          <w:rFonts w:ascii="Times New Roman" w:hAnsi="Times New Roman"/>
          <w:sz w:val="24"/>
          <w:szCs w:val="24"/>
        </w:rPr>
        <w:t>opened in Japan in 2012</w:t>
      </w:r>
      <w:r w:rsidRPr="0041352E">
        <w:rPr>
          <w:rFonts w:ascii="Times New Roman" w:hAnsi="Times New Roman"/>
          <w:i/>
          <w:sz w:val="24"/>
          <w:szCs w:val="24"/>
        </w:rPr>
        <w:t>.</w:t>
      </w:r>
      <w:r w:rsidRPr="0041352E">
        <w:rPr>
          <w:rFonts w:ascii="Times New Roman" w:hAnsi="Times New Roman"/>
          <w:b/>
          <w:kern w:val="2"/>
          <w:sz w:val="24"/>
          <w:szCs w:val="24"/>
          <w:shd w:val="clear" w:color="auto" w:fill="FFFFFF"/>
        </w:rPr>
        <w:t xml:space="preserve"> </w:t>
      </w:r>
    </w:p>
    <w:p w14:paraId="274AE09D" w14:textId="77777777" w:rsidR="00786490" w:rsidRPr="0041352E" w:rsidRDefault="00786490" w:rsidP="00C47CBD">
      <w:pPr>
        <w:widowControl w:val="0"/>
        <w:autoSpaceDE w:val="0"/>
        <w:autoSpaceDN w:val="0"/>
        <w:rPr>
          <w:rFonts w:ascii="Times New Roman" w:hAnsi="Times New Roman"/>
          <w:kern w:val="2"/>
          <w:sz w:val="24"/>
          <w:szCs w:val="24"/>
        </w:rPr>
      </w:pPr>
    </w:p>
    <w:p w14:paraId="7E97B52F" w14:textId="2074BC40" w:rsidR="00786490" w:rsidRPr="0041352E" w:rsidRDefault="00D670E1" w:rsidP="00C47CBD">
      <w:pPr>
        <w:widowControl w:val="0"/>
        <w:autoSpaceDE w:val="0"/>
        <w:autoSpaceDN w:val="0"/>
        <w:ind w:firstLine="720"/>
        <w:rPr>
          <w:rFonts w:ascii="Times New Roman" w:hAnsi="Times New Roman"/>
          <w:kern w:val="2"/>
          <w:sz w:val="24"/>
          <w:szCs w:val="24"/>
        </w:rPr>
      </w:pPr>
      <w:r>
        <w:rPr>
          <w:rFonts w:ascii="Times New Roman" w:hAnsi="Times New Roman"/>
          <w:noProof/>
          <w:kern w:val="2"/>
          <w:sz w:val="24"/>
          <w:szCs w:val="24"/>
          <w:lang w:eastAsia="en-GB"/>
        </w:rPr>
        <w:drawing>
          <wp:inline distT="0" distB="0" distL="0" distR="0" wp14:anchorId="29A7D8CA" wp14:editId="27F5EC3E">
            <wp:extent cx="5013960" cy="3352800"/>
            <wp:effectExtent l="0" t="0" r="0" b="0"/>
            <wp:docPr id="34" name="그림 34" descr="빨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빨래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13960" cy="3352800"/>
                    </a:xfrm>
                    <a:prstGeom prst="rect">
                      <a:avLst/>
                    </a:prstGeom>
                    <a:noFill/>
                    <a:ln>
                      <a:noFill/>
                    </a:ln>
                  </pic:spPr>
                </pic:pic>
              </a:graphicData>
            </a:graphic>
          </wp:inline>
        </w:drawing>
      </w:r>
    </w:p>
    <w:p w14:paraId="1D0EB739" w14:textId="356FF706" w:rsidR="00786490" w:rsidRDefault="00786490" w:rsidP="00C47CBD">
      <w:pPr>
        <w:widowControl w:val="0"/>
        <w:autoSpaceDE w:val="0"/>
        <w:autoSpaceDN w:val="0"/>
        <w:ind w:firstLine="720"/>
        <w:jc w:val="center"/>
        <w:outlineLvl w:val="0"/>
        <w:rPr>
          <w:rFonts w:ascii="Times New Roman" w:hAnsi="Times New Roman"/>
          <w:i/>
          <w:kern w:val="2"/>
          <w:sz w:val="24"/>
          <w:szCs w:val="24"/>
        </w:rPr>
      </w:pPr>
      <w:r w:rsidRPr="0041352E">
        <w:rPr>
          <w:rFonts w:ascii="Times New Roman" w:hAnsi="Times New Roman"/>
          <w:kern w:val="2"/>
          <w:sz w:val="24"/>
          <w:szCs w:val="24"/>
        </w:rPr>
        <w:t xml:space="preserve">Fig. 6-4. Village rooftops in </w:t>
      </w:r>
      <w:r w:rsidRPr="0041352E">
        <w:rPr>
          <w:rFonts w:ascii="Times New Roman" w:hAnsi="Times New Roman"/>
          <w:i/>
          <w:kern w:val="2"/>
          <w:sz w:val="24"/>
          <w:szCs w:val="24"/>
        </w:rPr>
        <w:t xml:space="preserve">Ppallae </w:t>
      </w:r>
      <w:r>
        <w:rPr>
          <w:rFonts w:ascii="Times New Roman" w:hAnsi="Times New Roman"/>
          <w:kern w:val="2"/>
          <w:sz w:val="24"/>
          <w:szCs w:val="24"/>
        </w:rPr>
        <w:t>(</w:t>
      </w:r>
      <w:r w:rsidRPr="0041352E">
        <w:rPr>
          <w:rFonts w:ascii="Times New Roman" w:hAnsi="Times New Roman"/>
          <w:i/>
          <w:kern w:val="2"/>
          <w:sz w:val="24"/>
          <w:szCs w:val="24"/>
        </w:rPr>
        <w:t>Laundry</w:t>
      </w:r>
      <w:r w:rsidRPr="0041352E">
        <w:rPr>
          <w:rFonts w:ascii="Times New Roman" w:hAnsi="Times New Roman"/>
          <w:kern w:val="2"/>
          <w:sz w:val="24"/>
          <w:szCs w:val="24"/>
        </w:rPr>
        <w:t>)</w:t>
      </w:r>
      <w:r w:rsidRPr="0041352E">
        <w:rPr>
          <w:rFonts w:ascii="Times New Roman" w:hAnsi="Times New Roman"/>
          <w:i/>
          <w:kern w:val="2"/>
          <w:sz w:val="24"/>
          <w:szCs w:val="24"/>
        </w:rPr>
        <w:t>.</w:t>
      </w:r>
      <w:r w:rsidRPr="0041352E">
        <w:rPr>
          <w:rFonts w:ascii="Times New Roman" w:hAnsi="Times New Roman"/>
          <w:kern w:val="2"/>
          <w:sz w:val="24"/>
          <w:szCs w:val="24"/>
          <w:vertAlign w:val="superscript"/>
        </w:rPr>
        <w:endnoteReference w:id="105"/>
      </w:r>
    </w:p>
    <w:p w14:paraId="236476FA" w14:textId="77777777" w:rsidR="003933B9" w:rsidRPr="003933B9" w:rsidRDefault="003933B9" w:rsidP="00C47CBD">
      <w:pPr>
        <w:widowControl w:val="0"/>
        <w:autoSpaceDE w:val="0"/>
        <w:autoSpaceDN w:val="0"/>
        <w:ind w:firstLine="720"/>
        <w:jc w:val="center"/>
        <w:outlineLvl w:val="0"/>
        <w:rPr>
          <w:rFonts w:ascii="Times New Roman" w:hAnsi="Times New Roman"/>
          <w:kern w:val="2"/>
          <w:sz w:val="24"/>
          <w:szCs w:val="24"/>
        </w:rPr>
      </w:pPr>
    </w:p>
    <w:p w14:paraId="5897D5F4" w14:textId="56762684" w:rsidR="00786490" w:rsidRPr="0041352E" w:rsidRDefault="00786490" w:rsidP="00C47CBD">
      <w:pPr>
        <w:widowControl w:val="0"/>
        <w:autoSpaceDE w:val="0"/>
        <w:autoSpaceDN w:val="0"/>
        <w:rPr>
          <w:rFonts w:ascii="Times New Roman" w:hAnsi="Times New Roman"/>
          <w:kern w:val="2"/>
          <w:sz w:val="24"/>
          <w:szCs w:val="24"/>
        </w:rPr>
      </w:pPr>
      <w:r w:rsidRPr="0041352E">
        <w:rPr>
          <w:rFonts w:ascii="Times New Roman" w:hAnsi="Times New Roman"/>
          <w:i/>
          <w:kern w:val="2"/>
          <w:sz w:val="24"/>
          <w:szCs w:val="24"/>
        </w:rPr>
        <w:t xml:space="preserve">Ppallae </w:t>
      </w:r>
      <w:r w:rsidRPr="0041352E">
        <w:rPr>
          <w:rFonts w:ascii="Times New Roman" w:hAnsi="Times New Roman"/>
          <w:kern w:val="2"/>
          <w:sz w:val="24"/>
          <w:szCs w:val="24"/>
        </w:rPr>
        <w:t xml:space="preserve">is a story about Nayŏng, and her neighbours, particularly </w:t>
      </w:r>
      <w:r>
        <w:rPr>
          <w:rFonts w:ascii="Times New Roman" w:hAnsi="Times New Roman"/>
          <w:kern w:val="2"/>
          <w:sz w:val="24"/>
          <w:szCs w:val="24"/>
        </w:rPr>
        <w:t>her</w:t>
      </w:r>
      <w:r w:rsidRPr="0041352E">
        <w:rPr>
          <w:rFonts w:ascii="Times New Roman" w:hAnsi="Times New Roman"/>
          <w:kern w:val="2"/>
          <w:sz w:val="24"/>
          <w:szCs w:val="24"/>
        </w:rPr>
        <w:t xml:space="preserve"> female</w:t>
      </w:r>
      <w:r>
        <w:rPr>
          <w:rFonts w:ascii="Times New Roman" w:hAnsi="Times New Roman"/>
          <w:kern w:val="2"/>
          <w:sz w:val="24"/>
          <w:szCs w:val="24"/>
        </w:rPr>
        <w:t xml:space="preserve"> </w:t>
      </w:r>
      <w:r w:rsidR="00C16E99">
        <w:rPr>
          <w:rFonts w:ascii="Times New Roman" w:hAnsi="Times New Roman"/>
          <w:kern w:val="2"/>
          <w:sz w:val="24"/>
          <w:szCs w:val="24"/>
        </w:rPr>
        <w:t xml:space="preserve">neighbours, </w:t>
      </w:r>
      <w:r w:rsidR="00C16E99" w:rsidRPr="0041352E">
        <w:rPr>
          <w:rFonts w:ascii="Times New Roman" w:hAnsi="Times New Roman"/>
          <w:kern w:val="2"/>
          <w:sz w:val="24"/>
          <w:szCs w:val="24"/>
        </w:rPr>
        <w:t>Hŭijŏng’s</w:t>
      </w:r>
      <w:r w:rsidRPr="0041352E">
        <w:rPr>
          <w:rFonts w:ascii="Times New Roman" w:hAnsi="Times New Roman"/>
          <w:kern w:val="2"/>
          <w:sz w:val="24"/>
          <w:szCs w:val="24"/>
        </w:rPr>
        <w:t xml:space="preserve"> mom and </w:t>
      </w:r>
      <w:r>
        <w:rPr>
          <w:rFonts w:ascii="Times New Roman" w:hAnsi="Times New Roman"/>
          <w:kern w:val="2"/>
          <w:sz w:val="24"/>
          <w:szCs w:val="24"/>
        </w:rPr>
        <w:t>an</w:t>
      </w:r>
      <w:r w:rsidRPr="0041352E">
        <w:rPr>
          <w:rFonts w:ascii="Times New Roman" w:hAnsi="Times New Roman"/>
          <w:kern w:val="2"/>
          <w:sz w:val="24"/>
          <w:szCs w:val="24"/>
        </w:rPr>
        <w:t xml:space="preserve"> old landlady. Nayŏng is 27, a single woman who has come to Seoul for a job. She gets a job as a book clerk and lives in a very small studio in a multi-family council house as seen in the above picture; the stage of </w:t>
      </w:r>
      <w:r w:rsidRPr="0041352E">
        <w:rPr>
          <w:rFonts w:ascii="Times New Roman" w:hAnsi="Times New Roman"/>
          <w:i/>
          <w:kern w:val="2"/>
          <w:sz w:val="24"/>
          <w:szCs w:val="24"/>
        </w:rPr>
        <w:t xml:space="preserve">Ppallae </w:t>
      </w:r>
      <w:r w:rsidRPr="0041352E">
        <w:rPr>
          <w:rFonts w:ascii="Times New Roman" w:hAnsi="Times New Roman"/>
          <w:kern w:val="2"/>
          <w:sz w:val="24"/>
          <w:szCs w:val="24"/>
        </w:rPr>
        <w:t>is illuminated with a dim blue light. The set portrays night in a poor hill</w:t>
      </w:r>
      <w:r>
        <w:rPr>
          <w:rFonts w:ascii="Times New Roman" w:hAnsi="Times New Roman"/>
          <w:kern w:val="2"/>
          <w:sz w:val="24"/>
          <w:szCs w:val="24"/>
        </w:rPr>
        <w:t xml:space="preserve"> </w:t>
      </w:r>
      <w:r w:rsidRPr="0041352E">
        <w:rPr>
          <w:rFonts w:ascii="Times New Roman" w:hAnsi="Times New Roman"/>
          <w:kern w:val="2"/>
          <w:sz w:val="24"/>
          <w:szCs w:val="24"/>
        </w:rPr>
        <w:t>village near Seoul (</w:t>
      </w:r>
      <w:r w:rsidRPr="0041352E">
        <w:rPr>
          <w:rFonts w:ascii="Times New Roman" w:hAnsi="Times New Roman"/>
          <w:i/>
          <w:kern w:val="2"/>
          <w:sz w:val="24"/>
          <w:szCs w:val="24"/>
        </w:rPr>
        <w:t>tal</w:t>
      </w:r>
      <w:r>
        <w:rPr>
          <w:rFonts w:ascii="Times New Roman" w:hAnsi="Times New Roman"/>
          <w:i/>
          <w:kern w:val="2"/>
          <w:sz w:val="24"/>
          <w:szCs w:val="24"/>
        </w:rPr>
        <w:t>d</w:t>
      </w:r>
      <w:r w:rsidRPr="0041352E">
        <w:rPr>
          <w:rFonts w:ascii="Times New Roman" w:hAnsi="Times New Roman"/>
          <w:i/>
          <w:kern w:val="2"/>
          <w:sz w:val="24"/>
          <w:szCs w:val="24"/>
        </w:rPr>
        <w:t>ongne</w:t>
      </w:r>
      <w:r w:rsidRPr="0041352E">
        <w:rPr>
          <w:rFonts w:ascii="Times New Roman" w:hAnsi="Times New Roman"/>
          <w:kern w:val="2"/>
          <w:sz w:val="24"/>
          <w:szCs w:val="24"/>
        </w:rPr>
        <w:t>) which includes a cheap inn, a fortune-teller’s house, a church, and small multi-family council houses. Every building looks the same - low and square. In the middle of the stage there are two rooftops, which are typical of lower-class housing (see. Fig</w:t>
      </w:r>
      <w:r>
        <w:rPr>
          <w:rFonts w:ascii="Times New Roman" w:hAnsi="Times New Roman"/>
          <w:kern w:val="2"/>
          <w:sz w:val="24"/>
          <w:szCs w:val="24"/>
        </w:rPr>
        <w:t xml:space="preserve"> </w:t>
      </w:r>
      <w:r w:rsidRPr="0041352E">
        <w:rPr>
          <w:rFonts w:ascii="Times New Roman" w:hAnsi="Times New Roman"/>
          <w:kern w:val="2"/>
          <w:sz w:val="24"/>
          <w:szCs w:val="24"/>
        </w:rPr>
        <w:t>6-4).</w:t>
      </w:r>
      <w:r w:rsidRPr="0041352E">
        <w:rPr>
          <w:rFonts w:ascii="Times New Roman" w:hAnsi="Times New Roman"/>
          <w:kern w:val="2"/>
          <w:sz w:val="24"/>
          <w:szCs w:val="24"/>
          <w:vertAlign w:val="superscript"/>
        </w:rPr>
        <w:endnoteReference w:id="106"/>
      </w:r>
      <w:r w:rsidRPr="0041352E">
        <w:rPr>
          <w:rFonts w:ascii="Times New Roman" w:hAnsi="Times New Roman"/>
          <w:kern w:val="2"/>
          <w:sz w:val="24"/>
          <w:szCs w:val="24"/>
        </w:rPr>
        <w:t xml:space="preserve"> The</w:t>
      </w:r>
      <w:r>
        <w:rPr>
          <w:rFonts w:ascii="Times New Roman" w:hAnsi="Times New Roman"/>
          <w:kern w:val="2"/>
          <w:sz w:val="24"/>
          <w:szCs w:val="24"/>
        </w:rPr>
        <w:t>ir</w:t>
      </w:r>
      <w:r w:rsidRPr="0041352E">
        <w:rPr>
          <w:rFonts w:ascii="Times New Roman" w:hAnsi="Times New Roman"/>
          <w:kern w:val="2"/>
          <w:sz w:val="24"/>
          <w:szCs w:val="24"/>
        </w:rPr>
        <w:t xml:space="preserve"> look </w:t>
      </w:r>
      <w:r>
        <w:rPr>
          <w:rFonts w:ascii="Times New Roman" w:hAnsi="Times New Roman"/>
          <w:kern w:val="2"/>
          <w:sz w:val="24"/>
          <w:szCs w:val="24"/>
        </w:rPr>
        <w:t xml:space="preserve">is </w:t>
      </w:r>
      <w:r w:rsidRPr="0041352E">
        <w:rPr>
          <w:rFonts w:ascii="Times New Roman" w:hAnsi="Times New Roman"/>
          <w:kern w:val="2"/>
          <w:sz w:val="24"/>
          <w:szCs w:val="24"/>
        </w:rPr>
        <w:t xml:space="preserve">very outdated and </w:t>
      </w:r>
      <w:r w:rsidRPr="0041352E">
        <w:rPr>
          <w:rFonts w:ascii="Times New Roman" w:hAnsi="Times New Roman"/>
          <w:kern w:val="2"/>
          <w:sz w:val="24"/>
          <w:szCs w:val="24"/>
        </w:rPr>
        <w:lastRenderedPageBreak/>
        <w:t xml:space="preserve">cheap. In the front of the village, there are many miniature buildings including an apartment, a church and a shopping centre; they bear the same familiar square shape. Nayŏng gets fired from her job and loses hope. However, her neighbour encourages Nayŏng to </w:t>
      </w:r>
      <w:r>
        <w:rPr>
          <w:rFonts w:ascii="Times New Roman" w:hAnsi="Times New Roman"/>
          <w:kern w:val="2"/>
          <w:sz w:val="24"/>
          <w:szCs w:val="24"/>
        </w:rPr>
        <w:t xml:space="preserve">pursue </w:t>
      </w:r>
      <w:r w:rsidRPr="0041352E">
        <w:rPr>
          <w:rFonts w:ascii="Times New Roman" w:hAnsi="Times New Roman"/>
          <w:kern w:val="2"/>
          <w:sz w:val="24"/>
          <w:szCs w:val="24"/>
        </w:rPr>
        <w:t xml:space="preserve">her </w:t>
      </w:r>
      <w:r>
        <w:rPr>
          <w:rFonts w:ascii="Times New Roman" w:hAnsi="Times New Roman"/>
          <w:kern w:val="2"/>
          <w:sz w:val="24"/>
          <w:szCs w:val="24"/>
        </w:rPr>
        <w:t xml:space="preserve">old </w:t>
      </w:r>
      <w:r w:rsidRPr="0041352E">
        <w:rPr>
          <w:rFonts w:ascii="Times New Roman" w:hAnsi="Times New Roman"/>
          <w:kern w:val="2"/>
          <w:sz w:val="24"/>
          <w:szCs w:val="24"/>
        </w:rPr>
        <w:t xml:space="preserve">dream. After moving into a new room, Nayŏng meets </w:t>
      </w:r>
      <w:r>
        <w:rPr>
          <w:rFonts w:ascii="Times New Roman" w:hAnsi="Times New Roman"/>
          <w:kern w:val="2"/>
          <w:sz w:val="24"/>
          <w:szCs w:val="24"/>
        </w:rPr>
        <w:t xml:space="preserve">her </w:t>
      </w:r>
      <w:r w:rsidRPr="0041352E">
        <w:rPr>
          <w:rFonts w:ascii="Times New Roman" w:hAnsi="Times New Roman"/>
          <w:kern w:val="2"/>
          <w:sz w:val="24"/>
          <w:szCs w:val="24"/>
        </w:rPr>
        <w:t xml:space="preserve">neighbours who are of a lower class and from minorities (including a single woman, an immigrant and a disabled woman), and realises that her neighbours have also suffered tough lives. However, her neighbours encourage her to get over her hopelessness. In the end, she leaves the village to start a new life with Sollonggo, her boyfriend, who was one of the neighbours. Her neighbours also gain new hope by understanding each other’s lives. </w:t>
      </w:r>
    </w:p>
    <w:p w14:paraId="53F7E016" w14:textId="77777777" w:rsidR="00786490" w:rsidRPr="0041352E"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Superficially, </w:t>
      </w:r>
      <w:r w:rsidRPr="0041352E">
        <w:rPr>
          <w:rFonts w:ascii="Times New Roman" w:hAnsi="Times New Roman"/>
          <w:i/>
          <w:kern w:val="2"/>
          <w:sz w:val="24"/>
          <w:szCs w:val="24"/>
        </w:rPr>
        <w:t xml:space="preserve">Ppallae </w:t>
      </w:r>
      <w:r w:rsidRPr="0041352E">
        <w:rPr>
          <w:rFonts w:ascii="Times New Roman" w:hAnsi="Times New Roman"/>
          <w:kern w:val="2"/>
          <w:sz w:val="24"/>
          <w:szCs w:val="24"/>
        </w:rPr>
        <w:t xml:space="preserve">looks like an ordinary musical comedy with a “boy meets girl” storyline. However, </w:t>
      </w:r>
      <w:r w:rsidRPr="0041352E">
        <w:rPr>
          <w:rFonts w:ascii="Times New Roman" w:hAnsi="Times New Roman"/>
          <w:i/>
          <w:kern w:val="2"/>
          <w:sz w:val="24"/>
          <w:szCs w:val="24"/>
        </w:rPr>
        <w:t>Ppallae</w:t>
      </w:r>
      <w:r w:rsidRPr="0041352E">
        <w:rPr>
          <w:rFonts w:ascii="Times New Roman" w:hAnsi="Times New Roman"/>
          <w:kern w:val="2"/>
          <w:sz w:val="24"/>
          <w:szCs w:val="24"/>
        </w:rPr>
        <w:t xml:space="preserve">’s dramatic structure seems to be too weak to explain Nayŏng’s story. Without sufficient dramatic development, Nayŏng falls in love with someone, becomes friends with a neighbour, and then regains confidence for a new future. </w:t>
      </w:r>
      <w:r w:rsidRPr="0041352E">
        <w:rPr>
          <w:rFonts w:ascii="Times New Roman" w:hAnsi="Times New Roman"/>
          <w:i/>
          <w:kern w:val="2"/>
          <w:sz w:val="24"/>
          <w:szCs w:val="24"/>
        </w:rPr>
        <w:t xml:space="preserve">Ppallae </w:t>
      </w:r>
      <w:r w:rsidRPr="0041352E">
        <w:rPr>
          <w:rFonts w:ascii="Times New Roman" w:hAnsi="Times New Roman"/>
          <w:kern w:val="2"/>
          <w:sz w:val="24"/>
          <w:szCs w:val="24"/>
        </w:rPr>
        <w:t xml:space="preserve">devotes itself to describing how the character feels about a certain situation, and what her personal story is. </w:t>
      </w:r>
      <w:r w:rsidRPr="0041352E">
        <w:rPr>
          <w:rFonts w:ascii="Times New Roman" w:hAnsi="Times New Roman"/>
          <w:i/>
          <w:kern w:val="2"/>
          <w:sz w:val="24"/>
          <w:szCs w:val="24"/>
        </w:rPr>
        <w:t>Ppallae</w:t>
      </w:r>
      <w:r w:rsidRPr="0041352E">
        <w:rPr>
          <w:rFonts w:ascii="Times New Roman" w:hAnsi="Times New Roman"/>
          <w:i/>
          <w:sz w:val="24"/>
          <w:szCs w:val="24"/>
        </w:rPr>
        <w:t xml:space="preserve"> </w:t>
      </w:r>
      <w:r>
        <w:rPr>
          <w:rFonts w:ascii="Times New Roman" w:hAnsi="Times New Roman"/>
          <w:sz w:val="24"/>
          <w:szCs w:val="24"/>
        </w:rPr>
        <w:t xml:space="preserve">typically </w:t>
      </w:r>
      <w:r w:rsidRPr="0041352E">
        <w:rPr>
          <w:rFonts w:ascii="Times New Roman" w:hAnsi="Times New Roman"/>
          <w:sz w:val="24"/>
          <w:szCs w:val="24"/>
        </w:rPr>
        <w:t xml:space="preserve">reflects contemporary steady-seller musicals’ dramatic narrative, </w:t>
      </w:r>
      <w:r w:rsidRPr="0041352E">
        <w:rPr>
          <w:rFonts w:ascii="Times New Roman" w:hAnsi="Times New Roman"/>
          <w:i/>
          <w:sz w:val="24"/>
          <w:szCs w:val="24"/>
        </w:rPr>
        <w:t>kamdong</w:t>
      </w:r>
      <w:r w:rsidRPr="0041352E">
        <w:rPr>
          <w:rFonts w:ascii="Times New Roman" w:hAnsi="Times New Roman"/>
          <w:sz w:val="24"/>
          <w:szCs w:val="24"/>
        </w:rPr>
        <w:t xml:space="preserve">. It embodies the three key principles of </w:t>
      </w:r>
      <w:r w:rsidRPr="0041352E">
        <w:rPr>
          <w:rFonts w:ascii="Times New Roman" w:hAnsi="Times New Roman"/>
          <w:i/>
          <w:sz w:val="24"/>
          <w:szCs w:val="24"/>
        </w:rPr>
        <w:t>kamdong</w:t>
      </w:r>
      <w:r w:rsidRPr="0041352E">
        <w:rPr>
          <w:rFonts w:ascii="Times New Roman" w:hAnsi="Times New Roman"/>
          <w:sz w:val="24"/>
          <w:szCs w:val="24"/>
        </w:rPr>
        <w:t>: creating intimacy, self-confession of one’s hardships, and finding new hope</w:t>
      </w:r>
      <w:r w:rsidRPr="0041352E">
        <w:rPr>
          <w:rFonts w:ascii="Times New Roman" w:hAnsi="Times New Roman"/>
          <w:kern w:val="2"/>
          <w:sz w:val="24"/>
          <w:szCs w:val="24"/>
        </w:rPr>
        <w:t xml:space="preserve">. </w:t>
      </w:r>
    </w:p>
    <w:p w14:paraId="675C7BCA" w14:textId="77777777" w:rsidR="00786490" w:rsidRPr="0041352E" w:rsidRDefault="00786490" w:rsidP="00C47CBD">
      <w:pPr>
        <w:widowControl w:val="0"/>
        <w:autoSpaceDE w:val="0"/>
        <w:autoSpaceDN w:val="0"/>
        <w:jc w:val="both"/>
        <w:rPr>
          <w:rFonts w:ascii="Times New Roman" w:hAnsi="Times New Roman"/>
          <w:kern w:val="2"/>
          <w:sz w:val="24"/>
          <w:szCs w:val="24"/>
        </w:rPr>
      </w:pPr>
    </w:p>
    <w:p w14:paraId="6205DF61" w14:textId="77777777" w:rsidR="00786490" w:rsidRPr="0041352E" w:rsidRDefault="00786490" w:rsidP="00C47CBD">
      <w:pPr>
        <w:widowControl w:val="0"/>
        <w:autoSpaceDE w:val="0"/>
        <w:autoSpaceDN w:val="0"/>
        <w:jc w:val="both"/>
        <w:outlineLvl w:val="0"/>
        <w:rPr>
          <w:rFonts w:ascii="Times New Roman" w:hAnsi="Times New Roman"/>
          <w:b/>
          <w:kern w:val="2"/>
          <w:sz w:val="24"/>
          <w:szCs w:val="24"/>
          <w:shd w:val="clear" w:color="auto" w:fill="FFFFFF"/>
        </w:rPr>
      </w:pPr>
      <w:r>
        <w:rPr>
          <w:rFonts w:ascii="Times New Roman" w:hAnsi="Times New Roman"/>
          <w:b/>
          <w:kern w:val="2"/>
          <w:sz w:val="24"/>
          <w:szCs w:val="24"/>
          <w:shd w:val="clear" w:color="auto" w:fill="FFFFFF"/>
        </w:rPr>
        <w:t>Creating I</w:t>
      </w:r>
      <w:r w:rsidRPr="0041352E">
        <w:rPr>
          <w:rFonts w:ascii="Times New Roman" w:hAnsi="Times New Roman"/>
          <w:b/>
          <w:kern w:val="2"/>
          <w:sz w:val="24"/>
          <w:szCs w:val="24"/>
          <w:shd w:val="clear" w:color="auto" w:fill="FFFFFF"/>
        </w:rPr>
        <w:t>ntimacy</w:t>
      </w:r>
    </w:p>
    <w:p w14:paraId="165774C4" w14:textId="3D716AF6" w:rsidR="00786490" w:rsidRPr="0041352E" w:rsidRDefault="00786490" w:rsidP="00C47CBD">
      <w:pPr>
        <w:widowControl w:val="0"/>
        <w:autoSpaceDE w:val="0"/>
        <w:autoSpaceDN w:val="0"/>
        <w:rPr>
          <w:rFonts w:ascii="Times New Roman" w:hAnsi="Times New Roman"/>
          <w:sz w:val="24"/>
          <w:szCs w:val="24"/>
        </w:rPr>
      </w:pPr>
      <w:r w:rsidRPr="0041352E">
        <w:rPr>
          <w:rFonts w:ascii="Times New Roman" w:hAnsi="Times New Roman"/>
          <w:kern w:val="2"/>
          <w:sz w:val="24"/>
          <w:szCs w:val="24"/>
        </w:rPr>
        <w:t xml:space="preserve">For its </w:t>
      </w:r>
      <w:r w:rsidRPr="0041352E">
        <w:rPr>
          <w:rFonts w:ascii="Times New Roman" w:hAnsi="Times New Roman"/>
          <w:i/>
          <w:iCs/>
          <w:kern w:val="2"/>
          <w:sz w:val="24"/>
          <w:szCs w:val="24"/>
        </w:rPr>
        <w:t>kamdong</w:t>
      </w:r>
      <w:r w:rsidRPr="0041352E">
        <w:rPr>
          <w:rFonts w:ascii="Times New Roman" w:hAnsi="Times New Roman"/>
          <w:kern w:val="2"/>
          <w:sz w:val="24"/>
          <w:szCs w:val="24"/>
        </w:rPr>
        <w:t xml:space="preserve"> narrative, </w:t>
      </w:r>
      <w:r w:rsidRPr="0041352E">
        <w:rPr>
          <w:rFonts w:ascii="Times New Roman" w:hAnsi="Times New Roman"/>
          <w:i/>
          <w:kern w:val="2"/>
          <w:sz w:val="24"/>
          <w:szCs w:val="24"/>
        </w:rPr>
        <w:t>Ppallae</w:t>
      </w:r>
      <w:r>
        <w:rPr>
          <w:rFonts w:ascii="Times New Roman" w:hAnsi="Times New Roman"/>
          <w:i/>
          <w:kern w:val="2"/>
          <w:sz w:val="24"/>
          <w:szCs w:val="24"/>
        </w:rPr>
        <w:t xml:space="preserve"> </w:t>
      </w:r>
      <w:r w:rsidRPr="0041352E">
        <w:rPr>
          <w:rFonts w:ascii="Times New Roman" w:hAnsi="Times New Roman"/>
          <w:kern w:val="2"/>
          <w:sz w:val="24"/>
          <w:szCs w:val="24"/>
        </w:rPr>
        <w:t xml:space="preserve">starts </w:t>
      </w:r>
      <w:r>
        <w:rPr>
          <w:rFonts w:ascii="Times New Roman" w:hAnsi="Times New Roman"/>
          <w:kern w:val="2"/>
          <w:sz w:val="24"/>
          <w:szCs w:val="24"/>
        </w:rPr>
        <w:t>by</w:t>
      </w:r>
      <w:r w:rsidRPr="0041352E">
        <w:rPr>
          <w:rFonts w:ascii="Times New Roman" w:hAnsi="Times New Roman"/>
          <w:kern w:val="2"/>
          <w:sz w:val="24"/>
          <w:szCs w:val="24"/>
        </w:rPr>
        <w:t xml:space="preserve"> creat</w:t>
      </w:r>
      <w:r>
        <w:rPr>
          <w:rFonts w:ascii="Times New Roman" w:hAnsi="Times New Roman"/>
          <w:kern w:val="2"/>
          <w:sz w:val="24"/>
          <w:szCs w:val="24"/>
        </w:rPr>
        <w:t>ing</w:t>
      </w:r>
      <w:r w:rsidRPr="0041352E">
        <w:rPr>
          <w:rFonts w:ascii="Times New Roman" w:hAnsi="Times New Roman"/>
          <w:kern w:val="2"/>
          <w:sz w:val="24"/>
          <w:szCs w:val="24"/>
        </w:rPr>
        <w:t xml:space="preserve"> intimacy between the audience and the character. Three female </w:t>
      </w:r>
      <w:r w:rsidR="00FB256A">
        <w:rPr>
          <w:rFonts w:ascii="Times New Roman" w:hAnsi="Times New Roman"/>
          <w:kern w:val="2"/>
          <w:sz w:val="24"/>
          <w:szCs w:val="24"/>
        </w:rPr>
        <w:t>characters</w:t>
      </w:r>
      <w:r w:rsidRPr="0041352E">
        <w:rPr>
          <w:rFonts w:ascii="Times New Roman" w:hAnsi="Times New Roman"/>
          <w:kern w:val="2"/>
          <w:sz w:val="24"/>
          <w:szCs w:val="24"/>
        </w:rPr>
        <w:t xml:space="preserve"> try to get over their hardships, yet their lives seem to be directionless. Then, they realise that one woman’s life could help them accept their femininity as mothers and wives, since they regret not being good mothers and wives. From the self-confession of the main character, they feel relieved and gain new hope. </w:t>
      </w:r>
      <w:r w:rsidRPr="0041352E">
        <w:rPr>
          <w:rFonts w:ascii="Times New Roman" w:hAnsi="Times New Roman"/>
          <w:i/>
          <w:kern w:val="2"/>
          <w:sz w:val="24"/>
          <w:szCs w:val="24"/>
        </w:rPr>
        <w:t>Ppallae</w:t>
      </w:r>
      <w:r w:rsidRPr="0041352E">
        <w:rPr>
          <w:rFonts w:ascii="Times New Roman" w:hAnsi="Times New Roman"/>
          <w:i/>
          <w:sz w:val="24"/>
          <w:szCs w:val="24"/>
        </w:rPr>
        <w:t xml:space="preserve"> </w:t>
      </w:r>
      <w:r w:rsidRPr="0041352E">
        <w:rPr>
          <w:rFonts w:ascii="Times New Roman" w:hAnsi="Times New Roman"/>
          <w:sz w:val="24"/>
          <w:szCs w:val="24"/>
        </w:rPr>
        <w:t xml:space="preserve">creates an </w:t>
      </w:r>
      <w:r w:rsidRPr="0041352E">
        <w:rPr>
          <w:rFonts w:ascii="Times New Roman" w:hAnsi="Times New Roman"/>
          <w:sz w:val="24"/>
          <w:szCs w:val="24"/>
        </w:rPr>
        <w:lastRenderedPageBreak/>
        <w:t xml:space="preserve">emotional intimacy between the audience and the actors by </w:t>
      </w:r>
      <w:r>
        <w:rPr>
          <w:rFonts w:ascii="Times New Roman" w:hAnsi="Times New Roman"/>
          <w:sz w:val="24"/>
          <w:szCs w:val="24"/>
        </w:rPr>
        <w:t xml:space="preserve">soliciting </w:t>
      </w:r>
      <w:r w:rsidRPr="0041352E">
        <w:rPr>
          <w:rFonts w:ascii="Times New Roman" w:hAnsi="Times New Roman"/>
          <w:sz w:val="24"/>
          <w:szCs w:val="24"/>
        </w:rPr>
        <w:t xml:space="preserve">the audience’s participation. “Audience participation defines the participation in the action of a performance” (White 2013:4-5). </w:t>
      </w:r>
      <w:r w:rsidRPr="0041352E">
        <w:rPr>
          <w:rFonts w:ascii="Times New Roman" w:hAnsi="Times New Roman"/>
          <w:color w:val="222222"/>
          <w:sz w:val="24"/>
          <w:szCs w:val="24"/>
          <w:shd w:val="clear" w:color="auto" w:fill="FFFFFF"/>
        </w:rPr>
        <w:t xml:space="preserve">Since the capacity of the venues is small, it is easier to break tension and </w:t>
      </w:r>
      <w:r>
        <w:rPr>
          <w:rFonts w:ascii="Times New Roman" w:hAnsi="Times New Roman"/>
          <w:color w:val="222222"/>
          <w:sz w:val="24"/>
          <w:szCs w:val="24"/>
          <w:shd w:val="clear" w:color="auto" w:fill="FFFFFF"/>
        </w:rPr>
        <w:t xml:space="preserve">fully engage </w:t>
      </w:r>
      <w:r w:rsidRPr="0041352E">
        <w:rPr>
          <w:rFonts w:ascii="Times New Roman" w:hAnsi="Times New Roman"/>
          <w:color w:val="222222"/>
          <w:sz w:val="24"/>
          <w:szCs w:val="24"/>
          <w:shd w:val="clear" w:color="auto" w:fill="FFFFFF"/>
        </w:rPr>
        <w:t>the audience than in other, larger theatres.</w:t>
      </w:r>
      <w:r w:rsidRPr="0041352E">
        <w:rPr>
          <w:rFonts w:ascii="Times New Roman" w:hAnsi="Times New Roman"/>
          <w:sz w:val="24"/>
          <w:szCs w:val="24"/>
          <w:shd w:val="clear" w:color="auto" w:fill="FFFFFF"/>
        </w:rPr>
        <w:t xml:space="preserve"> </w:t>
      </w:r>
      <w:r w:rsidRPr="0041352E">
        <w:rPr>
          <w:rFonts w:ascii="Times New Roman" w:hAnsi="Times New Roman"/>
          <w:sz w:val="24"/>
          <w:szCs w:val="24"/>
        </w:rPr>
        <w:t xml:space="preserve">My concern, therefore, is how emotional intimacy is </w:t>
      </w:r>
      <w:r>
        <w:rPr>
          <w:rFonts w:ascii="Times New Roman" w:hAnsi="Times New Roman"/>
          <w:sz w:val="24"/>
          <w:szCs w:val="24"/>
        </w:rPr>
        <w:t>engendered</w:t>
      </w:r>
      <w:r w:rsidRPr="0041352E">
        <w:rPr>
          <w:rFonts w:ascii="Times New Roman" w:hAnsi="Times New Roman"/>
          <w:sz w:val="24"/>
          <w:szCs w:val="24"/>
        </w:rPr>
        <w:t xml:space="preserve"> in steady-seller musicals. </w:t>
      </w:r>
    </w:p>
    <w:p w14:paraId="34274597" w14:textId="4DF73573" w:rsidR="00786490" w:rsidRPr="0041352E" w:rsidRDefault="00786490" w:rsidP="00C47CBD">
      <w:pPr>
        <w:widowControl w:val="0"/>
        <w:autoSpaceDE w:val="0"/>
        <w:autoSpaceDN w:val="0"/>
        <w:ind w:firstLine="720"/>
        <w:rPr>
          <w:rFonts w:ascii="Times New Roman" w:hAnsi="Times New Roman"/>
          <w:kern w:val="2"/>
          <w:sz w:val="24"/>
          <w:szCs w:val="24"/>
        </w:rPr>
      </w:pPr>
      <w:r>
        <w:rPr>
          <w:rFonts w:ascii="Times New Roman" w:hAnsi="Times New Roman"/>
          <w:sz w:val="24"/>
          <w:szCs w:val="24"/>
        </w:rPr>
        <w:t xml:space="preserve">It occurs through </w:t>
      </w:r>
      <w:r w:rsidRPr="0041352E">
        <w:rPr>
          <w:rFonts w:ascii="Times New Roman" w:hAnsi="Times New Roman"/>
          <w:sz w:val="24"/>
          <w:szCs w:val="24"/>
        </w:rPr>
        <w:t xml:space="preserve">the audience’s participation in three scenes: prologue, interlude and epilogue. First, the prologue scene is organized with “covert invitation” (White 2013:41). </w:t>
      </w:r>
      <w:r>
        <w:rPr>
          <w:rFonts w:ascii="Times New Roman" w:hAnsi="Times New Roman"/>
          <w:sz w:val="24"/>
          <w:szCs w:val="24"/>
        </w:rPr>
        <w:t xml:space="preserve">With reference to </w:t>
      </w:r>
      <w:r w:rsidRPr="0041352E">
        <w:rPr>
          <w:rFonts w:ascii="Times New Roman" w:hAnsi="Times New Roman"/>
          <w:sz w:val="24"/>
          <w:szCs w:val="24"/>
        </w:rPr>
        <w:t>Goffman, White identifies four different types of audience participation in theatre play: “overt, implicit, covert and accidental invitation” (</w:t>
      </w:r>
      <w:r>
        <w:rPr>
          <w:rFonts w:ascii="Times New Roman" w:hAnsi="Times New Roman"/>
          <w:i/>
          <w:sz w:val="24"/>
          <w:szCs w:val="24"/>
        </w:rPr>
        <w:t>ibid.,</w:t>
      </w:r>
      <w:r w:rsidRPr="0041352E">
        <w:rPr>
          <w:rFonts w:ascii="Times New Roman" w:hAnsi="Times New Roman"/>
          <w:sz w:val="24"/>
          <w:szCs w:val="24"/>
        </w:rPr>
        <w:t xml:space="preserve"> 41). In covert invitation, the “audience participates without letting them know that this is happening” (</w:t>
      </w:r>
      <w:r>
        <w:rPr>
          <w:rFonts w:ascii="Times New Roman" w:hAnsi="Times New Roman"/>
          <w:i/>
          <w:sz w:val="24"/>
          <w:szCs w:val="24"/>
        </w:rPr>
        <w:t>ibid.,</w:t>
      </w:r>
      <w:r w:rsidRPr="0041352E">
        <w:rPr>
          <w:rFonts w:ascii="Times New Roman" w:hAnsi="Times New Roman"/>
          <w:sz w:val="24"/>
          <w:szCs w:val="24"/>
        </w:rPr>
        <w:t xml:space="preserve">). </w:t>
      </w:r>
      <w:r w:rsidRPr="0041352E">
        <w:rPr>
          <w:rFonts w:ascii="Times New Roman" w:hAnsi="Times New Roman"/>
          <w:kern w:val="2"/>
          <w:sz w:val="24"/>
          <w:szCs w:val="24"/>
        </w:rPr>
        <w:t>Steady-seller musicals’ prologue scene</w:t>
      </w:r>
      <w:r>
        <w:rPr>
          <w:rFonts w:ascii="Times New Roman" w:hAnsi="Times New Roman"/>
          <w:kern w:val="2"/>
          <w:sz w:val="24"/>
          <w:szCs w:val="24"/>
        </w:rPr>
        <w:t>s</w:t>
      </w:r>
      <w:r w:rsidRPr="0041352E">
        <w:rPr>
          <w:rFonts w:ascii="Times New Roman" w:hAnsi="Times New Roman"/>
          <w:kern w:val="2"/>
          <w:sz w:val="24"/>
          <w:szCs w:val="24"/>
        </w:rPr>
        <w:t xml:space="preserve"> </w:t>
      </w:r>
      <w:r>
        <w:rPr>
          <w:rFonts w:ascii="Times New Roman" w:hAnsi="Times New Roman"/>
          <w:kern w:val="2"/>
          <w:sz w:val="24"/>
          <w:szCs w:val="24"/>
        </w:rPr>
        <w:t>are</w:t>
      </w:r>
      <w:r w:rsidRPr="0041352E">
        <w:rPr>
          <w:rFonts w:ascii="Times New Roman" w:hAnsi="Times New Roman"/>
          <w:kern w:val="2"/>
          <w:sz w:val="24"/>
          <w:szCs w:val="24"/>
        </w:rPr>
        <w:t xml:space="preserve"> an improvised comical conversation between the performers and the audience</w:t>
      </w:r>
      <w:r w:rsidRPr="0041352E">
        <w:rPr>
          <w:rFonts w:ascii="Times New Roman" w:hAnsi="Times New Roman" w:hint="eastAsia"/>
          <w:kern w:val="2"/>
          <w:sz w:val="24"/>
          <w:szCs w:val="24"/>
        </w:rPr>
        <w:t xml:space="preserve">. </w:t>
      </w:r>
      <w:r>
        <w:rPr>
          <w:rFonts w:ascii="Times New Roman" w:hAnsi="Times New Roman"/>
          <w:kern w:val="2"/>
          <w:sz w:val="24"/>
          <w:szCs w:val="24"/>
        </w:rPr>
        <w:t xml:space="preserve">The scene begins </w:t>
      </w:r>
      <w:r w:rsidRPr="0041352E">
        <w:rPr>
          <w:rFonts w:ascii="Times New Roman" w:hAnsi="Times New Roman"/>
          <w:kern w:val="2"/>
          <w:sz w:val="24"/>
          <w:szCs w:val="24"/>
        </w:rPr>
        <w:t xml:space="preserve">to </w:t>
      </w:r>
      <w:r w:rsidRPr="0041352E">
        <w:rPr>
          <w:rFonts w:ascii="Times New Roman" w:hAnsi="Times New Roman" w:hint="eastAsia"/>
          <w:kern w:val="2"/>
          <w:sz w:val="24"/>
          <w:szCs w:val="24"/>
        </w:rPr>
        <w:t xml:space="preserve">build </w:t>
      </w:r>
      <w:r w:rsidRPr="0041352E">
        <w:rPr>
          <w:rFonts w:ascii="Times New Roman" w:hAnsi="Times New Roman"/>
          <w:kern w:val="2"/>
          <w:sz w:val="24"/>
          <w:szCs w:val="24"/>
        </w:rPr>
        <w:t>a</w:t>
      </w:r>
      <w:r w:rsidRPr="0041352E">
        <w:rPr>
          <w:rFonts w:ascii="Times New Roman" w:hAnsi="Times New Roman" w:hint="eastAsia"/>
          <w:kern w:val="2"/>
          <w:sz w:val="24"/>
          <w:szCs w:val="24"/>
        </w:rPr>
        <w:t xml:space="preserve"> </w:t>
      </w:r>
      <w:r w:rsidRPr="0041352E">
        <w:rPr>
          <w:rFonts w:ascii="Times New Roman" w:hAnsi="Times New Roman"/>
          <w:kern w:val="2"/>
          <w:sz w:val="24"/>
          <w:szCs w:val="24"/>
        </w:rPr>
        <w:t>relationship</w:t>
      </w:r>
      <w:r w:rsidRPr="0041352E">
        <w:rPr>
          <w:rFonts w:ascii="Times New Roman" w:hAnsi="Times New Roman" w:hint="eastAsia"/>
          <w:kern w:val="2"/>
          <w:sz w:val="24"/>
          <w:szCs w:val="24"/>
        </w:rPr>
        <w:t xml:space="preserve"> </w:t>
      </w:r>
      <w:r w:rsidRPr="0041352E">
        <w:rPr>
          <w:rFonts w:ascii="Times New Roman" w:hAnsi="Times New Roman"/>
          <w:kern w:val="2"/>
          <w:sz w:val="24"/>
          <w:szCs w:val="24"/>
        </w:rPr>
        <w:t xml:space="preserve">with the audience, developing emotional intimacy between the audience and the performers. </w:t>
      </w:r>
    </w:p>
    <w:p w14:paraId="61A58925" w14:textId="6ACACCE0" w:rsidR="00786490" w:rsidRPr="0041352E"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However, the real story has not yet </w:t>
      </w:r>
      <w:r>
        <w:rPr>
          <w:rFonts w:ascii="Times New Roman" w:hAnsi="Times New Roman"/>
          <w:kern w:val="2"/>
          <w:sz w:val="24"/>
          <w:szCs w:val="24"/>
        </w:rPr>
        <w:t>begun</w:t>
      </w:r>
      <w:r w:rsidRPr="0041352E">
        <w:rPr>
          <w:rFonts w:ascii="Times New Roman" w:hAnsi="Times New Roman"/>
          <w:kern w:val="2"/>
          <w:sz w:val="24"/>
          <w:szCs w:val="24"/>
        </w:rPr>
        <w:t>. The curtain is still closed and the lights are still on. Actors appear in the auditorium, and then sit next to audience members and talk to them. Sometimes, the performer introduces his (her) character to the audience and says who he or she is in the musical. F</w:t>
      </w:r>
      <w:r w:rsidR="00C16E99">
        <w:rPr>
          <w:rFonts w:ascii="Times New Roman" w:hAnsi="Times New Roman"/>
          <w:kern w:val="2"/>
          <w:sz w:val="24"/>
          <w:szCs w:val="24"/>
        </w:rPr>
        <w:t xml:space="preserve">or instance, the performer who </w:t>
      </w:r>
      <w:r w:rsidRPr="0041352E">
        <w:rPr>
          <w:rFonts w:ascii="Times New Roman" w:hAnsi="Times New Roman"/>
          <w:kern w:val="2"/>
          <w:sz w:val="24"/>
          <w:szCs w:val="24"/>
        </w:rPr>
        <w:t xml:space="preserve">plays </w:t>
      </w:r>
      <w:r>
        <w:rPr>
          <w:rFonts w:ascii="Times New Roman" w:hAnsi="Times New Roman"/>
          <w:kern w:val="2"/>
          <w:sz w:val="24"/>
          <w:szCs w:val="24"/>
        </w:rPr>
        <w:t xml:space="preserve">the role of </w:t>
      </w:r>
      <w:r w:rsidRPr="0041352E">
        <w:rPr>
          <w:rFonts w:ascii="Times New Roman" w:hAnsi="Times New Roman"/>
          <w:kern w:val="2"/>
          <w:sz w:val="24"/>
          <w:szCs w:val="24"/>
        </w:rPr>
        <w:t xml:space="preserve">a merchant sells something to the audience. It is, of course, not a real sale, but it is instead aimed at relaxing the audience. Although the performers have already planned the scene’s structure, audience members are randomly chosen to participate in the prologue scene. Thus, the performers and the audience cannot predict each other’s reactions, and the prologue scene is </w:t>
      </w:r>
      <w:r>
        <w:rPr>
          <w:rFonts w:ascii="Times New Roman" w:hAnsi="Times New Roman"/>
          <w:kern w:val="2"/>
          <w:sz w:val="24"/>
          <w:szCs w:val="24"/>
        </w:rPr>
        <w:t xml:space="preserve">pretty much </w:t>
      </w:r>
      <w:r w:rsidRPr="0041352E">
        <w:rPr>
          <w:rFonts w:ascii="Times New Roman" w:hAnsi="Times New Roman"/>
          <w:kern w:val="2"/>
          <w:sz w:val="24"/>
          <w:szCs w:val="24"/>
        </w:rPr>
        <w:t xml:space="preserve">an ad-lib scene. </w:t>
      </w:r>
      <w:r w:rsidRPr="0041352E">
        <w:rPr>
          <w:rFonts w:ascii="Times New Roman" w:hAnsi="Times New Roman"/>
          <w:sz w:val="24"/>
          <w:szCs w:val="24"/>
        </w:rPr>
        <w:t xml:space="preserve">During my field research, I always asked my interviewees the same final question: “What is </w:t>
      </w:r>
      <w:r>
        <w:rPr>
          <w:rFonts w:ascii="Times New Roman" w:hAnsi="Times New Roman"/>
          <w:sz w:val="24"/>
          <w:szCs w:val="24"/>
        </w:rPr>
        <w:t>the pre-</w:t>
      </w:r>
      <w:r w:rsidRPr="0041352E">
        <w:rPr>
          <w:rFonts w:ascii="Times New Roman" w:hAnsi="Times New Roman"/>
          <w:sz w:val="24"/>
          <w:szCs w:val="24"/>
        </w:rPr>
        <w:t>condition</w:t>
      </w:r>
      <w:r>
        <w:rPr>
          <w:rFonts w:ascii="Times New Roman" w:hAnsi="Times New Roman"/>
          <w:sz w:val="24"/>
          <w:szCs w:val="24"/>
        </w:rPr>
        <w:t xml:space="preserve"> for </w:t>
      </w:r>
      <w:r w:rsidRPr="0041352E">
        <w:rPr>
          <w:rFonts w:ascii="Times New Roman" w:hAnsi="Times New Roman"/>
          <w:sz w:val="24"/>
          <w:szCs w:val="24"/>
        </w:rPr>
        <w:t>su</w:t>
      </w:r>
      <w:r>
        <w:rPr>
          <w:rFonts w:ascii="Times New Roman" w:hAnsi="Times New Roman"/>
          <w:sz w:val="24"/>
          <w:szCs w:val="24"/>
        </w:rPr>
        <w:t>ccessful Korean musical theatre</w:t>
      </w:r>
      <w:r w:rsidRPr="0041352E">
        <w:rPr>
          <w:rFonts w:ascii="Times New Roman" w:hAnsi="Times New Roman"/>
          <w:sz w:val="24"/>
          <w:szCs w:val="24"/>
        </w:rPr>
        <w:t xml:space="preserve">?” </w:t>
      </w:r>
      <w:r w:rsidRPr="0041352E">
        <w:rPr>
          <w:rFonts w:ascii="Times New Roman" w:hAnsi="Times New Roman"/>
          <w:i/>
          <w:sz w:val="24"/>
          <w:szCs w:val="24"/>
        </w:rPr>
        <w:t>Ppallae</w:t>
      </w:r>
      <w:r w:rsidRPr="0041352E">
        <w:rPr>
          <w:rFonts w:ascii="Times New Roman" w:hAnsi="Times New Roman"/>
          <w:sz w:val="24"/>
          <w:szCs w:val="24"/>
        </w:rPr>
        <w:t xml:space="preserve">’s director, Chu Minju, answered: “creating intimacy between the audience and the stage” </w:t>
      </w:r>
      <w:r w:rsidRPr="0041352E">
        <w:rPr>
          <w:rFonts w:ascii="Times New Roman" w:hAnsi="Times New Roman" w:hint="eastAsia"/>
          <w:sz w:val="24"/>
          <w:szCs w:val="24"/>
        </w:rPr>
        <w:lastRenderedPageBreak/>
        <w:t>(personal interview</w:t>
      </w:r>
      <w:r w:rsidRPr="0041352E">
        <w:rPr>
          <w:rFonts w:ascii="Times New Roman" w:hAnsi="Times New Roman"/>
          <w:sz w:val="24"/>
          <w:szCs w:val="24"/>
        </w:rPr>
        <w:t xml:space="preserve"> 23 March </w:t>
      </w:r>
      <w:r>
        <w:rPr>
          <w:rFonts w:ascii="Times New Roman" w:hAnsi="Times New Roman"/>
          <w:sz w:val="24"/>
          <w:szCs w:val="24"/>
        </w:rPr>
        <w:t>2012)</w:t>
      </w:r>
      <w:r w:rsidRPr="0041352E">
        <w:rPr>
          <w:rFonts w:ascii="Times New Roman" w:hAnsi="Times New Roman"/>
          <w:sz w:val="24"/>
          <w:szCs w:val="24"/>
        </w:rPr>
        <w:t>. Similarly, the musical theatre scholar Yu Inkyŏng answered that: “the best musical is something that initiates a warm conversation with me”</w:t>
      </w:r>
      <w:r w:rsidRPr="0041352E">
        <w:rPr>
          <w:rFonts w:ascii="Times New Roman" w:hAnsi="Times New Roman" w:hint="eastAsia"/>
          <w:sz w:val="24"/>
          <w:szCs w:val="24"/>
        </w:rPr>
        <w:t xml:space="preserve"> (</w:t>
      </w:r>
      <w:r>
        <w:rPr>
          <w:rFonts w:ascii="Times New Roman" w:hAnsi="Times New Roman"/>
          <w:sz w:val="24"/>
          <w:szCs w:val="24"/>
        </w:rPr>
        <w:t>p</w:t>
      </w:r>
      <w:r w:rsidRPr="0041352E">
        <w:rPr>
          <w:rFonts w:ascii="Times New Roman" w:hAnsi="Times New Roman"/>
          <w:sz w:val="24"/>
          <w:szCs w:val="24"/>
        </w:rPr>
        <w:t>ersonal interview 2 March 2011</w:t>
      </w:r>
      <w:r w:rsidRPr="0041352E">
        <w:rPr>
          <w:rFonts w:ascii="Times New Roman" w:hAnsi="Times New Roman" w:hint="eastAsia"/>
          <w:sz w:val="24"/>
          <w:szCs w:val="24"/>
        </w:rPr>
        <w:t>)</w:t>
      </w:r>
      <w:r w:rsidRPr="0041352E">
        <w:rPr>
          <w:rFonts w:ascii="Times New Roman" w:hAnsi="Times New Roman"/>
          <w:sz w:val="24"/>
          <w:szCs w:val="24"/>
        </w:rPr>
        <w:t>.</w:t>
      </w:r>
      <w:r w:rsidRPr="0041352E">
        <w:rPr>
          <w:rFonts w:ascii="Times New Roman" w:hAnsi="Times New Roman"/>
          <w:kern w:val="2"/>
          <w:sz w:val="24"/>
          <w:szCs w:val="24"/>
        </w:rPr>
        <w:t xml:space="preserve"> </w:t>
      </w:r>
      <w:r w:rsidRPr="0041352E">
        <w:rPr>
          <w:rFonts w:ascii="Times New Roman" w:hAnsi="Times New Roman" w:hint="eastAsia"/>
          <w:kern w:val="2"/>
          <w:sz w:val="24"/>
          <w:szCs w:val="24"/>
        </w:rPr>
        <w:t xml:space="preserve">At </w:t>
      </w:r>
      <w:r w:rsidRPr="0041352E">
        <w:rPr>
          <w:rFonts w:ascii="Times New Roman" w:hAnsi="Times New Roman"/>
          <w:kern w:val="2"/>
          <w:sz w:val="24"/>
          <w:szCs w:val="24"/>
        </w:rPr>
        <w:t xml:space="preserve">the very beginning of </w:t>
      </w:r>
      <w:r w:rsidRPr="0041352E">
        <w:rPr>
          <w:rFonts w:ascii="Times New Roman" w:hAnsi="Times New Roman"/>
          <w:i/>
          <w:sz w:val="24"/>
          <w:szCs w:val="24"/>
        </w:rPr>
        <w:t>Ppallae</w:t>
      </w:r>
      <w:r w:rsidRPr="0041352E">
        <w:rPr>
          <w:rFonts w:ascii="Times New Roman" w:hAnsi="Times New Roman"/>
          <w:kern w:val="2"/>
          <w:sz w:val="24"/>
          <w:szCs w:val="24"/>
        </w:rPr>
        <w:t>,</w:t>
      </w:r>
      <w:r w:rsidRPr="0041352E">
        <w:rPr>
          <w:rFonts w:ascii="Times New Roman" w:hAnsi="Times New Roman"/>
          <w:i/>
          <w:kern w:val="2"/>
          <w:sz w:val="24"/>
          <w:szCs w:val="24"/>
        </w:rPr>
        <w:t xml:space="preserve"> </w:t>
      </w:r>
      <w:r w:rsidRPr="0041352E">
        <w:rPr>
          <w:rFonts w:ascii="Times New Roman" w:hAnsi="Times New Roman"/>
          <w:kern w:val="2"/>
          <w:sz w:val="24"/>
          <w:szCs w:val="24"/>
        </w:rPr>
        <w:t xml:space="preserve">the actors try hard to engage the attendees by talking to them directly or making improvised jokes. The task of encouraging communication and participation falls on the supporting </w:t>
      </w:r>
      <w:r w:rsidR="00FB256A">
        <w:rPr>
          <w:rFonts w:ascii="Times New Roman" w:hAnsi="Times New Roman"/>
          <w:kern w:val="2"/>
          <w:sz w:val="24"/>
          <w:szCs w:val="24"/>
        </w:rPr>
        <w:t>characters</w:t>
      </w:r>
      <w:r w:rsidRPr="0041352E">
        <w:rPr>
          <w:rFonts w:ascii="Times New Roman" w:hAnsi="Times New Roman"/>
          <w:kern w:val="2"/>
          <w:sz w:val="24"/>
          <w:szCs w:val="24"/>
        </w:rPr>
        <w:t xml:space="preserve">. For instance, the shopkeeper greets the audience and asks for their personal information. Another example is when Michael, one of the illegal workers, approaches a young </w:t>
      </w:r>
      <w:r>
        <w:rPr>
          <w:rFonts w:ascii="Times New Roman" w:hAnsi="Times New Roman"/>
          <w:kern w:val="2"/>
          <w:sz w:val="24"/>
          <w:szCs w:val="24"/>
        </w:rPr>
        <w:t xml:space="preserve">woman in the </w:t>
      </w:r>
      <w:r w:rsidRPr="0041352E">
        <w:rPr>
          <w:rFonts w:ascii="Times New Roman" w:hAnsi="Times New Roman"/>
          <w:kern w:val="2"/>
          <w:sz w:val="24"/>
          <w:szCs w:val="24"/>
        </w:rPr>
        <w:t xml:space="preserve">audience during his song, changing the lyric in order to make a joke, singing: “In your next life I hope you are born with a prettier face than now”. </w:t>
      </w:r>
    </w:p>
    <w:p w14:paraId="268B41BC" w14:textId="7CA29488" w:rsidR="00786490" w:rsidRPr="0041352E" w:rsidRDefault="00786490" w:rsidP="00C47CBD">
      <w:pPr>
        <w:widowControl w:val="0"/>
        <w:autoSpaceDE w:val="0"/>
        <w:autoSpaceDN w:val="0"/>
        <w:adjustRightInd w:val="0"/>
        <w:snapToGrid w:val="0"/>
        <w:spacing w:before="100" w:beforeAutospacing="1" w:after="100" w:afterAutospacing="1"/>
        <w:ind w:firstLine="720"/>
        <w:rPr>
          <w:rFonts w:ascii="Times New Roman" w:hAnsi="Times New Roman"/>
          <w:kern w:val="2"/>
          <w:sz w:val="24"/>
          <w:szCs w:val="24"/>
        </w:rPr>
      </w:pPr>
      <w:r>
        <w:rPr>
          <w:rFonts w:ascii="Times New Roman" w:hAnsi="Times New Roman"/>
          <w:kern w:val="2"/>
          <w:sz w:val="24"/>
          <w:szCs w:val="24"/>
        </w:rPr>
        <w:t>S</w:t>
      </w:r>
      <w:r w:rsidRPr="0041352E">
        <w:rPr>
          <w:rFonts w:ascii="Times New Roman" w:hAnsi="Times New Roman"/>
          <w:kern w:val="2"/>
          <w:sz w:val="24"/>
          <w:szCs w:val="24"/>
        </w:rPr>
        <w:t>teady-seller musicals’ audience participation scenes are comparable to the atmosphere of the prologue scene of a British pantomime (Millie Taylor 2007: 22), where the play starts with a comic scene “to encourage the audience to respond vocally when required” (</w:t>
      </w:r>
      <w:r>
        <w:rPr>
          <w:rFonts w:ascii="Times New Roman" w:hAnsi="Times New Roman"/>
          <w:i/>
          <w:kern w:val="2"/>
          <w:sz w:val="24"/>
          <w:szCs w:val="24"/>
        </w:rPr>
        <w:t>ibid.,</w:t>
      </w:r>
      <w:r w:rsidRPr="0041352E">
        <w:rPr>
          <w:rFonts w:ascii="Times New Roman" w:hAnsi="Times New Roman"/>
          <w:kern w:val="2"/>
          <w:sz w:val="24"/>
          <w:szCs w:val="24"/>
        </w:rPr>
        <w:t xml:space="preserve"> 124).  However, a steady-seller musical audience does not anticipate the experience of participation and has no information about the content, while “the majority of pantomime’s audience is already aware of the outer frame of performance before arriving at the performance that is established by awareness of the genre and knowledge of expected patterns of behaviour” (</w:t>
      </w:r>
      <w:r>
        <w:rPr>
          <w:rFonts w:ascii="Times New Roman" w:hAnsi="Times New Roman"/>
          <w:i/>
          <w:kern w:val="2"/>
          <w:sz w:val="24"/>
          <w:szCs w:val="24"/>
        </w:rPr>
        <w:t>ibid.,</w:t>
      </w:r>
      <w:r w:rsidRPr="0041352E">
        <w:rPr>
          <w:rFonts w:ascii="Times New Roman" w:hAnsi="Times New Roman"/>
          <w:kern w:val="2"/>
          <w:sz w:val="24"/>
          <w:szCs w:val="24"/>
        </w:rPr>
        <w:t xml:space="preserve">). Moreover, audience based comedy in Korean steady-seller musicals makes it more difficult to control the scene smoothly because the audience responds unexpectedly. In </w:t>
      </w:r>
      <w:r w:rsidRPr="0041352E">
        <w:rPr>
          <w:rFonts w:ascii="Times New Roman" w:hAnsi="Times New Roman"/>
          <w:iCs/>
          <w:kern w:val="2"/>
          <w:sz w:val="24"/>
          <w:szCs w:val="24"/>
        </w:rPr>
        <w:t>pantomime</w:t>
      </w:r>
      <w:r w:rsidRPr="0041352E">
        <w:rPr>
          <w:rFonts w:ascii="Times New Roman" w:hAnsi="Times New Roman"/>
          <w:kern w:val="2"/>
          <w:sz w:val="24"/>
          <w:szCs w:val="24"/>
        </w:rPr>
        <w:t>, “During the moments of audience participation, the performers and the audience work together as co-conspirators in the development or completion of the story. In that moment, the emotional distance between audience and story is increased but that between audience and performer is reduced” (</w:t>
      </w:r>
      <w:r>
        <w:rPr>
          <w:rFonts w:ascii="Times New Roman" w:hAnsi="Times New Roman"/>
          <w:i/>
          <w:kern w:val="2"/>
          <w:sz w:val="24"/>
          <w:szCs w:val="24"/>
        </w:rPr>
        <w:t>ibid.,</w:t>
      </w:r>
      <w:r w:rsidRPr="0041352E">
        <w:rPr>
          <w:rFonts w:ascii="Times New Roman" w:hAnsi="Times New Roman"/>
          <w:i/>
          <w:kern w:val="2"/>
          <w:sz w:val="24"/>
          <w:szCs w:val="24"/>
        </w:rPr>
        <w:t xml:space="preserve"> </w:t>
      </w:r>
      <w:r w:rsidRPr="0041352E">
        <w:rPr>
          <w:rFonts w:ascii="Times New Roman" w:hAnsi="Times New Roman"/>
          <w:kern w:val="2"/>
          <w:sz w:val="24"/>
          <w:szCs w:val="24"/>
        </w:rPr>
        <w:t xml:space="preserve">123). While audience participation in pantomimes helps develop the story, it can be argued that audience participation </w:t>
      </w:r>
      <w:r>
        <w:rPr>
          <w:rFonts w:ascii="Times New Roman" w:hAnsi="Times New Roman"/>
          <w:kern w:val="2"/>
          <w:sz w:val="24"/>
          <w:szCs w:val="24"/>
        </w:rPr>
        <w:t xml:space="preserve">is part of </w:t>
      </w:r>
      <w:r w:rsidRPr="0041352E">
        <w:rPr>
          <w:rFonts w:ascii="Times New Roman" w:hAnsi="Times New Roman"/>
          <w:kern w:val="2"/>
          <w:sz w:val="24"/>
          <w:szCs w:val="24"/>
        </w:rPr>
        <w:t xml:space="preserve">the story. However, </w:t>
      </w:r>
      <w:r>
        <w:rPr>
          <w:rFonts w:ascii="Times New Roman" w:hAnsi="Times New Roman"/>
          <w:kern w:val="2"/>
          <w:sz w:val="24"/>
          <w:szCs w:val="24"/>
        </w:rPr>
        <w:t xml:space="preserve">in the </w:t>
      </w:r>
      <w:r w:rsidRPr="0041352E">
        <w:rPr>
          <w:rFonts w:ascii="Times New Roman" w:hAnsi="Times New Roman"/>
          <w:kern w:val="2"/>
          <w:sz w:val="24"/>
          <w:szCs w:val="24"/>
        </w:rPr>
        <w:t xml:space="preserve">steady-seller musical </w:t>
      </w:r>
      <w:r>
        <w:rPr>
          <w:rFonts w:ascii="Times New Roman" w:hAnsi="Times New Roman"/>
          <w:kern w:val="2"/>
          <w:sz w:val="24"/>
          <w:szCs w:val="24"/>
        </w:rPr>
        <w:t xml:space="preserve">genre </w:t>
      </w:r>
      <w:r w:rsidRPr="0041352E">
        <w:rPr>
          <w:rFonts w:ascii="Times New Roman" w:hAnsi="Times New Roman"/>
          <w:kern w:val="2"/>
          <w:sz w:val="24"/>
          <w:szCs w:val="24"/>
        </w:rPr>
        <w:t xml:space="preserve">audience participation is separated from </w:t>
      </w:r>
      <w:r w:rsidRPr="0041352E">
        <w:rPr>
          <w:rFonts w:ascii="Times New Roman" w:hAnsi="Times New Roman"/>
          <w:kern w:val="2"/>
          <w:sz w:val="24"/>
          <w:szCs w:val="24"/>
        </w:rPr>
        <w:lastRenderedPageBreak/>
        <w:t xml:space="preserve">dramatic development. Instead, when audience participation begins, </w:t>
      </w:r>
      <w:r>
        <w:rPr>
          <w:rFonts w:ascii="Times New Roman" w:hAnsi="Times New Roman"/>
          <w:kern w:val="2"/>
          <w:sz w:val="24"/>
          <w:szCs w:val="24"/>
        </w:rPr>
        <w:t>stage</w:t>
      </w:r>
      <w:r w:rsidRPr="0041352E">
        <w:rPr>
          <w:rFonts w:ascii="Times New Roman" w:hAnsi="Times New Roman"/>
          <w:kern w:val="2"/>
          <w:sz w:val="24"/>
          <w:szCs w:val="24"/>
        </w:rPr>
        <w:t xml:space="preserve"> dramatic lighting and sound is stopped. Bright light is turned on in the whole auditorium. The performance itself is temporarily stopped. The distance between the performer and the audience is reduced, and so is the emotional distance between the audience and the story. Taylor stresses that Western pantomime offers pre-prepared comic scenes and professionally presented comedy (see Taylor 2007:124). A similar phenomenon is evident in the steady-seller musical; however, this happens normally in a very small budget production. Mistakes in steady-seller musicals are more readily forgiven than in a pantomime. In fact, mistakes do not impact the actual performance quality because the audience participation scene is distinct from the performance and story. Nevertheless, if the performer makes a successful effort in the prologue scene, it enhances the good mood both onstage and in the auditorium. </w:t>
      </w:r>
    </w:p>
    <w:p w14:paraId="47659559" w14:textId="008CA75E" w:rsidR="00786490" w:rsidRPr="0041352E" w:rsidRDefault="00786490" w:rsidP="00C47CBD">
      <w:pPr>
        <w:widowControl w:val="0"/>
        <w:autoSpaceDE w:val="0"/>
        <w:autoSpaceDN w:val="0"/>
        <w:spacing w:before="100" w:beforeAutospacing="1" w:after="100" w:afterAutospacing="1"/>
        <w:ind w:firstLine="720"/>
        <w:rPr>
          <w:rFonts w:ascii="Times New Roman" w:eastAsia="Arial Unicode MS" w:hAnsi="Times New Roman"/>
          <w:kern w:val="2"/>
          <w:sz w:val="24"/>
          <w:szCs w:val="24"/>
          <w:bdr w:val="none" w:sz="0" w:space="0" w:color="auto" w:frame="1"/>
        </w:rPr>
      </w:pPr>
      <w:r w:rsidRPr="0041352E">
        <w:rPr>
          <w:rFonts w:ascii="Times New Roman" w:eastAsia="Arial Unicode MS" w:hAnsi="Times New Roman"/>
          <w:kern w:val="2"/>
          <w:sz w:val="24"/>
          <w:szCs w:val="24"/>
          <w:bdr w:val="none" w:sz="0" w:space="0" w:color="auto" w:frame="1"/>
        </w:rPr>
        <w:t>There is another type of audience participation during the</w:t>
      </w:r>
      <w:r w:rsidRPr="0041352E">
        <w:rPr>
          <w:rFonts w:ascii="Times New Roman" w:hAnsi="Times New Roman"/>
          <w:kern w:val="2"/>
          <w:sz w:val="24"/>
          <w:szCs w:val="24"/>
        </w:rPr>
        <w:t xml:space="preserve"> interlude scene and the epilogue</w:t>
      </w:r>
      <w:r w:rsidRPr="0041352E">
        <w:rPr>
          <w:rFonts w:ascii="Times New Roman" w:eastAsia="Arial Unicode MS" w:hAnsi="Times New Roman"/>
          <w:kern w:val="2"/>
          <w:sz w:val="24"/>
          <w:szCs w:val="24"/>
          <w:bdr w:val="none" w:sz="0" w:space="0" w:color="auto" w:frame="1"/>
        </w:rPr>
        <w:t xml:space="preserve">; the interlude scene aims at </w:t>
      </w:r>
      <w:r>
        <w:rPr>
          <w:rFonts w:ascii="Times New Roman" w:eastAsia="Arial Unicode MS" w:hAnsi="Times New Roman"/>
          <w:kern w:val="2"/>
          <w:sz w:val="24"/>
          <w:szCs w:val="24"/>
          <w:bdr w:val="none" w:sz="0" w:space="0" w:color="auto" w:frame="1"/>
        </w:rPr>
        <w:t xml:space="preserve">creating </w:t>
      </w:r>
      <w:r w:rsidRPr="0041352E">
        <w:rPr>
          <w:rFonts w:ascii="Times New Roman" w:eastAsia="Arial Unicode MS" w:hAnsi="Times New Roman"/>
          <w:kern w:val="2"/>
          <w:sz w:val="24"/>
          <w:szCs w:val="24"/>
          <w:bdr w:val="none" w:sz="0" w:space="0" w:color="auto" w:frame="1"/>
        </w:rPr>
        <w:t xml:space="preserve">a special event for the audience. It normally happens after a highly emotional scene when the plot needs dramatic relief. As in the prologue scene, the show is temporarily stopped and the main lights are turned on. However, the actors are still in character; the performance does not </w:t>
      </w:r>
      <w:r>
        <w:rPr>
          <w:rFonts w:ascii="Times New Roman" w:eastAsia="Arial Unicode MS" w:hAnsi="Times New Roman"/>
          <w:kern w:val="2"/>
          <w:sz w:val="24"/>
          <w:szCs w:val="24"/>
          <w:bdr w:val="none" w:sz="0" w:space="0" w:color="auto" w:frame="1"/>
        </w:rPr>
        <w:t>halt</w:t>
      </w:r>
      <w:r w:rsidRPr="0041352E">
        <w:rPr>
          <w:rFonts w:ascii="Times New Roman" w:eastAsia="Arial Unicode MS" w:hAnsi="Times New Roman"/>
          <w:kern w:val="2"/>
          <w:sz w:val="24"/>
          <w:szCs w:val="24"/>
          <w:bdr w:val="none" w:sz="0" w:space="0" w:color="auto" w:frame="1"/>
        </w:rPr>
        <w:t xml:space="preserve">. The actors announce that the special event scene has </w:t>
      </w:r>
      <w:r>
        <w:rPr>
          <w:rFonts w:ascii="Times New Roman" w:eastAsia="Arial Unicode MS" w:hAnsi="Times New Roman"/>
          <w:kern w:val="2"/>
          <w:sz w:val="24"/>
          <w:szCs w:val="24"/>
          <w:bdr w:val="none" w:sz="0" w:space="0" w:color="auto" w:frame="1"/>
        </w:rPr>
        <w:t>begun</w:t>
      </w:r>
      <w:r w:rsidRPr="0041352E">
        <w:rPr>
          <w:rFonts w:ascii="Times New Roman" w:eastAsia="Arial Unicode MS" w:hAnsi="Times New Roman"/>
          <w:kern w:val="2"/>
          <w:sz w:val="24"/>
          <w:szCs w:val="24"/>
          <w:bdr w:val="none" w:sz="0" w:space="0" w:color="auto" w:frame="1"/>
        </w:rPr>
        <w:t xml:space="preserve">. Special events can be varied. For instance, </w:t>
      </w:r>
      <w:r w:rsidRPr="0041352E">
        <w:rPr>
          <w:rFonts w:ascii="Times New Roman" w:hAnsi="Times New Roman"/>
          <w:kern w:val="2"/>
          <w:sz w:val="24"/>
          <w:szCs w:val="24"/>
        </w:rPr>
        <w:t xml:space="preserve">audiences might freely take photos during the interlude scene. With the lights on and the actors out of role, fans can meet their favourite actors, take a photo together, and receive an autograph or even a hug. The </w:t>
      </w:r>
      <w:r>
        <w:rPr>
          <w:rFonts w:ascii="Times New Roman" w:hAnsi="Times New Roman"/>
          <w:kern w:val="2"/>
          <w:sz w:val="24"/>
          <w:szCs w:val="24"/>
        </w:rPr>
        <w:t xml:space="preserve">separation </w:t>
      </w:r>
      <w:r w:rsidRPr="0041352E">
        <w:rPr>
          <w:rFonts w:ascii="Times New Roman" w:hAnsi="Times New Roman"/>
          <w:kern w:val="2"/>
          <w:sz w:val="24"/>
          <w:szCs w:val="24"/>
        </w:rPr>
        <w:t>between the stage and the auditorium is</w:t>
      </w:r>
      <w:r w:rsidR="00B830C4">
        <w:rPr>
          <w:rFonts w:ascii="Times New Roman" w:hAnsi="Times New Roman"/>
          <w:kern w:val="2"/>
          <w:sz w:val="24"/>
          <w:szCs w:val="24"/>
        </w:rPr>
        <w:t xml:space="preserve"> no longer in place</w:t>
      </w:r>
      <w:r w:rsidRPr="0041352E">
        <w:rPr>
          <w:rFonts w:ascii="Times New Roman" w:hAnsi="Times New Roman"/>
          <w:kern w:val="2"/>
          <w:sz w:val="24"/>
          <w:szCs w:val="24"/>
        </w:rPr>
        <w:t xml:space="preserve">; the audience often comes onto the stage while the actors come into the auditorium. </w:t>
      </w:r>
      <w:r w:rsidRPr="0041352E">
        <w:rPr>
          <w:rFonts w:ascii="Times New Roman" w:eastAsia="Arial Unicode MS" w:hAnsi="Times New Roman"/>
          <w:kern w:val="2"/>
          <w:sz w:val="24"/>
          <w:szCs w:val="24"/>
          <w:bdr w:val="none" w:sz="0" w:space="0" w:color="auto" w:frame="1"/>
        </w:rPr>
        <w:t xml:space="preserve">In many cases the interlude scene or epilogue scene are structured as a personalised event for a particular audience, and an audience member is encouraged to tell his (her) personal story with the performer’s assistance.  It normally has two different patterns: a personal declaration of love </w:t>
      </w:r>
      <w:r w:rsidRPr="0041352E">
        <w:rPr>
          <w:rFonts w:ascii="Times New Roman" w:eastAsia="Arial Unicode MS" w:hAnsi="Times New Roman"/>
          <w:kern w:val="2"/>
          <w:sz w:val="24"/>
          <w:szCs w:val="24"/>
          <w:bdr w:val="none" w:sz="0" w:space="0" w:color="auto" w:frame="1"/>
        </w:rPr>
        <w:lastRenderedPageBreak/>
        <w:t xml:space="preserve">or another dramatic event. </w:t>
      </w:r>
    </w:p>
    <w:p w14:paraId="1F1F5F2F" w14:textId="26E900DD" w:rsidR="00786490" w:rsidRDefault="00786490" w:rsidP="00C47CBD">
      <w:pPr>
        <w:widowControl w:val="0"/>
        <w:autoSpaceDE w:val="0"/>
        <w:autoSpaceDN w:val="0"/>
        <w:ind w:firstLine="720"/>
        <w:rPr>
          <w:rFonts w:ascii="Times New Roman" w:hAnsi="Times New Roman"/>
          <w:kern w:val="2"/>
          <w:sz w:val="24"/>
          <w:szCs w:val="24"/>
        </w:rPr>
      </w:pPr>
      <w:r>
        <w:rPr>
          <w:rFonts w:ascii="Times New Roman" w:hAnsi="Times New Roman"/>
          <w:kern w:val="2"/>
          <w:sz w:val="24"/>
          <w:szCs w:val="24"/>
        </w:rPr>
        <w:t>T</w:t>
      </w:r>
      <w:r w:rsidRPr="0041352E">
        <w:rPr>
          <w:rFonts w:ascii="Times New Roman" w:hAnsi="Times New Roman"/>
          <w:kern w:val="2"/>
          <w:sz w:val="24"/>
          <w:szCs w:val="24"/>
        </w:rPr>
        <w:t xml:space="preserve">he interlude scene is an audience participation event that has a dramatic structure which can be </w:t>
      </w:r>
      <w:r>
        <w:rPr>
          <w:rFonts w:ascii="Times New Roman" w:hAnsi="Times New Roman"/>
          <w:kern w:val="2"/>
          <w:sz w:val="24"/>
          <w:szCs w:val="24"/>
        </w:rPr>
        <w:t xml:space="preserve">seen as </w:t>
      </w:r>
      <w:r w:rsidRPr="0041352E">
        <w:rPr>
          <w:rFonts w:ascii="Times New Roman" w:hAnsi="Times New Roman"/>
          <w:kern w:val="2"/>
          <w:sz w:val="24"/>
          <w:szCs w:val="24"/>
        </w:rPr>
        <w:t xml:space="preserve">an extension of the story. In this event, an audience member is randomly selected by the actor and then encouraged to participate. The actor asks for the audience members’ personal life story and feelings (normally, it is about the audience member’s hardships in his or her life). The change in lighting is notable here: after the audience member is asked for his or her personal story, the lights are dimmed. It has a dramatic effect and the selected audience member looks </w:t>
      </w:r>
      <w:r>
        <w:rPr>
          <w:rFonts w:ascii="Times New Roman" w:hAnsi="Times New Roman"/>
          <w:kern w:val="2"/>
          <w:sz w:val="24"/>
          <w:szCs w:val="24"/>
        </w:rPr>
        <w:t xml:space="preserve">as </w:t>
      </w:r>
      <w:r w:rsidRPr="0041352E">
        <w:rPr>
          <w:rFonts w:ascii="Times New Roman" w:hAnsi="Times New Roman"/>
          <w:kern w:val="2"/>
          <w:sz w:val="24"/>
          <w:szCs w:val="24"/>
        </w:rPr>
        <w:t xml:space="preserve">one of the </w:t>
      </w:r>
      <w:r w:rsidR="00FB256A">
        <w:rPr>
          <w:rFonts w:ascii="Times New Roman" w:hAnsi="Times New Roman"/>
          <w:kern w:val="2"/>
          <w:sz w:val="24"/>
          <w:szCs w:val="24"/>
        </w:rPr>
        <w:t>characters</w:t>
      </w:r>
      <w:r w:rsidRPr="0041352E">
        <w:rPr>
          <w:rFonts w:ascii="Times New Roman" w:hAnsi="Times New Roman"/>
          <w:kern w:val="2"/>
          <w:sz w:val="24"/>
          <w:szCs w:val="24"/>
        </w:rPr>
        <w:t xml:space="preserve">. Very sentimental background music is also played, while the audience member spontaneously tells his or her story in </w:t>
      </w:r>
      <w:r>
        <w:rPr>
          <w:rFonts w:ascii="Times New Roman" w:hAnsi="Times New Roman"/>
          <w:kern w:val="2"/>
          <w:sz w:val="24"/>
          <w:szCs w:val="24"/>
        </w:rPr>
        <w:t xml:space="preserve">the presence </w:t>
      </w:r>
      <w:r w:rsidRPr="0041352E">
        <w:rPr>
          <w:rFonts w:ascii="Times New Roman" w:hAnsi="Times New Roman"/>
          <w:kern w:val="2"/>
          <w:sz w:val="24"/>
          <w:szCs w:val="24"/>
        </w:rPr>
        <w:t>of total strangers. Meanwhile, in the first part of the second act, the character of the bestselling writer invites the audience to come onto the stage if they want his signature. The writer’s role is performed by the same actor who plays Sollonggo. When I saw the show, the audience seemed to be shy for a second, but soon some brave at</w:t>
      </w:r>
      <w:r>
        <w:rPr>
          <w:rFonts w:ascii="Times New Roman" w:hAnsi="Times New Roman"/>
          <w:kern w:val="2"/>
          <w:sz w:val="24"/>
          <w:szCs w:val="24"/>
        </w:rPr>
        <w:t>t</w:t>
      </w:r>
      <w:r w:rsidRPr="0041352E">
        <w:rPr>
          <w:rFonts w:ascii="Times New Roman" w:hAnsi="Times New Roman"/>
          <w:kern w:val="2"/>
          <w:sz w:val="24"/>
          <w:szCs w:val="24"/>
        </w:rPr>
        <w:t>endees, mainly young women, ran to the stage to get Sollonggo’s autograph. This sequence was more like a</w:t>
      </w:r>
      <w:r>
        <w:rPr>
          <w:rFonts w:ascii="Times New Roman" w:hAnsi="Times New Roman"/>
          <w:kern w:val="2"/>
          <w:sz w:val="24"/>
          <w:szCs w:val="24"/>
        </w:rPr>
        <w:t xml:space="preserve">n autograph </w:t>
      </w:r>
      <w:r w:rsidRPr="0041352E">
        <w:rPr>
          <w:rFonts w:ascii="Times New Roman" w:hAnsi="Times New Roman"/>
          <w:kern w:val="2"/>
          <w:sz w:val="24"/>
          <w:szCs w:val="24"/>
        </w:rPr>
        <w:t>signing event for the male lead, Sollonggo, and it looked as if the show was on hold temporarily. Sollonggo and other actors asked the audiences personal questions, and sometime</w:t>
      </w:r>
      <w:r>
        <w:rPr>
          <w:rFonts w:ascii="Times New Roman" w:hAnsi="Times New Roman"/>
          <w:kern w:val="2"/>
          <w:sz w:val="24"/>
          <w:szCs w:val="24"/>
        </w:rPr>
        <w:t>s</w:t>
      </w:r>
      <w:r w:rsidRPr="0041352E">
        <w:rPr>
          <w:rFonts w:ascii="Times New Roman" w:hAnsi="Times New Roman"/>
          <w:kern w:val="2"/>
          <w:sz w:val="24"/>
          <w:szCs w:val="24"/>
        </w:rPr>
        <w:t xml:space="preserve"> they asked</w:t>
      </w:r>
      <w:r>
        <w:rPr>
          <w:rFonts w:ascii="Times New Roman" w:hAnsi="Times New Roman"/>
          <w:kern w:val="2"/>
          <w:sz w:val="24"/>
          <w:szCs w:val="24"/>
        </w:rPr>
        <w:t xml:space="preserve"> people </w:t>
      </w:r>
      <w:r w:rsidRPr="0041352E">
        <w:rPr>
          <w:rFonts w:ascii="Times New Roman" w:hAnsi="Times New Roman"/>
          <w:kern w:val="2"/>
          <w:sz w:val="24"/>
          <w:szCs w:val="24"/>
        </w:rPr>
        <w:t xml:space="preserve">whether they had a boyfriend/girlfriend and </w:t>
      </w:r>
      <w:r>
        <w:rPr>
          <w:rFonts w:ascii="Times New Roman" w:hAnsi="Times New Roman"/>
          <w:kern w:val="2"/>
          <w:sz w:val="24"/>
          <w:szCs w:val="24"/>
        </w:rPr>
        <w:t xml:space="preserve">probed </w:t>
      </w:r>
      <w:r w:rsidRPr="0041352E">
        <w:rPr>
          <w:rFonts w:ascii="Times New Roman" w:hAnsi="Times New Roman"/>
          <w:kern w:val="2"/>
          <w:sz w:val="24"/>
          <w:szCs w:val="24"/>
        </w:rPr>
        <w:t xml:space="preserve">them about their personal life. Through this event, the audiences and actors grew closer and had a more personal connection. </w:t>
      </w:r>
    </w:p>
    <w:p w14:paraId="11935E7A" w14:textId="77777777" w:rsidR="00786490" w:rsidRPr="0041352E" w:rsidRDefault="00786490" w:rsidP="00C47CBD">
      <w:pPr>
        <w:widowControl w:val="0"/>
        <w:autoSpaceDE w:val="0"/>
        <w:autoSpaceDN w:val="0"/>
        <w:ind w:firstLine="720"/>
        <w:rPr>
          <w:rFonts w:ascii="Times New Roman" w:hAnsi="Times New Roman"/>
          <w:kern w:val="2"/>
          <w:sz w:val="24"/>
          <w:szCs w:val="24"/>
        </w:rPr>
      </w:pPr>
    </w:p>
    <w:p w14:paraId="5D9C1DF9" w14:textId="77777777" w:rsidR="00786490" w:rsidRPr="0041352E" w:rsidRDefault="00786490" w:rsidP="00C47CBD">
      <w:pPr>
        <w:widowControl w:val="0"/>
        <w:autoSpaceDE w:val="0"/>
        <w:autoSpaceDN w:val="0"/>
        <w:jc w:val="both"/>
        <w:outlineLvl w:val="0"/>
        <w:rPr>
          <w:rFonts w:ascii="Times New Roman" w:hAnsi="Times New Roman"/>
          <w:b/>
          <w:kern w:val="2"/>
          <w:sz w:val="24"/>
          <w:szCs w:val="24"/>
        </w:rPr>
      </w:pPr>
      <w:r w:rsidRPr="0041352E">
        <w:rPr>
          <w:rFonts w:ascii="Times New Roman" w:hAnsi="Times New Roman"/>
          <w:b/>
          <w:kern w:val="2"/>
          <w:sz w:val="24"/>
          <w:szCs w:val="24"/>
        </w:rPr>
        <w:t xml:space="preserve">The </w:t>
      </w:r>
      <w:r>
        <w:rPr>
          <w:rFonts w:ascii="Times New Roman" w:hAnsi="Times New Roman"/>
          <w:b/>
          <w:kern w:val="2"/>
          <w:sz w:val="24"/>
          <w:szCs w:val="24"/>
        </w:rPr>
        <w:t>C</w:t>
      </w:r>
      <w:r w:rsidRPr="0041352E">
        <w:rPr>
          <w:rFonts w:ascii="Times New Roman" w:hAnsi="Times New Roman"/>
          <w:b/>
          <w:kern w:val="2"/>
          <w:sz w:val="24"/>
          <w:szCs w:val="24"/>
        </w:rPr>
        <w:t xml:space="preserve">haracter’s </w:t>
      </w:r>
      <w:r>
        <w:rPr>
          <w:rFonts w:ascii="Times New Roman" w:hAnsi="Times New Roman"/>
          <w:b/>
          <w:kern w:val="2"/>
          <w:sz w:val="24"/>
          <w:szCs w:val="24"/>
        </w:rPr>
        <w:t>S</w:t>
      </w:r>
      <w:r w:rsidRPr="0041352E">
        <w:rPr>
          <w:rFonts w:ascii="Times New Roman" w:hAnsi="Times New Roman"/>
          <w:b/>
          <w:kern w:val="2"/>
          <w:sz w:val="24"/>
          <w:szCs w:val="24"/>
        </w:rPr>
        <w:t>elf-</w:t>
      </w:r>
      <w:r>
        <w:rPr>
          <w:rFonts w:ascii="Times New Roman" w:hAnsi="Times New Roman"/>
          <w:b/>
          <w:kern w:val="2"/>
          <w:sz w:val="24"/>
          <w:szCs w:val="24"/>
        </w:rPr>
        <w:t>C</w:t>
      </w:r>
      <w:r w:rsidRPr="0041352E">
        <w:rPr>
          <w:rFonts w:ascii="Times New Roman" w:hAnsi="Times New Roman"/>
          <w:b/>
          <w:kern w:val="2"/>
          <w:sz w:val="24"/>
          <w:szCs w:val="24"/>
        </w:rPr>
        <w:t>onfession.</w:t>
      </w:r>
    </w:p>
    <w:p w14:paraId="4936C760" w14:textId="5DB6F59E" w:rsidR="00786490" w:rsidRPr="0041352E" w:rsidRDefault="00786490" w:rsidP="00C47CBD">
      <w:pPr>
        <w:widowControl w:val="0"/>
        <w:autoSpaceDE w:val="0"/>
        <w:autoSpaceDN w:val="0"/>
        <w:rPr>
          <w:rFonts w:ascii="Times New Roman" w:hAnsi="Times New Roman"/>
          <w:kern w:val="2"/>
          <w:sz w:val="24"/>
          <w:szCs w:val="24"/>
        </w:rPr>
      </w:pPr>
      <w:r w:rsidRPr="00D819DC">
        <w:rPr>
          <w:rFonts w:ascii="Times New Roman" w:hAnsi="Times New Roman"/>
          <w:i/>
          <w:kern w:val="2"/>
          <w:sz w:val="24"/>
          <w:szCs w:val="24"/>
        </w:rPr>
        <w:t>Kamdong</w:t>
      </w:r>
      <w:r w:rsidRPr="0041352E">
        <w:rPr>
          <w:rFonts w:ascii="Times New Roman" w:hAnsi="Times New Roman"/>
          <w:kern w:val="2"/>
          <w:sz w:val="24"/>
          <w:szCs w:val="24"/>
        </w:rPr>
        <w:t xml:space="preserve"> narrative is developed by the </w:t>
      </w:r>
      <w:r w:rsidR="00FB256A">
        <w:rPr>
          <w:rFonts w:ascii="Times New Roman" w:hAnsi="Times New Roman"/>
          <w:kern w:val="2"/>
          <w:sz w:val="24"/>
          <w:szCs w:val="24"/>
        </w:rPr>
        <w:t>characters</w:t>
      </w:r>
      <w:r w:rsidRPr="0041352E">
        <w:rPr>
          <w:rFonts w:ascii="Times New Roman" w:hAnsi="Times New Roman"/>
          <w:kern w:val="2"/>
          <w:sz w:val="24"/>
          <w:szCs w:val="24"/>
        </w:rPr>
        <w:t xml:space="preserve">’ self-confessions after creating </w:t>
      </w:r>
      <w:r>
        <w:rPr>
          <w:rFonts w:ascii="Times New Roman" w:hAnsi="Times New Roman"/>
          <w:kern w:val="2"/>
          <w:sz w:val="24"/>
          <w:szCs w:val="24"/>
        </w:rPr>
        <w:t>an</w:t>
      </w:r>
      <w:r w:rsidRPr="0041352E">
        <w:rPr>
          <w:rFonts w:ascii="Times New Roman" w:hAnsi="Times New Roman"/>
          <w:kern w:val="2"/>
          <w:sz w:val="24"/>
          <w:szCs w:val="24"/>
        </w:rPr>
        <w:t xml:space="preserve"> intimate atmosphere. </w:t>
      </w:r>
      <w:r w:rsidRPr="0041352E">
        <w:rPr>
          <w:rFonts w:ascii="Times New Roman" w:hAnsi="Times New Roman"/>
          <w:sz w:val="24"/>
          <w:szCs w:val="24"/>
        </w:rPr>
        <w:t xml:space="preserve">The technique of steady-seller musicals “self-confession and relief”, can be traced back to the nineteenth century and Western realistic theatre, particularly Ibsen. In </w:t>
      </w:r>
      <w:r w:rsidRPr="0041352E">
        <w:rPr>
          <w:rFonts w:ascii="Times New Roman" w:hAnsi="Times New Roman"/>
          <w:i/>
          <w:sz w:val="24"/>
          <w:szCs w:val="24"/>
        </w:rPr>
        <w:lastRenderedPageBreak/>
        <w:t>Pillars of Society</w:t>
      </w:r>
      <w:r w:rsidRPr="0041352E">
        <w:rPr>
          <w:rFonts w:ascii="Times New Roman" w:hAnsi="Times New Roman"/>
          <w:sz w:val="24"/>
          <w:szCs w:val="24"/>
        </w:rPr>
        <w:t xml:space="preserve">, “In the last act Bernick confesses his guilt in public and the play ends ‘happily’ in the hope that old hypocrisies will give place to the spirit of truth and freedom” (J.L. Styan 1981:18). Thus, self-confession in the last scene of </w:t>
      </w:r>
      <w:r w:rsidRPr="0041352E">
        <w:rPr>
          <w:rFonts w:ascii="Times New Roman" w:hAnsi="Times New Roman"/>
          <w:i/>
          <w:sz w:val="24"/>
          <w:szCs w:val="24"/>
        </w:rPr>
        <w:t>Pillars of Society</w:t>
      </w:r>
      <w:r w:rsidRPr="0041352E">
        <w:rPr>
          <w:rFonts w:ascii="Times New Roman" w:hAnsi="Times New Roman"/>
          <w:sz w:val="24"/>
          <w:szCs w:val="24"/>
        </w:rPr>
        <w:t xml:space="preserve"> consolidates the plot ending. </w:t>
      </w:r>
    </w:p>
    <w:p w14:paraId="558B999F" w14:textId="59C091BB" w:rsidR="00786490" w:rsidRPr="0041352E"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i/>
          <w:sz w:val="24"/>
          <w:szCs w:val="24"/>
        </w:rPr>
        <w:t>Ppallae</w:t>
      </w:r>
      <w:r>
        <w:rPr>
          <w:rFonts w:ascii="Times New Roman" w:hAnsi="Times New Roman"/>
          <w:i/>
          <w:kern w:val="2"/>
          <w:sz w:val="24"/>
          <w:szCs w:val="24"/>
        </w:rPr>
        <w:t xml:space="preserve"> </w:t>
      </w:r>
      <w:r w:rsidRPr="0041352E">
        <w:rPr>
          <w:rFonts w:ascii="Times New Roman" w:hAnsi="Times New Roman"/>
          <w:kern w:val="2"/>
          <w:sz w:val="24"/>
          <w:szCs w:val="24"/>
        </w:rPr>
        <w:t xml:space="preserve">has three female </w:t>
      </w:r>
      <w:r w:rsidR="00FB256A">
        <w:rPr>
          <w:rFonts w:ascii="Times New Roman" w:hAnsi="Times New Roman"/>
          <w:kern w:val="2"/>
          <w:sz w:val="24"/>
          <w:szCs w:val="24"/>
        </w:rPr>
        <w:t>characters</w:t>
      </w:r>
      <w:r w:rsidRPr="0041352E">
        <w:rPr>
          <w:rFonts w:ascii="Times New Roman" w:hAnsi="Times New Roman"/>
          <w:kern w:val="2"/>
          <w:sz w:val="24"/>
          <w:szCs w:val="24"/>
        </w:rPr>
        <w:t xml:space="preserve">: the lives of three women </w:t>
      </w:r>
      <w:r>
        <w:rPr>
          <w:rFonts w:ascii="Times New Roman" w:hAnsi="Times New Roman"/>
          <w:kern w:val="2"/>
          <w:sz w:val="24"/>
          <w:szCs w:val="24"/>
        </w:rPr>
        <w:t>of</w:t>
      </w:r>
      <w:r w:rsidRPr="0041352E">
        <w:rPr>
          <w:rFonts w:ascii="Times New Roman" w:hAnsi="Times New Roman"/>
          <w:kern w:val="2"/>
          <w:sz w:val="24"/>
          <w:szCs w:val="24"/>
        </w:rPr>
        <w:t xml:space="preserve"> three different generations.  The heroine, Nayŏng, is in her late 20s (the same age as </w:t>
      </w:r>
      <w:r>
        <w:rPr>
          <w:rFonts w:ascii="Times New Roman" w:hAnsi="Times New Roman"/>
          <w:kern w:val="2"/>
          <w:sz w:val="24"/>
          <w:szCs w:val="24"/>
        </w:rPr>
        <w:t>the</w:t>
      </w:r>
      <w:r w:rsidRPr="0041352E">
        <w:rPr>
          <w:rFonts w:ascii="Times New Roman" w:hAnsi="Times New Roman"/>
          <w:kern w:val="2"/>
          <w:sz w:val="24"/>
          <w:szCs w:val="24"/>
        </w:rPr>
        <w:t xml:space="preserve"> majority of the female audience), Hŭijŏng’s mother</w:t>
      </w:r>
      <w:r>
        <w:rPr>
          <w:rFonts w:ascii="Times New Roman" w:hAnsi="Times New Roman"/>
          <w:kern w:val="2"/>
          <w:sz w:val="24"/>
          <w:szCs w:val="24"/>
        </w:rPr>
        <w:t xml:space="preserve"> </w:t>
      </w:r>
      <w:r w:rsidRPr="0041352E">
        <w:rPr>
          <w:rFonts w:ascii="Times New Roman" w:hAnsi="Times New Roman"/>
          <w:kern w:val="2"/>
          <w:sz w:val="24"/>
          <w:szCs w:val="24"/>
        </w:rPr>
        <w:t>is in her 40s, and the old landlady is in her late 60s.</w:t>
      </w:r>
      <w:r w:rsidRPr="0041352E">
        <w:rPr>
          <w:rFonts w:ascii="Times New Roman" w:hAnsi="Times New Roman"/>
          <w:kern w:val="2"/>
          <w:sz w:val="24"/>
          <w:szCs w:val="24"/>
          <w:vertAlign w:val="superscript"/>
        </w:rPr>
        <w:endnoteReference w:id="107"/>
      </w:r>
      <w:r w:rsidRPr="0041352E">
        <w:rPr>
          <w:rFonts w:ascii="Times New Roman" w:hAnsi="Times New Roman"/>
          <w:kern w:val="2"/>
          <w:sz w:val="24"/>
          <w:szCs w:val="24"/>
        </w:rPr>
        <w:t xml:space="preserve">  </w:t>
      </w:r>
      <w:r w:rsidRPr="0041352E">
        <w:rPr>
          <w:rFonts w:ascii="Times New Roman" w:hAnsi="Times New Roman"/>
          <w:i/>
          <w:sz w:val="24"/>
          <w:szCs w:val="24"/>
        </w:rPr>
        <w:t>Ppallae</w:t>
      </w:r>
      <w:r w:rsidRPr="0041352E">
        <w:rPr>
          <w:rFonts w:ascii="Times New Roman" w:hAnsi="Times New Roman"/>
          <w:i/>
          <w:kern w:val="2"/>
          <w:sz w:val="24"/>
          <w:szCs w:val="24"/>
        </w:rPr>
        <w:t xml:space="preserve"> </w:t>
      </w:r>
      <w:r w:rsidRPr="0041352E">
        <w:rPr>
          <w:rFonts w:ascii="Times New Roman" w:hAnsi="Times New Roman"/>
          <w:kern w:val="2"/>
          <w:sz w:val="24"/>
          <w:szCs w:val="24"/>
        </w:rPr>
        <w:t xml:space="preserve">portrays these three women’s personal stories: where they originally come from, what they do for a living, who their family members are, why they live in such a poor village, and what their hardships are. These women seem to have very similar personalities:  </w:t>
      </w:r>
      <w:r>
        <w:rPr>
          <w:rFonts w:ascii="Times New Roman" w:hAnsi="Times New Roman"/>
          <w:kern w:val="2"/>
          <w:sz w:val="24"/>
          <w:szCs w:val="24"/>
        </w:rPr>
        <w:t>tough</w:t>
      </w:r>
      <w:r w:rsidRPr="0041352E">
        <w:rPr>
          <w:rFonts w:ascii="Times New Roman" w:hAnsi="Times New Roman"/>
          <w:kern w:val="2"/>
          <w:sz w:val="24"/>
          <w:szCs w:val="24"/>
        </w:rPr>
        <w:t>, stubborn, confident and wild</w:t>
      </w:r>
      <w:r>
        <w:rPr>
          <w:rFonts w:ascii="Times New Roman" w:hAnsi="Times New Roman"/>
          <w:kern w:val="2"/>
          <w:sz w:val="24"/>
          <w:szCs w:val="24"/>
        </w:rPr>
        <w:t xml:space="preserve">. </w:t>
      </w:r>
      <w:r w:rsidRPr="0041352E">
        <w:rPr>
          <w:rFonts w:ascii="Times New Roman" w:hAnsi="Times New Roman"/>
          <w:kern w:val="2"/>
          <w:sz w:val="24"/>
          <w:szCs w:val="24"/>
        </w:rPr>
        <w:t xml:space="preserve"> Nayŏng is described as a strong, independent young single woman facing a </w:t>
      </w:r>
      <w:r>
        <w:rPr>
          <w:rFonts w:ascii="Times New Roman" w:hAnsi="Times New Roman"/>
          <w:kern w:val="2"/>
          <w:sz w:val="24"/>
          <w:szCs w:val="24"/>
        </w:rPr>
        <w:t xml:space="preserve">difficult </w:t>
      </w:r>
      <w:r w:rsidRPr="0041352E">
        <w:rPr>
          <w:rFonts w:ascii="Times New Roman" w:hAnsi="Times New Roman"/>
          <w:kern w:val="2"/>
          <w:sz w:val="24"/>
          <w:szCs w:val="24"/>
        </w:rPr>
        <w:t xml:space="preserve">life. </w:t>
      </w:r>
      <w:r>
        <w:rPr>
          <w:rFonts w:ascii="Times New Roman" w:hAnsi="Times New Roman"/>
          <w:kern w:val="2"/>
          <w:sz w:val="24"/>
          <w:szCs w:val="24"/>
        </w:rPr>
        <w:t xml:space="preserve"> With </w:t>
      </w:r>
      <w:r w:rsidRPr="0041352E">
        <w:rPr>
          <w:rFonts w:ascii="Times New Roman" w:hAnsi="Times New Roman"/>
          <w:kern w:val="2"/>
          <w:sz w:val="24"/>
          <w:szCs w:val="24"/>
        </w:rPr>
        <w:t xml:space="preserve">her neighbours, she seems resolute and positive. Meanwhile, Hŭijŏng’s mother, middle-aged and single, is </w:t>
      </w:r>
      <w:r w:rsidR="00C16E99">
        <w:rPr>
          <w:rFonts w:ascii="Times New Roman" w:hAnsi="Times New Roman"/>
          <w:kern w:val="2"/>
          <w:sz w:val="24"/>
          <w:szCs w:val="24"/>
        </w:rPr>
        <w:t>portrayed</w:t>
      </w:r>
      <w:r w:rsidRPr="0041352E">
        <w:rPr>
          <w:rFonts w:ascii="Times New Roman" w:hAnsi="Times New Roman"/>
          <w:kern w:val="2"/>
          <w:sz w:val="24"/>
          <w:szCs w:val="24"/>
        </w:rPr>
        <w:t xml:space="preserve"> as wild, bold and outgoing. She lives with her boyfriend, Mr. Koo. When the old landlady asks her to pay the rent, Hŭijŏng’s mother sells her new clothes with a big cheeky laugh. The old landlady is depicted as a strong, loud, awkward woman who lives with a disabled daughter. As a landlady, she often complains about her lodgers. </w:t>
      </w:r>
    </w:p>
    <w:p w14:paraId="67914A3E" w14:textId="41190093" w:rsidR="00786490" w:rsidRPr="0041352E"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The three female </w:t>
      </w:r>
      <w:r w:rsidR="00FB256A">
        <w:rPr>
          <w:rFonts w:ascii="Times New Roman" w:hAnsi="Times New Roman"/>
          <w:kern w:val="2"/>
          <w:sz w:val="24"/>
          <w:szCs w:val="24"/>
        </w:rPr>
        <w:t>characters</w:t>
      </w:r>
      <w:r w:rsidRPr="0041352E">
        <w:rPr>
          <w:rFonts w:ascii="Times New Roman" w:hAnsi="Times New Roman"/>
          <w:kern w:val="2"/>
          <w:sz w:val="24"/>
          <w:szCs w:val="24"/>
        </w:rPr>
        <w:t>’ lives do</w:t>
      </w:r>
      <w:r>
        <w:rPr>
          <w:rFonts w:ascii="Times New Roman" w:hAnsi="Times New Roman"/>
          <w:kern w:val="2"/>
          <w:sz w:val="24"/>
          <w:szCs w:val="24"/>
        </w:rPr>
        <w:t xml:space="preserve"> no</w:t>
      </w:r>
      <w:r w:rsidRPr="0041352E">
        <w:rPr>
          <w:rFonts w:ascii="Times New Roman" w:hAnsi="Times New Roman"/>
          <w:kern w:val="2"/>
          <w:sz w:val="24"/>
          <w:szCs w:val="24"/>
        </w:rPr>
        <w:t xml:space="preserve">t display idealised femininity. The young woman almost gives up on marrying someone, the divorced middle-aged woman is inadequate as a wife, and the old woman is not good enough as a mother. These three women confess their hardships and their failures as women. Their position is marginalised because they are </w:t>
      </w:r>
      <w:r>
        <w:rPr>
          <w:rFonts w:ascii="Times New Roman" w:hAnsi="Times New Roman"/>
          <w:kern w:val="2"/>
          <w:sz w:val="24"/>
          <w:szCs w:val="24"/>
        </w:rPr>
        <w:t xml:space="preserve">unfit </w:t>
      </w:r>
      <w:r w:rsidRPr="0041352E">
        <w:rPr>
          <w:rFonts w:ascii="Times New Roman" w:hAnsi="Times New Roman"/>
          <w:kern w:val="2"/>
          <w:sz w:val="24"/>
          <w:szCs w:val="24"/>
        </w:rPr>
        <w:t xml:space="preserve">women. The heroine Nayŏng is introduced with her full name while the two other female </w:t>
      </w:r>
      <w:r w:rsidR="00FB256A">
        <w:rPr>
          <w:rFonts w:ascii="Times New Roman" w:hAnsi="Times New Roman"/>
          <w:kern w:val="2"/>
          <w:sz w:val="24"/>
          <w:szCs w:val="24"/>
        </w:rPr>
        <w:t>characters</w:t>
      </w:r>
      <w:r w:rsidRPr="0041352E">
        <w:rPr>
          <w:rFonts w:ascii="Times New Roman" w:hAnsi="Times New Roman"/>
          <w:kern w:val="2"/>
          <w:sz w:val="24"/>
          <w:szCs w:val="24"/>
        </w:rPr>
        <w:t xml:space="preserve"> are not even given a name on stage. Nayŏng is described as a valiant, single young woman who does not want to get married. Nayŏng’s mother (who is also single) </w:t>
      </w:r>
      <w:r w:rsidRPr="0041352E">
        <w:rPr>
          <w:rFonts w:ascii="Times New Roman" w:hAnsi="Times New Roman"/>
          <w:kern w:val="2"/>
          <w:sz w:val="24"/>
          <w:szCs w:val="24"/>
        </w:rPr>
        <w:lastRenderedPageBreak/>
        <w:t>asks her to marry someone, but Nayŏng moans that she finds it “impossible to get married […] don’t have money and a boyfriend” (</w:t>
      </w:r>
      <w:r>
        <w:rPr>
          <w:rFonts w:ascii="Times New Roman" w:hAnsi="Times New Roman"/>
          <w:kern w:val="2"/>
          <w:sz w:val="24"/>
          <w:szCs w:val="24"/>
        </w:rPr>
        <w:t>u</w:t>
      </w:r>
      <w:r w:rsidRPr="0041352E">
        <w:rPr>
          <w:rFonts w:ascii="Times New Roman" w:hAnsi="Times New Roman"/>
          <w:kern w:val="2"/>
          <w:sz w:val="24"/>
          <w:szCs w:val="24"/>
        </w:rPr>
        <w:t xml:space="preserve">npublished script of </w:t>
      </w:r>
      <w:r w:rsidRPr="009D0278">
        <w:rPr>
          <w:rFonts w:ascii="Times New Roman" w:hAnsi="Times New Roman"/>
          <w:i/>
          <w:kern w:val="2"/>
          <w:sz w:val="24"/>
          <w:szCs w:val="24"/>
        </w:rPr>
        <w:t>Ppallae</w:t>
      </w:r>
      <w:r>
        <w:rPr>
          <w:rFonts w:ascii="Times New Roman" w:hAnsi="Times New Roman"/>
          <w:i/>
          <w:kern w:val="2"/>
          <w:sz w:val="24"/>
          <w:szCs w:val="24"/>
        </w:rPr>
        <w:t>,</w:t>
      </w:r>
      <w:r>
        <w:rPr>
          <w:rFonts w:ascii="Times New Roman" w:hAnsi="Times New Roman"/>
          <w:kern w:val="2"/>
          <w:sz w:val="24"/>
          <w:szCs w:val="24"/>
        </w:rPr>
        <w:t>7</w:t>
      </w:r>
      <w:r w:rsidRPr="0041352E">
        <w:rPr>
          <w:rFonts w:ascii="Times New Roman" w:hAnsi="Times New Roman"/>
          <w:kern w:val="2"/>
          <w:sz w:val="24"/>
          <w:szCs w:val="24"/>
        </w:rPr>
        <w:t xml:space="preserve">). </w:t>
      </w:r>
    </w:p>
    <w:p w14:paraId="0C0D0FAC" w14:textId="77777777" w:rsidR="00163432"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The middle-aged woman is introduced as Hŭijŏng’s mother whilst the elderly woman is also a mother. However, it is not only the woman’s name that is absent. Hŭijŏng’s mother confesses that she ran away from her ex-husband and her children. She lived alone and then met her new boyfriend, Mr. Koo. However, he is patriarchal, unfaithful, insolvent and unreliable. He even </w:t>
      </w:r>
      <w:r>
        <w:rPr>
          <w:rFonts w:ascii="Times New Roman" w:hAnsi="Times New Roman"/>
          <w:kern w:val="2"/>
          <w:sz w:val="24"/>
          <w:szCs w:val="24"/>
        </w:rPr>
        <w:t xml:space="preserve">forces </w:t>
      </w:r>
      <w:r w:rsidRPr="0041352E">
        <w:rPr>
          <w:rFonts w:ascii="Times New Roman" w:hAnsi="Times New Roman"/>
          <w:kern w:val="2"/>
          <w:sz w:val="24"/>
          <w:szCs w:val="24"/>
        </w:rPr>
        <w:t xml:space="preserve">her to look after his children. However, Hŭijŏng’s mother refuses to </w:t>
      </w:r>
      <w:r>
        <w:rPr>
          <w:rFonts w:ascii="Times New Roman" w:hAnsi="Times New Roman"/>
          <w:kern w:val="2"/>
          <w:sz w:val="24"/>
          <w:szCs w:val="24"/>
        </w:rPr>
        <w:t xml:space="preserve">take on </w:t>
      </w:r>
      <w:r w:rsidRPr="0041352E">
        <w:rPr>
          <w:rFonts w:ascii="Times New Roman" w:hAnsi="Times New Roman"/>
          <w:kern w:val="2"/>
          <w:sz w:val="24"/>
          <w:szCs w:val="24"/>
        </w:rPr>
        <w:t xml:space="preserve">Mr. Koo’s children because of her guilt about her own children. Hŭijŏng’s mother </w:t>
      </w:r>
      <w:r>
        <w:rPr>
          <w:rFonts w:ascii="Times New Roman" w:hAnsi="Times New Roman"/>
          <w:kern w:val="2"/>
          <w:sz w:val="24"/>
          <w:szCs w:val="24"/>
        </w:rPr>
        <w:t xml:space="preserve">rejects </w:t>
      </w:r>
      <w:r w:rsidRPr="0041352E">
        <w:rPr>
          <w:rFonts w:ascii="Times New Roman" w:hAnsi="Times New Roman"/>
          <w:kern w:val="2"/>
          <w:sz w:val="24"/>
          <w:szCs w:val="24"/>
        </w:rPr>
        <w:t xml:space="preserve">motherhood and wants to enjoy a single life. Therefore, she argues with her boyfriend since she is not ready </w:t>
      </w:r>
      <w:r>
        <w:rPr>
          <w:rFonts w:ascii="Times New Roman" w:hAnsi="Times New Roman"/>
          <w:kern w:val="2"/>
          <w:sz w:val="24"/>
          <w:szCs w:val="24"/>
        </w:rPr>
        <w:t xml:space="preserve">again </w:t>
      </w:r>
      <w:r w:rsidRPr="0041352E">
        <w:rPr>
          <w:rFonts w:ascii="Times New Roman" w:hAnsi="Times New Roman"/>
          <w:kern w:val="2"/>
          <w:sz w:val="24"/>
          <w:szCs w:val="24"/>
        </w:rPr>
        <w:t xml:space="preserve">for motherhood. </w:t>
      </w:r>
    </w:p>
    <w:p w14:paraId="4BDA126D" w14:textId="6A1D95EA" w:rsidR="00786490" w:rsidRPr="0041352E"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Ironically, she is still called “Hŭijŏng’s mother”, although she claims she will never take </w:t>
      </w:r>
      <w:r>
        <w:rPr>
          <w:rFonts w:ascii="Times New Roman" w:hAnsi="Times New Roman"/>
          <w:kern w:val="2"/>
          <w:sz w:val="24"/>
          <w:szCs w:val="24"/>
        </w:rPr>
        <w:t xml:space="preserve">on the </w:t>
      </w:r>
      <w:r w:rsidRPr="0041352E">
        <w:rPr>
          <w:rFonts w:ascii="Times New Roman" w:hAnsi="Times New Roman"/>
          <w:kern w:val="2"/>
          <w:sz w:val="24"/>
          <w:szCs w:val="24"/>
        </w:rPr>
        <w:t xml:space="preserve">responsibility </w:t>
      </w:r>
      <w:r>
        <w:rPr>
          <w:rFonts w:ascii="Times New Roman" w:hAnsi="Times New Roman"/>
          <w:kern w:val="2"/>
          <w:sz w:val="24"/>
          <w:szCs w:val="24"/>
        </w:rPr>
        <w:t xml:space="preserve">of being </w:t>
      </w:r>
      <w:r w:rsidRPr="0041352E">
        <w:rPr>
          <w:rFonts w:ascii="Times New Roman" w:hAnsi="Times New Roman"/>
          <w:kern w:val="2"/>
          <w:sz w:val="24"/>
          <w:szCs w:val="24"/>
        </w:rPr>
        <w:t>a mother. The last female character is the old landlady, who look</w:t>
      </w:r>
      <w:r w:rsidRPr="0041352E">
        <w:rPr>
          <w:rFonts w:ascii="Times New Roman" w:hAnsi="Times New Roman" w:hint="eastAsia"/>
          <w:kern w:val="2"/>
          <w:sz w:val="24"/>
          <w:szCs w:val="24"/>
        </w:rPr>
        <w:t>s</w:t>
      </w:r>
      <w:r w:rsidRPr="0041352E">
        <w:rPr>
          <w:rFonts w:ascii="Times New Roman" w:hAnsi="Times New Roman"/>
          <w:kern w:val="2"/>
          <w:sz w:val="24"/>
          <w:szCs w:val="24"/>
        </w:rPr>
        <w:t xml:space="preserve"> after her disabled daughter. Whenever she cleans her daughter’s nappy, she complains about her fate of looking after a grown daughter. There is a rumour </w:t>
      </w:r>
      <w:r>
        <w:rPr>
          <w:rFonts w:ascii="Times New Roman" w:hAnsi="Times New Roman"/>
          <w:kern w:val="2"/>
          <w:sz w:val="24"/>
          <w:szCs w:val="24"/>
        </w:rPr>
        <w:t xml:space="preserve">circulating </w:t>
      </w:r>
      <w:r w:rsidRPr="0041352E">
        <w:rPr>
          <w:rFonts w:ascii="Times New Roman" w:hAnsi="Times New Roman"/>
          <w:kern w:val="2"/>
          <w:sz w:val="24"/>
          <w:szCs w:val="24"/>
        </w:rPr>
        <w:t xml:space="preserve">that the old landlady tries not to let her neighbours see her daughter. The landlady’s daughter </w:t>
      </w:r>
      <w:r>
        <w:rPr>
          <w:rFonts w:ascii="Times New Roman" w:hAnsi="Times New Roman"/>
          <w:kern w:val="2"/>
          <w:sz w:val="24"/>
          <w:szCs w:val="24"/>
        </w:rPr>
        <w:t xml:space="preserve">is </w:t>
      </w:r>
      <w:r w:rsidRPr="0041352E">
        <w:rPr>
          <w:rFonts w:ascii="Times New Roman" w:hAnsi="Times New Roman"/>
          <w:kern w:val="2"/>
          <w:sz w:val="24"/>
          <w:szCs w:val="24"/>
        </w:rPr>
        <w:t>often nois</w:t>
      </w:r>
      <w:r>
        <w:rPr>
          <w:rFonts w:ascii="Times New Roman" w:hAnsi="Times New Roman"/>
          <w:kern w:val="2"/>
          <w:sz w:val="24"/>
          <w:szCs w:val="24"/>
        </w:rPr>
        <w:t>y</w:t>
      </w:r>
      <w:r w:rsidRPr="0041352E">
        <w:rPr>
          <w:rFonts w:ascii="Times New Roman" w:hAnsi="Times New Roman"/>
          <w:kern w:val="2"/>
          <w:sz w:val="24"/>
          <w:szCs w:val="24"/>
        </w:rPr>
        <w:t>, yet her neighbours do</w:t>
      </w:r>
      <w:r>
        <w:rPr>
          <w:rFonts w:ascii="Times New Roman" w:hAnsi="Times New Roman"/>
          <w:kern w:val="2"/>
          <w:sz w:val="24"/>
          <w:szCs w:val="24"/>
        </w:rPr>
        <w:t xml:space="preserve"> not </w:t>
      </w:r>
      <w:r w:rsidRPr="0041352E">
        <w:rPr>
          <w:rFonts w:ascii="Times New Roman" w:hAnsi="Times New Roman"/>
          <w:kern w:val="2"/>
          <w:sz w:val="24"/>
          <w:szCs w:val="24"/>
        </w:rPr>
        <w:t xml:space="preserve">know the truth about her. Nevertheless, the landlady seems only interested in extracting money from her tenants. She always </w:t>
      </w:r>
      <w:r>
        <w:rPr>
          <w:rFonts w:ascii="Times New Roman" w:hAnsi="Times New Roman"/>
          <w:kern w:val="2"/>
          <w:sz w:val="24"/>
          <w:szCs w:val="24"/>
        </w:rPr>
        <w:t xml:space="preserve">counts her </w:t>
      </w:r>
      <w:r w:rsidRPr="0041352E">
        <w:rPr>
          <w:rFonts w:ascii="Times New Roman" w:hAnsi="Times New Roman"/>
          <w:kern w:val="2"/>
          <w:sz w:val="24"/>
          <w:szCs w:val="24"/>
        </w:rPr>
        <w:t>money and demands it</w:t>
      </w:r>
      <w:r w:rsidR="00576977">
        <w:rPr>
          <w:rFonts w:ascii="Times New Roman" w:hAnsi="Times New Roman"/>
          <w:kern w:val="2"/>
          <w:sz w:val="24"/>
          <w:szCs w:val="24"/>
        </w:rPr>
        <w:t>, loudly</w:t>
      </w:r>
      <w:r w:rsidRPr="0041352E">
        <w:rPr>
          <w:rFonts w:ascii="Times New Roman" w:hAnsi="Times New Roman"/>
          <w:kern w:val="2"/>
          <w:sz w:val="24"/>
          <w:szCs w:val="24"/>
        </w:rPr>
        <w:t>.</w:t>
      </w:r>
    </w:p>
    <w:p w14:paraId="0801BAA4" w14:textId="34D48430" w:rsidR="00786490" w:rsidRPr="0041352E"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 The three main </w:t>
      </w:r>
      <w:r w:rsidR="00FB256A">
        <w:rPr>
          <w:rFonts w:ascii="Times New Roman" w:hAnsi="Times New Roman"/>
          <w:kern w:val="2"/>
          <w:sz w:val="24"/>
          <w:szCs w:val="24"/>
        </w:rPr>
        <w:t>characters</w:t>
      </w:r>
      <w:r w:rsidRPr="0041352E">
        <w:rPr>
          <w:rFonts w:ascii="Times New Roman" w:hAnsi="Times New Roman"/>
          <w:kern w:val="2"/>
          <w:sz w:val="24"/>
          <w:szCs w:val="24"/>
        </w:rPr>
        <w:t xml:space="preserve"> desperately try to manage their single lives. However, they realise that life as a single woman is tough. When they get to know each other’s weaknesses and secrets, they start to </w:t>
      </w:r>
      <w:r>
        <w:rPr>
          <w:rFonts w:ascii="Times New Roman" w:hAnsi="Times New Roman"/>
          <w:kern w:val="2"/>
          <w:sz w:val="24"/>
          <w:szCs w:val="24"/>
        </w:rPr>
        <w:t xml:space="preserve">reveal </w:t>
      </w:r>
      <w:r w:rsidRPr="0041352E">
        <w:rPr>
          <w:rFonts w:ascii="Times New Roman" w:hAnsi="Times New Roman"/>
          <w:kern w:val="2"/>
          <w:sz w:val="24"/>
          <w:szCs w:val="24"/>
        </w:rPr>
        <w:t xml:space="preserve">their emotional wounds. Their wounds are all caused by “lacking a man”, and their emotional confessions and inner wounds tell the audience that this world is difficult without a man’s protection. The old landlady says to Nayŏng, “If you want to cry, cry […] Sometimes </w:t>
      </w:r>
      <w:r>
        <w:rPr>
          <w:rFonts w:ascii="Times New Roman" w:hAnsi="Times New Roman"/>
          <w:kern w:val="2"/>
          <w:sz w:val="24"/>
          <w:szCs w:val="24"/>
        </w:rPr>
        <w:t xml:space="preserve">it is </w:t>
      </w:r>
      <w:r w:rsidRPr="0041352E">
        <w:rPr>
          <w:rFonts w:ascii="Times New Roman" w:hAnsi="Times New Roman"/>
          <w:kern w:val="2"/>
          <w:sz w:val="24"/>
          <w:szCs w:val="24"/>
        </w:rPr>
        <w:t xml:space="preserve">better to cry if you feel really </w:t>
      </w:r>
      <w:r w:rsidR="00576977">
        <w:rPr>
          <w:rFonts w:ascii="Times New Roman" w:hAnsi="Times New Roman"/>
          <w:kern w:val="2"/>
          <w:sz w:val="24"/>
          <w:szCs w:val="24"/>
        </w:rPr>
        <w:t>put upon</w:t>
      </w:r>
      <w:r w:rsidRPr="0041352E">
        <w:rPr>
          <w:rFonts w:ascii="Times New Roman" w:hAnsi="Times New Roman"/>
          <w:kern w:val="2"/>
          <w:sz w:val="24"/>
          <w:szCs w:val="24"/>
        </w:rPr>
        <w:t xml:space="preserve">”. Nayŏng tries to cope </w:t>
      </w:r>
      <w:r w:rsidRPr="0041352E">
        <w:rPr>
          <w:rFonts w:ascii="Times New Roman" w:hAnsi="Times New Roman"/>
          <w:kern w:val="2"/>
          <w:sz w:val="24"/>
          <w:szCs w:val="24"/>
        </w:rPr>
        <w:lastRenderedPageBreak/>
        <w:t>with her tough life as her boss mistreats his staff, particularly the female employees; then she loses her job. Hŭijŏng mother links Nayŏng’s problem</w:t>
      </w:r>
      <w:r>
        <w:rPr>
          <w:rFonts w:ascii="Times New Roman" w:hAnsi="Times New Roman"/>
          <w:kern w:val="2"/>
          <w:sz w:val="24"/>
          <w:szCs w:val="24"/>
        </w:rPr>
        <w:t>s</w:t>
      </w:r>
      <w:r w:rsidRPr="0041352E">
        <w:rPr>
          <w:rFonts w:ascii="Times New Roman" w:hAnsi="Times New Roman"/>
          <w:kern w:val="2"/>
          <w:sz w:val="24"/>
          <w:szCs w:val="24"/>
        </w:rPr>
        <w:t xml:space="preserve"> to an abortion although Nayŏng </w:t>
      </w:r>
      <w:r>
        <w:rPr>
          <w:rFonts w:ascii="Times New Roman" w:hAnsi="Times New Roman"/>
          <w:kern w:val="2"/>
          <w:sz w:val="24"/>
          <w:szCs w:val="24"/>
        </w:rPr>
        <w:t xml:space="preserve">never </w:t>
      </w:r>
      <w:r w:rsidRPr="0041352E">
        <w:rPr>
          <w:rFonts w:ascii="Times New Roman" w:hAnsi="Times New Roman"/>
          <w:kern w:val="2"/>
          <w:sz w:val="24"/>
          <w:szCs w:val="24"/>
        </w:rPr>
        <w:t>mention</w:t>
      </w:r>
      <w:r>
        <w:rPr>
          <w:rFonts w:ascii="Times New Roman" w:hAnsi="Times New Roman"/>
          <w:kern w:val="2"/>
          <w:sz w:val="24"/>
          <w:szCs w:val="24"/>
        </w:rPr>
        <w:t>ed</w:t>
      </w:r>
      <w:r w:rsidRPr="0041352E">
        <w:rPr>
          <w:rFonts w:ascii="Times New Roman" w:hAnsi="Times New Roman"/>
          <w:kern w:val="2"/>
          <w:sz w:val="24"/>
          <w:szCs w:val="24"/>
        </w:rPr>
        <w:t xml:space="preserve"> </w:t>
      </w:r>
      <w:r>
        <w:rPr>
          <w:rFonts w:ascii="Times New Roman" w:hAnsi="Times New Roman"/>
          <w:kern w:val="2"/>
          <w:sz w:val="24"/>
          <w:szCs w:val="24"/>
        </w:rPr>
        <w:t xml:space="preserve">having </w:t>
      </w:r>
      <w:r w:rsidRPr="0041352E">
        <w:rPr>
          <w:rFonts w:ascii="Times New Roman" w:hAnsi="Times New Roman"/>
          <w:kern w:val="2"/>
          <w:sz w:val="24"/>
          <w:szCs w:val="24"/>
        </w:rPr>
        <w:t>one. Then, the old landlady says: “</w:t>
      </w:r>
      <w:r>
        <w:rPr>
          <w:rFonts w:ascii="Times New Roman" w:hAnsi="Times New Roman"/>
          <w:kern w:val="2"/>
          <w:sz w:val="24"/>
          <w:szCs w:val="24"/>
        </w:rPr>
        <w:t>I</w:t>
      </w:r>
      <w:r w:rsidRPr="0041352E">
        <w:rPr>
          <w:rFonts w:ascii="Times New Roman" w:hAnsi="Times New Roman"/>
          <w:kern w:val="2"/>
          <w:sz w:val="24"/>
          <w:szCs w:val="24"/>
        </w:rPr>
        <w:t>t is tough to live alone</w:t>
      </w:r>
      <w:r>
        <w:rPr>
          <w:rFonts w:ascii="Times New Roman" w:hAnsi="Times New Roman"/>
          <w:kern w:val="2"/>
          <w:sz w:val="24"/>
          <w:szCs w:val="24"/>
        </w:rPr>
        <w:t>, in the world,</w:t>
      </w:r>
      <w:r w:rsidRPr="0041352E">
        <w:rPr>
          <w:rFonts w:ascii="Times New Roman" w:hAnsi="Times New Roman"/>
          <w:kern w:val="2"/>
          <w:sz w:val="24"/>
          <w:szCs w:val="24"/>
        </w:rPr>
        <w:t xml:space="preserve"> as a single woman”. Nayŏng has lost her job, yet now the focus of her problem shifts to the loneliness of a single woman rather than </w:t>
      </w:r>
      <w:r>
        <w:rPr>
          <w:rFonts w:ascii="Times New Roman" w:hAnsi="Times New Roman"/>
          <w:kern w:val="2"/>
          <w:sz w:val="24"/>
          <w:szCs w:val="24"/>
        </w:rPr>
        <w:t xml:space="preserve">on the frustrated effort of </w:t>
      </w:r>
      <w:r w:rsidRPr="0041352E">
        <w:rPr>
          <w:rFonts w:ascii="Times New Roman" w:hAnsi="Times New Roman"/>
          <w:kern w:val="2"/>
          <w:sz w:val="24"/>
          <w:szCs w:val="24"/>
        </w:rPr>
        <w:t xml:space="preserve">seeking a new job. </w:t>
      </w:r>
    </w:p>
    <w:p w14:paraId="4561CD4A" w14:textId="77777777" w:rsidR="00786490" w:rsidRPr="0041352E"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In contrast, Hŭijŏng’s mother confesses that Mr. Koo broke up with her because she </w:t>
      </w:r>
      <w:r>
        <w:rPr>
          <w:rFonts w:ascii="Times New Roman" w:hAnsi="Times New Roman"/>
          <w:kern w:val="2"/>
          <w:sz w:val="24"/>
          <w:szCs w:val="24"/>
        </w:rPr>
        <w:t xml:space="preserve">turned down his </w:t>
      </w:r>
      <w:r w:rsidRPr="0041352E">
        <w:rPr>
          <w:rFonts w:ascii="Times New Roman" w:hAnsi="Times New Roman"/>
          <w:kern w:val="2"/>
          <w:sz w:val="24"/>
          <w:szCs w:val="24"/>
        </w:rPr>
        <w:t xml:space="preserve">proposal. In the beginning, she seems </w:t>
      </w:r>
      <w:r>
        <w:rPr>
          <w:rFonts w:ascii="Times New Roman" w:hAnsi="Times New Roman"/>
          <w:kern w:val="2"/>
          <w:sz w:val="24"/>
          <w:szCs w:val="24"/>
        </w:rPr>
        <w:t xml:space="preserve">to </w:t>
      </w:r>
      <w:r w:rsidRPr="0041352E">
        <w:rPr>
          <w:rFonts w:ascii="Times New Roman" w:hAnsi="Times New Roman"/>
          <w:kern w:val="2"/>
          <w:sz w:val="24"/>
          <w:szCs w:val="24"/>
        </w:rPr>
        <w:t>be strong and confident</w:t>
      </w:r>
      <w:r>
        <w:rPr>
          <w:rFonts w:ascii="Times New Roman" w:hAnsi="Times New Roman"/>
          <w:kern w:val="2"/>
          <w:sz w:val="24"/>
          <w:szCs w:val="24"/>
        </w:rPr>
        <w:t xml:space="preserve">, unproblematically </w:t>
      </w:r>
      <w:r w:rsidRPr="0041352E">
        <w:rPr>
          <w:rFonts w:ascii="Times New Roman" w:hAnsi="Times New Roman"/>
          <w:kern w:val="2"/>
          <w:sz w:val="24"/>
          <w:szCs w:val="24"/>
        </w:rPr>
        <w:t xml:space="preserve">living by herself. However, she worries that Mr. Koo might meet a new girlfriend who might become his </w:t>
      </w:r>
      <w:r>
        <w:rPr>
          <w:rFonts w:ascii="Times New Roman" w:hAnsi="Times New Roman"/>
          <w:kern w:val="2"/>
          <w:sz w:val="24"/>
          <w:szCs w:val="24"/>
        </w:rPr>
        <w:t>future</w:t>
      </w:r>
      <w:r w:rsidRPr="0041352E">
        <w:rPr>
          <w:rFonts w:ascii="Times New Roman" w:hAnsi="Times New Roman"/>
          <w:kern w:val="2"/>
          <w:sz w:val="24"/>
          <w:szCs w:val="24"/>
        </w:rPr>
        <w:t xml:space="preserve"> wife. When Hŭijŏng’s mother confesses her hardships to the old landlady, she gives Hŭijŏng’s motherly advice about a woman’s obligation to accept motherhood:</w:t>
      </w:r>
    </w:p>
    <w:p w14:paraId="540D7410" w14:textId="77777777" w:rsidR="00786490" w:rsidRPr="0041352E" w:rsidRDefault="00786490" w:rsidP="009741C3">
      <w:pPr>
        <w:widowControl w:val="0"/>
        <w:autoSpaceDE w:val="0"/>
        <w:autoSpaceDN w:val="0"/>
        <w:ind w:leftChars="650" w:left="1430"/>
        <w:rPr>
          <w:rFonts w:ascii="Times New Roman" w:hAnsi="Times New Roman"/>
          <w:kern w:val="2"/>
          <w:sz w:val="24"/>
          <w:szCs w:val="24"/>
        </w:rPr>
      </w:pPr>
      <w:r w:rsidRPr="0041352E">
        <w:rPr>
          <w:rFonts w:ascii="Times New Roman" w:hAnsi="Times New Roman"/>
          <w:kern w:val="2"/>
          <w:sz w:val="24"/>
          <w:szCs w:val="24"/>
        </w:rPr>
        <w:t xml:space="preserve">The old landlady: Mr. Koo is the best man around. When a man says he likes you, you should accept his proposal. That’s </w:t>
      </w:r>
      <w:r>
        <w:rPr>
          <w:rFonts w:ascii="Times New Roman" w:hAnsi="Times New Roman"/>
          <w:kern w:val="2"/>
          <w:sz w:val="24"/>
          <w:szCs w:val="24"/>
        </w:rPr>
        <w:t xml:space="preserve">a </w:t>
      </w:r>
      <w:r w:rsidRPr="0041352E">
        <w:rPr>
          <w:rFonts w:ascii="Times New Roman" w:hAnsi="Times New Roman"/>
          <w:kern w:val="2"/>
          <w:sz w:val="24"/>
          <w:szCs w:val="24"/>
        </w:rPr>
        <w:t xml:space="preserve">woman’s obligation. </w:t>
      </w:r>
    </w:p>
    <w:p w14:paraId="232A5E09" w14:textId="08A7F2F9" w:rsidR="00786490" w:rsidRPr="0041352E" w:rsidRDefault="00786490" w:rsidP="009741C3">
      <w:pPr>
        <w:widowControl w:val="0"/>
        <w:autoSpaceDE w:val="0"/>
        <w:autoSpaceDN w:val="0"/>
        <w:ind w:leftChars="650" w:left="1430"/>
        <w:rPr>
          <w:rFonts w:ascii="Times New Roman" w:hAnsi="Times New Roman"/>
          <w:kern w:val="2"/>
          <w:sz w:val="24"/>
          <w:szCs w:val="24"/>
        </w:rPr>
      </w:pPr>
      <w:r w:rsidRPr="0041352E">
        <w:rPr>
          <w:rFonts w:ascii="Times New Roman" w:hAnsi="Times New Roman"/>
          <w:kern w:val="2"/>
          <w:sz w:val="24"/>
          <w:szCs w:val="24"/>
        </w:rPr>
        <w:t xml:space="preserve">Hŭijŏng’s mother: I know it. However, I have to take </w:t>
      </w:r>
      <w:r>
        <w:rPr>
          <w:rFonts w:ascii="Times New Roman" w:hAnsi="Times New Roman"/>
          <w:kern w:val="2"/>
          <w:sz w:val="24"/>
          <w:szCs w:val="24"/>
        </w:rPr>
        <w:t xml:space="preserve">on the </w:t>
      </w:r>
      <w:r w:rsidRPr="0041352E">
        <w:rPr>
          <w:rFonts w:ascii="Times New Roman" w:hAnsi="Times New Roman"/>
          <w:kern w:val="2"/>
          <w:sz w:val="24"/>
          <w:szCs w:val="24"/>
        </w:rPr>
        <w:t xml:space="preserve">burden of </w:t>
      </w:r>
      <w:r>
        <w:rPr>
          <w:rFonts w:ascii="Times New Roman" w:hAnsi="Times New Roman"/>
          <w:kern w:val="2"/>
          <w:sz w:val="24"/>
          <w:szCs w:val="24"/>
        </w:rPr>
        <w:t xml:space="preserve">and </w:t>
      </w:r>
      <w:r w:rsidRPr="0041352E">
        <w:rPr>
          <w:rFonts w:ascii="Times New Roman" w:hAnsi="Times New Roman"/>
          <w:kern w:val="2"/>
          <w:sz w:val="24"/>
          <w:szCs w:val="24"/>
        </w:rPr>
        <w:t xml:space="preserve">responsibility </w:t>
      </w:r>
      <w:r w:rsidR="003933B9">
        <w:rPr>
          <w:rFonts w:ascii="Times New Roman" w:hAnsi="Times New Roman"/>
          <w:kern w:val="2"/>
          <w:sz w:val="24"/>
          <w:szCs w:val="24"/>
        </w:rPr>
        <w:t xml:space="preserve">of </w:t>
      </w:r>
      <w:r w:rsidR="003933B9" w:rsidRPr="0041352E">
        <w:rPr>
          <w:rFonts w:ascii="Times New Roman" w:hAnsi="Times New Roman"/>
          <w:kern w:val="2"/>
          <w:sz w:val="24"/>
          <w:szCs w:val="24"/>
        </w:rPr>
        <w:t>looking</w:t>
      </w:r>
      <w:r w:rsidR="003933B9">
        <w:rPr>
          <w:rFonts w:ascii="Times New Roman" w:hAnsi="Times New Roman"/>
          <w:kern w:val="2"/>
          <w:sz w:val="24"/>
          <w:szCs w:val="24"/>
        </w:rPr>
        <w:t xml:space="preserve"> </w:t>
      </w:r>
      <w:r w:rsidR="003933B9" w:rsidRPr="0041352E">
        <w:rPr>
          <w:rFonts w:ascii="Times New Roman" w:hAnsi="Times New Roman"/>
          <w:kern w:val="2"/>
          <w:sz w:val="24"/>
          <w:szCs w:val="24"/>
        </w:rPr>
        <w:t>after</w:t>
      </w:r>
      <w:r w:rsidRPr="0041352E">
        <w:rPr>
          <w:rFonts w:ascii="Times New Roman" w:hAnsi="Times New Roman"/>
          <w:kern w:val="2"/>
          <w:sz w:val="24"/>
          <w:szCs w:val="24"/>
        </w:rPr>
        <w:t xml:space="preserve"> Mr. Koo, his parents and </w:t>
      </w:r>
      <w:r>
        <w:rPr>
          <w:rFonts w:ascii="Times New Roman" w:hAnsi="Times New Roman"/>
          <w:kern w:val="2"/>
          <w:sz w:val="24"/>
          <w:szCs w:val="24"/>
        </w:rPr>
        <w:t>his</w:t>
      </w:r>
      <w:r w:rsidRPr="0041352E">
        <w:rPr>
          <w:rFonts w:ascii="Times New Roman" w:hAnsi="Times New Roman"/>
          <w:kern w:val="2"/>
          <w:sz w:val="24"/>
          <w:szCs w:val="24"/>
        </w:rPr>
        <w:t xml:space="preserve"> children. What if I failed as a wife, daughte</w:t>
      </w:r>
      <w:r w:rsidR="0040786A">
        <w:rPr>
          <w:rFonts w:ascii="Times New Roman" w:hAnsi="Times New Roman"/>
          <w:kern w:val="2"/>
          <w:sz w:val="24"/>
          <w:szCs w:val="24"/>
        </w:rPr>
        <w:t>r-in-law and a mother-in-law? (</w:t>
      </w:r>
      <w:r w:rsidRPr="0041352E">
        <w:rPr>
          <w:rFonts w:ascii="Times New Roman" w:hAnsi="Times New Roman"/>
          <w:kern w:val="2"/>
          <w:sz w:val="24"/>
          <w:szCs w:val="24"/>
        </w:rPr>
        <w:t xml:space="preserve">unpublished script of </w:t>
      </w:r>
      <w:r w:rsidRPr="009D0278">
        <w:rPr>
          <w:rFonts w:ascii="Times New Roman" w:hAnsi="Times New Roman"/>
          <w:i/>
          <w:kern w:val="2"/>
          <w:sz w:val="24"/>
          <w:szCs w:val="24"/>
        </w:rPr>
        <w:t>Ppallae</w:t>
      </w:r>
      <w:r>
        <w:rPr>
          <w:rFonts w:ascii="Times New Roman" w:hAnsi="Times New Roman"/>
          <w:kern w:val="2"/>
          <w:sz w:val="24"/>
          <w:szCs w:val="24"/>
        </w:rPr>
        <w:t>, 26-26</w:t>
      </w:r>
      <w:r w:rsidRPr="0041352E">
        <w:rPr>
          <w:rFonts w:ascii="Times New Roman" w:hAnsi="Times New Roman"/>
          <w:kern w:val="2"/>
          <w:sz w:val="24"/>
          <w:szCs w:val="24"/>
        </w:rPr>
        <w:t>)</w:t>
      </w:r>
      <w:r w:rsidRPr="0041352E">
        <w:rPr>
          <w:rFonts w:ascii="Times New Roman" w:hAnsi="Times New Roman"/>
          <w:kern w:val="2"/>
          <w:sz w:val="24"/>
          <w:szCs w:val="24"/>
          <w:vertAlign w:val="superscript"/>
        </w:rPr>
        <w:endnoteReference w:id="108"/>
      </w:r>
    </w:p>
    <w:p w14:paraId="2B66390A" w14:textId="75A357A1" w:rsidR="00786490" w:rsidRPr="0041352E" w:rsidRDefault="00786490" w:rsidP="00C47CBD">
      <w:pPr>
        <w:widowControl w:val="0"/>
        <w:autoSpaceDE w:val="0"/>
        <w:autoSpaceDN w:val="0"/>
        <w:rPr>
          <w:rFonts w:ascii="Times New Roman" w:hAnsi="Times New Roman"/>
          <w:kern w:val="2"/>
          <w:sz w:val="24"/>
          <w:szCs w:val="24"/>
        </w:rPr>
      </w:pPr>
      <w:r w:rsidRPr="0041352E">
        <w:rPr>
          <w:rFonts w:ascii="Times New Roman" w:hAnsi="Times New Roman"/>
          <w:kern w:val="2"/>
          <w:sz w:val="24"/>
          <w:szCs w:val="24"/>
        </w:rPr>
        <w:t xml:space="preserve">The old landlady always speaks with others in a cold, plain voice and does not show her weakness. However, she tearfully confesses her guilt about the past when the other two women see her daughter. The old landlady thinks that she deserves to be lonely and alone: “I have a secret son who is not mine. My husband had an affair and he had a baby (who is my son now) with her. And my daughter in that room […] she is not my husband’s child. I had an affair when my husband turned me down” </w:t>
      </w:r>
      <w:r>
        <w:rPr>
          <w:rFonts w:ascii="Times New Roman" w:hAnsi="Times New Roman"/>
          <w:kern w:val="2"/>
          <w:sz w:val="24"/>
          <w:szCs w:val="24"/>
        </w:rPr>
        <w:t>(</w:t>
      </w:r>
      <w:r w:rsidRPr="0041352E">
        <w:rPr>
          <w:rFonts w:ascii="Times New Roman" w:hAnsi="Times New Roman"/>
          <w:kern w:val="2"/>
          <w:sz w:val="24"/>
          <w:szCs w:val="24"/>
        </w:rPr>
        <w:t xml:space="preserve">unpublished </w:t>
      </w:r>
      <w:r>
        <w:rPr>
          <w:rFonts w:ascii="Times New Roman" w:hAnsi="Times New Roman"/>
          <w:kern w:val="2"/>
          <w:sz w:val="24"/>
          <w:szCs w:val="24"/>
        </w:rPr>
        <w:t>script o</w:t>
      </w:r>
      <w:r w:rsidRPr="0041352E">
        <w:rPr>
          <w:rFonts w:ascii="Times New Roman" w:hAnsi="Times New Roman"/>
          <w:kern w:val="2"/>
          <w:sz w:val="24"/>
          <w:szCs w:val="24"/>
        </w:rPr>
        <w:t xml:space="preserve">f </w:t>
      </w:r>
      <w:r w:rsidRPr="009D0278">
        <w:rPr>
          <w:rFonts w:ascii="Times New Roman" w:hAnsi="Times New Roman"/>
          <w:i/>
          <w:kern w:val="2"/>
          <w:sz w:val="24"/>
          <w:szCs w:val="24"/>
        </w:rPr>
        <w:t>Ppallae</w:t>
      </w:r>
      <w:r>
        <w:rPr>
          <w:rFonts w:ascii="Times New Roman" w:hAnsi="Times New Roman"/>
          <w:kern w:val="2"/>
          <w:sz w:val="24"/>
          <w:szCs w:val="24"/>
        </w:rPr>
        <w:t>,30</w:t>
      </w:r>
      <w:r w:rsidRPr="0041352E">
        <w:rPr>
          <w:rFonts w:ascii="Times New Roman" w:hAnsi="Times New Roman"/>
          <w:kern w:val="2"/>
          <w:sz w:val="24"/>
          <w:szCs w:val="24"/>
        </w:rPr>
        <w:t xml:space="preserve">). She believes she had a disabled daughter because she had an affair. Although her husband ill-treated her </w:t>
      </w:r>
      <w:r w:rsidRPr="0041352E">
        <w:rPr>
          <w:rFonts w:ascii="Times New Roman" w:hAnsi="Times New Roman"/>
          <w:kern w:val="2"/>
          <w:sz w:val="24"/>
          <w:szCs w:val="24"/>
        </w:rPr>
        <w:lastRenderedPageBreak/>
        <w:t xml:space="preserve">and had many affairs, she tried to </w:t>
      </w:r>
      <w:r>
        <w:rPr>
          <w:rFonts w:ascii="Times New Roman" w:hAnsi="Times New Roman"/>
          <w:kern w:val="2"/>
          <w:sz w:val="24"/>
          <w:szCs w:val="24"/>
        </w:rPr>
        <w:t xml:space="preserve">be </w:t>
      </w:r>
      <w:r w:rsidRPr="0041352E">
        <w:rPr>
          <w:rFonts w:ascii="Times New Roman" w:hAnsi="Times New Roman"/>
          <w:kern w:val="2"/>
          <w:sz w:val="24"/>
          <w:szCs w:val="24"/>
        </w:rPr>
        <w:t>understand</w:t>
      </w:r>
      <w:r>
        <w:rPr>
          <w:rFonts w:ascii="Times New Roman" w:hAnsi="Times New Roman"/>
          <w:kern w:val="2"/>
          <w:sz w:val="24"/>
          <w:szCs w:val="24"/>
        </w:rPr>
        <w:t>ing</w:t>
      </w:r>
      <w:r w:rsidRPr="0041352E">
        <w:rPr>
          <w:rFonts w:ascii="Times New Roman" w:hAnsi="Times New Roman"/>
          <w:kern w:val="2"/>
          <w:sz w:val="24"/>
          <w:szCs w:val="24"/>
        </w:rPr>
        <w:t xml:space="preserve">. The old landlady hid her ill daughter, but when she </w:t>
      </w:r>
      <w:r>
        <w:rPr>
          <w:rFonts w:ascii="Times New Roman" w:hAnsi="Times New Roman"/>
          <w:kern w:val="2"/>
          <w:sz w:val="24"/>
          <w:szCs w:val="24"/>
        </w:rPr>
        <w:t>reveals</w:t>
      </w:r>
      <w:r w:rsidRPr="0041352E">
        <w:rPr>
          <w:rFonts w:ascii="Times New Roman" w:hAnsi="Times New Roman"/>
          <w:kern w:val="2"/>
          <w:sz w:val="24"/>
          <w:szCs w:val="24"/>
        </w:rPr>
        <w:t xml:space="preserve"> her secret, the other two female </w:t>
      </w:r>
      <w:r w:rsidR="00FB256A">
        <w:rPr>
          <w:rFonts w:ascii="Times New Roman" w:hAnsi="Times New Roman"/>
          <w:kern w:val="2"/>
          <w:sz w:val="24"/>
          <w:szCs w:val="24"/>
        </w:rPr>
        <w:t>characters</w:t>
      </w:r>
      <w:r w:rsidRPr="0041352E">
        <w:rPr>
          <w:rFonts w:ascii="Times New Roman" w:hAnsi="Times New Roman"/>
          <w:kern w:val="2"/>
          <w:sz w:val="24"/>
          <w:szCs w:val="24"/>
        </w:rPr>
        <w:t xml:space="preserve"> cry. During </w:t>
      </w:r>
      <w:r>
        <w:rPr>
          <w:rFonts w:ascii="Times New Roman" w:hAnsi="Times New Roman"/>
          <w:kern w:val="2"/>
          <w:sz w:val="24"/>
          <w:szCs w:val="24"/>
        </w:rPr>
        <w:t xml:space="preserve">the </w:t>
      </w:r>
      <w:r w:rsidRPr="0041352E">
        <w:rPr>
          <w:rFonts w:ascii="Times New Roman" w:hAnsi="Times New Roman"/>
          <w:kern w:val="2"/>
          <w:sz w:val="24"/>
          <w:szCs w:val="24"/>
        </w:rPr>
        <w:t xml:space="preserve">three female </w:t>
      </w:r>
      <w:r w:rsidR="00FB256A">
        <w:rPr>
          <w:rFonts w:ascii="Times New Roman" w:hAnsi="Times New Roman"/>
          <w:kern w:val="2"/>
          <w:sz w:val="24"/>
          <w:szCs w:val="24"/>
        </w:rPr>
        <w:t>characters</w:t>
      </w:r>
      <w:r w:rsidRPr="0041352E">
        <w:rPr>
          <w:rFonts w:ascii="Times New Roman" w:hAnsi="Times New Roman"/>
          <w:kern w:val="2"/>
          <w:sz w:val="24"/>
          <w:szCs w:val="24"/>
        </w:rPr>
        <w:t xml:space="preserve">’ confessions, the atmosphere on stage is full of melodramatic emotion. Sad music and soft, dim light support them. This is the moment that </w:t>
      </w:r>
      <w:r w:rsidRPr="0041352E">
        <w:rPr>
          <w:rFonts w:ascii="Times New Roman" w:hAnsi="Times New Roman"/>
          <w:i/>
          <w:kern w:val="2"/>
          <w:sz w:val="24"/>
          <w:szCs w:val="24"/>
        </w:rPr>
        <w:t>kamdong</w:t>
      </w:r>
      <w:r w:rsidRPr="0041352E">
        <w:rPr>
          <w:rFonts w:ascii="Times New Roman" w:hAnsi="Times New Roman"/>
          <w:kern w:val="2"/>
          <w:sz w:val="24"/>
          <w:szCs w:val="24"/>
        </w:rPr>
        <w:t xml:space="preserve"> is created. I noticed that </w:t>
      </w:r>
      <w:r>
        <w:rPr>
          <w:rFonts w:ascii="Times New Roman" w:hAnsi="Times New Roman"/>
          <w:kern w:val="2"/>
          <w:sz w:val="24"/>
          <w:szCs w:val="24"/>
        </w:rPr>
        <w:t xml:space="preserve">the </w:t>
      </w:r>
      <w:r w:rsidRPr="0041352E">
        <w:rPr>
          <w:rFonts w:ascii="Times New Roman" w:hAnsi="Times New Roman"/>
          <w:kern w:val="2"/>
          <w:sz w:val="24"/>
          <w:szCs w:val="24"/>
        </w:rPr>
        <w:t xml:space="preserve">many </w:t>
      </w:r>
      <w:r>
        <w:rPr>
          <w:rFonts w:ascii="Times New Roman" w:hAnsi="Times New Roman"/>
          <w:kern w:val="2"/>
          <w:sz w:val="24"/>
          <w:szCs w:val="24"/>
        </w:rPr>
        <w:t xml:space="preserve">women in the </w:t>
      </w:r>
      <w:r w:rsidRPr="0041352E">
        <w:rPr>
          <w:rFonts w:ascii="Times New Roman" w:hAnsi="Times New Roman"/>
          <w:kern w:val="2"/>
          <w:sz w:val="24"/>
          <w:szCs w:val="24"/>
        </w:rPr>
        <w:t>audience were moved to tears by the old landlady’s performance.</w:t>
      </w:r>
    </w:p>
    <w:p w14:paraId="0BA71033" w14:textId="4F1787EB" w:rsidR="00786490" w:rsidRPr="0041352E"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 xml:space="preserve">The director and writer of </w:t>
      </w:r>
      <w:r w:rsidRPr="009D0278">
        <w:rPr>
          <w:rFonts w:ascii="Times New Roman" w:hAnsi="Times New Roman"/>
          <w:i/>
          <w:kern w:val="2"/>
          <w:sz w:val="24"/>
          <w:szCs w:val="24"/>
        </w:rPr>
        <w:t>Ppallae</w:t>
      </w:r>
      <w:r w:rsidRPr="0041352E">
        <w:rPr>
          <w:rFonts w:ascii="Times New Roman" w:hAnsi="Times New Roman"/>
          <w:i/>
          <w:kern w:val="2"/>
          <w:sz w:val="24"/>
          <w:szCs w:val="24"/>
        </w:rPr>
        <w:t xml:space="preserve">, </w:t>
      </w:r>
      <w:r w:rsidRPr="0041352E">
        <w:rPr>
          <w:rFonts w:ascii="Times New Roman" w:hAnsi="Times New Roman"/>
          <w:kern w:val="2"/>
          <w:sz w:val="24"/>
          <w:szCs w:val="24"/>
        </w:rPr>
        <w:t xml:space="preserve">Chu Minju, states that </w:t>
      </w:r>
      <w:r w:rsidRPr="00774BC0">
        <w:rPr>
          <w:rFonts w:ascii="Times New Roman" w:hAnsi="Times New Roman"/>
          <w:i/>
          <w:kern w:val="2"/>
          <w:sz w:val="24"/>
          <w:szCs w:val="24"/>
        </w:rPr>
        <w:t>Ppallae</w:t>
      </w:r>
      <w:r w:rsidRPr="0041352E">
        <w:rPr>
          <w:rFonts w:ascii="Times New Roman" w:hAnsi="Times New Roman"/>
          <w:i/>
          <w:kern w:val="2"/>
          <w:sz w:val="24"/>
          <w:szCs w:val="24"/>
        </w:rPr>
        <w:t xml:space="preserve"> </w:t>
      </w:r>
      <w:r w:rsidRPr="0041352E">
        <w:rPr>
          <w:rFonts w:ascii="Times New Roman" w:hAnsi="Times New Roman"/>
          <w:kern w:val="2"/>
          <w:sz w:val="24"/>
          <w:szCs w:val="24"/>
        </w:rPr>
        <w:t>aims to get the audiences to empathi</w:t>
      </w:r>
      <w:r>
        <w:rPr>
          <w:rFonts w:ascii="Times New Roman" w:hAnsi="Times New Roman"/>
          <w:kern w:val="2"/>
          <w:sz w:val="24"/>
          <w:szCs w:val="24"/>
        </w:rPr>
        <w:t>s</w:t>
      </w:r>
      <w:r w:rsidRPr="0041352E">
        <w:rPr>
          <w:rFonts w:ascii="Times New Roman" w:hAnsi="Times New Roman"/>
          <w:kern w:val="2"/>
          <w:sz w:val="24"/>
          <w:szCs w:val="24"/>
        </w:rPr>
        <w:t xml:space="preserve">e with the realities of Korean society. </w:t>
      </w:r>
      <w:r w:rsidRPr="0041352E">
        <w:rPr>
          <w:rFonts w:ascii="Times New Roman" w:hAnsi="Times New Roman"/>
          <w:sz w:val="24"/>
          <w:szCs w:val="24"/>
        </w:rPr>
        <w:t xml:space="preserve">Chu points out that, “I use a ‘red basin’ when the </w:t>
      </w:r>
      <w:r w:rsidR="00FB256A">
        <w:rPr>
          <w:rFonts w:ascii="Times New Roman" w:hAnsi="Times New Roman"/>
          <w:sz w:val="24"/>
          <w:szCs w:val="24"/>
        </w:rPr>
        <w:t>characters</w:t>
      </w:r>
      <w:r w:rsidRPr="0041352E">
        <w:rPr>
          <w:rFonts w:ascii="Times New Roman" w:hAnsi="Times New Roman"/>
          <w:sz w:val="24"/>
          <w:szCs w:val="24"/>
        </w:rPr>
        <w:t xml:space="preserve"> are washing. I</w:t>
      </w:r>
      <w:r w:rsidR="0040786A">
        <w:rPr>
          <w:rFonts w:ascii="Times New Roman" w:hAnsi="Times New Roman"/>
          <w:sz w:val="24"/>
          <w:szCs w:val="24"/>
        </w:rPr>
        <w:t xml:space="preserve">t signifies the mother’s womb, </w:t>
      </w:r>
      <w:r w:rsidRPr="0041352E">
        <w:rPr>
          <w:rFonts w:ascii="Times New Roman" w:hAnsi="Times New Roman"/>
          <w:sz w:val="24"/>
          <w:szCs w:val="24"/>
        </w:rPr>
        <w:t xml:space="preserve">motherhood. Korean women’s </w:t>
      </w:r>
      <w:r w:rsidRPr="0041352E">
        <w:rPr>
          <w:rFonts w:ascii="Times New Roman" w:hAnsi="Times New Roman"/>
          <w:i/>
          <w:sz w:val="24"/>
          <w:szCs w:val="24"/>
        </w:rPr>
        <w:t>han</w:t>
      </w:r>
      <w:r w:rsidRPr="0041352E">
        <w:rPr>
          <w:rFonts w:ascii="Times New Roman" w:hAnsi="Times New Roman"/>
          <w:sz w:val="24"/>
          <w:szCs w:val="24"/>
        </w:rPr>
        <w:t xml:space="preserve"> cannot be resolved. Nevertheless, listening to someone’s self-confession[al] story has </w:t>
      </w:r>
      <w:r>
        <w:rPr>
          <w:rFonts w:ascii="Times New Roman" w:hAnsi="Times New Roman"/>
          <w:sz w:val="24"/>
          <w:szCs w:val="24"/>
        </w:rPr>
        <w:t xml:space="preserve">in itself </w:t>
      </w:r>
      <w:r w:rsidRPr="0041352E">
        <w:rPr>
          <w:rFonts w:ascii="Times New Roman" w:hAnsi="Times New Roman"/>
          <w:sz w:val="24"/>
          <w:szCs w:val="24"/>
        </w:rPr>
        <w:t>the power to help one endure that hardship (</w:t>
      </w:r>
      <w:r w:rsidRPr="0041352E">
        <w:rPr>
          <w:rFonts w:ascii="Times New Roman" w:hAnsi="Times New Roman"/>
          <w:i/>
          <w:sz w:val="24"/>
          <w:szCs w:val="24"/>
        </w:rPr>
        <w:t>han</w:t>
      </w:r>
      <w:r w:rsidRPr="0041352E">
        <w:rPr>
          <w:rFonts w:ascii="Times New Roman" w:hAnsi="Times New Roman"/>
          <w:sz w:val="24"/>
          <w:szCs w:val="24"/>
        </w:rPr>
        <w:t>) of</w:t>
      </w:r>
      <w:r w:rsidR="0040786A">
        <w:rPr>
          <w:rFonts w:ascii="Times New Roman" w:hAnsi="Times New Roman"/>
          <w:sz w:val="24"/>
          <w:szCs w:val="24"/>
        </w:rPr>
        <w:t xml:space="preserve"> life</w:t>
      </w:r>
      <w:r w:rsidRPr="0041352E">
        <w:rPr>
          <w:rFonts w:ascii="Times New Roman" w:hAnsi="Times New Roman"/>
          <w:sz w:val="24"/>
          <w:szCs w:val="24"/>
        </w:rPr>
        <w:t xml:space="preserve">” (personal interview). </w:t>
      </w:r>
      <w:r w:rsidRPr="0041352E">
        <w:rPr>
          <w:rFonts w:ascii="Times New Roman" w:hAnsi="Times New Roman"/>
          <w:kern w:val="2"/>
          <w:sz w:val="24"/>
          <w:szCs w:val="24"/>
        </w:rPr>
        <w:t xml:space="preserve">I agree with the director’s </w:t>
      </w:r>
      <w:r>
        <w:rPr>
          <w:rFonts w:ascii="Times New Roman" w:hAnsi="Times New Roman"/>
          <w:kern w:val="2"/>
          <w:sz w:val="24"/>
          <w:szCs w:val="24"/>
        </w:rPr>
        <w:t xml:space="preserve">comments about </w:t>
      </w:r>
      <w:r w:rsidRPr="0041352E">
        <w:rPr>
          <w:rFonts w:ascii="Times New Roman" w:hAnsi="Times New Roman"/>
          <w:kern w:val="2"/>
          <w:sz w:val="24"/>
          <w:szCs w:val="24"/>
        </w:rPr>
        <w:t xml:space="preserve">producing a </w:t>
      </w:r>
      <w:r w:rsidRPr="0041352E">
        <w:rPr>
          <w:rFonts w:ascii="Times New Roman" w:hAnsi="Times New Roman"/>
          <w:i/>
          <w:iCs/>
          <w:kern w:val="2"/>
          <w:sz w:val="24"/>
          <w:szCs w:val="24"/>
        </w:rPr>
        <w:t>kamdong</w:t>
      </w:r>
      <w:r w:rsidRPr="0041352E">
        <w:rPr>
          <w:rFonts w:ascii="Times New Roman" w:hAnsi="Times New Roman"/>
          <w:kern w:val="2"/>
          <w:sz w:val="24"/>
          <w:szCs w:val="24"/>
        </w:rPr>
        <w:t xml:space="preserve"> narrative and its strong effect on the audience. It might be true that understanding the hermeneutic and psychological complexities of </w:t>
      </w:r>
      <w:r w:rsidRPr="0041352E">
        <w:rPr>
          <w:rFonts w:ascii="Times New Roman" w:hAnsi="Times New Roman"/>
          <w:i/>
          <w:kern w:val="2"/>
          <w:sz w:val="24"/>
          <w:szCs w:val="24"/>
        </w:rPr>
        <w:t>kamdong</w:t>
      </w:r>
      <w:r w:rsidR="0040786A">
        <w:rPr>
          <w:rFonts w:ascii="Times New Roman" w:hAnsi="Times New Roman"/>
          <w:kern w:val="2"/>
          <w:sz w:val="24"/>
          <w:szCs w:val="24"/>
        </w:rPr>
        <w:t xml:space="preserve"> exposes Korean </w:t>
      </w:r>
      <w:r>
        <w:rPr>
          <w:rFonts w:ascii="Times New Roman" w:hAnsi="Times New Roman"/>
          <w:kern w:val="2"/>
          <w:sz w:val="24"/>
          <w:szCs w:val="24"/>
        </w:rPr>
        <w:t xml:space="preserve">women’s </w:t>
      </w:r>
      <w:r w:rsidRPr="0041352E">
        <w:rPr>
          <w:rFonts w:ascii="Times New Roman" w:hAnsi="Times New Roman"/>
          <w:i/>
          <w:kern w:val="2"/>
          <w:sz w:val="24"/>
          <w:szCs w:val="24"/>
        </w:rPr>
        <w:t xml:space="preserve">han </w:t>
      </w:r>
      <w:r w:rsidRPr="0041352E">
        <w:rPr>
          <w:rFonts w:ascii="Times New Roman" w:hAnsi="Times New Roman"/>
          <w:kern w:val="2"/>
          <w:sz w:val="24"/>
          <w:szCs w:val="24"/>
        </w:rPr>
        <w:t xml:space="preserve">emotion. However, </w:t>
      </w:r>
      <w:r w:rsidRPr="0041352E">
        <w:rPr>
          <w:rFonts w:ascii="Times New Roman" w:hAnsi="Times New Roman"/>
          <w:i/>
          <w:kern w:val="2"/>
          <w:sz w:val="24"/>
          <w:szCs w:val="24"/>
        </w:rPr>
        <w:t>kamdong</w:t>
      </w:r>
      <w:r w:rsidRPr="0041352E">
        <w:rPr>
          <w:rFonts w:ascii="Times New Roman" w:hAnsi="Times New Roman"/>
          <w:kern w:val="2"/>
          <w:sz w:val="24"/>
          <w:szCs w:val="24"/>
        </w:rPr>
        <w:t xml:space="preserve"> narrative could arise from other problems </w:t>
      </w:r>
      <w:r>
        <w:rPr>
          <w:rFonts w:ascii="Times New Roman" w:hAnsi="Times New Roman"/>
          <w:kern w:val="2"/>
          <w:sz w:val="24"/>
          <w:szCs w:val="24"/>
        </w:rPr>
        <w:t xml:space="preserve">affecting the lives </w:t>
      </w:r>
      <w:r w:rsidRPr="0041352E">
        <w:rPr>
          <w:rFonts w:ascii="Times New Roman" w:hAnsi="Times New Roman"/>
          <w:kern w:val="2"/>
          <w:sz w:val="24"/>
          <w:szCs w:val="24"/>
        </w:rPr>
        <w:t xml:space="preserve">of these women (the </w:t>
      </w:r>
      <w:r w:rsidR="00FB256A">
        <w:rPr>
          <w:rFonts w:ascii="Times New Roman" w:hAnsi="Times New Roman"/>
          <w:kern w:val="2"/>
          <w:sz w:val="24"/>
          <w:szCs w:val="24"/>
        </w:rPr>
        <w:t>characters</w:t>
      </w:r>
      <w:r w:rsidRPr="0041352E">
        <w:rPr>
          <w:rFonts w:ascii="Times New Roman" w:hAnsi="Times New Roman"/>
          <w:kern w:val="2"/>
          <w:sz w:val="24"/>
          <w:szCs w:val="24"/>
        </w:rPr>
        <w:t xml:space="preserve"> as well as the audience): jobs, careers and money. Washing in a red basin </w:t>
      </w:r>
      <w:r>
        <w:rPr>
          <w:rFonts w:ascii="Times New Roman" w:hAnsi="Times New Roman"/>
          <w:kern w:val="2"/>
          <w:sz w:val="24"/>
          <w:szCs w:val="24"/>
        </w:rPr>
        <w:t xml:space="preserve">signifies </w:t>
      </w:r>
      <w:r w:rsidRPr="0041352E">
        <w:rPr>
          <w:rFonts w:ascii="Times New Roman" w:hAnsi="Times New Roman"/>
          <w:kern w:val="2"/>
          <w:sz w:val="24"/>
          <w:szCs w:val="24"/>
        </w:rPr>
        <w:t xml:space="preserve">a woman’s fate and </w:t>
      </w:r>
      <w:r w:rsidR="0040786A">
        <w:rPr>
          <w:rFonts w:ascii="Times New Roman" w:hAnsi="Times New Roman"/>
          <w:kern w:val="2"/>
          <w:sz w:val="24"/>
          <w:szCs w:val="24"/>
        </w:rPr>
        <w:t>its</w:t>
      </w:r>
      <w:r w:rsidRPr="0041352E">
        <w:rPr>
          <w:rFonts w:ascii="Times New Roman" w:hAnsi="Times New Roman"/>
          <w:kern w:val="2"/>
          <w:sz w:val="24"/>
          <w:szCs w:val="24"/>
        </w:rPr>
        <w:t xml:space="preserve"> consequences. </w:t>
      </w:r>
    </w:p>
    <w:p w14:paraId="232526A8" w14:textId="500702DA" w:rsidR="00786490" w:rsidRPr="0041352E" w:rsidRDefault="00786490" w:rsidP="00C47CBD">
      <w:pPr>
        <w:widowControl w:val="0"/>
        <w:autoSpaceDE w:val="0"/>
        <w:autoSpaceDN w:val="0"/>
        <w:ind w:firstLine="720"/>
        <w:rPr>
          <w:rFonts w:ascii="Times New Roman" w:hAnsi="Times New Roman"/>
          <w:kern w:val="2"/>
          <w:sz w:val="24"/>
          <w:szCs w:val="24"/>
        </w:rPr>
      </w:pPr>
      <w:r w:rsidRPr="00774BC0">
        <w:rPr>
          <w:rFonts w:ascii="Times New Roman" w:hAnsi="Times New Roman"/>
          <w:i/>
          <w:kern w:val="2"/>
          <w:sz w:val="24"/>
          <w:szCs w:val="24"/>
        </w:rPr>
        <w:t xml:space="preserve">Ppallae </w:t>
      </w:r>
      <w:r w:rsidRPr="0041352E">
        <w:rPr>
          <w:rFonts w:ascii="Times New Roman" w:hAnsi="Times New Roman"/>
          <w:kern w:val="2"/>
          <w:sz w:val="24"/>
          <w:szCs w:val="24"/>
        </w:rPr>
        <w:t xml:space="preserve">illustrates that a woman becomes ideal when she accepts her conventional Confucian obligations as daughter, wife and mother. In this case, I argue that </w:t>
      </w:r>
      <w:r w:rsidRPr="0041352E">
        <w:rPr>
          <w:rFonts w:ascii="Times New Roman" w:hAnsi="Times New Roman"/>
          <w:i/>
          <w:kern w:val="2"/>
          <w:sz w:val="24"/>
          <w:szCs w:val="24"/>
        </w:rPr>
        <w:t>kamdong</w:t>
      </w:r>
      <w:r w:rsidRPr="0041352E">
        <w:rPr>
          <w:rFonts w:ascii="Times New Roman" w:hAnsi="Times New Roman"/>
          <w:kern w:val="2"/>
          <w:sz w:val="24"/>
          <w:szCs w:val="24"/>
        </w:rPr>
        <w:t xml:space="preserve"> romanticizes this solution and tells the audience that a single woman’s life is tough and this world is difficult without a man’s protection. Then, the narrative transforms the three women’s lives as they achieve Confucian femininity as the good daughter, the good wife and the good mother. When the performance reaches its strongest moment of </w:t>
      </w:r>
      <w:r w:rsidRPr="0041352E">
        <w:rPr>
          <w:rFonts w:ascii="Times New Roman" w:hAnsi="Times New Roman"/>
          <w:i/>
          <w:kern w:val="2"/>
          <w:sz w:val="24"/>
          <w:szCs w:val="24"/>
        </w:rPr>
        <w:t xml:space="preserve">kamdong, </w:t>
      </w:r>
      <w:r w:rsidRPr="0041352E">
        <w:rPr>
          <w:rFonts w:ascii="Times New Roman" w:hAnsi="Times New Roman"/>
          <w:kern w:val="2"/>
          <w:sz w:val="24"/>
          <w:szCs w:val="24"/>
        </w:rPr>
        <w:t xml:space="preserve">Nayŏng seems to find new hope. The suggested solution is that she becomes </w:t>
      </w:r>
      <w:r>
        <w:rPr>
          <w:rFonts w:ascii="Times New Roman" w:hAnsi="Times New Roman"/>
          <w:kern w:val="2"/>
          <w:sz w:val="24"/>
          <w:szCs w:val="24"/>
        </w:rPr>
        <w:t xml:space="preserve">a </w:t>
      </w:r>
      <w:r w:rsidRPr="0041352E">
        <w:rPr>
          <w:rFonts w:ascii="Times New Roman" w:hAnsi="Times New Roman"/>
          <w:kern w:val="2"/>
          <w:sz w:val="24"/>
          <w:szCs w:val="24"/>
        </w:rPr>
        <w:t xml:space="preserve">“good daughter” as her mother always wishes, and takes a new boyfriend, Sollonggo. Hŭijŏng’s mother decides to </w:t>
      </w:r>
      <w:r w:rsidRPr="0041352E">
        <w:rPr>
          <w:rFonts w:ascii="Times New Roman" w:hAnsi="Times New Roman"/>
          <w:kern w:val="2"/>
          <w:sz w:val="24"/>
          <w:szCs w:val="24"/>
        </w:rPr>
        <w:lastRenderedPageBreak/>
        <w:t xml:space="preserve">take care of Mr. Koo’s children as a good mother. Surprisingly, the old landlady </w:t>
      </w:r>
      <w:r>
        <w:rPr>
          <w:rFonts w:ascii="Times New Roman" w:hAnsi="Times New Roman"/>
          <w:kern w:val="2"/>
          <w:sz w:val="24"/>
          <w:szCs w:val="24"/>
        </w:rPr>
        <w:t xml:space="preserve">softens and </w:t>
      </w:r>
      <w:r w:rsidRPr="0041352E">
        <w:rPr>
          <w:rFonts w:ascii="Times New Roman" w:hAnsi="Times New Roman"/>
          <w:kern w:val="2"/>
          <w:sz w:val="24"/>
          <w:szCs w:val="24"/>
        </w:rPr>
        <w:t xml:space="preserve">becomes generous to her </w:t>
      </w:r>
      <w:r w:rsidR="0040786A" w:rsidRPr="0041352E">
        <w:rPr>
          <w:rFonts w:ascii="Times New Roman" w:hAnsi="Times New Roman"/>
          <w:kern w:val="2"/>
          <w:sz w:val="24"/>
          <w:szCs w:val="24"/>
        </w:rPr>
        <w:t>neighbours</w:t>
      </w:r>
      <w:r w:rsidR="0040786A">
        <w:rPr>
          <w:rFonts w:ascii="Times New Roman" w:hAnsi="Times New Roman"/>
          <w:kern w:val="2"/>
          <w:sz w:val="24"/>
          <w:szCs w:val="24"/>
        </w:rPr>
        <w:t xml:space="preserve">, </w:t>
      </w:r>
      <w:r w:rsidR="0040786A" w:rsidRPr="0041352E">
        <w:rPr>
          <w:rFonts w:ascii="Times New Roman" w:hAnsi="Times New Roman"/>
          <w:kern w:val="2"/>
          <w:sz w:val="24"/>
          <w:szCs w:val="24"/>
        </w:rPr>
        <w:t>no</w:t>
      </w:r>
      <w:r w:rsidRPr="0041352E">
        <w:rPr>
          <w:rFonts w:ascii="Times New Roman" w:hAnsi="Times New Roman"/>
          <w:kern w:val="2"/>
          <w:sz w:val="24"/>
          <w:szCs w:val="24"/>
        </w:rPr>
        <w:t xml:space="preserve"> longer hid</w:t>
      </w:r>
      <w:r>
        <w:rPr>
          <w:rFonts w:ascii="Times New Roman" w:hAnsi="Times New Roman"/>
          <w:kern w:val="2"/>
          <w:sz w:val="24"/>
          <w:szCs w:val="24"/>
        </w:rPr>
        <w:t>ing</w:t>
      </w:r>
      <w:r w:rsidRPr="0041352E">
        <w:rPr>
          <w:rFonts w:ascii="Times New Roman" w:hAnsi="Times New Roman"/>
          <w:kern w:val="2"/>
          <w:sz w:val="24"/>
          <w:szCs w:val="24"/>
        </w:rPr>
        <w:t xml:space="preserve"> her daughter’s existence. The three female </w:t>
      </w:r>
      <w:r w:rsidR="00FB256A">
        <w:rPr>
          <w:rFonts w:ascii="Times New Roman" w:hAnsi="Times New Roman"/>
          <w:kern w:val="2"/>
          <w:sz w:val="24"/>
          <w:szCs w:val="24"/>
        </w:rPr>
        <w:t>characters</w:t>
      </w:r>
      <w:r w:rsidRPr="0041352E">
        <w:rPr>
          <w:rFonts w:ascii="Times New Roman" w:hAnsi="Times New Roman"/>
          <w:kern w:val="2"/>
          <w:sz w:val="24"/>
          <w:szCs w:val="24"/>
        </w:rPr>
        <w:t>’ hope and resolution are described as positive. However, their actual lives are ironically worse</w:t>
      </w:r>
      <w:r>
        <w:rPr>
          <w:rFonts w:ascii="Times New Roman" w:hAnsi="Times New Roman"/>
          <w:kern w:val="2"/>
          <w:sz w:val="24"/>
          <w:szCs w:val="24"/>
        </w:rPr>
        <w:t xml:space="preserve">ned </w:t>
      </w:r>
      <w:r w:rsidRPr="0041352E">
        <w:rPr>
          <w:rFonts w:ascii="Times New Roman" w:hAnsi="Times New Roman"/>
          <w:kern w:val="2"/>
          <w:sz w:val="24"/>
          <w:szCs w:val="24"/>
        </w:rPr>
        <w:t xml:space="preserve">or </w:t>
      </w:r>
      <w:r>
        <w:rPr>
          <w:rFonts w:ascii="Times New Roman" w:hAnsi="Times New Roman"/>
          <w:kern w:val="2"/>
          <w:sz w:val="24"/>
          <w:szCs w:val="24"/>
        </w:rPr>
        <w:t xml:space="preserve">remain </w:t>
      </w:r>
      <w:r w:rsidRPr="0041352E">
        <w:rPr>
          <w:rFonts w:ascii="Times New Roman" w:hAnsi="Times New Roman"/>
          <w:kern w:val="2"/>
          <w:sz w:val="24"/>
          <w:szCs w:val="24"/>
        </w:rPr>
        <w:t xml:space="preserve">unchanged; Nayŏng is now jobless and her boyfriend, Sollonggo is a poor immigrant worker from Mongolia. Her life will be tougher than before. Hŭijŏng’s mother ran away from misery, a patriarchal husband and her children for a better life, but her new partner is similar to her husband. She now has to take care of not only Mr. Koo, but also </w:t>
      </w:r>
      <w:r>
        <w:rPr>
          <w:rFonts w:ascii="Times New Roman" w:hAnsi="Times New Roman"/>
          <w:kern w:val="2"/>
          <w:sz w:val="24"/>
          <w:szCs w:val="24"/>
        </w:rPr>
        <w:t xml:space="preserve">of </w:t>
      </w:r>
      <w:r w:rsidRPr="0041352E">
        <w:rPr>
          <w:rFonts w:ascii="Times New Roman" w:hAnsi="Times New Roman"/>
          <w:kern w:val="2"/>
          <w:sz w:val="24"/>
          <w:szCs w:val="24"/>
        </w:rPr>
        <w:t xml:space="preserve">his children and parents. The old landlady’s life also </w:t>
      </w:r>
      <w:r w:rsidR="0040786A" w:rsidRPr="0041352E">
        <w:rPr>
          <w:rFonts w:ascii="Times New Roman" w:hAnsi="Times New Roman"/>
          <w:kern w:val="2"/>
          <w:sz w:val="24"/>
          <w:szCs w:val="24"/>
        </w:rPr>
        <w:t>seems not</w:t>
      </w:r>
      <w:r w:rsidRPr="0041352E">
        <w:rPr>
          <w:rFonts w:ascii="Times New Roman" w:hAnsi="Times New Roman"/>
          <w:kern w:val="2"/>
          <w:sz w:val="24"/>
          <w:szCs w:val="24"/>
        </w:rPr>
        <w:t xml:space="preserve"> </w:t>
      </w:r>
      <w:r>
        <w:rPr>
          <w:rFonts w:ascii="Times New Roman" w:hAnsi="Times New Roman"/>
          <w:kern w:val="2"/>
          <w:sz w:val="24"/>
          <w:szCs w:val="24"/>
        </w:rPr>
        <w:t xml:space="preserve">to </w:t>
      </w:r>
      <w:r w:rsidRPr="0041352E">
        <w:rPr>
          <w:rFonts w:ascii="Times New Roman" w:hAnsi="Times New Roman"/>
          <w:kern w:val="2"/>
          <w:sz w:val="24"/>
          <w:szCs w:val="24"/>
        </w:rPr>
        <w:t xml:space="preserve">have changed although she wants to overcome past faults through confession. Nevertheless, the three women sing the title musical number, </w:t>
      </w:r>
      <w:r w:rsidRPr="0041352E">
        <w:rPr>
          <w:rFonts w:ascii="Times New Roman" w:hAnsi="Times New Roman"/>
          <w:i/>
          <w:kern w:val="2"/>
          <w:sz w:val="24"/>
          <w:szCs w:val="24"/>
        </w:rPr>
        <w:t>Laundry,</w:t>
      </w:r>
      <w:r w:rsidRPr="0041352E">
        <w:rPr>
          <w:rFonts w:ascii="Times New Roman" w:hAnsi="Times New Roman"/>
          <w:kern w:val="2"/>
          <w:sz w:val="24"/>
          <w:szCs w:val="24"/>
        </w:rPr>
        <w:t xml:space="preserve"> while they clean their clothes in the red basin: “We will cure your wound/ Now, you should cheer up!/ when you feel sad, do it </w:t>
      </w:r>
      <w:r w:rsidRPr="0041352E">
        <w:rPr>
          <w:rFonts w:ascii="Times New Roman" w:hAnsi="Times New Roman"/>
          <w:i/>
          <w:sz w:val="24"/>
          <w:szCs w:val="24"/>
        </w:rPr>
        <w:t>Ppallae</w:t>
      </w:r>
      <w:r w:rsidRPr="0041352E">
        <w:rPr>
          <w:rFonts w:ascii="Times New Roman" w:hAnsi="Times New Roman"/>
          <w:kern w:val="2"/>
          <w:sz w:val="24"/>
          <w:szCs w:val="24"/>
        </w:rPr>
        <w:t xml:space="preserve">” (unpublished script of </w:t>
      </w:r>
      <w:r w:rsidRPr="0041352E">
        <w:rPr>
          <w:rFonts w:ascii="Times New Roman" w:hAnsi="Times New Roman"/>
          <w:i/>
          <w:sz w:val="24"/>
          <w:szCs w:val="24"/>
        </w:rPr>
        <w:t>Ppallae</w:t>
      </w:r>
      <w:r>
        <w:rPr>
          <w:rFonts w:ascii="Times New Roman" w:hAnsi="Times New Roman"/>
          <w:sz w:val="24"/>
          <w:szCs w:val="24"/>
        </w:rPr>
        <w:t>, 61</w:t>
      </w:r>
      <w:r w:rsidRPr="0041352E">
        <w:rPr>
          <w:rFonts w:ascii="Times New Roman" w:hAnsi="Times New Roman"/>
          <w:kern w:val="2"/>
          <w:sz w:val="24"/>
          <w:szCs w:val="24"/>
        </w:rPr>
        <w:t>).</w:t>
      </w:r>
    </w:p>
    <w:p w14:paraId="3AEC0E4A" w14:textId="77777777" w:rsidR="00A943F0" w:rsidRDefault="00786490" w:rsidP="00C47CBD">
      <w:pPr>
        <w:ind w:firstLine="720"/>
        <w:rPr>
          <w:rFonts w:ascii="Times New Roman" w:hAnsi="Times New Roman"/>
          <w:sz w:val="24"/>
          <w:szCs w:val="24"/>
        </w:rPr>
      </w:pPr>
      <w:r w:rsidRPr="0041352E">
        <w:rPr>
          <w:rFonts w:ascii="Times New Roman" w:hAnsi="Times New Roman"/>
          <w:i/>
          <w:sz w:val="24"/>
          <w:szCs w:val="24"/>
        </w:rPr>
        <w:t>Kamdong</w:t>
      </w:r>
      <w:r w:rsidRPr="0041352E">
        <w:rPr>
          <w:rFonts w:ascii="Times New Roman" w:hAnsi="Times New Roman"/>
          <w:sz w:val="24"/>
          <w:szCs w:val="24"/>
        </w:rPr>
        <w:t xml:space="preserve"> narrative </w:t>
      </w:r>
      <w:r>
        <w:rPr>
          <w:rFonts w:ascii="Times New Roman" w:hAnsi="Times New Roman"/>
          <w:sz w:val="24"/>
          <w:szCs w:val="24"/>
        </w:rPr>
        <w:t xml:space="preserve">represents the </w:t>
      </w:r>
      <w:r w:rsidRPr="0041352E">
        <w:rPr>
          <w:rFonts w:ascii="Times New Roman" w:hAnsi="Times New Roman"/>
          <w:sz w:val="24"/>
          <w:szCs w:val="24"/>
        </w:rPr>
        <w:t xml:space="preserve">contemporary steady-seller </w:t>
      </w:r>
      <w:r w:rsidR="0040786A" w:rsidRPr="0041352E">
        <w:rPr>
          <w:rFonts w:ascii="Times New Roman" w:hAnsi="Times New Roman"/>
          <w:sz w:val="24"/>
          <w:szCs w:val="24"/>
        </w:rPr>
        <w:t>musical’s structure</w:t>
      </w:r>
      <w:r>
        <w:rPr>
          <w:rFonts w:ascii="Times New Roman" w:hAnsi="Times New Roman"/>
          <w:sz w:val="24"/>
          <w:szCs w:val="24"/>
        </w:rPr>
        <w:t xml:space="preserve">, </w:t>
      </w:r>
      <w:r w:rsidR="0040786A">
        <w:rPr>
          <w:rFonts w:ascii="Times New Roman" w:hAnsi="Times New Roman"/>
          <w:sz w:val="24"/>
          <w:szCs w:val="24"/>
        </w:rPr>
        <w:t xml:space="preserve">with </w:t>
      </w:r>
      <w:r w:rsidR="0040786A" w:rsidRPr="0041352E">
        <w:rPr>
          <w:rFonts w:ascii="Times New Roman" w:hAnsi="Times New Roman"/>
          <w:sz w:val="24"/>
          <w:szCs w:val="24"/>
        </w:rPr>
        <w:t>its</w:t>
      </w:r>
      <w:r>
        <w:rPr>
          <w:rFonts w:ascii="Times New Roman" w:hAnsi="Times New Roman"/>
          <w:sz w:val="24"/>
          <w:szCs w:val="24"/>
        </w:rPr>
        <w:t xml:space="preserve"> </w:t>
      </w:r>
      <w:r w:rsidRPr="0041352E">
        <w:rPr>
          <w:rFonts w:ascii="Times New Roman" w:hAnsi="Times New Roman"/>
          <w:sz w:val="24"/>
          <w:szCs w:val="24"/>
        </w:rPr>
        <w:t>three theatrical stages</w:t>
      </w:r>
      <w:r>
        <w:rPr>
          <w:rFonts w:ascii="Times New Roman" w:hAnsi="Times New Roman"/>
          <w:sz w:val="24"/>
          <w:szCs w:val="24"/>
        </w:rPr>
        <w:t xml:space="preserve"> </w:t>
      </w:r>
      <w:r w:rsidR="0040786A">
        <w:rPr>
          <w:rFonts w:ascii="Times New Roman" w:hAnsi="Times New Roman"/>
          <w:sz w:val="24"/>
          <w:szCs w:val="24"/>
        </w:rPr>
        <w:t xml:space="preserve">of </w:t>
      </w:r>
      <w:r w:rsidR="0040786A" w:rsidRPr="0041352E">
        <w:rPr>
          <w:rFonts w:ascii="Times New Roman" w:hAnsi="Times New Roman"/>
          <w:sz w:val="24"/>
          <w:szCs w:val="24"/>
        </w:rPr>
        <w:t>intimacy</w:t>
      </w:r>
      <w:r w:rsidRPr="0041352E">
        <w:rPr>
          <w:rFonts w:ascii="Times New Roman" w:hAnsi="Times New Roman"/>
          <w:sz w:val="24"/>
          <w:szCs w:val="24"/>
        </w:rPr>
        <w:t xml:space="preserve">, self-confession, and relief. </w:t>
      </w:r>
      <w:r w:rsidRPr="0041352E">
        <w:rPr>
          <w:rFonts w:ascii="Times New Roman" w:hAnsi="Times New Roman"/>
          <w:i/>
          <w:sz w:val="24"/>
          <w:szCs w:val="24"/>
        </w:rPr>
        <w:t>Kamdong</w:t>
      </w:r>
      <w:r w:rsidRPr="0041352E">
        <w:rPr>
          <w:rFonts w:ascii="Times New Roman" w:hAnsi="Times New Roman"/>
          <w:sz w:val="24"/>
          <w:szCs w:val="24"/>
        </w:rPr>
        <w:t xml:space="preserve"> narrative is developed by the main character’s emotional changes rather than by specific incidents. Other elements, such as song, music, and choreography, support the creation of </w:t>
      </w:r>
      <w:r w:rsidRPr="0041352E">
        <w:rPr>
          <w:rFonts w:ascii="Times New Roman" w:hAnsi="Times New Roman"/>
          <w:i/>
          <w:sz w:val="24"/>
          <w:szCs w:val="24"/>
        </w:rPr>
        <w:t>kamdong</w:t>
      </w:r>
      <w:r w:rsidRPr="0041352E">
        <w:rPr>
          <w:rFonts w:ascii="Times New Roman" w:hAnsi="Times New Roman"/>
          <w:sz w:val="24"/>
          <w:szCs w:val="24"/>
        </w:rPr>
        <w:t xml:space="preserve">. </w:t>
      </w:r>
      <w:r>
        <w:rPr>
          <w:rFonts w:ascii="Times New Roman" w:hAnsi="Times New Roman"/>
          <w:sz w:val="24"/>
          <w:szCs w:val="24"/>
        </w:rPr>
        <w:t xml:space="preserve">With </w:t>
      </w:r>
      <w:r w:rsidRPr="0041352E">
        <w:rPr>
          <w:rFonts w:ascii="Times New Roman" w:hAnsi="Times New Roman"/>
          <w:sz w:val="24"/>
          <w:szCs w:val="24"/>
        </w:rPr>
        <w:t xml:space="preserve">dynamic emotional drama, the steady-seller musical exposes the heroine’s hardships </w:t>
      </w:r>
      <w:r w:rsidR="0040786A">
        <w:rPr>
          <w:rFonts w:ascii="Times New Roman" w:hAnsi="Times New Roman"/>
          <w:sz w:val="24"/>
          <w:szCs w:val="24"/>
        </w:rPr>
        <w:t xml:space="preserve">through </w:t>
      </w:r>
      <w:r w:rsidR="0040786A" w:rsidRPr="0041352E">
        <w:rPr>
          <w:rFonts w:ascii="Times New Roman" w:hAnsi="Times New Roman"/>
          <w:sz w:val="24"/>
          <w:szCs w:val="24"/>
        </w:rPr>
        <w:t>self</w:t>
      </w:r>
      <w:r w:rsidRPr="0041352E">
        <w:rPr>
          <w:rFonts w:ascii="Times New Roman" w:hAnsi="Times New Roman"/>
          <w:sz w:val="24"/>
          <w:szCs w:val="24"/>
        </w:rPr>
        <w:t xml:space="preserve">-confession and brings her new hope.  </w:t>
      </w:r>
      <w:r>
        <w:rPr>
          <w:rFonts w:ascii="Times New Roman" w:hAnsi="Times New Roman"/>
          <w:sz w:val="24"/>
          <w:szCs w:val="24"/>
        </w:rPr>
        <w:t>T</w:t>
      </w:r>
      <w:r w:rsidRPr="0041352E">
        <w:rPr>
          <w:rFonts w:ascii="Times New Roman" w:hAnsi="Times New Roman"/>
          <w:sz w:val="24"/>
          <w:szCs w:val="24"/>
        </w:rPr>
        <w:t>his way</w:t>
      </w:r>
      <w:r>
        <w:rPr>
          <w:rFonts w:ascii="Times New Roman" w:hAnsi="Times New Roman"/>
          <w:sz w:val="24"/>
          <w:szCs w:val="24"/>
        </w:rPr>
        <w:t>,</w:t>
      </w:r>
      <w:r w:rsidRPr="0041352E">
        <w:rPr>
          <w:rFonts w:ascii="Times New Roman" w:hAnsi="Times New Roman"/>
          <w:sz w:val="24"/>
          <w:szCs w:val="24"/>
        </w:rPr>
        <w:t xml:space="preserve"> the audience </w:t>
      </w:r>
      <w:r>
        <w:rPr>
          <w:rFonts w:ascii="Times New Roman" w:hAnsi="Times New Roman"/>
          <w:sz w:val="24"/>
          <w:szCs w:val="24"/>
        </w:rPr>
        <w:t>e</w:t>
      </w:r>
      <w:r w:rsidRPr="0041352E">
        <w:rPr>
          <w:rFonts w:ascii="Times New Roman" w:hAnsi="Times New Roman"/>
          <w:sz w:val="24"/>
          <w:szCs w:val="24"/>
        </w:rPr>
        <w:t xml:space="preserve">mpathizes and experiences a “healing” effect. However, </w:t>
      </w:r>
      <w:r w:rsidRPr="0041352E">
        <w:rPr>
          <w:rFonts w:ascii="Times New Roman" w:hAnsi="Times New Roman"/>
          <w:i/>
          <w:sz w:val="24"/>
          <w:szCs w:val="24"/>
        </w:rPr>
        <w:t xml:space="preserve">kamdong </w:t>
      </w:r>
      <w:r w:rsidRPr="0041352E">
        <w:rPr>
          <w:rFonts w:ascii="Times New Roman" w:hAnsi="Times New Roman"/>
          <w:sz w:val="24"/>
          <w:szCs w:val="24"/>
        </w:rPr>
        <w:t xml:space="preserve">does not indicate real “healing’” </w:t>
      </w:r>
      <w:r>
        <w:rPr>
          <w:rFonts w:ascii="Times New Roman" w:hAnsi="Times New Roman"/>
          <w:sz w:val="24"/>
          <w:szCs w:val="24"/>
        </w:rPr>
        <w:t>n</w:t>
      </w:r>
      <w:r w:rsidRPr="0041352E">
        <w:rPr>
          <w:rFonts w:ascii="Times New Roman" w:hAnsi="Times New Roman"/>
          <w:sz w:val="24"/>
          <w:szCs w:val="24"/>
        </w:rPr>
        <w:t xml:space="preserve">or “a cure”. In </w:t>
      </w:r>
      <w:r>
        <w:rPr>
          <w:rFonts w:ascii="Times New Roman" w:hAnsi="Times New Roman"/>
          <w:sz w:val="24"/>
          <w:szCs w:val="24"/>
        </w:rPr>
        <w:t xml:space="preserve">the </w:t>
      </w:r>
      <w:r w:rsidRPr="0041352E">
        <w:rPr>
          <w:rFonts w:ascii="Times New Roman" w:hAnsi="Times New Roman"/>
          <w:sz w:val="24"/>
          <w:szCs w:val="24"/>
        </w:rPr>
        <w:t xml:space="preserve">same way, it does not </w:t>
      </w:r>
      <w:r>
        <w:rPr>
          <w:rFonts w:ascii="Times New Roman" w:hAnsi="Times New Roman"/>
          <w:sz w:val="24"/>
          <w:szCs w:val="24"/>
        </w:rPr>
        <w:t>imply</w:t>
      </w:r>
      <w:r w:rsidRPr="0041352E">
        <w:rPr>
          <w:rFonts w:ascii="Times New Roman" w:hAnsi="Times New Roman"/>
          <w:sz w:val="24"/>
          <w:szCs w:val="24"/>
        </w:rPr>
        <w:t xml:space="preserve"> an “emotional change”. Rather, I suggest that </w:t>
      </w:r>
      <w:r w:rsidRPr="0041352E">
        <w:rPr>
          <w:rFonts w:ascii="Times New Roman" w:hAnsi="Times New Roman"/>
          <w:i/>
          <w:sz w:val="24"/>
          <w:szCs w:val="24"/>
        </w:rPr>
        <w:t>kamdong</w:t>
      </w:r>
      <w:r w:rsidRPr="0041352E">
        <w:rPr>
          <w:rFonts w:ascii="Times New Roman" w:hAnsi="Times New Roman"/>
          <w:sz w:val="24"/>
          <w:szCs w:val="24"/>
        </w:rPr>
        <w:t xml:space="preserve"> creates an in</w:t>
      </w:r>
      <w:r>
        <w:rPr>
          <w:rFonts w:ascii="Times New Roman" w:hAnsi="Times New Roman"/>
          <w:sz w:val="24"/>
          <w:szCs w:val="24"/>
        </w:rPr>
        <w:t>ner</w:t>
      </w:r>
      <w:r w:rsidRPr="0041352E">
        <w:rPr>
          <w:rFonts w:ascii="Times New Roman" w:hAnsi="Times New Roman"/>
          <w:sz w:val="24"/>
          <w:szCs w:val="24"/>
        </w:rPr>
        <w:t xml:space="preserve"> resolution for the audience through a communal theatrical experience. </w:t>
      </w:r>
      <w:r w:rsidRPr="0041352E">
        <w:rPr>
          <w:rFonts w:ascii="Times New Roman" w:hAnsi="Times New Roman"/>
          <w:i/>
          <w:sz w:val="24"/>
          <w:szCs w:val="24"/>
        </w:rPr>
        <w:t>Kamdong</w:t>
      </w:r>
      <w:r w:rsidRPr="0041352E">
        <w:rPr>
          <w:rFonts w:ascii="Times New Roman" w:hAnsi="Times New Roman"/>
          <w:sz w:val="24"/>
          <w:szCs w:val="24"/>
        </w:rPr>
        <w:t xml:space="preserve"> narrative is a</w:t>
      </w:r>
      <w:r>
        <w:rPr>
          <w:rFonts w:ascii="Times New Roman" w:hAnsi="Times New Roman"/>
          <w:sz w:val="24"/>
          <w:szCs w:val="24"/>
        </w:rPr>
        <w:t>t the</w:t>
      </w:r>
      <w:r w:rsidRPr="0041352E">
        <w:rPr>
          <w:rFonts w:ascii="Times New Roman" w:hAnsi="Times New Roman"/>
          <w:sz w:val="24"/>
          <w:szCs w:val="24"/>
        </w:rPr>
        <w:t xml:space="preserve"> junct</w:t>
      </w:r>
      <w:r>
        <w:rPr>
          <w:rFonts w:ascii="Times New Roman" w:hAnsi="Times New Roman"/>
          <w:sz w:val="24"/>
          <w:szCs w:val="24"/>
        </w:rPr>
        <w:t>ure</w:t>
      </w:r>
      <w:r w:rsidRPr="0041352E">
        <w:rPr>
          <w:rFonts w:ascii="Times New Roman" w:hAnsi="Times New Roman"/>
          <w:sz w:val="24"/>
          <w:szCs w:val="24"/>
        </w:rPr>
        <w:t xml:space="preserve"> between life on and off stage. By observing a character’s “representative anecdote” (Robert Wess 1996:110), the audience are the “witness and participants” in the heroine’s life (Jill Dolan 1991:89). However, I argue that </w:t>
      </w:r>
      <w:r w:rsidRPr="0041352E">
        <w:rPr>
          <w:rFonts w:ascii="Times New Roman" w:hAnsi="Times New Roman"/>
          <w:i/>
          <w:sz w:val="24"/>
          <w:szCs w:val="24"/>
        </w:rPr>
        <w:t>kamdong</w:t>
      </w:r>
      <w:r w:rsidRPr="0041352E">
        <w:rPr>
          <w:rFonts w:ascii="Times New Roman" w:hAnsi="Times New Roman"/>
          <w:sz w:val="24"/>
          <w:szCs w:val="24"/>
        </w:rPr>
        <w:t xml:space="preserve">’s </w:t>
      </w:r>
      <w:r w:rsidRPr="0041352E">
        <w:rPr>
          <w:rFonts w:ascii="Times New Roman" w:hAnsi="Times New Roman"/>
          <w:sz w:val="24"/>
          <w:szCs w:val="24"/>
        </w:rPr>
        <w:lastRenderedPageBreak/>
        <w:t xml:space="preserve">three stages have been transformed and reshaped from the pre-modern </w:t>
      </w:r>
      <w:r w:rsidRPr="0041352E">
        <w:rPr>
          <w:rFonts w:ascii="Times New Roman" w:hAnsi="Times New Roman"/>
          <w:i/>
          <w:sz w:val="24"/>
          <w:szCs w:val="24"/>
        </w:rPr>
        <w:t>kut</w:t>
      </w:r>
      <w:r w:rsidRPr="0041352E">
        <w:rPr>
          <w:rFonts w:ascii="Times New Roman" w:hAnsi="Times New Roman"/>
          <w:sz w:val="24"/>
          <w:szCs w:val="24"/>
        </w:rPr>
        <w:t xml:space="preserve"> narrative to the modern musical, </w:t>
      </w:r>
      <w:r w:rsidRPr="0041352E">
        <w:rPr>
          <w:rFonts w:ascii="Times New Roman" w:hAnsi="Times New Roman"/>
          <w:i/>
          <w:sz w:val="24"/>
          <w:szCs w:val="24"/>
        </w:rPr>
        <w:t>yŏsŏng kukkŭk</w:t>
      </w:r>
      <w:r w:rsidRPr="0041352E">
        <w:rPr>
          <w:rFonts w:ascii="Times New Roman" w:hAnsi="Times New Roman"/>
          <w:sz w:val="24"/>
          <w:szCs w:val="24"/>
        </w:rPr>
        <w:t xml:space="preserve"> and </w:t>
      </w:r>
      <w:r w:rsidRPr="0041352E">
        <w:rPr>
          <w:rFonts w:ascii="Times New Roman" w:hAnsi="Times New Roman"/>
          <w:i/>
          <w:sz w:val="24"/>
          <w:szCs w:val="24"/>
        </w:rPr>
        <w:t>akkŭk</w:t>
      </w:r>
      <w:r w:rsidRPr="0041352E">
        <w:rPr>
          <w:rFonts w:ascii="Times New Roman" w:hAnsi="Times New Roman"/>
          <w:sz w:val="24"/>
          <w:szCs w:val="24"/>
        </w:rPr>
        <w:t xml:space="preserve">. </w:t>
      </w:r>
      <w:r w:rsidRPr="0041352E">
        <w:rPr>
          <w:rFonts w:ascii="Times New Roman" w:hAnsi="Times New Roman"/>
          <w:i/>
          <w:iCs/>
          <w:sz w:val="24"/>
          <w:szCs w:val="24"/>
        </w:rPr>
        <w:t>Kamdong</w:t>
      </w:r>
      <w:r w:rsidRPr="0041352E">
        <w:rPr>
          <w:rFonts w:ascii="Times New Roman" w:hAnsi="Times New Roman"/>
          <w:sz w:val="24"/>
          <w:szCs w:val="24"/>
        </w:rPr>
        <w:t xml:space="preserve"> narrative is reflective of contemporary Korea</w:t>
      </w:r>
      <w:r>
        <w:rPr>
          <w:rFonts w:ascii="Times New Roman" w:hAnsi="Times New Roman"/>
          <w:sz w:val="24"/>
          <w:szCs w:val="24"/>
        </w:rPr>
        <w:t>n</w:t>
      </w:r>
      <w:r w:rsidRPr="0041352E">
        <w:rPr>
          <w:rFonts w:ascii="Times New Roman" w:hAnsi="Times New Roman"/>
          <w:sz w:val="24"/>
          <w:szCs w:val="24"/>
        </w:rPr>
        <w:t xml:space="preserve"> gender discourse </w:t>
      </w:r>
      <w:r>
        <w:rPr>
          <w:rFonts w:ascii="Times New Roman" w:hAnsi="Times New Roman"/>
          <w:sz w:val="24"/>
          <w:szCs w:val="24"/>
        </w:rPr>
        <w:t xml:space="preserve">underpinned by </w:t>
      </w:r>
      <w:r w:rsidRPr="0041352E">
        <w:rPr>
          <w:rFonts w:ascii="Times New Roman" w:hAnsi="Times New Roman"/>
          <w:sz w:val="24"/>
          <w:szCs w:val="24"/>
        </w:rPr>
        <w:t xml:space="preserve">Confucian patriarchal femininity. </w:t>
      </w:r>
    </w:p>
    <w:p w14:paraId="6348C25C" w14:textId="69ECC26F" w:rsidR="00786490" w:rsidRPr="0041352E" w:rsidRDefault="00786490" w:rsidP="00C47CBD">
      <w:pPr>
        <w:ind w:firstLine="720"/>
        <w:rPr>
          <w:rFonts w:ascii="Times New Roman" w:hAnsi="Times New Roman"/>
          <w:sz w:val="24"/>
          <w:szCs w:val="24"/>
        </w:rPr>
      </w:pPr>
      <w:r w:rsidRPr="0041352E">
        <w:rPr>
          <w:rFonts w:ascii="Times New Roman" w:hAnsi="Times New Roman"/>
          <w:sz w:val="24"/>
          <w:szCs w:val="24"/>
        </w:rPr>
        <w:t>Although Confucian femininity is not innate, Korean women see it as their fate, because Confucian femininity is preoccupied with the good woman’s role.</w:t>
      </w:r>
      <w:r w:rsidRPr="0041352E">
        <w:rPr>
          <w:sz w:val="24"/>
          <w:szCs w:val="24"/>
        </w:rPr>
        <w:t xml:space="preserve"> </w:t>
      </w:r>
      <w:r w:rsidRPr="0041352E">
        <w:rPr>
          <w:rFonts w:ascii="Times New Roman" w:hAnsi="Times New Roman"/>
          <w:sz w:val="24"/>
          <w:szCs w:val="24"/>
        </w:rPr>
        <w:t xml:space="preserve">Nayŏng and the two other female </w:t>
      </w:r>
      <w:r w:rsidR="00FB256A">
        <w:rPr>
          <w:rFonts w:ascii="Times New Roman" w:hAnsi="Times New Roman"/>
          <w:sz w:val="24"/>
          <w:szCs w:val="24"/>
        </w:rPr>
        <w:t>characters</w:t>
      </w:r>
      <w:r w:rsidRPr="0041352E">
        <w:rPr>
          <w:rFonts w:ascii="Times New Roman" w:hAnsi="Times New Roman"/>
          <w:sz w:val="24"/>
          <w:szCs w:val="24"/>
        </w:rPr>
        <w:t xml:space="preserve"> in </w:t>
      </w:r>
      <w:r w:rsidRPr="0041352E">
        <w:rPr>
          <w:rFonts w:ascii="Times New Roman" w:hAnsi="Times New Roman"/>
          <w:i/>
          <w:iCs/>
          <w:sz w:val="24"/>
          <w:szCs w:val="24"/>
        </w:rPr>
        <w:t>Ppallae</w:t>
      </w:r>
      <w:r w:rsidRPr="0041352E">
        <w:rPr>
          <w:rFonts w:ascii="Times New Roman" w:hAnsi="Times New Roman"/>
          <w:sz w:val="24"/>
          <w:szCs w:val="24"/>
        </w:rPr>
        <w:t xml:space="preserve"> agon</w:t>
      </w:r>
      <w:r>
        <w:rPr>
          <w:rFonts w:ascii="Times New Roman" w:hAnsi="Times New Roman"/>
          <w:sz w:val="24"/>
          <w:szCs w:val="24"/>
        </w:rPr>
        <w:t xml:space="preserve">ise over their </w:t>
      </w:r>
      <w:r w:rsidRPr="0041352E">
        <w:rPr>
          <w:rFonts w:ascii="Times New Roman" w:hAnsi="Times New Roman"/>
          <w:sz w:val="24"/>
          <w:szCs w:val="24"/>
        </w:rPr>
        <w:t xml:space="preserve">guilt </w:t>
      </w:r>
      <w:r>
        <w:rPr>
          <w:rFonts w:ascii="Times New Roman" w:hAnsi="Times New Roman"/>
          <w:sz w:val="24"/>
          <w:szCs w:val="24"/>
        </w:rPr>
        <w:t xml:space="preserve">of </w:t>
      </w:r>
      <w:r w:rsidRPr="0041352E">
        <w:rPr>
          <w:rFonts w:ascii="Times New Roman" w:hAnsi="Times New Roman"/>
          <w:sz w:val="24"/>
          <w:szCs w:val="24"/>
        </w:rPr>
        <w:t xml:space="preserve">not performing well as </w:t>
      </w:r>
      <w:r>
        <w:rPr>
          <w:rFonts w:ascii="Times New Roman" w:hAnsi="Times New Roman"/>
          <w:sz w:val="24"/>
          <w:szCs w:val="24"/>
        </w:rPr>
        <w:t xml:space="preserve">a </w:t>
      </w:r>
      <w:r w:rsidRPr="0041352E">
        <w:rPr>
          <w:rFonts w:ascii="Times New Roman" w:hAnsi="Times New Roman"/>
          <w:sz w:val="24"/>
          <w:szCs w:val="24"/>
        </w:rPr>
        <w:t xml:space="preserve">daughter, wife and mother within the </w:t>
      </w:r>
      <w:r>
        <w:rPr>
          <w:rFonts w:ascii="Times New Roman" w:hAnsi="Times New Roman"/>
          <w:sz w:val="24"/>
          <w:szCs w:val="24"/>
        </w:rPr>
        <w:t xml:space="preserve">constraints </w:t>
      </w:r>
      <w:r w:rsidRPr="0041352E">
        <w:rPr>
          <w:rFonts w:ascii="Times New Roman" w:hAnsi="Times New Roman"/>
          <w:sz w:val="24"/>
          <w:szCs w:val="24"/>
        </w:rPr>
        <w:t xml:space="preserve">of Confucian thought. For them, conventional femininity is a convoluted psychological illness as well as an inferiority complex.  Therefore, the audience, like the heroine, is confronted by an irreconcilable conflict between what she desires and what she has learnt about the good woman’s role. </w:t>
      </w:r>
    </w:p>
    <w:p w14:paraId="795540A0" w14:textId="7D20B3AA" w:rsidR="00786490" w:rsidRPr="0041352E" w:rsidRDefault="00786490" w:rsidP="00C47CBD">
      <w:pPr>
        <w:ind w:firstLine="720"/>
        <w:rPr>
          <w:rFonts w:ascii="Times New Roman" w:hAnsi="Times New Roman"/>
          <w:sz w:val="24"/>
          <w:szCs w:val="24"/>
        </w:rPr>
      </w:pPr>
      <w:r w:rsidRPr="0041352E">
        <w:rPr>
          <w:rFonts w:ascii="Times New Roman" w:hAnsi="Times New Roman"/>
          <w:sz w:val="24"/>
          <w:szCs w:val="24"/>
        </w:rPr>
        <w:t xml:space="preserve">In other words, steady-seller musicals illustrate the ordinary woman’s discourse </w:t>
      </w:r>
      <w:r>
        <w:rPr>
          <w:rFonts w:ascii="Times New Roman" w:hAnsi="Times New Roman"/>
          <w:sz w:val="24"/>
          <w:szCs w:val="24"/>
        </w:rPr>
        <w:t xml:space="preserve">of </w:t>
      </w:r>
      <w:r w:rsidRPr="0041352E">
        <w:rPr>
          <w:rFonts w:ascii="Times New Roman" w:hAnsi="Times New Roman"/>
          <w:sz w:val="24"/>
          <w:szCs w:val="24"/>
        </w:rPr>
        <w:t xml:space="preserve">conventional and unconventional femininity. However, steady-seller musicals’ </w:t>
      </w:r>
      <w:r w:rsidRPr="0041352E">
        <w:rPr>
          <w:rFonts w:ascii="Times New Roman" w:hAnsi="Times New Roman"/>
          <w:i/>
          <w:sz w:val="24"/>
          <w:szCs w:val="24"/>
        </w:rPr>
        <w:t>kamdong</w:t>
      </w:r>
      <w:r w:rsidR="0040786A">
        <w:rPr>
          <w:rFonts w:ascii="Times New Roman" w:hAnsi="Times New Roman"/>
          <w:sz w:val="24"/>
          <w:szCs w:val="24"/>
        </w:rPr>
        <w:t xml:space="preserve"> narrative operates </w:t>
      </w:r>
      <w:r w:rsidRPr="0041352E">
        <w:rPr>
          <w:rFonts w:ascii="Times New Roman" w:hAnsi="Times New Roman"/>
          <w:sz w:val="24"/>
          <w:szCs w:val="24"/>
        </w:rPr>
        <w:t xml:space="preserve">neither </w:t>
      </w:r>
      <w:r>
        <w:rPr>
          <w:rFonts w:ascii="Times New Roman" w:hAnsi="Times New Roman"/>
          <w:sz w:val="24"/>
          <w:szCs w:val="24"/>
        </w:rPr>
        <w:t xml:space="preserve">as </w:t>
      </w:r>
      <w:r w:rsidRPr="0041352E">
        <w:rPr>
          <w:rFonts w:ascii="Times New Roman" w:hAnsi="Times New Roman"/>
          <w:sz w:val="24"/>
          <w:szCs w:val="24"/>
        </w:rPr>
        <w:t xml:space="preserve">real negotiation nor </w:t>
      </w:r>
      <w:r>
        <w:rPr>
          <w:rFonts w:ascii="Times New Roman" w:hAnsi="Times New Roman"/>
          <w:sz w:val="24"/>
          <w:szCs w:val="24"/>
        </w:rPr>
        <w:t xml:space="preserve">does it have a </w:t>
      </w:r>
      <w:r w:rsidRPr="0041352E">
        <w:rPr>
          <w:rFonts w:ascii="Times New Roman" w:hAnsi="Times New Roman"/>
          <w:sz w:val="24"/>
          <w:szCs w:val="24"/>
        </w:rPr>
        <w:t xml:space="preserve">healing effect. Rather, the performance conforms </w:t>
      </w:r>
      <w:r>
        <w:rPr>
          <w:rFonts w:ascii="Times New Roman" w:hAnsi="Times New Roman"/>
          <w:sz w:val="24"/>
          <w:szCs w:val="24"/>
        </w:rPr>
        <w:t>to</w:t>
      </w:r>
      <w:r w:rsidRPr="0041352E">
        <w:rPr>
          <w:rFonts w:ascii="Times New Roman" w:hAnsi="Times New Roman"/>
          <w:sz w:val="24"/>
          <w:szCs w:val="24"/>
        </w:rPr>
        <w:t xml:space="preserve"> Confucian thought. Nayŏng accepts conventional good womanhood as reality. Nevertheless, </w:t>
      </w:r>
      <w:r w:rsidRPr="00D819DC">
        <w:rPr>
          <w:rFonts w:ascii="Times New Roman" w:hAnsi="Times New Roman"/>
          <w:i/>
          <w:sz w:val="24"/>
          <w:szCs w:val="24"/>
        </w:rPr>
        <w:t>kamdong</w:t>
      </w:r>
      <w:r w:rsidRPr="0041352E">
        <w:rPr>
          <w:rFonts w:ascii="Times New Roman" w:hAnsi="Times New Roman"/>
          <w:sz w:val="24"/>
          <w:szCs w:val="24"/>
        </w:rPr>
        <w:t xml:space="preserve"> narrative epitomizes Nayŏng’s different attitude to life:  her “healed” energy allows her to adjust to everyday life. Jill Dolan says that:</w:t>
      </w:r>
    </w:p>
    <w:p w14:paraId="569D27F8" w14:textId="77777777" w:rsidR="00786490" w:rsidRPr="0041352E" w:rsidRDefault="00786490" w:rsidP="00C47CBD">
      <w:pPr>
        <w:rPr>
          <w:rFonts w:ascii="Times New Roman" w:hAnsi="Times New Roman"/>
          <w:sz w:val="24"/>
          <w:szCs w:val="24"/>
        </w:rPr>
      </w:pPr>
      <w:r w:rsidRPr="0041352E">
        <w:rPr>
          <w:rFonts w:ascii="Times New Roman" w:hAnsi="Times New Roman"/>
          <w:sz w:val="24"/>
          <w:szCs w:val="24"/>
        </w:rPr>
        <w:t>Neither is representation simple mimesis, to reverse the equation. The theatre, that is to say, is not really a mirror of reality. A mirror implies passivity and non-involvement, an object used but never changed by the variety of people who hold it up and look into it. The theatre has in fact been much more active as an ideological force</w:t>
      </w:r>
      <w:r>
        <w:rPr>
          <w:rFonts w:ascii="Times New Roman" w:hAnsi="Times New Roman"/>
          <w:sz w:val="24"/>
          <w:szCs w:val="24"/>
        </w:rPr>
        <w:t>.</w:t>
      </w:r>
      <w:r w:rsidRPr="0041352E">
        <w:rPr>
          <w:rFonts w:ascii="Times New Roman" w:hAnsi="Times New Roman"/>
          <w:sz w:val="24"/>
          <w:szCs w:val="24"/>
        </w:rPr>
        <w:t xml:space="preserve"> (1991:16) </w:t>
      </w:r>
    </w:p>
    <w:p w14:paraId="66133A05" w14:textId="77777777" w:rsidR="00786490" w:rsidRPr="0041352E" w:rsidRDefault="00786490" w:rsidP="00A943F0">
      <w:pPr>
        <w:ind w:firstLine="720"/>
        <w:rPr>
          <w:rFonts w:ascii="Times New Roman" w:hAnsi="Times New Roman"/>
          <w:sz w:val="24"/>
          <w:szCs w:val="24"/>
        </w:rPr>
      </w:pPr>
      <w:r w:rsidRPr="0041352E">
        <w:rPr>
          <w:rFonts w:ascii="Times New Roman" w:hAnsi="Times New Roman"/>
          <w:sz w:val="24"/>
          <w:szCs w:val="24"/>
        </w:rPr>
        <w:t>Thus, the audience gains new energy and motivation from the musical performance. Moreover, the audience comes back to see the musical and re-charge</w:t>
      </w:r>
      <w:r>
        <w:rPr>
          <w:rFonts w:ascii="Times New Roman" w:hAnsi="Times New Roman"/>
          <w:sz w:val="24"/>
          <w:szCs w:val="24"/>
        </w:rPr>
        <w:t>s</w:t>
      </w:r>
      <w:r w:rsidRPr="0041352E">
        <w:rPr>
          <w:rFonts w:ascii="Times New Roman" w:hAnsi="Times New Roman"/>
          <w:sz w:val="24"/>
          <w:szCs w:val="24"/>
        </w:rPr>
        <w:t>. In this sense, I would like to apply Jill Dolan’s concept of “utopian performativity” to the theatrical narrative: “</w:t>
      </w:r>
      <w:r w:rsidRPr="0041352E">
        <w:rPr>
          <w:rFonts w:ascii="Times New Roman" w:hAnsi="Times New Roman"/>
          <w:color w:val="181818"/>
          <w:sz w:val="24"/>
          <w:szCs w:val="24"/>
        </w:rPr>
        <w:t xml:space="preserve">The passion of the audience explains why live performance continues; the desire to see it, to </w:t>
      </w:r>
      <w:r w:rsidRPr="0041352E">
        <w:rPr>
          <w:rFonts w:ascii="Times New Roman" w:hAnsi="Times New Roman"/>
          <w:color w:val="181818"/>
          <w:sz w:val="24"/>
          <w:szCs w:val="24"/>
        </w:rPr>
        <w:lastRenderedPageBreak/>
        <w:t xml:space="preserve">participate in its world-makings persists […] I want to perpetuate experiences of utopia in the flesh of performance that might performatively hint at how a different world could feel” (2005: 478). </w:t>
      </w:r>
      <w:r w:rsidRPr="0041352E">
        <w:rPr>
          <w:rFonts w:ascii="Times New Roman" w:hAnsi="Times New Roman"/>
          <w:sz w:val="24"/>
          <w:szCs w:val="24"/>
        </w:rPr>
        <w:t xml:space="preserve">The reality has not changed for the woman. yet now she desires a new future which is “hopeful, even utopic” (Wolf 2002:311), as if her Confucian feminine complex and </w:t>
      </w:r>
      <w:r>
        <w:rPr>
          <w:rFonts w:ascii="Times New Roman" w:hAnsi="Times New Roman"/>
          <w:sz w:val="24"/>
          <w:szCs w:val="24"/>
        </w:rPr>
        <w:t xml:space="preserve">her </w:t>
      </w:r>
      <w:r w:rsidRPr="0041352E">
        <w:rPr>
          <w:rFonts w:ascii="Times New Roman" w:hAnsi="Times New Roman"/>
          <w:sz w:val="24"/>
          <w:szCs w:val="24"/>
        </w:rPr>
        <w:t>agony (</w:t>
      </w:r>
      <w:r w:rsidRPr="0041352E">
        <w:rPr>
          <w:rFonts w:ascii="Times New Roman" w:hAnsi="Times New Roman"/>
          <w:i/>
          <w:sz w:val="24"/>
          <w:szCs w:val="24"/>
        </w:rPr>
        <w:t>han</w:t>
      </w:r>
      <w:r w:rsidRPr="0041352E">
        <w:rPr>
          <w:rFonts w:ascii="Times New Roman" w:hAnsi="Times New Roman"/>
          <w:sz w:val="24"/>
          <w:szCs w:val="24"/>
        </w:rPr>
        <w:t xml:space="preserve"> emotion) were cured. Steady-seller musical’s </w:t>
      </w:r>
      <w:r w:rsidRPr="0041352E">
        <w:rPr>
          <w:rFonts w:ascii="Times New Roman" w:hAnsi="Times New Roman"/>
          <w:i/>
          <w:sz w:val="24"/>
          <w:szCs w:val="24"/>
        </w:rPr>
        <w:t>kamdong</w:t>
      </w:r>
      <w:r w:rsidRPr="0041352E">
        <w:rPr>
          <w:rFonts w:ascii="Times New Roman" w:hAnsi="Times New Roman"/>
          <w:sz w:val="24"/>
          <w:szCs w:val="24"/>
        </w:rPr>
        <w:t xml:space="preserve"> narrative manipulates the audience’s temporary illusive cosiness</w:t>
      </w:r>
      <w:r>
        <w:rPr>
          <w:rFonts w:ascii="Times New Roman" w:hAnsi="Times New Roman"/>
          <w:sz w:val="24"/>
          <w:szCs w:val="24"/>
        </w:rPr>
        <w:t>,</w:t>
      </w:r>
      <w:r w:rsidRPr="0041352E">
        <w:rPr>
          <w:rFonts w:ascii="Times New Roman" w:hAnsi="Times New Roman"/>
          <w:sz w:val="24"/>
          <w:szCs w:val="24"/>
        </w:rPr>
        <w:t xml:space="preserve"> as Wolf says:     </w:t>
      </w:r>
    </w:p>
    <w:p w14:paraId="0AA5C55C" w14:textId="77777777" w:rsidR="00786490" w:rsidRPr="0041352E" w:rsidRDefault="00786490" w:rsidP="009741C3">
      <w:pPr>
        <w:autoSpaceDE w:val="0"/>
        <w:autoSpaceDN w:val="0"/>
        <w:adjustRightInd w:val="0"/>
        <w:ind w:leftChars="600" w:left="1320"/>
        <w:rPr>
          <w:rFonts w:ascii="Times New Roman" w:hAnsi="Times New Roman"/>
          <w:color w:val="181818"/>
          <w:sz w:val="24"/>
          <w:szCs w:val="24"/>
        </w:rPr>
      </w:pPr>
      <w:r w:rsidRPr="0041352E">
        <w:rPr>
          <w:rFonts w:ascii="Times New Roman" w:hAnsi="Times New Roman"/>
          <w:sz w:val="24"/>
          <w:szCs w:val="24"/>
        </w:rPr>
        <w:t>Musical performance</w:t>
      </w:r>
      <w:r w:rsidRPr="0041352E">
        <w:rPr>
          <w:rFonts w:ascii="Times New Roman" w:hAnsi="Times New Roman"/>
          <w:color w:val="181818"/>
          <w:sz w:val="24"/>
          <w:szCs w:val="24"/>
        </w:rPr>
        <w:t xml:space="preserve"> vaporizes the bonding among women expressed in performance, as they sing and dance their way to an imaginary no-place, a utopia. That these feminist ideals are presented in the form of the musical ensures that the audience will be taken to that pleasurable no-place, too, as we tap our toes and hum along</w:t>
      </w:r>
      <w:r>
        <w:rPr>
          <w:rFonts w:ascii="Times New Roman" w:hAnsi="Times New Roman"/>
          <w:color w:val="181818"/>
          <w:sz w:val="24"/>
          <w:szCs w:val="24"/>
        </w:rPr>
        <w:t>.</w:t>
      </w:r>
      <w:r w:rsidRPr="0041352E">
        <w:rPr>
          <w:rFonts w:ascii="Times New Roman" w:hAnsi="Times New Roman"/>
          <w:color w:val="181818"/>
          <w:sz w:val="24"/>
          <w:szCs w:val="24"/>
        </w:rPr>
        <w:t xml:space="preserve"> (2002:312)</w:t>
      </w:r>
    </w:p>
    <w:p w14:paraId="1C533C48" w14:textId="20D55CD6" w:rsidR="00786490" w:rsidRDefault="00786490" w:rsidP="009741C3">
      <w:pPr>
        <w:widowControl w:val="0"/>
        <w:autoSpaceDE w:val="0"/>
        <w:autoSpaceDN w:val="0"/>
        <w:rPr>
          <w:rFonts w:ascii="Times New Roman" w:hAnsi="Times New Roman"/>
          <w:kern w:val="2"/>
          <w:sz w:val="24"/>
          <w:szCs w:val="24"/>
        </w:rPr>
      </w:pPr>
      <w:r w:rsidRPr="0041352E">
        <w:rPr>
          <w:rFonts w:ascii="Times New Roman" w:hAnsi="Times New Roman"/>
          <w:kern w:val="2"/>
          <w:sz w:val="24"/>
          <w:szCs w:val="24"/>
        </w:rPr>
        <w:t xml:space="preserve">Thus, I suggest that </w:t>
      </w:r>
      <w:r w:rsidRPr="0041352E">
        <w:rPr>
          <w:rFonts w:ascii="Times New Roman" w:hAnsi="Times New Roman"/>
          <w:i/>
          <w:kern w:val="2"/>
          <w:sz w:val="24"/>
          <w:szCs w:val="24"/>
        </w:rPr>
        <w:t>kamdong</w:t>
      </w:r>
      <w:r w:rsidRPr="0041352E">
        <w:rPr>
          <w:rFonts w:ascii="Times New Roman" w:hAnsi="Times New Roman"/>
          <w:kern w:val="2"/>
          <w:sz w:val="24"/>
          <w:szCs w:val="24"/>
        </w:rPr>
        <w:t xml:space="preserve"> narrative generates the audience’s </w:t>
      </w:r>
      <w:r w:rsidRPr="0041352E">
        <w:rPr>
          <w:rFonts w:ascii="Times New Roman" w:hAnsi="Times New Roman" w:hint="eastAsia"/>
          <w:kern w:val="2"/>
          <w:sz w:val="24"/>
          <w:szCs w:val="24"/>
        </w:rPr>
        <w:t>in</w:t>
      </w:r>
      <w:r>
        <w:rPr>
          <w:rFonts w:ascii="Times New Roman" w:hAnsi="Times New Roman"/>
          <w:kern w:val="2"/>
          <w:sz w:val="24"/>
          <w:szCs w:val="24"/>
        </w:rPr>
        <w:t>ner</w:t>
      </w:r>
      <w:r w:rsidRPr="0041352E">
        <w:rPr>
          <w:rFonts w:ascii="Times New Roman" w:hAnsi="Times New Roman" w:hint="eastAsia"/>
          <w:kern w:val="2"/>
          <w:sz w:val="24"/>
          <w:szCs w:val="24"/>
        </w:rPr>
        <w:t xml:space="preserve"> and </w:t>
      </w:r>
      <w:r w:rsidRPr="0041352E">
        <w:rPr>
          <w:rFonts w:ascii="Times New Roman" w:hAnsi="Times New Roman"/>
          <w:kern w:val="2"/>
          <w:sz w:val="24"/>
          <w:szCs w:val="24"/>
        </w:rPr>
        <w:t xml:space="preserve">individual activity of self-interpretation through communal experience, which can be called </w:t>
      </w:r>
      <w:r w:rsidRPr="0041352E">
        <w:rPr>
          <w:rFonts w:ascii="Times New Roman" w:hAnsi="Times New Roman"/>
          <w:i/>
          <w:kern w:val="2"/>
          <w:sz w:val="24"/>
          <w:szCs w:val="24"/>
        </w:rPr>
        <w:t>healing</w:t>
      </w:r>
      <w:r w:rsidRPr="0041352E">
        <w:rPr>
          <w:rFonts w:ascii="Times New Roman" w:hAnsi="Times New Roman"/>
          <w:kern w:val="2"/>
          <w:sz w:val="24"/>
          <w:szCs w:val="24"/>
        </w:rPr>
        <w:t xml:space="preserve">. However, </w:t>
      </w:r>
      <w:r w:rsidRPr="0041352E">
        <w:rPr>
          <w:rFonts w:ascii="Times New Roman" w:hAnsi="Times New Roman"/>
          <w:i/>
          <w:kern w:val="2"/>
          <w:sz w:val="24"/>
          <w:szCs w:val="24"/>
        </w:rPr>
        <w:t>kamdong</w:t>
      </w:r>
      <w:r w:rsidRPr="0041352E">
        <w:rPr>
          <w:rFonts w:ascii="Times New Roman" w:hAnsi="Times New Roman"/>
          <w:kern w:val="2"/>
          <w:sz w:val="24"/>
          <w:szCs w:val="24"/>
        </w:rPr>
        <w:t xml:space="preserve"> narrative is not a physical treatment; rather it allows mental release from a stressful life. There are many products </w:t>
      </w:r>
      <w:r>
        <w:rPr>
          <w:rFonts w:ascii="Times New Roman" w:hAnsi="Times New Roman"/>
          <w:kern w:val="2"/>
          <w:sz w:val="24"/>
          <w:szCs w:val="24"/>
        </w:rPr>
        <w:t xml:space="preserve">meant to </w:t>
      </w:r>
      <w:r w:rsidRPr="0041352E">
        <w:rPr>
          <w:rFonts w:ascii="Times New Roman" w:hAnsi="Times New Roman"/>
          <w:kern w:val="2"/>
          <w:sz w:val="24"/>
          <w:szCs w:val="24"/>
        </w:rPr>
        <w:t xml:space="preserve">heal. Yet it is not real healing, but rather a temporary escape from reality and relief from anxiety and hardship. </w:t>
      </w:r>
      <w:r>
        <w:rPr>
          <w:rFonts w:ascii="Times New Roman" w:hAnsi="Times New Roman"/>
          <w:kern w:val="2"/>
          <w:sz w:val="24"/>
          <w:szCs w:val="24"/>
        </w:rPr>
        <w:t xml:space="preserve">In sum, </w:t>
      </w:r>
      <w:r w:rsidRPr="0041352E">
        <w:rPr>
          <w:rFonts w:ascii="Times New Roman" w:hAnsi="Times New Roman"/>
          <w:kern w:val="2"/>
          <w:sz w:val="24"/>
          <w:szCs w:val="24"/>
        </w:rPr>
        <w:t xml:space="preserve">steady-seller musicals’ </w:t>
      </w:r>
      <w:r w:rsidRPr="0041352E">
        <w:rPr>
          <w:rFonts w:ascii="Times New Roman" w:hAnsi="Times New Roman"/>
          <w:i/>
          <w:kern w:val="2"/>
          <w:sz w:val="24"/>
          <w:szCs w:val="24"/>
        </w:rPr>
        <w:t xml:space="preserve">kamdong </w:t>
      </w:r>
      <w:r w:rsidRPr="0041352E">
        <w:rPr>
          <w:rFonts w:ascii="Times New Roman" w:hAnsi="Times New Roman"/>
          <w:kern w:val="2"/>
          <w:sz w:val="24"/>
          <w:szCs w:val="24"/>
        </w:rPr>
        <w:t xml:space="preserve">narrative normalizes conventional Confucian patriarchal ideology.    </w:t>
      </w:r>
    </w:p>
    <w:p w14:paraId="403C4B6E" w14:textId="77777777" w:rsidR="00786490" w:rsidRPr="0041352E" w:rsidRDefault="00786490" w:rsidP="00C47CBD">
      <w:pPr>
        <w:widowControl w:val="0"/>
        <w:autoSpaceDE w:val="0"/>
        <w:autoSpaceDN w:val="0"/>
        <w:ind w:firstLine="720"/>
        <w:rPr>
          <w:rFonts w:ascii="Times New Roman" w:hAnsi="Times New Roman"/>
          <w:kern w:val="2"/>
          <w:sz w:val="24"/>
          <w:szCs w:val="24"/>
        </w:rPr>
      </w:pPr>
    </w:p>
    <w:p w14:paraId="64269A6B" w14:textId="77777777" w:rsidR="00786490" w:rsidRPr="0041352E" w:rsidRDefault="00786490" w:rsidP="00C47CBD">
      <w:pPr>
        <w:outlineLvl w:val="0"/>
        <w:rPr>
          <w:rFonts w:ascii="Times New Roman" w:hAnsi="Times New Roman"/>
          <w:b/>
          <w:sz w:val="24"/>
          <w:szCs w:val="24"/>
        </w:rPr>
      </w:pPr>
      <w:r>
        <w:rPr>
          <w:rFonts w:ascii="Times New Roman" w:hAnsi="Times New Roman"/>
          <w:b/>
          <w:sz w:val="24"/>
          <w:szCs w:val="24"/>
        </w:rPr>
        <w:t xml:space="preserve">The anti- </w:t>
      </w:r>
      <w:r w:rsidRPr="0041352E">
        <w:rPr>
          <w:rFonts w:ascii="Times New Roman" w:hAnsi="Times New Roman"/>
          <w:b/>
          <w:sz w:val="24"/>
          <w:szCs w:val="24"/>
        </w:rPr>
        <w:t xml:space="preserve">Cinderella </w:t>
      </w:r>
      <w:r>
        <w:rPr>
          <w:rFonts w:ascii="Times New Roman" w:hAnsi="Times New Roman"/>
          <w:b/>
          <w:sz w:val="24"/>
          <w:szCs w:val="24"/>
        </w:rPr>
        <w:t>N</w:t>
      </w:r>
      <w:r w:rsidRPr="0041352E">
        <w:rPr>
          <w:rFonts w:ascii="Times New Roman" w:hAnsi="Times New Roman"/>
          <w:b/>
          <w:sz w:val="24"/>
          <w:szCs w:val="24"/>
        </w:rPr>
        <w:t xml:space="preserve">arrative and </w:t>
      </w:r>
      <w:r>
        <w:rPr>
          <w:rFonts w:ascii="Times New Roman" w:hAnsi="Times New Roman"/>
          <w:b/>
          <w:sz w:val="24"/>
          <w:szCs w:val="24"/>
        </w:rPr>
        <w:t>R</w:t>
      </w:r>
      <w:r w:rsidRPr="0041352E">
        <w:rPr>
          <w:rFonts w:ascii="Times New Roman" w:hAnsi="Times New Roman"/>
          <w:b/>
          <w:sz w:val="24"/>
          <w:szCs w:val="24"/>
        </w:rPr>
        <w:t>e-</w:t>
      </w:r>
      <w:r>
        <w:rPr>
          <w:rFonts w:ascii="Times New Roman" w:hAnsi="Times New Roman"/>
          <w:b/>
          <w:sz w:val="24"/>
          <w:szCs w:val="24"/>
        </w:rPr>
        <w:t>M</w:t>
      </w:r>
      <w:r w:rsidRPr="0041352E">
        <w:rPr>
          <w:rFonts w:ascii="Times New Roman" w:hAnsi="Times New Roman"/>
          <w:b/>
          <w:sz w:val="24"/>
          <w:szCs w:val="24"/>
        </w:rPr>
        <w:t>asculinisation</w:t>
      </w:r>
    </w:p>
    <w:p w14:paraId="37FEE472" w14:textId="78A0561F" w:rsidR="00786490" w:rsidRPr="0041352E" w:rsidRDefault="00786490" w:rsidP="00C47CBD">
      <w:pPr>
        <w:widowControl w:val="0"/>
        <w:autoSpaceDE w:val="0"/>
        <w:autoSpaceDN w:val="0"/>
        <w:rPr>
          <w:rFonts w:ascii="Times New Roman" w:hAnsi="Times New Roman"/>
          <w:sz w:val="24"/>
          <w:szCs w:val="24"/>
        </w:rPr>
      </w:pPr>
      <w:r>
        <w:rPr>
          <w:rFonts w:ascii="Times New Roman" w:hAnsi="Times New Roman"/>
          <w:kern w:val="2"/>
          <w:sz w:val="24"/>
          <w:szCs w:val="24"/>
        </w:rPr>
        <w:t xml:space="preserve">The </w:t>
      </w:r>
      <w:r w:rsidRPr="0041352E">
        <w:rPr>
          <w:rFonts w:ascii="Times New Roman" w:hAnsi="Times New Roman"/>
          <w:kern w:val="2"/>
          <w:sz w:val="24"/>
          <w:szCs w:val="24"/>
        </w:rPr>
        <w:t xml:space="preserve">second archetypal presentation </w:t>
      </w:r>
      <w:r>
        <w:rPr>
          <w:rFonts w:ascii="Times New Roman" w:hAnsi="Times New Roman"/>
          <w:kern w:val="2"/>
          <w:sz w:val="24"/>
          <w:szCs w:val="24"/>
        </w:rPr>
        <w:t>of teady-seller musicals</w:t>
      </w:r>
      <w:r w:rsidRPr="0041352E">
        <w:rPr>
          <w:rFonts w:ascii="Times New Roman" w:hAnsi="Times New Roman"/>
          <w:kern w:val="2"/>
          <w:sz w:val="24"/>
          <w:szCs w:val="24"/>
        </w:rPr>
        <w:t xml:space="preserve"> is the </w:t>
      </w:r>
      <w:r>
        <w:rPr>
          <w:rFonts w:ascii="Times New Roman" w:hAnsi="Times New Roman"/>
          <w:kern w:val="2"/>
          <w:sz w:val="24"/>
          <w:szCs w:val="24"/>
        </w:rPr>
        <w:t xml:space="preserve">anti- </w:t>
      </w:r>
      <w:r w:rsidRPr="0041352E">
        <w:rPr>
          <w:rFonts w:ascii="Times New Roman" w:hAnsi="Times New Roman"/>
          <w:kern w:val="2"/>
          <w:sz w:val="24"/>
          <w:szCs w:val="24"/>
        </w:rPr>
        <w:t xml:space="preserve">Cinderella narrative. </w:t>
      </w:r>
      <w:r>
        <w:rPr>
          <w:rFonts w:ascii="Times New Roman" w:hAnsi="Times New Roman"/>
          <w:kern w:val="2"/>
          <w:sz w:val="24"/>
          <w:szCs w:val="24"/>
        </w:rPr>
        <w:t xml:space="preserve">It consists of </w:t>
      </w:r>
      <w:r w:rsidRPr="0041352E">
        <w:rPr>
          <w:rFonts w:ascii="Times New Roman" w:hAnsi="Times New Roman"/>
          <w:kern w:val="2"/>
          <w:sz w:val="24"/>
          <w:szCs w:val="24"/>
        </w:rPr>
        <w:t xml:space="preserve">a story about an immature young woman’s journey in search of the meaning of true love and the ideal man. In the original Cinderella </w:t>
      </w:r>
      <w:r>
        <w:rPr>
          <w:rFonts w:ascii="Times New Roman" w:hAnsi="Times New Roman"/>
          <w:kern w:val="2"/>
          <w:sz w:val="24"/>
          <w:szCs w:val="24"/>
        </w:rPr>
        <w:t>tale</w:t>
      </w:r>
      <w:r w:rsidRPr="0041352E">
        <w:rPr>
          <w:rFonts w:ascii="Times New Roman" w:hAnsi="Times New Roman"/>
          <w:kern w:val="2"/>
          <w:sz w:val="24"/>
          <w:szCs w:val="24"/>
        </w:rPr>
        <w:t xml:space="preserve"> the hero, a prince, is searching for the ideal woman. Cinderella keeps waiting to be chosen by the prince. In this instance though, it is the heroine who is searching for Mr. Right; she is not passively waiting. The heroine is </w:t>
      </w:r>
      <w:r w:rsidRPr="0041352E">
        <w:rPr>
          <w:rFonts w:ascii="Times New Roman" w:hAnsi="Times New Roman"/>
          <w:kern w:val="2"/>
          <w:sz w:val="24"/>
          <w:szCs w:val="24"/>
        </w:rPr>
        <w:lastRenderedPageBreak/>
        <w:t xml:space="preserve">portrayed as a transgressive woman from the perspective of Confucian femininity: quirky, intelligent, confident, adventurous, and uncontrollable, whilst she is passive, dependent, and immature, and almost childlike </w:t>
      </w:r>
      <w:r>
        <w:rPr>
          <w:rFonts w:ascii="Times New Roman" w:hAnsi="Times New Roman"/>
          <w:kern w:val="2"/>
          <w:sz w:val="24"/>
          <w:szCs w:val="24"/>
        </w:rPr>
        <w:t xml:space="preserve">with regard to </w:t>
      </w:r>
      <w:r w:rsidRPr="0041352E">
        <w:rPr>
          <w:rFonts w:ascii="Times New Roman" w:hAnsi="Times New Roman"/>
          <w:kern w:val="2"/>
          <w:sz w:val="24"/>
          <w:szCs w:val="24"/>
        </w:rPr>
        <w:t xml:space="preserve">love and marriage. The heroine declines to </w:t>
      </w:r>
      <w:r>
        <w:rPr>
          <w:rFonts w:ascii="Times New Roman" w:hAnsi="Times New Roman"/>
          <w:kern w:val="2"/>
          <w:sz w:val="24"/>
          <w:szCs w:val="24"/>
        </w:rPr>
        <w:t xml:space="preserve">become </w:t>
      </w:r>
      <w:r w:rsidRPr="0041352E">
        <w:rPr>
          <w:rFonts w:ascii="Times New Roman" w:hAnsi="Times New Roman"/>
          <w:kern w:val="2"/>
          <w:sz w:val="24"/>
          <w:szCs w:val="24"/>
        </w:rPr>
        <w:t xml:space="preserve">someone’s “wife and mother”; she performs well in her social role, but she is unable to take up an individual or family role. </w:t>
      </w:r>
      <w:r w:rsidRPr="0041352E">
        <w:rPr>
          <w:rFonts w:ascii="Times New Roman" w:hAnsi="Times New Roman"/>
          <w:sz w:val="24"/>
          <w:szCs w:val="24"/>
        </w:rPr>
        <w:t xml:space="preserve">The heroine is portrayed as a strong woman before meeting the hero, but she suddenly becomes vulnerable when the hero </w:t>
      </w:r>
      <w:r>
        <w:rPr>
          <w:rFonts w:ascii="Times New Roman" w:hAnsi="Times New Roman"/>
          <w:sz w:val="24"/>
          <w:szCs w:val="24"/>
        </w:rPr>
        <w:t xml:space="preserve">enters </w:t>
      </w:r>
      <w:r w:rsidRPr="0041352E">
        <w:rPr>
          <w:rFonts w:ascii="Times New Roman" w:hAnsi="Times New Roman"/>
          <w:sz w:val="24"/>
          <w:szCs w:val="24"/>
        </w:rPr>
        <w:t xml:space="preserve">her love fantasy. Indeed, her attitude and behaviour change into that of a conventional Korean woman: fragile, domesticated, and dependent. </w:t>
      </w:r>
    </w:p>
    <w:p w14:paraId="488EC0A1" w14:textId="60ABCCE9" w:rsidR="00786490" w:rsidRPr="0041352E" w:rsidRDefault="00786490" w:rsidP="00C47CBD">
      <w:pPr>
        <w:widowControl w:val="0"/>
        <w:autoSpaceDE w:val="0"/>
        <w:autoSpaceDN w:val="0"/>
        <w:ind w:firstLine="720"/>
        <w:rPr>
          <w:rFonts w:ascii="Times New Roman" w:hAnsi="Times New Roman"/>
          <w:kern w:val="2"/>
          <w:sz w:val="24"/>
          <w:szCs w:val="24"/>
        </w:rPr>
      </w:pPr>
      <w:r w:rsidRPr="0041352E">
        <w:rPr>
          <w:rFonts w:ascii="Times New Roman" w:hAnsi="Times New Roman"/>
          <w:sz w:val="24"/>
          <w:szCs w:val="24"/>
        </w:rPr>
        <w:t>While the heroine is searching for the ideal man, she attac</w:t>
      </w:r>
      <w:r>
        <w:rPr>
          <w:rFonts w:ascii="Times New Roman" w:hAnsi="Times New Roman"/>
          <w:sz w:val="24"/>
          <w:szCs w:val="24"/>
        </w:rPr>
        <w:t>hes</w:t>
      </w:r>
      <w:r w:rsidRPr="0041352E">
        <w:rPr>
          <w:rFonts w:ascii="Times New Roman" w:hAnsi="Times New Roman"/>
          <w:sz w:val="24"/>
          <w:szCs w:val="24"/>
        </w:rPr>
        <w:t xml:space="preserve"> a “phallocentric” gender role to patriarchal masculinity. The heroine finally accepts the rigid patriarchal gender </w:t>
      </w:r>
      <w:r>
        <w:rPr>
          <w:rFonts w:ascii="Times New Roman" w:hAnsi="Times New Roman"/>
          <w:sz w:val="24"/>
          <w:szCs w:val="24"/>
        </w:rPr>
        <w:t>norms</w:t>
      </w:r>
      <w:r w:rsidRPr="0041352E">
        <w:rPr>
          <w:rFonts w:ascii="Times New Roman" w:hAnsi="Times New Roman"/>
          <w:sz w:val="24"/>
          <w:szCs w:val="24"/>
        </w:rPr>
        <w:t xml:space="preserve"> while she is undergoin</w:t>
      </w:r>
      <w:r w:rsidR="0040786A">
        <w:rPr>
          <w:rFonts w:ascii="Times New Roman" w:hAnsi="Times New Roman"/>
          <w:sz w:val="24"/>
          <w:szCs w:val="24"/>
        </w:rPr>
        <w:t>g a transformation from girl to</w:t>
      </w:r>
      <w:r w:rsidRPr="0041352E">
        <w:rPr>
          <w:rFonts w:ascii="Times New Roman" w:hAnsi="Times New Roman"/>
          <w:sz w:val="24"/>
          <w:szCs w:val="24"/>
        </w:rPr>
        <w:t xml:space="preserve"> mature woman.</w:t>
      </w:r>
      <w:r>
        <w:rPr>
          <w:rFonts w:ascii="Times New Roman" w:hAnsi="Times New Roman"/>
          <w:sz w:val="24"/>
          <w:szCs w:val="24"/>
        </w:rPr>
        <w:t xml:space="preserve">  T</w:t>
      </w:r>
      <w:r w:rsidRPr="0041352E">
        <w:rPr>
          <w:rFonts w:ascii="Times New Roman" w:hAnsi="Times New Roman"/>
          <w:sz w:val="24"/>
          <w:szCs w:val="24"/>
        </w:rPr>
        <w:t xml:space="preserve">he heroine’s character often appears </w:t>
      </w:r>
      <w:r>
        <w:rPr>
          <w:rFonts w:ascii="Times New Roman" w:hAnsi="Times New Roman"/>
          <w:sz w:val="24"/>
          <w:szCs w:val="24"/>
        </w:rPr>
        <w:t xml:space="preserve">to be </w:t>
      </w:r>
      <w:r w:rsidRPr="0041352E">
        <w:rPr>
          <w:rFonts w:ascii="Times New Roman" w:hAnsi="Times New Roman"/>
          <w:sz w:val="24"/>
          <w:szCs w:val="24"/>
        </w:rPr>
        <w:t xml:space="preserve">the stereotype of a woman subjected to the typical subordination that is seen in many pop cultural products such as television drama, advertisements, and films. In popular television drama, the </w:t>
      </w:r>
      <w:r>
        <w:rPr>
          <w:rFonts w:ascii="Times New Roman" w:hAnsi="Times New Roman"/>
          <w:sz w:val="24"/>
          <w:szCs w:val="24"/>
        </w:rPr>
        <w:t xml:space="preserve">main </w:t>
      </w:r>
      <w:r w:rsidRPr="0041352E">
        <w:rPr>
          <w:rFonts w:ascii="Times New Roman" w:hAnsi="Times New Roman"/>
          <w:sz w:val="24"/>
          <w:szCs w:val="24"/>
        </w:rPr>
        <w:t>female character is often a</w:t>
      </w:r>
      <w:r w:rsidRPr="0041352E">
        <w:rPr>
          <w:rFonts w:ascii="Times New Roman" w:hAnsi="Times New Roman" w:hint="eastAsia"/>
          <w:sz w:val="24"/>
          <w:szCs w:val="24"/>
        </w:rPr>
        <w:t xml:space="preserve"> poor young woman. </w:t>
      </w:r>
      <w:r w:rsidRPr="0041352E">
        <w:rPr>
          <w:rFonts w:ascii="Times New Roman" w:hAnsi="Times New Roman"/>
          <w:sz w:val="24"/>
          <w:szCs w:val="24"/>
        </w:rPr>
        <w:t xml:space="preserve">Yet, the heroine is described as having a strong, positive, pure, and conservative character. She does not dream about meeting a rich man for a better life. She is not interested in love or marriage because she thinks that </w:t>
      </w:r>
      <w:r>
        <w:rPr>
          <w:rFonts w:ascii="Times New Roman" w:hAnsi="Times New Roman"/>
          <w:sz w:val="24"/>
          <w:szCs w:val="24"/>
        </w:rPr>
        <w:t xml:space="preserve">is </w:t>
      </w:r>
      <w:r w:rsidRPr="0041352E">
        <w:rPr>
          <w:rFonts w:ascii="Times New Roman" w:hAnsi="Times New Roman"/>
          <w:sz w:val="24"/>
          <w:szCs w:val="24"/>
        </w:rPr>
        <w:t>be</w:t>
      </w:r>
      <w:r>
        <w:rPr>
          <w:rFonts w:ascii="Times New Roman" w:hAnsi="Times New Roman"/>
          <w:sz w:val="24"/>
          <w:szCs w:val="24"/>
        </w:rPr>
        <w:t xml:space="preserve">yond </w:t>
      </w:r>
      <w:r w:rsidRPr="0041352E">
        <w:rPr>
          <w:rFonts w:ascii="Times New Roman" w:hAnsi="Times New Roman"/>
          <w:sz w:val="24"/>
          <w:szCs w:val="24"/>
        </w:rPr>
        <w:t>her</w:t>
      </w:r>
      <w:r>
        <w:rPr>
          <w:rFonts w:ascii="Times New Roman" w:hAnsi="Times New Roman"/>
          <w:sz w:val="24"/>
          <w:szCs w:val="24"/>
        </w:rPr>
        <w:t xml:space="preserve"> reach</w:t>
      </w:r>
      <w:r w:rsidRPr="0041352E">
        <w:rPr>
          <w:rFonts w:ascii="Times New Roman" w:hAnsi="Times New Roman"/>
          <w:sz w:val="24"/>
          <w:szCs w:val="24"/>
        </w:rPr>
        <w:t xml:space="preserve">. Rather, she demonstrates </w:t>
      </w:r>
      <w:r>
        <w:rPr>
          <w:rFonts w:ascii="Times New Roman" w:hAnsi="Times New Roman"/>
          <w:sz w:val="24"/>
          <w:szCs w:val="24"/>
        </w:rPr>
        <w:t xml:space="preserve">a zest </w:t>
      </w:r>
      <w:r w:rsidRPr="0041352E">
        <w:rPr>
          <w:rFonts w:ascii="Times New Roman" w:hAnsi="Times New Roman"/>
          <w:sz w:val="24"/>
          <w:szCs w:val="24"/>
        </w:rPr>
        <w:t xml:space="preserve">for life and desires to develop a career for herself. </w:t>
      </w:r>
    </w:p>
    <w:p w14:paraId="2780CAD0" w14:textId="7A1E6832" w:rsidR="00786490" w:rsidRPr="0041352E" w:rsidRDefault="00786490" w:rsidP="00C47CBD">
      <w:pPr>
        <w:ind w:firstLine="720"/>
        <w:rPr>
          <w:rFonts w:ascii="Times New Roman" w:hAnsi="Times New Roman"/>
          <w:sz w:val="24"/>
          <w:szCs w:val="24"/>
        </w:rPr>
      </w:pPr>
      <w:r>
        <w:rPr>
          <w:rFonts w:ascii="Times New Roman" w:hAnsi="Times New Roman"/>
          <w:sz w:val="24"/>
          <w:szCs w:val="24"/>
        </w:rPr>
        <w:t>T</w:t>
      </w:r>
      <w:r w:rsidRPr="0041352E">
        <w:rPr>
          <w:rFonts w:ascii="Times New Roman" w:hAnsi="Times New Roman"/>
          <w:sz w:val="24"/>
          <w:szCs w:val="24"/>
        </w:rPr>
        <w:t xml:space="preserve">he hero is </w:t>
      </w:r>
      <w:r>
        <w:rPr>
          <w:rFonts w:ascii="Times New Roman" w:hAnsi="Times New Roman"/>
          <w:sz w:val="24"/>
          <w:szCs w:val="24"/>
        </w:rPr>
        <w:t xml:space="preserve">portrayed </w:t>
      </w:r>
      <w:r w:rsidRPr="0041352E">
        <w:rPr>
          <w:rFonts w:ascii="Times New Roman" w:hAnsi="Times New Roman"/>
          <w:sz w:val="24"/>
          <w:szCs w:val="24"/>
        </w:rPr>
        <w:t>as being perfect</w:t>
      </w:r>
      <w:r>
        <w:rPr>
          <w:rFonts w:ascii="Times New Roman" w:hAnsi="Times New Roman"/>
          <w:sz w:val="24"/>
          <w:szCs w:val="24"/>
        </w:rPr>
        <w:t>,</w:t>
      </w:r>
      <w:r w:rsidR="00B91CF7">
        <w:rPr>
          <w:rFonts w:ascii="Times New Roman" w:hAnsi="Times New Roman"/>
          <w:sz w:val="24"/>
          <w:szCs w:val="24"/>
        </w:rPr>
        <w:t xml:space="preserve"> </w:t>
      </w:r>
      <w:r>
        <w:rPr>
          <w:rFonts w:ascii="Times New Roman" w:hAnsi="Times New Roman"/>
          <w:sz w:val="24"/>
          <w:szCs w:val="24"/>
        </w:rPr>
        <w:t xml:space="preserve">a </w:t>
      </w:r>
      <w:r w:rsidRPr="0041352E">
        <w:rPr>
          <w:rFonts w:ascii="Times New Roman" w:hAnsi="Times New Roman"/>
          <w:sz w:val="24"/>
          <w:szCs w:val="24"/>
        </w:rPr>
        <w:t xml:space="preserve">rich man, </w:t>
      </w:r>
      <w:r>
        <w:rPr>
          <w:rFonts w:ascii="Times New Roman" w:hAnsi="Times New Roman"/>
          <w:sz w:val="24"/>
          <w:szCs w:val="24"/>
        </w:rPr>
        <w:t xml:space="preserve">a </w:t>
      </w:r>
      <w:r w:rsidRPr="0041352E">
        <w:rPr>
          <w:rFonts w:ascii="Times New Roman" w:hAnsi="Times New Roman"/>
          <w:i/>
          <w:sz w:val="24"/>
          <w:szCs w:val="24"/>
        </w:rPr>
        <w:t>chaebol</w:t>
      </w:r>
      <w:r w:rsidRPr="0041352E">
        <w:rPr>
          <w:rFonts w:ascii="Times New Roman" w:hAnsi="Times New Roman"/>
          <w:sz w:val="24"/>
          <w:szCs w:val="24"/>
        </w:rPr>
        <w:t xml:space="preserve">. </w:t>
      </w:r>
      <w:r w:rsidRPr="0041352E">
        <w:rPr>
          <w:rFonts w:ascii="Times New Roman" w:hAnsi="Times New Roman"/>
          <w:i/>
          <w:sz w:val="24"/>
          <w:szCs w:val="24"/>
        </w:rPr>
        <w:t>Chaebol</w:t>
      </w:r>
      <w:r w:rsidRPr="0041352E">
        <w:rPr>
          <w:rFonts w:ascii="Times New Roman" w:hAnsi="Times New Roman"/>
          <w:sz w:val="24"/>
          <w:szCs w:val="24"/>
        </w:rPr>
        <w:t xml:space="preserve"> indicates not only a successful businessman, but also the social class of a person who own</w:t>
      </w:r>
      <w:r>
        <w:rPr>
          <w:rFonts w:ascii="Times New Roman" w:hAnsi="Times New Roman"/>
          <w:sz w:val="24"/>
          <w:szCs w:val="24"/>
        </w:rPr>
        <w:t>s</w:t>
      </w:r>
      <w:r w:rsidRPr="0041352E">
        <w:rPr>
          <w:rFonts w:ascii="Times New Roman" w:hAnsi="Times New Roman"/>
          <w:sz w:val="24"/>
          <w:szCs w:val="24"/>
        </w:rPr>
        <w:t xml:space="preserve"> a large business. The </w:t>
      </w:r>
      <w:r w:rsidRPr="0041352E">
        <w:rPr>
          <w:rFonts w:ascii="Times New Roman" w:hAnsi="Times New Roman"/>
          <w:i/>
          <w:sz w:val="24"/>
          <w:szCs w:val="24"/>
        </w:rPr>
        <w:t>chaebol</w:t>
      </w:r>
      <w:r w:rsidRPr="0041352E">
        <w:rPr>
          <w:rFonts w:ascii="Times New Roman" w:hAnsi="Times New Roman"/>
          <w:sz w:val="24"/>
          <w:szCs w:val="24"/>
        </w:rPr>
        <w:t xml:space="preserve">, in particular, </w:t>
      </w:r>
      <w:r>
        <w:rPr>
          <w:rFonts w:ascii="Times New Roman" w:hAnsi="Times New Roman"/>
          <w:sz w:val="24"/>
          <w:szCs w:val="24"/>
        </w:rPr>
        <w:t xml:space="preserve">denotes </w:t>
      </w:r>
      <w:r w:rsidRPr="0041352E">
        <w:rPr>
          <w:rFonts w:ascii="Times New Roman" w:hAnsi="Times New Roman"/>
          <w:sz w:val="24"/>
          <w:szCs w:val="24"/>
        </w:rPr>
        <w:t xml:space="preserve">a possible perfect groom. Thus, the </w:t>
      </w:r>
      <w:r w:rsidRPr="0041352E">
        <w:rPr>
          <w:rFonts w:ascii="Times New Roman" w:hAnsi="Times New Roman"/>
          <w:i/>
          <w:sz w:val="24"/>
          <w:szCs w:val="24"/>
        </w:rPr>
        <w:t>chaebol</w:t>
      </w:r>
      <w:r w:rsidRPr="0041352E">
        <w:rPr>
          <w:rFonts w:ascii="Times New Roman" w:hAnsi="Times New Roman"/>
          <w:sz w:val="24"/>
          <w:szCs w:val="24"/>
        </w:rPr>
        <w:t xml:space="preserve"> appears as the ideal man in the Cinderella story.  </w:t>
      </w:r>
      <w:r>
        <w:rPr>
          <w:rFonts w:ascii="Times New Roman" w:hAnsi="Times New Roman"/>
          <w:sz w:val="24"/>
          <w:szCs w:val="24"/>
        </w:rPr>
        <w:t>H</w:t>
      </w:r>
      <w:r w:rsidRPr="0041352E">
        <w:rPr>
          <w:rFonts w:ascii="Times New Roman" w:hAnsi="Times New Roman"/>
          <w:sz w:val="24"/>
          <w:szCs w:val="24"/>
        </w:rPr>
        <w:t>igh</w:t>
      </w:r>
      <w:r>
        <w:rPr>
          <w:rFonts w:ascii="Times New Roman" w:hAnsi="Times New Roman"/>
          <w:sz w:val="24"/>
          <w:szCs w:val="24"/>
        </w:rPr>
        <w:t xml:space="preserve">ly </w:t>
      </w:r>
      <w:r w:rsidRPr="0041352E">
        <w:rPr>
          <w:rFonts w:ascii="Times New Roman" w:hAnsi="Times New Roman"/>
          <w:sz w:val="24"/>
          <w:szCs w:val="24"/>
        </w:rPr>
        <w:t>educat</w:t>
      </w:r>
      <w:r>
        <w:rPr>
          <w:rFonts w:ascii="Times New Roman" w:hAnsi="Times New Roman"/>
          <w:sz w:val="24"/>
          <w:szCs w:val="24"/>
        </w:rPr>
        <w:t>ed</w:t>
      </w:r>
      <w:r w:rsidRPr="0041352E">
        <w:rPr>
          <w:rFonts w:ascii="Times New Roman" w:hAnsi="Times New Roman"/>
          <w:sz w:val="24"/>
          <w:szCs w:val="24"/>
        </w:rPr>
        <w:t xml:space="preserve">, he also belongs to a higher socio-economic class. He has </w:t>
      </w:r>
      <w:r w:rsidRPr="0041352E">
        <w:rPr>
          <w:rFonts w:ascii="Times New Roman" w:hAnsi="Times New Roman"/>
          <w:i/>
          <w:sz w:val="24"/>
          <w:szCs w:val="24"/>
        </w:rPr>
        <w:t>kkonminam</w:t>
      </w:r>
      <w:r w:rsidRPr="0041352E">
        <w:rPr>
          <w:rFonts w:ascii="Times New Roman" w:hAnsi="Times New Roman"/>
          <w:sz w:val="24"/>
          <w:szCs w:val="24"/>
        </w:rPr>
        <w:t xml:space="preserve"> features and body, being tall and muscular, while his character is described as being </w:t>
      </w:r>
      <w:r>
        <w:rPr>
          <w:rFonts w:ascii="Times New Roman" w:hAnsi="Times New Roman"/>
          <w:sz w:val="24"/>
          <w:szCs w:val="24"/>
        </w:rPr>
        <w:t xml:space="preserve">that of </w:t>
      </w:r>
      <w:r w:rsidRPr="0041352E">
        <w:rPr>
          <w:rFonts w:ascii="Times New Roman" w:hAnsi="Times New Roman"/>
          <w:sz w:val="24"/>
          <w:szCs w:val="24"/>
        </w:rPr>
        <w:t xml:space="preserve">a confident, intelligent, kind, and mysterious man. </w:t>
      </w:r>
      <w:r w:rsidRPr="0041352E">
        <w:rPr>
          <w:rFonts w:ascii="Times New Roman" w:hAnsi="Times New Roman"/>
          <w:sz w:val="24"/>
          <w:szCs w:val="24"/>
        </w:rPr>
        <w:lastRenderedPageBreak/>
        <w:t xml:space="preserve">Although he seems be almost perfect, his family </w:t>
      </w:r>
      <w:r>
        <w:rPr>
          <w:rFonts w:ascii="Times New Roman" w:hAnsi="Times New Roman"/>
          <w:sz w:val="24"/>
          <w:szCs w:val="24"/>
        </w:rPr>
        <w:t>hides</w:t>
      </w:r>
      <w:r w:rsidRPr="0041352E">
        <w:rPr>
          <w:rFonts w:ascii="Times New Roman" w:hAnsi="Times New Roman"/>
          <w:sz w:val="24"/>
          <w:szCs w:val="24"/>
        </w:rPr>
        <w:t xml:space="preserve"> some secrets and conflicts, so </w:t>
      </w:r>
      <w:r>
        <w:rPr>
          <w:rFonts w:ascii="Times New Roman" w:hAnsi="Times New Roman"/>
          <w:sz w:val="24"/>
          <w:szCs w:val="24"/>
        </w:rPr>
        <w:t xml:space="preserve">he </w:t>
      </w:r>
      <w:r w:rsidRPr="0041352E">
        <w:rPr>
          <w:rFonts w:ascii="Times New Roman" w:hAnsi="Times New Roman"/>
          <w:sz w:val="24"/>
          <w:szCs w:val="24"/>
        </w:rPr>
        <w:t xml:space="preserve">does not believe in true love. In a typical narrative, the hero and the heroine do not seem to match each other in the beginning. However, they fall in love with each other. The heroine </w:t>
      </w:r>
      <w:r w:rsidRPr="0041352E">
        <w:rPr>
          <w:rFonts w:ascii="Times New Roman" w:hAnsi="Times New Roman" w:hint="eastAsia"/>
          <w:sz w:val="24"/>
          <w:szCs w:val="24"/>
        </w:rPr>
        <w:t>rise</w:t>
      </w:r>
      <w:r w:rsidRPr="0041352E">
        <w:rPr>
          <w:rFonts w:ascii="Times New Roman" w:hAnsi="Times New Roman"/>
          <w:sz w:val="24"/>
          <w:szCs w:val="24"/>
        </w:rPr>
        <w:t>s</w:t>
      </w:r>
      <w:r w:rsidRPr="0041352E">
        <w:rPr>
          <w:rFonts w:ascii="Times New Roman" w:hAnsi="Times New Roman" w:hint="eastAsia"/>
          <w:sz w:val="24"/>
          <w:szCs w:val="24"/>
        </w:rPr>
        <w:t xml:space="preserve"> up</w:t>
      </w:r>
      <w:r w:rsidRPr="0041352E">
        <w:rPr>
          <w:rFonts w:ascii="Times New Roman" w:hAnsi="Times New Roman"/>
          <w:sz w:val="24"/>
          <w:szCs w:val="24"/>
        </w:rPr>
        <w:t xml:space="preserve"> in</w:t>
      </w:r>
      <w:r w:rsidRPr="0041352E">
        <w:rPr>
          <w:rFonts w:ascii="Times New Roman" w:hAnsi="Times New Roman" w:hint="eastAsia"/>
          <w:sz w:val="24"/>
          <w:szCs w:val="24"/>
        </w:rPr>
        <w:t xml:space="preserve"> social </w:t>
      </w:r>
      <w:r w:rsidRPr="0041352E">
        <w:rPr>
          <w:rFonts w:ascii="Times New Roman" w:hAnsi="Times New Roman"/>
          <w:sz w:val="24"/>
          <w:szCs w:val="24"/>
        </w:rPr>
        <w:t>status</w:t>
      </w:r>
      <w:r w:rsidRPr="0041352E">
        <w:rPr>
          <w:rFonts w:ascii="Times New Roman" w:hAnsi="Times New Roman" w:hint="eastAsia"/>
          <w:sz w:val="24"/>
          <w:szCs w:val="24"/>
        </w:rPr>
        <w:t xml:space="preserve"> not by herself</w:t>
      </w:r>
      <w:r w:rsidRPr="0041352E">
        <w:rPr>
          <w:rFonts w:ascii="Times New Roman" w:hAnsi="Times New Roman"/>
          <w:sz w:val="24"/>
          <w:szCs w:val="24"/>
        </w:rPr>
        <w:t>,</w:t>
      </w:r>
      <w:r w:rsidRPr="0041352E">
        <w:rPr>
          <w:rFonts w:ascii="Times New Roman" w:hAnsi="Times New Roman" w:hint="eastAsia"/>
          <w:sz w:val="24"/>
          <w:szCs w:val="24"/>
        </w:rPr>
        <w:t xml:space="preserve"> but </w:t>
      </w:r>
      <w:r w:rsidRPr="0041352E">
        <w:rPr>
          <w:rFonts w:ascii="Times New Roman" w:hAnsi="Times New Roman"/>
          <w:sz w:val="24"/>
          <w:szCs w:val="24"/>
        </w:rPr>
        <w:t>because of</w:t>
      </w:r>
      <w:r w:rsidRPr="0041352E">
        <w:rPr>
          <w:rFonts w:ascii="Times New Roman" w:hAnsi="Times New Roman" w:hint="eastAsia"/>
          <w:sz w:val="24"/>
          <w:szCs w:val="24"/>
        </w:rPr>
        <w:t xml:space="preserve"> the hero</w:t>
      </w:r>
      <w:r w:rsidRPr="0041352E">
        <w:rPr>
          <w:rFonts w:ascii="Times New Roman" w:hAnsi="Times New Roman"/>
          <w:sz w:val="24"/>
          <w:szCs w:val="24"/>
        </w:rPr>
        <w:t xml:space="preserve">. As a result, her priority in life changes from passion to love, and she devotes herself to being a good Confucian woman to the hero and his family. Although his family (in particular, her mother-in-law) tries to </w:t>
      </w:r>
      <w:r>
        <w:rPr>
          <w:rFonts w:ascii="Times New Roman" w:hAnsi="Times New Roman"/>
          <w:sz w:val="24"/>
          <w:szCs w:val="24"/>
        </w:rPr>
        <w:t xml:space="preserve">separate the hero </w:t>
      </w:r>
      <w:r w:rsidRPr="0041352E">
        <w:rPr>
          <w:rFonts w:ascii="Times New Roman" w:hAnsi="Times New Roman"/>
          <w:sz w:val="24"/>
          <w:szCs w:val="24"/>
        </w:rPr>
        <w:t xml:space="preserve">from the heroine, the heroine is finally accepted as the hero’s wife. The hero starts to believe in true love because of the heroine’s warm heart. His family’s </w:t>
      </w:r>
      <w:r>
        <w:rPr>
          <w:rFonts w:ascii="Times New Roman" w:hAnsi="Times New Roman"/>
          <w:sz w:val="24"/>
          <w:szCs w:val="24"/>
        </w:rPr>
        <w:t xml:space="preserve">troubles </w:t>
      </w:r>
      <w:r w:rsidRPr="0041352E">
        <w:rPr>
          <w:rFonts w:ascii="Times New Roman" w:hAnsi="Times New Roman"/>
          <w:sz w:val="24"/>
          <w:szCs w:val="24"/>
        </w:rPr>
        <w:t xml:space="preserve">are also resolved by the heroine, so the hero finally finds emotional relief and his family becomes more peaceful. </w:t>
      </w:r>
    </w:p>
    <w:p w14:paraId="12F15DBD" w14:textId="77777777" w:rsidR="00786490" w:rsidRPr="0041352E" w:rsidRDefault="00786490" w:rsidP="00C47CBD">
      <w:pPr>
        <w:ind w:firstLine="720"/>
        <w:rPr>
          <w:rFonts w:ascii="Times New Roman" w:eastAsia="Gulim" w:hAnsi="Times New Roman"/>
          <w:sz w:val="24"/>
          <w:szCs w:val="24"/>
        </w:rPr>
      </w:pPr>
      <w:r w:rsidRPr="0041352E">
        <w:rPr>
          <w:rFonts w:ascii="Times New Roman" w:hAnsi="Times New Roman"/>
          <w:sz w:val="24"/>
          <w:szCs w:val="24"/>
        </w:rPr>
        <w:t>A romantic Cinderella love story is not an exceptional theme in Korean musical. Angel Lin and Avin state that, “Drama and film often present the fairy tale storyline where the female protagonist typically can achieve her Cinderella dream of having success in both career and family, and despite suffering much hardship, they are invariably rewarded and pampered by a perfect man’s love in the end” (2008:93). Thus, this particular genre of narrative provides the female audience a temporary escape through the pleasure of a fairy tale</w:t>
      </w:r>
      <w:r>
        <w:rPr>
          <w:rFonts w:ascii="Times New Roman" w:hAnsi="Times New Roman"/>
          <w:sz w:val="24"/>
          <w:szCs w:val="24"/>
        </w:rPr>
        <w:t>.</w:t>
      </w:r>
      <w:r w:rsidRPr="0041352E">
        <w:rPr>
          <w:rFonts w:ascii="Times New Roman" w:hAnsi="Times New Roman"/>
          <w:iCs/>
          <w:sz w:val="24"/>
          <w:szCs w:val="24"/>
          <w:vertAlign w:val="superscript"/>
        </w:rPr>
        <w:endnoteReference w:id="109"/>
      </w:r>
      <w:r>
        <w:rPr>
          <w:rFonts w:ascii="Times New Roman" w:hAnsi="Times New Roman"/>
          <w:sz w:val="24"/>
          <w:szCs w:val="24"/>
        </w:rPr>
        <w:t xml:space="preserve"> </w:t>
      </w:r>
      <w:r w:rsidRPr="0041352E">
        <w:rPr>
          <w:rFonts w:ascii="Times New Roman" w:eastAsia="Gulim" w:hAnsi="Times New Roman"/>
          <w:sz w:val="24"/>
          <w:szCs w:val="24"/>
        </w:rPr>
        <w:t>Stacy Wolf discusses a similar phenomenon, which contrasts the representation of femininity in the mass media and in the musical, particularly during the golden age of Broadway:</w:t>
      </w:r>
    </w:p>
    <w:p w14:paraId="50A5DCC6" w14:textId="77777777" w:rsidR="00786490" w:rsidRPr="0041352E" w:rsidRDefault="00786490" w:rsidP="009741C3">
      <w:pPr>
        <w:ind w:leftChars="650" w:left="1430"/>
        <w:rPr>
          <w:rFonts w:ascii="Times New Roman" w:eastAsia="Gulim" w:hAnsi="Times New Roman"/>
          <w:sz w:val="24"/>
          <w:szCs w:val="24"/>
        </w:rPr>
      </w:pPr>
      <w:r w:rsidRPr="0041352E">
        <w:rPr>
          <w:rFonts w:ascii="Times New Roman" w:eastAsia="Gulim" w:hAnsi="Times New Roman"/>
          <w:sz w:val="24"/>
          <w:szCs w:val="24"/>
        </w:rPr>
        <w:t>Representations of women in the musical differ in kind from those in mass culture and non-musical theatre. […] In contrast to many representations of perfect mothers on television and film, in musical, motherhood as a biological, familial role is seldom represented, although the metaphorical image of the mother as caretaker is prevalent</w:t>
      </w:r>
      <w:r>
        <w:rPr>
          <w:rFonts w:ascii="Times New Roman" w:eastAsia="Gulim" w:hAnsi="Times New Roman"/>
          <w:sz w:val="24"/>
          <w:szCs w:val="24"/>
        </w:rPr>
        <w:t>.</w:t>
      </w:r>
      <w:r w:rsidRPr="0041352E">
        <w:rPr>
          <w:rFonts w:ascii="Times New Roman" w:eastAsia="Gulim" w:hAnsi="Times New Roman"/>
          <w:sz w:val="24"/>
          <w:szCs w:val="24"/>
        </w:rPr>
        <w:t xml:space="preserve"> (2002:16) </w:t>
      </w:r>
    </w:p>
    <w:p w14:paraId="06136BDA" w14:textId="77777777" w:rsidR="00786490" w:rsidRPr="0041352E" w:rsidRDefault="00786490" w:rsidP="00C47CBD">
      <w:pPr>
        <w:rPr>
          <w:rFonts w:ascii="Times New Roman" w:eastAsia="Gulim" w:hAnsi="Times New Roman"/>
          <w:sz w:val="24"/>
          <w:szCs w:val="24"/>
        </w:rPr>
      </w:pPr>
      <w:r w:rsidRPr="0041352E">
        <w:rPr>
          <w:rFonts w:ascii="Times New Roman" w:eastAsia="Gulim" w:hAnsi="Times New Roman"/>
          <w:sz w:val="24"/>
          <w:szCs w:val="24"/>
        </w:rPr>
        <w:lastRenderedPageBreak/>
        <w:t>Stacy Wolf claims that this phenomenon generates “queer meanings and offers queer pleasure for the audience” (2002:4). This is due to the fact that the “main composer and lyricists of the Golden Age American musical theatre were Jewish artists, and first-generation Americans. They wrote racially liberal musicals, creating major narratives of musicals, and a fantasy form” (</w:t>
      </w:r>
      <w:r>
        <w:rPr>
          <w:rFonts w:ascii="Times New Roman" w:eastAsia="Gulim" w:hAnsi="Times New Roman"/>
          <w:i/>
          <w:sz w:val="24"/>
          <w:szCs w:val="24"/>
        </w:rPr>
        <w:t>ibid.,</w:t>
      </w:r>
      <w:r w:rsidRPr="0041352E">
        <w:rPr>
          <w:rFonts w:ascii="Times New Roman" w:eastAsia="Gulim" w:hAnsi="Times New Roman"/>
          <w:sz w:val="24"/>
          <w:szCs w:val="24"/>
        </w:rPr>
        <w:t xml:space="preserve"> 17-20). Therefore, Wolf perceives the Broadway musical in that period </w:t>
      </w:r>
      <w:r>
        <w:rPr>
          <w:rFonts w:ascii="Times New Roman" w:eastAsia="Gulim" w:hAnsi="Times New Roman"/>
          <w:sz w:val="24"/>
          <w:szCs w:val="24"/>
        </w:rPr>
        <w:t xml:space="preserve">as </w:t>
      </w:r>
      <w:r w:rsidRPr="0041352E">
        <w:rPr>
          <w:rFonts w:ascii="Times New Roman" w:eastAsia="Gulim" w:hAnsi="Times New Roman"/>
          <w:sz w:val="24"/>
          <w:szCs w:val="24"/>
        </w:rPr>
        <w:t xml:space="preserve">challenging the conventional gender rules and providing pleasure along with optimistic fantasy. </w:t>
      </w:r>
    </w:p>
    <w:p w14:paraId="321D4E75" w14:textId="69A596A7" w:rsidR="00786490" w:rsidRPr="0041352E" w:rsidRDefault="00786490" w:rsidP="00C47CBD">
      <w:pPr>
        <w:ind w:firstLine="720"/>
        <w:rPr>
          <w:rFonts w:ascii="Times New Roman" w:hAnsi="Times New Roman"/>
          <w:sz w:val="24"/>
          <w:szCs w:val="24"/>
        </w:rPr>
      </w:pPr>
      <w:r w:rsidRPr="0041352E">
        <w:rPr>
          <w:rFonts w:ascii="Times New Roman" w:hAnsi="Times New Roman"/>
          <w:sz w:val="24"/>
          <w:szCs w:val="24"/>
        </w:rPr>
        <w:t xml:space="preserve">In contrast, the female protagonist’s love story </w:t>
      </w:r>
      <w:r>
        <w:rPr>
          <w:rFonts w:ascii="Times New Roman" w:hAnsi="Times New Roman"/>
          <w:sz w:val="24"/>
          <w:szCs w:val="24"/>
        </w:rPr>
        <w:t xml:space="preserve">in the </w:t>
      </w:r>
      <w:r w:rsidRPr="0041352E">
        <w:rPr>
          <w:rFonts w:ascii="Times New Roman" w:hAnsi="Times New Roman"/>
          <w:sz w:val="24"/>
          <w:szCs w:val="24"/>
        </w:rPr>
        <w:t xml:space="preserve">steady-seller musical normally concludes with meeting </w:t>
      </w:r>
      <w:r>
        <w:rPr>
          <w:rFonts w:ascii="Times New Roman" w:hAnsi="Times New Roman"/>
          <w:sz w:val="24"/>
          <w:szCs w:val="24"/>
        </w:rPr>
        <w:t xml:space="preserve">a </w:t>
      </w:r>
      <w:r w:rsidRPr="0041352E">
        <w:rPr>
          <w:rFonts w:ascii="Times New Roman" w:hAnsi="Times New Roman"/>
          <w:sz w:val="24"/>
          <w:szCs w:val="24"/>
        </w:rPr>
        <w:t xml:space="preserve">man who is neither </w:t>
      </w:r>
      <w:r w:rsidRPr="0041352E">
        <w:rPr>
          <w:rFonts w:ascii="Times New Roman" w:hAnsi="Times New Roman"/>
          <w:i/>
          <w:sz w:val="24"/>
          <w:szCs w:val="24"/>
        </w:rPr>
        <w:t>chaebol</w:t>
      </w:r>
      <w:r w:rsidRPr="0041352E">
        <w:rPr>
          <w:rFonts w:ascii="Times New Roman" w:hAnsi="Times New Roman"/>
          <w:sz w:val="24"/>
          <w:szCs w:val="24"/>
        </w:rPr>
        <w:t xml:space="preserve"> nor </w:t>
      </w:r>
      <w:r>
        <w:rPr>
          <w:rFonts w:ascii="Times New Roman" w:hAnsi="Times New Roman"/>
          <w:sz w:val="24"/>
          <w:szCs w:val="24"/>
        </w:rPr>
        <w:t xml:space="preserve">a </w:t>
      </w:r>
      <w:r w:rsidRPr="0041352E">
        <w:rPr>
          <w:rFonts w:ascii="Times New Roman" w:hAnsi="Times New Roman"/>
          <w:sz w:val="24"/>
          <w:szCs w:val="24"/>
        </w:rPr>
        <w:t xml:space="preserve">perfect man. Rather, the male protagonist is often described as an ordinary man. It is notable that the musical theatre is devoted to catering to a specific female audience whilst most other popular culture </w:t>
      </w:r>
      <w:r>
        <w:rPr>
          <w:rFonts w:ascii="Times New Roman" w:hAnsi="Times New Roman"/>
          <w:sz w:val="24"/>
          <w:szCs w:val="24"/>
        </w:rPr>
        <w:t xml:space="preserve">entertainment </w:t>
      </w:r>
      <w:r w:rsidRPr="0041352E">
        <w:rPr>
          <w:rFonts w:ascii="Times New Roman" w:hAnsi="Times New Roman"/>
          <w:sz w:val="24"/>
          <w:szCs w:val="24"/>
        </w:rPr>
        <w:t xml:space="preserve">is </w:t>
      </w:r>
      <w:r>
        <w:rPr>
          <w:rFonts w:ascii="Times New Roman" w:hAnsi="Times New Roman"/>
          <w:sz w:val="24"/>
          <w:szCs w:val="24"/>
        </w:rPr>
        <w:t>geared</w:t>
      </w:r>
      <w:r w:rsidRPr="0041352E">
        <w:rPr>
          <w:rFonts w:ascii="Times New Roman" w:hAnsi="Times New Roman"/>
          <w:sz w:val="24"/>
          <w:szCs w:val="24"/>
        </w:rPr>
        <w:t xml:space="preserve"> to wider categories.</w:t>
      </w:r>
      <w:r w:rsidRPr="0041352E">
        <w:rPr>
          <w:rFonts w:ascii="Times New Roman" w:eastAsia="Gulim" w:hAnsi="Times New Roman"/>
          <w:sz w:val="24"/>
          <w:szCs w:val="24"/>
        </w:rPr>
        <w:t xml:space="preserve"> </w:t>
      </w:r>
      <w:r w:rsidRPr="0041352E">
        <w:rPr>
          <w:rFonts w:ascii="Times New Roman" w:hAnsi="Times New Roman"/>
          <w:sz w:val="24"/>
          <w:szCs w:val="24"/>
        </w:rPr>
        <w:t xml:space="preserve">The hero often represents a type of </w:t>
      </w:r>
      <w:r w:rsidRPr="0041352E">
        <w:rPr>
          <w:rFonts w:ascii="Times New Roman" w:hAnsi="Times New Roman"/>
          <w:i/>
          <w:sz w:val="24"/>
          <w:szCs w:val="24"/>
        </w:rPr>
        <w:t>seonbi</w:t>
      </w:r>
      <w:r w:rsidRPr="0041352E">
        <w:rPr>
          <w:rFonts w:ascii="Times New Roman" w:hAnsi="Times New Roman"/>
          <w:sz w:val="24"/>
          <w:szCs w:val="24"/>
        </w:rPr>
        <w:t xml:space="preserve"> masculinity (indicative of virtuous Confucian scholars), which is </w:t>
      </w:r>
      <w:r>
        <w:rPr>
          <w:rFonts w:ascii="Times New Roman" w:hAnsi="Times New Roman"/>
          <w:sz w:val="24"/>
          <w:szCs w:val="24"/>
        </w:rPr>
        <w:t xml:space="preserve">a </w:t>
      </w:r>
      <w:r w:rsidRPr="0041352E">
        <w:rPr>
          <w:rFonts w:ascii="Times New Roman" w:hAnsi="Times New Roman"/>
          <w:sz w:val="24"/>
          <w:szCs w:val="24"/>
        </w:rPr>
        <w:t>hegemonic Korean masculinity,</w:t>
      </w:r>
      <w:r w:rsidRPr="0041352E">
        <w:rPr>
          <w:rFonts w:ascii="Times New Roman" w:hAnsi="Times New Roman"/>
          <w:sz w:val="24"/>
          <w:szCs w:val="24"/>
          <w:vertAlign w:val="superscript"/>
        </w:rPr>
        <w:t xml:space="preserve"> </w:t>
      </w:r>
      <w:r w:rsidRPr="0041352E">
        <w:rPr>
          <w:rFonts w:ascii="Times New Roman" w:hAnsi="Times New Roman"/>
          <w:sz w:val="24"/>
          <w:szCs w:val="24"/>
        </w:rPr>
        <w:t xml:space="preserve">as </w:t>
      </w:r>
      <w:r>
        <w:rPr>
          <w:rFonts w:ascii="Times New Roman" w:hAnsi="Times New Roman"/>
          <w:sz w:val="24"/>
          <w:szCs w:val="24"/>
        </w:rPr>
        <w:t xml:space="preserve">discussed </w:t>
      </w:r>
      <w:r w:rsidRPr="0041352E">
        <w:rPr>
          <w:rFonts w:ascii="Times New Roman" w:hAnsi="Times New Roman"/>
          <w:sz w:val="24"/>
          <w:szCs w:val="24"/>
        </w:rPr>
        <w:t>by Jung (2011:27) who stated, “</w:t>
      </w:r>
      <w:r w:rsidRPr="0041352E">
        <w:rPr>
          <w:rFonts w:ascii="Times New Roman" w:hAnsi="Times New Roman"/>
          <w:i/>
          <w:sz w:val="24"/>
          <w:szCs w:val="24"/>
        </w:rPr>
        <w:t>Seonbi</w:t>
      </w:r>
      <w:r w:rsidRPr="0041352E">
        <w:rPr>
          <w:rFonts w:ascii="Times New Roman" w:hAnsi="Times New Roman"/>
          <w:sz w:val="24"/>
          <w:szCs w:val="24"/>
        </w:rPr>
        <w:t xml:space="preserve"> masculinity indicates mental attainment rather than physical performance.</w:t>
      </w:r>
      <w:r w:rsidRPr="0041352E">
        <w:rPr>
          <w:rFonts w:ascii="Times New Roman" w:hAnsi="Times New Roman"/>
          <w:sz w:val="24"/>
          <w:szCs w:val="24"/>
          <w:vertAlign w:val="superscript"/>
        </w:rPr>
        <w:endnoteReference w:id="110"/>
      </w:r>
      <w:r w:rsidRPr="0041352E">
        <w:rPr>
          <w:rFonts w:ascii="Times New Roman" w:hAnsi="Times New Roman"/>
          <w:sz w:val="24"/>
          <w:szCs w:val="24"/>
        </w:rPr>
        <w:t xml:space="preserve"> It represents such traditional virtues as politeness, integrity, faithfulness and loyalty” (</w:t>
      </w:r>
      <w:r>
        <w:rPr>
          <w:rFonts w:ascii="Times New Roman" w:hAnsi="Times New Roman"/>
          <w:i/>
          <w:sz w:val="24"/>
          <w:szCs w:val="24"/>
        </w:rPr>
        <w:t>ibid.,</w:t>
      </w:r>
      <w:r w:rsidRPr="0041352E">
        <w:rPr>
          <w:rFonts w:ascii="Times New Roman" w:hAnsi="Times New Roman"/>
          <w:sz w:val="24"/>
          <w:szCs w:val="24"/>
        </w:rPr>
        <w:t xml:space="preserve">). Therefore, the </w:t>
      </w:r>
      <w:r>
        <w:rPr>
          <w:rFonts w:ascii="Times New Roman" w:hAnsi="Times New Roman"/>
          <w:sz w:val="24"/>
          <w:szCs w:val="24"/>
        </w:rPr>
        <w:t xml:space="preserve">anti- </w:t>
      </w:r>
      <w:r w:rsidRPr="0041352E">
        <w:rPr>
          <w:rFonts w:ascii="Times New Roman" w:hAnsi="Times New Roman"/>
          <w:sz w:val="24"/>
          <w:szCs w:val="24"/>
        </w:rPr>
        <w:t xml:space="preserve">Cinderella hero </w:t>
      </w:r>
      <w:r w:rsidR="0040786A">
        <w:rPr>
          <w:rFonts w:ascii="Times New Roman" w:hAnsi="Times New Roman"/>
          <w:sz w:val="24"/>
          <w:szCs w:val="24"/>
        </w:rPr>
        <w:t>is</w:t>
      </w:r>
      <w:r w:rsidRPr="0041352E">
        <w:rPr>
          <w:rFonts w:ascii="Times New Roman" w:hAnsi="Times New Roman"/>
          <w:sz w:val="24"/>
          <w:szCs w:val="24"/>
        </w:rPr>
        <w:t xml:space="preserve"> a man devoted to practi</w:t>
      </w:r>
      <w:r>
        <w:rPr>
          <w:rFonts w:ascii="Times New Roman" w:hAnsi="Times New Roman"/>
          <w:sz w:val="24"/>
          <w:szCs w:val="24"/>
        </w:rPr>
        <w:t>s</w:t>
      </w:r>
      <w:r w:rsidRPr="0041352E">
        <w:rPr>
          <w:rFonts w:ascii="Times New Roman" w:hAnsi="Times New Roman"/>
          <w:sz w:val="24"/>
          <w:szCs w:val="24"/>
        </w:rPr>
        <w:t xml:space="preserve">ing Confucian morality. He is a traditional, rigid man in behaviour, trustworthy and dependable in a positive sense, yet </w:t>
      </w:r>
      <w:r>
        <w:rPr>
          <w:rFonts w:ascii="Times New Roman" w:hAnsi="Times New Roman"/>
          <w:sz w:val="24"/>
          <w:szCs w:val="24"/>
        </w:rPr>
        <w:t xml:space="preserve">he </w:t>
      </w:r>
      <w:r w:rsidRPr="0041352E">
        <w:rPr>
          <w:rFonts w:ascii="Times New Roman" w:hAnsi="Times New Roman"/>
          <w:sz w:val="24"/>
          <w:szCs w:val="24"/>
        </w:rPr>
        <w:t xml:space="preserve">is too inflexible to accept the changes in terms of gender roles. </w:t>
      </w:r>
    </w:p>
    <w:p w14:paraId="2957A430" w14:textId="77777777" w:rsidR="00786490" w:rsidRPr="0041352E" w:rsidRDefault="00786490" w:rsidP="00C47CBD">
      <w:pPr>
        <w:ind w:firstLine="720"/>
        <w:rPr>
          <w:rFonts w:ascii="Times New Roman" w:hAnsi="Times New Roman"/>
          <w:sz w:val="24"/>
          <w:szCs w:val="24"/>
        </w:rPr>
      </w:pPr>
      <w:r w:rsidRPr="0041352E">
        <w:rPr>
          <w:rFonts w:ascii="Times New Roman" w:hAnsi="Times New Roman"/>
          <w:sz w:val="24"/>
          <w:szCs w:val="24"/>
        </w:rPr>
        <w:t xml:space="preserve">While the television drama’s hero is a trendy, fashionable man, the </w:t>
      </w:r>
      <w:r>
        <w:rPr>
          <w:rFonts w:ascii="Times New Roman" w:hAnsi="Times New Roman"/>
          <w:sz w:val="24"/>
          <w:szCs w:val="24"/>
        </w:rPr>
        <w:t xml:space="preserve">hero of the </w:t>
      </w:r>
      <w:r w:rsidRPr="0041352E">
        <w:rPr>
          <w:rFonts w:ascii="Times New Roman" w:hAnsi="Times New Roman"/>
          <w:sz w:val="24"/>
          <w:szCs w:val="24"/>
        </w:rPr>
        <w:t xml:space="preserve">steady-seller musical is old-fashioned and conventional. His conservative nature is not seen as being agreeable to the heroine, because she is looking for a man who has a contemporary liberal sensibility. However, the positive side of him is revealed as the story continues, and she cannot help but recognise him as the right man for her. Mr Right is only an imagined figure; </w:t>
      </w:r>
      <w:r w:rsidRPr="0041352E">
        <w:rPr>
          <w:rFonts w:ascii="Times New Roman" w:hAnsi="Times New Roman"/>
          <w:sz w:val="24"/>
          <w:szCs w:val="24"/>
        </w:rPr>
        <w:lastRenderedPageBreak/>
        <w:t>he is only reflected through her fantasies, imagination, and memory. In her imagination, he is the perfect person in body and mind. Yet, such a fantasy about Mr. Right fades for her as the story continues, when his real self is finally revealed to her, and she acknowledges the fact that Mr. Right cannot exist in reality. There is a paradox in the way she finds her Mr. Right. Although the heroine is looking for Mr. Right, she is also afraid to find her ideal man. In fact, it is eventually the hero who leads the heroine to find her man. As a result, the heroine is confused between her activ</w:t>
      </w:r>
      <w:r>
        <w:rPr>
          <w:rFonts w:ascii="Times New Roman" w:hAnsi="Times New Roman"/>
          <w:sz w:val="24"/>
          <w:szCs w:val="24"/>
        </w:rPr>
        <w:t>ity</w:t>
      </w:r>
      <w:r w:rsidRPr="0041352E">
        <w:rPr>
          <w:rFonts w:ascii="Times New Roman" w:hAnsi="Times New Roman"/>
          <w:sz w:val="24"/>
          <w:szCs w:val="24"/>
        </w:rPr>
        <w:t xml:space="preserve"> and passiv</w:t>
      </w:r>
      <w:r>
        <w:rPr>
          <w:rFonts w:ascii="Times New Roman" w:hAnsi="Times New Roman"/>
          <w:sz w:val="24"/>
          <w:szCs w:val="24"/>
        </w:rPr>
        <w:t xml:space="preserve">ity. </w:t>
      </w:r>
      <w:r w:rsidRPr="0041352E">
        <w:rPr>
          <w:rFonts w:ascii="Times New Roman" w:hAnsi="Times New Roman"/>
          <w:sz w:val="24"/>
          <w:szCs w:val="24"/>
        </w:rPr>
        <w:t xml:space="preserve">Yet, the consequence is nothing but recuperative patriarchal masculinity. </w:t>
      </w:r>
    </w:p>
    <w:p w14:paraId="22429C6E" w14:textId="0725179B" w:rsidR="00786490" w:rsidRPr="0041352E" w:rsidRDefault="00786490" w:rsidP="00C47CBD">
      <w:pPr>
        <w:ind w:firstLine="720"/>
        <w:rPr>
          <w:rFonts w:ascii="Times New Roman" w:hAnsi="Times New Roman"/>
          <w:sz w:val="24"/>
          <w:szCs w:val="24"/>
        </w:rPr>
      </w:pPr>
      <w:r w:rsidRPr="0041352E">
        <w:rPr>
          <w:rFonts w:ascii="Times New Roman" w:hAnsi="Times New Roman"/>
          <w:sz w:val="24"/>
          <w:szCs w:val="24"/>
        </w:rPr>
        <w:t xml:space="preserve">In fact, the structure of the narrative of </w:t>
      </w:r>
      <w:r>
        <w:rPr>
          <w:rFonts w:ascii="Times New Roman" w:hAnsi="Times New Roman"/>
          <w:sz w:val="24"/>
          <w:szCs w:val="24"/>
        </w:rPr>
        <w:t xml:space="preserve">the anti- </w:t>
      </w:r>
      <w:r w:rsidRPr="0041352E">
        <w:rPr>
          <w:rFonts w:ascii="Times New Roman" w:hAnsi="Times New Roman"/>
          <w:sz w:val="24"/>
          <w:szCs w:val="24"/>
        </w:rPr>
        <w:t xml:space="preserve">Cinderella is more intricate than </w:t>
      </w:r>
      <w:r>
        <w:rPr>
          <w:rFonts w:ascii="Times New Roman" w:hAnsi="Times New Roman"/>
          <w:sz w:val="24"/>
          <w:szCs w:val="24"/>
        </w:rPr>
        <w:t xml:space="preserve">the original </w:t>
      </w:r>
      <w:r w:rsidRPr="0041352E">
        <w:rPr>
          <w:rFonts w:ascii="Times New Roman" w:hAnsi="Times New Roman"/>
          <w:sz w:val="24"/>
          <w:szCs w:val="24"/>
        </w:rPr>
        <w:t>Cinderella</w:t>
      </w:r>
      <w:r>
        <w:rPr>
          <w:rFonts w:ascii="Times New Roman" w:hAnsi="Times New Roman"/>
          <w:sz w:val="24"/>
          <w:szCs w:val="24"/>
        </w:rPr>
        <w:t>’</w:t>
      </w:r>
      <w:r w:rsidR="0040786A">
        <w:rPr>
          <w:rFonts w:ascii="Times New Roman" w:hAnsi="Times New Roman"/>
          <w:sz w:val="24"/>
          <w:szCs w:val="24"/>
        </w:rPr>
        <w:t>s</w:t>
      </w:r>
      <w:r w:rsidRPr="0041352E">
        <w:rPr>
          <w:rFonts w:ascii="Times New Roman" w:hAnsi="Times New Roman"/>
          <w:sz w:val="24"/>
          <w:szCs w:val="24"/>
        </w:rPr>
        <w:t xml:space="preserve">. Aston points out that “Realism theatre attracts criticism from feminists on the grounds of essentialism: for its potential failure to recognise that the concept of what is female has also </w:t>
      </w:r>
      <w:r w:rsidRPr="0041352E">
        <w:rPr>
          <w:rFonts w:ascii="Times New Roman" w:hAnsi="Times New Roman" w:hint="eastAsia"/>
          <w:sz w:val="24"/>
          <w:szCs w:val="24"/>
        </w:rPr>
        <w:t xml:space="preserve">been </w:t>
      </w:r>
      <w:r w:rsidRPr="0041352E">
        <w:rPr>
          <w:rFonts w:ascii="Times New Roman" w:hAnsi="Times New Roman"/>
          <w:sz w:val="24"/>
          <w:szCs w:val="24"/>
        </w:rPr>
        <w:t xml:space="preserve">determined by patriarchy” (1995:46). Thus, the steady-seller musical </w:t>
      </w:r>
      <w:r>
        <w:rPr>
          <w:rFonts w:ascii="Times New Roman" w:hAnsi="Times New Roman"/>
          <w:sz w:val="24"/>
          <w:szCs w:val="24"/>
        </w:rPr>
        <w:t>arouses</w:t>
      </w:r>
      <w:r w:rsidRPr="0041352E">
        <w:rPr>
          <w:rFonts w:ascii="Times New Roman" w:hAnsi="Times New Roman"/>
          <w:sz w:val="24"/>
          <w:szCs w:val="24"/>
        </w:rPr>
        <w:t xml:space="preserve"> the audience’s expected response towards traditional masculinity. “Women may feel oppressed by non-hegemonic masculinities, [and] may even find the hegemonic pattern more familiar and manageable” (Connell 1987:185)</w:t>
      </w:r>
      <w:r>
        <w:rPr>
          <w:rFonts w:ascii="Times New Roman" w:hAnsi="Times New Roman"/>
          <w:sz w:val="24"/>
          <w:szCs w:val="24"/>
        </w:rPr>
        <w:t>; t</w:t>
      </w:r>
      <w:r w:rsidRPr="0041352E">
        <w:rPr>
          <w:rFonts w:ascii="Times New Roman" w:hAnsi="Times New Roman"/>
          <w:sz w:val="24"/>
          <w:szCs w:val="24"/>
        </w:rPr>
        <w:t xml:space="preserve">herefore, at that moment, the hero achieves hegemonic masculinity and is constructed as a fantasy figure of superior, ideal masculinity.  </w:t>
      </w:r>
    </w:p>
    <w:p w14:paraId="52604E13" w14:textId="77777777" w:rsidR="00A006D6" w:rsidRDefault="00786490" w:rsidP="00C47CBD">
      <w:pPr>
        <w:ind w:firstLine="720"/>
        <w:rPr>
          <w:rFonts w:ascii="Times New Roman" w:hAnsi="Times New Roman"/>
          <w:sz w:val="24"/>
          <w:szCs w:val="24"/>
        </w:rPr>
      </w:pPr>
      <w:r w:rsidRPr="0041352E">
        <w:rPr>
          <w:rFonts w:ascii="Times New Roman" w:hAnsi="Times New Roman"/>
          <w:sz w:val="24"/>
          <w:szCs w:val="24"/>
        </w:rPr>
        <w:t xml:space="preserve">Therefore, the positions of the heroine’s ideal man and </w:t>
      </w:r>
      <w:r>
        <w:rPr>
          <w:rFonts w:ascii="Times New Roman" w:hAnsi="Times New Roman"/>
          <w:sz w:val="24"/>
          <w:szCs w:val="24"/>
        </w:rPr>
        <w:t xml:space="preserve">that of </w:t>
      </w:r>
      <w:r w:rsidRPr="0041352E">
        <w:rPr>
          <w:rFonts w:ascii="Times New Roman" w:hAnsi="Times New Roman"/>
          <w:sz w:val="24"/>
          <w:szCs w:val="24"/>
        </w:rPr>
        <w:t>the hero are inverted. Now the hero becomes fantasy and the ideal man is more real. Millie Taylor call</w:t>
      </w:r>
      <w:r>
        <w:rPr>
          <w:rFonts w:ascii="Times New Roman" w:hAnsi="Times New Roman"/>
          <w:sz w:val="24"/>
          <w:szCs w:val="24"/>
        </w:rPr>
        <w:t>s</w:t>
      </w:r>
      <w:r w:rsidRPr="0041352E">
        <w:rPr>
          <w:rFonts w:ascii="Times New Roman" w:hAnsi="Times New Roman"/>
          <w:sz w:val="24"/>
          <w:szCs w:val="24"/>
        </w:rPr>
        <w:t xml:space="preserve"> it the “illusion of realism in musical theatre” (2012:121); </w:t>
      </w:r>
      <w:r w:rsidRPr="0041352E">
        <w:rPr>
          <w:rFonts w:ascii="Times New Roman" w:hAnsi="Times New Roman" w:hint="eastAsia"/>
          <w:sz w:val="24"/>
          <w:szCs w:val="24"/>
        </w:rPr>
        <w:t>R</w:t>
      </w:r>
      <w:r w:rsidRPr="0041352E">
        <w:rPr>
          <w:rFonts w:ascii="Times New Roman" w:hAnsi="Times New Roman"/>
          <w:sz w:val="24"/>
          <w:szCs w:val="24"/>
        </w:rPr>
        <w:t>e</w:t>
      </w:r>
      <w:r w:rsidRPr="0041352E">
        <w:rPr>
          <w:rFonts w:ascii="Times New Roman" w:hAnsi="Times New Roman" w:hint="eastAsia"/>
          <w:sz w:val="24"/>
          <w:szCs w:val="24"/>
        </w:rPr>
        <w:t>alism</w:t>
      </w:r>
      <w:r w:rsidRPr="0041352E">
        <w:rPr>
          <w:rFonts w:ascii="Times New Roman" w:hAnsi="Times New Roman"/>
          <w:sz w:val="24"/>
          <w:szCs w:val="24"/>
        </w:rPr>
        <w:t xml:space="preserve"> has two very clear purposes. Firstly, it separates two realities, the external world and the theatre world, so that an illusion is created that the theatre imitates an external reality without the external reality being presented for direct comparison. Secondly, it gives audiences the opportunity to empathise with </w:t>
      </w:r>
      <w:r w:rsidR="00FB256A">
        <w:rPr>
          <w:rFonts w:ascii="Times New Roman" w:hAnsi="Times New Roman" w:hint="eastAsia"/>
          <w:sz w:val="24"/>
          <w:szCs w:val="24"/>
        </w:rPr>
        <w:t>characters</w:t>
      </w:r>
      <w:r w:rsidRPr="0041352E">
        <w:rPr>
          <w:rFonts w:ascii="Times New Roman" w:hAnsi="Times New Roman" w:hint="eastAsia"/>
          <w:sz w:val="24"/>
          <w:szCs w:val="24"/>
        </w:rPr>
        <w:t xml:space="preserve"> despite the </w:t>
      </w:r>
      <w:r w:rsidR="00FB256A">
        <w:rPr>
          <w:rFonts w:ascii="Times New Roman" w:hAnsi="Times New Roman" w:hint="eastAsia"/>
          <w:sz w:val="24"/>
          <w:szCs w:val="24"/>
        </w:rPr>
        <w:t>characters</w:t>
      </w:r>
      <w:r w:rsidRPr="0041352E">
        <w:rPr>
          <w:rFonts w:ascii="Times New Roman" w:hAnsi="Times New Roman" w:hint="eastAsia"/>
          <w:sz w:val="24"/>
          <w:szCs w:val="24"/>
        </w:rPr>
        <w:t xml:space="preserve"> behaving in </w:t>
      </w:r>
      <w:r w:rsidRPr="0041352E">
        <w:rPr>
          <w:rFonts w:ascii="Times New Roman" w:hAnsi="Times New Roman"/>
          <w:sz w:val="24"/>
          <w:szCs w:val="24"/>
        </w:rPr>
        <w:t xml:space="preserve">“irrational” ways, such as singing about their feelings. The audience chooses to believe in the illusion of coherent behaviour and </w:t>
      </w:r>
      <w:r w:rsidRPr="0041352E">
        <w:rPr>
          <w:rFonts w:ascii="Times New Roman" w:hAnsi="Times New Roman"/>
          <w:sz w:val="24"/>
          <w:szCs w:val="24"/>
        </w:rPr>
        <w:lastRenderedPageBreak/>
        <w:t xml:space="preserve">causal relationships, supported by particular musical constructions, as “realistic”. Moreover, the assumption of a realistic approach to narrative or to character portrayal encourages the audience to an empathetic reading of narrative and character. </w:t>
      </w:r>
    </w:p>
    <w:p w14:paraId="7077FD60" w14:textId="2FD325DD" w:rsidR="00786490" w:rsidRPr="0041352E" w:rsidRDefault="00786490" w:rsidP="00C47CBD">
      <w:pPr>
        <w:ind w:firstLine="720"/>
        <w:rPr>
          <w:rFonts w:ascii="Times New Roman" w:hAnsi="Times New Roman"/>
          <w:sz w:val="24"/>
          <w:szCs w:val="24"/>
        </w:rPr>
      </w:pPr>
      <w:r w:rsidRPr="0041352E">
        <w:rPr>
          <w:rFonts w:ascii="Times New Roman" w:hAnsi="Times New Roman" w:hint="eastAsia"/>
          <w:sz w:val="24"/>
          <w:szCs w:val="24"/>
        </w:rPr>
        <w:t xml:space="preserve">However, the reality is that an actor is standing on stage, listening to the </w:t>
      </w:r>
      <w:r w:rsidRPr="0041352E">
        <w:rPr>
          <w:rFonts w:ascii="Times New Roman" w:hAnsi="Times New Roman"/>
          <w:sz w:val="24"/>
          <w:szCs w:val="24"/>
        </w:rPr>
        <w:t>orchestra</w:t>
      </w:r>
      <w:r w:rsidRPr="0041352E">
        <w:rPr>
          <w:rFonts w:ascii="Times New Roman" w:hAnsi="Times New Roman" w:hint="eastAsia"/>
          <w:sz w:val="24"/>
          <w:szCs w:val="24"/>
        </w:rPr>
        <w:t xml:space="preserve"> </w:t>
      </w:r>
      <w:r w:rsidRPr="0041352E">
        <w:rPr>
          <w:rFonts w:ascii="Times New Roman" w:hAnsi="Times New Roman"/>
          <w:sz w:val="24"/>
          <w:szCs w:val="24"/>
        </w:rPr>
        <w:t>and sing</w:t>
      </w:r>
      <w:r>
        <w:rPr>
          <w:rFonts w:ascii="Times New Roman" w:hAnsi="Times New Roman"/>
          <w:sz w:val="24"/>
          <w:szCs w:val="24"/>
        </w:rPr>
        <w:t>ing</w:t>
      </w:r>
      <w:r w:rsidRPr="0041352E">
        <w:rPr>
          <w:rFonts w:ascii="Times New Roman" w:hAnsi="Times New Roman"/>
          <w:sz w:val="24"/>
          <w:szCs w:val="24"/>
        </w:rPr>
        <w:t xml:space="preserve">. The character takes a leap from a spoken, enacted portrayal, and although the performer may maintain a realistic psychological development from one moment to the next, the act of singing and the intrusion of the orchestra alter the mode of representation. The audience may still accept the performance as realistic […] the illusion of realism (Taylor 2012:115-116).  Likewise, the steady-seller musical imposes an idea on the </w:t>
      </w:r>
      <w:r>
        <w:rPr>
          <w:rFonts w:ascii="Times New Roman" w:hAnsi="Times New Roman"/>
          <w:sz w:val="24"/>
          <w:szCs w:val="24"/>
        </w:rPr>
        <w:t xml:space="preserve">female </w:t>
      </w:r>
      <w:r w:rsidRPr="0041352E">
        <w:rPr>
          <w:rFonts w:ascii="Times New Roman" w:hAnsi="Times New Roman"/>
          <w:sz w:val="24"/>
          <w:szCs w:val="24"/>
        </w:rPr>
        <w:t>audience that their quest for the ideal man can never be fulfilled in reality, and instead convinces them that their true love is only possible with ordinary men wh</w:t>
      </w:r>
      <w:r>
        <w:rPr>
          <w:rFonts w:ascii="Times New Roman" w:hAnsi="Times New Roman"/>
          <w:sz w:val="24"/>
          <w:szCs w:val="24"/>
        </w:rPr>
        <w:t>om</w:t>
      </w:r>
      <w:r w:rsidRPr="0041352E">
        <w:rPr>
          <w:rFonts w:ascii="Times New Roman" w:hAnsi="Times New Roman"/>
          <w:sz w:val="24"/>
          <w:szCs w:val="24"/>
        </w:rPr>
        <w:t xml:space="preserve"> they meet in their everyday lives. That is to say, the musical </w:t>
      </w:r>
      <w:r>
        <w:rPr>
          <w:rFonts w:ascii="Times New Roman" w:hAnsi="Times New Roman"/>
          <w:sz w:val="24"/>
          <w:szCs w:val="24"/>
        </w:rPr>
        <w:t xml:space="preserve">converts </w:t>
      </w:r>
      <w:r w:rsidRPr="0041352E">
        <w:rPr>
          <w:rFonts w:ascii="Times New Roman" w:hAnsi="Times New Roman"/>
          <w:sz w:val="24"/>
          <w:szCs w:val="24"/>
        </w:rPr>
        <w:t>women’s imagined love into reality,</w:t>
      </w:r>
      <w:r w:rsidRPr="0041352E">
        <w:rPr>
          <w:rFonts w:ascii="Times New Roman" w:hAnsi="Times New Roman" w:hint="eastAsia"/>
          <w:sz w:val="24"/>
          <w:szCs w:val="24"/>
        </w:rPr>
        <w:t xml:space="preserve"> </w:t>
      </w:r>
      <w:r w:rsidRPr="0041352E">
        <w:rPr>
          <w:rFonts w:ascii="Times New Roman" w:hAnsi="Times New Roman"/>
          <w:sz w:val="24"/>
          <w:szCs w:val="24"/>
        </w:rPr>
        <w:t>as Taylor says, “Realism</w:t>
      </w:r>
      <w:r w:rsidRPr="0041352E">
        <w:rPr>
          <w:rFonts w:ascii="Times New Roman" w:hAnsi="Times New Roman" w:hint="eastAsia"/>
          <w:sz w:val="24"/>
          <w:szCs w:val="24"/>
        </w:rPr>
        <w:t xml:space="preserve"> </w:t>
      </w:r>
      <w:r w:rsidRPr="0041352E">
        <w:rPr>
          <w:rFonts w:ascii="Times New Roman" w:hAnsi="Times New Roman"/>
          <w:sz w:val="24"/>
          <w:szCs w:val="24"/>
        </w:rPr>
        <w:t>was never designed to represent life accurately, rather it was designed to create illusion” (</w:t>
      </w:r>
      <w:r>
        <w:rPr>
          <w:rFonts w:ascii="Times New Roman" w:hAnsi="Times New Roman"/>
          <w:i/>
          <w:sz w:val="24"/>
          <w:szCs w:val="24"/>
        </w:rPr>
        <w:t>ibid.,</w:t>
      </w:r>
      <w:r w:rsidRPr="0041352E">
        <w:rPr>
          <w:rFonts w:ascii="Times New Roman" w:hAnsi="Times New Roman"/>
          <w:sz w:val="24"/>
          <w:szCs w:val="24"/>
        </w:rPr>
        <w:t xml:space="preserve"> 112). As Taylor states, above, theatrical illusion is the ability to make the audience believe the story on the stage to be different </w:t>
      </w:r>
      <w:r>
        <w:rPr>
          <w:rFonts w:ascii="Times New Roman" w:hAnsi="Times New Roman"/>
          <w:sz w:val="24"/>
          <w:szCs w:val="24"/>
        </w:rPr>
        <w:t>from</w:t>
      </w:r>
      <w:r w:rsidRPr="0041352E">
        <w:rPr>
          <w:rFonts w:ascii="Times New Roman" w:hAnsi="Times New Roman"/>
          <w:sz w:val="24"/>
          <w:szCs w:val="24"/>
        </w:rPr>
        <w:t xml:space="preserve"> their everyday lives. </w:t>
      </w:r>
    </w:p>
    <w:p w14:paraId="3354EDD0" w14:textId="77777777" w:rsidR="00A006D6" w:rsidRDefault="00786490" w:rsidP="00C47CBD">
      <w:pPr>
        <w:ind w:firstLine="720"/>
        <w:rPr>
          <w:rFonts w:ascii="Times New Roman" w:hAnsi="Times New Roman"/>
          <w:sz w:val="24"/>
          <w:szCs w:val="24"/>
        </w:rPr>
      </w:pPr>
      <w:r w:rsidRPr="0041352E">
        <w:rPr>
          <w:rFonts w:ascii="Times New Roman" w:hAnsi="Times New Roman"/>
          <w:sz w:val="24"/>
          <w:szCs w:val="24"/>
        </w:rPr>
        <w:t xml:space="preserve">The steady-seller musical does not </w:t>
      </w:r>
      <w:r>
        <w:rPr>
          <w:rFonts w:ascii="Times New Roman" w:hAnsi="Times New Roman"/>
          <w:sz w:val="24"/>
          <w:szCs w:val="24"/>
        </w:rPr>
        <w:t xml:space="preserve">impel an </w:t>
      </w:r>
      <w:r w:rsidRPr="0041352E">
        <w:rPr>
          <w:rFonts w:ascii="Times New Roman" w:hAnsi="Times New Roman"/>
          <w:sz w:val="24"/>
          <w:szCs w:val="24"/>
        </w:rPr>
        <w:t xml:space="preserve">emotional disjunction between scenes, thanks to music and dance, which have a very effective impact upon the audience. This is why the musical presents </w:t>
      </w:r>
      <w:r>
        <w:rPr>
          <w:rFonts w:ascii="Times New Roman" w:hAnsi="Times New Roman"/>
          <w:sz w:val="24"/>
          <w:szCs w:val="24"/>
        </w:rPr>
        <w:t xml:space="preserve">an anti- </w:t>
      </w:r>
      <w:r w:rsidRPr="0041352E">
        <w:rPr>
          <w:rFonts w:ascii="Times New Roman" w:hAnsi="Times New Roman"/>
          <w:sz w:val="24"/>
          <w:szCs w:val="24"/>
        </w:rPr>
        <w:t xml:space="preserve">Cinderella narrative rather than the Cinderella </w:t>
      </w:r>
      <w:r>
        <w:rPr>
          <w:rFonts w:ascii="Times New Roman" w:hAnsi="Times New Roman"/>
          <w:sz w:val="24"/>
          <w:szCs w:val="24"/>
        </w:rPr>
        <w:t>proper</w:t>
      </w:r>
      <w:r w:rsidRPr="0041352E">
        <w:rPr>
          <w:rFonts w:ascii="Times New Roman" w:hAnsi="Times New Roman"/>
          <w:sz w:val="24"/>
          <w:szCs w:val="24"/>
        </w:rPr>
        <w:t xml:space="preserve">. One might think that </w:t>
      </w:r>
      <w:r>
        <w:rPr>
          <w:rFonts w:ascii="Times New Roman" w:hAnsi="Times New Roman"/>
          <w:sz w:val="24"/>
          <w:szCs w:val="24"/>
        </w:rPr>
        <w:t xml:space="preserve">an anti- </w:t>
      </w:r>
      <w:r w:rsidRPr="0041352E">
        <w:rPr>
          <w:rFonts w:ascii="Times New Roman" w:hAnsi="Times New Roman"/>
          <w:sz w:val="24"/>
          <w:szCs w:val="24"/>
        </w:rPr>
        <w:t xml:space="preserve">Cinderella narrative would challenge conventional femininity. Interestingly, the audience reaction I observed was generally contrary to what is expected. An ordinary man who </w:t>
      </w:r>
      <w:r>
        <w:rPr>
          <w:rFonts w:ascii="Times New Roman" w:hAnsi="Times New Roman"/>
          <w:sz w:val="24"/>
          <w:szCs w:val="24"/>
        </w:rPr>
        <w:t xml:space="preserve">is exemplary of a </w:t>
      </w:r>
      <w:r w:rsidR="0040786A">
        <w:rPr>
          <w:rFonts w:ascii="Times New Roman" w:hAnsi="Times New Roman"/>
          <w:sz w:val="24"/>
          <w:szCs w:val="24"/>
        </w:rPr>
        <w:t xml:space="preserve">patriarchal </w:t>
      </w:r>
      <w:r w:rsidR="0040786A" w:rsidRPr="0041352E">
        <w:rPr>
          <w:rFonts w:ascii="Times New Roman" w:hAnsi="Times New Roman"/>
          <w:sz w:val="24"/>
          <w:szCs w:val="24"/>
        </w:rPr>
        <w:t>gender</w:t>
      </w:r>
      <w:r w:rsidRPr="0041352E">
        <w:rPr>
          <w:rFonts w:ascii="Times New Roman" w:hAnsi="Times New Roman"/>
          <w:sz w:val="24"/>
          <w:szCs w:val="24"/>
        </w:rPr>
        <w:t xml:space="preserve"> idea</w:t>
      </w:r>
      <w:r>
        <w:rPr>
          <w:rFonts w:ascii="Times New Roman" w:hAnsi="Times New Roman"/>
          <w:sz w:val="24"/>
          <w:szCs w:val="24"/>
        </w:rPr>
        <w:t>l</w:t>
      </w:r>
      <w:r w:rsidRPr="0041352E">
        <w:rPr>
          <w:rFonts w:ascii="Times New Roman" w:hAnsi="Times New Roman"/>
          <w:sz w:val="24"/>
          <w:szCs w:val="24"/>
        </w:rPr>
        <w:t xml:space="preserve"> becomes the object of the audience’s realistic fantasy: the establishment of a cosy and well-balanced family which allocates </w:t>
      </w:r>
      <w:r w:rsidR="00A006D6">
        <w:rPr>
          <w:rFonts w:ascii="Times New Roman" w:hAnsi="Times New Roman"/>
          <w:sz w:val="24"/>
          <w:szCs w:val="24"/>
        </w:rPr>
        <w:t xml:space="preserve">normative </w:t>
      </w:r>
      <w:r w:rsidR="00A006D6" w:rsidRPr="0041352E">
        <w:rPr>
          <w:rFonts w:ascii="Times New Roman" w:hAnsi="Times New Roman"/>
          <w:sz w:val="24"/>
          <w:szCs w:val="24"/>
        </w:rPr>
        <w:t>roles</w:t>
      </w:r>
      <w:r w:rsidRPr="0041352E">
        <w:rPr>
          <w:rFonts w:ascii="Times New Roman" w:hAnsi="Times New Roman"/>
          <w:sz w:val="24"/>
          <w:szCs w:val="24"/>
        </w:rPr>
        <w:t xml:space="preserve"> </w:t>
      </w:r>
      <w:r>
        <w:rPr>
          <w:rFonts w:ascii="Times New Roman" w:hAnsi="Times New Roman"/>
          <w:sz w:val="24"/>
          <w:szCs w:val="24"/>
        </w:rPr>
        <w:t>to</w:t>
      </w:r>
      <w:r w:rsidRPr="0041352E">
        <w:rPr>
          <w:rFonts w:ascii="Times New Roman" w:hAnsi="Times New Roman"/>
          <w:sz w:val="24"/>
          <w:szCs w:val="24"/>
        </w:rPr>
        <w:t xml:space="preserve"> its members. </w:t>
      </w:r>
      <w:r>
        <w:rPr>
          <w:rFonts w:ascii="Times New Roman" w:hAnsi="Times New Roman"/>
          <w:sz w:val="24"/>
          <w:szCs w:val="24"/>
        </w:rPr>
        <w:t xml:space="preserve">An audience survey reveals </w:t>
      </w:r>
      <w:r w:rsidR="0040786A">
        <w:rPr>
          <w:rFonts w:ascii="Times New Roman" w:hAnsi="Times New Roman"/>
          <w:sz w:val="24"/>
          <w:szCs w:val="24"/>
        </w:rPr>
        <w:t xml:space="preserve">that, </w:t>
      </w:r>
      <w:r w:rsidR="0040786A" w:rsidRPr="0041352E">
        <w:rPr>
          <w:rFonts w:ascii="Times New Roman" w:hAnsi="Times New Roman"/>
          <w:sz w:val="24"/>
          <w:szCs w:val="24"/>
        </w:rPr>
        <w:t>“</w:t>
      </w:r>
      <w:r w:rsidRPr="0041352E">
        <w:rPr>
          <w:rFonts w:ascii="Times New Roman" w:hAnsi="Times New Roman"/>
          <w:sz w:val="24"/>
          <w:szCs w:val="24"/>
        </w:rPr>
        <w:t xml:space="preserve">Confucian </w:t>
      </w:r>
      <w:r w:rsidRPr="0041352E">
        <w:rPr>
          <w:rFonts w:ascii="Times New Roman" w:hAnsi="Times New Roman"/>
          <w:sz w:val="24"/>
          <w:szCs w:val="24"/>
        </w:rPr>
        <w:lastRenderedPageBreak/>
        <w:t xml:space="preserve">idealised femininity and masculinity are strongly engraved into the audience” (Park Dongyu 2012:198). </w:t>
      </w:r>
    </w:p>
    <w:p w14:paraId="46404EC6" w14:textId="2B45E452" w:rsidR="00786490" w:rsidRPr="0041352E" w:rsidRDefault="00786490" w:rsidP="00C47CBD">
      <w:pPr>
        <w:ind w:firstLine="720"/>
        <w:rPr>
          <w:rFonts w:ascii="Times New Roman" w:hAnsi="Times New Roman"/>
          <w:sz w:val="24"/>
          <w:szCs w:val="24"/>
        </w:rPr>
      </w:pPr>
      <w:r w:rsidRPr="0041352E">
        <w:rPr>
          <w:rFonts w:ascii="Times New Roman" w:hAnsi="Times New Roman"/>
          <w:sz w:val="24"/>
          <w:szCs w:val="24"/>
        </w:rPr>
        <w:t xml:space="preserve">Nevertheless, the </w:t>
      </w:r>
      <w:r>
        <w:rPr>
          <w:rFonts w:ascii="Times New Roman" w:hAnsi="Times New Roman"/>
          <w:sz w:val="24"/>
          <w:szCs w:val="24"/>
        </w:rPr>
        <w:t xml:space="preserve">anti- </w:t>
      </w:r>
      <w:r w:rsidRPr="0041352E">
        <w:rPr>
          <w:rFonts w:ascii="Times New Roman" w:hAnsi="Times New Roman"/>
          <w:sz w:val="24"/>
          <w:szCs w:val="24"/>
        </w:rPr>
        <w:t>Cinderella narrative</w:t>
      </w:r>
      <w:r>
        <w:rPr>
          <w:rFonts w:ascii="Times New Roman" w:hAnsi="Times New Roman"/>
          <w:sz w:val="24"/>
          <w:szCs w:val="24"/>
        </w:rPr>
        <w:t xml:space="preserve"> </w:t>
      </w:r>
      <w:r w:rsidRPr="0041352E">
        <w:rPr>
          <w:rFonts w:ascii="Times New Roman" w:hAnsi="Times New Roman"/>
          <w:sz w:val="24"/>
          <w:szCs w:val="24"/>
        </w:rPr>
        <w:t xml:space="preserve">does not differ </w:t>
      </w:r>
      <w:r>
        <w:rPr>
          <w:rFonts w:ascii="Times New Roman" w:hAnsi="Times New Roman"/>
          <w:sz w:val="24"/>
          <w:szCs w:val="24"/>
        </w:rPr>
        <w:t xml:space="preserve">in its intention </w:t>
      </w:r>
      <w:r w:rsidRPr="0041352E">
        <w:rPr>
          <w:rFonts w:ascii="Times New Roman" w:hAnsi="Times New Roman"/>
          <w:sz w:val="24"/>
          <w:szCs w:val="24"/>
        </w:rPr>
        <w:t>from that of the Cinderella narrative</w:t>
      </w:r>
      <w:r>
        <w:rPr>
          <w:rFonts w:ascii="Times New Roman" w:hAnsi="Times New Roman"/>
          <w:sz w:val="24"/>
          <w:szCs w:val="24"/>
        </w:rPr>
        <w:t xml:space="preserve"> proper</w:t>
      </w:r>
      <w:r w:rsidRPr="0041352E">
        <w:rPr>
          <w:rFonts w:ascii="Times New Roman" w:hAnsi="Times New Roman"/>
          <w:sz w:val="24"/>
          <w:szCs w:val="24"/>
        </w:rPr>
        <w:t xml:space="preserve">. Consequently, I argue that the </w:t>
      </w:r>
      <w:r>
        <w:rPr>
          <w:rFonts w:ascii="Times New Roman" w:hAnsi="Times New Roman"/>
          <w:sz w:val="24"/>
          <w:szCs w:val="24"/>
        </w:rPr>
        <w:t xml:space="preserve">anti- </w:t>
      </w:r>
      <w:r w:rsidRPr="0041352E">
        <w:rPr>
          <w:rFonts w:ascii="Times New Roman" w:hAnsi="Times New Roman"/>
          <w:sz w:val="24"/>
          <w:szCs w:val="24"/>
        </w:rPr>
        <w:t>Cinderella narrative reproduces Confucian patriarchal masculinity through the heroine’s interactions with the hero (Connell 1995: 35). Thus, I suggest that the steady-seller</w:t>
      </w:r>
      <w:r>
        <w:rPr>
          <w:rFonts w:ascii="Times New Roman" w:hAnsi="Times New Roman"/>
          <w:sz w:val="24"/>
          <w:szCs w:val="24"/>
        </w:rPr>
        <w:t xml:space="preserve">’s inversion of the </w:t>
      </w:r>
      <w:r w:rsidRPr="0041352E">
        <w:rPr>
          <w:rFonts w:ascii="Times New Roman" w:hAnsi="Times New Roman"/>
          <w:sz w:val="24"/>
          <w:szCs w:val="24"/>
        </w:rPr>
        <w:t xml:space="preserve">Cinderella narrative affects the audience as a form of self-realisation. While the Korean steady-seller musical basks in the idiosyncratic </w:t>
      </w:r>
      <w:r>
        <w:rPr>
          <w:rFonts w:ascii="Times New Roman" w:hAnsi="Times New Roman"/>
          <w:sz w:val="24"/>
          <w:szCs w:val="24"/>
        </w:rPr>
        <w:t xml:space="preserve">anti- </w:t>
      </w:r>
      <w:r w:rsidRPr="0041352E">
        <w:rPr>
          <w:rFonts w:ascii="Times New Roman" w:hAnsi="Times New Roman"/>
          <w:sz w:val="24"/>
          <w:szCs w:val="24"/>
        </w:rPr>
        <w:t>Cinderella narrative’s success, the majority of the audience comprise</w:t>
      </w:r>
      <w:r>
        <w:rPr>
          <w:rFonts w:ascii="Times New Roman" w:hAnsi="Times New Roman"/>
          <w:sz w:val="24"/>
          <w:szCs w:val="24"/>
        </w:rPr>
        <w:t>s</w:t>
      </w:r>
      <w:r w:rsidRPr="0041352E">
        <w:rPr>
          <w:rFonts w:ascii="Times New Roman" w:hAnsi="Times New Roman"/>
          <w:sz w:val="24"/>
          <w:szCs w:val="24"/>
        </w:rPr>
        <w:t xml:space="preserve"> impressionable young women who might be influenced by </w:t>
      </w:r>
      <w:r w:rsidR="0040786A" w:rsidRPr="0041352E">
        <w:rPr>
          <w:rFonts w:ascii="Times New Roman" w:hAnsi="Times New Roman"/>
          <w:sz w:val="24"/>
          <w:szCs w:val="24"/>
        </w:rPr>
        <w:t>the story</w:t>
      </w:r>
      <w:r w:rsidRPr="0041352E">
        <w:rPr>
          <w:rFonts w:ascii="Times New Roman" w:hAnsi="Times New Roman"/>
          <w:sz w:val="24"/>
          <w:szCs w:val="24"/>
        </w:rPr>
        <w:t xml:space="preserve">. For this reason, the </w:t>
      </w:r>
      <w:r>
        <w:rPr>
          <w:rFonts w:ascii="Times New Roman" w:hAnsi="Times New Roman"/>
          <w:sz w:val="24"/>
          <w:szCs w:val="24"/>
        </w:rPr>
        <w:t xml:space="preserve">anti- </w:t>
      </w:r>
      <w:r w:rsidRPr="0041352E">
        <w:rPr>
          <w:rFonts w:ascii="Times New Roman" w:hAnsi="Times New Roman"/>
          <w:sz w:val="24"/>
          <w:szCs w:val="24"/>
        </w:rPr>
        <w:t xml:space="preserve">Cinderella narrative reproduces a Confucian female ideal. Thus, I will explore </w:t>
      </w:r>
      <w:r>
        <w:rPr>
          <w:rFonts w:ascii="Times New Roman" w:hAnsi="Times New Roman"/>
          <w:sz w:val="24"/>
          <w:szCs w:val="24"/>
        </w:rPr>
        <w:t xml:space="preserve">and assess </w:t>
      </w:r>
      <w:r w:rsidRPr="0041352E">
        <w:rPr>
          <w:rFonts w:ascii="Times New Roman" w:hAnsi="Times New Roman"/>
          <w:sz w:val="24"/>
          <w:szCs w:val="24"/>
        </w:rPr>
        <w:t>how the contemporary steady-seller musical reaffirms idealised womanhood</w:t>
      </w:r>
      <w:r>
        <w:rPr>
          <w:rFonts w:ascii="Times New Roman" w:hAnsi="Times New Roman"/>
          <w:sz w:val="24"/>
          <w:szCs w:val="24"/>
        </w:rPr>
        <w:t xml:space="preserve"> through a conventional female character by using as a case study </w:t>
      </w:r>
      <w:r w:rsidRPr="0041352E">
        <w:rPr>
          <w:rFonts w:ascii="Times New Roman" w:hAnsi="Times New Roman"/>
          <w:sz w:val="24"/>
          <w:szCs w:val="24"/>
        </w:rPr>
        <w:t xml:space="preserve">one of the best steady-seller musicals, </w:t>
      </w:r>
      <w:r w:rsidRPr="0041352E">
        <w:rPr>
          <w:rFonts w:ascii="Times New Roman" w:hAnsi="Times New Roman"/>
          <w:i/>
          <w:sz w:val="24"/>
          <w:szCs w:val="24"/>
        </w:rPr>
        <w:t xml:space="preserve">Kim </w:t>
      </w:r>
      <w:r>
        <w:rPr>
          <w:rFonts w:ascii="Times New Roman" w:hAnsi="Times New Roman"/>
          <w:i/>
          <w:sz w:val="24"/>
          <w:szCs w:val="24"/>
        </w:rPr>
        <w:t xml:space="preserve">Jonguk </w:t>
      </w:r>
      <w:r w:rsidRPr="0041352E">
        <w:rPr>
          <w:rFonts w:ascii="Times New Roman" w:hAnsi="Times New Roman"/>
          <w:i/>
          <w:sz w:val="24"/>
          <w:szCs w:val="24"/>
        </w:rPr>
        <w:t>Ch’atki</w:t>
      </w:r>
      <w:r w:rsidRPr="0041352E">
        <w:rPr>
          <w:rFonts w:ascii="Times New Roman" w:hAnsi="Times New Roman"/>
          <w:sz w:val="24"/>
          <w:szCs w:val="24"/>
        </w:rPr>
        <w:t xml:space="preserve"> </w:t>
      </w:r>
      <w:r>
        <w:rPr>
          <w:rFonts w:ascii="Times New Roman" w:hAnsi="Times New Roman"/>
          <w:sz w:val="24"/>
          <w:szCs w:val="24"/>
        </w:rPr>
        <w:t>(</w:t>
      </w:r>
      <w:r w:rsidRPr="00D819DC">
        <w:rPr>
          <w:rFonts w:ascii="Times New Roman" w:hAnsi="Times New Roman"/>
          <w:sz w:val="24"/>
          <w:szCs w:val="24"/>
        </w:rPr>
        <w:t>Finding Kim Jonguk</w:t>
      </w:r>
      <w:r>
        <w:rPr>
          <w:rFonts w:ascii="Times New Roman" w:hAnsi="Times New Roman"/>
          <w:sz w:val="24"/>
          <w:szCs w:val="24"/>
        </w:rPr>
        <w:t>)</w:t>
      </w:r>
      <w:r w:rsidRPr="008B1ADD">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2005.</w:t>
      </w:r>
      <w:r w:rsidRPr="0041352E">
        <w:rPr>
          <w:rFonts w:ascii="Times New Roman" w:hAnsi="Times New Roman"/>
          <w:sz w:val="24"/>
          <w:szCs w:val="24"/>
        </w:rPr>
        <w:t xml:space="preserve"> </w:t>
      </w:r>
    </w:p>
    <w:p w14:paraId="2C1AE85C" w14:textId="07F7B7B9" w:rsidR="00786490" w:rsidRPr="0041352E" w:rsidRDefault="00786490" w:rsidP="00C47CBD">
      <w:pPr>
        <w:ind w:firstLine="720"/>
        <w:rPr>
          <w:rFonts w:ascii="Times New Roman" w:hAnsi="Times New Roman"/>
          <w:sz w:val="24"/>
          <w:szCs w:val="24"/>
        </w:rPr>
      </w:pPr>
      <w:r w:rsidRPr="0041352E">
        <w:rPr>
          <w:rFonts w:ascii="Times New Roman" w:hAnsi="Times New Roman"/>
          <w:i/>
          <w:sz w:val="24"/>
          <w:szCs w:val="24"/>
        </w:rPr>
        <w:t xml:space="preserve">Kim </w:t>
      </w:r>
      <w:r>
        <w:rPr>
          <w:rFonts w:ascii="Times New Roman" w:hAnsi="Times New Roman"/>
          <w:i/>
          <w:sz w:val="24"/>
          <w:szCs w:val="24"/>
        </w:rPr>
        <w:t xml:space="preserve">Jonguk </w:t>
      </w:r>
      <w:r w:rsidRPr="0041352E">
        <w:rPr>
          <w:rFonts w:ascii="Times New Roman" w:hAnsi="Times New Roman"/>
          <w:i/>
          <w:sz w:val="24"/>
          <w:szCs w:val="24"/>
        </w:rPr>
        <w:t>Ch’atki</w:t>
      </w:r>
      <w:r w:rsidRPr="0041352E">
        <w:rPr>
          <w:rFonts w:ascii="Times New Roman" w:hAnsi="Times New Roman"/>
          <w:sz w:val="24"/>
          <w:szCs w:val="24"/>
        </w:rPr>
        <w:t xml:space="preserve"> was first performed at the Jayu theatre in Seoul Arts Centre</w:t>
      </w:r>
      <w:r>
        <w:rPr>
          <w:rFonts w:ascii="Times New Roman" w:hAnsi="Times New Roman"/>
          <w:sz w:val="24"/>
          <w:szCs w:val="24"/>
        </w:rPr>
        <w:t xml:space="preserve"> in 2005. </w:t>
      </w:r>
      <w:r w:rsidRPr="0041352E">
        <w:rPr>
          <w:rFonts w:ascii="Times New Roman" w:hAnsi="Times New Roman"/>
          <w:sz w:val="24"/>
          <w:szCs w:val="24"/>
        </w:rPr>
        <w:t>It was produced by one of the leading female musical theatre creators, Chang Yuchŏng. Chang has created several steady-seller musicals, including</w:t>
      </w:r>
      <w:r w:rsidRPr="0041352E">
        <w:rPr>
          <w:rFonts w:ascii="Times New Roman" w:hAnsi="Times New Roman"/>
          <w:i/>
          <w:sz w:val="24"/>
          <w:szCs w:val="24"/>
        </w:rPr>
        <w:t xml:space="preserve"> Oh! Tangsini Chamdŭnsai</w:t>
      </w:r>
      <w:r w:rsidRPr="0041352E">
        <w:rPr>
          <w:rFonts w:ascii="Times New Roman" w:hAnsi="Times New Roman"/>
          <w:sz w:val="24"/>
          <w:szCs w:val="24"/>
        </w:rPr>
        <w:t xml:space="preserve"> </w:t>
      </w:r>
      <w:r>
        <w:rPr>
          <w:rFonts w:ascii="Times New Roman" w:hAnsi="Times New Roman"/>
          <w:sz w:val="24"/>
          <w:szCs w:val="24"/>
        </w:rPr>
        <w:t>(</w:t>
      </w:r>
      <w:r w:rsidRPr="00D819DC">
        <w:rPr>
          <w:rFonts w:ascii="Times New Roman" w:hAnsi="Times New Roman"/>
          <w:sz w:val="24"/>
          <w:szCs w:val="24"/>
        </w:rPr>
        <w:t>Oh! While You Were Sleeping</w:t>
      </w:r>
      <w:r>
        <w:rPr>
          <w:rFonts w:ascii="Times New Roman" w:hAnsi="Times New Roman"/>
          <w:sz w:val="24"/>
          <w:szCs w:val="24"/>
        </w:rPr>
        <w:t>)</w:t>
      </w:r>
      <w:r w:rsidRPr="008B1ADD">
        <w:rPr>
          <w:rFonts w:ascii="Times New Roman" w:hAnsi="Times New Roman"/>
          <w:sz w:val="24"/>
          <w:szCs w:val="24"/>
        </w:rPr>
        <w:t>,</w:t>
      </w:r>
      <w:r w:rsidRPr="0041352E">
        <w:rPr>
          <w:rFonts w:ascii="Times New Roman" w:hAnsi="Times New Roman"/>
          <w:sz w:val="24"/>
          <w:szCs w:val="24"/>
        </w:rPr>
        <w:t xml:space="preserve"> 2005 and</w:t>
      </w:r>
      <w:r w:rsidRPr="0041352E">
        <w:rPr>
          <w:rFonts w:ascii="Times New Roman" w:hAnsi="Times New Roman" w:hint="eastAsia"/>
          <w:sz w:val="24"/>
          <w:szCs w:val="24"/>
        </w:rPr>
        <w:t xml:space="preserve"> </w:t>
      </w:r>
      <w:r w:rsidRPr="0041352E">
        <w:rPr>
          <w:rFonts w:ascii="Times New Roman" w:hAnsi="Times New Roman"/>
          <w:i/>
          <w:sz w:val="24"/>
          <w:szCs w:val="24"/>
        </w:rPr>
        <w:t xml:space="preserve">Hyŏngjenŭn Yonggamhaetta </w:t>
      </w:r>
      <w:r>
        <w:rPr>
          <w:rFonts w:ascii="Times New Roman" w:hAnsi="Times New Roman"/>
          <w:sz w:val="24"/>
          <w:szCs w:val="24"/>
        </w:rPr>
        <w:t>(</w:t>
      </w:r>
      <w:r w:rsidRPr="00D819DC">
        <w:rPr>
          <w:rFonts w:ascii="Times New Roman" w:hAnsi="Times New Roman"/>
          <w:sz w:val="24"/>
          <w:szCs w:val="24"/>
        </w:rPr>
        <w:t>The Brothers Were Brave</w:t>
      </w:r>
      <w:r>
        <w:rPr>
          <w:rFonts w:ascii="Times New Roman" w:hAnsi="Times New Roman"/>
          <w:sz w:val="24"/>
          <w:szCs w:val="24"/>
        </w:rPr>
        <w:t>),</w:t>
      </w:r>
      <w:r w:rsidRPr="0041352E">
        <w:rPr>
          <w:rFonts w:ascii="Times New Roman" w:hAnsi="Times New Roman"/>
          <w:sz w:val="24"/>
          <w:szCs w:val="24"/>
        </w:rPr>
        <w:t xml:space="preserve"> 2008. She wrote the script for </w:t>
      </w:r>
      <w:r w:rsidRPr="0041352E">
        <w:rPr>
          <w:rFonts w:ascii="Times New Roman" w:hAnsi="Times New Roman"/>
          <w:i/>
          <w:sz w:val="24"/>
          <w:szCs w:val="24"/>
        </w:rPr>
        <w:t xml:space="preserve">Kim </w:t>
      </w:r>
      <w:r>
        <w:rPr>
          <w:rFonts w:ascii="Times New Roman" w:hAnsi="Times New Roman"/>
          <w:i/>
          <w:sz w:val="24"/>
          <w:szCs w:val="24"/>
        </w:rPr>
        <w:t xml:space="preserve">Jonguk </w:t>
      </w:r>
      <w:r w:rsidRPr="0041352E">
        <w:rPr>
          <w:rFonts w:ascii="Times New Roman" w:hAnsi="Times New Roman"/>
          <w:i/>
          <w:sz w:val="24"/>
          <w:szCs w:val="24"/>
        </w:rPr>
        <w:t>Ch’atki</w:t>
      </w:r>
      <w:r w:rsidRPr="0041352E">
        <w:rPr>
          <w:rFonts w:ascii="Times New Roman" w:hAnsi="Times New Roman"/>
          <w:sz w:val="24"/>
          <w:szCs w:val="24"/>
        </w:rPr>
        <w:t>, and directed the play as well. Because of its huge success, it has been adapted as a film and a novel with the same title</w:t>
      </w:r>
      <w:r>
        <w:rPr>
          <w:rFonts w:ascii="Times New Roman" w:hAnsi="Times New Roman"/>
          <w:sz w:val="24"/>
          <w:szCs w:val="24"/>
        </w:rPr>
        <w:t xml:space="preserve"> has also been published</w:t>
      </w:r>
      <w:r w:rsidRPr="0041352E">
        <w:rPr>
          <w:rFonts w:ascii="Times New Roman" w:hAnsi="Times New Roman"/>
          <w:sz w:val="24"/>
          <w:szCs w:val="24"/>
        </w:rPr>
        <w:t xml:space="preserve">. As mentioned in the previous chapter, </w:t>
      </w:r>
      <w:r>
        <w:rPr>
          <w:rFonts w:ascii="Times New Roman" w:hAnsi="Times New Roman"/>
          <w:sz w:val="24"/>
          <w:szCs w:val="24"/>
        </w:rPr>
        <w:t xml:space="preserve">most </w:t>
      </w:r>
      <w:r w:rsidRPr="0041352E">
        <w:rPr>
          <w:rFonts w:ascii="Times New Roman" w:hAnsi="Times New Roman"/>
          <w:sz w:val="24"/>
          <w:szCs w:val="24"/>
        </w:rPr>
        <w:t xml:space="preserve">contemporary musical theatre </w:t>
      </w:r>
      <w:r>
        <w:rPr>
          <w:rFonts w:ascii="Times New Roman" w:hAnsi="Times New Roman"/>
          <w:sz w:val="24"/>
          <w:szCs w:val="24"/>
        </w:rPr>
        <w:t xml:space="preserve">writers and directors </w:t>
      </w:r>
      <w:r w:rsidRPr="0041352E">
        <w:rPr>
          <w:rFonts w:ascii="Times New Roman" w:hAnsi="Times New Roman"/>
          <w:sz w:val="24"/>
          <w:szCs w:val="24"/>
        </w:rPr>
        <w:t>are women</w:t>
      </w:r>
      <w:r>
        <w:rPr>
          <w:rFonts w:ascii="Times New Roman" w:hAnsi="Times New Roman"/>
          <w:sz w:val="24"/>
          <w:szCs w:val="24"/>
        </w:rPr>
        <w:t xml:space="preserve"> bringing to theatre practise their female experience</w:t>
      </w:r>
      <w:r w:rsidR="004D52E5">
        <w:rPr>
          <w:rFonts w:ascii="Times New Roman" w:hAnsi="Times New Roman"/>
          <w:sz w:val="24"/>
          <w:szCs w:val="24"/>
        </w:rPr>
        <w:t xml:space="preserve">. </w:t>
      </w:r>
      <w:r w:rsidRPr="0041352E">
        <w:rPr>
          <w:rFonts w:ascii="Times New Roman" w:hAnsi="Times New Roman"/>
          <w:sz w:val="24"/>
          <w:szCs w:val="24"/>
        </w:rPr>
        <w:t xml:space="preserve"> </w:t>
      </w:r>
    </w:p>
    <w:p w14:paraId="1F50D084" w14:textId="77777777" w:rsidR="00786490" w:rsidRPr="0041352E" w:rsidRDefault="00786490" w:rsidP="00C47CBD">
      <w:pPr>
        <w:ind w:firstLine="720"/>
        <w:rPr>
          <w:rFonts w:ascii="Times New Roman" w:hAnsi="Times New Roman"/>
          <w:sz w:val="24"/>
          <w:szCs w:val="24"/>
        </w:rPr>
      </w:pPr>
      <w:r w:rsidRPr="0041352E">
        <w:rPr>
          <w:rFonts w:ascii="Times New Roman" w:hAnsi="Times New Roman"/>
          <w:sz w:val="24"/>
          <w:szCs w:val="24"/>
        </w:rPr>
        <w:t xml:space="preserve">The heroine in a steady-seller musical </w:t>
      </w:r>
      <w:r>
        <w:rPr>
          <w:rFonts w:ascii="Times New Roman" w:hAnsi="Times New Roman"/>
          <w:sz w:val="24"/>
          <w:szCs w:val="24"/>
        </w:rPr>
        <w:t xml:space="preserve">indicates that </w:t>
      </w:r>
      <w:r w:rsidRPr="0041352E">
        <w:rPr>
          <w:rFonts w:ascii="Times New Roman" w:hAnsi="Times New Roman"/>
          <w:sz w:val="24"/>
          <w:szCs w:val="24"/>
        </w:rPr>
        <w:t>young wom</w:t>
      </w:r>
      <w:r>
        <w:rPr>
          <w:rFonts w:ascii="Times New Roman" w:hAnsi="Times New Roman"/>
          <w:sz w:val="24"/>
          <w:szCs w:val="24"/>
        </w:rPr>
        <w:t>e</w:t>
      </w:r>
      <w:r w:rsidRPr="0041352E">
        <w:rPr>
          <w:rFonts w:ascii="Times New Roman" w:hAnsi="Times New Roman"/>
          <w:sz w:val="24"/>
          <w:szCs w:val="24"/>
        </w:rPr>
        <w:t>n ha</w:t>
      </w:r>
      <w:r>
        <w:rPr>
          <w:rFonts w:ascii="Times New Roman" w:hAnsi="Times New Roman"/>
          <w:sz w:val="24"/>
          <w:szCs w:val="24"/>
        </w:rPr>
        <w:t>ve</w:t>
      </w:r>
      <w:r w:rsidRPr="0041352E">
        <w:rPr>
          <w:rFonts w:ascii="Times New Roman" w:hAnsi="Times New Roman"/>
          <w:sz w:val="24"/>
          <w:szCs w:val="24"/>
        </w:rPr>
        <w:t xml:space="preserve"> freedom, an adventurous life and many opportunities, but she is powerless and unable to manage her life. The heroine feels she lack</w:t>
      </w:r>
      <w:r>
        <w:rPr>
          <w:rFonts w:ascii="Times New Roman" w:hAnsi="Times New Roman"/>
          <w:sz w:val="24"/>
          <w:szCs w:val="24"/>
        </w:rPr>
        <w:t>s</w:t>
      </w:r>
      <w:r w:rsidRPr="0041352E">
        <w:rPr>
          <w:rFonts w:ascii="Times New Roman" w:hAnsi="Times New Roman"/>
          <w:sz w:val="24"/>
          <w:szCs w:val="24"/>
        </w:rPr>
        <w:t xml:space="preserve"> something in life and reveals her dependent nature. She believes </w:t>
      </w:r>
      <w:r w:rsidRPr="0041352E">
        <w:rPr>
          <w:rFonts w:ascii="Times New Roman" w:hAnsi="Times New Roman"/>
          <w:sz w:val="24"/>
          <w:szCs w:val="24"/>
        </w:rPr>
        <w:lastRenderedPageBreak/>
        <w:t>she needs a man to protect her and give her life direction. She realizes she should follow in her mother’s footsteps: living as some</w:t>
      </w:r>
      <w:r>
        <w:rPr>
          <w:rFonts w:ascii="Times New Roman" w:hAnsi="Times New Roman"/>
          <w:sz w:val="24"/>
          <w:szCs w:val="24"/>
        </w:rPr>
        <w:t>one</w:t>
      </w:r>
      <w:r w:rsidRPr="0041352E">
        <w:rPr>
          <w:rFonts w:ascii="Times New Roman" w:hAnsi="Times New Roman"/>
          <w:sz w:val="24"/>
          <w:szCs w:val="24"/>
        </w:rPr>
        <w:t>’s wife and mother before achieving her individual goals. Therefore, the contemporary steady-seller musical confirm</w:t>
      </w:r>
      <w:r>
        <w:rPr>
          <w:rFonts w:ascii="Times New Roman" w:hAnsi="Times New Roman"/>
          <w:sz w:val="24"/>
          <w:szCs w:val="24"/>
        </w:rPr>
        <w:t>s</w:t>
      </w:r>
      <w:r w:rsidRPr="0041352E">
        <w:rPr>
          <w:rFonts w:ascii="Times New Roman" w:hAnsi="Times New Roman"/>
          <w:sz w:val="24"/>
          <w:szCs w:val="24"/>
        </w:rPr>
        <w:t xml:space="preserve"> and validate</w:t>
      </w:r>
      <w:r>
        <w:rPr>
          <w:rFonts w:ascii="Times New Roman" w:hAnsi="Times New Roman"/>
          <w:sz w:val="24"/>
          <w:szCs w:val="24"/>
        </w:rPr>
        <w:t>s</w:t>
      </w:r>
      <w:r w:rsidRPr="0041352E">
        <w:rPr>
          <w:rFonts w:ascii="Times New Roman" w:hAnsi="Times New Roman"/>
          <w:sz w:val="24"/>
          <w:szCs w:val="24"/>
        </w:rPr>
        <w:t xml:space="preserve"> conventional Confucian femininity exemplified by the figures of </w:t>
      </w:r>
      <w:r w:rsidRPr="0041352E">
        <w:rPr>
          <w:rFonts w:ascii="Times New Roman" w:hAnsi="Times New Roman"/>
          <w:i/>
          <w:sz w:val="24"/>
          <w:szCs w:val="24"/>
        </w:rPr>
        <w:t>yŏllyŏ</w:t>
      </w:r>
      <w:r w:rsidRPr="0041352E">
        <w:rPr>
          <w:rFonts w:ascii="Times New Roman" w:hAnsi="Times New Roman"/>
          <w:sz w:val="24"/>
          <w:szCs w:val="24"/>
        </w:rPr>
        <w:t xml:space="preserve"> and </w:t>
      </w:r>
      <w:r w:rsidRPr="0041352E">
        <w:rPr>
          <w:rFonts w:ascii="Times New Roman" w:hAnsi="Times New Roman"/>
          <w:i/>
          <w:sz w:val="24"/>
          <w:szCs w:val="24"/>
        </w:rPr>
        <w:t>hyŏnmoyangch’ŏ</w:t>
      </w:r>
      <w:r w:rsidRPr="0041352E">
        <w:rPr>
          <w:rFonts w:ascii="Times New Roman" w:hAnsi="Times New Roman"/>
          <w:sz w:val="24"/>
          <w:szCs w:val="24"/>
        </w:rPr>
        <w:t xml:space="preserve">. </w:t>
      </w:r>
    </w:p>
    <w:p w14:paraId="7A5C092E" w14:textId="77777777" w:rsidR="00786490" w:rsidRPr="0041352E" w:rsidRDefault="00786490" w:rsidP="00C47CBD">
      <w:pPr>
        <w:ind w:firstLine="720"/>
        <w:rPr>
          <w:rFonts w:ascii="Times New Roman" w:hAnsi="Times New Roman"/>
          <w:sz w:val="24"/>
          <w:szCs w:val="24"/>
        </w:rPr>
      </w:pPr>
      <w:r w:rsidRPr="0041352E">
        <w:rPr>
          <w:rFonts w:ascii="Times New Roman" w:eastAsia="Ami R" w:hAnsi="Times New Roman"/>
          <w:sz w:val="24"/>
          <w:szCs w:val="24"/>
        </w:rPr>
        <w:t>Western feminist critiques debate the re-mystification of femininity in popular culture. Munford</w:t>
      </w:r>
      <w:r w:rsidRPr="0041352E">
        <w:rPr>
          <w:rFonts w:ascii="Times New Roman" w:hAnsi="Times New Roman"/>
          <w:sz w:val="24"/>
          <w:szCs w:val="24"/>
        </w:rPr>
        <w:t xml:space="preserve"> and Waters contend that “The re-enchantment and re-mystification of precisely the models of femininity that were investigated and debunked by second wave feminists suggests that popular culture is now haunted by a “postfeminist mystique'” (Munford and Waters 2014:10). In other words, today feminist popular culture and media including musical theatre make the audience</w:t>
      </w:r>
      <w:r>
        <w:rPr>
          <w:rFonts w:ascii="Times New Roman" w:hAnsi="Times New Roman"/>
          <w:sz w:val="24"/>
          <w:szCs w:val="24"/>
        </w:rPr>
        <w:t xml:space="preserve"> feel</w:t>
      </w:r>
      <w:r w:rsidRPr="0041352E">
        <w:rPr>
          <w:rFonts w:ascii="Times New Roman" w:hAnsi="Times New Roman"/>
          <w:sz w:val="24"/>
          <w:szCs w:val="24"/>
        </w:rPr>
        <w:t xml:space="preserve"> “haunted” and powerless. </w:t>
      </w:r>
      <w:r>
        <w:rPr>
          <w:rFonts w:ascii="Times New Roman" w:hAnsi="Times New Roman"/>
          <w:sz w:val="24"/>
          <w:szCs w:val="24"/>
        </w:rPr>
        <w:t>A w</w:t>
      </w:r>
      <w:r w:rsidRPr="0041352E">
        <w:rPr>
          <w:rFonts w:ascii="Times New Roman" w:hAnsi="Times New Roman"/>
          <w:sz w:val="24"/>
          <w:szCs w:val="24"/>
        </w:rPr>
        <w:t xml:space="preserve">oman could be free to choose her life, yet she is unable to make </w:t>
      </w:r>
      <w:r>
        <w:rPr>
          <w:rFonts w:ascii="Times New Roman" w:hAnsi="Times New Roman"/>
          <w:sz w:val="24"/>
          <w:szCs w:val="24"/>
        </w:rPr>
        <w:t xml:space="preserve">such </w:t>
      </w:r>
      <w:r w:rsidRPr="0041352E">
        <w:rPr>
          <w:rFonts w:ascii="Times New Roman" w:hAnsi="Times New Roman"/>
          <w:sz w:val="24"/>
          <w:szCs w:val="24"/>
        </w:rPr>
        <w:t xml:space="preserve">decisions </w:t>
      </w:r>
      <w:r>
        <w:rPr>
          <w:rFonts w:ascii="Times New Roman" w:hAnsi="Times New Roman"/>
          <w:sz w:val="24"/>
          <w:szCs w:val="24"/>
        </w:rPr>
        <w:t xml:space="preserve">by </w:t>
      </w:r>
      <w:r w:rsidRPr="0041352E">
        <w:rPr>
          <w:rFonts w:ascii="Times New Roman" w:hAnsi="Times New Roman"/>
          <w:sz w:val="24"/>
          <w:szCs w:val="24"/>
        </w:rPr>
        <w:t xml:space="preserve">herself. This haunted situation is found in the </w:t>
      </w:r>
      <w:r>
        <w:rPr>
          <w:rFonts w:ascii="Times New Roman" w:hAnsi="Times New Roman"/>
          <w:sz w:val="24"/>
          <w:szCs w:val="24"/>
        </w:rPr>
        <w:t xml:space="preserve">anti- </w:t>
      </w:r>
      <w:r w:rsidRPr="0041352E">
        <w:rPr>
          <w:rFonts w:ascii="Times New Roman" w:hAnsi="Times New Roman"/>
          <w:sz w:val="24"/>
          <w:szCs w:val="24"/>
        </w:rPr>
        <w:t xml:space="preserve">Cinderella narrative. While Cinderella was chosen by the prince, the </w:t>
      </w:r>
      <w:r>
        <w:rPr>
          <w:rFonts w:ascii="Times New Roman" w:hAnsi="Times New Roman"/>
          <w:sz w:val="24"/>
          <w:szCs w:val="24"/>
        </w:rPr>
        <w:t xml:space="preserve">anti- </w:t>
      </w:r>
      <w:r w:rsidRPr="0041352E">
        <w:rPr>
          <w:rFonts w:ascii="Times New Roman" w:hAnsi="Times New Roman"/>
          <w:sz w:val="24"/>
          <w:szCs w:val="24"/>
        </w:rPr>
        <w:t xml:space="preserve">Cinderella heroine could have been free to choose her life, yet she was unable to. </w:t>
      </w:r>
    </w:p>
    <w:p w14:paraId="37D91083" w14:textId="14B6BFB3" w:rsidR="00786490" w:rsidRPr="0041352E" w:rsidRDefault="00786490" w:rsidP="00C47CBD">
      <w:pPr>
        <w:ind w:firstLine="720"/>
        <w:rPr>
          <w:rFonts w:ascii="Times New Roman" w:hAnsi="Times New Roman"/>
          <w:sz w:val="24"/>
          <w:szCs w:val="24"/>
        </w:rPr>
      </w:pPr>
      <w:r w:rsidRPr="0041352E">
        <w:rPr>
          <w:rFonts w:ascii="Times New Roman" w:hAnsi="Times New Roman"/>
          <w:i/>
          <w:sz w:val="24"/>
          <w:szCs w:val="24"/>
        </w:rPr>
        <w:t xml:space="preserve">Kim </w:t>
      </w:r>
      <w:r>
        <w:rPr>
          <w:rFonts w:ascii="Times New Roman" w:hAnsi="Times New Roman"/>
          <w:i/>
          <w:sz w:val="24"/>
          <w:szCs w:val="24"/>
        </w:rPr>
        <w:t xml:space="preserve">Jonguk </w:t>
      </w:r>
      <w:r w:rsidRPr="0041352E">
        <w:rPr>
          <w:rFonts w:ascii="Times New Roman" w:hAnsi="Times New Roman"/>
          <w:i/>
          <w:sz w:val="24"/>
          <w:szCs w:val="24"/>
        </w:rPr>
        <w:t>Ch’atki</w:t>
      </w:r>
      <w:r w:rsidRPr="0041352E">
        <w:rPr>
          <w:rFonts w:ascii="Times New Roman" w:hAnsi="Times New Roman"/>
          <w:sz w:val="24"/>
          <w:szCs w:val="24"/>
        </w:rPr>
        <w:t xml:space="preserve"> is no exception. </w:t>
      </w:r>
      <w:r w:rsidRPr="0041352E">
        <w:rPr>
          <w:rFonts w:ascii="Times New Roman" w:eastAsia="Gulim" w:hAnsi="Times New Roman"/>
          <w:sz w:val="24"/>
          <w:szCs w:val="24"/>
        </w:rPr>
        <w:t xml:space="preserve">The story begins with the introduction of the heroine, O Nari, a newspaper journalist in her late twenties. Nari has applied for the position of a war journalist not because of passion </w:t>
      </w:r>
      <w:r>
        <w:rPr>
          <w:rFonts w:ascii="Times New Roman" w:eastAsia="Gulim" w:hAnsi="Times New Roman"/>
          <w:sz w:val="24"/>
          <w:szCs w:val="24"/>
        </w:rPr>
        <w:t xml:space="preserve">for war </w:t>
      </w:r>
      <w:r w:rsidRPr="0041352E">
        <w:rPr>
          <w:rFonts w:ascii="Times New Roman" w:eastAsia="Gulim" w:hAnsi="Times New Roman"/>
          <w:sz w:val="24"/>
          <w:szCs w:val="24"/>
        </w:rPr>
        <w:t xml:space="preserve">but because she wants to escape from her tiresome daily life. </w:t>
      </w:r>
      <w:r>
        <w:rPr>
          <w:rFonts w:ascii="Times New Roman" w:eastAsia="Gulim" w:hAnsi="Times New Roman"/>
          <w:sz w:val="24"/>
          <w:szCs w:val="24"/>
        </w:rPr>
        <w:t>T</w:t>
      </w:r>
      <w:r w:rsidRPr="0041352E">
        <w:rPr>
          <w:rFonts w:ascii="Times New Roman" w:eastAsia="Gulim" w:hAnsi="Times New Roman"/>
          <w:sz w:val="24"/>
          <w:szCs w:val="24"/>
        </w:rPr>
        <w:t xml:space="preserve">he editor does not give Nari the new position so she impulsively quits the job and decides to travel alone. However, her anxious father stops her from leaving. He asks her to get married at the earliest </w:t>
      </w:r>
      <w:r>
        <w:rPr>
          <w:rFonts w:ascii="Times New Roman" w:eastAsia="Gulim" w:hAnsi="Times New Roman"/>
          <w:sz w:val="24"/>
          <w:szCs w:val="24"/>
        </w:rPr>
        <w:t xml:space="preserve">opportunity </w:t>
      </w:r>
      <w:r w:rsidRPr="0041352E">
        <w:rPr>
          <w:rFonts w:ascii="Times New Roman" w:eastAsia="Gulim" w:hAnsi="Times New Roman"/>
          <w:sz w:val="24"/>
          <w:szCs w:val="24"/>
        </w:rPr>
        <w:t xml:space="preserve">and he also </w:t>
      </w:r>
      <w:r>
        <w:rPr>
          <w:rFonts w:ascii="Times New Roman" w:eastAsia="Gulim" w:hAnsi="Times New Roman"/>
          <w:sz w:val="24"/>
          <w:szCs w:val="24"/>
        </w:rPr>
        <w:t xml:space="preserve">engages </w:t>
      </w:r>
      <w:r w:rsidRPr="0041352E">
        <w:rPr>
          <w:rFonts w:ascii="Times New Roman" w:eastAsia="Gulim" w:hAnsi="Times New Roman"/>
          <w:sz w:val="24"/>
          <w:szCs w:val="24"/>
        </w:rPr>
        <w:t>a matchmaker service. Nari confesses to her father that she ha</w:t>
      </w:r>
      <w:r>
        <w:rPr>
          <w:rFonts w:ascii="Times New Roman" w:eastAsia="Gulim" w:hAnsi="Times New Roman"/>
          <w:sz w:val="24"/>
          <w:szCs w:val="24"/>
        </w:rPr>
        <w:t>s</w:t>
      </w:r>
      <w:r w:rsidRPr="0041352E">
        <w:rPr>
          <w:rFonts w:ascii="Times New Roman" w:eastAsia="Gulim" w:hAnsi="Times New Roman"/>
          <w:sz w:val="24"/>
          <w:szCs w:val="24"/>
        </w:rPr>
        <w:t xml:space="preserve"> </w:t>
      </w:r>
      <w:r>
        <w:rPr>
          <w:rFonts w:ascii="Times New Roman" w:eastAsia="Gulim" w:hAnsi="Times New Roman"/>
          <w:sz w:val="24"/>
          <w:szCs w:val="24"/>
        </w:rPr>
        <w:t xml:space="preserve">found </w:t>
      </w:r>
      <w:r w:rsidRPr="0041352E">
        <w:rPr>
          <w:rFonts w:ascii="Times New Roman" w:eastAsia="Gulim" w:hAnsi="Times New Roman"/>
          <w:sz w:val="24"/>
          <w:szCs w:val="24"/>
        </w:rPr>
        <w:t xml:space="preserve">love, </w:t>
      </w:r>
      <w:r>
        <w:rPr>
          <w:rFonts w:ascii="Times New Roman" w:eastAsia="Gulim" w:hAnsi="Times New Roman"/>
          <w:sz w:val="24"/>
          <w:szCs w:val="24"/>
        </w:rPr>
        <w:t xml:space="preserve">it was her first, </w:t>
      </w:r>
      <w:r w:rsidRPr="0041352E">
        <w:rPr>
          <w:rFonts w:ascii="Times New Roman" w:eastAsia="Gulim" w:hAnsi="Times New Roman"/>
          <w:sz w:val="24"/>
          <w:szCs w:val="24"/>
        </w:rPr>
        <w:t>although she ha</w:t>
      </w:r>
      <w:r>
        <w:rPr>
          <w:rFonts w:ascii="Times New Roman" w:eastAsia="Gulim" w:hAnsi="Times New Roman"/>
          <w:sz w:val="24"/>
          <w:szCs w:val="24"/>
        </w:rPr>
        <w:t>s</w:t>
      </w:r>
      <w:r w:rsidRPr="0041352E">
        <w:rPr>
          <w:rFonts w:ascii="Times New Roman" w:eastAsia="Gulim" w:hAnsi="Times New Roman"/>
          <w:sz w:val="24"/>
          <w:szCs w:val="24"/>
        </w:rPr>
        <w:t xml:space="preserve"> </w:t>
      </w:r>
      <w:r>
        <w:rPr>
          <w:rFonts w:ascii="Times New Roman" w:eastAsia="Gulim" w:hAnsi="Times New Roman"/>
          <w:sz w:val="24"/>
          <w:szCs w:val="24"/>
        </w:rPr>
        <w:t xml:space="preserve">now </w:t>
      </w:r>
      <w:r w:rsidRPr="0041352E">
        <w:rPr>
          <w:rFonts w:ascii="Times New Roman" w:eastAsia="Gulim" w:hAnsi="Times New Roman"/>
          <w:sz w:val="24"/>
          <w:szCs w:val="24"/>
        </w:rPr>
        <w:t xml:space="preserve">lost contact with him. She tells him that if she must, she would marry her first love. In her quest to find her mysterious first love, an almost perfect man named Kim </w:t>
      </w:r>
      <w:r>
        <w:rPr>
          <w:rFonts w:ascii="Times New Roman" w:eastAsia="Gulim" w:hAnsi="Times New Roman"/>
          <w:sz w:val="24"/>
          <w:szCs w:val="24"/>
        </w:rPr>
        <w:t>Jonguk</w:t>
      </w:r>
      <w:r w:rsidRPr="0041352E">
        <w:rPr>
          <w:rFonts w:ascii="Times New Roman" w:eastAsia="Gulim" w:hAnsi="Times New Roman"/>
          <w:sz w:val="24"/>
          <w:szCs w:val="24"/>
        </w:rPr>
        <w:t xml:space="preserve">, Nari goes to a detective agency called “Searching for the first love”. Nari tries to find Kim </w:t>
      </w:r>
      <w:r>
        <w:rPr>
          <w:rFonts w:ascii="Times New Roman" w:eastAsia="Gulim" w:hAnsi="Times New Roman"/>
          <w:sz w:val="24"/>
          <w:szCs w:val="24"/>
        </w:rPr>
        <w:t xml:space="preserve">Jonguk </w:t>
      </w:r>
      <w:r w:rsidRPr="0041352E">
        <w:rPr>
          <w:rFonts w:ascii="Times New Roman" w:eastAsia="Gulim" w:hAnsi="Times New Roman"/>
          <w:sz w:val="24"/>
          <w:szCs w:val="24"/>
        </w:rPr>
        <w:t xml:space="preserve">with the </w:t>
      </w:r>
      <w:r w:rsidRPr="0041352E">
        <w:rPr>
          <w:rFonts w:ascii="Times New Roman" w:eastAsia="Gulim" w:hAnsi="Times New Roman"/>
          <w:sz w:val="24"/>
          <w:szCs w:val="24"/>
        </w:rPr>
        <w:lastRenderedPageBreak/>
        <w:t xml:space="preserve">help of O Mansŏk, a detective </w:t>
      </w:r>
      <w:r>
        <w:rPr>
          <w:rFonts w:ascii="Times New Roman" w:eastAsia="Gulim" w:hAnsi="Times New Roman"/>
          <w:sz w:val="24"/>
          <w:szCs w:val="24"/>
        </w:rPr>
        <w:t xml:space="preserve">from </w:t>
      </w:r>
      <w:r w:rsidRPr="0041352E">
        <w:rPr>
          <w:rFonts w:ascii="Times New Roman" w:eastAsia="Gulim" w:hAnsi="Times New Roman"/>
          <w:sz w:val="24"/>
          <w:szCs w:val="24"/>
        </w:rPr>
        <w:t xml:space="preserve">the agency, but it seems impossible. Towards the end, Nari realises that her real destiny was not Kim </w:t>
      </w:r>
      <w:r>
        <w:rPr>
          <w:rFonts w:ascii="Times New Roman" w:eastAsia="Gulim" w:hAnsi="Times New Roman"/>
          <w:sz w:val="24"/>
          <w:szCs w:val="24"/>
        </w:rPr>
        <w:t xml:space="preserve">Jonguk </w:t>
      </w:r>
      <w:r w:rsidRPr="0041352E">
        <w:rPr>
          <w:rFonts w:ascii="Times New Roman" w:eastAsia="Gulim" w:hAnsi="Times New Roman"/>
          <w:sz w:val="24"/>
          <w:szCs w:val="24"/>
        </w:rPr>
        <w:t xml:space="preserve">but Mansŏk. Throughout the narrative, Nari’s experience of finding the ideal man in </w:t>
      </w:r>
      <w:r w:rsidRPr="0041352E">
        <w:rPr>
          <w:rFonts w:ascii="Times New Roman" w:hAnsi="Times New Roman"/>
          <w:i/>
          <w:sz w:val="24"/>
          <w:szCs w:val="24"/>
        </w:rPr>
        <w:t xml:space="preserve">Kim </w:t>
      </w:r>
      <w:r>
        <w:rPr>
          <w:rFonts w:ascii="Times New Roman" w:hAnsi="Times New Roman"/>
          <w:i/>
          <w:sz w:val="24"/>
          <w:szCs w:val="24"/>
        </w:rPr>
        <w:t xml:space="preserve">Jonguk </w:t>
      </w:r>
      <w:r w:rsidRPr="0041352E">
        <w:rPr>
          <w:rFonts w:ascii="Times New Roman" w:hAnsi="Times New Roman"/>
          <w:i/>
          <w:sz w:val="24"/>
          <w:szCs w:val="24"/>
        </w:rPr>
        <w:t>Ch’atki</w:t>
      </w:r>
      <w:r w:rsidRPr="0041352E">
        <w:rPr>
          <w:rFonts w:ascii="Times New Roman" w:hAnsi="Times New Roman"/>
          <w:sz w:val="24"/>
          <w:szCs w:val="24"/>
        </w:rPr>
        <w:t xml:space="preserve"> </w:t>
      </w:r>
      <w:r w:rsidRPr="0041352E">
        <w:rPr>
          <w:rFonts w:ascii="Times New Roman" w:eastAsia="Gulim" w:hAnsi="Times New Roman"/>
          <w:sz w:val="24"/>
          <w:szCs w:val="24"/>
        </w:rPr>
        <w:t xml:space="preserve">recuperates traditional Confucian hegemonic masculinity. The narrative is differently developed through </w:t>
      </w:r>
      <w:r w:rsidR="004D52E5" w:rsidRPr="0041352E">
        <w:rPr>
          <w:rFonts w:ascii="Times New Roman" w:eastAsia="Gulim" w:hAnsi="Times New Roman"/>
          <w:sz w:val="24"/>
          <w:szCs w:val="24"/>
        </w:rPr>
        <w:t>Nari</w:t>
      </w:r>
      <w:r w:rsidR="004D52E5">
        <w:rPr>
          <w:rFonts w:ascii="Times New Roman" w:eastAsia="Gulim" w:hAnsi="Times New Roman"/>
          <w:sz w:val="24"/>
          <w:szCs w:val="24"/>
        </w:rPr>
        <w:t xml:space="preserve">’s </w:t>
      </w:r>
      <w:r w:rsidR="004D52E5" w:rsidRPr="0041352E">
        <w:rPr>
          <w:rFonts w:ascii="Times New Roman" w:eastAsia="Gulim" w:hAnsi="Times New Roman"/>
          <w:sz w:val="24"/>
          <w:szCs w:val="24"/>
        </w:rPr>
        <w:t>and</w:t>
      </w:r>
      <w:r w:rsidRPr="0041352E">
        <w:rPr>
          <w:rFonts w:ascii="Times New Roman" w:eastAsia="Gulim" w:hAnsi="Times New Roman"/>
          <w:sz w:val="24"/>
          <w:szCs w:val="24"/>
        </w:rPr>
        <w:t xml:space="preserve"> Mansŏk’s approach. </w:t>
      </w:r>
    </w:p>
    <w:p w14:paraId="1D5B5386" w14:textId="77777777" w:rsidR="00786490" w:rsidRPr="0041352E" w:rsidRDefault="00786490" w:rsidP="00C47CBD">
      <w:pPr>
        <w:ind w:firstLine="720"/>
        <w:rPr>
          <w:rFonts w:ascii="Times New Roman" w:hAnsi="Times New Roman"/>
          <w:sz w:val="24"/>
          <w:szCs w:val="24"/>
        </w:rPr>
      </w:pPr>
    </w:p>
    <w:p w14:paraId="6F85890D" w14:textId="325B593E" w:rsidR="003C0769" w:rsidRPr="003C0769" w:rsidRDefault="003C0769" w:rsidP="00C47CBD">
      <w:pPr>
        <w:rPr>
          <w:rFonts w:ascii="Times New Roman" w:eastAsia="Gulim" w:hAnsi="Times New Roman"/>
          <w:b/>
          <w:sz w:val="24"/>
          <w:szCs w:val="24"/>
        </w:rPr>
      </w:pPr>
      <w:r w:rsidRPr="003C0769">
        <w:rPr>
          <w:rFonts w:ascii="Times New Roman" w:hAnsi="Times New Roman"/>
          <w:b/>
          <w:sz w:val="24"/>
          <w:szCs w:val="24"/>
        </w:rPr>
        <w:t>Nari, The Anti-Cinderella</w:t>
      </w:r>
    </w:p>
    <w:p w14:paraId="04F5D330" w14:textId="6D4447DB" w:rsidR="009741C3" w:rsidRDefault="00786490" w:rsidP="00C47CBD">
      <w:pPr>
        <w:rPr>
          <w:rFonts w:ascii="Times New Roman" w:eastAsia="Gulim" w:hAnsi="Times New Roman"/>
          <w:kern w:val="2"/>
          <w:sz w:val="24"/>
          <w:szCs w:val="24"/>
        </w:rPr>
      </w:pPr>
      <w:r w:rsidRPr="0041352E">
        <w:rPr>
          <w:rFonts w:ascii="Times New Roman" w:eastAsia="Gulim" w:hAnsi="Times New Roman"/>
          <w:sz w:val="24"/>
          <w:szCs w:val="24"/>
        </w:rPr>
        <w:t xml:space="preserve">At first, the narrative is developed from Nari’s perspective. She introduces herself in the song number “I am” as an open-minded, clumsy, quirky, intelligent, and determined woman. On the other hand, she has a stubborn, </w:t>
      </w:r>
      <w:r>
        <w:rPr>
          <w:rFonts w:ascii="Times New Roman" w:eastAsia="Gulim" w:hAnsi="Times New Roman"/>
          <w:sz w:val="24"/>
          <w:szCs w:val="24"/>
        </w:rPr>
        <w:t xml:space="preserve">ambiguous </w:t>
      </w:r>
      <w:r w:rsidRPr="0041352E">
        <w:rPr>
          <w:rFonts w:ascii="Times New Roman" w:eastAsia="Gulim" w:hAnsi="Times New Roman"/>
          <w:sz w:val="24"/>
          <w:szCs w:val="24"/>
        </w:rPr>
        <w:t xml:space="preserve">and capricious personality. While she is a thorough professional at work, she is childish and immature </w:t>
      </w:r>
      <w:r>
        <w:rPr>
          <w:rFonts w:ascii="Times New Roman" w:eastAsia="Gulim" w:hAnsi="Times New Roman"/>
          <w:sz w:val="24"/>
          <w:szCs w:val="24"/>
        </w:rPr>
        <w:t xml:space="preserve">with regard to </w:t>
      </w:r>
      <w:r w:rsidRPr="0041352E">
        <w:rPr>
          <w:rFonts w:ascii="Times New Roman" w:eastAsia="Gulim" w:hAnsi="Times New Roman"/>
          <w:sz w:val="24"/>
          <w:szCs w:val="24"/>
        </w:rPr>
        <w:t xml:space="preserve">matters of love. </w:t>
      </w:r>
      <w:r>
        <w:rPr>
          <w:rFonts w:ascii="Times New Roman" w:hAnsi="Times New Roman"/>
          <w:sz w:val="24"/>
          <w:szCs w:val="24"/>
        </w:rPr>
        <w:t>H</w:t>
      </w:r>
      <w:r w:rsidRPr="0041352E">
        <w:rPr>
          <w:rFonts w:ascii="Times New Roman" w:hAnsi="Times New Roman"/>
          <w:sz w:val="24"/>
          <w:szCs w:val="24"/>
        </w:rPr>
        <w:t xml:space="preserve">er adolescent knowledge and </w:t>
      </w:r>
      <w:r>
        <w:rPr>
          <w:rFonts w:ascii="Times New Roman" w:hAnsi="Times New Roman"/>
          <w:sz w:val="24"/>
          <w:szCs w:val="24"/>
        </w:rPr>
        <w:t xml:space="preserve">little </w:t>
      </w:r>
      <w:r w:rsidRPr="0041352E">
        <w:rPr>
          <w:rFonts w:ascii="Times New Roman" w:hAnsi="Times New Roman"/>
          <w:sz w:val="24"/>
          <w:szCs w:val="24"/>
        </w:rPr>
        <w:t xml:space="preserve">experience of love substantiates her chastity and purity. </w:t>
      </w:r>
      <w:r w:rsidRPr="0041352E">
        <w:rPr>
          <w:rFonts w:ascii="Times New Roman" w:eastAsia="Gulim" w:hAnsi="Times New Roman"/>
          <w:kern w:val="2"/>
          <w:sz w:val="24"/>
          <w:szCs w:val="24"/>
        </w:rPr>
        <w:t>Nari’s character description in the performance’s programme, seems to have an anti-feminis</w:t>
      </w:r>
      <w:r>
        <w:rPr>
          <w:rFonts w:ascii="Times New Roman" w:eastAsia="Gulim" w:hAnsi="Times New Roman"/>
          <w:kern w:val="2"/>
          <w:sz w:val="24"/>
          <w:szCs w:val="24"/>
        </w:rPr>
        <w:t>t</w:t>
      </w:r>
      <w:r w:rsidRPr="0041352E">
        <w:rPr>
          <w:rFonts w:ascii="Times New Roman" w:eastAsia="Gulim" w:hAnsi="Times New Roman"/>
          <w:kern w:val="2"/>
          <w:sz w:val="24"/>
          <w:szCs w:val="24"/>
        </w:rPr>
        <w:t xml:space="preserve"> </w:t>
      </w:r>
      <w:r>
        <w:rPr>
          <w:rFonts w:ascii="Times New Roman" w:eastAsia="Gulim" w:hAnsi="Times New Roman"/>
          <w:kern w:val="2"/>
          <w:sz w:val="24"/>
          <w:szCs w:val="24"/>
        </w:rPr>
        <w:t xml:space="preserve">slant </w:t>
      </w:r>
      <w:r w:rsidRPr="0041352E">
        <w:rPr>
          <w:rFonts w:ascii="Times New Roman" w:eastAsia="Gulim" w:hAnsi="Times New Roman"/>
          <w:kern w:val="2"/>
          <w:sz w:val="24"/>
          <w:szCs w:val="24"/>
        </w:rPr>
        <w:t xml:space="preserve">towards Nari, even before the audience meets the character in the actual performance: “Nari has no feminine side: clumsy, talkative, active, and courageous, while she is always defensive and passive about love”. </w:t>
      </w:r>
    </w:p>
    <w:p w14:paraId="3BF9A86F" w14:textId="2D71E1F2" w:rsidR="00786490" w:rsidRPr="0041352E" w:rsidRDefault="00786490" w:rsidP="009741C3">
      <w:pPr>
        <w:ind w:firstLine="720"/>
        <w:rPr>
          <w:rFonts w:ascii="Times New Roman" w:hAnsi="Times New Roman"/>
          <w:sz w:val="24"/>
          <w:szCs w:val="24"/>
        </w:rPr>
      </w:pPr>
      <w:r w:rsidRPr="0041352E">
        <w:rPr>
          <w:rFonts w:ascii="Times New Roman" w:eastAsia="Gulim" w:hAnsi="Times New Roman"/>
          <w:kern w:val="2"/>
          <w:sz w:val="24"/>
          <w:szCs w:val="24"/>
        </w:rPr>
        <w:t xml:space="preserve">However, the evidence of Nari’s lack of </w:t>
      </w:r>
      <w:r>
        <w:rPr>
          <w:rFonts w:ascii="Times New Roman" w:eastAsia="Gulim" w:hAnsi="Times New Roman"/>
          <w:kern w:val="2"/>
          <w:sz w:val="24"/>
          <w:szCs w:val="24"/>
        </w:rPr>
        <w:t xml:space="preserve">a </w:t>
      </w:r>
      <w:r w:rsidRPr="0041352E">
        <w:rPr>
          <w:rFonts w:ascii="Times New Roman" w:eastAsia="Gulim" w:hAnsi="Times New Roman"/>
          <w:kern w:val="2"/>
          <w:sz w:val="24"/>
          <w:szCs w:val="24"/>
        </w:rPr>
        <w:t xml:space="preserve">feminine side in the programme’s description is vague; rather, </w:t>
      </w:r>
      <w:r>
        <w:rPr>
          <w:rFonts w:ascii="Times New Roman" w:eastAsia="Gulim" w:hAnsi="Times New Roman"/>
          <w:kern w:val="2"/>
          <w:sz w:val="24"/>
          <w:szCs w:val="24"/>
        </w:rPr>
        <w:t xml:space="preserve">her portrayal </w:t>
      </w:r>
      <w:r w:rsidRPr="0041352E">
        <w:rPr>
          <w:rFonts w:ascii="Times New Roman" w:eastAsia="Gulim" w:hAnsi="Times New Roman"/>
          <w:kern w:val="2"/>
          <w:sz w:val="24"/>
          <w:szCs w:val="24"/>
        </w:rPr>
        <w:t xml:space="preserve">seems to </w:t>
      </w:r>
      <w:r>
        <w:rPr>
          <w:rFonts w:ascii="Times New Roman" w:eastAsia="Gulim" w:hAnsi="Times New Roman"/>
          <w:kern w:val="2"/>
          <w:sz w:val="24"/>
          <w:szCs w:val="24"/>
        </w:rPr>
        <w:t xml:space="preserve">be couched </w:t>
      </w:r>
      <w:r w:rsidR="004D52E5">
        <w:rPr>
          <w:rFonts w:ascii="Times New Roman" w:eastAsia="Gulim" w:hAnsi="Times New Roman"/>
          <w:kern w:val="2"/>
          <w:sz w:val="24"/>
          <w:szCs w:val="24"/>
        </w:rPr>
        <w:t xml:space="preserve">in </w:t>
      </w:r>
      <w:r w:rsidR="004D52E5" w:rsidRPr="0041352E">
        <w:rPr>
          <w:rFonts w:ascii="Times New Roman" w:eastAsia="Gulim" w:hAnsi="Times New Roman"/>
          <w:kern w:val="2"/>
          <w:sz w:val="24"/>
          <w:szCs w:val="24"/>
        </w:rPr>
        <w:t>prejudiced</w:t>
      </w:r>
      <w:r w:rsidRPr="0041352E">
        <w:rPr>
          <w:rFonts w:ascii="Times New Roman" w:eastAsia="Gulim" w:hAnsi="Times New Roman"/>
          <w:kern w:val="2"/>
          <w:sz w:val="24"/>
          <w:szCs w:val="24"/>
        </w:rPr>
        <w:t xml:space="preserve"> language aimed at marginalising the woman. </w:t>
      </w:r>
      <w:r w:rsidRPr="0041352E">
        <w:rPr>
          <w:rFonts w:ascii="Times New Roman" w:eastAsia="Gulim" w:hAnsi="Times New Roman"/>
          <w:sz w:val="24"/>
          <w:szCs w:val="24"/>
        </w:rPr>
        <w:t xml:space="preserve">Nari searches for her first love, Kim </w:t>
      </w:r>
      <w:r>
        <w:rPr>
          <w:rFonts w:ascii="Times New Roman" w:eastAsia="Gulim" w:hAnsi="Times New Roman"/>
          <w:sz w:val="24"/>
          <w:szCs w:val="24"/>
        </w:rPr>
        <w:t>Jonguk</w:t>
      </w:r>
      <w:r w:rsidRPr="0041352E">
        <w:rPr>
          <w:rFonts w:ascii="Times New Roman" w:eastAsia="Gulim" w:hAnsi="Times New Roman"/>
          <w:sz w:val="24"/>
          <w:szCs w:val="24"/>
        </w:rPr>
        <w:t xml:space="preserve">, and keeps saying that she believes </w:t>
      </w:r>
      <w:r>
        <w:rPr>
          <w:rFonts w:ascii="Times New Roman" w:eastAsia="Gulim" w:hAnsi="Times New Roman"/>
          <w:sz w:val="24"/>
          <w:szCs w:val="24"/>
        </w:rPr>
        <w:t xml:space="preserve">that </w:t>
      </w:r>
      <w:r w:rsidRPr="0041352E">
        <w:rPr>
          <w:rFonts w:ascii="Times New Roman" w:eastAsia="Gulim" w:hAnsi="Times New Roman"/>
          <w:sz w:val="24"/>
          <w:szCs w:val="24"/>
        </w:rPr>
        <w:t xml:space="preserve">loving Kim </w:t>
      </w:r>
      <w:r>
        <w:rPr>
          <w:rFonts w:ascii="Times New Roman" w:eastAsia="Gulim" w:hAnsi="Times New Roman"/>
          <w:sz w:val="24"/>
          <w:szCs w:val="24"/>
        </w:rPr>
        <w:t xml:space="preserve">Jonguk </w:t>
      </w:r>
      <w:r w:rsidRPr="0041352E">
        <w:rPr>
          <w:rFonts w:ascii="Times New Roman" w:eastAsia="Gulim" w:hAnsi="Times New Roman"/>
          <w:sz w:val="24"/>
          <w:szCs w:val="24"/>
        </w:rPr>
        <w:t xml:space="preserve">to be her fate. Nari sings that seven years ago, when she travelled to India to find her first lover, she “chose India for finding </w:t>
      </w:r>
      <w:r>
        <w:rPr>
          <w:rFonts w:ascii="Times New Roman" w:eastAsia="Gulim" w:hAnsi="Times New Roman"/>
          <w:sz w:val="24"/>
          <w:szCs w:val="24"/>
        </w:rPr>
        <w:t>her destiny</w:t>
      </w:r>
      <w:r w:rsidRPr="0041352E">
        <w:rPr>
          <w:rFonts w:ascii="Times New Roman" w:eastAsia="Gulim" w:hAnsi="Times New Roman"/>
          <w:sz w:val="24"/>
          <w:szCs w:val="24"/>
        </w:rPr>
        <w:t xml:space="preserve"> because India has </w:t>
      </w:r>
      <w:r>
        <w:rPr>
          <w:rFonts w:ascii="Times New Roman" w:eastAsia="Gulim" w:hAnsi="Times New Roman"/>
          <w:sz w:val="24"/>
          <w:szCs w:val="24"/>
        </w:rPr>
        <w:t xml:space="preserve">a </w:t>
      </w:r>
      <w:r w:rsidRPr="0041352E">
        <w:rPr>
          <w:rFonts w:ascii="Times New Roman" w:eastAsia="Gulim" w:hAnsi="Times New Roman"/>
          <w:sz w:val="24"/>
          <w:szCs w:val="24"/>
        </w:rPr>
        <w:t xml:space="preserve">mysterious atmosphere that goes beyond time and space in her reality” (Chang Yuchŏng 2010:88). While there, she met Kim </w:t>
      </w:r>
      <w:r>
        <w:rPr>
          <w:rFonts w:ascii="Times New Roman" w:eastAsia="Gulim" w:hAnsi="Times New Roman"/>
          <w:sz w:val="24"/>
          <w:szCs w:val="24"/>
        </w:rPr>
        <w:t xml:space="preserve">Jonguk </w:t>
      </w:r>
      <w:r w:rsidRPr="0041352E">
        <w:rPr>
          <w:rFonts w:ascii="Times New Roman" w:eastAsia="Gulim" w:hAnsi="Times New Roman"/>
          <w:sz w:val="24"/>
          <w:szCs w:val="24"/>
        </w:rPr>
        <w:t xml:space="preserve">and fell in love with him. However, she </w:t>
      </w:r>
      <w:r>
        <w:rPr>
          <w:rFonts w:ascii="Times New Roman" w:eastAsia="Gulim" w:hAnsi="Times New Roman"/>
          <w:sz w:val="24"/>
          <w:szCs w:val="24"/>
        </w:rPr>
        <w:t xml:space="preserve">subsequently </w:t>
      </w:r>
      <w:r w:rsidRPr="0041352E">
        <w:rPr>
          <w:rFonts w:ascii="Times New Roman" w:eastAsia="Gulim" w:hAnsi="Times New Roman"/>
          <w:sz w:val="24"/>
          <w:szCs w:val="24"/>
        </w:rPr>
        <w:t xml:space="preserve">lost all contact with him. Since then, Nari </w:t>
      </w:r>
      <w:r>
        <w:rPr>
          <w:rFonts w:ascii="Times New Roman" w:eastAsia="Gulim" w:hAnsi="Times New Roman"/>
          <w:sz w:val="24"/>
          <w:szCs w:val="24"/>
        </w:rPr>
        <w:t xml:space="preserve">has </w:t>
      </w:r>
      <w:r w:rsidRPr="0041352E">
        <w:rPr>
          <w:rFonts w:ascii="Times New Roman" w:eastAsia="Gulim" w:hAnsi="Times New Roman"/>
          <w:sz w:val="24"/>
          <w:szCs w:val="24"/>
        </w:rPr>
        <w:t xml:space="preserve">never </w:t>
      </w:r>
      <w:r>
        <w:rPr>
          <w:rFonts w:ascii="Times New Roman" w:eastAsia="Gulim" w:hAnsi="Times New Roman"/>
          <w:sz w:val="24"/>
          <w:szCs w:val="24"/>
        </w:rPr>
        <w:t xml:space="preserve">had </w:t>
      </w:r>
      <w:r w:rsidRPr="0041352E">
        <w:rPr>
          <w:rFonts w:ascii="Times New Roman" w:eastAsia="Gulim" w:hAnsi="Times New Roman"/>
          <w:sz w:val="24"/>
          <w:szCs w:val="24"/>
        </w:rPr>
        <w:t xml:space="preserve">a love relationship with </w:t>
      </w:r>
      <w:r w:rsidRPr="0041352E">
        <w:rPr>
          <w:rFonts w:ascii="Times New Roman" w:eastAsia="Gulim" w:hAnsi="Times New Roman"/>
          <w:sz w:val="24"/>
          <w:szCs w:val="24"/>
        </w:rPr>
        <w:lastRenderedPageBreak/>
        <w:t xml:space="preserve">any man because she misses her first love. </w:t>
      </w:r>
      <w:r w:rsidRPr="0041352E">
        <w:rPr>
          <w:rFonts w:ascii="Times New Roman" w:hAnsi="Times New Roman"/>
          <w:sz w:val="24"/>
          <w:szCs w:val="24"/>
        </w:rPr>
        <w:t xml:space="preserve">Kim </w:t>
      </w:r>
      <w:r>
        <w:rPr>
          <w:rFonts w:ascii="Times New Roman" w:hAnsi="Times New Roman"/>
          <w:sz w:val="24"/>
          <w:szCs w:val="24"/>
        </w:rPr>
        <w:t xml:space="preserve">Jonguk </w:t>
      </w:r>
      <w:r w:rsidRPr="0041352E">
        <w:rPr>
          <w:rFonts w:ascii="Times New Roman" w:hAnsi="Times New Roman"/>
          <w:sz w:val="24"/>
          <w:szCs w:val="24"/>
        </w:rPr>
        <w:t xml:space="preserve">is depicted as the almost-perfect man; he is physically attractive, handsome, and tall. He is also a gentle, polite, sophisticated, caring, and warm-hearted man. Kim </w:t>
      </w:r>
      <w:r>
        <w:rPr>
          <w:rFonts w:ascii="Times New Roman" w:hAnsi="Times New Roman"/>
          <w:sz w:val="24"/>
          <w:szCs w:val="24"/>
        </w:rPr>
        <w:t xml:space="preserve">Jonguk </w:t>
      </w:r>
      <w:r w:rsidRPr="0041352E">
        <w:rPr>
          <w:rFonts w:ascii="Times New Roman" w:hAnsi="Times New Roman"/>
          <w:sz w:val="24"/>
          <w:szCs w:val="24"/>
        </w:rPr>
        <w:t xml:space="preserve">appears to be a fantasy in Nari’s memory throughout the play-within-a-play scene. </w:t>
      </w:r>
    </w:p>
    <w:p w14:paraId="73BF7AA5" w14:textId="77777777" w:rsidR="00786490" w:rsidRPr="0041352E" w:rsidRDefault="00786490" w:rsidP="00C47CBD">
      <w:pPr>
        <w:widowControl w:val="0"/>
        <w:autoSpaceDE w:val="0"/>
        <w:autoSpaceDN w:val="0"/>
        <w:ind w:firstLine="720"/>
        <w:rPr>
          <w:rFonts w:ascii="Times New Roman" w:hAnsi="Times New Roman"/>
          <w:kern w:val="2"/>
          <w:sz w:val="24"/>
          <w:szCs w:val="24"/>
        </w:rPr>
      </w:pPr>
      <w:r>
        <w:rPr>
          <w:rFonts w:ascii="Times New Roman" w:hAnsi="Times New Roman"/>
          <w:kern w:val="2"/>
          <w:sz w:val="24"/>
          <w:szCs w:val="24"/>
        </w:rPr>
        <w:t>T</w:t>
      </w:r>
      <w:r w:rsidRPr="0041352E">
        <w:rPr>
          <w:rFonts w:ascii="Times New Roman" w:hAnsi="Times New Roman"/>
          <w:kern w:val="2"/>
          <w:sz w:val="24"/>
          <w:szCs w:val="24"/>
        </w:rPr>
        <w:t xml:space="preserve">he character Kim </w:t>
      </w:r>
      <w:r>
        <w:rPr>
          <w:rFonts w:ascii="Times New Roman" w:hAnsi="Times New Roman"/>
          <w:kern w:val="2"/>
          <w:sz w:val="24"/>
          <w:szCs w:val="24"/>
        </w:rPr>
        <w:t xml:space="preserve">Jonguk </w:t>
      </w:r>
      <w:r w:rsidRPr="0041352E">
        <w:rPr>
          <w:rFonts w:ascii="Times New Roman" w:hAnsi="Times New Roman"/>
          <w:kern w:val="2"/>
          <w:sz w:val="24"/>
          <w:szCs w:val="24"/>
        </w:rPr>
        <w:t xml:space="preserve">is represented as displaying the superior masculinity of the idealised man, whilst Kim </w:t>
      </w:r>
      <w:r>
        <w:rPr>
          <w:rFonts w:ascii="Times New Roman" w:hAnsi="Times New Roman"/>
          <w:kern w:val="2"/>
          <w:sz w:val="24"/>
          <w:szCs w:val="24"/>
        </w:rPr>
        <w:t xml:space="preserve">Jonguk </w:t>
      </w:r>
      <w:r w:rsidRPr="0041352E">
        <w:rPr>
          <w:rFonts w:ascii="Times New Roman" w:hAnsi="Times New Roman"/>
          <w:kern w:val="2"/>
          <w:sz w:val="24"/>
          <w:szCs w:val="24"/>
        </w:rPr>
        <w:t xml:space="preserve">is in fact a very common name in Korea. In particular, Kim is the most common surname. Chang says “I created Nari’s idealised first lover, Kim </w:t>
      </w:r>
      <w:r>
        <w:rPr>
          <w:rFonts w:ascii="Times New Roman" w:hAnsi="Times New Roman"/>
          <w:kern w:val="2"/>
          <w:sz w:val="24"/>
          <w:szCs w:val="24"/>
        </w:rPr>
        <w:t>Jonguk.</w:t>
      </w:r>
      <w:r w:rsidRPr="0041352E">
        <w:rPr>
          <w:rFonts w:ascii="Times New Roman" w:hAnsi="Times New Roman"/>
          <w:kern w:val="2"/>
          <w:sz w:val="24"/>
          <w:szCs w:val="24"/>
        </w:rPr>
        <w:t xml:space="preserve"> He is not just the heroine’s ideal man but the female audience’s ideal man and first love fantasy</w:t>
      </w:r>
      <w:r w:rsidRPr="00264872">
        <w:rPr>
          <w:rFonts w:ascii="Times New Roman" w:hAnsi="Times New Roman"/>
          <w:kern w:val="2"/>
          <w:sz w:val="24"/>
          <w:szCs w:val="24"/>
        </w:rPr>
        <w:t xml:space="preserve">” (personal interview </w:t>
      </w:r>
      <w:r w:rsidRPr="00264872">
        <w:rPr>
          <w:rFonts w:ascii="Times New Roman" w:hAnsi="Times New Roman"/>
          <w:sz w:val="24"/>
          <w:szCs w:val="24"/>
        </w:rPr>
        <w:t xml:space="preserve">1 October </w:t>
      </w:r>
      <w:r>
        <w:rPr>
          <w:rFonts w:ascii="Times New Roman" w:hAnsi="Times New Roman"/>
          <w:sz w:val="24"/>
          <w:szCs w:val="24"/>
        </w:rPr>
        <w:t xml:space="preserve">2013). </w:t>
      </w:r>
      <w:r w:rsidRPr="0041352E">
        <w:rPr>
          <w:rFonts w:ascii="Times New Roman" w:hAnsi="Times New Roman"/>
          <w:kern w:val="2"/>
          <w:sz w:val="24"/>
          <w:szCs w:val="24"/>
        </w:rPr>
        <w:t xml:space="preserve">As per the writer’s intention, </w:t>
      </w:r>
      <w:r w:rsidRPr="0041352E">
        <w:rPr>
          <w:rFonts w:ascii="Times New Roman" w:hAnsi="Times New Roman"/>
          <w:i/>
          <w:sz w:val="24"/>
          <w:szCs w:val="24"/>
        </w:rPr>
        <w:t xml:space="preserve">Kim </w:t>
      </w:r>
      <w:r>
        <w:rPr>
          <w:rFonts w:ascii="Times New Roman" w:hAnsi="Times New Roman"/>
          <w:i/>
          <w:sz w:val="24"/>
          <w:szCs w:val="24"/>
        </w:rPr>
        <w:t xml:space="preserve">Jonguk </w:t>
      </w:r>
      <w:r w:rsidRPr="0041352E">
        <w:rPr>
          <w:rFonts w:ascii="Times New Roman" w:hAnsi="Times New Roman"/>
          <w:i/>
          <w:sz w:val="24"/>
          <w:szCs w:val="24"/>
        </w:rPr>
        <w:t>Ch’atki</w:t>
      </w:r>
      <w:r w:rsidRPr="0041352E">
        <w:rPr>
          <w:rFonts w:ascii="Times New Roman" w:hAnsi="Times New Roman"/>
          <w:sz w:val="24"/>
          <w:szCs w:val="24"/>
        </w:rPr>
        <w:t xml:space="preserve"> </w:t>
      </w:r>
      <w:r w:rsidRPr="0041352E">
        <w:rPr>
          <w:rFonts w:ascii="Times New Roman" w:hAnsi="Times New Roman"/>
          <w:kern w:val="2"/>
          <w:sz w:val="24"/>
          <w:szCs w:val="24"/>
        </w:rPr>
        <w:t xml:space="preserve">offers the audience a realistic individual experience. Therefore, the illusion of Kim </w:t>
      </w:r>
      <w:r>
        <w:rPr>
          <w:rFonts w:ascii="Times New Roman" w:hAnsi="Times New Roman"/>
          <w:kern w:val="2"/>
          <w:sz w:val="24"/>
          <w:szCs w:val="24"/>
        </w:rPr>
        <w:t xml:space="preserve">Jonguk </w:t>
      </w:r>
      <w:r w:rsidRPr="0041352E">
        <w:rPr>
          <w:rFonts w:ascii="Times New Roman" w:hAnsi="Times New Roman"/>
          <w:kern w:val="2"/>
          <w:sz w:val="24"/>
          <w:szCs w:val="24"/>
        </w:rPr>
        <w:t>in a dreamlike play-within-a-play recreat</w:t>
      </w:r>
      <w:r>
        <w:rPr>
          <w:rFonts w:ascii="Times New Roman" w:hAnsi="Times New Roman"/>
          <w:kern w:val="2"/>
          <w:sz w:val="24"/>
          <w:szCs w:val="24"/>
        </w:rPr>
        <w:t>ing</w:t>
      </w:r>
      <w:r w:rsidRPr="0041352E">
        <w:rPr>
          <w:rFonts w:ascii="Times New Roman" w:hAnsi="Times New Roman"/>
          <w:kern w:val="2"/>
          <w:sz w:val="24"/>
          <w:szCs w:val="24"/>
        </w:rPr>
        <w:t xml:space="preserve"> not just Nari’s fantasy of her first love, but also the audience’s first love. In this sense, the woman is not just represented on stage but also presented</w:t>
      </w:r>
      <w:r>
        <w:rPr>
          <w:rFonts w:ascii="Times New Roman" w:hAnsi="Times New Roman"/>
          <w:kern w:val="2"/>
          <w:sz w:val="24"/>
          <w:szCs w:val="24"/>
        </w:rPr>
        <w:t>,</w:t>
      </w:r>
      <w:r w:rsidRPr="0041352E">
        <w:rPr>
          <w:rFonts w:ascii="Times New Roman" w:hAnsi="Times New Roman"/>
          <w:kern w:val="2"/>
          <w:sz w:val="24"/>
          <w:szCs w:val="24"/>
        </w:rPr>
        <w:t xml:space="preserve"> as Solomon states, “On stage, woman may be represented, but at the same time a living, breathing woman can be presented. […] She breaks the illusion that audiences are being shown what is natural […] Truth behind representation of the woman rejects totalising</w:t>
      </w:r>
      <w:r>
        <w:rPr>
          <w:rFonts w:ascii="Times New Roman" w:hAnsi="Times New Roman"/>
          <w:kern w:val="2"/>
          <w:sz w:val="24"/>
          <w:szCs w:val="24"/>
        </w:rPr>
        <w:t>.</w:t>
      </w:r>
      <w:r w:rsidRPr="0041352E">
        <w:rPr>
          <w:rFonts w:ascii="Times New Roman" w:hAnsi="Times New Roman"/>
          <w:kern w:val="2"/>
          <w:sz w:val="24"/>
          <w:szCs w:val="24"/>
        </w:rPr>
        <w:t xml:space="preserve"> Truth as inherently misogynistic” (Solomon 1997:11-12). </w:t>
      </w:r>
    </w:p>
    <w:p w14:paraId="13D1015B" w14:textId="6DE659DE" w:rsidR="00786490" w:rsidRPr="0041352E" w:rsidRDefault="00786490" w:rsidP="00C47CBD">
      <w:pPr>
        <w:ind w:firstLine="720"/>
        <w:rPr>
          <w:rFonts w:ascii="Times New Roman" w:hAnsi="Times New Roman"/>
          <w:sz w:val="24"/>
          <w:szCs w:val="24"/>
        </w:rPr>
      </w:pPr>
      <w:r w:rsidRPr="0041352E">
        <w:rPr>
          <w:rFonts w:ascii="Times New Roman" w:hAnsi="Times New Roman"/>
          <w:sz w:val="24"/>
          <w:szCs w:val="24"/>
        </w:rPr>
        <w:t>It is notable that the hero and Nari’s father share a similar character, the stereotype of the Confucian patriarchal man. Nari’s father is a</w:t>
      </w:r>
      <w:r>
        <w:rPr>
          <w:rFonts w:ascii="Times New Roman" w:hAnsi="Times New Roman"/>
          <w:sz w:val="24"/>
          <w:szCs w:val="24"/>
        </w:rPr>
        <w:t xml:space="preserve"> </w:t>
      </w:r>
      <w:r w:rsidR="004D52E5">
        <w:rPr>
          <w:rFonts w:ascii="Times New Roman" w:hAnsi="Times New Roman"/>
          <w:sz w:val="24"/>
          <w:szCs w:val="24"/>
        </w:rPr>
        <w:t xml:space="preserve">patriotic </w:t>
      </w:r>
      <w:r w:rsidR="004D52E5" w:rsidRPr="0041352E">
        <w:rPr>
          <w:rFonts w:ascii="Times New Roman" w:hAnsi="Times New Roman"/>
          <w:sz w:val="24"/>
          <w:szCs w:val="24"/>
        </w:rPr>
        <w:t>army</w:t>
      </w:r>
      <w:r w:rsidRPr="0041352E">
        <w:rPr>
          <w:rFonts w:ascii="Times New Roman" w:hAnsi="Times New Roman"/>
          <w:sz w:val="24"/>
          <w:szCs w:val="24"/>
        </w:rPr>
        <w:t xml:space="preserve"> officer. Due to Korea’s ongoing political situation with the nation split into South and North since the Korean War, enlisting in the military service has been made mandatory for Korean men. There is </w:t>
      </w:r>
      <w:r>
        <w:rPr>
          <w:rFonts w:ascii="Times New Roman" w:hAnsi="Times New Roman"/>
          <w:sz w:val="24"/>
          <w:szCs w:val="24"/>
        </w:rPr>
        <w:t xml:space="preserve">a </w:t>
      </w:r>
      <w:r w:rsidRPr="0041352E">
        <w:rPr>
          <w:rFonts w:ascii="Times New Roman" w:hAnsi="Times New Roman"/>
          <w:sz w:val="24"/>
          <w:szCs w:val="24"/>
        </w:rPr>
        <w:t xml:space="preserve">very </w:t>
      </w:r>
      <w:r>
        <w:rPr>
          <w:rFonts w:ascii="Times New Roman" w:hAnsi="Times New Roman"/>
          <w:sz w:val="24"/>
          <w:szCs w:val="24"/>
        </w:rPr>
        <w:t xml:space="preserve">well known </w:t>
      </w:r>
      <w:r w:rsidRPr="0041352E">
        <w:rPr>
          <w:rFonts w:ascii="Times New Roman" w:hAnsi="Times New Roman"/>
          <w:sz w:val="24"/>
          <w:szCs w:val="24"/>
        </w:rPr>
        <w:t>expression in Korea, “</w:t>
      </w:r>
      <w:r>
        <w:rPr>
          <w:rFonts w:ascii="Times New Roman" w:hAnsi="Times New Roman"/>
          <w:sz w:val="24"/>
          <w:szCs w:val="24"/>
        </w:rPr>
        <w:t>A</w:t>
      </w:r>
      <w:r w:rsidRPr="0041352E">
        <w:rPr>
          <w:rFonts w:ascii="Times New Roman" w:hAnsi="Times New Roman"/>
          <w:sz w:val="24"/>
          <w:szCs w:val="24"/>
        </w:rPr>
        <w:t xml:space="preserve"> man should go to military service to</w:t>
      </w:r>
      <w:r>
        <w:rPr>
          <w:rFonts w:ascii="Times New Roman" w:hAnsi="Times New Roman"/>
          <w:sz w:val="24"/>
          <w:szCs w:val="24"/>
        </w:rPr>
        <w:t xml:space="preserve"> be </w:t>
      </w:r>
      <w:r w:rsidR="004D52E5" w:rsidRPr="0041352E">
        <w:rPr>
          <w:rFonts w:ascii="Times New Roman" w:hAnsi="Times New Roman"/>
          <w:sz w:val="24"/>
          <w:szCs w:val="24"/>
        </w:rPr>
        <w:t>transform</w:t>
      </w:r>
      <w:r w:rsidR="004D52E5">
        <w:rPr>
          <w:rFonts w:ascii="Times New Roman" w:hAnsi="Times New Roman"/>
          <w:sz w:val="24"/>
          <w:szCs w:val="24"/>
        </w:rPr>
        <w:t xml:space="preserve">ed </w:t>
      </w:r>
      <w:r w:rsidR="004D52E5" w:rsidRPr="0041352E">
        <w:rPr>
          <w:rFonts w:ascii="Times New Roman" w:hAnsi="Times New Roman"/>
          <w:sz w:val="24"/>
          <w:szCs w:val="24"/>
        </w:rPr>
        <w:t>into</w:t>
      </w:r>
      <w:r>
        <w:rPr>
          <w:rFonts w:ascii="Times New Roman" w:hAnsi="Times New Roman"/>
          <w:sz w:val="24"/>
          <w:szCs w:val="24"/>
        </w:rPr>
        <w:t xml:space="preserve"> a</w:t>
      </w:r>
      <w:r w:rsidRPr="0041352E">
        <w:rPr>
          <w:rFonts w:ascii="Times New Roman" w:hAnsi="Times New Roman"/>
          <w:sz w:val="24"/>
          <w:szCs w:val="24"/>
        </w:rPr>
        <w:t xml:space="preserve"> true man”. Likewise, the experience of a few years </w:t>
      </w:r>
      <w:r>
        <w:rPr>
          <w:rFonts w:ascii="Times New Roman" w:hAnsi="Times New Roman"/>
          <w:sz w:val="24"/>
          <w:szCs w:val="24"/>
        </w:rPr>
        <w:t>of</w:t>
      </w:r>
      <w:r w:rsidRPr="0041352E">
        <w:rPr>
          <w:rFonts w:ascii="Times New Roman" w:hAnsi="Times New Roman"/>
          <w:sz w:val="24"/>
          <w:szCs w:val="24"/>
        </w:rPr>
        <w:t xml:space="preserve"> military service in Korea is acknowledged to be important for a man to prove his maturity and masculinity. Nari’s </w:t>
      </w:r>
      <w:r w:rsidRPr="0041352E">
        <w:rPr>
          <w:rFonts w:ascii="Times New Roman" w:hAnsi="Times New Roman"/>
          <w:sz w:val="24"/>
          <w:szCs w:val="24"/>
        </w:rPr>
        <w:lastRenderedPageBreak/>
        <w:t xml:space="preserve">father’s social position as a military officer is of great significance since military service </w:t>
      </w:r>
      <w:r>
        <w:rPr>
          <w:rFonts w:ascii="Times New Roman" w:hAnsi="Times New Roman"/>
          <w:sz w:val="24"/>
          <w:szCs w:val="24"/>
        </w:rPr>
        <w:t xml:space="preserve">moulds a </w:t>
      </w:r>
      <w:r w:rsidRPr="0041352E">
        <w:rPr>
          <w:rFonts w:ascii="Times New Roman" w:hAnsi="Times New Roman"/>
          <w:sz w:val="24"/>
          <w:szCs w:val="24"/>
        </w:rPr>
        <w:t xml:space="preserve">“violent masculinity” (Sun Jung 2008:28) in Korea. </w:t>
      </w:r>
    </w:p>
    <w:p w14:paraId="6DC2ED6C" w14:textId="77777777" w:rsidR="00A006D6" w:rsidRDefault="00786490" w:rsidP="00C47CBD">
      <w:pPr>
        <w:ind w:firstLine="720"/>
        <w:rPr>
          <w:rFonts w:ascii="Times New Roman" w:hAnsi="Times New Roman"/>
          <w:sz w:val="24"/>
          <w:szCs w:val="24"/>
        </w:rPr>
      </w:pPr>
      <w:r w:rsidRPr="0041352E">
        <w:rPr>
          <w:rFonts w:ascii="Times New Roman" w:hAnsi="Times New Roman"/>
          <w:sz w:val="24"/>
          <w:szCs w:val="24"/>
        </w:rPr>
        <w:t>Many South Korean scholars have</w:t>
      </w:r>
      <w:r>
        <w:rPr>
          <w:rFonts w:ascii="Times New Roman" w:hAnsi="Times New Roman"/>
          <w:sz w:val="24"/>
          <w:szCs w:val="24"/>
        </w:rPr>
        <w:t xml:space="preserve"> highlighted </w:t>
      </w:r>
      <w:r w:rsidRPr="0041352E">
        <w:rPr>
          <w:rFonts w:ascii="Times New Roman" w:hAnsi="Times New Roman"/>
          <w:sz w:val="24"/>
          <w:szCs w:val="24"/>
        </w:rPr>
        <w:t>the socio-political connections between violent South Korean masculinity and militarism</w:t>
      </w:r>
      <w:r>
        <w:rPr>
          <w:rFonts w:ascii="Times New Roman" w:hAnsi="Times New Roman"/>
          <w:sz w:val="24"/>
          <w:szCs w:val="24"/>
        </w:rPr>
        <w:t>,</w:t>
      </w:r>
      <w:r w:rsidRPr="0041352E">
        <w:rPr>
          <w:rFonts w:ascii="Times New Roman" w:hAnsi="Times New Roman"/>
          <w:sz w:val="24"/>
          <w:szCs w:val="24"/>
        </w:rPr>
        <w:t xml:space="preserve"> including Kim Kyung-Hyun (2004</w:t>
      </w:r>
      <w:r>
        <w:rPr>
          <w:rFonts w:ascii="Times New Roman" w:hAnsi="Times New Roman"/>
          <w:sz w:val="24"/>
          <w:szCs w:val="24"/>
        </w:rPr>
        <w:t>:29)</w:t>
      </w:r>
      <w:r w:rsidR="004D52E5">
        <w:rPr>
          <w:rFonts w:ascii="Times New Roman" w:hAnsi="Times New Roman"/>
          <w:sz w:val="24"/>
          <w:szCs w:val="24"/>
        </w:rPr>
        <w:t>.</w:t>
      </w:r>
      <w:r>
        <w:rPr>
          <w:rFonts w:ascii="Times New Roman" w:hAnsi="Times New Roman"/>
          <w:sz w:val="24"/>
          <w:szCs w:val="24"/>
        </w:rPr>
        <w:t xml:space="preserve"> </w:t>
      </w:r>
      <w:r w:rsidRPr="0041352E">
        <w:rPr>
          <w:rFonts w:ascii="Times New Roman" w:hAnsi="Times New Roman"/>
          <w:sz w:val="24"/>
          <w:szCs w:val="24"/>
        </w:rPr>
        <w:t xml:space="preserve"> The problem is that the “violent South Korean masculinity and militarism” (</w:t>
      </w:r>
      <w:r>
        <w:rPr>
          <w:rFonts w:ascii="Times New Roman" w:hAnsi="Times New Roman"/>
          <w:i/>
          <w:sz w:val="24"/>
          <w:szCs w:val="24"/>
        </w:rPr>
        <w:t>ibid.,</w:t>
      </w:r>
      <w:r w:rsidRPr="0041352E">
        <w:rPr>
          <w:rFonts w:ascii="Times New Roman" w:hAnsi="Times New Roman"/>
          <w:sz w:val="24"/>
          <w:szCs w:val="24"/>
        </w:rPr>
        <w:t xml:space="preserve">) has been incorporated as a new element of traditional patriarchal masculinity. Military service violence impacts on the ordinary Korean man’s justification of a certain amount of social and family violence, whilst Korean military’s strong dictatorship, in particular after the Korean War, </w:t>
      </w:r>
      <w:r>
        <w:rPr>
          <w:rFonts w:ascii="Times New Roman" w:hAnsi="Times New Roman"/>
          <w:sz w:val="24"/>
          <w:szCs w:val="24"/>
        </w:rPr>
        <w:t xml:space="preserve">impacted </w:t>
      </w:r>
      <w:r w:rsidRPr="0041352E">
        <w:rPr>
          <w:rFonts w:ascii="Times New Roman" w:hAnsi="Times New Roman"/>
          <w:sz w:val="24"/>
          <w:szCs w:val="24"/>
        </w:rPr>
        <w:t>homogenous social relationship</w:t>
      </w:r>
      <w:r>
        <w:rPr>
          <w:rFonts w:ascii="Times New Roman" w:hAnsi="Times New Roman"/>
          <w:sz w:val="24"/>
          <w:szCs w:val="24"/>
        </w:rPr>
        <w:t xml:space="preserve">s </w:t>
      </w:r>
      <w:r w:rsidRPr="0041352E">
        <w:rPr>
          <w:rFonts w:ascii="Times New Roman" w:hAnsi="Times New Roman"/>
          <w:sz w:val="24"/>
          <w:szCs w:val="24"/>
        </w:rPr>
        <w:t xml:space="preserve">with dehumanised rule. </w:t>
      </w:r>
      <w:r>
        <w:rPr>
          <w:rFonts w:ascii="Times New Roman" w:hAnsi="Times New Roman"/>
          <w:sz w:val="24"/>
          <w:szCs w:val="24"/>
        </w:rPr>
        <w:t>The masculinity invoked by the m</w:t>
      </w:r>
      <w:r w:rsidRPr="0041352E">
        <w:rPr>
          <w:rFonts w:ascii="Times New Roman" w:hAnsi="Times New Roman"/>
          <w:sz w:val="24"/>
          <w:szCs w:val="24"/>
        </w:rPr>
        <w:t>ilitary servic</w:t>
      </w:r>
      <w:r>
        <w:rPr>
          <w:rFonts w:ascii="Times New Roman" w:hAnsi="Times New Roman"/>
          <w:sz w:val="24"/>
          <w:szCs w:val="24"/>
        </w:rPr>
        <w:t>e</w:t>
      </w:r>
      <w:r w:rsidRPr="0041352E">
        <w:rPr>
          <w:rFonts w:ascii="Times New Roman" w:hAnsi="Times New Roman"/>
          <w:sz w:val="24"/>
          <w:szCs w:val="24"/>
        </w:rPr>
        <w:t xml:space="preserve"> </w:t>
      </w:r>
      <w:r>
        <w:rPr>
          <w:rFonts w:ascii="Times New Roman" w:hAnsi="Times New Roman"/>
          <w:sz w:val="24"/>
          <w:szCs w:val="24"/>
        </w:rPr>
        <w:t>is</w:t>
      </w:r>
      <w:r w:rsidRPr="0041352E">
        <w:rPr>
          <w:rFonts w:ascii="Times New Roman" w:hAnsi="Times New Roman"/>
          <w:sz w:val="24"/>
          <w:szCs w:val="24"/>
        </w:rPr>
        <w:t xml:space="preserve"> similar to </w:t>
      </w:r>
      <w:r>
        <w:rPr>
          <w:rFonts w:ascii="Times New Roman" w:hAnsi="Times New Roman"/>
          <w:sz w:val="24"/>
          <w:szCs w:val="24"/>
        </w:rPr>
        <w:t xml:space="preserve">the </w:t>
      </w:r>
      <w:r w:rsidRPr="0041352E">
        <w:rPr>
          <w:rFonts w:ascii="Times New Roman" w:hAnsi="Times New Roman"/>
          <w:sz w:val="24"/>
          <w:szCs w:val="24"/>
        </w:rPr>
        <w:t>Confucian since Confucian rule also stresses hierarchical obligation</w:t>
      </w:r>
      <w:r>
        <w:rPr>
          <w:rFonts w:ascii="Times New Roman" w:hAnsi="Times New Roman"/>
          <w:sz w:val="24"/>
          <w:szCs w:val="24"/>
        </w:rPr>
        <w:t>s</w:t>
      </w:r>
      <w:r w:rsidRPr="0041352E">
        <w:rPr>
          <w:rFonts w:ascii="Times New Roman" w:hAnsi="Times New Roman"/>
          <w:sz w:val="24"/>
          <w:szCs w:val="24"/>
        </w:rPr>
        <w:t xml:space="preserve"> between the old and the young and between the higher and lower social classes. Nari’s father </w:t>
      </w:r>
      <w:r>
        <w:rPr>
          <w:rFonts w:ascii="Times New Roman" w:hAnsi="Times New Roman"/>
          <w:sz w:val="24"/>
          <w:szCs w:val="24"/>
        </w:rPr>
        <w:t>commands</w:t>
      </w:r>
      <w:r w:rsidRPr="0041352E">
        <w:rPr>
          <w:rFonts w:ascii="Times New Roman" w:hAnsi="Times New Roman"/>
          <w:sz w:val="24"/>
          <w:szCs w:val="24"/>
        </w:rPr>
        <w:t xml:space="preserve">, “You should marry quickly and produce a baby for our country”. He then begins his search for Nari’s potential husband, “the new man” for the family and the nation’s lineage. </w:t>
      </w:r>
    </w:p>
    <w:p w14:paraId="542DCBCF" w14:textId="5A528DF6" w:rsidR="00786490" w:rsidRDefault="00786490" w:rsidP="00C47CBD">
      <w:pPr>
        <w:ind w:firstLine="720"/>
        <w:rPr>
          <w:rFonts w:ascii="Times New Roman" w:hAnsi="Times New Roman"/>
          <w:sz w:val="24"/>
          <w:szCs w:val="24"/>
        </w:rPr>
      </w:pPr>
      <w:r w:rsidRPr="0041352E">
        <w:rPr>
          <w:rFonts w:ascii="Times New Roman" w:hAnsi="Times New Roman"/>
          <w:sz w:val="24"/>
          <w:szCs w:val="24"/>
        </w:rPr>
        <w:t xml:space="preserve">Interestingly, the hero Mansŏk’s character is similar to </w:t>
      </w:r>
      <w:r>
        <w:rPr>
          <w:rFonts w:ascii="Times New Roman" w:hAnsi="Times New Roman"/>
          <w:sz w:val="24"/>
          <w:szCs w:val="24"/>
        </w:rPr>
        <w:t xml:space="preserve">that of </w:t>
      </w:r>
      <w:r w:rsidRPr="0041352E">
        <w:rPr>
          <w:rFonts w:ascii="Times New Roman" w:hAnsi="Times New Roman"/>
          <w:sz w:val="24"/>
          <w:szCs w:val="24"/>
        </w:rPr>
        <w:t xml:space="preserve">Nari’s ideal man. Mansŏk sings a song about his character: </w:t>
      </w:r>
      <w:r w:rsidRPr="0041352E">
        <w:rPr>
          <w:rFonts w:ascii="Times New Roman" w:hAnsi="Times New Roman"/>
          <w:bCs/>
          <w:sz w:val="24"/>
          <w:szCs w:val="24"/>
        </w:rPr>
        <w:t>“</w:t>
      </w:r>
      <w:r w:rsidRPr="0041352E">
        <w:rPr>
          <w:rFonts w:ascii="Times New Roman" w:hAnsi="Times New Roman"/>
          <w:sz w:val="24"/>
          <w:szCs w:val="24"/>
        </w:rPr>
        <w:t xml:space="preserve">I am </w:t>
      </w:r>
      <w:r>
        <w:rPr>
          <w:rFonts w:ascii="Times New Roman" w:hAnsi="Times New Roman"/>
          <w:sz w:val="24"/>
          <w:szCs w:val="24"/>
        </w:rPr>
        <w:t xml:space="preserve">a </w:t>
      </w:r>
      <w:r w:rsidRPr="0041352E">
        <w:rPr>
          <w:rFonts w:ascii="Times New Roman" w:hAnsi="Times New Roman"/>
          <w:sz w:val="24"/>
          <w:szCs w:val="24"/>
        </w:rPr>
        <w:t xml:space="preserve">polite, clean, gentle man […] / But maybe I am little shy and timid? / I am the representative, exemplary man!” He is described as having </w:t>
      </w:r>
      <w:r w:rsidRPr="0041352E">
        <w:rPr>
          <w:rFonts w:ascii="Times New Roman" w:hAnsi="Times New Roman"/>
          <w:i/>
          <w:sz w:val="24"/>
          <w:szCs w:val="24"/>
        </w:rPr>
        <w:t>seonbi</w:t>
      </w:r>
      <w:r w:rsidRPr="0041352E">
        <w:rPr>
          <w:rFonts w:ascii="Times New Roman" w:hAnsi="Times New Roman"/>
          <w:sz w:val="24"/>
          <w:szCs w:val="24"/>
        </w:rPr>
        <w:t xml:space="preserve"> masculinity, Confucian patriarchal hegemonic masculinity. In accordance with </w:t>
      </w:r>
      <w:r>
        <w:rPr>
          <w:rFonts w:ascii="Times New Roman" w:hAnsi="Times New Roman"/>
          <w:sz w:val="24"/>
          <w:szCs w:val="24"/>
        </w:rPr>
        <w:t xml:space="preserve">the </w:t>
      </w:r>
      <w:r w:rsidRPr="0041352E">
        <w:rPr>
          <w:rFonts w:ascii="Times New Roman" w:hAnsi="Times New Roman"/>
          <w:sz w:val="24"/>
          <w:szCs w:val="24"/>
        </w:rPr>
        <w:t xml:space="preserve">Confucian tradition, a father has authority </w:t>
      </w:r>
      <w:r>
        <w:rPr>
          <w:rFonts w:ascii="Times New Roman" w:hAnsi="Times New Roman"/>
          <w:sz w:val="24"/>
          <w:szCs w:val="24"/>
        </w:rPr>
        <w:t xml:space="preserve">over </w:t>
      </w:r>
      <w:r w:rsidRPr="0041352E">
        <w:rPr>
          <w:rFonts w:ascii="Times New Roman" w:hAnsi="Times New Roman"/>
          <w:sz w:val="24"/>
          <w:szCs w:val="24"/>
        </w:rPr>
        <w:t xml:space="preserve">his daughter’s marriage. To ensure a successful marriage, the mother should educate her daughter in ideal Confucian femininity while </w:t>
      </w:r>
      <w:r>
        <w:rPr>
          <w:rFonts w:ascii="Times New Roman" w:hAnsi="Times New Roman"/>
          <w:sz w:val="24"/>
          <w:szCs w:val="24"/>
        </w:rPr>
        <w:t xml:space="preserve">the </w:t>
      </w:r>
      <w:r w:rsidRPr="0041352E">
        <w:rPr>
          <w:rFonts w:ascii="Times New Roman" w:hAnsi="Times New Roman"/>
          <w:sz w:val="24"/>
          <w:szCs w:val="24"/>
        </w:rPr>
        <w:t>father looks for a son-in-law. The young woman was supposed to behave immaturely and demonstrate a childlike attitude towards love before the marriage</w:t>
      </w:r>
      <w:r>
        <w:rPr>
          <w:rFonts w:ascii="Times New Roman" w:hAnsi="Times New Roman"/>
          <w:sz w:val="24"/>
          <w:szCs w:val="24"/>
        </w:rPr>
        <w:t>,</w:t>
      </w:r>
      <w:r w:rsidRPr="0041352E">
        <w:rPr>
          <w:rFonts w:ascii="Times New Roman" w:hAnsi="Times New Roman"/>
          <w:sz w:val="24"/>
          <w:szCs w:val="24"/>
        </w:rPr>
        <w:t xml:space="preserve"> as a symbol of her virginity. The father’s authority over his daughter is taken over by her husband after marriage. With this understanding, </w:t>
      </w:r>
      <w:r w:rsidRPr="0041352E">
        <w:rPr>
          <w:rFonts w:ascii="Times New Roman" w:hAnsi="Times New Roman"/>
          <w:i/>
          <w:sz w:val="24"/>
          <w:szCs w:val="24"/>
        </w:rPr>
        <w:t xml:space="preserve">Kim </w:t>
      </w:r>
      <w:r>
        <w:rPr>
          <w:rFonts w:ascii="Times New Roman" w:hAnsi="Times New Roman"/>
          <w:i/>
          <w:sz w:val="24"/>
          <w:szCs w:val="24"/>
        </w:rPr>
        <w:t xml:space="preserve">Jonguk </w:t>
      </w:r>
      <w:r w:rsidRPr="0041352E">
        <w:rPr>
          <w:rFonts w:ascii="Times New Roman" w:hAnsi="Times New Roman"/>
          <w:i/>
          <w:sz w:val="24"/>
          <w:szCs w:val="24"/>
        </w:rPr>
        <w:t>Ch’atki</w:t>
      </w:r>
      <w:r w:rsidRPr="0041352E">
        <w:rPr>
          <w:rFonts w:ascii="Times New Roman" w:hAnsi="Times New Roman"/>
          <w:sz w:val="24"/>
          <w:szCs w:val="24"/>
        </w:rPr>
        <w:t xml:space="preserve"> </w:t>
      </w:r>
      <w:r w:rsidRPr="009D0278">
        <w:rPr>
          <w:rFonts w:ascii="Times New Roman" w:hAnsi="Times New Roman"/>
          <w:sz w:val="24"/>
          <w:szCs w:val="24"/>
        </w:rPr>
        <w:t>perpetuates</w:t>
      </w:r>
      <w:r w:rsidRPr="0041352E">
        <w:rPr>
          <w:rFonts w:ascii="Times New Roman" w:hAnsi="Times New Roman"/>
          <w:sz w:val="24"/>
          <w:szCs w:val="24"/>
        </w:rPr>
        <w:t xml:space="preserve"> the traditional </w:t>
      </w:r>
      <w:r w:rsidRPr="0041352E">
        <w:rPr>
          <w:rFonts w:ascii="Times New Roman" w:hAnsi="Times New Roman"/>
          <w:sz w:val="24"/>
          <w:szCs w:val="24"/>
        </w:rPr>
        <w:lastRenderedPageBreak/>
        <w:t xml:space="preserve">Confucian gender order in relation to the father-daughter bond. Nari’s father will </w:t>
      </w:r>
      <w:r>
        <w:rPr>
          <w:rFonts w:ascii="Times New Roman" w:hAnsi="Times New Roman"/>
          <w:sz w:val="24"/>
          <w:szCs w:val="24"/>
        </w:rPr>
        <w:t xml:space="preserve">pass on </w:t>
      </w:r>
      <w:r w:rsidRPr="0041352E">
        <w:rPr>
          <w:rFonts w:ascii="Times New Roman" w:hAnsi="Times New Roman"/>
          <w:sz w:val="24"/>
          <w:szCs w:val="24"/>
        </w:rPr>
        <w:t xml:space="preserve">his authority over his daughter to his son-in-law, and in that way, the father’s position will be consigned to Nari’s future husband. </w:t>
      </w:r>
    </w:p>
    <w:p w14:paraId="7BF0B689" w14:textId="1E9B2A1C" w:rsidR="00786490" w:rsidRPr="0041352E" w:rsidRDefault="00786490" w:rsidP="00C47CBD">
      <w:pPr>
        <w:rPr>
          <w:rFonts w:ascii="Times New Roman" w:hAnsi="Times New Roman"/>
          <w:sz w:val="24"/>
          <w:szCs w:val="24"/>
        </w:rPr>
      </w:pPr>
      <w:bookmarkStart w:id="5" w:name="_Hlk481954892"/>
    </w:p>
    <w:p w14:paraId="5C97AD04" w14:textId="738403A7" w:rsidR="00786490" w:rsidRPr="0041352E" w:rsidRDefault="004D52E5" w:rsidP="00C47CBD">
      <w:pPr>
        <w:outlineLvl w:val="0"/>
        <w:rPr>
          <w:rFonts w:ascii="Times New Roman" w:eastAsia="Gulim" w:hAnsi="Times New Roman"/>
          <w:b/>
          <w:sz w:val="24"/>
          <w:szCs w:val="24"/>
        </w:rPr>
      </w:pPr>
      <w:r>
        <w:rPr>
          <w:rFonts w:ascii="Times New Roman" w:eastAsia="Gulim" w:hAnsi="Times New Roman"/>
          <w:b/>
          <w:sz w:val="24"/>
          <w:szCs w:val="24"/>
        </w:rPr>
        <w:t>Rupturing</w:t>
      </w:r>
      <w:r w:rsidR="00786490">
        <w:rPr>
          <w:rFonts w:ascii="Times New Roman" w:eastAsia="Gulim" w:hAnsi="Times New Roman"/>
          <w:b/>
          <w:sz w:val="24"/>
          <w:szCs w:val="24"/>
        </w:rPr>
        <w:t xml:space="preserve"> the I</w:t>
      </w:r>
      <w:r w:rsidR="00786490" w:rsidRPr="0041352E">
        <w:rPr>
          <w:rFonts w:ascii="Times New Roman" w:eastAsia="Gulim" w:hAnsi="Times New Roman"/>
          <w:b/>
          <w:sz w:val="24"/>
          <w:szCs w:val="24"/>
        </w:rPr>
        <w:t xml:space="preserve">deal </w:t>
      </w:r>
      <w:r w:rsidR="00786490">
        <w:rPr>
          <w:rFonts w:ascii="Times New Roman" w:eastAsia="Gulim" w:hAnsi="Times New Roman"/>
          <w:b/>
          <w:sz w:val="24"/>
          <w:szCs w:val="24"/>
        </w:rPr>
        <w:t>M</w:t>
      </w:r>
      <w:r w:rsidR="00786490" w:rsidRPr="0041352E">
        <w:rPr>
          <w:rFonts w:ascii="Times New Roman" w:eastAsia="Gulim" w:hAnsi="Times New Roman"/>
          <w:b/>
          <w:sz w:val="24"/>
          <w:szCs w:val="24"/>
        </w:rPr>
        <w:t xml:space="preserve">an’s </w:t>
      </w:r>
      <w:r w:rsidR="00786490">
        <w:rPr>
          <w:rFonts w:ascii="Times New Roman" w:eastAsia="Gulim" w:hAnsi="Times New Roman"/>
          <w:b/>
          <w:sz w:val="24"/>
          <w:szCs w:val="24"/>
        </w:rPr>
        <w:t>M</w:t>
      </w:r>
      <w:r w:rsidR="00786490" w:rsidRPr="0041352E">
        <w:rPr>
          <w:rFonts w:ascii="Times New Roman" w:eastAsia="Gulim" w:hAnsi="Times New Roman"/>
          <w:b/>
          <w:sz w:val="24"/>
          <w:szCs w:val="24"/>
        </w:rPr>
        <w:t>ystique</w:t>
      </w:r>
    </w:p>
    <w:bookmarkEnd w:id="5"/>
    <w:p w14:paraId="0337A09C" w14:textId="77777777" w:rsidR="009741C3" w:rsidRDefault="00786490" w:rsidP="00C47CBD">
      <w:pPr>
        <w:rPr>
          <w:rFonts w:ascii="Times New Roman" w:eastAsia="Gulim" w:hAnsi="Times New Roman"/>
          <w:bCs/>
          <w:sz w:val="24"/>
          <w:szCs w:val="24"/>
        </w:rPr>
      </w:pPr>
      <w:r w:rsidRPr="0041352E">
        <w:rPr>
          <w:rFonts w:ascii="Times New Roman" w:eastAsia="Gulim" w:hAnsi="Times New Roman"/>
          <w:sz w:val="24"/>
          <w:szCs w:val="24"/>
        </w:rPr>
        <w:t>Mansŏk is described as an ordinary Korean young man who has Confucian patriarchal thoughts. He is physically average and associated with the middle or lower class. While Nari introduces herself in a solo scene, Mansŏk first introduces his character in a date scene. However, this scene displays Mansŏk’s misogyni</w:t>
      </w:r>
      <w:r>
        <w:rPr>
          <w:rFonts w:ascii="Times New Roman" w:eastAsia="Gulim" w:hAnsi="Times New Roman"/>
          <w:sz w:val="24"/>
          <w:szCs w:val="24"/>
        </w:rPr>
        <w:t>stic</w:t>
      </w:r>
      <w:r w:rsidRPr="0041352E">
        <w:rPr>
          <w:rFonts w:ascii="Times New Roman" w:eastAsia="Gulim" w:hAnsi="Times New Roman"/>
          <w:sz w:val="24"/>
          <w:szCs w:val="24"/>
        </w:rPr>
        <w:t xml:space="preserve"> thoughts, as his girlfriend is described stereotyp</w:t>
      </w:r>
      <w:r>
        <w:rPr>
          <w:rFonts w:ascii="Times New Roman" w:eastAsia="Gulim" w:hAnsi="Times New Roman"/>
          <w:sz w:val="24"/>
          <w:szCs w:val="24"/>
        </w:rPr>
        <w:t>ically</w:t>
      </w:r>
      <w:r w:rsidRPr="0041352E">
        <w:rPr>
          <w:rFonts w:ascii="Times New Roman" w:eastAsia="Gulim" w:hAnsi="Times New Roman"/>
          <w:sz w:val="24"/>
          <w:szCs w:val="24"/>
        </w:rPr>
        <w:t xml:space="preserve"> </w:t>
      </w:r>
      <w:r>
        <w:rPr>
          <w:rFonts w:ascii="Times New Roman" w:eastAsia="Gulim" w:hAnsi="Times New Roman"/>
          <w:sz w:val="24"/>
          <w:szCs w:val="24"/>
        </w:rPr>
        <w:t xml:space="preserve">through </w:t>
      </w:r>
      <w:r w:rsidRPr="0041352E">
        <w:rPr>
          <w:rFonts w:ascii="Times New Roman" w:eastAsia="Gulim" w:hAnsi="Times New Roman"/>
          <w:sz w:val="24"/>
          <w:szCs w:val="24"/>
        </w:rPr>
        <w:t>the male-gaze (</w:t>
      </w:r>
      <w:r>
        <w:rPr>
          <w:rFonts w:ascii="Times New Roman" w:eastAsia="Gulim" w:hAnsi="Times New Roman"/>
          <w:sz w:val="24"/>
          <w:szCs w:val="24"/>
        </w:rPr>
        <w:t xml:space="preserve">with </w:t>
      </w:r>
      <w:r w:rsidRPr="0041352E">
        <w:rPr>
          <w:rFonts w:ascii="Times New Roman" w:eastAsia="Gulim" w:hAnsi="Times New Roman"/>
          <w:sz w:val="24"/>
          <w:szCs w:val="24"/>
        </w:rPr>
        <w:t>phobic appellations including Toenjangnyŏ). Mansŏk’s girlfriend sings a song saying that she is waiting for a dreamboat. Mansŏk asks his girlfriend whether she would still love him if he had no car, no cash, and no job, and then he confesses to her that he has just quit his job. To this, she answers that her love for him is over. Mansŏk defends himself to the audience, stating that he is strong</w:t>
      </w:r>
      <w:r w:rsidRPr="0041352E">
        <w:rPr>
          <w:rFonts w:ascii="Times New Roman" w:eastAsia="Gulim" w:hAnsi="Times New Roman"/>
          <w:bCs/>
          <w:sz w:val="24"/>
          <w:szCs w:val="24"/>
        </w:rPr>
        <w:t xml:space="preserve">, diligent, honest, principled, conventional, and a gentleman. Thus, Mansŏk is depicted as a victimised man who </w:t>
      </w:r>
      <w:r>
        <w:rPr>
          <w:rFonts w:ascii="Times New Roman" w:eastAsia="Gulim" w:hAnsi="Times New Roman"/>
          <w:bCs/>
          <w:sz w:val="24"/>
          <w:szCs w:val="24"/>
        </w:rPr>
        <w:t xml:space="preserve">has </w:t>
      </w:r>
      <w:r w:rsidRPr="0041352E">
        <w:rPr>
          <w:rFonts w:ascii="Times New Roman" w:eastAsia="Gulim" w:hAnsi="Times New Roman"/>
          <w:bCs/>
          <w:sz w:val="24"/>
          <w:szCs w:val="24"/>
        </w:rPr>
        <w:t xml:space="preserve">just been dumped by a bad woman. </w:t>
      </w:r>
    </w:p>
    <w:p w14:paraId="07579338" w14:textId="7CE1F316" w:rsidR="00A006D6" w:rsidRDefault="00786490" w:rsidP="009741C3">
      <w:pPr>
        <w:ind w:firstLine="720"/>
        <w:rPr>
          <w:rFonts w:ascii="Times New Roman" w:eastAsia="Gulim" w:hAnsi="Times New Roman"/>
          <w:sz w:val="24"/>
          <w:szCs w:val="24"/>
        </w:rPr>
      </w:pPr>
      <w:r w:rsidRPr="0041352E">
        <w:rPr>
          <w:rFonts w:ascii="Times New Roman" w:eastAsia="Gulim" w:hAnsi="Times New Roman"/>
          <w:bCs/>
          <w:sz w:val="24"/>
          <w:szCs w:val="24"/>
        </w:rPr>
        <w:t xml:space="preserve">Likewise, Korean popular culture including television often portrays misogyny laden “parodies” of Korean femininity whilst sympathising with </w:t>
      </w:r>
      <w:r>
        <w:rPr>
          <w:rFonts w:ascii="Times New Roman" w:eastAsia="Gulim" w:hAnsi="Times New Roman"/>
          <w:bCs/>
          <w:sz w:val="24"/>
          <w:szCs w:val="24"/>
        </w:rPr>
        <w:t xml:space="preserve">a supposedly victimised </w:t>
      </w:r>
      <w:r w:rsidRPr="0041352E">
        <w:rPr>
          <w:rFonts w:ascii="Times New Roman" w:eastAsia="Gulim" w:hAnsi="Times New Roman"/>
          <w:bCs/>
          <w:sz w:val="24"/>
          <w:szCs w:val="24"/>
        </w:rPr>
        <w:t xml:space="preserve">masculinity. The unconventional woman is negatively </w:t>
      </w:r>
      <w:r>
        <w:rPr>
          <w:rFonts w:ascii="Times New Roman" w:eastAsia="Gulim" w:hAnsi="Times New Roman"/>
          <w:bCs/>
          <w:sz w:val="24"/>
          <w:szCs w:val="24"/>
        </w:rPr>
        <w:t xml:space="preserve">referred to </w:t>
      </w:r>
      <w:r w:rsidRPr="0041352E">
        <w:rPr>
          <w:rFonts w:ascii="Times New Roman" w:eastAsia="Gulim" w:hAnsi="Times New Roman"/>
          <w:bCs/>
          <w:sz w:val="24"/>
          <w:szCs w:val="24"/>
        </w:rPr>
        <w:t xml:space="preserve">either </w:t>
      </w:r>
      <w:r>
        <w:rPr>
          <w:rFonts w:ascii="Times New Roman" w:eastAsia="Gulim" w:hAnsi="Times New Roman"/>
          <w:bCs/>
          <w:sz w:val="24"/>
          <w:szCs w:val="24"/>
        </w:rPr>
        <w:t xml:space="preserve">as </w:t>
      </w:r>
      <w:r w:rsidRPr="0041352E">
        <w:rPr>
          <w:rFonts w:ascii="Times New Roman" w:eastAsia="Gulim" w:hAnsi="Times New Roman"/>
          <w:bCs/>
          <w:sz w:val="24"/>
          <w:szCs w:val="24"/>
        </w:rPr>
        <w:t xml:space="preserve">an uncontrolled witch or a male-dependent snob. Thus, the woman is often problematically presented to the audience, and </w:t>
      </w:r>
      <w:r>
        <w:rPr>
          <w:rFonts w:ascii="Times New Roman" w:eastAsia="Gulim" w:hAnsi="Times New Roman"/>
          <w:bCs/>
          <w:sz w:val="24"/>
          <w:szCs w:val="24"/>
        </w:rPr>
        <w:t xml:space="preserve">the </w:t>
      </w:r>
      <w:r w:rsidRPr="0041352E">
        <w:rPr>
          <w:rFonts w:ascii="Times New Roman" w:eastAsia="Gulim" w:hAnsi="Times New Roman"/>
          <w:bCs/>
          <w:sz w:val="24"/>
          <w:szCs w:val="24"/>
        </w:rPr>
        <w:t xml:space="preserve">impact </w:t>
      </w:r>
      <w:r>
        <w:rPr>
          <w:rFonts w:ascii="Times New Roman" w:eastAsia="Gulim" w:hAnsi="Times New Roman"/>
          <w:bCs/>
          <w:sz w:val="24"/>
          <w:szCs w:val="24"/>
        </w:rPr>
        <w:t xml:space="preserve">of such portrayals </w:t>
      </w:r>
      <w:r w:rsidRPr="0041352E">
        <w:rPr>
          <w:rFonts w:ascii="Times New Roman" w:eastAsia="Gulim" w:hAnsi="Times New Roman"/>
          <w:bCs/>
          <w:sz w:val="24"/>
          <w:szCs w:val="24"/>
        </w:rPr>
        <w:t xml:space="preserve">is enormous. Popular culture commonly vilifies the young woman’s image whilst it </w:t>
      </w:r>
      <w:r>
        <w:rPr>
          <w:rFonts w:ascii="Times New Roman" w:eastAsia="Gulim" w:hAnsi="Times New Roman"/>
          <w:bCs/>
          <w:sz w:val="24"/>
          <w:szCs w:val="24"/>
        </w:rPr>
        <w:t xml:space="preserve">encourages female audiences to </w:t>
      </w:r>
      <w:r w:rsidRPr="0041352E">
        <w:rPr>
          <w:rFonts w:ascii="Times New Roman" w:eastAsia="Gulim" w:hAnsi="Times New Roman"/>
          <w:bCs/>
          <w:sz w:val="24"/>
          <w:szCs w:val="24"/>
        </w:rPr>
        <w:t xml:space="preserve">dream about a </w:t>
      </w:r>
      <w:r>
        <w:rPr>
          <w:rFonts w:ascii="Times New Roman" w:eastAsia="Gulim" w:hAnsi="Times New Roman"/>
          <w:bCs/>
          <w:sz w:val="24"/>
          <w:szCs w:val="24"/>
        </w:rPr>
        <w:t>u</w:t>
      </w:r>
      <w:r w:rsidRPr="0041352E">
        <w:rPr>
          <w:rFonts w:ascii="Times New Roman" w:eastAsia="Gulim" w:hAnsi="Times New Roman"/>
          <w:bCs/>
          <w:sz w:val="24"/>
          <w:szCs w:val="24"/>
        </w:rPr>
        <w:t>topian life with Mr. Right</w:t>
      </w:r>
      <w:r>
        <w:rPr>
          <w:rFonts w:ascii="Times New Roman" w:eastAsia="Gulim" w:hAnsi="Times New Roman"/>
          <w:bCs/>
          <w:sz w:val="24"/>
          <w:szCs w:val="24"/>
        </w:rPr>
        <w:t xml:space="preserve">. </w:t>
      </w:r>
      <w:r w:rsidRPr="0041352E">
        <w:rPr>
          <w:rFonts w:ascii="Times New Roman" w:eastAsia="Gulim" w:hAnsi="Times New Roman"/>
          <w:bCs/>
          <w:sz w:val="24"/>
          <w:szCs w:val="24"/>
        </w:rPr>
        <w:t xml:space="preserve"> Therefore, the backlash to patriarchal masculinity ironically reinforces patriarchal masculinity hegemony, if Korean young women desire to meet Mr. Right. </w:t>
      </w:r>
      <w:r w:rsidRPr="0041352E">
        <w:rPr>
          <w:rFonts w:ascii="Times New Roman" w:eastAsia="Gulim" w:hAnsi="Times New Roman"/>
          <w:bCs/>
          <w:sz w:val="24"/>
          <w:szCs w:val="24"/>
        </w:rPr>
        <w:lastRenderedPageBreak/>
        <w:t xml:space="preserve">Mansŏk </w:t>
      </w:r>
      <w:r w:rsidRPr="0041352E">
        <w:rPr>
          <w:rFonts w:ascii="Times New Roman" w:eastAsia="Gulim" w:hAnsi="Times New Roman"/>
          <w:sz w:val="24"/>
          <w:szCs w:val="24"/>
        </w:rPr>
        <w:t xml:space="preserve">launches a specialised private detective service office, and his first client is Nari. She tells Mansŏk that she hopes to find Kim </w:t>
      </w:r>
      <w:r>
        <w:rPr>
          <w:rFonts w:ascii="Times New Roman" w:eastAsia="Gulim" w:hAnsi="Times New Roman"/>
          <w:sz w:val="24"/>
          <w:szCs w:val="24"/>
        </w:rPr>
        <w:t>Jonguk</w:t>
      </w:r>
      <w:r w:rsidRPr="0041352E">
        <w:rPr>
          <w:rFonts w:ascii="Times New Roman" w:eastAsia="Gulim" w:hAnsi="Times New Roman"/>
          <w:sz w:val="24"/>
          <w:szCs w:val="24"/>
        </w:rPr>
        <w:t>, as she ha</w:t>
      </w:r>
      <w:r>
        <w:rPr>
          <w:rFonts w:ascii="Times New Roman" w:eastAsia="Gulim" w:hAnsi="Times New Roman"/>
          <w:sz w:val="24"/>
          <w:szCs w:val="24"/>
        </w:rPr>
        <w:t>s</w:t>
      </w:r>
      <w:r w:rsidRPr="0041352E">
        <w:rPr>
          <w:rFonts w:ascii="Times New Roman" w:eastAsia="Gulim" w:hAnsi="Times New Roman"/>
          <w:sz w:val="24"/>
          <w:szCs w:val="24"/>
        </w:rPr>
        <w:t xml:space="preserve"> lost contact with him. </w:t>
      </w:r>
    </w:p>
    <w:p w14:paraId="41D5470C" w14:textId="02EADE1C" w:rsidR="00786490" w:rsidRPr="0041352E" w:rsidRDefault="00786490" w:rsidP="00A006D6">
      <w:pPr>
        <w:ind w:firstLine="720"/>
        <w:rPr>
          <w:rFonts w:ascii="Times New Roman" w:eastAsia="Gulim" w:hAnsi="Times New Roman"/>
          <w:bCs/>
          <w:sz w:val="24"/>
          <w:szCs w:val="24"/>
        </w:rPr>
      </w:pPr>
      <w:r w:rsidRPr="0041352E">
        <w:rPr>
          <w:rFonts w:ascii="Times New Roman" w:eastAsia="Gulim" w:hAnsi="Times New Roman"/>
          <w:sz w:val="24"/>
          <w:szCs w:val="24"/>
        </w:rPr>
        <w:t xml:space="preserve">However, Nari’s attitude to Kim </w:t>
      </w:r>
      <w:r>
        <w:rPr>
          <w:rFonts w:ascii="Times New Roman" w:eastAsia="Gulim" w:hAnsi="Times New Roman"/>
          <w:sz w:val="24"/>
          <w:szCs w:val="24"/>
        </w:rPr>
        <w:t xml:space="preserve">Jonguk </w:t>
      </w:r>
      <w:r w:rsidRPr="0041352E">
        <w:rPr>
          <w:rFonts w:ascii="Times New Roman" w:eastAsia="Gulim" w:hAnsi="Times New Roman"/>
          <w:sz w:val="24"/>
          <w:szCs w:val="24"/>
        </w:rPr>
        <w:t xml:space="preserve">seems to be immature and passive. Kim asks </w:t>
      </w:r>
      <w:r>
        <w:rPr>
          <w:rFonts w:ascii="Times New Roman" w:eastAsia="Gulim" w:hAnsi="Times New Roman"/>
          <w:sz w:val="24"/>
          <w:szCs w:val="24"/>
        </w:rPr>
        <w:t xml:space="preserve">for </w:t>
      </w:r>
      <w:r w:rsidRPr="0041352E">
        <w:rPr>
          <w:rFonts w:ascii="Times New Roman" w:eastAsia="Gulim" w:hAnsi="Times New Roman"/>
          <w:sz w:val="24"/>
          <w:szCs w:val="24"/>
        </w:rPr>
        <w:t>her name and tries to start a relationship, yet, Nari gives an ambiguous response, saying, “I believe we will be together if we are so fated”</w:t>
      </w:r>
      <w:r w:rsidRPr="0041352E">
        <w:rPr>
          <w:rFonts w:hint="eastAsia"/>
          <w:sz w:val="24"/>
          <w:szCs w:val="24"/>
        </w:rPr>
        <w:t xml:space="preserve"> </w:t>
      </w:r>
      <w:r w:rsidRPr="0041352E">
        <w:rPr>
          <w:rFonts w:ascii="Times New Roman" w:eastAsia="Gulim" w:hAnsi="Times New Roman" w:hint="eastAsia"/>
          <w:sz w:val="24"/>
          <w:szCs w:val="24"/>
        </w:rPr>
        <w:t>(Chang</w:t>
      </w:r>
      <w:r w:rsidRPr="0041352E">
        <w:rPr>
          <w:rFonts w:ascii="Times New Roman" w:eastAsia="Gulim" w:hAnsi="Times New Roman"/>
          <w:sz w:val="24"/>
          <w:szCs w:val="24"/>
        </w:rPr>
        <w:t xml:space="preserve"> Yuchŏng</w:t>
      </w:r>
      <w:r w:rsidRPr="0041352E">
        <w:rPr>
          <w:rFonts w:ascii="Times New Roman" w:eastAsia="Gulim" w:hAnsi="Times New Roman" w:hint="eastAsia"/>
          <w:sz w:val="24"/>
          <w:szCs w:val="24"/>
        </w:rPr>
        <w:t xml:space="preserve"> 2010:88</w:t>
      </w:r>
      <w:r w:rsidRPr="0041352E">
        <w:rPr>
          <w:rFonts w:ascii="Times New Roman" w:eastAsia="Gulim" w:hAnsi="Times New Roman"/>
          <w:sz w:val="24"/>
          <w:szCs w:val="24"/>
        </w:rPr>
        <w:t xml:space="preserve">). Mansŏk finds potential </w:t>
      </w:r>
      <w:r>
        <w:rPr>
          <w:rFonts w:ascii="Times New Roman" w:eastAsia="Gulim" w:hAnsi="Times New Roman"/>
          <w:sz w:val="24"/>
          <w:szCs w:val="24"/>
        </w:rPr>
        <w:t>‘</w:t>
      </w:r>
      <w:r w:rsidRPr="0041352E">
        <w:rPr>
          <w:rFonts w:ascii="Times New Roman" w:eastAsia="Gulim" w:hAnsi="Times New Roman"/>
          <w:sz w:val="24"/>
          <w:szCs w:val="24"/>
        </w:rPr>
        <w:t xml:space="preserve">Kim </w:t>
      </w:r>
      <w:r>
        <w:rPr>
          <w:rFonts w:ascii="Times New Roman" w:eastAsia="Gulim" w:hAnsi="Times New Roman"/>
          <w:sz w:val="24"/>
          <w:szCs w:val="24"/>
        </w:rPr>
        <w:t xml:space="preserve">Jonguk’ </w:t>
      </w:r>
      <w:r w:rsidRPr="0041352E">
        <w:rPr>
          <w:rFonts w:ascii="Times New Roman" w:eastAsia="Gulim" w:hAnsi="Times New Roman"/>
          <w:sz w:val="24"/>
          <w:szCs w:val="24"/>
        </w:rPr>
        <w:t xml:space="preserve">candidates, however, they are not who Nari is seeking. In doing this, </w:t>
      </w:r>
      <w:r>
        <w:rPr>
          <w:rFonts w:ascii="Times New Roman" w:eastAsia="Gulim" w:hAnsi="Times New Roman"/>
          <w:sz w:val="24"/>
          <w:szCs w:val="24"/>
        </w:rPr>
        <w:t>the</w:t>
      </w:r>
      <w:r w:rsidRPr="0041352E">
        <w:rPr>
          <w:rFonts w:ascii="Times New Roman" w:eastAsia="Gulim" w:hAnsi="Times New Roman"/>
          <w:sz w:val="24"/>
          <w:szCs w:val="24"/>
        </w:rPr>
        <w:t xml:space="preserve"> Kim </w:t>
      </w:r>
      <w:r>
        <w:rPr>
          <w:rFonts w:ascii="Times New Roman" w:eastAsia="Gulim" w:hAnsi="Times New Roman"/>
          <w:sz w:val="24"/>
          <w:szCs w:val="24"/>
        </w:rPr>
        <w:t xml:space="preserve">Jonguk </w:t>
      </w:r>
      <w:r w:rsidRPr="0041352E">
        <w:rPr>
          <w:rFonts w:ascii="Times New Roman" w:eastAsia="Gulim" w:hAnsi="Times New Roman"/>
          <w:sz w:val="24"/>
          <w:szCs w:val="24"/>
        </w:rPr>
        <w:t>substitutes are ludicrously parodied as subtypes of the normal masculine image. For instance,</w:t>
      </w:r>
      <w:r w:rsidRPr="0041352E">
        <w:rPr>
          <w:sz w:val="24"/>
          <w:szCs w:val="24"/>
        </w:rPr>
        <w:t xml:space="preserve"> </w:t>
      </w:r>
      <w:r w:rsidRPr="0041352E">
        <w:rPr>
          <w:rFonts w:ascii="Times New Roman" w:hAnsi="Times New Roman"/>
          <w:sz w:val="24"/>
          <w:szCs w:val="24"/>
        </w:rPr>
        <w:t xml:space="preserve">they are </w:t>
      </w:r>
      <w:r>
        <w:rPr>
          <w:rFonts w:ascii="Times New Roman" w:hAnsi="Times New Roman"/>
          <w:sz w:val="24"/>
          <w:szCs w:val="24"/>
        </w:rPr>
        <w:t xml:space="preserve">shown </w:t>
      </w:r>
      <w:r w:rsidRPr="0041352E">
        <w:rPr>
          <w:rFonts w:ascii="Times New Roman" w:hAnsi="Times New Roman"/>
          <w:sz w:val="24"/>
          <w:szCs w:val="24"/>
        </w:rPr>
        <w:t>as a poor, dying patient</w:t>
      </w:r>
      <w:r w:rsidRPr="0041352E">
        <w:rPr>
          <w:rFonts w:ascii="Times New Roman" w:eastAsia="Gulim" w:hAnsi="Times New Roman"/>
          <w:sz w:val="24"/>
          <w:szCs w:val="24"/>
        </w:rPr>
        <w:t xml:space="preserve">, a hypocritical monk, an overly adventurous mountaineer, a swindler, a womaniser, a homosexual, and a foolish tough guy. These inferior masculine images undermine Kim </w:t>
      </w:r>
      <w:r>
        <w:rPr>
          <w:rFonts w:ascii="Times New Roman" w:eastAsia="Gulim" w:hAnsi="Times New Roman"/>
          <w:sz w:val="24"/>
          <w:szCs w:val="24"/>
        </w:rPr>
        <w:t xml:space="preserve">Jonguk </w:t>
      </w:r>
      <w:r w:rsidRPr="0041352E">
        <w:rPr>
          <w:rFonts w:ascii="Times New Roman" w:eastAsia="Gulim" w:hAnsi="Times New Roman"/>
          <w:sz w:val="24"/>
          <w:szCs w:val="24"/>
        </w:rPr>
        <w:t xml:space="preserve">’s reality </w:t>
      </w:r>
      <w:r>
        <w:rPr>
          <w:rFonts w:ascii="Times New Roman" w:eastAsia="Gulim" w:hAnsi="Times New Roman"/>
          <w:sz w:val="24"/>
          <w:szCs w:val="24"/>
        </w:rPr>
        <w:t>b</w:t>
      </w:r>
      <w:r w:rsidRPr="0041352E">
        <w:rPr>
          <w:rFonts w:ascii="Times New Roman" w:eastAsia="Gulim" w:hAnsi="Times New Roman"/>
          <w:sz w:val="24"/>
          <w:szCs w:val="24"/>
        </w:rPr>
        <w:t xml:space="preserve">ecause they are contemptible and inferior. By showing so many different </w:t>
      </w:r>
      <w:r>
        <w:rPr>
          <w:rFonts w:ascii="Times New Roman" w:eastAsia="Gulim" w:hAnsi="Times New Roman"/>
          <w:sz w:val="24"/>
          <w:szCs w:val="24"/>
        </w:rPr>
        <w:t xml:space="preserve">unsatisfactory representations of masculinity, they </w:t>
      </w:r>
      <w:r w:rsidRPr="0041352E">
        <w:rPr>
          <w:rFonts w:ascii="Times New Roman" w:eastAsia="Gulim" w:hAnsi="Times New Roman"/>
          <w:sz w:val="24"/>
          <w:szCs w:val="24"/>
        </w:rPr>
        <w:t xml:space="preserve">are </w:t>
      </w:r>
      <w:r>
        <w:rPr>
          <w:rFonts w:ascii="Times New Roman" w:eastAsia="Gulim" w:hAnsi="Times New Roman"/>
          <w:sz w:val="24"/>
          <w:szCs w:val="24"/>
        </w:rPr>
        <w:t xml:space="preserve">implicitly </w:t>
      </w:r>
      <w:r w:rsidRPr="0041352E">
        <w:rPr>
          <w:rFonts w:ascii="Times New Roman" w:eastAsia="Gulim" w:hAnsi="Times New Roman"/>
          <w:sz w:val="24"/>
          <w:szCs w:val="24"/>
        </w:rPr>
        <w:t>compared to orthodox Korean patriarchal masculinity</w:t>
      </w:r>
      <w:r>
        <w:rPr>
          <w:rFonts w:ascii="Times New Roman" w:eastAsia="Gulim" w:hAnsi="Times New Roman"/>
          <w:sz w:val="24"/>
          <w:szCs w:val="24"/>
        </w:rPr>
        <w:t>, posited as ideal</w:t>
      </w:r>
      <w:r w:rsidRPr="0041352E">
        <w:rPr>
          <w:rFonts w:ascii="Times New Roman" w:eastAsia="Gulim" w:hAnsi="Times New Roman"/>
          <w:sz w:val="24"/>
          <w:szCs w:val="24"/>
        </w:rPr>
        <w:t xml:space="preserve">. </w:t>
      </w:r>
    </w:p>
    <w:p w14:paraId="2E1373F9" w14:textId="77777777" w:rsidR="00786490" w:rsidRPr="0041352E" w:rsidRDefault="00786490" w:rsidP="00A006D6">
      <w:pPr>
        <w:ind w:leftChars="550" w:left="1210"/>
        <w:rPr>
          <w:rFonts w:ascii="Times New Roman" w:eastAsia="Gulim" w:hAnsi="Times New Roman"/>
          <w:bCs/>
          <w:sz w:val="24"/>
          <w:szCs w:val="24"/>
        </w:rPr>
      </w:pPr>
      <w:r w:rsidRPr="0041352E">
        <w:rPr>
          <w:rFonts w:ascii="Times New Roman" w:eastAsia="Gulim" w:hAnsi="Times New Roman" w:hint="eastAsia"/>
          <w:sz w:val="24"/>
          <w:szCs w:val="24"/>
        </w:rPr>
        <w:t>O</w:t>
      </w:r>
      <w:r w:rsidRPr="0041352E">
        <w:rPr>
          <w:rFonts w:ascii="Times New Roman" w:eastAsia="Gulim" w:hAnsi="Times New Roman"/>
          <w:sz w:val="24"/>
          <w:szCs w:val="24"/>
        </w:rPr>
        <w:t xml:space="preserve"> Nari: I should find him. Yet, something is strange. </w:t>
      </w:r>
    </w:p>
    <w:p w14:paraId="3B54DE6A" w14:textId="7904AA60" w:rsidR="00786490" w:rsidRDefault="00786490" w:rsidP="00A006D6">
      <w:pPr>
        <w:ind w:leftChars="550" w:left="1210"/>
        <w:rPr>
          <w:rFonts w:ascii="Times New Roman" w:eastAsia="Gulim" w:hAnsi="Times New Roman"/>
          <w:sz w:val="24"/>
          <w:szCs w:val="24"/>
        </w:rPr>
      </w:pPr>
      <w:r w:rsidRPr="0041352E">
        <w:rPr>
          <w:rFonts w:ascii="Times New Roman" w:eastAsia="Gulim" w:hAnsi="Times New Roman"/>
          <w:sz w:val="24"/>
          <w:szCs w:val="24"/>
        </w:rPr>
        <w:t xml:space="preserve">Mansŏk: Perhaps he is not a real person (Chang Yuchŏng 2010: 210). </w:t>
      </w:r>
    </w:p>
    <w:p w14:paraId="43092A66" w14:textId="77777777" w:rsidR="003933B9" w:rsidRPr="0041352E" w:rsidRDefault="003933B9" w:rsidP="00A006D6">
      <w:pPr>
        <w:ind w:leftChars="550" w:left="1210"/>
        <w:rPr>
          <w:rFonts w:ascii="Times New Roman" w:eastAsia="Gulim" w:hAnsi="Times New Roman"/>
          <w:sz w:val="24"/>
          <w:szCs w:val="24"/>
        </w:rPr>
      </w:pPr>
    </w:p>
    <w:p w14:paraId="0BF6C136" w14:textId="77777777" w:rsidR="00A006D6" w:rsidRDefault="00786490" w:rsidP="00A006D6">
      <w:pPr>
        <w:rPr>
          <w:rFonts w:ascii="Times New Roman" w:eastAsia="Gulim" w:hAnsi="Times New Roman"/>
          <w:sz w:val="24"/>
          <w:szCs w:val="24"/>
        </w:rPr>
      </w:pPr>
      <w:r w:rsidRPr="0041352E">
        <w:rPr>
          <w:rFonts w:ascii="Times New Roman" w:eastAsia="Gulim" w:hAnsi="Times New Roman"/>
          <w:sz w:val="24"/>
          <w:szCs w:val="24"/>
        </w:rPr>
        <w:t xml:space="preserve">As seen in the above scene, Mansŏk tries to show Nari that Kim </w:t>
      </w:r>
      <w:r>
        <w:rPr>
          <w:rFonts w:ascii="Times New Roman" w:eastAsia="Gulim" w:hAnsi="Times New Roman"/>
          <w:sz w:val="24"/>
          <w:szCs w:val="24"/>
        </w:rPr>
        <w:t>Jonguk,</w:t>
      </w:r>
      <w:r w:rsidRPr="0041352E">
        <w:rPr>
          <w:rFonts w:ascii="Times New Roman" w:eastAsia="Gulim" w:hAnsi="Times New Roman"/>
          <w:sz w:val="24"/>
          <w:szCs w:val="24"/>
        </w:rPr>
        <w:t xml:space="preserve"> the perfect man, is not her fate but just an immature day dream. Nari is confused about the existence of Kim </w:t>
      </w:r>
      <w:r>
        <w:rPr>
          <w:rFonts w:ascii="Times New Roman" w:eastAsia="Gulim" w:hAnsi="Times New Roman"/>
          <w:sz w:val="24"/>
          <w:szCs w:val="24"/>
        </w:rPr>
        <w:t xml:space="preserve">Jonguk </w:t>
      </w:r>
      <w:r w:rsidRPr="0041352E">
        <w:rPr>
          <w:rFonts w:ascii="Times New Roman" w:eastAsia="Gulim" w:hAnsi="Times New Roman"/>
          <w:sz w:val="24"/>
          <w:szCs w:val="24"/>
        </w:rPr>
        <w:t xml:space="preserve">as she sings that “Kim </w:t>
      </w:r>
      <w:r>
        <w:rPr>
          <w:rFonts w:ascii="Times New Roman" w:eastAsia="Gulim" w:hAnsi="Times New Roman"/>
          <w:sz w:val="24"/>
          <w:szCs w:val="24"/>
        </w:rPr>
        <w:t xml:space="preserve">Jonguk </w:t>
      </w:r>
      <w:r w:rsidRPr="0041352E">
        <w:rPr>
          <w:rFonts w:ascii="Times New Roman" w:eastAsia="Gulim" w:hAnsi="Times New Roman"/>
          <w:sz w:val="24"/>
          <w:szCs w:val="24"/>
        </w:rPr>
        <w:t xml:space="preserve">might be just an illusion and he just exists in my mind” (Chang Yuchŏng 2010:121). From his experience of searching for Kim </w:t>
      </w:r>
      <w:r>
        <w:rPr>
          <w:rFonts w:ascii="Times New Roman" w:eastAsia="Gulim" w:hAnsi="Times New Roman"/>
          <w:sz w:val="24"/>
          <w:szCs w:val="24"/>
        </w:rPr>
        <w:t>Jonguk,</w:t>
      </w:r>
      <w:r w:rsidRPr="0041352E">
        <w:rPr>
          <w:rFonts w:ascii="Times New Roman" w:eastAsia="Gulim" w:hAnsi="Times New Roman"/>
          <w:sz w:val="24"/>
          <w:szCs w:val="24"/>
        </w:rPr>
        <w:t xml:space="preserve"> Mansŏk tries to make Nari realise that she should wake up from fantasy and grow up </w:t>
      </w:r>
      <w:r>
        <w:rPr>
          <w:rFonts w:ascii="Times New Roman" w:eastAsia="Gulim" w:hAnsi="Times New Roman"/>
          <w:sz w:val="24"/>
          <w:szCs w:val="24"/>
        </w:rPr>
        <w:t xml:space="preserve">to become a </w:t>
      </w:r>
      <w:r w:rsidRPr="0041352E">
        <w:rPr>
          <w:rFonts w:ascii="Times New Roman" w:eastAsia="Gulim" w:hAnsi="Times New Roman"/>
          <w:sz w:val="24"/>
          <w:szCs w:val="24"/>
        </w:rPr>
        <w:t xml:space="preserve">mature woman. </w:t>
      </w:r>
      <w:r w:rsidRPr="0041352E">
        <w:rPr>
          <w:rFonts w:ascii="Times New Roman" w:eastAsia="Gulim" w:hAnsi="Times New Roman"/>
          <w:bCs/>
          <w:sz w:val="24"/>
          <w:szCs w:val="24"/>
        </w:rPr>
        <w:t xml:space="preserve">Mansŏk gives Nari </w:t>
      </w:r>
      <w:r>
        <w:rPr>
          <w:rFonts w:ascii="Times New Roman" w:eastAsia="Gulim" w:hAnsi="Times New Roman"/>
          <w:bCs/>
          <w:sz w:val="24"/>
          <w:szCs w:val="24"/>
        </w:rPr>
        <w:t xml:space="preserve">a lesson </w:t>
      </w:r>
      <w:r w:rsidRPr="0041352E">
        <w:rPr>
          <w:rFonts w:ascii="Times New Roman" w:eastAsia="Gulim" w:hAnsi="Times New Roman"/>
          <w:bCs/>
          <w:sz w:val="24"/>
          <w:szCs w:val="24"/>
        </w:rPr>
        <w:t xml:space="preserve">about hegemonic masculinity and re-defines the ideal man for her. He gives her a chance to decide whether she still chooses Kim </w:t>
      </w:r>
      <w:r>
        <w:rPr>
          <w:rFonts w:ascii="Times New Roman" w:eastAsia="Gulim" w:hAnsi="Times New Roman"/>
          <w:bCs/>
          <w:sz w:val="24"/>
          <w:szCs w:val="24"/>
        </w:rPr>
        <w:t>Jonguk.</w:t>
      </w:r>
      <w:r w:rsidRPr="0041352E">
        <w:rPr>
          <w:rFonts w:ascii="Times New Roman" w:eastAsia="Gulim" w:hAnsi="Times New Roman"/>
          <w:bCs/>
          <w:sz w:val="24"/>
          <w:szCs w:val="24"/>
        </w:rPr>
        <w:t xml:space="preserve"> </w:t>
      </w:r>
      <w:r w:rsidRPr="0041352E">
        <w:rPr>
          <w:rFonts w:ascii="Times New Roman" w:eastAsia="Gulim" w:hAnsi="Times New Roman"/>
          <w:sz w:val="24"/>
          <w:szCs w:val="24"/>
        </w:rPr>
        <w:t xml:space="preserve">Mansŏk </w:t>
      </w:r>
      <w:r w:rsidRPr="0041352E">
        <w:rPr>
          <w:rFonts w:ascii="Times New Roman" w:eastAsia="Gulim" w:hAnsi="Times New Roman"/>
          <w:sz w:val="24"/>
          <w:szCs w:val="24"/>
        </w:rPr>
        <w:lastRenderedPageBreak/>
        <w:t xml:space="preserve">reveals to Nari that her story was created by herself, and that Nari’s sad, dramatic memory of Kim </w:t>
      </w:r>
      <w:r>
        <w:rPr>
          <w:rFonts w:ascii="Times New Roman" w:eastAsia="Gulim" w:hAnsi="Times New Roman"/>
          <w:sz w:val="24"/>
          <w:szCs w:val="24"/>
        </w:rPr>
        <w:t xml:space="preserve">Jonguk </w:t>
      </w:r>
      <w:r w:rsidRPr="0041352E">
        <w:rPr>
          <w:rFonts w:ascii="Times New Roman" w:eastAsia="Gulim" w:hAnsi="Times New Roman"/>
          <w:sz w:val="24"/>
          <w:szCs w:val="24"/>
        </w:rPr>
        <w:t xml:space="preserve">was created by her imagination. </w:t>
      </w:r>
    </w:p>
    <w:p w14:paraId="41E562DF" w14:textId="351544A2" w:rsidR="00786490" w:rsidRPr="0041352E" w:rsidRDefault="00786490" w:rsidP="00A006D6">
      <w:pPr>
        <w:ind w:firstLine="720"/>
        <w:rPr>
          <w:rFonts w:ascii="Times New Roman" w:eastAsia="Gulim" w:hAnsi="Times New Roman"/>
          <w:bCs/>
          <w:sz w:val="24"/>
          <w:szCs w:val="24"/>
        </w:rPr>
      </w:pPr>
      <w:r w:rsidRPr="0041352E">
        <w:rPr>
          <w:rFonts w:ascii="Times New Roman" w:eastAsia="Gulim" w:hAnsi="Times New Roman"/>
          <w:sz w:val="24"/>
          <w:szCs w:val="24"/>
        </w:rPr>
        <w:t xml:space="preserve">Surprisingly, Nari had not lost Kim </w:t>
      </w:r>
      <w:r>
        <w:rPr>
          <w:rFonts w:ascii="Times New Roman" w:eastAsia="Gulim" w:hAnsi="Times New Roman"/>
          <w:sz w:val="24"/>
          <w:szCs w:val="24"/>
        </w:rPr>
        <w:t xml:space="preserve">Jonguk </w:t>
      </w:r>
      <w:r w:rsidRPr="0041352E">
        <w:rPr>
          <w:rFonts w:ascii="Times New Roman" w:eastAsia="Gulim" w:hAnsi="Times New Roman"/>
          <w:sz w:val="24"/>
          <w:szCs w:val="24"/>
        </w:rPr>
        <w:t xml:space="preserve">’s contact details. In fact, she had never replied to </w:t>
      </w:r>
      <w:r>
        <w:rPr>
          <w:rFonts w:ascii="Times New Roman" w:eastAsia="Gulim" w:hAnsi="Times New Roman"/>
          <w:sz w:val="24"/>
          <w:szCs w:val="24"/>
        </w:rPr>
        <w:t xml:space="preserve">Jonguk </w:t>
      </w:r>
      <w:r w:rsidRPr="0041352E">
        <w:rPr>
          <w:rFonts w:ascii="Times New Roman" w:eastAsia="Gulim" w:hAnsi="Times New Roman"/>
          <w:sz w:val="24"/>
          <w:szCs w:val="24"/>
        </w:rPr>
        <w:t xml:space="preserve">’s message. She sings that “I </w:t>
      </w:r>
      <w:r>
        <w:rPr>
          <w:rFonts w:ascii="Times New Roman" w:eastAsia="Gulim" w:hAnsi="Times New Roman"/>
          <w:sz w:val="24"/>
          <w:szCs w:val="24"/>
        </w:rPr>
        <w:t xml:space="preserve">am not fit </w:t>
      </w:r>
      <w:r w:rsidRPr="0041352E">
        <w:rPr>
          <w:rFonts w:ascii="Times New Roman" w:eastAsia="Gulim" w:hAnsi="Times New Roman"/>
          <w:sz w:val="24"/>
          <w:szCs w:val="24"/>
        </w:rPr>
        <w:t>to love someone. I am a selfish, bad woman and live in a dream where no man is allowed except me” (Chang Yuchŏng 2010:123-124). Likewise, Nari confesses to Mansŏk that she was scared about her love being rejected.</w:t>
      </w:r>
      <w:r w:rsidRPr="0041352E">
        <w:rPr>
          <w:rFonts w:ascii="Times New Roman" w:eastAsia="Gulim" w:hAnsi="Times New Roman"/>
          <w:bCs/>
          <w:sz w:val="24"/>
          <w:szCs w:val="24"/>
        </w:rPr>
        <w:t xml:space="preserve"> Interestingly, the actor who performs the role of Mansŏk also performs the role of Kim </w:t>
      </w:r>
      <w:r>
        <w:rPr>
          <w:rFonts w:ascii="Times New Roman" w:eastAsia="Gulim" w:hAnsi="Times New Roman"/>
          <w:bCs/>
          <w:sz w:val="24"/>
          <w:szCs w:val="24"/>
        </w:rPr>
        <w:t>Jonguk</w:t>
      </w:r>
      <w:r w:rsidRPr="0041352E">
        <w:rPr>
          <w:rFonts w:ascii="Times New Roman" w:eastAsia="Gulim" w:hAnsi="Times New Roman"/>
          <w:bCs/>
          <w:sz w:val="24"/>
          <w:szCs w:val="24"/>
        </w:rPr>
        <w:t xml:space="preserve">. Although Kim </w:t>
      </w:r>
      <w:r>
        <w:rPr>
          <w:rFonts w:ascii="Times New Roman" w:eastAsia="Gulim" w:hAnsi="Times New Roman"/>
          <w:bCs/>
          <w:sz w:val="24"/>
          <w:szCs w:val="24"/>
        </w:rPr>
        <w:t xml:space="preserve">Jonguk </w:t>
      </w:r>
      <w:r w:rsidRPr="0041352E">
        <w:rPr>
          <w:rFonts w:ascii="Times New Roman" w:eastAsia="Gulim" w:hAnsi="Times New Roman"/>
          <w:bCs/>
          <w:sz w:val="24"/>
          <w:szCs w:val="24"/>
        </w:rPr>
        <w:t xml:space="preserve">appears in dim light and as an image in the distance, the audience soon notices that the same actor performs both roles. </w:t>
      </w:r>
    </w:p>
    <w:p w14:paraId="180EE11A" w14:textId="77777777" w:rsidR="00786490" w:rsidRPr="0041352E" w:rsidRDefault="00786490" w:rsidP="00C47CBD">
      <w:pPr>
        <w:ind w:firstLine="720"/>
        <w:rPr>
          <w:rFonts w:ascii="Times New Roman" w:hAnsi="Times New Roman"/>
          <w:sz w:val="24"/>
          <w:szCs w:val="24"/>
        </w:rPr>
      </w:pPr>
      <w:r w:rsidRPr="0041352E">
        <w:rPr>
          <w:rFonts w:ascii="Times New Roman" w:eastAsia="Gulim" w:hAnsi="Times New Roman"/>
          <w:bCs/>
          <w:sz w:val="24"/>
          <w:szCs w:val="24"/>
        </w:rPr>
        <w:t xml:space="preserve">Thus, Kim </w:t>
      </w:r>
      <w:r>
        <w:rPr>
          <w:rFonts w:ascii="Times New Roman" w:eastAsia="Gulim" w:hAnsi="Times New Roman"/>
          <w:bCs/>
          <w:sz w:val="24"/>
          <w:szCs w:val="24"/>
        </w:rPr>
        <w:t>Jonguk</w:t>
      </w:r>
      <w:r w:rsidRPr="0041352E">
        <w:rPr>
          <w:rFonts w:ascii="Times New Roman" w:eastAsia="Gulim" w:hAnsi="Times New Roman"/>
          <w:bCs/>
          <w:sz w:val="24"/>
          <w:szCs w:val="24"/>
        </w:rPr>
        <w:t xml:space="preserve"> is Mansŏk; two contrasting masculinities deconstructed and reconstructed as ideal masculinity. Somehow, the illusion and the reality of the two men are ambiguous. </w:t>
      </w:r>
      <w:r w:rsidRPr="0041352E">
        <w:rPr>
          <w:rFonts w:ascii="Times New Roman" w:eastAsia="Gulim" w:hAnsi="Times New Roman"/>
          <w:sz w:val="24"/>
          <w:szCs w:val="24"/>
        </w:rPr>
        <w:t xml:space="preserve">After Kim </w:t>
      </w:r>
      <w:r>
        <w:rPr>
          <w:rFonts w:ascii="Times New Roman" w:eastAsia="Gulim" w:hAnsi="Times New Roman"/>
          <w:sz w:val="24"/>
          <w:szCs w:val="24"/>
        </w:rPr>
        <w:t>Jonguk</w:t>
      </w:r>
      <w:r w:rsidRPr="0041352E">
        <w:rPr>
          <w:rFonts w:ascii="Times New Roman" w:eastAsia="Gulim" w:hAnsi="Times New Roman"/>
          <w:sz w:val="24"/>
          <w:szCs w:val="24"/>
        </w:rPr>
        <w:t xml:space="preserve">’s illusion has been </w:t>
      </w:r>
      <w:r>
        <w:rPr>
          <w:rFonts w:ascii="Times New Roman" w:eastAsia="Gulim" w:hAnsi="Times New Roman"/>
          <w:sz w:val="24"/>
          <w:szCs w:val="24"/>
        </w:rPr>
        <w:t>ruptured</w:t>
      </w:r>
      <w:r w:rsidRPr="0041352E">
        <w:rPr>
          <w:rFonts w:ascii="Times New Roman" w:eastAsia="Gulim" w:hAnsi="Times New Roman"/>
          <w:sz w:val="24"/>
          <w:szCs w:val="24"/>
        </w:rPr>
        <w:t xml:space="preserve">, Mansŏk finally says that he has found Kim </w:t>
      </w:r>
      <w:r>
        <w:rPr>
          <w:rFonts w:ascii="Times New Roman" w:eastAsia="Gulim" w:hAnsi="Times New Roman"/>
          <w:sz w:val="24"/>
          <w:szCs w:val="24"/>
        </w:rPr>
        <w:t xml:space="preserve">Jonguk </w:t>
      </w:r>
      <w:r w:rsidRPr="0041352E">
        <w:rPr>
          <w:rFonts w:ascii="Times New Roman" w:eastAsia="Gulim" w:hAnsi="Times New Roman"/>
          <w:sz w:val="24"/>
          <w:szCs w:val="24"/>
        </w:rPr>
        <w:t>and that she can meet him if she wishes.</w:t>
      </w:r>
      <w:r w:rsidRPr="0041352E">
        <w:rPr>
          <w:rFonts w:ascii="Times New Roman" w:eastAsia="Gulim" w:hAnsi="Times New Roman"/>
          <w:b/>
          <w:sz w:val="24"/>
          <w:szCs w:val="24"/>
        </w:rPr>
        <w:t xml:space="preserve"> </w:t>
      </w:r>
      <w:r w:rsidRPr="0041352E">
        <w:rPr>
          <w:rFonts w:ascii="Times New Roman" w:eastAsia="Gulim" w:hAnsi="Times New Roman"/>
          <w:sz w:val="24"/>
          <w:szCs w:val="24"/>
        </w:rPr>
        <w:t xml:space="preserve">Nari seems hesitant to meet him. She is walking to the door behind which Kim </w:t>
      </w:r>
      <w:r>
        <w:rPr>
          <w:rFonts w:ascii="Times New Roman" w:eastAsia="Gulim" w:hAnsi="Times New Roman"/>
          <w:sz w:val="24"/>
          <w:szCs w:val="24"/>
        </w:rPr>
        <w:t>Jonguk</w:t>
      </w:r>
      <w:r w:rsidRPr="0041352E">
        <w:rPr>
          <w:rFonts w:ascii="Times New Roman" w:eastAsia="Gulim" w:hAnsi="Times New Roman"/>
          <w:sz w:val="24"/>
          <w:szCs w:val="24"/>
        </w:rPr>
        <w:t xml:space="preserve"> might be standing. It is unclear whether Kim </w:t>
      </w:r>
      <w:r>
        <w:rPr>
          <w:rFonts w:ascii="Times New Roman" w:eastAsia="Gulim" w:hAnsi="Times New Roman"/>
          <w:sz w:val="24"/>
          <w:szCs w:val="24"/>
        </w:rPr>
        <w:t xml:space="preserve">Jonguk </w:t>
      </w:r>
      <w:r w:rsidRPr="0041352E">
        <w:rPr>
          <w:rFonts w:ascii="Times New Roman" w:eastAsia="Gulim" w:hAnsi="Times New Roman"/>
          <w:sz w:val="24"/>
          <w:szCs w:val="24"/>
        </w:rPr>
        <w:t>is standing behind the door as only clouds of smoke are visible. Mansŏk watches Nari and sings a song about the woman’s uncontrolled and immature childlike thoughts. However, he sings that the man should wait for the woman’s “choice” rather that demand that she changes her mind’ (Chang Yuchŏng 2010:130). Therefore, I suggest that this narrative shows that femininity is a “s</w:t>
      </w:r>
      <w:r w:rsidRPr="0041352E">
        <w:rPr>
          <w:rFonts w:ascii="Times New Roman" w:hAnsi="Times New Roman"/>
          <w:sz w:val="24"/>
          <w:szCs w:val="24"/>
        </w:rPr>
        <w:t>elf-monitoring subject” (Angela McRonnie 2009:37) i</w:t>
      </w:r>
      <w:r w:rsidRPr="0041352E">
        <w:rPr>
          <w:rFonts w:ascii="Times New Roman" w:eastAsia="Gulim" w:hAnsi="Times New Roman"/>
          <w:sz w:val="24"/>
          <w:szCs w:val="24"/>
        </w:rPr>
        <w:t>n the post-feminist era.</w:t>
      </w:r>
      <w:r w:rsidRPr="0041352E">
        <w:rPr>
          <w:rFonts w:ascii="Times New Roman" w:hAnsi="Times New Roman"/>
          <w:sz w:val="24"/>
          <w:szCs w:val="24"/>
        </w:rPr>
        <w:t xml:space="preserve"> </w:t>
      </w:r>
    </w:p>
    <w:p w14:paraId="0DDE5EFE" w14:textId="77777777" w:rsidR="00786490" w:rsidRPr="0041352E" w:rsidRDefault="00786490" w:rsidP="00C47CBD">
      <w:pPr>
        <w:ind w:firstLine="720"/>
        <w:rPr>
          <w:rFonts w:ascii="Times New Roman" w:eastAsia="Gulim" w:hAnsi="Times New Roman"/>
          <w:bCs/>
          <w:sz w:val="24"/>
          <w:szCs w:val="24"/>
        </w:rPr>
      </w:pPr>
      <w:r w:rsidRPr="0041352E">
        <w:rPr>
          <w:rFonts w:ascii="Times New Roman" w:hAnsi="Times New Roman"/>
          <w:sz w:val="24"/>
          <w:szCs w:val="24"/>
        </w:rPr>
        <w:t xml:space="preserve">McRobbie discusses the risk and empowerment of a woman’s choices in life, taking the example of the film </w:t>
      </w:r>
      <w:r w:rsidRPr="0041352E">
        <w:rPr>
          <w:rFonts w:ascii="Times New Roman" w:hAnsi="Times New Roman"/>
          <w:i/>
          <w:sz w:val="24"/>
          <w:szCs w:val="24"/>
        </w:rPr>
        <w:t>Bridget Jones’s Diary</w:t>
      </w:r>
      <w:r w:rsidRPr="0041352E">
        <w:rPr>
          <w:rFonts w:ascii="Times New Roman" w:hAnsi="Times New Roman"/>
          <w:sz w:val="24"/>
          <w:szCs w:val="24"/>
        </w:rPr>
        <w:t xml:space="preserve">. The heroine “Bridget portrays the whole spectrum of attributes associated with the self-monitoring subject […] Despite the choices she has, there are also any number of risks, of which </w:t>
      </w:r>
      <w:r w:rsidRPr="0041352E">
        <w:rPr>
          <w:rFonts w:ascii="Times New Roman" w:hAnsi="Times New Roman" w:hint="eastAsia"/>
          <w:sz w:val="24"/>
          <w:szCs w:val="24"/>
        </w:rPr>
        <w:t xml:space="preserve">she is </w:t>
      </w:r>
      <w:r w:rsidRPr="0041352E">
        <w:rPr>
          <w:rFonts w:ascii="Times New Roman" w:hAnsi="Times New Roman"/>
          <w:sz w:val="24"/>
          <w:szCs w:val="24"/>
        </w:rPr>
        <w:t>regularly</w:t>
      </w:r>
      <w:r w:rsidRPr="0041352E">
        <w:rPr>
          <w:rFonts w:ascii="Times New Roman" w:hAnsi="Times New Roman" w:hint="eastAsia"/>
          <w:sz w:val="24"/>
          <w:szCs w:val="24"/>
        </w:rPr>
        <w:t xml:space="preserve"> </w:t>
      </w:r>
      <w:r w:rsidRPr="0041352E">
        <w:rPr>
          <w:rFonts w:ascii="Times New Roman" w:hAnsi="Times New Roman"/>
          <w:sz w:val="24"/>
          <w:szCs w:val="24"/>
        </w:rPr>
        <w:t xml:space="preserve">reminded, not to catch </w:t>
      </w:r>
      <w:r w:rsidRPr="0041352E">
        <w:rPr>
          <w:rFonts w:ascii="Times New Roman" w:hAnsi="Times New Roman"/>
          <w:sz w:val="24"/>
          <w:szCs w:val="24"/>
        </w:rPr>
        <w:lastRenderedPageBreak/>
        <w:t xml:space="preserve">the right man at the right time for her fantasy about very traditional forms of happiness and fulfilment” (2009:36-37). </w:t>
      </w:r>
      <w:r w:rsidRPr="0041352E">
        <w:rPr>
          <w:rFonts w:ascii="Times New Roman" w:eastAsia="Gulim" w:hAnsi="Times New Roman"/>
          <w:bCs/>
          <w:sz w:val="24"/>
          <w:szCs w:val="24"/>
        </w:rPr>
        <w:t>Similarly, Nari realises that she was wrong and immature. She confesses that she is no longer scared about love because she has learnt the true meaning of love and understands that Mr. Right is not the perfect man</w:t>
      </w:r>
      <w:r w:rsidRPr="0041352E">
        <w:rPr>
          <w:rFonts w:ascii="Times New Roman" w:eastAsia="Gulim" w:hAnsi="Times New Roman"/>
          <w:sz w:val="24"/>
          <w:szCs w:val="24"/>
        </w:rPr>
        <w:t xml:space="preserve"> of whom she dreamt</w:t>
      </w:r>
      <w:r w:rsidRPr="0041352E">
        <w:rPr>
          <w:rFonts w:ascii="Times New Roman" w:eastAsia="Gulim" w:hAnsi="Times New Roman"/>
          <w:bCs/>
          <w:sz w:val="24"/>
          <w:szCs w:val="24"/>
        </w:rPr>
        <w:t>. Instead, the ordinary Confucian patriarchal man, Mansŏk, is her “Mr. Destiny” (</w:t>
      </w:r>
      <w:r w:rsidRPr="0041352E">
        <w:rPr>
          <w:rFonts w:ascii="Times New Roman" w:eastAsia="Gulim" w:hAnsi="Times New Roman"/>
          <w:sz w:val="24"/>
          <w:szCs w:val="24"/>
        </w:rPr>
        <w:t>Chang Yuchŏng 2010:</w:t>
      </w:r>
      <w:r w:rsidRPr="0041352E">
        <w:rPr>
          <w:rFonts w:ascii="Times New Roman" w:eastAsia="Gulim" w:hAnsi="Times New Roman"/>
          <w:bCs/>
          <w:sz w:val="24"/>
          <w:szCs w:val="24"/>
        </w:rPr>
        <w:t xml:space="preserve">88). Mansŏk smiles at this, and the performance ends. </w:t>
      </w:r>
    </w:p>
    <w:p w14:paraId="32BEF085" w14:textId="77777777" w:rsidR="009741C3" w:rsidRDefault="00786490" w:rsidP="00C47CBD">
      <w:pPr>
        <w:ind w:firstLine="720"/>
        <w:rPr>
          <w:rFonts w:ascii="Times New Roman" w:hAnsi="Times New Roman"/>
          <w:sz w:val="24"/>
          <w:szCs w:val="24"/>
        </w:rPr>
      </w:pPr>
      <w:r w:rsidRPr="0041352E">
        <w:rPr>
          <w:rFonts w:ascii="Times New Roman" w:hAnsi="Times New Roman"/>
          <w:sz w:val="24"/>
          <w:szCs w:val="24"/>
        </w:rPr>
        <w:t xml:space="preserve">My </w:t>
      </w:r>
      <w:r>
        <w:rPr>
          <w:rFonts w:ascii="Times New Roman" w:hAnsi="Times New Roman"/>
          <w:sz w:val="24"/>
          <w:szCs w:val="24"/>
        </w:rPr>
        <w:t xml:space="preserve">contention </w:t>
      </w:r>
      <w:r w:rsidRPr="0041352E">
        <w:rPr>
          <w:rFonts w:ascii="Times New Roman" w:hAnsi="Times New Roman"/>
          <w:sz w:val="24"/>
          <w:szCs w:val="24"/>
        </w:rPr>
        <w:t>here is that there is a differen</w:t>
      </w:r>
      <w:r>
        <w:rPr>
          <w:rFonts w:ascii="Times New Roman" w:hAnsi="Times New Roman"/>
          <w:sz w:val="24"/>
          <w:szCs w:val="24"/>
        </w:rPr>
        <w:t xml:space="preserve">ce in the </w:t>
      </w:r>
      <w:r w:rsidRPr="0041352E">
        <w:rPr>
          <w:rFonts w:ascii="Times New Roman" w:hAnsi="Times New Roman"/>
          <w:sz w:val="24"/>
          <w:szCs w:val="24"/>
        </w:rPr>
        <w:t xml:space="preserve">direction taken </w:t>
      </w:r>
      <w:r>
        <w:rPr>
          <w:rFonts w:ascii="Times New Roman" w:hAnsi="Times New Roman"/>
          <w:sz w:val="24"/>
          <w:szCs w:val="24"/>
        </w:rPr>
        <w:t xml:space="preserve">by </w:t>
      </w:r>
      <w:r w:rsidRPr="0041352E">
        <w:rPr>
          <w:rFonts w:ascii="Times New Roman" w:hAnsi="Times New Roman"/>
          <w:sz w:val="24"/>
          <w:szCs w:val="24"/>
        </w:rPr>
        <w:t xml:space="preserve">Western pop culture and </w:t>
      </w:r>
      <w:r>
        <w:rPr>
          <w:rFonts w:ascii="Times New Roman" w:hAnsi="Times New Roman"/>
          <w:sz w:val="24"/>
          <w:szCs w:val="24"/>
        </w:rPr>
        <w:t>its</w:t>
      </w:r>
      <w:r w:rsidRPr="0041352E">
        <w:rPr>
          <w:rFonts w:ascii="Times New Roman" w:hAnsi="Times New Roman"/>
          <w:sz w:val="24"/>
          <w:szCs w:val="24"/>
        </w:rPr>
        <w:t xml:space="preserve"> Asian reflection when dealing with Post-feminism. That is because of the different extent of parental authority over their children. While the heroine of Western pop culture chooses a future without strong parental intervention, the heroine of Korean pop culture chooses her future within </w:t>
      </w:r>
      <w:r>
        <w:rPr>
          <w:rFonts w:ascii="Times New Roman" w:hAnsi="Times New Roman"/>
          <w:sz w:val="24"/>
          <w:szCs w:val="24"/>
        </w:rPr>
        <w:t xml:space="preserve">the constraints of </w:t>
      </w:r>
      <w:r w:rsidRPr="0041352E">
        <w:rPr>
          <w:rFonts w:ascii="Times New Roman" w:hAnsi="Times New Roman"/>
          <w:sz w:val="24"/>
          <w:szCs w:val="24"/>
        </w:rPr>
        <w:t>parental authority. Thus, the irony of post-feminist, “</w:t>
      </w:r>
      <w:r w:rsidRPr="008069D5">
        <w:rPr>
          <w:rFonts w:ascii="Times New Roman" w:hAnsi="Times New Roman"/>
          <w:sz w:val="24"/>
          <w:szCs w:val="24"/>
        </w:rPr>
        <w:t>sequestration of experience</w:t>
      </w:r>
      <w:r>
        <w:rPr>
          <w:rFonts w:ascii="Times New Roman" w:hAnsi="Times New Roman"/>
          <w:sz w:val="24"/>
          <w:szCs w:val="24"/>
        </w:rPr>
        <w:t>”</w:t>
      </w:r>
      <w:r w:rsidRPr="008069D5">
        <w:rPr>
          <w:rFonts w:ascii="Times New Roman" w:hAnsi="Times New Roman"/>
          <w:sz w:val="24"/>
          <w:szCs w:val="24"/>
        </w:rPr>
        <w:t xml:space="preserve"> </w:t>
      </w:r>
      <w:r w:rsidRPr="0041352E">
        <w:rPr>
          <w:rFonts w:ascii="Times New Roman" w:hAnsi="Times New Roman"/>
          <w:sz w:val="24"/>
          <w:szCs w:val="24"/>
        </w:rPr>
        <w:t>(</w:t>
      </w:r>
      <w:r>
        <w:rPr>
          <w:rFonts w:ascii="Times New Roman" w:hAnsi="Times New Roman"/>
          <w:sz w:val="24"/>
          <w:szCs w:val="24"/>
        </w:rPr>
        <w:t xml:space="preserve">Anthony </w:t>
      </w:r>
      <w:r w:rsidRPr="0041352E">
        <w:rPr>
          <w:rFonts w:ascii="Times New Roman" w:hAnsi="Times New Roman"/>
          <w:sz w:val="24"/>
          <w:szCs w:val="24"/>
        </w:rPr>
        <w:t>Giddens</w:t>
      </w:r>
      <w:r>
        <w:rPr>
          <w:rFonts w:ascii="Times New Roman" w:hAnsi="Times New Roman"/>
          <w:sz w:val="24"/>
          <w:szCs w:val="24"/>
        </w:rPr>
        <w:t xml:space="preserve"> 1991:149-150</w:t>
      </w:r>
      <w:r w:rsidRPr="0041352E">
        <w:rPr>
          <w:rFonts w:ascii="Times New Roman" w:hAnsi="Times New Roman"/>
          <w:sz w:val="24"/>
          <w:szCs w:val="24"/>
        </w:rPr>
        <w:t xml:space="preserve">) is much clearer in Korean young female </w:t>
      </w:r>
      <w:r w:rsidR="00FB256A">
        <w:rPr>
          <w:rFonts w:ascii="Times New Roman" w:hAnsi="Times New Roman"/>
          <w:sz w:val="24"/>
          <w:szCs w:val="24"/>
        </w:rPr>
        <w:t>characters</w:t>
      </w:r>
      <w:r w:rsidRPr="0041352E">
        <w:rPr>
          <w:rFonts w:ascii="Times New Roman" w:hAnsi="Times New Roman"/>
          <w:sz w:val="24"/>
          <w:szCs w:val="24"/>
        </w:rPr>
        <w:t xml:space="preserve"> of popular culture, as compared to Western </w:t>
      </w:r>
      <w:r w:rsidR="00FB256A">
        <w:rPr>
          <w:rFonts w:ascii="Times New Roman" w:hAnsi="Times New Roman"/>
          <w:sz w:val="24"/>
          <w:szCs w:val="24"/>
        </w:rPr>
        <w:t>characters</w:t>
      </w:r>
      <w:r w:rsidRPr="0041352E">
        <w:rPr>
          <w:rFonts w:ascii="Times New Roman" w:hAnsi="Times New Roman"/>
          <w:sz w:val="24"/>
          <w:szCs w:val="24"/>
        </w:rPr>
        <w:t xml:space="preserve">.  </w:t>
      </w:r>
    </w:p>
    <w:p w14:paraId="26EEE0C2" w14:textId="3B89DBB8" w:rsidR="00786490" w:rsidRPr="0041352E" w:rsidRDefault="00786490" w:rsidP="00C47CBD">
      <w:pPr>
        <w:ind w:firstLine="720"/>
        <w:rPr>
          <w:rFonts w:ascii="Times New Roman" w:eastAsia="Gulim" w:hAnsi="Times New Roman"/>
          <w:bCs/>
          <w:sz w:val="24"/>
          <w:szCs w:val="24"/>
        </w:rPr>
      </w:pPr>
      <w:r w:rsidRPr="0041352E">
        <w:rPr>
          <w:rFonts w:ascii="Times New Roman" w:hAnsi="Times New Roman"/>
          <w:sz w:val="24"/>
          <w:szCs w:val="24"/>
        </w:rPr>
        <w:t xml:space="preserve">However, it is not shown to be problematic to the Korean woman, because she does not notice that her “self-choice” in her life is actually controlled by innate Confucian family authority, because it has been </w:t>
      </w:r>
      <w:r>
        <w:rPr>
          <w:rFonts w:ascii="Times New Roman" w:hAnsi="Times New Roman"/>
          <w:sz w:val="24"/>
          <w:szCs w:val="24"/>
        </w:rPr>
        <w:t>‘</w:t>
      </w:r>
      <w:r w:rsidRPr="0041352E">
        <w:rPr>
          <w:rFonts w:ascii="Times New Roman" w:hAnsi="Times New Roman"/>
          <w:sz w:val="24"/>
          <w:szCs w:val="24"/>
        </w:rPr>
        <w:t>naturally</w:t>
      </w:r>
      <w:r>
        <w:rPr>
          <w:rFonts w:ascii="Times New Roman" w:hAnsi="Times New Roman"/>
          <w:sz w:val="24"/>
          <w:szCs w:val="24"/>
        </w:rPr>
        <w:t>’</w:t>
      </w:r>
      <w:r w:rsidRPr="0041352E">
        <w:rPr>
          <w:rFonts w:ascii="Times New Roman" w:hAnsi="Times New Roman"/>
          <w:sz w:val="24"/>
          <w:szCs w:val="24"/>
        </w:rPr>
        <w:t xml:space="preserve"> learned since she was born. McRobbie pinpoints that “Power is remade at various junctures within everyday life as ‘double entanglement’. This comprises the coexistence of neoconservative values in relation to gender, sexuality, and family life” (2009:28). Therefore, the Korean woman’s consciousness acknowledges Confucian patriarchal hegemony and it marginalises its own choice. Thus, the steady-seller musical’s </w:t>
      </w:r>
      <w:r>
        <w:rPr>
          <w:rFonts w:ascii="Times New Roman" w:hAnsi="Times New Roman"/>
          <w:sz w:val="24"/>
          <w:szCs w:val="24"/>
        </w:rPr>
        <w:t xml:space="preserve">anti- </w:t>
      </w:r>
      <w:r w:rsidRPr="0041352E">
        <w:rPr>
          <w:rFonts w:ascii="Times New Roman" w:hAnsi="Times New Roman"/>
          <w:sz w:val="24"/>
          <w:szCs w:val="24"/>
        </w:rPr>
        <w:t xml:space="preserve">Cinderella narrative “engages audience in an emotional and empathetic involvement and a perception of ‘realism’” (Taylor 2012:13). However, I stress here that the </w:t>
      </w:r>
      <w:r>
        <w:rPr>
          <w:rFonts w:ascii="Times New Roman" w:hAnsi="Times New Roman"/>
          <w:sz w:val="24"/>
          <w:szCs w:val="24"/>
        </w:rPr>
        <w:t xml:space="preserve">anti- </w:t>
      </w:r>
      <w:r w:rsidRPr="0041352E">
        <w:rPr>
          <w:rFonts w:ascii="Times New Roman" w:hAnsi="Times New Roman"/>
          <w:sz w:val="24"/>
          <w:szCs w:val="24"/>
        </w:rPr>
        <w:t xml:space="preserve">Cinderella narrative’s realism is a reproduction of hegemonic patriarchal masculinity and inferior femininity as per Maggie B. Gale, who says: </w:t>
      </w:r>
    </w:p>
    <w:p w14:paraId="35314BF1" w14:textId="77777777" w:rsidR="00786490" w:rsidRPr="0041352E" w:rsidRDefault="00786490" w:rsidP="00A006D6">
      <w:pPr>
        <w:ind w:leftChars="600" w:left="1320"/>
        <w:rPr>
          <w:rFonts w:ascii="Times New Roman" w:hAnsi="Times New Roman"/>
          <w:sz w:val="24"/>
          <w:szCs w:val="24"/>
        </w:rPr>
      </w:pPr>
      <w:r w:rsidRPr="0041352E">
        <w:rPr>
          <w:rFonts w:ascii="Times New Roman" w:hAnsi="Times New Roman"/>
          <w:sz w:val="24"/>
          <w:szCs w:val="24"/>
        </w:rPr>
        <w:lastRenderedPageBreak/>
        <w:t>Realism as dominant genre does nothing to challenge the status quo. […] It precludes interrogation, portraying an arbitrary but self-serving orthodoxy as both neutral and inevitable […] this position raises a number of problems, beginning with its assumption of a simple and direct relationship between reproduction and reinforcement</w:t>
      </w:r>
      <w:r>
        <w:rPr>
          <w:rFonts w:ascii="Times New Roman" w:hAnsi="Times New Roman"/>
          <w:sz w:val="24"/>
          <w:szCs w:val="24"/>
        </w:rPr>
        <w:t>.</w:t>
      </w:r>
      <w:r w:rsidRPr="0041352E">
        <w:rPr>
          <w:rFonts w:ascii="Times New Roman" w:hAnsi="Times New Roman"/>
          <w:sz w:val="24"/>
          <w:szCs w:val="24"/>
        </w:rPr>
        <w:t xml:space="preserve"> (1996:8) </w:t>
      </w:r>
    </w:p>
    <w:p w14:paraId="3F3B31BF" w14:textId="77777777" w:rsidR="00786490" w:rsidRPr="0041352E" w:rsidRDefault="00786490" w:rsidP="00C47CBD">
      <w:pPr>
        <w:rPr>
          <w:rFonts w:ascii="Times New Roman" w:hAnsi="Times New Roman"/>
          <w:sz w:val="24"/>
          <w:szCs w:val="24"/>
        </w:rPr>
      </w:pPr>
      <w:r w:rsidRPr="0041352E">
        <w:rPr>
          <w:rFonts w:ascii="Times New Roman" w:hAnsi="Times New Roman"/>
          <w:sz w:val="24"/>
          <w:szCs w:val="24"/>
        </w:rPr>
        <w:t xml:space="preserve">Consequently, Nari’s “self-choice” is powerless “empowerment” although she believes she is independently making choices about her life. </w:t>
      </w:r>
      <w:r w:rsidRPr="0041352E">
        <w:rPr>
          <w:rFonts w:ascii="Times New Roman" w:hAnsi="Times New Roman"/>
          <w:kern w:val="2"/>
          <w:sz w:val="24"/>
          <w:szCs w:val="24"/>
        </w:rPr>
        <w:t xml:space="preserve">Steady-seller musicals conceal the same old myth, traditional Confucian gender norm and the Confucian ideal womanhood, by emphasizing an emotional dramatic narrative, </w:t>
      </w:r>
      <w:r w:rsidRPr="0041352E">
        <w:rPr>
          <w:rFonts w:ascii="Times New Roman" w:hAnsi="Times New Roman"/>
          <w:i/>
          <w:kern w:val="2"/>
          <w:sz w:val="24"/>
          <w:szCs w:val="24"/>
        </w:rPr>
        <w:t>kamdong,</w:t>
      </w:r>
      <w:r w:rsidRPr="0041352E">
        <w:rPr>
          <w:rFonts w:ascii="Times New Roman" w:hAnsi="Times New Roman"/>
          <w:kern w:val="2"/>
          <w:sz w:val="24"/>
          <w:szCs w:val="24"/>
        </w:rPr>
        <w:t xml:space="preserve"> and creating the fantasy of the perfect man with a</w:t>
      </w:r>
      <w:r>
        <w:rPr>
          <w:rFonts w:ascii="Times New Roman" w:hAnsi="Times New Roman"/>
          <w:kern w:val="2"/>
          <w:sz w:val="24"/>
          <w:szCs w:val="24"/>
        </w:rPr>
        <w:t xml:space="preserve">n anti- </w:t>
      </w:r>
      <w:r w:rsidRPr="0041352E">
        <w:rPr>
          <w:rFonts w:ascii="Times New Roman" w:hAnsi="Times New Roman"/>
          <w:kern w:val="2"/>
          <w:sz w:val="24"/>
          <w:szCs w:val="24"/>
        </w:rPr>
        <w:t>Cinderella narrative.</w:t>
      </w:r>
      <w:r w:rsidRPr="0041352E">
        <w:rPr>
          <w:rFonts w:ascii="Times New Roman" w:hAnsi="Times New Roman"/>
          <w:sz w:val="24"/>
          <w:szCs w:val="24"/>
        </w:rPr>
        <w:t xml:space="preserve"> </w:t>
      </w:r>
    </w:p>
    <w:p w14:paraId="5CF03404" w14:textId="77777777" w:rsidR="00786490" w:rsidRDefault="00786490" w:rsidP="00C47CBD">
      <w:pPr>
        <w:rPr>
          <w:rFonts w:ascii="Times New Roman" w:hAnsi="Times New Roman"/>
          <w:sz w:val="24"/>
          <w:szCs w:val="24"/>
        </w:rPr>
      </w:pPr>
    </w:p>
    <w:p w14:paraId="0608702C" w14:textId="77777777" w:rsidR="00786490" w:rsidRPr="0041352E" w:rsidRDefault="00786490" w:rsidP="00C47CBD">
      <w:pPr>
        <w:outlineLvl w:val="0"/>
        <w:rPr>
          <w:rFonts w:ascii="Times New Roman" w:hAnsi="Times New Roman"/>
          <w:b/>
          <w:sz w:val="24"/>
          <w:szCs w:val="24"/>
        </w:rPr>
      </w:pPr>
      <w:r w:rsidRPr="0041352E">
        <w:rPr>
          <w:rFonts w:ascii="Times New Roman" w:hAnsi="Times New Roman" w:hint="eastAsia"/>
          <w:b/>
          <w:sz w:val="24"/>
          <w:szCs w:val="24"/>
        </w:rPr>
        <w:t>C</w:t>
      </w:r>
      <w:r w:rsidRPr="0041352E">
        <w:rPr>
          <w:rFonts w:ascii="Times New Roman" w:hAnsi="Times New Roman"/>
          <w:b/>
          <w:sz w:val="24"/>
          <w:szCs w:val="24"/>
        </w:rPr>
        <w:t>onclusion</w:t>
      </w:r>
    </w:p>
    <w:p w14:paraId="0CC3FEFC" w14:textId="63F2780B" w:rsidR="00786490" w:rsidRPr="0041352E" w:rsidRDefault="00786490" w:rsidP="00C47CBD">
      <w:pPr>
        <w:rPr>
          <w:rFonts w:ascii="Times New Roman" w:hAnsi="Times New Roman"/>
          <w:sz w:val="24"/>
          <w:szCs w:val="24"/>
        </w:rPr>
      </w:pPr>
      <w:r w:rsidRPr="0041352E">
        <w:rPr>
          <w:rFonts w:ascii="Times New Roman" w:hAnsi="Times New Roman"/>
          <w:sz w:val="24"/>
          <w:szCs w:val="24"/>
        </w:rPr>
        <w:t xml:space="preserve">To conclude this chapter, I would like to </w:t>
      </w:r>
      <w:r>
        <w:rPr>
          <w:rFonts w:ascii="Times New Roman" w:hAnsi="Times New Roman"/>
          <w:sz w:val="24"/>
          <w:szCs w:val="24"/>
        </w:rPr>
        <w:t xml:space="preserve">refer to </w:t>
      </w:r>
      <w:r w:rsidRPr="0041352E">
        <w:rPr>
          <w:rFonts w:ascii="Times New Roman" w:hAnsi="Times New Roman"/>
          <w:sz w:val="24"/>
          <w:szCs w:val="24"/>
        </w:rPr>
        <w:t xml:space="preserve">McRobbie’s discussion </w:t>
      </w:r>
      <w:r w:rsidR="00A006D6">
        <w:rPr>
          <w:rFonts w:ascii="Times New Roman" w:hAnsi="Times New Roman"/>
          <w:sz w:val="24"/>
          <w:szCs w:val="24"/>
        </w:rPr>
        <w:t xml:space="preserve">of </w:t>
      </w:r>
      <w:r w:rsidR="00A006D6" w:rsidRPr="0041352E">
        <w:rPr>
          <w:rFonts w:ascii="Times New Roman" w:hAnsi="Times New Roman"/>
          <w:sz w:val="24"/>
          <w:szCs w:val="24"/>
        </w:rPr>
        <w:t>young</w:t>
      </w:r>
      <w:r w:rsidRPr="0041352E">
        <w:rPr>
          <w:rFonts w:ascii="Times New Roman" w:hAnsi="Times New Roman"/>
          <w:sz w:val="24"/>
          <w:szCs w:val="24"/>
        </w:rPr>
        <w:t xml:space="preserve"> wom</w:t>
      </w:r>
      <w:r>
        <w:rPr>
          <w:rFonts w:ascii="Times New Roman" w:hAnsi="Times New Roman"/>
          <w:sz w:val="24"/>
          <w:szCs w:val="24"/>
        </w:rPr>
        <w:t>e</w:t>
      </w:r>
      <w:r w:rsidRPr="0041352E">
        <w:rPr>
          <w:rFonts w:ascii="Times New Roman" w:hAnsi="Times New Roman"/>
          <w:sz w:val="24"/>
          <w:szCs w:val="24"/>
        </w:rPr>
        <w:t xml:space="preserve">n in </w:t>
      </w:r>
      <w:r>
        <w:rPr>
          <w:rFonts w:ascii="Times New Roman" w:hAnsi="Times New Roman"/>
          <w:sz w:val="24"/>
          <w:szCs w:val="24"/>
        </w:rPr>
        <w:t>a</w:t>
      </w:r>
      <w:r w:rsidRPr="0041352E">
        <w:rPr>
          <w:rFonts w:ascii="Times New Roman" w:hAnsi="Times New Roman"/>
          <w:sz w:val="24"/>
          <w:szCs w:val="24"/>
        </w:rPr>
        <w:t xml:space="preserve"> post-feminist perspective:</w:t>
      </w:r>
    </w:p>
    <w:p w14:paraId="5619C976" w14:textId="77777777" w:rsidR="00786490" w:rsidRPr="0041352E" w:rsidRDefault="00786490" w:rsidP="00A006D6">
      <w:pPr>
        <w:ind w:leftChars="600" w:left="1320"/>
        <w:rPr>
          <w:rFonts w:ascii="Times New Roman" w:hAnsi="Times New Roman"/>
          <w:sz w:val="24"/>
          <w:szCs w:val="24"/>
        </w:rPr>
      </w:pPr>
      <w:r w:rsidRPr="0041352E">
        <w:rPr>
          <w:rFonts w:ascii="Times New Roman" w:hAnsi="Times New Roman"/>
          <w:sz w:val="24"/>
          <w:szCs w:val="24"/>
        </w:rPr>
        <w:t xml:space="preserve">The new young women are confident enough to declare the woman is capable of earning their own living and enjoy their sexuality without fear of the sexual double standard. Nevertheless, relations of power are indeed made and remade within texts of enjoyment and ritual of relaxation and abandonment. The young women have come to the fore as the preeminent subjects of ‘ethic of freedom’ which is double entanglement of new gender regime. The popular culture’s texts normalize postfeminist gender anxieties so as to re-regulate young women by means of the language of personal choice. But even well-regulated liberty can backfire and this in turn gives rise to demarcated pathologies that carefully </w:t>
      </w:r>
      <w:r w:rsidRPr="0041352E">
        <w:rPr>
          <w:rFonts w:ascii="Times New Roman" w:hAnsi="Times New Roman"/>
          <w:sz w:val="24"/>
          <w:szCs w:val="24"/>
        </w:rPr>
        <w:lastRenderedPageBreak/>
        <w:t>define the parameters of what constitutes livable lives for young women without the occasion of reinvented feminism. (2009:37-38)</w:t>
      </w:r>
    </w:p>
    <w:p w14:paraId="36528B62" w14:textId="59638C14" w:rsidR="00786490" w:rsidRPr="0041352E" w:rsidRDefault="00786490" w:rsidP="00C47CBD">
      <w:pPr>
        <w:spacing w:before="100" w:beforeAutospacing="1" w:after="100" w:afterAutospacing="1"/>
        <w:rPr>
          <w:rFonts w:ascii="Times New Roman" w:hAnsi="Times New Roman"/>
          <w:kern w:val="2"/>
          <w:sz w:val="24"/>
          <w:szCs w:val="24"/>
        </w:rPr>
      </w:pPr>
      <w:r w:rsidRPr="0041352E">
        <w:rPr>
          <w:rFonts w:ascii="Times New Roman" w:hAnsi="Times New Roman"/>
          <w:kern w:val="2"/>
          <w:sz w:val="24"/>
          <w:szCs w:val="24"/>
        </w:rPr>
        <w:t>Thus, steady-seller musical retroactively create</w:t>
      </w:r>
      <w:r>
        <w:rPr>
          <w:rFonts w:ascii="Times New Roman" w:hAnsi="Times New Roman"/>
          <w:kern w:val="2"/>
          <w:sz w:val="24"/>
          <w:szCs w:val="24"/>
        </w:rPr>
        <w:t>s</w:t>
      </w:r>
      <w:r w:rsidRPr="0041352E">
        <w:rPr>
          <w:rFonts w:ascii="Times New Roman" w:hAnsi="Times New Roman"/>
          <w:kern w:val="2"/>
          <w:sz w:val="24"/>
          <w:szCs w:val="24"/>
        </w:rPr>
        <w:t xml:space="preserve"> </w:t>
      </w:r>
      <w:r>
        <w:rPr>
          <w:rFonts w:ascii="Times New Roman" w:hAnsi="Times New Roman"/>
          <w:kern w:val="2"/>
          <w:sz w:val="24"/>
          <w:szCs w:val="24"/>
        </w:rPr>
        <w:t xml:space="preserve">a traditionally </w:t>
      </w:r>
      <w:r w:rsidRPr="0041352E">
        <w:rPr>
          <w:rFonts w:ascii="Times New Roman" w:hAnsi="Times New Roman"/>
          <w:kern w:val="2"/>
          <w:sz w:val="24"/>
          <w:szCs w:val="24"/>
        </w:rPr>
        <w:t xml:space="preserve">gendered performance. </w:t>
      </w:r>
      <w:r w:rsidRPr="0041352E">
        <w:rPr>
          <w:rFonts w:ascii="Times New Roman" w:hAnsi="Times New Roman"/>
          <w:sz w:val="24"/>
          <w:szCs w:val="24"/>
        </w:rPr>
        <w:t xml:space="preserve">To do this, the female character is labelled as ugly, bad, and feminine whilst the male character is </w:t>
      </w:r>
      <w:r>
        <w:rPr>
          <w:rFonts w:ascii="Times New Roman" w:hAnsi="Times New Roman"/>
          <w:sz w:val="24"/>
          <w:szCs w:val="24"/>
        </w:rPr>
        <w:t xml:space="preserve">seen </w:t>
      </w:r>
      <w:r w:rsidRPr="0041352E">
        <w:rPr>
          <w:rFonts w:ascii="Times New Roman" w:hAnsi="Times New Roman"/>
          <w:sz w:val="24"/>
          <w:szCs w:val="24"/>
        </w:rPr>
        <w:t xml:space="preserve">as beautiful, good, and masculine. These contrasts in a gendered musical performance oblige the female audience to turn against </w:t>
      </w:r>
      <w:r>
        <w:rPr>
          <w:rFonts w:ascii="Times New Roman" w:hAnsi="Times New Roman"/>
          <w:sz w:val="24"/>
          <w:szCs w:val="24"/>
        </w:rPr>
        <w:t xml:space="preserve">the </w:t>
      </w:r>
      <w:r w:rsidRPr="0041352E">
        <w:rPr>
          <w:rFonts w:ascii="Times New Roman" w:hAnsi="Times New Roman"/>
          <w:sz w:val="24"/>
          <w:szCs w:val="24"/>
        </w:rPr>
        <w:t xml:space="preserve">woman in reality. </w:t>
      </w:r>
      <w:r>
        <w:rPr>
          <w:rFonts w:ascii="Times New Roman" w:hAnsi="Times New Roman"/>
          <w:sz w:val="24"/>
          <w:szCs w:val="24"/>
        </w:rPr>
        <w:t>T</w:t>
      </w:r>
      <w:r w:rsidRPr="0041352E">
        <w:rPr>
          <w:rFonts w:ascii="Times New Roman" w:hAnsi="Times New Roman"/>
          <w:sz w:val="24"/>
          <w:szCs w:val="24"/>
        </w:rPr>
        <w:t xml:space="preserve">he steady seller musical illustrates </w:t>
      </w:r>
      <w:r>
        <w:rPr>
          <w:rFonts w:ascii="Times New Roman" w:hAnsi="Times New Roman"/>
          <w:sz w:val="24"/>
          <w:szCs w:val="24"/>
        </w:rPr>
        <w:t xml:space="preserve">an </w:t>
      </w:r>
      <w:r w:rsidRPr="0041352E">
        <w:rPr>
          <w:rFonts w:ascii="Times New Roman" w:hAnsi="Times New Roman"/>
          <w:sz w:val="24"/>
          <w:szCs w:val="24"/>
        </w:rPr>
        <w:t xml:space="preserve">ideal of womanhood which resembles the Confucian patriarchal image of women, </w:t>
      </w:r>
      <w:r w:rsidR="003933B9">
        <w:rPr>
          <w:rFonts w:ascii="Times New Roman" w:hAnsi="Times New Roman"/>
          <w:sz w:val="24"/>
          <w:szCs w:val="24"/>
        </w:rPr>
        <w:t xml:space="preserve">through </w:t>
      </w:r>
      <w:r w:rsidR="003933B9" w:rsidRPr="0041352E">
        <w:rPr>
          <w:rFonts w:ascii="Times New Roman" w:hAnsi="Times New Roman"/>
          <w:sz w:val="24"/>
          <w:szCs w:val="24"/>
        </w:rPr>
        <w:t>a</w:t>
      </w:r>
      <w:r w:rsidRPr="0041352E">
        <w:rPr>
          <w:rFonts w:ascii="Times New Roman" w:hAnsi="Times New Roman"/>
          <w:sz w:val="24"/>
          <w:szCs w:val="24"/>
        </w:rPr>
        <w:t xml:space="preserve"> homosexual male character, who does not exist in reality. </w:t>
      </w:r>
      <w:r w:rsidRPr="0041352E">
        <w:rPr>
          <w:rFonts w:ascii="Times New Roman" w:hAnsi="Times New Roman"/>
          <w:kern w:val="2"/>
          <w:sz w:val="24"/>
          <w:szCs w:val="24"/>
        </w:rPr>
        <w:t xml:space="preserve">Hence, the steady-seller musical romantic melodramatic narratives, </w:t>
      </w:r>
      <w:r w:rsidRPr="0041352E">
        <w:rPr>
          <w:rFonts w:ascii="Times New Roman" w:hAnsi="Times New Roman"/>
          <w:i/>
          <w:kern w:val="2"/>
          <w:sz w:val="24"/>
          <w:szCs w:val="24"/>
        </w:rPr>
        <w:t>kamdong</w:t>
      </w:r>
      <w:r w:rsidRPr="0041352E">
        <w:rPr>
          <w:rFonts w:ascii="Times New Roman" w:hAnsi="Times New Roman"/>
          <w:kern w:val="2"/>
          <w:sz w:val="24"/>
          <w:szCs w:val="24"/>
        </w:rPr>
        <w:t xml:space="preserve"> and </w:t>
      </w:r>
      <w:r>
        <w:rPr>
          <w:rFonts w:ascii="Times New Roman" w:hAnsi="Times New Roman"/>
          <w:kern w:val="2"/>
          <w:sz w:val="24"/>
          <w:szCs w:val="24"/>
        </w:rPr>
        <w:t xml:space="preserve">anti- </w:t>
      </w:r>
      <w:r w:rsidRPr="0041352E">
        <w:rPr>
          <w:rFonts w:ascii="Times New Roman" w:hAnsi="Times New Roman"/>
          <w:kern w:val="2"/>
          <w:sz w:val="24"/>
          <w:szCs w:val="24"/>
        </w:rPr>
        <w:t>Cinderella, wield</w:t>
      </w:r>
      <w:r>
        <w:rPr>
          <w:rFonts w:ascii="Times New Roman" w:hAnsi="Times New Roman"/>
          <w:kern w:val="2"/>
          <w:sz w:val="24"/>
          <w:szCs w:val="24"/>
        </w:rPr>
        <w:t xml:space="preserve"> power </w:t>
      </w:r>
      <w:r w:rsidRPr="0041352E">
        <w:rPr>
          <w:rFonts w:ascii="Times New Roman" w:hAnsi="Times New Roman"/>
          <w:kern w:val="2"/>
          <w:sz w:val="24"/>
          <w:szCs w:val="24"/>
        </w:rPr>
        <w:t xml:space="preserve">as social agency of gender performativity. </w:t>
      </w:r>
      <w:r w:rsidRPr="0041352E">
        <w:rPr>
          <w:rFonts w:ascii="Times New Roman" w:hAnsi="Times New Roman"/>
          <w:sz w:val="24"/>
          <w:szCs w:val="24"/>
        </w:rPr>
        <w:t>I therefore suggest that the Korean steady seller musical creates the fantasy of romantic love and that the melodramatic emotional narrative imposes “powerlessness” upon the audience. Consequently, the steady seller musical demands that the female audiences agree with a constructed and discursive patriarchal hegemony through the theatrical discourse.</w:t>
      </w:r>
    </w:p>
    <w:p w14:paraId="17BA0E70" w14:textId="0D6E06D3" w:rsidR="00786490" w:rsidRDefault="00786490" w:rsidP="00C47CBD">
      <w:pPr>
        <w:widowControl w:val="0"/>
        <w:autoSpaceDE w:val="0"/>
        <w:autoSpaceDN w:val="0"/>
        <w:jc w:val="both"/>
        <w:rPr>
          <w:rFonts w:ascii="Times New Roman" w:hAnsi="Times New Roman"/>
          <w:b/>
          <w:kern w:val="2"/>
          <w:sz w:val="24"/>
          <w:szCs w:val="24"/>
        </w:rPr>
      </w:pPr>
    </w:p>
    <w:p w14:paraId="5108751D" w14:textId="56A7104F" w:rsidR="003E54BB" w:rsidRDefault="003E54BB" w:rsidP="00C47CBD">
      <w:pPr>
        <w:widowControl w:val="0"/>
        <w:autoSpaceDE w:val="0"/>
        <w:autoSpaceDN w:val="0"/>
        <w:jc w:val="both"/>
        <w:rPr>
          <w:rFonts w:ascii="Times New Roman" w:hAnsi="Times New Roman"/>
          <w:b/>
          <w:kern w:val="2"/>
          <w:sz w:val="24"/>
          <w:szCs w:val="24"/>
        </w:rPr>
      </w:pPr>
    </w:p>
    <w:p w14:paraId="62299332" w14:textId="2E050A5F" w:rsidR="003E54BB" w:rsidRDefault="003E54BB" w:rsidP="00C47CBD">
      <w:pPr>
        <w:widowControl w:val="0"/>
        <w:autoSpaceDE w:val="0"/>
        <w:autoSpaceDN w:val="0"/>
        <w:jc w:val="both"/>
        <w:rPr>
          <w:rFonts w:ascii="Times New Roman" w:hAnsi="Times New Roman"/>
          <w:b/>
          <w:kern w:val="2"/>
          <w:sz w:val="24"/>
          <w:szCs w:val="24"/>
        </w:rPr>
      </w:pPr>
    </w:p>
    <w:p w14:paraId="126BB116" w14:textId="38BF956E" w:rsidR="003E54BB" w:rsidRDefault="003E54BB" w:rsidP="00C47CBD">
      <w:pPr>
        <w:widowControl w:val="0"/>
        <w:autoSpaceDE w:val="0"/>
        <w:autoSpaceDN w:val="0"/>
        <w:jc w:val="both"/>
        <w:rPr>
          <w:rFonts w:ascii="Times New Roman" w:hAnsi="Times New Roman"/>
          <w:b/>
          <w:kern w:val="2"/>
          <w:sz w:val="24"/>
          <w:szCs w:val="24"/>
        </w:rPr>
      </w:pPr>
    </w:p>
    <w:p w14:paraId="28D474B4" w14:textId="115DB120" w:rsidR="003E54BB" w:rsidRDefault="003E54BB" w:rsidP="00C47CBD">
      <w:pPr>
        <w:widowControl w:val="0"/>
        <w:autoSpaceDE w:val="0"/>
        <w:autoSpaceDN w:val="0"/>
        <w:jc w:val="both"/>
        <w:rPr>
          <w:rFonts w:ascii="Times New Roman" w:hAnsi="Times New Roman"/>
          <w:b/>
          <w:kern w:val="2"/>
          <w:sz w:val="24"/>
          <w:szCs w:val="24"/>
        </w:rPr>
      </w:pPr>
    </w:p>
    <w:p w14:paraId="5260E1C1" w14:textId="5D31355C" w:rsidR="003E54BB" w:rsidRDefault="003E54BB" w:rsidP="00C47CBD">
      <w:pPr>
        <w:widowControl w:val="0"/>
        <w:autoSpaceDE w:val="0"/>
        <w:autoSpaceDN w:val="0"/>
        <w:jc w:val="both"/>
        <w:rPr>
          <w:rFonts w:ascii="Times New Roman" w:hAnsi="Times New Roman"/>
          <w:b/>
          <w:kern w:val="2"/>
          <w:sz w:val="24"/>
          <w:szCs w:val="24"/>
        </w:rPr>
      </w:pPr>
    </w:p>
    <w:p w14:paraId="43D8E2FD" w14:textId="0BB2E6CE" w:rsidR="003E54BB" w:rsidRDefault="003E54BB" w:rsidP="00C47CBD">
      <w:pPr>
        <w:widowControl w:val="0"/>
        <w:autoSpaceDE w:val="0"/>
        <w:autoSpaceDN w:val="0"/>
        <w:jc w:val="both"/>
        <w:rPr>
          <w:rFonts w:ascii="Times New Roman" w:hAnsi="Times New Roman"/>
          <w:b/>
          <w:kern w:val="2"/>
          <w:sz w:val="24"/>
          <w:szCs w:val="24"/>
        </w:rPr>
      </w:pPr>
    </w:p>
    <w:p w14:paraId="694D21A8" w14:textId="7346BDE4" w:rsidR="003E54BB" w:rsidRDefault="003E54BB" w:rsidP="00C47CBD">
      <w:pPr>
        <w:widowControl w:val="0"/>
        <w:autoSpaceDE w:val="0"/>
        <w:autoSpaceDN w:val="0"/>
        <w:jc w:val="both"/>
        <w:rPr>
          <w:rFonts w:ascii="Times New Roman" w:hAnsi="Times New Roman"/>
          <w:b/>
          <w:kern w:val="2"/>
          <w:sz w:val="24"/>
          <w:szCs w:val="24"/>
        </w:rPr>
      </w:pPr>
    </w:p>
    <w:p w14:paraId="7BEFB9F4" w14:textId="77777777" w:rsidR="003E54BB" w:rsidRPr="0041352E" w:rsidRDefault="003E54BB" w:rsidP="00C47CBD">
      <w:pPr>
        <w:widowControl w:val="0"/>
        <w:autoSpaceDE w:val="0"/>
        <w:autoSpaceDN w:val="0"/>
        <w:jc w:val="both"/>
        <w:rPr>
          <w:rFonts w:ascii="Times New Roman" w:hAnsi="Times New Roman"/>
          <w:b/>
          <w:kern w:val="2"/>
          <w:sz w:val="24"/>
          <w:szCs w:val="24"/>
        </w:rPr>
      </w:pPr>
    </w:p>
    <w:p w14:paraId="627AC72B" w14:textId="508DC38A" w:rsidR="007646BB" w:rsidRDefault="007646BB" w:rsidP="009741C3">
      <w:pPr>
        <w:widowControl w:val="0"/>
        <w:autoSpaceDE w:val="0"/>
        <w:autoSpaceDN w:val="0"/>
        <w:jc w:val="center"/>
        <w:outlineLvl w:val="0"/>
        <w:rPr>
          <w:rFonts w:ascii="Times New Roman" w:hAnsi="Times New Roman"/>
          <w:b/>
          <w:kern w:val="2"/>
          <w:sz w:val="24"/>
          <w:szCs w:val="24"/>
        </w:rPr>
      </w:pPr>
      <w:r w:rsidRPr="0041352E">
        <w:rPr>
          <w:rFonts w:ascii="Times New Roman" w:hAnsi="Times New Roman"/>
          <w:b/>
          <w:kern w:val="2"/>
          <w:sz w:val="24"/>
          <w:szCs w:val="24"/>
        </w:rPr>
        <w:lastRenderedPageBreak/>
        <w:t xml:space="preserve">Chapter 7. </w:t>
      </w:r>
      <w:r>
        <w:rPr>
          <w:rFonts w:ascii="Times New Roman" w:hAnsi="Times New Roman"/>
          <w:b/>
          <w:kern w:val="2"/>
          <w:sz w:val="24"/>
          <w:szCs w:val="24"/>
        </w:rPr>
        <w:t>The Ugly Woman and the Pretty M</w:t>
      </w:r>
      <w:r w:rsidRPr="0041352E">
        <w:rPr>
          <w:rFonts w:ascii="Times New Roman" w:hAnsi="Times New Roman"/>
          <w:b/>
          <w:kern w:val="2"/>
          <w:sz w:val="24"/>
          <w:szCs w:val="24"/>
        </w:rPr>
        <w:t>an</w:t>
      </w:r>
      <w:r w:rsidRPr="00B9387C">
        <w:rPr>
          <w:rFonts w:ascii="Times New Roman" w:hAnsi="Times New Roman"/>
          <w:b/>
          <w:kern w:val="2"/>
          <w:sz w:val="24"/>
          <w:szCs w:val="24"/>
        </w:rPr>
        <w:t xml:space="preserve"> </w:t>
      </w:r>
      <w:r>
        <w:rPr>
          <w:rFonts w:ascii="Times New Roman" w:hAnsi="Times New Roman"/>
          <w:b/>
          <w:kern w:val="2"/>
          <w:sz w:val="24"/>
          <w:szCs w:val="24"/>
        </w:rPr>
        <w:t>in Steady-Seller M</w:t>
      </w:r>
      <w:r w:rsidRPr="0041352E">
        <w:rPr>
          <w:rFonts w:ascii="Times New Roman" w:hAnsi="Times New Roman"/>
          <w:b/>
          <w:kern w:val="2"/>
          <w:sz w:val="24"/>
          <w:szCs w:val="24"/>
        </w:rPr>
        <w:t>usicals</w:t>
      </w:r>
    </w:p>
    <w:p w14:paraId="69936D81" w14:textId="77777777" w:rsidR="009741C3" w:rsidRPr="009741C3" w:rsidRDefault="009741C3" w:rsidP="009741C3">
      <w:pPr>
        <w:widowControl w:val="0"/>
        <w:autoSpaceDE w:val="0"/>
        <w:autoSpaceDN w:val="0"/>
        <w:jc w:val="center"/>
        <w:outlineLvl w:val="0"/>
        <w:rPr>
          <w:rFonts w:ascii="Times New Roman" w:hAnsi="Times New Roman"/>
          <w:b/>
          <w:kern w:val="2"/>
          <w:sz w:val="24"/>
          <w:szCs w:val="24"/>
        </w:rPr>
      </w:pPr>
    </w:p>
    <w:p w14:paraId="1B37B017" w14:textId="329034A5" w:rsidR="007646BB" w:rsidRPr="0041352E" w:rsidRDefault="007646BB" w:rsidP="00C47CBD">
      <w:pPr>
        <w:rPr>
          <w:rFonts w:ascii="Times New Roman" w:hAnsi="Times New Roman"/>
          <w:sz w:val="24"/>
          <w:szCs w:val="24"/>
        </w:rPr>
      </w:pPr>
      <w:r w:rsidRPr="0041352E">
        <w:rPr>
          <w:rFonts w:ascii="Times New Roman" w:hAnsi="Times New Roman"/>
          <w:sz w:val="24"/>
          <w:szCs w:val="24"/>
        </w:rPr>
        <w:t xml:space="preserve">This chapter will address how contemporary musical theatre </w:t>
      </w:r>
      <w:r>
        <w:rPr>
          <w:rFonts w:ascii="Times New Roman" w:hAnsi="Times New Roman"/>
          <w:sz w:val="24"/>
          <w:szCs w:val="24"/>
        </w:rPr>
        <w:t>reinforces</w:t>
      </w:r>
      <w:r w:rsidRPr="0041352E">
        <w:rPr>
          <w:rFonts w:ascii="Times New Roman" w:hAnsi="Times New Roman"/>
          <w:sz w:val="24"/>
          <w:szCs w:val="24"/>
        </w:rPr>
        <w:t xml:space="preserve"> patriarchal hegemonic masculinity by presenting defective female </w:t>
      </w:r>
      <w:r w:rsidR="00FB256A">
        <w:rPr>
          <w:rFonts w:ascii="Times New Roman" w:hAnsi="Times New Roman"/>
          <w:sz w:val="24"/>
          <w:szCs w:val="24"/>
        </w:rPr>
        <w:t>characters</w:t>
      </w:r>
      <w:r w:rsidRPr="0041352E">
        <w:rPr>
          <w:rFonts w:ascii="Times New Roman" w:hAnsi="Times New Roman"/>
          <w:sz w:val="24"/>
          <w:szCs w:val="24"/>
        </w:rPr>
        <w:t xml:space="preserve"> </w:t>
      </w:r>
      <w:r>
        <w:rPr>
          <w:rFonts w:ascii="Times New Roman" w:hAnsi="Times New Roman"/>
          <w:sz w:val="24"/>
          <w:szCs w:val="24"/>
        </w:rPr>
        <w:t xml:space="preserve">who are paired up </w:t>
      </w:r>
      <w:r w:rsidRPr="0041352E">
        <w:rPr>
          <w:rFonts w:ascii="Times New Roman" w:hAnsi="Times New Roman"/>
          <w:sz w:val="24"/>
          <w:szCs w:val="24"/>
        </w:rPr>
        <w:t xml:space="preserve">with superior and beautiful male </w:t>
      </w:r>
      <w:r w:rsidR="00FB256A">
        <w:rPr>
          <w:rFonts w:ascii="Times New Roman" w:hAnsi="Times New Roman"/>
          <w:sz w:val="24"/>
          <w:szCs w:val="24"/>
        </w:rPr>
        <w:t>characters</w:t>
      </w:r>
      <w:r w:rsidRPr="0041352E">
        <w:rPr>
          <w:rFonts w:ascii="Times New Roman" w:hAnsi="Times New Roman"/>
          <w:sz w:val="24"/>
          <w:szCs w:val="24"/>
        </w:rPr>
        <w:t>. Robert Connell argues that “</w:t>
      </w:r>
      <w:r w:rsidRPr="0041352E">
        <w:rPr>
          <w:rFonts w:ascii="Times New Roman" w:hAnsi="Times New Roman"/>
          <w:color w:val="222222"/>
          <w:sz w:val="24"/>
          <w:szCs w:val="24"/>
        </w:rPr>
        <w:t xml:space="preserve">Hegemonic masculinity is always constructed in relation to women. The interplay between different forms of masculinity is an important part of how a patriarchal social order works” (1987:183). </w:t>
      </w:r>
      <w:r w:rsidRPr="0041352E">
        <w:rPr>
          <w:rFonts w:ascii="Times New Roman" w:hAnsi="Times New Roman"/>
          <w:sz w:val="24"/>
          <w:szCs w:val="24"/>
        </w:rPr>
        <w:t>I argue that the steady</w:t>
      </w:r>
      <w:r>
        <w:rPr>
          <w:rFonts w:ascii="Times New Roman" w:hAnsi="Times New Roman"/>
          <w:sz w:val="24"/>
          <w:szCs w:val="24"/>
        </w:rPr>
        <w:t>-</w:t>
      </w:r>
      <w:r w:rsidRPr="0041352E">
        <w:rPr>
          <w:rFonts w:ascii="Times New Roman" w:hAnsi="Times New Roman"/>
          <w:sz w:val="24"/>
          <w:szCs w:val="24"/>
        </w:rPr>
        <w:t xml:space="preserve"> seller musical epitomizes anti-feminist perspectives to exhibit</w:t>
      </w:r>
      <w:r w:rsidR="004D52E5">
        <w:rPr>
          <w:rFonts w:ascii="Times New Roman" w:hAnsi="Times New Roman"/>
          <w:sz w:val="24"/>
          <w:szCs w:val="24"/>
        </w:rPr>
        <w:t xml:space="preserve"> an</w:t>
      </w:r>
      <w:r w:rsidRPr="0041352E">
        <w:rPr>
          <w:rFonts w:ascii="Times New Roman" w:hAnsi="Times New Roman"/>
          <w:sz w:val="24"/>
          <w:szCs w:val="24"/>
        </w:rPr>
        <w:t xml:space="preserve"> “hegemonic masculinity” which echoes Confucian patriarchal masculinity. In doing so, the female character is described as </w:t>
      </w:r>
      <w:r>
        <w:rPr>
          <w:rFonts w:ascii="Times New Roman" w:hAnsi="Times New Roman"/>
          <w:sz w:val="24"/>
          <w:szCs w:val="24"/>
        </w:rPr>
        <w:t xml:space="preserve">an </w:t>
      </w:r>
      <w:r w:rsidRPr="0041352E">
        <w:rPr>
          <w:rFonts w:ascii="Times New Roman" w:hAnsi="Times New Roman"/>
          <w:sz w:val="24"/>
          <w:szCs w:val="24"/>
        </w:rPr>
        <w:t xml:space="preserve">ugly, inferior woman while the male character is portrayed as </w:t>
      </w:r>
      <w:r>
        <w:rPr>
          <w:rFonts w:ascii="Times New Roman" w:hAnsi="Times New Roman"/>
          <w:sz w:val="24"/>
          <w:szCs w:val="24"/>
        </w:rPr>
        <w:t>a</w:t>
      </w:r>
      <w:r w:rsidRPr="0041352E">
        <w:rPr>
          <w:rFonts w:ascii="Times New Roman" w:hAnsi="Times New Roman"/>
          <w:sz w:val="24"/>
          <w:szCs w:val="24"/>
        </w:rPr>
        <w:t xml:space="preserve"> </w:t>
      </w:r>
      <w:r>
        <w:rPr>
          <w:rFonts w:ascii="Times New Roman" w:hAnsi="Times New Roman"/>
          <w:sz w:val="24"/>
          <w:szCs w:val="24"/>
        </w:rPr>
        <w:t>handsome</w:t>
      </w:r>
      <w:r w:rsidRPr="0041352E">
        <w:rPr>
          <w:rFonts w:ascii="Times New Roman" w:hAnsi="Times New Roman"/>
          <w:sz w:val="24"/>
          <w:szCs w:val="24"/>
        </w:rPr>
        <w:t>, superior man. These contrasting gender descriptions in steady</w:t>
      </w:r>
      <w:r>
        <w:rPr>
          <w:rFonts w:ascii="Times New Roman" w:hAnsi="Times New Roman"/>
          <w:sz w:val="24"/>
          <w:szCs w:val="24"/>
        </w:rPr>
        <w:t>-</w:t>
      </w:r>
      <w:r w:rsidRPr="0041352E">
        <w:rPr>
          <w:rFonts w:ascii="Times New Roman" w:hAnsi="Times New Roman"/>
          <w:sz w:val="24"/>
          <w:szCs w:val="24"/>
        </w:rPr>
        <w:t xml:space="preserve">seller musicals support the contemporary masculine authority and </w:t>
      </w:r>
      <w:r>
        <w:rPr>
          <w:rFonts w:ascii="Times New Roman" w:hAnsi="Times New Roman"/>
          <w:sz w:val="24"/>
          <w:szCs w:val="24"/>
        </w:rPr>
        <w:t xml:space="preserve">bolster </w:t>
      </w:r>
      <w:r w:rsidRPr="0041352E">
        <w:rPr>
          <w:rFonts w:ascii="Times New Roman" w:hAnsi="Times New Roman"/>
          <w:sz w:val="24"/>
          <w:szCs w:val="24"/>
        </w:rPr>
        <w:t xml:space="preserve">the Confucian patriarchal gender order.  </w:t>
      </w:r>
    </w:p>
    <w:p w14:paraId="426B124F" w14:textId="77777777" w:rsidR="007646BB" w:rsidRPr="0041352E" w:rsidRDefault="007646BB" w:rsidP="00C47CBD">
      <w:pPr>
        <w:ind w:firstLine="720"/>
        <w:rPr>
          <w:rFonts w:ascii="Times New Roman" w:hAnsi="Times New Roman"/>
          <w:color w:val="222222"/>
          <w:sz w:val="24"/>
          <w:szCs w:val="24"/>
        </w:rPr>
      </w:pPr>
      <w:r>
        <w:rPr>
          <w:rFonts w:ascii="Times New Roman" w:hAnsi="Times New Roman"/>
          <w:color w:val="222222"/>
          <w:sz w:val="24"/>
          <w:szCs w:val="24"/>
        </w:rPr>
        <w:t>Thus</w:t>
      </w:r>
      <w:r w:rsidRPr="0041352E">
        <w:rPr>
          <w:rFonts w:ascii="Times New Roman" w:hAnsi="Times New Roman"/>
          <w:color w:val="222222"/>
          <w:sz w:val="24"/>
          <w:szCs w:val="24"/>
        </w:rPr>
        <w:t xml:space="preserve">, this chapter will </w:t>
      </w:r>
      <w:r>
        <w:rPr>
          <w:rFonts w:ascii="Times New Roman" w:hAnsi="Times New Roman"/>
          <w:color w:val="222222"/>
          <w:sz w:val="24"/>
          <w:szCs w:val="24"/>
        </w:rPr>
        <w:t xml:space="preserve">pinpoint </w:t>
      </w:r>
      <w:r w:rsidRPr="0041352E">
        <w:rPr>
          <w:rFonts w:ascii="Times New Roman" w:hAnsi="Times New Roman"/>
          <w:color w:val="222222"/>
          <w:sz w:val="24"/>
          <w:szCs w:val="24"/>
        </w:rPr>
        <w:t xml:space="preserve">how contemporary steady-seller musicals epitomise </w:t>
      </w:r>
      <w:r>
        <w:rPr>
          <w:rFonts w:ascii="Times New Roman" w:hAnsi="Times New Roman"/>
          <w:color w:val="222222"/>
          <w:sz w:val="24"/>
          <w:szCs w:val="24"/>
        </w:rPr>
        <w:t xml:space="preserve">a </w:t>
      </w:r>
      <w:r w:rsidRPr="0041352E">
        <w:rPr>
          <w:rFonts w:ascii="Times New Roman" w:hAnsi="Times New Roman"/>
          <w:color w:val="222222"/>
          <w:sz w:val="24"/>
          <w:szCs w:val="24"/>
        </w:rPr>
        <w:t xml:space="preserve">strong hegemonic masculinity by </w:t>
      </w:r>
      <w:r>
        <w:rPr>
          <w:rFonts w:ascii="Times New Roman" w:hAnsi="Times New Roman"/>
          <w:color w:val="222222"/>
          <w:sz w:val="24"/>
          <w:szCs w:val="24"/>
        </w:rPr>
        <w:t xml:space="preserve">suppressing </w:t>
      </w:r>
      <w:r w:rsidRPr="0041352E">
        <w:rPr>
          <w:rFonts w:ascii="Times New Roman" w:hAnsi="Times New Roman"/>
          <w:color w:val="222222"/>
          <w:sz w:val="24"/>
          <w:szCs w:val="24"/>
        </w:rPr>
        <w:t>the female character on stage</w:t>
      </w:r>
      <w:r>
        <w:rPr>
          <w:rFonts w:ascii="Times New Roman" w:hAnsi="Times New Roman"/>
          <w:color w:val="222222"/>
          <w:sz w:val="24"/>
          <w:szCs w:val="24"/>
        </w:rPr>
        <w:t xml:space="preserve">. I will discuss  </w:t>
      </w:r>
      <w:r w:rsidRPr="0041352E">
        <w:rPr>
          <w:rFonts w:ascii="Times New Roman" w:hAnsi="Times New Roman"/>
          <w:color w:val="222222"/>
          <w:sz w:val="24"/>
          <w:szCs w:val="24"/>
        </w:rPr>
        <w:t xml:space="preserve"> two case studies, </w:t>
      </w:r>
      <w:r>
        <w:rPr>
          <w:rFonts w:ascii="Times New Roman" w:hAnsi="Times New Roman"/>
          <w:i/>
          <w:color w:val="222222"/>
          <w:sz w:val="24"/>
          <w:szCs w:val="24"/>
        </w:rPr>
        <w:t>P’ungwŏlju</w:t>
      </w:r>
      <w:r w:rsidRPr="0041352E">
        <w:rPr>
          <w:rFonts w:ascii="Times New Roman" w:hAnsi="Times New Roman"/>
          <w:i/>
          <w:sz w:val="24"/>
          <w:szCs w:val="24"/>
        </w:rPr>
        <w:t xml:space="preserve"> </w:t>
      </w:r>
      <w:r w:rsidRPr="0041352E">
        <w:rPr>
          <w:rFonts w:ascii="Times New Roman" w:hAnsi="Times New Roman"/>
          <w:sz w:val="24"/>
          <w:szCs w:val="24"/>
        </w:rPr>
        <w:t xml:space="preserve">(2012) and </w:t>
      </w:r>
      <w:r w:rsidRPr="0041352E">
        <w:rPr>
          <w:rFonts w:ascii="Times New Roman" w:hAnsi="Times New Roman"/>
          <w:i/>
          <w:sz w:val="24"/>
          <w:szCs w:val="24"/>
        </w:rPr>
        <w:t xml:space="preserve">Hwarang </w:t>
      </w:r>
      <w:r w:rsidRPr="009D0278">
        <w:rPr>
          <w:rFonts w:ascii="Times New Roman" w:hAnsi="Times New Roman"/>
          <w:sz w:val="24"/>
          <w:szCs w:val="24"/>
        </w:rPr>
        <w:t>(2009)</w:t>
      </w:r>
      <w:r w:rsidRPr="00DF3520">
        <w:rPr>
          <w:rFonts w:ascii="Times New Roman" w:hAnsi="Times New Roman"/>
          <w:sz w:val="24"/>
          <w:szCs w:val="24"/>
        </w:rPr>
        <w:t xml:space="preserve">. </w:t>
      </w:r>
      <w:r>
        <w:rPr>
          <w:rFonts w:ascii="Times New Roman" w:hAnsi="Times New Roman"/>
          <w:sz w:val="24"/>
          <w:szCs w:val="24"/>
        </w:rPr>
        <w:t xml:space="preserve">The </w:t>
      </w:r>
      <w:r w:rsidRPr="0041352E">
        <w:rPr>
          <w:rFonts w:ascii="Times New Roman" w:hAnsi="Times New Roman"/>
          <w:color w:val="222222"/>
          <w:sz w:val="24"/>
          <w:szCs w:val="24"/>
        </w:rPr>
        <w:t>investigat</w:t>
      </w:r>
      <w:r>
        <w:rPr>
          <w:rFonts w:ascii="Times New Roman" w:hAnsi="Times New Roman"/>
          <w:color w:val="222222"/>
          <w:sz w:val="24"/>
          <w:szCs w:val="24"/>
        </w:rPr>
        <w:t xml:space="preserve">ion will throw light on the mechanisms whereby </w:t>
      </w:r>
      <w:r w:rsidRPr="0041352E">
        <w:rPr>
          <w:rFonts w:ascii="Times New Roman" w:hAnsi="Times New Roman"/>
          <w:color w:val="222222"/>
          <w:sz w:val="24"/>
          <w:szCs w:val="24"/>
        </w:rPr>
        <w:t>steady-seller musicals regenerate the Confucian patriarchal gender order.</w:t>
      </w:r>
    </w:p>
    <w:p w14:paraId="20AA4422" w14:textId="77777777" w:rsidR="007646BB" w:rsidRPr="0041352E" w:rsidRDefault="007646BB" w:rsidP="00C47CBD">
      <w:pPr>
        <w:widowControl w:val="0"/>
        <w:autoSpaceDE w:val="0"/>
        <w:autoSpaceDN w:val="0"/>
        <w:jc w:val="both"/>
        <w:rPr>
          <w:rFonts w:ascii="Times New Roman" w:hAnsi="Times New Roman"/>
          <w:kern w:val="2"/>
          <w:sz w:val="24"/>
          <w:szCs w:val="24"/>
        </w:rPr>
      </w:pPr>
    </w:p>
    <w:p w14:paraId="3F048140" w14:textId="77777777" w:rsidR="007646BB" w:rsidRPr="0041352E" w:rsidRDefault="007646BB" w:rsidP="00C47CBD">
      <w:pPr>
        <w:widowControl w:val="0"/>
        <w:autoSpaceDE w:val="0"/>
        <w:autoSpaceDN w:val="0"/>
        <w:jc w:val="both"/>
        <w:outlineLvl w:val="0"/>
        <w:rPr>
          <w:rFonts w:ascii="Times New Roman" w:hAnsi="Times New Roman"/>
          <w:b/>
          <w:kern w:val="2"/>
          <w:sz w:val="24"/>
          <w:szCs w:val="24"/>
        </w:rPr>
      </w:pPr>
      <w:r>
        <w:rPr>
          <w:rFonts w:ascii="Times New Roman" w:hAnsi="Times New Roman"/>
          <w:b/>
          <w:kern w:val="2"/>
          <w:sz w:val="24"/>
          <w:szCs w:val="24"/>
        </w:rPr>
        <w:t xml:space="preserve">Misogyny and Anti-Feminism in </w:t>
      </w:r>
      <w:r>
        <w:rPr>
          <w:rFonts w:ascii="Times New Roman" w:hAnsi="Times New Roman"/>
          <w:b/>
          <w:i/>
          <w:kern w:val="2"/>
          <w:sz w:val="24"/>
          <w:szCs w:val="24"/>
        </w:rPr>
        <w:t>P’ungwŏlju</w:t>
      </w:r>
      <w:r w:rsidRPr="0041352E">
        <w:rPr>
          <w:rFonts w:ascii="Times New Roman" w:hAnsi="Times New Roman"/>
          <w:b/>
          <w:i/>
          <w:kern w:val="2"/>
          <w:sz w:val="24"/>
          <w:szCs w:val="24"/>
        </w:rPr>
        <w:t xml:space="preserve"> </w:t>
      </w:r>
      <w:r w:rsidRPr="0041352E">
        <w:rPr>
          <w:rFonts w:ascii="Times New Roman" w:hAnsi="Times New Roman"/>
          <w:b/>
          <w:kern w:val="2"/>
          <w:sz w:val="24"/>
          <w:szCs w:val="24"/>
        </w:rPr>
        <w:t>(2012)</w:t>
      </w:r>
    </w:p>
    <w:p w14:paraId="08DE0C08" w14:textId="77777777" w:rsidR="00A006D6" w:rsidRDefault="007646BB" w:rsidP="00C47CBD">
      <w:pPr>
        <w:spacing w:before="100" w:beforeAutospacing="1" w:after="100" w:afterAutospacing="1"/>
        <w:rPr>
          <w:rFonts w:ascii="Times New Roman" w:hAnsi="Times New Roman"/>
          <w:color w:val="000000"/>
          <w:sz w:val="24"/>
          <w:szCs w:val="24"/>
        </w:rPr>
      </w:pPr>
      <w:r w:rsidRPr="0041352E">
        <w:rPr>
          <w:rFonts w:ascii="Times New Roman" w:hAnsi="Times New Roman"/>
          <w:sz w:val="24"/>
          <w:szCs w:val="24"/>
        </w:rPr>
        <w:t>Steady</w:t>
      </w:r>
      <w:r>
        <w:rPr>
          <w:rFonts w:ascii="Times New Roman" w:hAnsi="Times New Roman"/>
          <w:sz w:val="24"/>
          <w:szCs w:val="24"/>
        </w:rPr>
        <w:t>-</w:t>
      </w:r>
      <w:r w:rsidRPr="0041352E">
        <w:rPr>
          <w:rFonts w:ascii="Times New Roman" w:hAnsi="Times New Roman"/>
          <w:sz w:val="24"/>
          <w:szCs w:val="24"/>
        </w:rPr>
        <w:t xml:space="preserve">seller musicals often </w:t>
      </w:r>
      <w:r>
        <w:rPr>
          <w:rFonts w:ascii="Times New Roman" w:hAnsi="Times New Roman"/>
          <w:sz w:val="24"/>
          <w:szCs w:val="24"/>
        </w:rPr>
        <w:t xml:space="preserve">portray </w:t>
      </w:r>
      <w:r w:rsidRPr="0041352E">
        <w:rPr>
          <w:rFonts w:ascii="Times New Roman" w:hAnsi="Times New Roman"/>
          <w:sz w:val="24"/>
          <w:szCs w:val="24"/>
        </w:rPr>
        <w:t>the female character as bad (ugly, immoral and wicked) and the male character as good (</w:t>
      </w:r>
      <w:r>
        <w:rPr>
          <w:rFonts w:ascii="Times New Roman" w:hAnsi="Times New Roman"/>
          <w:sz w:val="24"/>
          <w:szCs w:val="24"/>
        </w:rPr>
        <w:t>handsome</w:t>
      </w:r>
      <w:r w:rsidRPr="0041352E">
        <w:rPr>
          <w:rFonts w:ascii="Times New Roman" w:hAnsi="Times New Roman"/>
          <w:sz w:val="24"/>
          <w:szCs w:val="24"/>
        </w:rPr>
        <w:t xml:space="preserve">, almost perfect, </w:t>
      </w:r>
      <w:r>
        <w:rPr>
          <w:rFonts w:ascii="Times New Roman" w:hAnsi="Times New Roman"/>
          <w:sz w:val="24"/>
          <w:szCs w:val="24"/>
        </w:rPr>
        <w:t>but victimised</w:t>
      </w:r>
      <w:r w:rsidRPr="0041352E">
        <w:rPr>
          <w:rFonts w:ascii="Times New Roman" w:hAnsi="Times New Roman"/>
          <w:sz w:val="24"/>
          <w:szCs w:val="24"/>
        </w:rPr>
        <w:t xml:space="preserve">). Whereas the female’s heterosexual love is described as immoral, physical, and acquisitive, the male character’s romantic relationship is described as moral, spiritual, pure and ideal. In doing this, the feminized male character mirrors the female audience, portraying the idealised </w:t>
      </w:r>
      <w:r w:rsidRPr="0041352E">
        <w:rPr>
          <w:rFonts w:ascii="Times New Roman" w:hAnsi="Times New Roman"/>
          <w:sz w:val="24"/>
          <w:szCs w:val="24"/>
        </w:rPr>
        <w:lastRenderedPageBreak/>
        <w:t xml:space="preserve">contemporary version of conventional Confucian femininity. </w:t>
      </w:r>
      <w:r w:rsidRPr="0041352E">
        <w:rPr>
          <w:rFonts w:ascii="Times New Roman" w:eastAsia="Batang" w:hAnsi="Times New Roman"/>
          <w:color w:val="000000"/>
          <w:sz w:val="24"/>
          <w:szCs w:val="24"/>
        </w:rPr>
        <w:t xml:space="preserve">Interestingly, the </w:t>
      </w:r>
      <w:r>
        <w:rPr>
          <w:rFonts w:ascii="Times New Roman" w:eastAsia="Batang" w:hAnsi="Times New Roman"/>
          <w:color w:val="000000"/>
          <w:sz w:val="24"/>
          <w:szCs w:val="24"/>
        </w:rPr>
        <w:t xml:space="preserve">traits of the </w:t>
      </w:r>
      <w:r w:rsidRPr="0041352E">
        <w:rPr>
          <w:rFonts w:ascii="Times New Roman" w:eastAsia="Batang" w:hAnsi="Times New Roman"/>
          <w:color w:val="000000"/>
          <w:sz w:val="24"/>
          <w:szCs w:val="24"/>
        </w:rPr>
        <w:t xml:space="preserve">ugly bad woman </w:t>
      </w:r>
      <w:r>
        <w:rPr>
          <w:rFonts w:ascii="Times New Roman" w:eastAsia="Batang" w:hAnsi="Times New Roman"/>
          <w:color w:val="000000"/>
          <w:sz w:val="24"/>
          <w:szCs w:val="24"/>
        </w:rPr>
        <w:t xml:space="preserve">are </w:t>
      </w:r>
      <w:r w:rsidRPr="0041352E">
        <w:rPr>
          <w:rFonts w:ascii="Times New Roman" w:eastAsia="Batang" w:hAnsi="Times New Roman"/>
          <w:color w:val="000000"/>
          <w:sz w:val="24"/>
          <w:szCs w:val="24"/>
        </w:rPr>
        <w:t xml:space="preserve">captured by a popular Korean neologism, - </w:t>
      </w:r>
      <w:r w:rsidRPr="0041352E">
        <w:rPr>
          <w:rFonts w:ascii="Times New Roman" w:eastAsia="Batang" w:hAnsi="Times New Roman"/>
          <w:i/>
          <w:color w:val="000000"/>
          <w:sz w:val="24"/>
          <w:szCs w:val="24"/>
        </w:rPr>
        <w:t>toenjangnyŏ</w:t>
      </w:r>
      <w:r w:rsidRPr="0041352E">
        <w:rPr>
          <w:rFonts w:ascii="Times New Roman" w:eastAsia="Batang" w:hAnsi="Times New Roman"/>
          <w:color w:val="000000"/>
          <w:sz w:val="24"/>
          <w:szCs w:val="24"/>
        </w:rPr>
        <w:t xml:space="preserve"> (literally meaning Soybean Paste Girl). The label </w:t>
      </w:r>
      <w:r w:rsidRPr="0041352E">
        <w:rPr>
          <w:rFonts w:ascii="Times New Roman" w:eastAsia="Batang" w:hAnsi="Times New Roman"/>
          <w:i/>
          <w:iCs/>
          <w:color w:val="000000"/>
          <w:sz w:val="24"/>
          <w:szCs w:val="24"/>
        </w:rPr>
        <w:t xml:space="preserve">toenjangnyŏ </w:t>
      </w:r>
      <w:r w:rsidRPr="0041352E">
        <w:rPr>
          <w:rFonts w:ascii="Times New Roman" w:eastAsia="Batang" w:hAnsi="Times New Roman"/>
          <w:color w:val="000000"/>
          <w:sz w:val="24"/>
          <w:szCs w:val="24"/>
        </w:rPr>
        <w:t xml:space="preserve">is chiefly used to criticize the </w:t>
      </w:r>
      <w:r w:rsidRPr="0041352E">
        <w:rPr>
          <w:rFonts w:ascii="Times New Roman" w:eastAsia="Batang" w:hAnsi="Times New Roman"/>
          <w:sz w:val="24"/>
          <w:szCs w:val="24"/>
        </w:rPr>
        <w:t>new</w:t>
      </w:r>
      <w:r w:rsidRPr="0041352E">
        <w:rPr>
          <w:rFonts w:ascii="Times New Roman" w:eastAsia="Batang" w:hAnsi="Times New Roman"/>
          <w:color w:val="000000"/>
          <w:sz w:val="24"/>
          <w:szCs w:val="24"/>
        </w:rPr>
        <w:t xml:space="preserve"> life-style paradigm of young single women.</w:t>
      </w:r>
      <w:r w:rsidRPr="0041352E">
        <w:rPr>
          <w:rFonts w:ascii="Times New Roman" w:hAnsi="Times New Roman"/>
          <w:color w:val="000000"/>
          <w:sz w:val="24"/>
          <w:szCs w:val="24"/>
        </w:rPr>
        <w:t xml:space="preserve"> </w:t>
      </w:r>
      <w:r w:rsidRPr="0041352E">
        <w:rPr>
          <w:rFonts w:ascii="Times New Roman" w:eastAsia="Batang" w:hAnsi="Times New Roman"/>
          <w:color w:val="000000"/>
          <w:sz w:val="24"/>
          <w:szCs w:val="24"/>
        </w:rPr>
        <w:t>In the twent</w:t>
      </w:r>
      <w:r>
        <w:rPr>
          <w:rFonts w:ascii="Times New Roman" w:eastAsia="Batang" w:hAnsi="Times New Roman"/>
          <w:color w:val="000000"/>
          <w:sz w:val="24"/>
          <w:szCs w:val="24"/>
        </w:rPr>
        <w:t>y</w:t>
      </w:r>
      <w:r w:rsidRPr="0041352E">
        <w:rPr>
          <w:rFonts w:ascii="Times New Roman" w:eastAsia="Batang" w:hAnsi="Times New Roman"/>
          <w:color w:val="000000"/>
          <w:sz w:val="24"/>
          <w:szCs w:val="24"/>
        </w:rPr>
        <w:t xml:space="preserve">-first century, the equivalent of the Modern Girl is </w:t>
      </w:r>
      <w:r>
        <w:rPr>
          <w:rFonts w:ascii="Times New Roman" w:eastAsia="Batang" w:hAnsi="Times New Roman"/>
          <w:color w:val="000000"/>
          <w:sz w:val="24"/>
          <w:szCs w:val="24"/>
        </w:rPr>
        <w:t xml:space="preserve">denoted, </w:t>
      </w:r>
      <w:r w:rsidRPr="0041352E">
        <w:rPr>
          <w:rFonts w:ascii="Times New Roman" w:eastAsia="Batang" w:hAnsi="Times New Roman"/>
          <w:color w:val="000000"/>
          <w:sz w:val="24"/>
          <w:szCs w:val="24"/>
        </w:rPr>
        <w:t xml:space="preserve">in public </w:t>
      </w:r>
      <w:r w:rsidR="00A006D6" w:rsidRPr="0041352E">
        <w:rPr>
          <w:rFonts w:ascii="Times New Roman" w:eastAsia="Batang" w:hAnsi="Times New Roman"/>
          <w:color w:val="000000"/>
          <w:sz w:val="24"/>
          <w:szCs w:val="24"/>
        </w:rPr>
        <w:t>discourse</w:t>
      </w:r>
      <w:r w:rsidR="00A006D6">
        <w:rPr>
          <w:rFonts w:ascii="Times New Roman" w:eastAsia="Batang" w:hAnsi="Times New Roman"/>
          <w:color w:val="000000"/>
          <w:sz w:val="24"/>
          <w:szCs w:val="24"/>
        </w:rPr>
        <w:t xml:space="preserve">, </w:t>
      </w:r>
      <w:r w:rsidR="00A006D6" w:rsidRPr="0041352E">
        <w:rPr>
          <w:rFonts w:ascii="Times New Roman" w:eastAsia="Batang" w:hAnsi="Times New Roman"/>
          <w:color w:val="000000"/>
          <w:sz w:val="24"/>
          <w:szCs w:val="24"/>
        </w:rPr>
        <w:t>as</w:t>
      </w:r>
      <w:r w:rsidRPr="0041352E">
        <w:rPr>
          <w:rFonts w:ascii="Times New Roman" w:eastAsia="Batang" w:hAnsi="Times New Roman"/>
          <w:color w:val="000000"/>
          <w:sz w:val="24"/>
          <w:szCs w:val="24"/>
        </w:rPr>
        <w:t xml:space="preserve"> </w:t>
      </w:r>
      <w:r w:rsidRPr="0041352E">
        <w:rPr>
          <w:rFonts w:ascii="Times New Roman" w:eastAsia="Batang" w:hAnsi="Times New Roman"/>
          <w:i/>
          <w:color w:val="000000"/>
          <w:sz w:val="24"/>
          <w:szCs w:val="24"/>
        </w:rPr>
        <w:t>toenjangnyŏ</w:t>
      </w:r>
      <w:r w:rsidRPr="0041352E">
        <w:rPr>
          <w:rFonts w:ascii="Times New Roman" w:eastAsia="Batang" w:hAnsi="Times New Roman"/>
          <w:color w:val="000000"/>
          <w:sz w:val="24"/>
          <w:szCs w:val="24"/>
        </w:rPr>
        <w:t>.</w:t>
      </w:r>
      <w:r w:rsidRPr="0041352E">
        <w:rPr>
          <w:rFonts w:ascii="Times New Roman" w:hAnsi="Times New Roman"/>
          <w:color w:val="000000"/>
          <w:sz w:val="24"/>
          <w:szCs w:val="24"/>
        </w:rPr>
        <w:t xml:space="preserve"> </w:t>
      </w:r>
    </w:p>
    <w:p w14:paraId="2ADF573B" w14:textId="4E14A3D5" w:rsidR="007646BB" w:rsidRPr="0041352E" w:rsidRDefault="007646BB" w:rsidP="00A006D6">
      <w:pPr>
        <w:spacing w:before="100" w:beforeAutospacing="1" w:after="100" w:afterAutospacing="1"/>
        <w:ind w:firstLine="720"/>
        <w:rPr>
          <w:rFonts w:ascii="Times New Roman" w:hAnsi="Times New Roman"/>
          <w:sz w:val="24"/>
          <w:szCs w:val="24"/>
        </w:rPr>
      </w:pPr>
      <w:r w:rsidRPr="0041352E">
        <w:rPr>
          <w:rFonts w:ascii="Times New Roman" w:hAnsi="Times New Roman"/>
          <w:color w:val="000000"/>
          <w:sz w:val="24"/>
          <w:szCs w:val="24"/>
        </w:rPr>
        <w:t>T</w:t>
      </w:r>
      <w:r w:rsidRPr="0041352E">
        <w:rPr>
          <w:rFonts w:ascii="Times New Roman" w:hAnsi="Times New Roman"/>
          <w:iCs/>
          <w:color w:val="000000"/>
          <w:sz w:val="24"/>
          <w:szCs w:val="24"/>
          <w:lang w:val="en-US"/>
        </w:rPr>
        <w:t xml:space="preserve">he term </w:t>
      </w:r>
      <w:r w:rsidRPr="0041352E">
        <w:rPr>
          <w:rFonts w:ascii="Times New Roman" w:hAnsi="Times New Roman"/>
          <w:i/>
          <w:iCs/>
          <w:color w:val="000000"/>
          <w:sz w:val="24"/>
          <w:szCs w:val="24"/>
          <w:lang w:val="en-US"/>
        </w:rPr>
        <w:t>toenjangnyŏ</w:t>
      </w:r>
      <w:r w:rsidRPr="0041352E" w:rsidDel="005825EB">
        <w:rPr>
          <w:rFonts w:ascii="Times New Roman" w:hAnsi="Times New Roman"/>
          <w:sz w:val="24"/>
          <w:szCs w:val="24"/>
        </w:rPr>
        <w:t xml:space="preserve"> </w:t>
      </w:r>
      <w:r w:rsidRPr="0041352E">
        <w:rPr>
          <w:rFonts w:ascii="Times New Roman" w:hAnsi="Times New Roman"/>
          <w:sz w:val="24"/>
          <w:szCs w:val="24"/>
        </w:rPr>
        <w:t xml:space="preserve">is a compound of </w:t>
      </w:r>
      <w:r w:rsidRPr="0041352E">
        <w:rPr>
          <w:rFonts w:ascii="Times New Roman" w:hAnsi="Times New Roman"/>
          <w:i/>
          <w:sz w:val="24"/>
          <w:szCs w:val="24"/>
        </w:rPr>
        <w:t>toenjang</w:t>
      </w:r>
      <w:r w:rsidRPr="0041352E">
        <w:rPr>
          <w:rFonts w:ascii="Times New Roman" w:hAnsi="Times New Roman"/>
          <w:sz w:val="24"/>
          <w:szCs w:val="24"/>
        </w:rPr>
        <w:t xml:space="preserve"> (fermented soybean paste) and the noun suffix </w:t>
      </w:r>
      <w:r>
        <w:rPr>
          <w:rFonts w:ascii="Times New Roman" w:hAnsi="Times New Roman"/>
          <w:sz w:val="24"/>
          <w:szCs w:val="24"/>
        </w:rPr>
        <w:t>-</w:t>
      </w:r>
      <w:r w:rsidRPr="0041352E">
        <w:rPr>
          <w:rFonts w:ascii="Times New Roman" w:hAnsi="Times New Roman"/>
          <w:i/>
          <w:sz w:val="24"/>
          <w:szCs w:val="24"/>
        </w:rPr>
        <w:t xml:space="preserve">nyŏ </w:t>
      </w:r>
      <w:r w:rsidRPr="0041352E">
        <w:rPr>
          <w:rFonts w:ascii="Times New Roman" w:hAnsi="Times New Roman"/>
          <w:sz w:val="24"/>
          <w:szCs w:val="24"/>
        </w:rPr>
        <w:t xml:space="preserve">(female). </w:t>
      </w:r>
      <w:r w:rsidRPr="0041352E">
        <w:rPr>
          <w:rFonts w:ascii="Times New Roman" w:hAnsi="Times New Roman"/>
          <w:i/>
          <w:sz w:val="24"/>
          <w:szCs w:val="24"/>
        </w:rPr>
        <w:t>Toenjang</w:t>
      </w:r>
      <w:r w:rsidRPr="0041352E">
        <w:rPr>
          <w:rFonts w:ascii="Times New Roman" w:hAnsi="Times New Roman"/>
          <w:sz w:val="24"/>
          <w:szCs w:val="24"/>
        </w:rPr>
        <w:t xml:space="preserve"> is used to cook </w:t>
      </w:r>
      <w:r w:rsidRPr="0041352E">
        <w:rPr>
          <w:rFonts w:ascii="Times New Roman" w:hAnsi="Times New Roman"/>
          <w:i/>
          <w:sz w:val="24"/>
          <w:szCs w:val="24"/>
        </w:rPr>
        <w:t>toenjangguk</w:t>
      </w:r>
      <w:r w:rsidRPr="0041352E">
        <w:rPr>
          <w:rFonts w:ascii="Times New Roman" w:hAnsi="Times New Roman"/>
          <w:sz w:val="24"/>
          <w:szCs w:val="24"/>
        </w:rPr>
        <w:t xml:space="preserve"> (</w:t>
      </w:r>
      <w:r>
        <w:rPr>
          <w:rFonts w:ascii="Times New Roman" w:hAnsi="Times New Roman"/>
          <w:sz w:val="24"/>
          <w:szCs w:val="24"/>
        </w:rPr>
        <w:t xml:space="preserve">a type of </w:t>
      </w:r>
      <w:r w:rsidRPr="0041352E">
        <w:rPr>
          <w:rFonts w:ascii="Times New Roman" w:hAnsi="Times New Roman"/>
          <w:sz w:val="24"/>
          <w:szCs w:val="24"/>
        </w:rPr>
        <w:t>Korean soup made with fermented soybean paste)</w:t>
      </w:r>
      <w:r>
        <w:rPr>
          <w:rFonts w:ascii="Times New Roman" w:hAnsi="Times New Roman"/>
          <w:sz w:val="24"/>
          <w:szCs w:val="24"/>
        </w:rPr>
        <w:t>.</w:t>
      </w:r>
      <w:r w:rsidRPr="002060CA">
        <w:rPr>
          <w:rFonts w:ascii="Times New Roman" w:hAnsi="Times New Roman"/>
          <w:sz w:val="24"/>
          <w:szCs w:val="24"/>
          <w:vertAlign w:val="superscript"/>
        </w:rPr>
        <w:endnoteReference w:id="111"/>
      </w:r>
      <w:r w:rsidRPr="0041352E">
        <w:rPr>
          <w:rFonts w:ascii="Times New Roman" w:hAnsi="Times New Roman"/>
          <w:sz w:val="24"/>
          <w:szCs w:val="24"/>
        </w:rPr>
        <w:t xml:space="preserve"> The suffix </w:t>
      </w:r>
      <w:r>
        <w:rPr>
          <w:rFonts w:ascii="Times New Roman" w:hAnsi="Times New Roman"/>
          <w:sz w:val="24"/>
          <w:szCs w:val="24"/>
        </w:rPr>
        <w:t>-</w:t>
      </w:r>
      <w:r w:rsidRPr="0041352E">
        <w:rPr>
          <w:rFonts w:ascii="Times New Roman" w:hAnsi="Times New Roman"/>
          <w:i/>
          <w:sz w:val="24"/>
          <w:szCs w:val="24"/>
        </w:rPr>
        <w:t xml:space="preserve">nyŏ </w:t>
      </w:r>
      <w:r w:rsidRPr="0041352E">
        <w:rPr>
          <w:rFonts w:ascii="Times New Roman" w:hAnsi="Times New Roman"/>
          <w:sz w:val="24"/>
          <w:szCs w:val="24"/>
        </w:rPr>
        <w:t xml:space="preserve">is used to address a </w:t>
      </w:r>
      <w:r>
        <w:rPr>
          <w:rFonts w:ascii="Times New Roman" w:hAnsi="Times New Roman"/>
          <w:sz w:val="24"/>
          <w:szCs w:val="24"/>
        </w:rPr>
        <w:t>‘</w:t>
      </w:r>
      <w:r w:rsidRPr="0041352E">
        <w:rPr>
          <w:rFonts w:ascii="Times New Roman" w:hAnsi="Times New Roman"/>
          <w:sz w:val="24"/>
          <w:szCs w:val="24"/>
        </w:rPr>
        <w:t>certain type</w:t>
      </w:r>
      <w:r>
        <w:rPr>
          <w:rFonts w:ascii="Times New Roman" w:hAnsi="Times New Roman"/>
          <w:sz w:val="24"/>
          <w:szCs w:val="24"/>
        </w:rPr>
        <w:t>’</w:t>
      </w:r>
      <w:r w:rsidRPr="0041352E">
        <w:rPr>
          <w:rFonts w:ascii="Times New Roman" w:hAnsi="Times New Roman"/>
          <w:sz w:val="24"/>
          <w:szCs w:val="24"/>
        </w:rPr>
        <w:t xml:space="preserve"> of woman, depending on the prefix (noun or adjective)</w:t>
      </w:r>
      <w:r>
        <w:rPr>
          <w:rFonts w:ascii="Times New Roman" w:hAnsi="Times New Roman"/>
          <w:sz w:val="24"/>
          <w:szCs w:val="24"/>
        </w:rPr>
        <w:t xml:space="preserve"> -</w:t>
      </w:r>
      <w:r w:rsidRPr="0041352E">
        <w:rPr>
          <w:rFonts w:ascii="Times New Roman" w:hAnsi="Times New Roman"/>
          <w:sz w:val="24"/>
          <w:szCs w:val="24"/>
        </w:rPr>
        <w:t xml:space="preserve"> many of the </w:t>
      </w:r>
      <w:r w:rsidRPr="0041352E">
        <w:rPr>
          <w:rFonts w:ascii="Times New Roman" w:eastAsia="Dotum" w:hAnsi="Times New Roman"/>
          <w:sz w:val="24"/>
          <w:szCs w:val="24"/>
        </w:rPr>
        <w:t xml:space="preserve">sarcastic words invented by men to humiliate women often use </w:t>
      </w:r>
      <w:r w:rsidRPr="0041352E">
        <w:rPr>
          <w:rFonts w:ascii="Times New Roman" w:eastAsia="Dotum" w:hAnsi="Times New Roman"/>
          <w:i/>
          <w:sz w:val="24"/>
          <w:szCs w:val="24"/>
        </w:rPr>
        <w:t>nyŏ</w:t>
      </w:r>
      <w:r w:rsidRPr="0041352E">
        <w:rPr>
          <w:rFonts w:ascii="Times New Roman" w:eastAsia="Dotum" w:hAnsi="Times New Roman"/>
          <w:sz w:val="24"/>
          <w:szCs w:val="24"/>
        </w:rPr>
        <w:t xml:space="preserve">. These derogatory terms include </w:t>
      </w:r>
      <w:r w:rsidRPr="0041352E">
        <w:rPr>
          <w:rFonts w:ascii="Times New Roman" w:eastAsia="Dotum" w:hAnsi="Times New Roman"/>
          <w:i/>
          <w:sz w:val="24"/>
          <w:szCs w:val="24"/>
        </w:rPr>
        <w:t>mangmal</w:t>
      </w:r>
      <w:r w:rsidRPr="0041352E">
        <w:rPr>
          <w:rFonts w:ascii="Times New Roman" w:hAnsi="Times New Roman"/>
          <w:i/>
          <w:sz w:val="24"/>
          <w:szCs w:val="24"/>
        </w:rPr>
        <w:t>nyŏ</w:t>
      </w:r>
      <w:r w:rsidRPr="0041352E">
        <w:rPr>
          <w:rFonts w:ascii="Times New Roman" w:hAnsi="Times New Roman"/>
          <w:sz w:val="24"/>
          <w:szCs w:val="24"/>
        </w:rPr>
        <w:t xml:space="preserve"> (rude woman who uses harsh language), </w:t>
      </w:r>
      <w:r w:rsidRPr="0041352E">
        <w:rPr>
          <w:rFonts w:ascii="Times New Roman" w:hAnsi="Times New Roman"/>
          <w:i/>
          <w:sz w:val="24"/>
          <w:szCs w:val="24"/>
        </w:rPr>
        <w:t>kaettongnyŏ</w:t>
      </w:r>
      <w:r w:rsidRPr="0041352E">
        <w:rPr>
          <w:rFonts w:ascii="Times New Roman" w:hAnsi="Times New Roman"/>
          <w:sz w:val="24"/>
          <w:szCs w:val="24"/>
        </w:rPr>
        <w:t xml:space="preserve"> (ugly dog-</w:t>
      </w:r>
      <w:r>
        <w:rPr>
          <w:rFonts w:ascii="Times New Roman" w:hAnsi="Times New Roman"/>
          <w:sz w:val="24"/>
          <w:szCs w:val="24"/>
        </w:rPr>
        <w:t>excrement</w:t>
      </w:r>
      <w:r w:rsidRPr="0041352E">
        <w:rPr>
          <w:rFonts w:ascii="Times New Roman" w:hAnsi="Times New Roman"/>
          <w:sz w:val="24"/>
          <w:szCs w:val="24"/>
        </w:rPr>
        <w:t xml:space="preserve"> woman) and </w:t>
      </w:r>
      <w:r w:rsidRPr="0041352E">
        <w:rPr>
          <w:rFonts w:ascii="Times New Roman" w:hAnsi="Times New Roman"/>
          <w:i/>
          <w:sz w:val="24"/>
          <w:szCs w:val="24"/>
        </w:rPr>
        <w:t>kimch'inyŏ</w:t>
      </w:r>
      <w:r w:rsidR="004D52E5">
        <w:rPr>
          <w:rFonts w:ascii="Times New Roman" w:hAnsi="Times New Roman"/>
          <w:sz w:val="24"/>
          <w:szCs w:val="24"/>
        </w:rPr>
        <w:t xml:space="preserve"> (</w:t>
      </w:r>
      <w:r w:rsidRPr="0041352E">
        <w:rPr>
          <w:rFonts w:ascii="Times New Roman" w:hAnsi="Times New Roman"/>
          <w:sz w:val="24"/>
          <w:szCs w:val="24"/>
        </w:rPr>
        <w:t xml:space="preserve">woman like a humble </w:t>
      </w:r>
      <w:r w:rsidRPr="0041352E">
        <w:rPr>
          <w:rFonts w:ascii="Times New Roman" w:hAnsi="Times New Roman"/>
          <w:i/>
          <w:sz w:val="24"/>
          <w:szCs w:val="24"/>
        </w:rPr>
        <w:t>kimchi</w:t>
      </w:r>
      <w:r w:rsidRPr="0041352E">
        <w:rPr>
          <w:rFonts w:ascii="Times New Roman" w:hAnsi="Times New Roman"/>
          <w:sz w:val="24"/>
          <w:szCs w:val="24"/>
        </w:rPr>
        <w:t xml:space="preserve">).  </w:t>
      </w:r>
      <w:r w:rsidRPr="0041352E">
        <w:rPr>
          <w:rFonts w:ascii="Times New Roman" w:hAnsi="Times New Roman"/>
          <w:i/>
          <w:iCs/>
          <w:color w:val="000000"/>
          <w:sz w:val="24"/>
          <w:szCs w:val="24"/>
          <w:lang w:val="en-US"/>
        </w:rPr>
        <w:t xml:space="preserve">Toenjangnyŏ </w:t>
      </w:r>
      <w:r w:rsidRPr="0041352E">
        <w:rPr>
          <w:rFonts w:ascii="Times New Roman" w:hAnsi="Times New Roman"/>
          <w:iCs/>
          <w:color w:val="000000"/>
          <w:sz w:val="24"/>
          <w:szCs w:val="24"/>
          <w:lang w:val="en-US"/>
        </w:rPr>
        <w:t>refers to</w:t>
      </w:r>
      <w:r w:rsidRPr="0041352E">
        <w:rPr>
          <w:rFonts w:ascii="Times New Roman" w:hAnsi="Times New Roman"/>
          <w:sz w:val="24"/>
          <w:szCs w:val="24"/>
        </w:rPr>
        <w:t xml:space="preserve"> extravagant young women with a propensity to scrimp on essentials so they can over-spend on conspicuous luxuries. These women are said to spend the equivalent of £3 for lunch in a cheap restaurant yet pay £6 to buy a cup of coffee in a lavish Western-style café. </w:t>
      </w:r>
    </w:p>
    <w:p w14:paraId="55224A40" w14:textId="1B52B603" w:rsidR="007646BB" w:rsidRPr="0041352E" w:rsidRDefault="00D670E1" w:rsidP="00C47CBD">
      <w:pPr>
        <w:spacing w:before="100" w:beforeAutospacing="1" w:after="100" w:afterAutospacing="1"/>
        <w:ind w:firstLine="720"/>
        <w:jc w:val="center"/>
        <w:rPr>
          <w:rFonts w:ascii="Times New Roman" w:hAnsi="Times New Roman"/>
          <w:sz w:val="24"/>
          <w:szCs w:val="24"/>
        </w:rPr>
      </w:pPr>
      <w:r>
        <w:rPr>
          <w:rFonts w:ascii="Times New Roman" w:hAnsi="Times New Roman"/>
          <w:noProof/>
          <w:sz w:val="24"/>
          <w:szCs w:val="24"/>
          <w:lang w:eastAsia="en-GB"/>
        </w:rPr>
        <w:drawing>
          <wp:inline distT="0" distB="0" distL="0" distR="0" wp14:anchorId="72C1DC3F" wp14:editId="601B888F">
            <wp:extent cx="1143000" cy="2301240"/>
            <wp:effectExtent l="0" t="0" r="0" b="0"/>
            <wp:docPr id="35" name="Picture 14" descr="130822727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4" descr="1308227273.jpg"/>
                    <pic:cNvPicPr>
                      <a:picLocks noGrp="1"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2301240"/>
                    </a:xfrm>
                    <a:prstGeom prst="rect">
                      <a:avLst/>
                    </a:prstGeom>
                    <a:noFill/>
                    <a:ln>
                      <a:noFill/>
                    </a:ln>
                  </pic:spPr>
                </pic:pic>
              </a:graphicData>
            </a:graphic>
          </wp:inline>
        </w:drawing>
      </w:r>
      <w:r>
        <w:rPr>
          <w:noProof/>
          <w:sz w:val="24"/>
          <w:szCs w:val="24"/>
          <w:lang w:eastAsia="en-GB"/>
        </w:rPr>
        <w:drawing>
          <wp:inline distT="0" distB="0" distL="0" distR="0" wp14:anchorId="637D884B" wp14:editId="720E7624">
            <wp:extent cx="1615440" cy="2255520"/>
            <wp:effectExtent l="0" t="0" r="0" b="0"/>
            <wp:docPr id="36" name="Picture 13" descr="y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64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5440" cy="2255520"/>
                    </a:xfrm>
                    <a:prstGeom prst="rect">
                      <a:avLst/>
                    </a:prstGeom>
                    <a:noFill/>
                    <a:ln>
                      <a:noFill/>
                    </a:ln>
                  </pic:spPr>
                </pic:pic>
              </a:graphicData>
            </a:graphic>
          </wp:inline>
        </w:drawing>
      </w:r>
    </w:p>
    <w:p w14:paraId="1F874E98" w14:textId="77777777" w:rsidR="007646BB" w:rsidRPr="0041352E" w:rsidRDefault="007646BB" w:rsidP="00C47CBD">
      <w:pPr>
        <w:spacing w:before="100" w:beforeAutospacing="1" w:after="100" w:afterAutospacing="1"/>
        <w:jc w:val="center"/>
        <w:outlineLvl w:val="0"/>
        <w:rPr>
          <w:rFonts w:ascii="Times New Roman" w:hAnsi="Times New Roman"/>
          <w:iCs/>
          <w:color w:val="243F60"/>
          <w:sz w:val="24"/>
          <w:szCs w:val="24"/>
          <w:lang w:val="en-US"/>
        </w:rPr>
      </w:pPr>
      <w:r w:rsidRPr="0041352E">
        <w:rPr>
          <w:rFonts w:ascii="Times New Roman" w:hAnsi="Times New Roman" w:hint="eastAsia"/>
          <w:sz w:val="24"/>
          <w:szCs w:val="24"/>
          <w:lang w:val="en-US"/>
        </w:rPr>
        <w:lastRenderedPageBreak/>
        <w:t xml:space="preserve">Fig. </w:t>
      </w:r>
      <w:r w:rsidRPr="0041352E">
        <w:rPr>
          <w:rFonts w:ascii="Times New Roman" w:hAnsi="Times New Roman"/>
          <w:sz w:val="24"/>
          <w:szCs w:val="24"/>
          <w:lang w:val="en-US"/>
        </w:rPr>
        <w:t xml:space="preserve">7-1. A day in the life of a </w:t>
      </w:r>
      <w:r w:rsidRPr="0041352E">
        <w:rPr>
          <w:rFonts w:ascii="Times New Roman" w:hAnsi="Times New Roman"/>
          <w:i/>
          <w:sz w:val="24"/>
          <w:szCs w:val="24"/>
          <w:lang w:val="en-US"/>
        </w:rPr>
        <w:t>toenjangnyŏ</w:t>
      </w:r>
      <w:r>
        <w:rPr>
          <w:rFonts w:ascii="Times New Roman" w:hAnsi="Times New Roman"/>
          <w:sz w:val="24"/>
          <w:szCs w:val="24"/>
          <w:lang w:val="en-US"/>
        </w:rPr>
        <w:t xml:space="preserve">, </w:t>
      </w:r>
      <w:r w:rsidRPr="002060CA">
        <w:rPr>
          <w:rFonts w:ascii="Times New Roman" w:hAnsi="Times New Roman"/>
          <w:i/>
          <w:sz w:val="24"/>
          <w:szCs w:val="24"/>
          <w:lang w:val="en-US"/>
        </w:rPr>
        <w:t>Han’gyŏre</w:t>
      </w:r>
      <w:r w:rsidRPr="0041352E">
        <w:rPr>
          <w:rFonts w:ascii="Times New Roman" w:hAnsi="Times New Roman"/>
          <w:sz w:val="24"/>
          <w:szCs w:val="24"/>
          <w:lang w:val="en-US"/>
        </w:rPr>
        <w:t xml:space="preserve"> </w:t>
      </w:r>
      <w:r>
        <w:rPr>
          <w:rFonts w:ascii="Times New Roman" w:hAnsi="Times New Roman"/>
          <w:sz w:val="24"/>
          <w:szCs w:val="24"/>
          <w:lang w:val="en-US"/>
        </w:rPr>
        <w:t xml:space="preserve">newspaper </w:t>
      </w:r>
      <w:r w:rsidRPr="0041352E">
        <w:rPr>
          <w:rFonts w:ascii="Times New Roman" w:hAnsi="Times New Roman"/>
          <w:sz w:val="24"/>
          <w:szCs w:val="24"/>
          <w:lang w:val="en-US"/>
        </w:rPr>
        <w:t>21 August 2006</w:t>
      </w:r>
      <w:r>
        <w:rPr>
          <w:rFonts w:ascii="Times New Roman" w:hAnsi="Times New Roman"/>
          <w:sz w:val="24"/>
          <w:szCs w:val="24"/>
          <w:lang w:val="en-US"/>
        </w:rPr>
        <w:t>.</w:t>
      </w:r>
      <w:r w:rsidRPr="0041352E">
        <w:rPr>
          <w:rFonts w:ascii="Times New Roman" w:hAnsi="Times New Roman"/>
          <w:sz w:val="24"/>
          <w:szCs w:val="24"/>
          <w:vertAlign w:val="superscript"/>
          <w:lang w:val="en-US"/>
        </w:rPr>
        <w:endnoteReference w:id="112"/>
      </w:r>
    </w:p>
    <w:p w14:paraId="24DEF2CA" w14:textId="77777777" w:rsidR="007646BB" w:rsidRPr="0041352E" w:rsidRDefault="007646BB" w:rsidP="00C47CBD">
      <w:pPr>
        <w:shd w:val="clear" w:color="auto" w:fill="FFFFFF"/>
        <w:spacing w:before="100" w:beforeAutospacing="1" w:after="100" w:afterAutospacing="1"/>
        <w:rPr>
          <w:rFonts w:ascii="Times New Roman" w:hAnsi="Times New Roman"/>
          <w:sz w:val="24"/>
          <w:szCs w:val="24"/>
        </w:rPr>
      </w:pPr>
      <w:r w:rsidRPr="0041352E">
        <w:rPr>
          <w:rFonts w:ascii="Times New Roman" w:hAnsi="Times New Roman"/>
          <w:sz w:val="24"/>
          <w:szCs w:val="24"/>
        </w:rPr>
        <w:t xml:space="preserve">It’s morning. I shampoo my hair with the same shampoo that my favourite celebrity uses. I feel like I am becoming a celebrity myself. I wear a trendy dress with a luxury shoulder bag holding a textbook. A big rucksack is no good for a university girl like me. I am waiting for a bus, missing my ex-boyfriend who owns a car. Before entering the door of my university, I drink a cup of coffee in a Dunkin Donuts or Starbucks café with a donut or a muffin. I look out the window. I feel like I am a New Yorker. I eat lunch at a Western restaurant. […] I am like the woman in </w:t>
      </w:r>
      <w:r w:rsidRPr="0082005F">
        <w:rPr>
          <w:rFonts w:ascii="Times New Roman" w:hAnsi="Times New Roman"/>
          <w:i/>
          <w:sz w:val="24"/>
          <w:szCs w:val="24"/>
        </w:rPr>
        <w:t>Sex and the City</w:t>
      </w:r>
      <w:r w:rsidRPr="0041352E">
        <w:rPr>
          <w:rFonts w:ascii="Times New Roman" w:hAnsi="Times New Roman"/>
          <w:sz w:val="24"/>
          <w:szCs w:val="24"/>
        </w:rPr>
        <w:t>. (</w:t>
      </w:r>
      <w:r>
        <w:rPr>
          <w:rFonts w:ascii="Times New Roman" w:hAnsi="Times New Roman"/>
          <w:sz w:val="24"/>
          <w:szCs w:val="24"/>
        </w:rPr>
        <w:t>A</w:t>
      </w:r>
      <w:r w:rsidRPr="0041352E">
        <w:rPr>
          <w:rFonts w:ascii="Times New Roman" w:hAnsi="Times New Roman"/>
          <w:sz w:val="24"/>
          <w:szCs w:val="24"/>
        </w:rPr>
        <w:t xml:space="preserve">nonymous internet user quoted in Kim Noknyŏng, in </w:t>
      </w:r>
      <w:r w:rsidRPr="0041352E">
        <w:rPr>
          <w:rFonts w:ascii="Times New Roman" w:hAnsi="Times New Roman"/>
          <w:i/>
          <w:sz w:val="24"/>
          <w:szCs w:val="24"/>
        </w:rPr>
        <w:t>Hankyoreh</w:t>
      </w:r>
      <w:r w:rsidRPr="0041352E">
        <w:rPr>
          <w:rFonts w:ascii="Times New Roman" w:hAnsi="Times New Roman"/>
          <w:sz w:val="24"/>
          <w:szCs w:val="24"/>
        </w:rPr>
        <w:t>, a daily nationwide</w:t>
      </w:r>
      <w:r>
        <w:rPr>
          <w:rFonts w:ascii="Times New Roman" w:hAnsi="Times New Roman"/>
          <w:sz w:val="24"/>
          <w:szCs w:val="24"/>
        </w:rPr>
        <w:t xml:space="preserve"> newspaper</w:t>
      </w:r>
      <w:r w:rsidRPr="0041352E">
        <w:rPr>
          <w:rFonts w:ascii="Times New Roman" w:hAnsi="Times New Roman"/>
          <w:sz w:val="24"/>
          <w:szCs w:val="24"/>
        </w:rPr>
        <w:t>)</w:t>
      </w:r>
    </w:p>
    <w:p w14:paraId="0AEC9B06" w14:textId="77777777" w:rsidR="009741C3" w:rsidRDefault="007646BB" w:rsidP="00C47CBD">
      <w:pPr>
        <w:shd w:val="clear" w:color="auto" w:fill="FFFFFF"/>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The </w:t>
      </w:r>
      <w:r>
        <w:rPr>
          <w:rFonts w:ascii="Times New Roman" w:hAnsi="Times New Roman"/>
          <w:sz w:val="24"/>
          <w:szCs w:val="24"/>
        </w:rPr>
        <w:t xml:space="preserve">illustrations above </w:t>
      </w:r>
      <w:r w:rsidRPr="0041352E">
        <w:rPr>
          <w:rFonts w:ascii="Times New Roman" w:hAnsi="Times New Roman"/>
          <w:sz w:val="24"/>
          <w:szCs w:val="24"/>
        </w:rPr>
        <w:t xml:space="preserve">and the young woman’s fictional diary </w:t>
      </w:r>
      <w:r>
        <w:rPr>
          <w:rFonts w:ascii="Times New Roman" w:hAnsi="Times New Roman"/>
          <w:sz w:val="24"/>
          <w:szCs w:val="24"/>
        </w:rPr>
        <w:t xml:space="preserve">describe </w:t>
      </w:r>
      <w:r w:rsidRPr="0041352E">
        <w:rPr>
          <w:rFonts w:ascii="Times New Roman" w:hAnsi="Times New Roman"/>
          <w:sz w:val="24"/>
          <w:szCs w:val="24"/>
        </w:rPr>
        <w:t xml:space="preserve">the woman popularly referred to as </w:t>
      </w:r>
      <w:r w:rsidRPr="0041352E">
        <w:rPr>
          <w:rFonts w:ascii="Times New Roman" w:hAnsi="Times New Roman"/>
          <w:i/>
          <w:sz w:val="24"/>
          <w:szCs w:val="24"/>
        </w:rPr>
        <w:t>toenjangnyŏ</w:t>
      </w:r>
      <w:r w:rsidRPr="0041352E">
        <w:rPr>
          <w:rFonts w:ascii="Times New Roman" w:hAnsi="Times New Roman"/>
          <w:sz w:val="24"/>
          <w:szCs w:val="24"/>
        </w:rPr>
        <w:t xml:space="preserve">.  </w:t>
      </w:r>
      <w:r w:rsidRPr="0041352E">
        <w:rPr>
          <w:rFonts w:ascii="Times New Roman" w:hAnsi="Times New Roman"/>
          <w:i/>
          <w:sz w:val="24"/>
          <w:szCs w:val="24"/>
        </w:rPr>
        <w:t xml:space="preserve">Toenjangnyŏ </w:t>
      </w:r>
      <w:r w:rsidRPr="0041352E">
        <w:rPr>
          <w:rFonts w:ascii="Times New Roman" w:hAnsi="Times New Roman"/>
          <w:sz w:val="24"/>
          <w:szCs w:val="24"/>
        </w:rPr>
        <w:t>is often used to refer to female university students (</w:t>
      </w:r>
      <w:r w:rsidRPr="0041352E">
        <w:rPr>
          <w:rFonts w:ascii="Times New Roman" w:hAnsi="Times New Roman"/>
          <w:i/>
          <w:sz w:val="24"/>
          <w:szCs w:val="24"/>
        </w:rPr>
        <w:t>yŏdaesaeng</w:t>
      </w:r>
      <w:r w:rsidRPr="0041352E">
        <w:rPr>
          <w:rFonts w:ascii="Times New Roman" w:hAnsi="Times New Roman"/>
          <w:sz w:val="24"/>
          <w:szCs w:val="24"/>
        </w:rPr>
        <w:t>),</w:t>
      </w:r>
      <w:r w:rsidRPr="0041352E">
        <w:rPr>
          <w:rFonts w:ascii="Times New Roman" w:hAnsi="Times New Roman"/>
          <w:sz w:val="24"/>
          <w:szCs w:val="24"/>
          <w:vertAlign w:val="superscript"/>
        </w:rPr>
        <w:endnoteReference w:id="113"/>
      </w:r>
      <w:r w:rsidRPr="0041352E">
        <w:rPr>
          <w:rFonts w:ascii="Times New Roman" w:hAnsi="Times New Roman"/>
          <w:sz w:val="24"/>
          <w:szCs w:val="24"/>
        </w:rPr>
        <w:t xml:space="preserve"> and to young career women who spend their earnings on Western luxury goods. These women all live in urban areas and, more importantly, they are all single and are thought to be promiscuous. They are intellectually and financially challenging the patriarchal hegemony and many people believe that they cannot be loyal and faithful to men. Although </w:t>
      </w:r>
      <w:r w:rsidRPr="0041352E">
        <w:rPr>
          <w:rFonts w:ascii="Times New Roman" w:hAnsi="Times New Roman"/>
          <w:i/>
          <w:sz w:val="24"/>
          <w:szCs w:val="24"/>
        </w:rPr>
        <w:t xml:space="preserve">toenjangnyŏ </w:t>
      </w:r>
      <w:r w:rsidRPr="0041352E">
        <w:rPr>
          <w:rFonts w:ascii="Times New Roman" w:hAnsi="Times New Roman"/>
          <w:sz w:val="24"/>
          <w:szCs w:val="24"/>
        </w:rPr>
        <w:t xml:space="preserve">is an imaginary figure that does not exist in reality, most Korean women don’t want to be </w:t>
      </w:r>
      <w:r>
        <w:rPr>
          <w:rFonts w:ascii="Times New Roman" w:hAnsi="Times New Roman"/>
          <w:sz w:val="24"/>
          <w:szCs w:val="24"/>
        </w:rPr>
        <w:t xml:space="preserve">referred to </w:t>
      </w:r>
      <w:r w:rsidRPr="0041352E">
        <w:rPr>
          <w:rFonts w:ascii="Times New Roman" w:hAnsi="Times New Roman"/>
          <w:sz w:val="24"/>
          <w:szCs w:val="24"/>
        </w:rPr>
        <w:t>by that name or any other “</w:t>
      </w:r>
      <w:r w:rsidRPr="0041352E">
        <w:rPr>
          <w:rFonts w:ascii="Times New Roman" w:hAnsi="Times New Roman"/>
          <w:i/>
          <w:sz w:val="24"/>
          <w:szCs w:val="24"/>
        </w:rPr>
        <w:t>-nyŏ</w:t>
      </w:r>
      <w:r w:rsidRPr="0041352E">
        <w:rPr>
          <w:rFonts w:ascii="Times New Roman" w:hAnsi="Times New Roman"/>
          <w:sz w:val="24"/>
          <w:szCs w:val="24"/>
        </w:rPr>
        <w:t xml:space="preserve"> (so-and-so girl)”. </w:t>
      </w:r>
    </w:p>
    <w:p w14:paraId="1814F37F" w14:textId="0FC81C26" w:rsidR="007646BB" w:rsidRPr="0041352E" w:rsidRDefault="007646BB" w:rsidP="00C47CBD">
      <w:pPr>
        <w:shd w:val="clear" w:color="auto" w:fill="FFFFFF"/>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Yet, women </w:t>
      </w:r>
      <w:r w:rsidRPr="0041352E">
        <w:rPr>
          <w:rFonts w:ascii="Times New Roman" w:hAnsi="Times New Roman"/>
          <w:color w:val="000000"/>
          <w:sz w:val="24"/>
          <w:szCs w:val="24"/>
        </w:rPr>
        <w:t>join men in criticizing and labelling other women (who are disgraced as “</w:t>
      </w:r>
      <w:r w:rsidRPr="0041352E">
        <w:rPr>
          <w:rFonts w:ascii="Times New Roman" w:hAnsi="Times New Roman"/>
          <w:i/>
          <w:color w:val="000000"/>
          <w:sz w:val="24"/>
          <w:szCs w:val="24"/>
        </w:rPr>
        <w:t>-nyŏ</w:t>
      </w:r>
      <w:r w:rsidRPr="0041352E">
        <w:rPr>
          <w:rFonts w:ascii="Times New Roman" w:hAnsi="Times New Roman"/>
          <w:color w:val="000000"/>
          <w:sz w:val="24"/>
          <w:szCs w:val="24"/>
        </w:rPr>
        <w:t xml:space="preserve">”) </w:t>
      </w:r>
      <w:r>
        <w:rPr>
          <w:rFonts w:ascii="Times New Roman" w:hAnsi="Times New Roman"/>
          <w:color w:val="000000"/>
          <w:sz w:val="24"/>
          <w:szCs w:val="24"/>
        </w:rPr>
        <w:t xml:space="preserve">agreeing with men on who should </w:t>
      </w:r>
      <w:r w:rsidRPr="0041352E">
        <w:rPr>
          <w:rFonts w:ascii="Times New Roman" w:hAnsi="Times New Roman"/>
          <w:color w:val="000000"/>
          <w:sz w:val="24"/>
          <w:szCs w:val="24"/>
        </w:rPr>
        <w:t>be looked upon as good or ideal women</w:t>
      </w:r>
      <w:r>
        <w:rPr>
          <w:rFonts w:ascii="Times New Roman" w:hAnsi="Times New Roman"/>
          <w:color w:val="000000"/>
          <w:sz w:val="24"/>
          <w:szCs w:val="24"/>
        </w:rPr>
        <w:t>,</w:t>
      </w:r>
      <w:r w:rsidRPr="0041352E">
        <w:rPr>
          <w:rFonts w:ascii="Times New Roman" w:hAnsi="Times New Roman"/>
          <w:color w:val="000000"/>
          <w:sz w:val="24"/>
          <w:szCs w:val="24"/>
        </w:rPr>
        <w:t xml:space="preserve"> </w:t>
      </w:r>
      <w:r>
        <w:rPr>
          <w:rFonts w:ascii="Times New Roman" w:hAnsi="Times New Roman"/>
          <w:color w:val="000000"/>
          <w:sz w:val="24"/>
          <w:szCs w:val="24"/>
        </w:rPr>
        <w:t xml:space="preserve">thus maintaining </w:t>
      </w:r>
      <w:r w:rsidRPr="0041352E">
        <w:rPr>
          <w:rFonts w:ascii="Times New Roman" w:hAnsi="Times New Roman"/>
          <w:color w:val="000000"/>
          <w:sz w:val="24"/>
          <w:szCs w:val="24"/>
        </w:rPr>
        <w:t>the Confucian ethical standard</w:t>
      </w:r>
      <w:r>
        <w:rPr>
          <w:rFonts w:ascii="Times New Roman" w:hAnsi="Times New Roman"/>
          <w:color w:val="000000"/>
          <w:sz w:val="24"/>
          <w:szCs w:val="24"/>
        </w:rPr>
        <w:t>s</w:t>
      </w:r>
      <w:r w:rsidRPr="0041352E">
        <w:rPr>
          <w:rFonts w:ascii="Times New Roman" w:hAnsi="Times New Roman"/>
          <w:color w:val="000000"/>
          <w:sz w:val="24"/>
          <w:szCs w:val="24"/>
        </w:rPr>
        <w:t xml:space="preserve">. </w:t>
      </w:r>
      <w:r>
        <w:rPr>
          <w:rFonts w:ascii="Times New Roman" w:hAnsi="Times New Roman"/>
          <w:color w:val="000000"/>
          <w:sz w:val="24"/>
          <w:szCs w:val="24"/>
        </w:rPr>
        <w:t>F</w:t>
      </w:r>
      <w:r w:rsidRPr="0041352E">
        <w:rPr>
          <w:rFonts w:ascii="Times New Roman" w:hAnsi="Times New Roman"/>
          <w:color w:val="000000"/>
          <w:sz w:val="24"/>
          <w:szCs w:val="24"/>
        </w:rPr>
        <w:t xml:space="preserve">emale audiences of musicals are often portrayed as </w:t>
      </w:r>
      <w:r w:rsidRPr="0041352E">
        <w:rPr>
          <w:rFonts w:ascii="Times New Roman" w:hAnsi="Times New Roman"/>
          <w:i/>
          <w:color w:val="000000"/>
          <w:sz w:val="24"/>
          <w:szCs w:val="24"/>
        </w:rPr>
        <w:t>toenjangnyŏ</w:t>
      </w:r>
      <w:r w:rsidRPr="0041352E">
        <w:rPr>
          <w:rFonts w:ascii="Times New Roman" w:hAnsi="Times New Roman"/>
          <w:color w:val="000000"/>
          <w:sz w:val="24"/>
          <w:szCs w:val="24"/>
        </w:rPr>
        <w:t xml:space="preserve">, partly due to the Western origins of the genre and partly due to the </w:t>
      </w:r>
      <w:r>
        <w:rPr>
          <w:rFonts w:ascii="Times New Roman" w:hAnsi="Times New Roman"/>
          <w:color w:val="000000"/>
          <w:sz w:val="24"/>
          <w:szCs w:val="24"/>
        </w:rPr>
        <w:t xml:space="preserve">considerably </w:t>
      </w:r>
      <w:r w:rsidRPr="0041352E">
        <w:rPr>
          <w:rFonts w:ascii="Times New Roman" w:hAnsi="Times New Roman"/>
          <w:color w:val="000000"/>
          <w:sz w:val="24"/>
          <w:szCs w:val="24"/>
        </w:rPr>
        <w:t xml:space="preserve">high ticket price. Musicals are associated with affluent New York lifestyles, and ticket prices have been raised by promoters to enhance the perceived value </w:t>
      </w:r>
      <w:r>
        <w:rPr>
          <w:rFonts w:ascii="Times New Roman" w:hAnsi="Times New Roman"/>
          <w:color w:val="000000"/>
          <w:sz w:val="24"/>
          <w:szCs w:val="24"/>
        </w:rPr>
        <w:t xml:space="preserve">of the shows </w:t>
      </w:r>
      <w:r w:rsidRPr="0041352E">
        <w:rPr>
          <w:rFonts w:ascii="Times New Roman" w:hAnsi="Times New Roman"/>
          <w:color w:val="000000"/>
          <w:sz w:val="24"/>
          <w:szCs w:val="24"/>
        </w:rPr>
        <w:t xml:space="preserve">and </w:t>
      </w:r>
      <w:r w:rsidRPr="0041352E">
        <w:rPr>
          <w:rFonts w:ascii="Times New Roman" w:hAnsi="Times New Roman"/>
          <w:color w:val="000000"/>
          <w:sz w:val="24"/>
          <w:szCs w:val="24"/>
        </w:rPr>
        <w:lastRenderedPageBreak/>
        <w:t>raise their profile and status as a sophisticated pursuit of the wealthy urban classes. Therefore, attending musicals is considered to be a</w:t>
      </w:r>
      <w:r>
        <w:rPr>
          <w:rFonts w:ascii="Times New Roman" w:hAnsi="Times New Roman"/>
          <w:color w:val="000000"/>
          <w:sz w:val="24"/>
          <w:szCs w:val="24"/>
        </w:rPr>
        <w:t xml:space="preserve">n extravagant </w:t>
      </w:r>
      <w:r w:rsidRPr="0041352E">
        <w:rPr>
          <w:rFonts w:ascii="Times New Roman" w:hAnsi="Times New Roman"/>
          <w:color w:val="000000"/>
          <w:sz w:val="24"/>
          <w:szCs w:val="24"/>
        </w:rPr>
        <w:t xml:space="preserve">activity </w:t>
      </w:r>
      <w:r>
        <w:rPr>
          <w:rFonts w:ascii="Times New Roman" w:hAnsi="Times New Roman"/>
          <w:color w:val="000000"/>
          <w:sz w:val="24"/>
          <w:szCs w:val="24"/>
        </w:rPr>
        <w:t xml:space="preserve">in </w:t>
      </w:r>
      <w:r w:rsidRPr="0041352E">
        <w:rPr>
          <w:rFonts w:ascii="Times New Roman" w:hAnsi="Times New Roman"/>
          <w:color w:val="000000"/>
          <w:sz w:val="24"/>
          <w:szCs w:val="24"/>
        </w:rPr>
        <w:t>parallel</w:t>
      </w:r>
      <w:r>
        <w:rPr>
          <w:rFonts w:ascii="Times New Roman" w:hAnsi="Times New Roman"/>
          <w:color w:val="000000"/>
          <w:sz w:val="24"/>
          <w:szCs w:val="24"/>
        </w:rPr>
        <w:t xml:space="preserve"> with </w:t>
      </w:r>
      <w:r w:rsidRPr="0041352E">
        <w:rPr>
          <w:rFonts w:ascii="Times New Roman" w:hAnsi="Times New Roman"/>
          <w:color w:val="000000"/>
          <w:sz w:val="24"/>
          <w:szCs w:val="24"/>
        </w:rPr>
        <w:t xml:space="preserve">shopping for luxury goods or travelling abroad. </w:t>
      </w:r>
      <w:r w:rsidR="00A006D6">
        <w:rPr>
          <w:rFonts w:ascii="Times New Roman" w:hAnsi="Times New Roman"/>
          <w:color w:val="000000"/>
          <w:sz w:val="24"/>
          <w:szCs w:val="24"/>
        </w:rPr>
        <w:t xml:space="preserve"> </w:t>
      </w:r>
    </w:p>
    <w:p w14:paraId="76CE06E1" w14:textId="45B60D5B" w:rsidR="007646BB" w:rsidRPr="0041352E" w:rsidRDefault="007646BB" w:rsidP="00C47CBD">
      <w:pPr>
        <w:ind w:firstLine="720"/>
        <w:rPr>
          <w:rFonts w:ascii="Times New Roman" w:hAnsi="Times New Roman"/>
          <w:sz w:val="24"/>
          <w:szCs w:val="24"/>
        </w:rPr>
      </w:pPr>
      <w:r w:rsidRPr="0041352E">
        <w:rPr>
          <w:rFonts w:ascii="Times New Roman" w:hAnsi="Times New Roman"/>
          <w:sz w:val="24"/>
          <w:szCs w:val="24"/>
        </w:rPr>
        <w:t>Th</w:t>
      </w:r>
      <w:r>
        <w:rPr>
          <w:rFonts w:ascii="Times New Roman" w:hAnsi="Times New Roman"/>
          <w:sz w:val="24"/>
          <w:szCs w:val="24"/>
        </w:rPr>
        <w:t>is</w:t>
      </w:r>
      <w:r w:rsidRPr="0041352E">
        <w:rPr>
          <w:rFonts w:ascii="Times New Roman" w:hAnsi="Times New Roman"/>
          <w:sz w:val="24"/>
          <w:szCs w:val="24"/>
        </w:rPr>
        <w:t xml:space="preserve"> is </w:t>
      </w:r>
      <w:r>
        <w:rPr>
          <w:rFonts w:ascii="Times New Roman" w:hAnsi="Times New Roman"/>
          <w:sz w:val="24"/>
          <w:szCs w:val="24"/>
        </w:rPr>
        <w:t xml:space="preserve">the </w:t>
      </w:r>
      <w:r w:rsidRPr="0041352E">
        <w:rPr>
          <w:rFonts w:ascii="Times New Roman" w:hAnsi="Times New Roman"/>
          <w:sz w:val="24"/>
          <w:szCs w:val="24"/>
        </w:rPr>
        <w:t xml:space="preserve">paradox of modernity in Korea as far as women are concerned. </w:t>
      </w:r>
      <w:r>
        <w:rPr>
          <w:rFonts w:ascii="Times New Roman" w:hAnsi="Times New Roman"/>
          <w:sz w:val="24"/>
          <w:szCs w:val="24"/>
        </w:rPr>
        <w:t>M</w:t>
      </w:r>
      <w:r w:rsidRPr="0041352E">
        <w:rPr>
          <w:rFonts w:ascii="Times New Roman" w:hAnsi="Times New Roman"/>
          <w:sz w:val="24"/>
          <w:szCs w:val="24"/>
        </w:rPr>
        <w:t xml:space="preserve">odernity </w:t>
      </w:r>
      <w:r>
        <w:rPr>
          <w:rFonts w:ascii="Times New Roman" w:hAnsi="Times New Roman"/>
          <w:sz w:val="24"/>
          <w:szCs w:val="24"/>
        </w:rPr>
        <w:t>is</w:t>
      </w:r>
      <w:r w:rsidRPr="0041352E">
        <w:rPr>
          <w:rFonts w:ascii="Times New Roman" w:hAnsi="Times New Roman"/>
          <w:sz w:val="24"/>
          <w:szCs w:val="24"/>
        </w:rPr>
        <w:t xml:space="preserve"> thought to </w:t>
      </w:r>
      <w:r>
        <w:rPr>
          <w:rFonts w:ascii="Times New Roman" w:hAnsi="Times New Roman"/>
          <w:sz w:val="24"/>
          <w:szCs w:val="24"/>
        </w:rPr>
        <w:t xml:space="preserve">have </w:t>
      </w:r>
      <w:r w:rsidRPr="0041352E">
        <w:rPr>
          <w:rFonts w:ascii="Times New Roman" w:hAnsi="Times New Roman"/>
          <w:sz w:val="24"/>
          <w:szCs w:val="24"/>
        </w:rPr>
        <w:t>destabilize</w:t>
      </w:r>
      <w:r>
        <w:rPr>
          <w:rFonts w:ascii="Times New Roman" w:hAnsi="Times New Roman"/>
          <w:sz w:val="24"/>
          <w:szCs w:val="24"/>
        </w:rPr>
        <w:t>d</w:t>
      </w:r>
      <w:r w:rsidRPr="0041352E">
        <w:rPr>
          <w:rFonts w:ascii="Times New Roman" w:hAnsi="Times New Roman"/>
          <w:sz w:val="24"/>
          <w:szCs w:val="24"/>
        </w:rPr>
        <w:t xml:space="preserve"> the phallocentric order, </w:t>
      </w:r>
      <w:r>
        <w:rPr>
          <w:rFonts w:ascii="Times New Roman" w:hAnsi="Times New Roman"/>
          <w:sz w:val="24"/>
          <w:szCs w:val="24"/>
        </w:rPr>
        <w:t xml:space="preserve">but </w:t>
      </w:r>
      <w:r w:rsidRPr="0041352E">
        <w:rPr>
          <w:rFonts w:ascii="Times New Roman" w:hAnsi="Times New Roman"/>
          <w:sz w:val="24"/>
          <w:szCs w:val="24"/>
        </w:rPr>
        <w:t xml:space="preserve">women </w:t>
      </w:r>
      <w:r>
        <w:rPr>
          <w:rFonts w:ascii="Times New Roman" w:hAnsi="Times New Roman"/>
          <w:sz w:val="24"/>
          <w:szCs w:val="24"/>
        </w:rPr>
        <w:t>have been</w:t>
      </w:r>
      <w:r w:rsidRPr="0041352E">
        <w:rPr>
          <w:rFonts w:ascii="Times New Roman" w:hAnsi="Times New Roman"/>
          <w:sz w:val="24"/>
          <w:szCs w:val="24"/>
        </w:rPr>
        <w:t xml:space="preserve"> </w:t>
      </w:r>
      <w:r>
        <w:rPr>
          <w:rFonts w:ascii="Times New Roman" w:hAnsi="Times New Roman"/>
          <w:sz w:val="24"/>
          <w:szCs w:val="24"/>
        </w:rPr>
        <w:t xml:space="preserve">compelled </w:t>
      </w:r>
      <w:r w:rsidRPr="0041352E">
        <w:rPr>
          <w:rFonts w:ascii="Times New Roman" w:hAnsi="Times New Roman"/>
          <w:sz w:val="24"/>
          <w:szCs w:val="24"/>
        </w:rPr>
        <w:t xml:space="preserve">to </w:t>
      </w:r>
      <w:r>
        <w:rPr>
          <w:rFonts w:ascii="Times New Roman" w:hAnsi="Times New Roman"/>
          <w:sz w:val="24"/>
          <w:szCs w:val="24"/>
        </w:rPr>
        <w:t xml:space="preserve">reclaim </w:t>
      </w:r>
      <w:r w:rsidRPr="0041352E">
        <w:rPr>
          <w:rFonts w:ascii="Times New Roman" w:hAnsi="Times New Roman"/>
          <w:sz w:val="24"/>
          <w:szCs w:val="24"/>
        </w:rPr>
        <w:t>their traditional status</w:t>
      </w:r>
      <w:r>
        <w:rPr>
          <w:rFonts w:ascii="Times New Roman" w:hAnsi="Times New Roman"/>
          <w:sz w:val="24"/>
          <w:szCs w:val="24"/>
        </w:rPr>
        <w:t>, to this day</w:t>
      </w:r>
      <w:r w:rsidRPr="0041352E">
        <w:rPr>
          <w:rFonts w:ascii="Times New Roman" w:hAnsi="Times New Roman"/>
          <w:sz w:val="24"/>
          <w:szCs w:val="24"/>
        </w:rPr>
        <w:t xml:space="preserve">. Although the old saying, “man is as high as sky” cannot not be openly </w:t>
      </w:r>
      <w:r>
        <w:rPr>
          <w:rFonts w:ascii="Times New Roman" w:hAnsi="Times New Roman"/>
          <w:sz w:val="24"/>
          <w:szCs w:val="24"/>
        </w:rPr>
        <w:t xml:space="preserve">uttered </w:t>
      </w:r>
      <w:r w:rsidRPr="0041352E">
        <w:rPr>
          <w:rFonts w:ascii="Times New Roman" w:hAnsi="Times New Roman"/>
          <w:sz w:val="24"/>
          <w:szCs w:val="24"/>
        </w:rPr>
        <w:t xml:space="preserve">today, Korean society clings to the old gender order </w:t>
      </w:r>
      <w:r>
        <w:rPr>
          <w:rFonts w:ascii="Times New Roman" w:hAnsi="Times New Roman"/>
          <w:sz w:val="24"/>
          <w:szCs w:val="24"/>
        </w:rPr>
        <w:t xml:space="preserve">by which </w:t>
      </w:r>
      <w:r w:rsidRPr="0041352E">
        <w:rPr>
          <w:rFonts w:ascii="Times New Roman" w:hAnsi="Times New Roman"/>
          <w:sz w:val="24"/>
          <w:szCs w:val="24"/>
        </w:rPr>
        <w:t xml:space="preserve">strong men protect the family and women must </w:t>
      </w:r>
      <w:r>
        <w:rPr>
          <w:rFonts w:ascii="Times New Roman" w:hAnsi="Times New Roman"/>
          <w:sz w:val="24"/>
          <w:szCs w:val="24"/>
        </w:rPr>
        <w:t>be</w:t>
      </w:r>
      <w:r w:rsidRPr="0041352E">
        <w:rPr>
          <w:rFonts w:ascii="Times New Roman" w:hAnsi="Times New Roman"/>
          <w:sz w:val="24"/>
          <w:szCs w:val="24"/>
        </w:rPr>
        <w:t xml:space="preserve"> passively supportive </w:t>
      </w:r>
      <w:r>
        <w:rPr>
          <w:rFonts w:ascii="Times New Roman" w:hAnsi="Times New Roman"/>
          <w:sz w:val="24"/>
          <w:szCs w:val="24"/>
        </w:rPr>
        <w:t xml:space="preserve">of </w:t>
      </w:r>
      <w:r w:rsidRPr="0041352E">
        <w:rPr>
          <w:rFonts w:ascii="Times New Roman" w:hAnsi="Times New Roman"/>
          <w:sz w:val="24"/>
          <w:szCs w:val="24"/>
        </w:rPr>
        <w:t xml:space="preserve">men. In order to punish women who refuse to maintain traditional roles, </w:t>
      </w:r>
      <w:r>
        <w:rPr>
          <w:rFonts w:ascii="Times New Roman" w:hAnsi="Times New Roman"/>
          <w:sz w:val="24"/>
          <w:szCs w:val="24"/>
        </w:rPr>
        <w:t xml:space="preserve">the </w:t>
      </w:r>
      <w:r w:rsidRPr="0041352E">
        <w:rPr>
          <w:rFonts w:ascii="Times New Roman" w:hAnsi="Times New Roman"/>
          <w:sz w:val="24"/>
          <w:szCs w:val="24"/>
        </w:rPr>
        <w:t xml:space="preserve">hegemonic </w:t>
      </w:r>
      <w:r>
        <w:rPr>
          <w:rFonts w:ascii="Times New Roman" w:hAnsi="Times New Roman"/>
          <w:sz w:val="24"/>
          <w:szCs w:val="24"/>
        </w:rPr>
        <w:t xml:space="preserve">masculine order </w:t>
      </w:r>
      <w:r w:rsidRPr="0041352E">
        <w:rPr>
          <w:rFonts w:ascii="Times New Roman" w:hAnsi="Times New Roman"/>
          <w:sz w:val="24"/>
          <w:szCs w:val="24"/>
        </w:rPr>
        <w:t xml:space="preserve">has been creating empty signifiers such as </w:t>
      </w:r>
      <w:r w:rsidRPr="0041352E">
        <w:rPr>
          <w:rFonts w:ascii="Times New Roman" w:hAnsi="Times New Roman"/>
          <w:i/>
          <w:sz w:val="24"/>
          <w:szCs w:val="24"/>
        </w:rPr>
        <w:t>toenjangnyŏ</w:t>
      </w:r>
      <w:r w:rsidRPr="0041352E">
        <w:rPr>
          <w:rFonts w:ascii="Times New Roman" w:hAnsi="Times New Roman"/>
          <w:sz w:val="24"/>
          <w:szCs w:val="24"/>
        </w:rPr>
        <w:t xml:space="preserve"> and </w:t>
      </w:r>
      <w:r w:rsidRPr="0041352E">
        <w:rPr>
          <w:rFonts w:ascii="Times New Roman" w:hAnsi="Times New Roman"/>
          <w:i/>
          <w:sz w:val="24"/>
          <w:szCs w:val="24"/>
        </w:rPr>
        <w:t>kimch’inyŏ</w:t>
      </w:r>
      <w:r w:rsidRPr="0041352E">
        <w:rPr>
          <w:rFonts w:ascii="Times New Roman" w:hAnsi="Times New Roman"/>
          <w:sz w:val="24"/>
          <w:szCs w:val="24"/>
        </w:rPr>
        <w:t xml:space="preserve"> to brand women who do not conform. These terms are so effective that women seek to avoid being branded. It must be noted that the ideal of womanhood, </w:t>
      </w:r>
      <w:r w:rsidRPr="0041352E">
        <w:rPr>
          <w:rFonts w:ascii="Times New Roman" w:hAnsi="Times New Roman"/>
          <w:i/>
          <w:sz w:val="24"/>
          <w:szCs w:val="24"/>
        </w:rPr>
        <w:t>hyŏnmoyangch’ŏ,</w:t>
      </w:r>
      <w:r w:rsidRPr="0041352E">
        <w:rPr>
          <w:rFonts w:ascii="Times New Roman" w:hAnsi="Times New Roman"/>
          <w:sz w:val="24"/>
          <w:szCs w:val="24"/>
        </w:rPr>
        <w:t xml:space="preserve"> has not been replaced since it was introduced a hundred years ago, yet the terms for “bad woman” have evolved, reflecting each era. This indicates that traditional values are assumed to be </w:t>
      </w:r>
      <w:r>
        <w:rPr>
          <w:rFonts w:ascii="Times New Roman" w:hAnsi="Times New Roman"/>
          <w:sz w:val="24"/>
          <w:szCs w:val="24"/>
        </w:rPr>
        <w:t xml:space="preserve">timeless and </w:t>
      </w:r>
      <w:r w:rsidRPr="0041352E">
        <w:rPr>
          <w:rFonts w:ascii="Times New Roman" w:hAnsi="Times New Roman"/>
          <w:sz w:val="24"/>
          <w:szCs w:val="24"/>
        </w:rPr>
        <w:t xml:space="preserve">transcendental. </w:t>
      </w:r>
      <w:r>
        <w:rPr>
          <w:rFonts w:ascii="Times New Roman" w:hAnsi="Times New Roman"/>
          <w:sz w:val="24"/>
          <w:szCs w:val="24"/>
        </w:rPr>
        <w:t>I would argue</w:t>
      </w:r>
      <w:r w:rsidRPr="0041352E">
        <w:rPr>
          <w:rFonts w:ascii="Times New Roman" w:hAnsi="Times New Roman"/>
          <w:sz w:val="24"/>
          <w:szCs w:val="24"/>
        </w:rPr>
        <w:t xml:space="preserve"> that</w:t>
      </w:r>
      <w:r w:rsidRPr="0041352E">
        <w:rPr>
          <w:rFonts w:ascii="Times New Roman" w:hAnsi="Times New Roman" w:hint="eastAsia"/>
          <w:sz w:val="24"/>
          <w:szCs w:val="24"/>
        </w:rPr>
        <w:t xml:space="preserve"> </w:t>
      </w:r>
      <w:r w:rsidRPr="0041352E">
        <w:rPr>
          <w:rFonts w:ascii="Times New Roman" w:hAnsi="Times New Roman"/>
          <w:sz w:val="24"/>
          <w:szCs w:val="24"/>
        </w:rPr>
        <w:t>although the musical stage has been aesthetically evolving, reflecting the rapid transition of Korean society and econom</w:t>
      </w:r>
      <w:r>
        <w:rPr>
          <w:rFonts w:ascii="Times New Roman" w:hAnsi="Times New Roman"/>
          <w:sz w:val="24"/>
          <w:szCs w:val="24"/>
        </w:rPr>
        <w:t>y</w:t>
      </w:r>
      <w:r w:rsidRPr="0041352E">
        <w:rPr>
          <w:rFonts w:ascii="Times New Roman" w:hAnsi="Times New Roman"/>
          <w:sz w:val="24"/>
          <w:szCs w:val="24"/>
        </w:rPr>
        <w:t>, any potentially subversive contemporary expression of th</w:t>
      </w:r>
      <w:r>
        <w:rPr>
          <w:rFonts w:ascii="Times New Roman" w:hAnsi="Times New Roman"/>
          <w:sz w:val="24"/>
          <w:szCs w:val="24"/>
        </w:rPr>
        <w:t>is</w:t>
      </w:r>
      <w:r w:rsidRPr="0041352E">
        <w:rPr>
          <w:rFonts w:ascii="Times New Roman" w:hAnsi="Times New Roman"/>
          <w:sz w:val="24"/>
          <w:szCs w:val="24"/>
        </w:rPr>
        <w:t xml:space="preserve"> evolution is altered to conform to traditional moral value</w:t>
      </w:r>
      <w:r>
        <w:rPr>
          <w:rFonts w:ascii="Times New Roman" w:hAnsi="Times New Roman"/>
          <w:sz w:val="24"/>
          <w:szCs w:val="24"/>
        </w:rPr>
        <w:t>s</w:t>
      </w:r>
      <w:r w:rsidRPr="0041352E">
        <w:rPr>
          <w:rFonts w:ascii="Times New Roman" w:hAnsi="Times New Roman"/>
          <w:sz w:val="24"/>
          <w:szCs w:val="24"/>
        </w:rPr>
        <w:t xml:space="preserve"> </w:t>
      </w:r>
      <w:r>
        <w:rPr>
          <w:rFonts w:ascii="Times New Roman" w:hAnsi="Times New Roman"/>
          <w:sz w:val="24"/>
          <w:szCs w:val="24"/>
        </w:rPr>
        <w:t xml:space="preserve">of </w:t>
      </w:r>
      <w:r w:rsidRPr="0041352E">
        <w:rPr>
          <w:rFonts w:ascii="Times New Roman" w:hAnsi="Times New Roman"/>
          <w:sz w:val="24"/>
          <w:szCs w:val="24"/>
        </w:rPr>
        <w:t xml:space="preserve">patriarchy. </w:t>
      </w:r>
    </w:p>
    <w:p w14:paraId="58EAEB56" w14:textId="1994FF3E" w:rsidR="007646BB" w:rsidRDefault="007646BB" w:rsidP="00C47CBD">
      <w:pPr>
        <w:ind w:firstLine="720"/>
        <w:rPr>
          <w:rFonts w:ascii="Times New Roman" w:hAnsi="Times New Roman"/>
          <w:sz w:val="24"/>
          <w:szCs w:val="24"/>
        </w:rPr>
      </w:pPr>
      <w:r>
        <w:rPr>
          <w:rFonts w:ascii="Times New Roman" w:hAnsi="Times New Roman"/>
          <w:i/>
          <w:sz w:val="24"/>
          <w:szCs w:val="24"/>
        </w:rPr>
        <w:t>P’ungwŏlju</w:t>
      </w:r>
      <w:r w:rsidRPr="0041352E">
        <w:rPr>
          <w:rFonts w:ascii="Times New Roman" w:hAnsi="Times New Roman"/>
          <w:sz w:val="24"/>
          <w:szCs w:val="24"/>
        </w:rPr>
        <w:t xml:space="preserve"> (2012)</w:t>
      </w:r>
      <w:r>
        <w:rPr>
          <w:rFonts w:ascii="Times New Roman" w:hAnsi="Times New Roman"/>
          <w:sz w:val="24"/>
          <w:szCs w:val="24"/>
        </w:rPr>
        <w:t xml:space="preserve"> is a case in point</w:t>
      </w:r>
      <w:r w:rsidRPr="0041352E">
        <w:rPr>
          <w:rFonts w:ascii="Times New Roman" w:hAnsi="Times New Roman"/>
          <w:sz w:val="24"/>
          <w:szCs w:val="24"/>
        </w:rPr>
        <w:t>.</w:t>
      </w:r>
      <w:r w:rsidRPr="0041352E">
        <w:rPr>
          <w:rFonts w:ascii="Times New Roman" w:hAnsi="Times New Roman"/>
          <w:i/>
          <w:sz w:val="24"/>
          <w:szCs w:val="24"/>
        </w:rPr>
        <w:t xml:space="preserve"> </w:t>
      </w:r>
      <w:r w:rsidRPr="0041352E">
        <w:rPr>
          <w:rFonts w:ascii="Times New Roman" w:hAnsi="Times New Roman"/>
          <w:sz w:val="24"/>
          <w:szCs w:val="24"/>
        </w:rPr>
        <w:t xml:space="preserve">Due to a good response from young female audiences, it was revived twice, in 2013 and 2015, at the same venue. </w:t>
      </w:r>
      <w:r>
        <w:rPr>
          <w:rFonts w:ascii="Times New Roman" w:hAnsi="Times New Roman"/>
          <w:sz w:val="24"/>
          <w:szCs w:val="24"/>
        </w:rPr>
        <w:t>O</w:t>
      </w:r>
      <w:r w:rsidRPr="0041352E">
        <w:rPr>
          <w:rFonts w:ascii="Times New Roman" w:hAnsi="Times New Roman"/>
          <w:sz w:val="24"/>
          <w:szCs w:val="24"/>
        </w:rPr>
        <w:t xml:space="preserve">ver 99% of the audience comprised young </w:t>
      </w:r>
      <w:r>
        <w:rPr>
          <w:rFonts w:ascii="Times New Roman" w:hAnsi="Times New Roman"/>
          <w:sz w:val="24"/>
          <w:szCs w:val="24"/>
        </w:rPr>
        <w:t>women</w:t>
      </w:r>
      <w:r w:rsidRPr="0041352E">
        <w:rPr>
          <w:rFonts w:ascii="Times New Roman" w:hAnsi="Times New Roman"/>
          <w:sz w:val="24"/>
          <w:szCs w:val="24"/>
        </w:rPr>
        <w:t xml:space="preserve">.  </w:t>
      </w:r>
      <w:r>
        <w:rPr>
          <w:rFonts w:ascii="Times New Roman" w:hAnsi="Times New Roman"/>
          <w:i/>
          <w:sz w:val="24"/>
          <w:szCs w:val="24"/>
        </w:rPr>
        <w:t>P’ungwŏlju</w:t>
      </w:r>
      <w:r w:rsidRPr="0041352E">
        <w:rPr>
          <w:rFonts w:ascii="Times New Roman" w:hAnsi="Times New Roman"/>
          <w:sz w:val="24"/>
          <w:szCs w:val="24"/>
        </w:rPr>
        <w:t xml:space="preserve"> was also performed in Japan in 2013. There are two conditions that have </w:t>
      </w:r>
      <w:r>
        <w:rPr>
          <w:rFonts w:ascii="Times New Roman" w:hAnsi="Times New Roman"/>
          <w:sz w:val="24"/>
          <w:szCs w:val="24"/>
        </w:rPr>
        <w:t xml:space="preserve">allowed it to </w:t>
      </w:r>
      <w:r w:rsidRPr="0041352E">
        <w:rPr>
          <w:rFonts w:ascii="Times New Roman" w:hAnsi="Times New Roman"/>
          <w:sz w:val="24"/>
          <w:szCs w:val="24"/>
        </w:rPr>
        <w:t xml:space="preserve">succeed: the two homosexual </w:t>
      </w:r>
      <w:r w:rsidR="00FB256A">
        <w:rPr>
          <w:rFonts w:ascii="Times New Roman" w:hAnsi="Times New Roman"/>
          <w:sz w:val="24"/>
          <w:szCs w:val="24"/>
        </w:rPr>
        <w:t>characters</w:t>
      </w:r>
      <w:r w:rsidRPr="0041352E">
        <w:rPr>
          <w:rFonts w:ascii="Times New Roman" w:hAnsi="Times New Roman"/>
          <w:sz w:val="24"/>
          <w:szCs w:val="24"/>
        </w:rPr>
        <w:t>’ tragic love story and the fantasized historical costume drama;</w:t>
      </w:r>
      <w:r>
        <w:rPr>
          <w:rFonts w:ascii="Times New Roman" w:hAnsi="Times New Roman"/>
          <w:sz w:val="24"/>
          <w:szCs w:val="24"/>
        </w:rPr>
        <w:t xml:space="preserve"> </w:t>
      </w:r>
      <w:r w:rsidR="007F5F9E">
        <w:rPr>
          <w:rFonts w:ascii="Times New Roman" w:hAnsi="Times New Roman"/>
          <w:sz w:val="24"/>
          <w:szCs w:val="24"/>
        </w:rPr>
        <w:t>indeed,</w:t>
      </w:r>
      <w:r>
        <w:rPr>
          <w:rFonts w:ascii="Times New Roman" w:hAnsi="Times New Roman"/>
          <w:sz w:val="24"/>
          <w:szCs w:val="24"/>
        </w:rPr>
        <w:t xml:space="preserve"> </w:t>
      </w:r>
      <w:r>
        <w:rPr>
          <w:rFonts w:ascii="Times New Roman" w:hAnsi="Times New Roman"/>
          <w:i/>
          <w:sz w:val="24"/>
          <w:szCs w:val="24"/>
        </w:rPr>
        <w:t>P’ungwŏlju</w:t>
      </w:r>
      <w:r w:rsidRPr="0041352E">
        <w:rPr>
          <w:rFonts w:ascii="Times New Roman" w:hAnsi="Times New Roman"/>
          <w:i/>
          <w:sz w:val="24"/>
          <w:szCs w:val="24"/>
        </w:rPr>
        <w:t xml:space="preserve"> </w:t>
      </w:r>
      <w:r w:rsidRPr="0041352E">
        <w:rPr>
          <w:rFonts w:ascii="Times New Roman" w:hAnsi="Times New Roman"/>
          <w:sz w:val="24"/>
          <w:szCs w:val="24"/>
        </w:rPr>
        <w:t>is advertised as a “Fantasy of Costume Musical Drama”.</w:t>
      </w:r>
      <w:r w:rsidRPr="0041352E">
        <w:rPr>
          <w:rFonts w:ascii="Times New Roman" w:hAnsi="Times New Roman"/>
          <w:sz w:val="24"/>
          <w:szCs w:val="24"/>
          <w:vertAlign w:val="superscript"/>
        </w:rPr>
        <w:endnoteReference w:id="114"/>
      </w:r>
      <w:r w:rsidRPr="0041352E">
        <w:rPr>
          <w:rFonts w:ascii="Times New Roman" w:hAnsi="Times New Roman"/>
          <w:sz w:val="24"/>
          <w:szCs w:val="24"/>
        </w:rPr>
        <w:t xml:space="preserve"> These </w:t>
      </w:r>
      <w:r>
        <w:rPr>
          <w:rFonts w:ascii="Times New Roman" w:hAnsi="Times New Roman"/>
          <w:sz w:val="24"/>
          <w:szCs w:val="24"/>
        </w:rPr>
        <w:t xml:space="preserve">elements have </w:t>
      </w:r>
      <w:r w:rsidRPr="0041352E">
        <w:rPr>
          <w:rFonts w:ascii="Times New Roman" w:hAnsi="Times New Roman"/>
          <w:sz w:val="24"/>
          <w:szCs w:val="24"/>
        </w:rPr>
        <w:t xml:space="preserve">led to great success: </w:t>
      </w:r>
      <w:r w:rsidRPr="0041352E">
        <w:rPr>
          <w:rFonts w:ascii="Times New Roman" w:hAnsi="Times New Roman"/>
          <w:sz w:val="24"/>
          <w:szCs w:val="24"/>
        </w:rPr>
        <w:lastRenderedPageBreak/>
        <w:t xml:space="preserve">according to the production company 2400 preview tickets were completely sold out in just five minutes. </w:t>
      </w:r>
    </w:p>
    <w:p w14:paraId="475316FC" w14:textId="77777777" w:rsidR="007646BB" w:rsidRPr="0041352E" w:rsidRDefault="007646BB" w:rsidP="00C47CBD">
      <w:pPr>
        <w:ind w:firstLine="720"/>
        <w:rPr>
          <w:rFonts w:ascii="Times New Roman" w:hAnsi="Times New Roman"/>
          <w:color w:val="222222"/>
          <w:sz w:val="24"/>
          <w:szCs w:val="24"/>
        </w:rPr>
      </w:pPr>
      <w:r w:rsidRPr="0041352E">
        <w:rPr>
          <w:rFonts w:ascii="Times New Roman" w:hAnsi="Times New Roman"/>
          <w:sz w:val="24"/>
          <w:szCs w:val="24"/>
        </w:rPr>
        <w:t xml:space="preserve">The story is about a love-triangle between two homosexual male entertainers (Yŏl and Sadam), and Queen Chinsŏng, the </w:t>
      </w:r>
      <w:r>
        <w:rPr>
          <w:rFonts w:ascii="Times New Roman" w:hAnsi="Times New Roman"/>
          <w:sz w:val="24"/>
          <w:szCs w:val="24"/>
        </w:rPr>
        <w:t>last</w:t>
      </w:r>
      <w:r w:rsidRPr="0041352E">
        <w:rPr>
          <w:rFonts w:ascii="Times New Roman" w:hAnsi="Times New Roman"/>
          <w:color w:val="222222"/>
          <w:sz w:val="24"/>
          <w:szCs w:val="24"/>
        </w:rPr>
        <w:t xml:space="preserve"> ruler of Unified Shilla. Shilla is the only kingdom in Korean history which had three female </w:t>
      </w:r>
      <w:r>
        <w:rPr>
          <w:rFonts w:ascii="Times New Roman" w:hAnsi="Times New Roman"/>
          <w:color w:val="222222"/>
          <w:sz w:val="24"/>
          <w:szCs w:val="24"/>
        </w:rPr>
        <w:t>sovereigns</w:t>
      </w:r>
      <w:r w:rsidRPr="0041352E">
        <w:rPr>
          <w:rFonts w:ascii="Times New Roman" w:hAnsi="Times New Roman"/>
          <w:color w:val="222222"/>
          <w:sz w:val="24"/>
          <w:szCs w:val="24"/>
        </w:rPr>
        <w:t xml:space="preserve">: Queen Sŏndŏk (reign 632-647), Queen Chindŏk (reign 647-654) and Queen Chinsŏng (reign 887-897). </w:t>
      </w:r>
      <w:r>
        <w:rPr>
          <w:rFonts w:ascii="Times New Roman" w:hAnsi="Times New Roman"/>
          <w:i/>
          <w:color w:val="222222"/>
          <w:sz w:val="24"/>
          <w:szCs w:val="24"/>
        </w:rPr>
        <w:t>P’ungwŏlju</w:t>
      </w:r>
      <w:r w:rsidRPr="0041352E">
        <w:rPr>
          <w:rFonts w:ascii="Times New Roman" w:hAnsi="Times New Roman"/>
          <w:color w:val="222222"/>
          <w:sz w:val="24"/>
          <w:szCs w:val="24"/>
        </w:rPr>
        <w:t xml:space="preserve"> is set during the reign of Queen Chinsŏng.</w:t>
      </w:r>
    </w:p>
    <w:p w14:paraId="59A5AC18" w14:textId="77777777" w:rsidR="007646BB" w:rsidRPr="0041352E" w:rsidRDefault="007646BB" w:rsidP="00C47CBD">
      <w:pPr>
        <w:ind w:firstLine="720"/>
        <w:rPr>
          <w:rFonts w:ascii="Times New Roman" w:hAnsi="Times New Roman"/>
          <w:b/>
          <w:color w:val="222222"/>
          <w:sz w:val="24"/>
          <w:szCs w:val="24"/>
        </w:rPr>
      </w:pPr>
    </w:p>
    <w:p w14:paraId="43C7F9CC" w14:textId="77777777" w:rsidR="007646BB" w:rsidRPr="0041352E" w:rsidRDefault="007646BB" w:rsidP="00C47CBD">
      <w:pPr>
        <w:spacing w:before="100" w:beforeAutospacing="1" w:after="100" w:afterAutospacing="1"/>
        <w:outlineLvl w:val="0"/>
        <w:rPr>
          <w:rFonts w:ascii="Times New Roman" w:hAnsi="Times New Roman"/>
          <w:b/>
          <w:color w:val="222222"/>
          <w:sz w:val="24"/>
          <w:szCs w:val="24"/>
        </w:rPr>
      </w:pPr>
      <w:r>
        <w:rPr>
          <w:rFonts w:ascii="Times New Roman" w:hAnsi="Times New Roman"/>
          <w:b/>
          <w:color w:val="222222"/>
          <w:sz w:val="24"/>
          <w:szCs w:val="24"/>
        </w:rPr>
        <w:t>The U</w:t>
      </w:r>
      <w:r w:rsidRPr="0041352E">
        <w:rPr>
          <w:rFonts w:ascii="Times New Roman" w:hAnsi="Times New Roman"/>
          <w:b/>
          <w:color w:val="222222"/>
          <w:sz w:val="24"/>
          <w:szCs w:val="24"/>
        </w:rPr>
        <w:t xml:space="preserve">gly, </w:t>
      </w:r>
      <w:r>
        <w:rPr>
          <w:rFonts w:ascii="Times New Roman" w:hAnsi="Times New Roman"/>
          <w:b/>
          <w:color w:val="222222"/>
          <w:sz w:val="24"/>
          <w:szCs w:val="24"/>
        </w:rPr>
        <w:t>B</w:t>
      </w:r>
      <w:r w:rsidRPr="0041352E">
        <w:rPr>
          <w:rFonts w:ascii="Times New Roman" w:hAnsi="Times New Roman"/>
          <w:b/>
          <w:color w:val="222222"/>
          <w:sz w:val="24"/>
          <w:szCs w:val="24"/>
        </w:rPr>
        <w:t xml:space="preserve">ad </w:t>
      </w:r>
      <w:r>
        <w:rPr>
          <w:rFonts w:ascii="Times New Roman" w:hAnsi="Times New Roman"/>
          <w:b/>
          <w:color w:val="222222"/>
          <w:sz w:val="24"/>
          <w:szCs w:val="24"/>
        </w:rPr>
        <w:t>W</w:t>
      </w:r>
      <w:r w:rsidRPr="0041352E">
        <w:rPr>
          <w:rFonts w:ascii="Times New Roman" w:hAnsi="Times New Roman"/>
          <w:b/>
          <w:color w:val="222222"/>
          <w:sz w:val="24"/>
          <w:szCs w:val="24"/>
        </w:rPr>
        <w:t>oman</w:t>
      </w:r>
      <w:r>
        <w:rPr>
          <w:rFonts w:ascii="Times New Roman" w:hAnsi="Times New Roman"/>
          <w:b/>
          <w:color w:val="222222"/>
          <w:sz w:val="24"/>
          <w:szCs w:val="24"/>
        </w:rPr>
        <w:t>:</w:t>
      </w:r>
      <w:r w:rsidRPr="0041352E">
        <w:rPr>
          <w:rFonts w:ascii="Times New Roman" w:hAnsi="Times New Roman"/>
          <w:b/>
          <w:color w:val="222222"/>
          <w:sz w:val="24"/>
          <w:szCs w:val="24"/>
        </w:rPr>
        <w:t xml:space="preserve"> Queen Chinsŏng</w:t>
      </w:r>
    </w:p>
    <w:p w14:paraId="302CA2EB" w14:textId="77777777" w:rsidR="007F5F9E" w:rsidRDefault="007646BB" w:rsidP="00C47CBD">
      <w:pPr>
        <w:spacing w:before="100" w:beforeAutospacing="1" w:after="100" w:afterAutospacing="1"/>
        <w:rPr>
          <w:rFonts w:ascii="Times New Roman" w:hAnsi="Times New Roman"/>
          <w:color w:val="222222"/>
          <w:sz w:val="24"/>
          <w:szCs w:val="24"/>
        </w:rPr>
      </w:pPr>
      <w:r w:rsidRPr="0041352E">
        <w:rPr>
          <w:rFonts w:ascii="Times New Roman" w:hAnsi="Times New Roman"/>
          <w:sz w:val="24"/>
          <w:szCs w:val="24"/>
        </w:rPr>
        <w:t xml:space="preserve">The heroine, </w:t>
      </w:r>
      <w:r w:rsidRPr="0041352E">
        <w:rPr>
          <w:rFonts w:ascii="Times New Roman" w:hAnsi="Times New Roman"/>
          <w:color w:val="222222"/>
          <w:sz w:val="24"/>
          <w:szCs w:val="24"/>
        </w:rPr>
        <w:t xml:space="preserve">Chinsŏng, is depicted as an ugly, chubby, and greedy woman. In fact, Chinsŏng is </w:t>
      </w:r>
      <w:r>
        <w:rPr>
          <w:rFonts w:ascii="Times New Roman" w:hAnsi="Times New Roman"/>
          <w:color w:val="222222"/>
          <w:sz w:val="24"/>
          <w:szCs w:val="24"/>
        </w:rPr>
        <w:t xml:space="preserve">portrayed </w:t>
      </w:r>
      <w:r w:rsidRPr="0041352E">
        <w:rPr>
          <w:rFonts w:ascii="Times New Roman" w:hAnsi="Times New Roman"/>
          <w:color w:val="222222"/>
          <w:sz w:val="24"/>
          <w:szCs w:val="24"/>
        </w:rPr>
        <w:t xml:space="preserve">as the ugliest woman </w:t>
      </w:r>
      <w:r>
        <w:rPr>
          <w:rFonts w:ascii="Times New Roman" w:hAnsi="Times New Roman"/>
          <w:color w:val="222222"/>
          <w:sz w:val="24"/>
          <w:szCs w:val="24"/>
        </w:rPr>
        <w:t xml:space="preserve">ever </w:t>
      </w:r>
      <w:r w:rsidRPr="0041352E">
        <w:rPr>
          <w:rFonts w:ascii="Times New Roman" w:hAnsi="Times New Roman"/>
          <w:color w:val="222222"/>
          <w:sz w:val="24"/>
          <w:szCs w:val="24"/>
        </w:rPr>
        <w:t xml:space="preserve">in </w:t>
      </w:r>
      <w:r>
        <w:rPr>
          <w:rFonts w:ascii="Times New Roman" w:hAnsi="Times New Roman"/>
          <w:i/>
          <w:color w:val="222222"/>
          <w:sz w:val="24"/>
          <w:szCs w:val="24"/>
        </w:rPr>
        <w:t>P’ungwŏlju</w:t>
      </w:r>
      <w:r w:rsidRPr="0041352E">
        <w:rPr>
          <w:rFonts w:ascii="Times New Roman" w:hAnsi="Times New Roman"/>
          <w:color w:val="222222"/>
          <w:sz w:val="24"/>
          <w:szCs w:val="24"/>
        </w:rPr>
        <w:t xml:space="preserve"> because her skin is afflicted </w:t>
      </w:r>
      <w:r>
        <w:rPr>
          <w:rFonts w:ascii="Times New Roman" w:hAnsi="Times New Roman"/>
          <w:color w:val="222222"/>
          <w:sz w:val="24"/>
          <w:szCs w:val="24"/>
        </w:rPr>
        <w:t xml:space="preserve">by </w:t>
      </w:r>
      <w:r w:rsidR="004D52E5">
        <w:rPr>
          <w:rFonts w:ascii="Times New Roman" w:hAnsi="Times New Roman"/>
          <w:color w:val="222222"/>
          <w:sz w:val="24"/>
          <w:szCs w:val="24"/>
        </w:rPr>
        <w:t xml:space="preserve">an </w:t>
      </w:r>
      <w:r w:rsidR="004D52E5" w:rsidRPr="0041352E">
        <w:rPr>
          <w:rFonts w:ascii="Times New Roman" w:hAnsi="Times New Roman"/>
          <w:color w:val="222222"/>
          <w:sz w:val="24"/>
          <w:szCs w:val="24"/>
        </w:rPr>
        <w:t>incurable</w:t>
      </w:r>
      <w:r w:rsidRPr="0041352E">
        <w:rPr>
          <w:rFonts w:ascii="Times New Roman" w:hAnsi="Times New Roman"/>
          <w:color w:val="222222"/>
          <w:sz w:val="24"/>
          <w:szCs w:val="24"/>
        </w:rPr>
        <w:t xml:space="preserve"> </w:t>
      </w:r>
      <w:r>
        <w:rPr>
          <w:rFonts w:ascii="Times New Roman" w:hAnsi="Times New Roman"/>
          <w:color w:val="222222"/>
          <w:sz w:val="24"/>
          <w:szCs w:val="24"/>
        </w:rPr>
        <w:t xml:space="preserve">hideous </w:t>
      </w:r>
      <w:r w:rsidRPr="0041352E">
        <w:rPr>
          <w:rFonts w:ascii="Times New Roman" w:hAnsi="Times New Roman"/>
          <w:color w:val="222222"/>
          <w:sz w:val="24"/>
          <w:szCs w:val="24"/>
        </w:rPr>
        <w:t xml:space="preserve">disease. To hide her ugly features, Chinsŏng always appears </w:t>
      </w:r>
      <w:r>
        <w:rPr>
          <w:rFonts w:ascii="Times New Roman" w:hAnsi="Times New Roman"/>
          <w:color w:val="222222"/>
          <w:sz w:val="24"/>
          <w:szCs w:val="24"/>
        </w:rPr>
        <w:t>up</w:t>
      </w:r>
      <w:r w:rsidRPr="0041352E">
        <w:rPr>
          <w:rFonts w:ascii="Times New Roman" w:hAnsi="Times New Roman"/>
          <w:color w:val="222222"/>
          <w:sz w:val="24"/>
          <w:szCs w:val="24"/>
        </w:rPr>
        <w:t xml:space="preserve"> stage </w:t>
      </w:r>
      <w:r>
        <w:rPr>
          <w:rFonts w:ascii="Times New Roman" w:hAnsi="Times New Roman"/>
          <w:color w:val="222222"/>
          <w:sz w:val="24"/>
          <w:szCs w:val="24"/>
        </w:rPr>
        <w:t xml:space="preserve">covered </w:t>
      </w:r>
      <w:r w:rsidRPr="0041352E">
        <w:rPr>
          <w:rFonts w:ascii="Times New Roman" w:hAnsi="Times New Roman"/>
          <w:color w:val="222222"/>
          <w:sz w:val="24"/>
          <w:szCs w:val="24"/>
        </w:rPr>
        <w:t>in a dark veil</w:t>
      </w:r>
      <w:r>
        <w:rPr>
          <w:rFonts w:ascii="Times New Roman" w:hAnsi="Times New Roman"/>
          <w:color w:val="222222"/>
          <w:sz w:val="24"/>
          <w:szCs w:val="24"/>
        </w:rPr>
        <w:t xml:space="preserve"> and separate </w:t>
      </w:r>
      <w:r w:rsidRPr="0041352E">
        <w:rPr>
          <w:rFonts w:ascii="Times New Roman" w:hAnsi="Times New Roman"/>
          <w:color w:val="222222"/>
          <w:sz w:val="24"/>
          <w:szCs w:val="24"/>
        </w:rPr>
        <w:t xml:space="preserve">from the other </w:t>
      </w:r>
      <w:r w:rsidR="00FB256A">
        <w:rPr>
          <w:rFonts w:ascii="Times New Roman" w:hAnsi="Times New Roman"/>
          <w:color w:val="222222"/>
          <w:sz w:val="24"/>
          <w:szCs w:val="24"/>
        </w:rPr>
        <w:t>characters</w:t>
      </w:r>
      <w:r w:rsidRPr="0041352E">
        <w:rPr>
          <w:rFonts w:ascii="Times New Roman" w:hAnsi="Times New Roman"/>
          <w:color w:val="222222"/>
          <w:sz w:val="24"/>
          <w:szCs w:val="24"/>
        </w:rPr>
        <w:t xml:space="preserve">. </w:t>
      </w:r>
      <w:r>
        <w:rPr>
          <w:rFonts w:ascii="Times New Roman" w:hAnsi="Times New Roman"/>
          <w:color w:val="222222"/>
          <w:sz w:val="24"/>
          <w:szCs w:val="24"/>
        </w:rPr>
        <w:t>P</w:t>
      </w:r>
      <w:r w:rsidRPr="0041352E">
        <w:rPr>
          <w:rFonts w:ascii="Times New Roman" w:hAnsi="Times New Roman"/>
          <w:color w:val="222222"/>
          <w:sz w:val="24"/>
          <w:szCs w:val="24"/>
        </w:rPr>
        <w:t>eople whisper that Chinsŏng has ugly features because of God’s curse; as Chinbuin and Yŏbuin sing in the gossip scene, “</w:t>
      </w:r>
      <w:r>
        <w:rPr>
          <w:rFonts w:ascii="Times New Roman" w:hAnsi="Times New Roman"/>
          <w:color w:val="222222"/>
          <w:sz w:val="24"/>
          <w:szCs w:val="24"/>
        </w:rPr>
        <w:t>S</w:t>
      </w:r>
      <w:r w:rsidRPr="0041352E">
        <w:rPr>
          <w:rFonts w:ascii="Times New Roman" w:hAnsi="Times New Roman"/>
          <w:color w:val="222222"/>
          <w:sz w:val="24"/>
          <w:szCs w:val="24"/>
        </w:rPr>
        <w:t xml:space="preserve">he is a whore and a mad witch”. Therefore, Chinsŏng deserves to be hated by others, even women. I question why Chinsŏng should have been described as such </w:t>
      </w:r>
      <w:r w:rsidR="004D52E5" w:rsidRPr="0041352E">
        <w:rPr>
          <w:rFonts w:ascii="Times New Roman" w:hAnsi="Times New Roman"/>
          <w:color w:val="222222"/>
          <w:sz w:val="24"/>
          <w:szCs w:val="24"/>
        </w:rPr>
        <w:t>a</w:t>
      </w:r>
      <w:r w:rsidRPr="0041352E">
        <w:rPr>
          <w:rFonts w:ascii="Times New Roman" w:hAnsi="Times New Roman"/>
          <w:color w:val="222222"/>
          <w:sz w:val="24"/>
          <w:szCs w:val="24"/>
        </w:rPr>
        <w:t xml:space="preserve"> horrible woman. Chinsŏng is often recalled in Korean history as a weak ruler and an infamous, vicious queen</w:t>
      </w:r>
      <w:r>
        <w:rPr>
          <w:rFonts w:ascii="Times New Roman" w:hAnsi="Times New Roman"/>
          <w:color w:val="222222"/>
          <w:sz w:val="24"/>
          <w:szCs w:val="24"/>
        </w:rPr>
        <w:t xml:space="preserve"> and, arguably, </w:t>
      </w:r>
      <w:r w:rsidRPr="0041352E">
        <w:rPr>
          <w:rFonts w:ascii="Times New Roman" w:hAnsi="Times New Roman"/>
          <w:color w:val="222222"/>
          <w:sz w:val="24"/>
          <w:szCs w:val="24"/>
        </w:rPr>
        <w:t xml:space="preserve">Chinsŏng’s negative description in history is </w:t>
      </w:r>
      <w:r>
        <w:rPr>
          <w:rFonts w:ascii="Times New Roman" w:hAnsi="Times New Roman"/>
          <w:color w:val="222222"/>
          <w:sz w:val="24"/>
          <w:szCs w:val="24"/>
        </w:rPr>
        <w:t xml:space="preserve">due to her </w:t>
      </w:r>
      <w:r w:rsidRPr="0041352E">
        <w:rPr>
          <w:rFonts w:ascii="Times New Roman" w:hAnsi="Times New Roman"/>
          <w:color w:val="222222"/>
          <w:sz w:val="24"/>
          <w:szCs w:val="24"/>
        </w:rPr>
        <w:t>subvert</w:t>
      </w:r>
      <w:r>
        <w:rPr>
          <w:rFonts w:ascii="Times New Roman" w:hAnsi="Times New Roman"/>
          <w:color w:val="222222"/>
          <w:sz w:val="24"/>
          <w:szCs w:val="24"/>
        </w:rPr>
        <w:t xml:space="preserve">ing </w:t>
      </w:r>
      <w:r w:rsidRPr="0041352E">
        <w:rPr>
          <w:rFonts w:ascii="Times New Roman" w:hAnsi="Times New Roman"/>
          <w:color w:val="222222"/>
          <w:sz w:val="24"/>
          <w:szCs w:val="24"/>
        </w:rPr>
        <w:t xml:space="preserve">patriarchy. </w:t>
      </w:r>
      <w:r>
        <w:rPr>
          <w:rFonts w:ascii="Times New Roman" w:hAnsi="Times New Roman"/>
          <w:i/>
          <w:iCs/>
          <w:color w:val="222222"/>
          <w:sz w:val="24"/>
          <w:szCs w:val="24"/>
        </w:rPr>
        <w:t>P’ungwŏlju</w:t>
      </w:r>
      <w:r w:rsidRPr="0041352E">
        <w:rPr>
          <w:rFonts w:ascii="Times New Roman" w:hAnsi="Times New Roman"/>
          <w:color w:val="222222"/>
          <w:sz w:val="24"/>
          <w:szCs w:val="24"/>
        </w:rPr>
        <w:t xml:space="preserve"> advocates a resolution, as Chinsŏng expresses self-hatred: “Swept the mirror clean the glass/my face still be windowed in the world/Close the lips, bend the ears, yet, I am told by the others/ I had death blood. I am disgusted by my face, woman’s ugly body. But I dream of him. […] There is only emptiness and loneliness. My mind has collapsed (Lyrics of “My Face”). In Chinsŏng’s solo number, “My Face”, she expresses </w:t>
      </w:r>
      <w:r>
        <w:rPr>
          <w:rFonts w:ascii="Times New Roman" w:hAnsi="Times New Roman"/>
          <w:color w:val="222222"/>
          <w:sz w:val="24"/>
          <w:szCs w:val="24"/>
        </w:rPr>
        <w:t xml:space="preserve">her </w:t>
      </w:r>
      <w:r w:rsidRPr="0041352E">
        <w:rPr>
          <w:rFonts w:ascii="Times New Roman" w:hAnsi="Times New Roman"/>
          <w:color w:val="222222"/>
          <w:sz w:val="24"/>
          <w:szCs w:val="24"/>
        </w:rPr>
        <w:t xml:space="preserve">self-hatred and </w:t>
      </w:r>
      <w:r w:rsidRPr="0041352E">
        <w:rPr>
          <w:rFonts w:ascii="Times New Roman" w:hAnsi="Times New Roman"/>
          <w:color w:val="222222"/>
          <w:sz w:val="24"/>
          <w:szCs w:val="24"/>
        </w:rPr>
        <w:lastRenderedPageBreak/>
        <w:t xml:space="preserve">agony: she confesses that she is lonely and empty since her miserable features do not attract men. She tells the audience that her ugly face is a consequence of God’s punishment. Chinsŏng is depicted as an example of </w:t>
      </w:r>
      <w:r>
        <w:rPr>
          <w:rFonts w:ascii="Times New Roman" w:hAnsi="Times New Roman"/>
          <w:color w:val="222222"/>
          <w:sz w:val="24"/>
          <w:szCs w:val="24"/>
        </w:rPr>
        <w:t xml:space="preserve">woman who cannot conform to </w:t>
      </w:r>
      <w:r w:rsidRPr="0041352E">
        <w:rPr>
          <w:rFonts w:ascii="Times New Roman" w:hAnsi="Times New Roman"/>
          <w:color w:val="222222"/>
          <w:sz w:val="24"/>
          <w:szCs w:val="24"/>
        </w:rPr>
        <w:t xml:space="preserve">ideal womanhood. As </w:t>
      </w:r>
      <w:r>
        <w:rPr>
          <w:rFonts w:ascii="Times New Roman" w:hAnsi="Times New Roman"/>
          <w:color w:val="222222"/>
          <w:sz w:val="24"/>
          <w:szCs w:val="24"/>
        </w:rPr>
        <w:t xml:space="preserve">a </w:t>
      </w:r>
      <w:r w:rsidRPr="0041352E">
        <w:rPr>
          <w:rFonts w:ascii="Times New Roman" w:hAnsi="Times New Roman"/>
          <w:color w:val="222222"/>
          <w:sz w:val="24"/>
          <w:szCs w:val="24"/>
        </w:rPr>
        <w:t xml:space="preserve">queen, Chinsŏng has social and political power and </w:t>
      </w:r>
      <w:r>
        <w:rPr>
          <w:rFonts w:ascii="Times New Roman" w:hAnsi="Times New Roman"/>
          <w:color w:val="222222"/>
          <w:sz w:val="24"/>
          <w:szCs w:val="24"/>
        </w:rPr>
        <w:t xml:space="preserve">good </w:t>
      </w:r>
      <w:r w:rsidRPr="0041352E">
        <w:rPr>
          <w:rFonts w:ascii="Times New Roman" w:hAnsi="Times New Roman"/>
          <w:color w:val="222222"/>
          <w:sz w:val="24"/>
          <w:szCs w:val="24"/>
        </w:rPr>
        <w:t xml:space="preserve">fortune. Therefore, she is successful and fully qualified for social functions; she has executed many people because of </w:t>
      </w:r>
      <w:r>
        <w:rPr>
          <w:rFonts w:ascii="Times New Roman" w:hAnsi="Times New Roman"/>
          <w:color w:val="222222"/>
          <w:sz w:val="24"/>
          <w:szCs w:val="24"/>
        </w:rPr>
        <w:t xml:space="preserve">her </w:t>
      </w:r>
      <w:r w:rsidRPr="0041352E">
        <w:rPr>
          <w:rFonts w:ascii="Times New Roman" w:hAnsi="Times New Roman"/>
          <w:color w:val="222222"/>
          <w:sz w:val="24"/>
          <w:szCs w:val="24"/>
        </w:rPr>
        <w:t xml:space="preserve">anger, even </w:t>
      </w:r>
      <w:r>
        <w:rPr>
          <w:rFonts w:ascii="Times New Roman" w:hAnsi="Times New Roman"/>
          <w:color w:val="222222"/>
          <w:sz w:val="24"/>
          <w:szCs w:val="24"/>
        </w:rPr>
        <w:t xml:space="preserve">though </w:t>
      </w:r>
      <w:r w:rsidRPr="0041352E">
        <w:rPr>
          <w:rFonts w:ascii="Times New Roman" w:hAnsi="Times New Roman"/>
          <w:color w:val="222222"/>
          <w:sz w:val="24"/>
          <w:szCs w:val="24"/>
        </w:rPr>
        <w:t xml:space="preserve">they were innocent. </w:t>
      </w:r>
    </w:p>
    <w:p w14:paraId="69C6E238" w14:textId="06456B28" w:rsidR="007646BB" w:rsidRPr="0041352E" w:rsidRDefault="007646BB" w:rsidP="007F5F9E">
      <w:pPr>
        <w:spacing w:before="100" w:beforeAutospacing="1" w:after="100" w:afterAutospacing="1"/>
        <w:ind w:firstLine="720"/>
        <w:rPr>
          <w:rFonts w:ascii="Times New Roman" w:hAnsi="Times New Roman"/>
          <w:color w:val="222222"/>
          <w:sz w:val="24"/>
          <w:szCs w:val="24"/>
        </w:rPr>
      </w:pPr>
      <w:r w:rsidRPr="0041352E">
        <w:rPr>
          <w:rFonts w:ascii="Times New Roman" w:hAnsi="Times New Roman"/>
          <w:color w:val="222222"/>
          <w:sz w:val="24"/>
          <w:szCs w:val="24"/>
        </w:rPr>
        <w:t xml:space="preserve">However, she is infertile, although she wishes to be a mother. </w:t>
      </w:r>
      <w:r>
        <w:rPr>
          <w:rFonts w:ascii="Times New Roman" w:hAnsi="Times New Roman"/>
          <w:color w:val="222222"/>
          <w:sz w:val="24"/>
          <w:szCs w:val="24"/>
        </w:rPr>
        <w:t xml:space="preserve">But </w:t>
      </w:r>
      <w:r w:rsidRPr="0041352E">
        <w:rPr>
          <w:rFonts w:ascii="Times New Roman" w:hAnsi="Times New Roman"/>
          <w:color w:val="222222"/>
          <w:sz w:val="24"/>
          <w:szCs w:val="24"/>
        </w:rPr>
        <w:t xml:space="preserve">because of her unattractive features and disfigured body, no </w:t>
      </w:r>
      <w:r>
        <w:rPr>
          <w:rFonts w:ascii="Times New Roman" w:hAnsi="Times New Roman"/>
          <w:color w:val="222222"/>
          <w:sz w:val="24"/>
          <w:szCs w:val="24"/>
        </w:rPr>
        <w:t xml:space="preserve">man </w:t>
      </w:r>
      <w:r w:rsidRPr="0041352E">
        <w:rPr>
          <w:rFonts w:ascii="Times New Roman" w:hAnsi="Times New Roman"/>
          <w:color w:val="222222"/>
          <w:sz w:val="24"/>
          <w:szCs w:val="24"/>
        </w:rPr>
        <w:t xml:space="preserve">desires her. Thus, as a mother and wife, Chinsŏng </w:t>
      </w:r>
      <w:r w:rsidR="004D52E5">
        <w:rPr>
          <w:rFonts w:ascii="Times New Roman" w:hAnsi="Times New Roman"/>
          <w:color w:val="222222"/>
          <w:sz w:val="24"/>
          <w:szCs w:val="24"/>
        </w:rPr>
        <w:t>is a failure</w:t>
      </w:r>
      <w:r>
        <w:rPr>
          <w:rFonts w:ascii="Times New Roman" w:hAnsi="Times New Roman"/>
          <w:color w:val="222222"/>
          <w:sz w:val="24"/>
          <w:szCs w:val="24"/>
        </w:rPr>
        <w:t xml:space="preserve">, an </w:t>
      </w:r>
      <w:r w:rsidR="007F5F9E">
        <w:rPr>
          <w:rFonts w:ascii="Times New Roman" w:hAnsi="Times New Roman"/>
          <w:color w:val="222222"/>
          <w:sz w:val="24"/>
          <w:szCs w:val="24"/>
        </w:rPr>
        <w:t>unfulfilled female</w:t>
      </w:r>
      <w:r w:rsidRPr="0041352E">
        <w:rPr>
          <w:rFonts w:ascii="Times New Roman" w:hAnsi="Times New Roman"/>
          <w:color w:val="222222"/>
          <w:sz w:val="24"/>
          <w:szCs w:val="24"/>
        </w:rPr>
        <w:t xml:space="preserve"> in the patriarchal view. Chinsŏng expresses self-hatred and guilt, as she is </w:t>
      </w:r>
      <w:r>
        <w:rPr>
          <w:rFonts w:ascii="Times New Roman" w:hAnsi="Times New Roman"/>
          <w:color w:val="222222"/>
          <w:sz w:val="24"/>
          <w:szCs w:val="24"/>
        </w:rPr>
        <w:t>unfit</w:t>
      </w:r>
      <w:r w:rsidRPr="0041352E">
        <w:rPr>
          <w:rFonts w:ascii="Times New Roman" w:hAnsi="Times New Roman"/>
          <w:color w:val="222222"/>
          <w:sz w:val="24"/>
          <w:szCs w:val="24"/>
        </w:rPr>
        <w:t xml:space="preserve"> to be a </w:t>
      </w:r>
      <w:r>
        <w:rPr>
          <w:rFonts w:ascii="Times New Roman" w:hAnsi="Times New Roman"/>
          <w:color w:val="222222"/>
          <w:sz w:val="24"/>
          <w:szCs w:val="24"/>
        </w:rPr>
        <w:t xml:space="preserve">family </w:t>
      </w:r>
      <w:r w:rsidRPr="0041352E">
        <w:rPr>
          <w:rFonts w:ascii="Times New Roman" w:hAnsi="Times New Roman"/>
          <w:color w:val="222222"/>
          <w:sz w:val="24"/>
          <w:szCs w:val="24"/>
        </w:rPr>
        <w:t xml:space="preserve">woman. </w:t>
      </w:r>
    </w:p>
    <w:p w14:paraId="0DE179C1" w14:textId="3D4C20C5" w:rsidR="007646BB" w:rsidRPr="0041352E" w:rsidRDefault="00D670E1" w:rsidP="00C47CBD">
      <w:pPr>
        <w:spacing w:before="100" w:beforeAutospacing="1" w:after="100" w:afterAutospacing="1"/>
        <w:jc w:val="center"/>
        <w:rPr>
          <w:rFonts w:ascii="Times New Roman" w:hAnsi="Times New Roman"/>
          <w:sz w:val="24"/>
          <w:szCs w:val="24"/>
        </w:rPr>
      </w:pPr>
      <w:r>
        <w:rPr>
          <w:rFonts w:ascii="Times New Roman" w:hAnsi="Times New Roman"/>
          <w:noProof/>
          <w:sz w:val="24"/>
          <w:szCs w:val="24"/>
          <w:lang w:eastAsia="en-GB"/>
        </w:rPr>
        <w:drawing>
          <wp:inline distT="0" distB="0" distL="0" distR="0" wp14:anchorId="3BC83EB3" wp14:editId="2D089515">
            <wp:extent cx="4000500" cy="2651760"/>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00500" cy="2651760"/>
                    </a:xfrm>
                    <a:prstGeom prst="rect">
                      <a:avLst/>
                    </a:prstGeom>
                    <a:noFill/>
                    <a:ln>
                      <a:noFill/>
                    </a:ln>
                  </pic:spPr>
                </pic:pic>
              </a:graphicData>
            </a:graphic>
          </wp:inline>
        </w:drawing>
      </w:r>
    </w:p>
    <w:p w14:paraId="1E089ACF" w14:textId="77777777" w:rsidR="007646BB" w:rsidRPr="0041352E" w:rsidRDefault="007646BB" w:rsidP="00C47CBD">
      <w:pPr>
        <w:spacing w:before="100" w:beforeAutospacing="1" w:after="100" w:afterAutospacing="1"/>
        <w:jc w:val="center"/>
        <w:rPr>
          <w:rFonts w:ascii="Times New Roman" w:hAnsi="Times New Roman"/>
          <w:sz w:val="24"/>
          <w:szCs w:val="24"/>
        </w:rPr>
      </w:pPr>
      <w:r w:rsidRPr="0041352E">
        <w:rPr>
          <w:rFonts w:ascii="Times New Roman" w:hAnsi="Times New Roman"/>
          <w:sz w:val="24"/>
          <w:szCs w:val="24"/>
        </w:rPr>
        <w:t xml:space="preserve">Fig. 7-2. </w:t>
      </w:r>
      <w:r>
        <w:rPr>
          <w:rFonts w:ascii="Times New Roman" w:hAnsi="Times New Roman"/>
          <w:sz w:val="24"/>
          <w:szCs w:val="24"/>
        </w:rPr>
        <w:t>T</w:t>
      </w:r>
      <w:r w:rsidRPr="0041352E">
        <w:rPr>
          <w:rFonts w:ascii="Times New Roman" w:hAnsi="Times New Roman"/>
          <w:sz w:val="24"/>
          <w:szCs w:val="24"/>
        </w:rPr>
        <w:t xml:space="preserve">he </w:t>
      </w:r>
      <w:r w:rsidRPr="0041352E">
        <w:rPr>
          <w:rFonts w:ascii="Times New Roman" w:hAnsi="Times New Roman"/>
          <w:color w:val="222222"/>
          <w:sz w:val="24"/>
          <w:szCs w:val="24"/>
        </w:rPr>
        <w:t>Chinsŏng</w:t>
      </w:r>
      <w:r w:rsidRPr="0041352E">
        <w:rPr>
          <w:rFonts w:ascii="Times New Roman" w:hAnsi="Times New Roman"/>
          <w:sz w:val="24"/>
          <w:szCs w:val="24"/>
        </w:rPr>
        <w:t xml:space="preserve"> queen</w:t>
      </w:r>
      <w:r>
        <w:rPr>
          <w:rStyle w:val="EndnoteReference"/>
          <w:rFonts w:ascii="Times New Roman" w:hAnsi="Times New Roman"/>
          <w:sz w:val="24"/>
          <w:szCs w:val="24"/>
        </w:rPr>
        <w:endnoteReference w:id="115"/>
      </w:r>
      <w:r w:rsidRPr="0041352E">
        <w:rPr>
          <w:rFonts w:ascii="Times New Roman" w:hAnsi="Times New Roman" w:hint="eastAsia"/>
          <w:sz w:val="24"/>
          <w:szCs w:val="24"/>
        </w:rPr>
        <w:t>.</w:t>
      </w:r>
      <w:r w:rsidRPr="0041352E">
        <w:rPr>
          <w:rFonts w:ascii="Times New Roman" w:hAnsi="Times New Roman"/>
          <w:sz w:val="24"/>
          <w:szCs w:val="24"/>
        </w:rPr>
        <w:t xml:space="preserve"> </w:t>
      </w:r>
    </w:p>
    <w:p w14:paraId="4B27CBCB" w14:textId="7C34D755" w:rsidR="007646BB" w:rsidRPr="0041352E" w:rsidRDefault="007646BB" w:rsidP="007F5F9E">
      <w:pPr>
        <w:spacing w:before="100" w:beforeAutospacing="1" w:after="100" w:afterAutospacing="1"/>
        <w:rPr>
          <w:rFonts w:ascii="Times New Roman" w:hAnsi="Times New Roman"/>
          <w:color w:val="222222"/>
          <w:sz w:val="24"/>
          <w:szCs w:val="24"/>
        </w:rPr>
      </w:pPr>
      <w:r>
        <w:rPr>
          <w:rFonts w:ascii="Times New Roman" w:hAnsi="Times New Roman"/>
          <w:color w:val="222222"/>
          <w:sz w:val="24"/>
          <w:szCs w:val="24"/>
        </w:rPr>
        <w:t>T</w:t>
      </w:r>
      <w:r w:rsidRPr="0041352E">
        <w:rPr>
          <w:rFonts w:ascii="Times New Roman" w:hAnsi="Times New Roman"/>
          <w:color w:val="222222"/>
          <w:sz w:val="24"/>
          <w:szCs w:val="24"/>
        </w:rPr>
        <w:t xml:space="preserve">his description of Chinsŏng </w:t>
      </w:r>
      <w:r>
        <w:rPr>
          <w:rFonts w:ascii="Times New Roman" w:hAnsi="Times New Roman"/>
          <w:color w:val="222222"/>
          <w:sz w:val="24"/>
          <w:szCs w:val="24"/>
        </w:rPr>
        <w:t xml:space="preserve">matches </w:t>
      </w:r>
      <w:r w:rsidR="004D52E5">
        <w:rPr>
          <w:rFonts w:ascii="Times New Roman" w:hAnsi="Times New Roman"/>
          <w:color w:val="222222"/>
          <w:sz w:val="24"/>
          <w:szCs w:val="24"/>
        </w:rPr>
        <w:t xml:space="preserve">descriptions of </w:t>
      </w:r>
      <w:r w:rsidRPr="0041352E">
        <w:rPr>
          <w:rFonts w:ascii="Times New Roman" w:hAnsi="Times New Roman"/>
          <w:color w:val="222222"/>
          <w:sz w:val="24"/>
          <w:szCs w:val="24"/>
        </w:rPr>
        <w:t xml:space="preserve">contemporary </w:t>
      </w:r>
      <w:r>
        <w:rPr>
          <w:rFonts w:ascii="Times New Roman" w:hAnsi="Times New Roman"/>
          <w:color w:val="222222"/>
          <w:sz w:val="24"/>
          <w:szCs w:val="24"/>
        </w:rPr>
        <w:t xml:space="preserve">young </w:t>
      </w:r>
      <w:r w:rsidRPr="0041352E">
        <w:rPr>
          <w:rFonts w:ascii="Times New Roman" w:hAnsi="Times New Roman"/>
          <w:color w:val="222222"/>
          <w:sz w:val="24"/>
          <w:szCs w:val="24"/>
        </w:rPr>
        <w:t xml:space="preserve">Korean women in the media. Although a woman may hold a good position in society, she is always </w:t>
      </w:r>
      <w:r>
        <w:rPr>
          <w:rFonts w:ascii="Times New Roman" w:hAnsi="Times New Roman"/>
          <w:color w:val="222222"/>
          <w:sz w:val="24"/>
          <w:szCs w:val="24"/>
        </w:rPr>
        <w:t xml:space="preserve">under scrutiny and judged on whether </w:t>
      </w:r>
      <w:r w:rsidRPr="0041352E">
        <w:rPr>
          <w:rFonts w:ascii="Times New Roman" w:hAnsi="Times New Roman"/>
          <w:color w:val="222222"/>
          <w:sz w:val="24"/>
          <w:szCs w:val="24"/>
        </w:rPr>
        <w:t xml:space="preserve">she </w:t>
      </w:r>
      <w:r>
        <w:rPr>
          <w:rFonts w:ascii="Times New Roman" w:hAnsi="Times New Roman"/>
          <w:color w:val="222222"/>
          <w:sz w:val="24"/>
          <w:szCs w:val="24"/>
        </w:rPr>
        <w:t xml:space="preserve">is fit to be </w:t>
      </w:r>
      <w:r w:rsidRPr="0041352E">
        <w:rPr>
          <w:rFonts w:ascii="Times New Roman" w:hAnsi="Times New Roman"/>
          <w:color w:val="222222"/>
          <w:sz w:val="24"/>
          <w:szCs w:val="24"/>
        </w:rPr>
        <w:t xml:space="preserve">a good mother, wife and daughter-in-law. </w:t>
      </w:r>
      <w:r w:rsidRPr="0041352E">
        <w:rPr>
          <w:rFonts w:ascii="Times New Roman" w:hAnsi="Times New Roman"/>
          <w:color w:val="222222"/>
          <w:sz w:val="24"/>
          <w:szCs w:val="24"/>
        </w:rPr>
        <w:lastRenderedPageBreak/>
        <w:t xml:space="preserve">There are standards for achieving this </w:t>
      </w:r>
      <w:r>
        <w:rPr>
          <w:rFonts w:ascii="Times New Roman" w:hAnsi="Times New Roman"/>
          <w:color w:val="222222"/>
          <w:sz w:val="24"/>
          <w:szCs w:val="24"/>
        </w:rPr>
        <w:t>status</w:t>
      </w:r>
      <w:r w:rsidRPr="0041352E">
        <w:rPr>
          <w:rFonts w:ascii="Times New Roman" w:hAnsi="Times New Roman"/>
          <w:color w:val="222222"/>
          <w:sz w:val="24"/>
          <w:szCs w:val="24"/>
        </w:rPr>
        <w:t>. The woman should be good, not only in the family</w:t>
      </w:r>
      <w:r w:rsidR="004D52E5">
        <w:rPr>
          <w:rFonts w:ascii="Times New Roman" w:hAnsi="Times New Roman"/>
          <w:color w:val="222222"/>
          <w:sz w:val="24"/>
          <w:szCs w:val="24"/>
        </w:rPr>
        <w:t xml:space="preserve"> context</w:t>
      </w:r>
      <w:r w:rsidRPr="0041352E">
        <w:rPr>
          <w:rFonts w:ascii="Times New Roman" w:hAnsi="Times New Roman"/>
          <w:color w:val="222222"/>
          <w:sz w:val="24"/>
          <w:szCs w:val="24"/>
        </w:rPr>
        <w:t xml:space="preserve">, but also in society.  For instance, </w:t>
      </w:r>
      <w:r>
        <w:rPr>
          <w:rFonts w:ascii="Times New Roman" w:hAnsi="Times New Roman"/>
          <w:color w:val="222222"/>
          <w:sz w:val="24"/>
          <w:szCs w:val="24"/>
        </w:rPr>
        <w:t>a</w:t>
      </w:r>
      <w:r w:rsidRPr="0041352E">
        <w:rPr>
          <w:rFonts w:ascii="Times New Roman" w:hAnsi="Times New Roman"/>
          <w:color w:val="222222"/>
          <w:sz w:val="24"/>
          <w:szCs w:val="24"/>
        </w:rPr>
        <w:t xml:space="preserve"> woman </w:t>
      </w:r>
      <w:r w:rsidR="004D52E5">
        <w:rPr>
          <w:rFonts w:ascii="Times New Roman" w:hAnsi="Times New Roman"/>
          <w:color w:val="222222"/>
          <w:sz w:val="24"/>
          <w:szCs w:val="24"/>
        </w:rPr>
        <w:t>who</w:t>
      </w:r>
      <w:r w:rsidRPr="0041352E">
        <w:rPr>
          <w:rFonts w:ascii="Times New Roman" w:hAnsi="Times New Roman"/>
          <w:color w:val="222222"/>
          <w:sz w:val="24"/>
          <w:szCs w:val="24"/>
        </w:rPr>
        <w:t xml:space="preserve"> breastfeed</w:t>
      </w:r>
      <w:r>
        <w:rPr>
          <w:rFonts w:ascii="Times New Roman" w:hAnsi="Times New Roman"/>
          <w:color w:val="222222"/>
          <w:sz w:val="24"/>
          <w:szCs w:val="24"/>
        </w:rPr>
        <w:t>s</w:t>
      </w:r>
      <w:r w:rsidRPr="0041352E">
        <w:rPr>
          <w:rFonts w:ascii="Times New Roman" w:hAnsi="Times New Roman"/>
          <w:color w:val="222222"/>
          <w:sz w:val="24"/>
          <w:szCs w:val="24"/>
        </w:rPr>
        <w:t xml:space="preserve"> is a good mother, and </w:t>
      </w:r>
      <w:r>
        <w:rPr>
          <w:rFonts w:ascii="Times New Roman" w:hAnsi="Times New Roman"/>
          <w:color w:val="222222"/>
          <w:sz w:val="24"/>
          <w:szCs w:val="24"/>
        </w:rPr>
        <w:t xml:space="preserve">she </w:t>
      </w:r>
      <w:r w:rsidRPr="0041352E">
        <w:rPr>
          <w:rFonts w:ascii="Times New Roman" w:hAnsi="Times New Roman"/>
          <w:color w:val="222222"/>
          <w:sz w:val="24"/>
          <w:szCs w:val="24"/>
        </w:rPr>
        <w:t xml:space="preserve">is regarded as a good wife if she sets the breakfast table for the family. In the same way, </w:t>
      </w:r>
      <w:r>
        <w:rPr>
          <w:rFonts w:ascii="Times New Roman" w:hAnsi="Times New Roman"/>
          <w:color w:val="222222"/>
          <w:sz w:val="24"/>
          <w:szCs w:val="24"/>
        </w:rPr>
        <w:t xml:space="preserve">a </w:t>
      </w:r>
      <w:r w:rsidRPr="0041352E">
        <w:rPr>
          <w:rFonts w:ascii="Times New Roman" w:hAnsi="Times New Roman"/>
          <w:color w:val="222222"/>
          <w:sz w:val="24"/>
          <w:szCs w:val="24"/>
        </w:rPr>
        <w:t xml:space="preserve">woman is considered a good daughter-in-law if she is devoted to her in-laws. If the woman also has a good career that pays well, the woman </w:t>
      </w:r>
      <w:r>
        <w:rPr>
          <w:rFonts w:ascii="Times New Roman" w:hAnsi="Times New Roman"/>
          <w:color w:val="222222"/>
          <w:sz w:val="24"/>
          <w:szCs w:val="24"/>
        </w:rPr>
        <w:t xml:space="preserve">matches the ideal </w:t>
      </w:r>
      <w:r w:rsidR="004D52E5">
        <w:rPr>
          <w:rFonts w:ascii="Times New Roman" w:hAnsi="Times New Roman"/>
          <w:color w:val="222222"/>
          <w:sz w:val="24"/>
          <w:szCs w:val="24"/>
        </w:rPr>
        <w:t>even better</w:t>
      </w:r>
      <w:r w:rsidRPr="0041352E">
        <w:rPr>
          <w:rFonts w:ascii="Times New Roman" w:hAnsi="Times New Roman"/>
          <w:color w:val="222222"/>
          <w:sz w:val="24"/>
          <w:szCs w:val="24"/>
        </w:rPr>
        <w:t xml:space="preserve">. However, if </w:t>
      </w:r>
      <w:r>
        <w:rPr>
          <w:rFonts w:ascii="Times New Roman" w:hAnsi="Times New Roman"/>
          <w:color w:val="222222"/>
          <w:sz w:val="24"/>
          <w:szCs w:val="24"/>
        </w:rPr>
        <w:t>a</w:t>
      </w:r>
      <w:r w:rsidRPr="0041352E">
        <w:rPr>
          <w:rFonts w:ascii="Times New Roman" w:hAnsi="Times New Roman"/>
          <w:color w:val="222222"/>
          <w:sz w:val="24"/>
          <w:szCs w:val="24"/>
        </w:rPr>
        <w:t xml:space="preserve"> woman </w:t>
      </w:r>
      <w:r>
        <w:rPr>
          <w:rFonts w:ascii="Times New Roman" w:hAnsi="Times New Roman"/>
          <w:color w:val="222222"/>
          <w:sz w:val="24"/>
          <w:szCs w:val="24"/>
        </w:rPr>
        <w:t xml:space="preserve">only </w:t>
      </w:r>
      <w:r w:rsidRPr="0041352E">
        <w:rPr>
          <w:rFonts w:ascii="Times New Roman" w:hAnsi="Times New Roman"/>
          <w:color w:val="222222"/>
          <w:sz w:val="24"/>
          <w:szCs w:val="24"/>
        </w:rPr>
        <w:t xml:space="preserve">has a good position, yet is </w:t>
      </w:r>
      <w:r>
        <w:rPr>
          <w:rFonts w:ascii="Times New Roman" w:hAnsi="Times New Roman"/>
          <w:color w:val="222222"/>
          <w:sz w:val="24"/>
          <w:szCs w:val="24"/>
        </w:rPr>
        <w:t>unfulfilled</w:t>
      </w:r>
      <w:r w:rsidRPr="0041352E">
        <w:rPr>
          <w:rFonts w:ascii="Times New Roman" w:hAnsi="Times New Roman"/>
          <w:color w:val="222222"/>
          <w:sz w:val="24"/>
          <w:szCs w:val="24"/>
        </w:rPr>
        <w:t xml:space="preserve"> in her personal </w:t>
      </w:r>
      <w:r>
        <w:rPr>
          <w:rFonts w:ascii="Times New Roman" w:hAnsi="Times New Roman"/>
          <w:color w:val="222222"/>
          <w:sz w:val="24"/>
          <w:szCs w:val="24"/>
        </w:rPr>
        <w:t>life</w:t>
      </w:r>
      <w:r w:rsidRPr="0041352E">
        <w:rPr>
          <w:rFonts w:ascii="Times New Roman" w:hAnsi="Times New Roman"/>
          <w:color w:val="222222"/>
          <w:sz w:val="24"/>
          <w:szCs w:val="24"/>
        </w:rPr>
        <w:t>, the woman is criticised</w:t>
      </w:r>
      <w:r w:rsidR="004D52E5">
        <w:rPr>
          <w:rFonts w:ascii="Times New Roman" w:hAnsi="Times New Roman"/>
          <w:color w:val="222222"/>
          <w:sz w:val="24"/>
          <w:szCs w:val="24"/>
        </w:rPr>
        <w:t xml:space="preserve"> and regarded as a</w:t>
      </w:r>
      <w:r w:rsidRPr="0041352E">
        <w:rPr>
          <w:rFonts w:ascii="Times New Roman" w:hAnsi="Times New Roman"/>
          <w:color w:val="222222"/>
          <w:sz w:val="24"/>
          <w:szCs w:val="24"/>
        </w:rPr>
        <w:t xml:space="preserve"> bad</w:t>
      </w:r>
      <w:r>
        <w:rPr>
          <w:rFonts w:ascii="Times New Roman" w:hAnsi="Times New Roman"/>
          <w:color w:val="222222"/>
          <w:sz w:val="24"/>
          <w:szCs w:val="24"/>
        </w:rPr>
        <w:t>, unfit</w:t>
      </w:r>
      <w:r w:rsidRPr="0041352E">
        <w:rPr>
          <w:rFonts w:ascii="Times New Roman" w:hAnsi="Times New Roman"/>
          <w:color w:val="222222"/>
          <w:sz w:val="24"/>
          <w:szCs w:val="24"/>
        </w:rPr>
        <w:t xml:space="preserve"> woman. </w:t>
      </w:r>
    </w:p>
    <w:p w14:paraId="3B320164" w14:textId="77777777" w:rsidR="009741C3" w:rsidRDefault="007646BB" w:rsidP="00C47CBD">
      <w:pPr>
        <w:spacing w:before="100" w:beforeAutospacing="1" w:after="100" w:afterAutospacing="1"/>
        <w:ind w:firstLine="720"/>
        <w:rPr>
          <w:rFonts w:ascii="Times New Roman" w:hAnsi="Times New Roman"/>
          <w:color w:val="222222"/>
          <w:sz w:val="24"/>
          <w:szCs w:val="24"/>
        </w:rPr>
      </w:pPr>
      <w:r w:rsidRPr="0041352E">
        <w:rPr>
          <w:rFonts w:ascii="Times New Roman" w:hAnsi="Times New Roman"/>
          <w:color w:val="222222"/>
          <w:sz w:val="24"/>
          <w:szCs w:val="24"/>
        </w:rPr>
        <w:t xml:space="preserve">My argument is that a woman is criticised by not only her family but also by society when she is </w:t>
      </w:r>
      <w:r>
        <w:rPr>
          <w:rFonts w:ascii="Times New Roman" w:hAnsi="Times New Roman"/>
          <w:color w:val="222222"/>
          <w:sz w:val="24"/>
          <w:szCs w:val="24"/>
        </w:rPr>
        <w:t xml:space="preserve">judged as an unfit </w:t>
      </w:r>
      <w:r w:rsidRPr="0041352E">
        <w:rPr>
          <w:rFonts w:ascii="Times New Roman" w:hAnsi="Times New Roman"/>
          <w:color w:val="222222"/>
          <w:sz w:val="24"/>
          <w:szCs w:val="24"/>
        </w:rPr>
        <w:t xml:space="preserve">woman. The heroine often underestimates herself or feels self-hatred because she thinks she is </w:t>
      </w:r>
      <w:r>
        <w:rPr>
          <w:rFonts w:ascii="Times New Roman" w:hAnsi="Times New Roman"/>
          <w:color w:val="222222"/>
          <w:sz w:val="24"/>
          <w:szCs w:val="24"/>
        </w:rPr>
        <w:t xml:space="preserve">cannot be regarded </w:t>
      </w:r>
      <w:r w:rsidRPr="0041352E">
        <w:rPr>
          <w:rFonts w:ascii="Times New Roman" w:hAnsi="Times New Roman"/>
          <w:color w:val="222222"/>
          <w:sz w:val="24"/>
          <w:szCs w:val="24"/>
        </w:rPr>
        <w:t>a good woman. However, the Queen</w:t>
      </w:r>
      <w:r>
        <w:rPr>
          <w:rFonts w:ascii="Times New Roman" w:hAnsi="Times New Roman"/>
          <w:color w:val="222222"/>
          <w:sz w:val="24"/>
          <w:szCs w:val="24"/>
        </w:rPr>
        <w:t>’s</w:t>
      </w:r>
      <w:r w:rsidR="004D52E5">
        <w:rPr>
          <w:rFonts w:ascii="Times New Roman" w:hAnsi="Times New Roman"/>
          <w:color w:val="222222"/>
          <w:sz w:val="24"/>
          <w:szCs w:val="24"/>
        </w:rPr>
        <w:t xml:space="preserve"> misery </w:t>
      </w:r>
      <w:r w:rsidRPr="0041352E">
        <w:rPr>
          <w:rFonts w:ascii="Times New Roman" w:hAnsi="Times New Roman"/>
          <w:color w:val="222222"/>
          <w:sz w:val="24"/>
          <w:szCs w:val="24"/>
        </w:rPr>
        <w:t>escalate</w:t>
      </w:r>
      <w:r w:rsidR="004D52E5">
        <w:rPr>
          <w:rFonts w:ascii="Times New Roman" w:hAnsi="Times New Roman"/>
          <w:color w:val="222222"/>
          <w:sz w:val="24"/>
          <w:szCs w:val="24"/>
        </w:rPr>
        <w:t>s because of</w:t>
      </w:r>
      <w:r w:rsidRPr="0041352E">
        <w:rPr>
          <w:rFonts w:ascii="Times New Roman" w:hAnsi="Times New Roman"/>
          <w:color w:val="222222"/>
          <w:sz w:val="24"/>
          <w:szCs w:val="24"/>
        </w:rPr>
        <w:t xml:space="preserve"> her obsessive love towards Yŏl. She desperately desires Yŏl’s love. Yŏl </w:t>
      </w:r>
      <w:r>
        <w:rPr>
          <w:rFonts w:ascii="Times New Roman" w:hAnsi="Times New Roman"/>
          <w:color w:val="222222"/>
          <w:sz w:val="24"/>
          <w:szCs w:val="24"/>
        </w:rPr>
        <w:t xml:space="preserve">empathises </w:t>
      </w:r>
      <w:r w:rsidRPr="0041352E">
        <w:rPr>
          <w:rFonts w:ascii="Times New Roman" w:hAnsi="Times New Roman"/>
          <w:color w:val="222222"/>
          <w:sz w:val="24"/>
          <w:szCs w:val="24"/>
        </w:rPr>
        <w:t xml:space="preserve">with Chinsŏng, yet he treats her as nothing </w:t>
      </w:r>
      <w:r w:rsidR="004D52E5">
        <w:rPr>
          <w:rFonts w:ascii="Times New Roman" w:hAnsi="Times New Roman"/>
          <w:color w:val="222222"/>
          <w:sz w:val="24"/>
          <w:szCs w:val="24"/>
        </w:rPr>
        <w:t xml:space="preserve">more than a client. Chinsŏng’s </w:t>
      </w:r>
      <w:r w:rsidRPr="0041352E">
        <w:rPr>
          <w:rFonts w:ascii="Times New Roman" w:hAnsi="Times New Roman"/>
          <w:color w:val="222222"/>
          <w:sz w:val="24"/>
          <w:szCs w:val="24"/>
        </w:rPr>
        <w:t xml:space="preserve">love </w:t>
      </w:r>
      <w:r>
        <w:rPr>
          <w:rFonts w:ascii="Times New Roman" w:hAnsi="Times New Roman"/>
          <w:color w:val="222222"/>
          <w:sz w:val="24"/>
          <w:szCs w:val="24"/>
        </w:rPr>
        <w:t xml:space="preserve">agony </w:t>
      </w:r>
      <w:r w:rsidRPr="0041352E">
        <w:rPr>
          <w:rFonts w:ascii="Times New Roman" w:hAnsi="Times New Roman"/>
          <w:color w:val="222222"/>
          <w:sz w:val="24"/>
          <w:szCs w:val="24"/>
        </w:rPr>
        <w:t xml:space="preserve">creates two contrasting, paradoxical </w:t>
      </w:r>
      <w:r w:rsidR="00FB256A">
        <w:rPr>
          <w:rFonts w:ascii="Times New Roman" w:hAnsi="Times New Roman"/>
          <w:color w:val="222222"/>
          <w:sz w:val="24"/>
          <w:szCs w:val="24"/>
        </w:rPr>
        <w:t>characters</w:t>
      </w:r>
      <w:r w:rsidRPr="0041352E">
        <w:rPr>
          <w:rFonts w:ascii="Times New Roman" w:hAnsi="Times New Roman"/>
          <w:color w:val="222222"/>
          <w:sz w:val="24"/>
          <w:szCs w:val="24"/>
        </w:rPr>
        <w:t xml:space="preserve">: strong yet weak, superior yet inferior, aggressive yet submissive. </w:t>
      </w:r>
      <w:r>
        <w:rPr>
          <w:rFonts w:ascii="Times New Roman" w:hAnsi="Times New Roman"/>
          <w:color w:val="222222"/>
          <w:sz w:val="24"/>
          <w:szCs w:val="24"/>
        </w:rPr>
        <w:t xml:space="preserve">With </w:t>
      </w:r>
      <w:r w:rsidRPr="0041352E">
        <w:rPr>
          <w:rFonts w:ascii="Times New Roman" w:hAnsi="Times New Roman"/>
          <w:color w:val="222222"/>
          <w:sz w:val="24"/>
          <w:szCs w:val="24"/>
        </w:rPr>
        <w:t xml:space="preserve">Yŏl she changes into a quiet, passive and </w:t>
      </w:r>
      <w:r>
        <w:rPr>
          <w:rFonts w:ascii="Times New Roman" w:hAnsi="Times New Roman"/>
          <w:color w:val="222222"/>
          <w:sz w:val="24"/>
          <w:szCs w:val="24"/>
        </w:rPr>
        <w:t xml:space="preserve">insecure </w:t>
      </w:r>
      <w:r w:rsidRPr="0041352E">
        <w:rPr>
          <w:rFonts w:ascii="Times New Roman" w:hAnsi="Times New Roman"/>
          <w:color w:val="222222"/>
          <w:sz w:val="24"/>
          <w:szCs w:val="24"/>
        </w:rPr>
        <w:t>woman, wh</w:t>
      </w:r>
      <w:r>
        <w:rPr>
          <w:rFonts w:ascii="Times New Roman" w:hAnsi="Times New Roman"/>
          <w:color w:val="222222"/>
          <w:sz w:val="24"/>
          <w:szCs w:val="24"/>
        </w:rPr>
        <w:t>ereas</w:t>
      </w:r>
      <w:r w:rsidRPr="0041352E">
        <w:rPr>
          <w:rFonts w:ascii="Times New Roman" w:hAnsi="Times New Roman"/>
          <w:color w:val="222222"/>
          <w:sz w:val="24"/>
          <w:szCs w:val="24"/>
        </w:rPr>
        <w:t xml:space="preserve"> elsewhere she is the wicked commander. When Chinsŏng gets pregnant by Yŏl, she asks him to be her husband. As a symbol of respect, Chinsŏng gives Yŏl, </w:t>
      </w:r>
      <w:r>
        <w:rPr>
          <w:rFonts w:ascii="Times New Roman" w:hAnsi="Times New Roman"/>
          <w:color w:val="222222"/>
          <w:sz w:val="24"/>
          <w:szCs w:val="24"/>
        </w:rPr>
        <w:t>a</w:t>
      </w:r>
      <w:r w:rsidRPr="0041352E">
        <w:rPr>
          <w:rFonts w:ascii="Times New Roman" w:hAnsi="Times New Roman"/>
          <w:color w:val="222222"/>
          <w:sz w:val="24"/>
          <w:szCs w:val="24"/>
        </w:rPr>
        <w:t xml:space="preserve"> holy coat (which she </w:t>
      </w:r>
      <w:r>
        <w:rPr>
          <w:rFonts w:ascii="Times New Roman" w:hAnsi="Times New Roman"/>
          <w:color w:val="222222"/>
          <w:sz w:val="24"/>
          <w:szCs w:val="24"/>
        </w:rPr>
        <w:t xml:space="preserve">had </w:t>
      </w:r>
      <w:r w:rsidRPr="0041352E">
        <w:rPr>
          <w:rFonts w:ascii="Times New Roman" w:hAnsi="Times New Roman"/>
          <w:color w:val="222222"/>
          <w:sz w:val="24"/>
          <w:szCs w:val="24"/>
        </w:rPr>
        <w:t xml:space="preserve">made herself) and confesses to Yŏl, “I do not wish to live as queen. What I really want </w:t>
      </w:r>
      <w:r>
        <w:rPr>
          <w:rFonts w:ascii="Times New Roman" w:hAnsi="Times New Roman"/>
          <w:color w:val="222222"/>
          <w:sz w:val="24"/>
          <w:szCs w:val="24"/>
        </w:rPr>
        <w:t xml:space="preserve">is </w:t>
      </w:r>
      <w:r w:rsidRPr="0041352E">
        <w:rPr>
          <w:rFonts w:ascii="Times New Roman" w:hAnsi="Times New Roman"/>
          <w:color w:val="222222"/>
          <w:sz w:val="24"/>
          <w:szCs w:val="24"/>
        </w:rPr>
        <w:t xml:space="preserve">to be your wife, </w:t>
      </w:r>
      <w:r>
        <w:rPr>
          <w:rFonts w:ascii="Times New Roman" w:hAnsi="Times New Roman"/>
          <w:color w:val="222222"/>
          <w:sz w:val="24"/>
          <w:szCs w:val="24"/>
        </w:rPr>
        <w:t xml:space="preserve">and </w:t>
      </w:r>
      <w:r w:rsidRPr="0041352E">
        <w:rPr>
          <w:rFonts w:ascii="Times New Roman" w:hAnsi="Times New Roman"/>
          <w:color w:val="222222"/>
          <w:sz w:val="24"/>
          <w:szCs w:val="24"/>
        </w:rPr>
        <w:t>belong</w:t>
      </w:r>
      <w:r>
        <w:rPr>
          <w:rFonts w:ascii="Times New Roman" w:hAnsi="Times New Roman"/>
          <w:color w:val="222222"/>
          <w:sz w:val="24"/>
          <w:szCs w:val="24"/>
        </w:rPr>
        <w:t xml:space="preserve"> to you</w:t>
      </w:r>
      <w:r w:rsidRPr="0041352E">
        <w:rPr>
          <w:rFonts w:ascii="Times New Roman" w:hAnsi="Times New Roman"/>
          <w:color w:val="222222"/>
          <w:sz w:val="24"/>
          <w:szCs w:val="24"/>
        </w:rPr>
        <w:t xml:space="preserve">”. </w:t>
      </w:r>
    </w:p>
    <w:p w14:paraId="50C2075B" w14:textId="032846D5" w:rsidR="007646BB" w:rsidRPr="0041352E" w:rsidRDefault="007646BB" w:rsidP="00C47CBD">
      <w:pPr>
        <w:spacing w:before="100" w:beforeAutospacing="1" w:after="100" w:afterAutospacing="1"/>
        <w:ind w:firstLine="720"/>
        <w:rPr>
          <w:rFonts w:ascii="Times New Roman" w:hAnsi="Times New Roman"/>
          <w:sz w:val="24"/>
          <w:szCs w:val="24"/>
        </w:rPr>
      </w:pPr>
      <w:r w:rsidRPr="0041352E">
        <w:rPr>
          <w:rFonts w:ascii="Times New Roman" w:hAnsi="Times New Roman"/>
          <w:color w:val="222222"/>
          <w:sz w:val="24"/>
          <w:szCs w:val="24"/>
        </w:rPr>
        <w:t xml:space="preserve">Thus, </w:t>
      </w:r>
      <w:r>
        <w:rPr>
          <w:rFonts w:ascii="Times New Roman" w:hAnsi="Times New Roman"/>
          <w:color w:val="222222"/>
          <w:sz w:val="24"/>
          <w:szCs w:val="24"/>
        </w:rPr>
        <w:t xml:space="preserve">the </w:t>
      </w:r>
      <w:r w:rsidRPr="0041352E">
        <w:rPr>
          <w:rFonts w:ascii="Times New Roman" w:hAnsi="Times New Roman"/>
          <w:color w:val="222222"/>
          <w:sz w:val="24"/>
          <w:szCs w:val="24"/>
        </w:rPr>
        <w:t xml:space="preserve">new coat </w:t>
      </w:r>
      <w:r>
        <w:rPr>
          <w:rFonts w:ascii="Times New Roman" w:hAnsi="Times New Roman"/>
          <w:color w:val="222222"/>
          <w:sz w:val="24"/>
          <w:szCs w:val="24"/>
        </w:rPr>
        <w:t xml:space="preserve">seals </w:t>
      </w:r>
      <w:r w:rsidRPr="0041352E">
        <w:rPr>
          <w:rFonts w:ascii="Times New Roman" w:hAnsi="Times New Roman"/>
          <w:color w:val="222222"/>
          <w:sz w:val="24"/>
          <w:szCs w:val="24"/>
        </w:rPr>
        <w:t xml:space="preserve">Chinsŏng’s loyalty to Yŏl as a good wife. The new coat </w:t>
      </w:r>
      <w:r>
        <w:rPr>
          <w:rFonts w:ascii="Times New Roman" w:hAnsi="Times New Roman"/>
          <w:color w:val="222222"/>
          <w:sz w:val="24"/>
          <w:szCs w:val="24"/>
        </w:rPr>
        <w:t xml:space="preserve">also </w:t>
      </w:r>
      <w:r w:rsidRPr="0041352E">
        <w:rPr>
          <w:rFonts w:ascii="Times New Roman" w:hAnsi="Times New Roman"/>
          <w:color w:val="222222"/>
          <w:sz w:val="24"/>
          <w:szCs w:val="24"/>
        </w:rPr>
        <w:t xml:space="preserve">symbolises his superior masculinity. Nevertheless, Yŏl rejects Chinsŏng’s proposal because of Sadam. Interestingly, the homosexual relationship between Yŏl and Sadam was more directly exposed as homosexual love </w:t>
      </w:r>
      <w:r>
        <w:rPr>
          <w:rFonts w:ascii="Times New Roman" w:hAnsi="Times New Roman"/>
          <w:color w:val="222222"/>
          <w:sz w:val="24"/>
          <w:szCs w:val="24"/>
        </w:rPr>
        <w:t xml:space="preserve">only </w:t>
      </w:r>
      <w:r w:rsidRPr="0041352E">
        <w:rPr>
          <w:rFonts w:ascii="Times New Roman" w:hAnsi="Times New Roman"/>
          <w:color w:val="222222"/>
          <w:sz w:val="24"/>
          <w:szCs w:val="24"/>
        </w:rPr>
        <w:t xml:space="preserve">in the second season of </w:t>
      </w:r>
      <w:r>
        <w:rPr>
          <w:rFonts w:ascii="Times New Roman" w:hAnsi="Times New Roman"/>
          <w:i/>
          <w:sz w:val="24"/>
          <w:szCs w:val="24"/>
        </w:rPr>
        <w:t>P’ungwŏlju</w:t>
      </w:r>
      <w:r w:rsidRPr="0041352E">
        <w:rPr>
          <w:rFonts w:ascii="Times New Roman" w:hAnsi="Times New Roman"/>
          <w:sz w:val="24"/>
          <w:szCs w:val="24"/>
        </w:rPr>
        <w:t xml:space="preserve"> in 2013</w:t>
      </w:r>
      <w:r>
        <w:rPr>
          <w:rFonts w:ascii="Times New Roman" w:hAnsi="Times New Roman"/>
          <w:sz w:val="24"/>
          <w:szCs w:val="24"/>
        </w:rPr>
        <w:t>,</w:t>
      </w:r>
      <w:r w:rsidRPr="0041352E">
        <w:rPr>
          <w:rFonts w:ascii="Times New Roman" w:hAnsi="Times New Roman"/>
          <w:color w:val="222222"/>
          <w:sz w:val="24"/>
          <w:szCs w:val="24"/>
        </w:rPr>
        <w:t xml:space="preserve"> </w:t>
      </w:r>
      <w:r>
        <w:rPr>
          <w:rFonts w:ascii="Times New Roman" w:hAnsi="Times New Roman"/>
          <w:color w:val="222222"/>
          <w:sz w:val="24"/>
          <w:szCs w:val="24"/>
        </w:rPr>
        <w:t xml:space="preserve">not in </w:t>
      </w:r>
      <w:r w:rsidRPr="0041352E">
        <w:rPr>
          <w:rFonts w:ascii="Times New Roman" w:hAnsi="Times New Roman"/>
          <w:color w:val="222222"/>
          <w:sz w:val="24"/>
          <w:szCs w:val="24"/>
        </w:rPr>
        <w:t>the original version</w:t>
      </w:r>
      <w:r w:rsidRPr="0041352E">
        <w:rPr>
          <w:rFonts w:ascii="Times New Roman" w:hAnsi="Times New Roman"/>
          <w:sz w:val="24"/>
          <w:szCs w:val="24"/>
        </w:rPr>
        <w:t xml:space="preserve">. However, it was not as popular as the original; some audience </w:t>
      </w:r>
      <w:r>
        <w:rPr>
          <w:rFonts w:ascii="Times New Roman" w:hAnsi="Times New Roman"/>
          <w:sz w:val="24"/>
          <w:szCs w:val="24"/>
        </w:rPr>
        <w:t xml:space="preserve">members </w:t>
      </w:r>
      <w:r w:rsidRPr="0041352E">
        <w:rPr>
          <w:rFonts w:ascii="Times New Roman" w:hAnsi="Times New Roman"/>
          <w:sz w:val="24"/>
          <w:szCs w:val="24"/>
        </w:rPr>
        <w:lastRenderedPageBreak/>
        <w:t>strongly complained about the change to the director. Thereafter the relationship went back to being ambiguous</w:t>
      </w:r>
      <w:r>
        <w:rPr>
          <w:rFonts w:ascii="Times New Roman" w:hAnsi="Times New Roman"/>
          <w:sz w:val="24"/>
          <w:szCs w:val="24"/>
        </w:rPr>
        <w:t xml:space="preserve">. </w:t>
      </w:r>
      <w:r w:rsidRPr="0041352E">
        <w:rPr>
          <w:rFonts w:ascii="Times New Roman" w:hAnsi="Times New Roman"/>
          <w:sz w:val="24"/>
          <w:szCs w:val="24"/>
        </w:rPr>
        <w:t xml:space="preserve">Therefore, male love </w:t>
      </w:r>
      <w:r>
        <w:rPr>
          <w:rFonts w:ascii="Times New Roman" w:hAnsi="Times New Roman"/>
          <w:sz w:val="24"/>
          <w:szCs w:val="24"/>
        </w:rPr>
        <w:t>is</w:t>
      </w:r>
      <w:r w:rsidRPr="0041352E">
        <w:rPr>
          <w:rFonts w:ascii="Times New Roman" w:hAnsi="Times New Roman"/>
          <w:sz w:val="24"/>
          <w:szCs w:val="24"/>
        </w:rPr>
        <w:t xml:space="preserve"> not just </w:t>
      </w:r>
      <w:r>
        <w:rPr>
          <w:rFonts w:ascii="Times New Roman" w:hAnsi="Times New Roman"/>
          <w:sz w:val="24"/>
          <w:szCs w:val="24"/>
        </w:rPr>
        <w:t xml:space="preserve">an expression of the </w:t>
      </w:r>
      <w:r w:rsidRPr="0041352E">
        <w:rPr>
          <w:rFonts w:ascii="Times New Roman" w:hAnsi="Times New Roman"/>
          <w:sz w:val="24"/>
          <w:szCs w:val="24"/>
        </w:rPr>
        <w:t xml:space="preserve">female audience’s sexual liberation, but </w:t>
      </w:r>
      <w:r>
        <w:rPr>
          <w:rFonts w:ascii="Times New Roman" w:hAnsi="Times New Roman"/>
          <w:sz w:val="24"/>
          <w:szCs w:val="24"/>
        </w:rPr>
        <w:t xml:space="preserve">it is </w:t>
      </w:r>
      <w:r w:rsidRPr="0041352E">
        <w:rPr>
          <w:rFonts w:ascii="Times New Roman" w:hAnsi="Times New Roman"/>
          <w:sz w:val="24"/>
          <w:szCs w:val="24"/>
        </w:rPr>
        <w:t xml:space="preserve">also </w:t>
      </w:r>
      <w:r>
        <w:rPr>
          <w:rFonts w:ascii="Times New Roman" w:hAnsi="Times New Roman"/>
          <w:sz w:val="24"/>
          <w:szCs w:val="24"/>
        </w:rPr>
        <w:t xml:space="preserve">a form of </w:t>
      </w:r>
      <w:r w:rsidRPr="0041352E">
        <w:rPr>
          <w:rFonts w:ascii="Times New Roman" w:hAnsi="Times New Roman"/>
          <w:sz w:val="24"/>
          <w:szCs w:val="24"/>
        </w:rPr>
        <w:t xml:space="preserve">idealised sexual relationships.  </w:t>
      </w:r>
    </w:p>
    <w:p w14:paraId="3EA11B61" w14:textId="6B69D32D" w:rsidR="007646BB" w:rsidRDefault="007646BB" w:rsidP="00C47CBD">
      <w:pPr>
        <w:spacing w:before="100" w:beforeAutospacing="1" w:after="100" w:afterAutospacing="1"/>
        <w:ind w:firstLine="720"/>
        <w:rPr>
          <w:rFonts w:ascii="Times New Roman" w:hAnsi="Times New Roman"/>
          <w:color w:val="222222"/>
          <w:sz w:val="24"/>
          <w:szCs w:val="24"/>
        </w:rPr>
      </w:pPr>
      <w:r w:rsidRPr="0041352E">
        <w:rPr>
          <w:rFonts w:ascii="Times New Roman" w:hAnsi="Times New Roman"/>
          <w:color w:val="222222"/>
          <w:sz w:val="24"/>
          <w:szCs w:val="24"/>
        </w:rPr>
        <w:t xml:space="preserve">Queen Chinsŏng was a sad woman who never </w:t>
      </w:r>
      <w:r>
        <w:rPr>
          <w:rFonts w:ascii="Times New Roman" w:hAnsi="Times New Roman"/>
          <w:color w:val="222222"/>
          <w:sz w:val="24"/>
          <w:szCs w:val="24"/>
        </w:rPr>
        <w:t>attained</w:t>
      </w:r>
      <w:r w:rsidRPr="0041352E">
        <w:rPr>
          <w:rFonts w:ascii="Times New Roman" w:hAnsi="Times New Roman"/>
          <w:color w:val="222222"/>
          <w:sz w:val="24"/>
          <w:szCs w:val="24"/>
        </w:rPr>
        <w:t xml:space="preserve"> her dream to be loved by a man. In this way, </w:t>
      </w:r>
      <w:r>
        <w:rPr>
          <w:rFonts w:ascii="Times New Roman" w:hAnsi="Times New Roman"/>
          <w:i/>
          <w:sz w:val="24"/>
          <w:szCs w:val="24"/>
        </w:rPr>
        <w:t>P’ungwŏlju</w:t>
      </w:r>
      <w:r w:rsidRPr="0041352E">
        <w:rPr>
          <w:rFonts w:ascii="Times New Roman" w:hAnsi="Times New Roman"/>
          <w:color w:val="222222"/>
          <w:sz w:val="24"/>
          <w:szCs w:val="24"/>
        </w:rPr>
        <w:t xml:space="preserve"> underlines that the most import</w:t>
      </w:r>
      <w:r w:rsidR="004D52E5">
        <w:rPr>
          <w:rFonts w:ascii="Times New Roman" w:hAnsi="Times New Roman"/>
          <w:color w:val="222222"/>
          <w:sz w:val="24"/>
          <w:szCs w:val="24"/>
        </w:rPr>
        <w:t>ant thing in a woman’s life is o</w:t>
      </w:r>
      <w:r>
        <w:rPr>
          <w:rFonts w:ascii="Times New Roman" w:hAnsi="Times New Roman"/>
          <w:color w:val="222222"/>
          <w:sz w:val="24"/>
          <w:szCs w:val="24"/>
        </w:rPr>
        <w:t xml:space="preserve">btaining </w:t>
      </w:r>
      <w:r w:rsidRPr="0041352E">
        <w:rPr>
          <w:rFonts w:ascii="Times New Roman" w:hAnsi="Times New Roman"/>
          <w:color w:val="222222"/>
          <w:sz w:val="24"/>
          <w:szCs w:val="24"/>
        </w:rPr>
        <w:t xml:space="preserve">a man’s love. However, her love cannot be </w:t>
      </w:r>
      <w:r>
        <w:rPr>
          <w:rFonts w:ascii="Times New Roman" w:hAnsi="Times New Roman"/>
          <w:color w:val="222222"/>
          <w:sz w:val="24"/>
          <w:szCs w:val="24"/>
        </w:rPr>
        <w:t>secured through</w:t>
      </w:r>
      <w:r w:rsidRPr="0041352E">
        <w:rPr>
          <w:rFonts w:ascii="Times New Roman" w:hAnsi="Times New Roman"/>
          <w:color w:val="222222"/>
          <w:sz w:val="24"/>
          <w:szCs w:val="24"/>
        </w:rPr>
        <w:t xml:space="preserve"> her free will; rather</w:t>
      </w:r>
      <w:r>
        <w:rPr>
          <w:rFonts w:ascii="Times New Roman" w:hAnsi="Times New Roman"/>
          <w:color w:val="222222"/>
          <w:sz w:val="24"/>
          <w:szCs w:val="24"/>
        </w:rPr>
        <w:t>,</w:t>
      </w:r>
      <w:r w:rsidRPr="0041352E">
        <w:rPr>
          <w:rFonts w:ascii="Times New Roman" w:hAnsi="Times New Roman"/>
          <w:color w:val="222222"/>
          <w:sz w:val="24"/>
          <w:szCs w:val="24"/>
        </w:rPr>
        <w:t xml:space="preserve"> it depends on whether a man gives her his love. Chinsŏng’s love towards Yŏl also signifies the woman’s desire for the phallus; as the </w:t>
      </w:r>
      <w:r>
        <w:rPr>
          <w:rFonts w:ascii="Times New Roman" w:hAnsi="Times New Roman"/>
          <w:i/>
          <w:sz w:val="24"/>
          <w:szCs w:val="24"/>
        </w:rPr>
        <w:t>P’ungwŏlju</w:t>
      </w:r>
      <w:r w:rsidRPr="0041352E">
        <w:rPr>
          <w:rFonts w:ascii="Times New Roman" w:hAnsi="Times New Roman"/>
          <w:color w:val="222222"/>
          <w:sz w:val="24"/>
          <w:szCs w:val="24"/>
        </w:rPr>
        <w:t xml:space="preserve"> poster says, “The man who cannot be mine”. In this context, Chinsŏng’s passion </w:t>
      </w:r>
      <w:r>
        <w:rPr>
          <w:rFonts w:ascii="Times New Roman" w:hAnsi="Times New Roman"/>
          <w:color w:val="222222"/>
          <w:sz w:val="24"/>
          <w:szCs w:val="24"/>
        </w:rPr>
        <w:t>encodes</w:t>
      </w:r>
      <w:r w:rsidRPr="0041352E">
        <w:rPr>
          <w:rFonts w:ascii="Times New Roman" w:hAnsi="Times New Roman"/>
          <w:color w:val="222222"/>
          <w:sz w:val="24"/>
          <w:szCs w:val="24"/>
        </w:rPr>
        <w:t xml:space="preserve"> ambivalent meanings</w:t>
      </w:r>
      <w:r w:rsidRPr="0041352E">
        <w:rPr>
          <w:rFonts w:ascii="Times New Roman" w:hAnsi="Times New Roman" w:hint="eastAsia"/>
          <w:color w:val="222222"/>
          <w:sz w:val="24"/>
          <w:szCs w:val="24"/>
        </w:rPr>
        <w:t>:</w:t>
      </w:r>
      <w:r w:rsidRPr="0041352E">
        <w:rPr>
          <w:rFonts w:ascii="Times New Roman" w:hAnsi="Times New Roman"/>
          <w:color w:val="222222"/>
          <w:sz w:val="24"/>
          <w:szCs w:val="24"/>
        </w:rPr>
        <w:t xml:space="preserve"> her love as well as her awe for Yŏl. </w:t>
      </w:r>
    </w:p>
    <w:p w14:paraId="55D74BEC" w14:textId="77777777" w:rsidR="009741C3" w:rsidRDefault="009741C3" w:rsidP="00C47CBD">
      <w:pPr>
        <w:spacing w:before="100" w:beforeAutospacing="1" w:after="100" w:afterAutospacing="1"/>
        <w:ind w:firstLine="720"/>
        <w:rPr>
          <w:rFonts w:ascii="Times New Roman" w:hAnsi="Times New Roman"/>
          <w:color w:val="222222"/>
          <w:sz w:val="24"/>
          <w:szCs w:val="24"/>
        </w:rPr>
      </w:pPr>
    </w:p>
    <w:p w14:paraId="45A4329A" w14:textId="49060226" w:rsidR="007646BB" w:rsidRPr="0041352E" w:rsidRDefault="003C0769" w:rsidP="00C47CBD">
      <w:pPr>
        <w:spacing w:before="100" w:beforeAutospacing="1" w:after="100" w:afterAutospacing="1"/>
        <w:outlineLvl w:val="0"/>
        <w:rPr>
          <w:rFonts w:ascii="Times New Roman" w:hAnsi="Times New Roman"/>
          <w:sz w:val="24"/>
          <w:szCs w:val="24"/>
        </w:rPr>
      </w:pPr>
      <w:r>
        <w:rPr>
          <w:rFonts w:ascii="Times New Roman" w:hAnsi="Times New Roman"/>
          <w:b/>
          <w:color w:val="222222"/>
          <w:sz w:val="24"/>
          <w:szCs w:val="24"/>
        </w:rPr>
        <w:t xml:space="preserve">The </w:t>
      </w:r>
      <w:r w:rsidR="007646BB">
        <w:rPr>
          <w:rFonts w:ascii="Times New Roman" w:hAnsi="Times New Roman"/>
          <w:b/>
          <w:color w:val="222222"/>
          <w:sz w:val="24"/>
          <w:szCs w:val="24"/>
        </w:rPr>
        <w:t>W</w:t>
      </w:r>
      <w:r w:rsidR="007646BB" w:rsidRPr="0041352E">
        <w:rPr>
          <w:rFonts w:ascii="Times New Roman" w:hAnsi="Times New Roman"/>
          <w:b/>
          <w:color w:val="222222"/>
          <w:sz w:val="24"/>
          <w:szCs w:val="24"/>
        </w:rPr>
        <w:t xml:space="preserve">icked </w:t>
      </w:r>
      <w:r w:rsidR="007646BB">
        <w:rPr>
          <w:rFonts w:ascii="Times New Roman" w:hAnsi="Times New Roman"/>
          <w:b/>
          <w:color w:val="222222"/>
          <w:sz w:val="24"/>
          <w:szCs w:val="24"/>
        </w:rPr>
        <w:t>E</w:t>
      </w:r>
      <w:r w:rsidR="007646BB" w:rsidRPr="0041352E">
        <w:rPr>
          <w:rFonts w:ascii="Times New Roman" w:hAnsi="Times New Roman"/>
          <w:b/>
          <w:color w:val="222222"/>
          <w:sz w:val="24"/>
          <w:szCs w:val="24"/>
        </w:rPr>
        <w:t xml:space="preserve">vil </w:t>
      </w:r>
      <w:r w:rsidR="007646BB">
        <w:rPr>
          <w:rFonts w:ascii="Times New Roman" w:hAnsi="Times New Roman"/>
          <w:b/>
          <w:color w:val="222222"/>
          <w:sz w:val="24"/>
          <w:szCs w:val="24"/>
        </w:rPr>
        <w:t>W</w:t>
      </w:r>
      <w:r w:rsidR="007646BB" w:rsidRPr="0041352E">
        <w:rPr>
          <w:rFonts w:ascii="Times New Roman" w:hAnsi="Times New Roman"/>
          <w:b/>
          <w:color w:val="222222"/>
          <w:sz w:val="24"/>
          <w:szCs w:val="24"/>
        </w:rPr>
        <w:t xml:space="preserve">omen </w:t>
      </w:r>
    </w:p>
    <w:p w14:paraId="019187D1" w14:textId="140C4952" w:rsidR="007646BB" w:rsidRPr="009741C3" w:rsidRDefault="007646BB" w:rsidP="009741C3">
      <w:pPr>
        <w:spacing w:before="100" w:beforeAutospacing="1" w:after="100" w:afterAutospacing="1"/>
        <w:outlineLvl w:val="0"/>
        <w:rPr>
          <w:rFonts w:ascii="Times New Roman" w:hAnsi="Times New Roman"/>
          <w:kern w:val="2"/>
          <w:sz w:val="24"/>
          <w:szCs w:val="24"/>
        </w:rPr>
      </w:pPr>
      <w:r w:rsidRPr="0041352E">
        <w:rPr>
          <w:rFonts w:ascii="Times New Roman" w:hAnsi="Times New Roman"/>
          <w:kern w:val="2"/>
          <w:sz w:val="24"/>
          <w:szCs w:val="24"/>
        </w:rPr>
        <w:t xml:space="preserve">There are three female </w:t>
      </w:r>
      <w:r w:rsidR="00FB256A">
        <w:rPr>
          <w:rFonts w:ascii="Times New Roman" w:hAnsi="Times New Roman"/>
          <w:kern w:val="2"/>
          <w:sz w:val="24"/>
          <w:szCs w:val="24"/>
        </w:rPr>
        <w:t>characters</w:t>
      </w:r>
      <w:r w:rsidRPr="0041352E">
        <w:rPr>
          <w:rFonts w:ascii="Times New Roman" w:hAnsi="Times New Roman"/>
          <w:kern w:val="2"/>
          <w:sz w:val="24"/>
          <w:szCs w:val="24"/>
        </w:rPr>
        <w:t xml:space="preserve"> in </w:t>
      </w:r>
      <w:r>
        <w:rPr>
          <w:rFonts w:ascii="Times New Roman" w:hAnsi="Times New Roman"/>
          <w:i/>
          <w:kern w:val="2"/>
          <w:sz w:val="24"/>
          <w:szCs w:val="24"/>
        </w:rPr>
        <w:t>P’ungwŏlju</w:t>
      </w:r>
      <w:r w:rsidRPr="0041352E">
        <w:rPr>
          <w:rFonts w:ascii="Times New Roman" w:hAnsi="Times New Roman"/>
          <w:kern w:val="2"/>
          <w:sz w:val="24"/>
          <w:szCs w:val="24"/>
        </w:rPr>
        <w:t xml:space="preserve">, including the heroine, </w:t>
      </w:r>
      <w:r>
        <w:rPr>
          <w:rFonts w:ascii="Times New Roman" w:hAnsi="Times New Roman"/>
          <w:kern w:val="2"/>
          <w:sz w:val="24"/>
          <w:szCs w:val="24"/>
        </w:rPr>
        <w:t>Q</w:t>
      </w:r>
      <w:r w:rsidRPr="0041352E">
        <w:rPr>
          <w:rFonts w:ascii="Times New Roman" w:hAnsi="Times New Roman"/>
          <w:kern w:val="2"/>
          <w:sz w:val="24"/>
          <w:szCs w:val="24"/>
        </w:rPr>
        <w:t xml:space="preserve">ueen Chinsŏng, and two noble married women. They are the main guests at the </w:t>
      </w:r>
      <w:r w:rsidRPr="0041352E">
        <w:rPr>
          <w:rFonts w:ascii="Times New Roman" w:hAnsi="Times New Roman"/>
          <w:i/>
          <w:kern w:val="2"/>
          <w:sz w:val="24"/>
          <w:szCs w:val="24"/>
        </w:rPr>
        <w:t>ullu</w:t>
      </w:r>
      <w:r w:rsidRPr="0041352E">
        <w:rPr>
          <w:rFonts w:ascii="Times New Roman" w:hAnsi="Times New Roman"/>
          <w:kern w:val="2"/>
          <w:sz w:val="24"/>
          <w:szCs w:val="24"/>
        </w:rPr>
        <w:t xml:space="preserve"> (male entertainer’s house). The women have a party every night at </w:t>
      </w:r>
      <w:r w:rsidRPr="0041352E">
        <w:rPr>
          <w:rFonts w:ascii="Times New Roman" w:hAnsi="Times New Roman"/>
          <w:i/>
          <w:kern w:val="2"/>
          <w:sz w:val="24"/>
          <w:szCs w:val="24"/>
        </w:rPr>
        <w:t>ullu</w:t>
      </w:r>
      <w:r w:rsidRPr="0041352E">
        <w:rPr>
          <w:rFonts w:ascii="Times New Roman" w:hAnsi="Times New Roman"/>
          <w:kern w:val="2"/>
          <w:sz w:val="24"/>
          <w:szCs w:val="24"/>
        </w:rPr>
        <w:t xml:space="preserve"> with male prostitutes, the </w:t>
      </w:r>
      <w:r>
        <w:rPr>
          <w:rFonts w:ascii="Times New Roman" w:hAnsi="Times New Roman"/>
          <w:i/>
          <w:kern w:val="2"/>
          <w:sz w:val="24"/>
          <w:szCs w:val="24"/>
        </w:rPr>
        <w:t>P’ungwŏlju</w:t>
      </w:r>
      <w:r w:rsidRPr="0041352E">
        <w:rPr>
          <w:rFonts w:ascii="Times New Roman" w:hAnsi="Times New Roman"/>
          <w:kern w:val="2"/>
          <w:sz w:val="24"/>
          <w:szCs w:val="24"/>
        </w:rPr>
        <w:t xml:space="preserve">. In Korea, where Confucian patriarchal culture </w:t>
      </w:r>
      <w:r>
        <w:rPr>
          <w:rFonts w:ascii="Times New Roman" w:hAnsi="Times New Roman"/>
          <w:kern w:val="2"/>
          <w:sz w:val="24"/>
          <w:szCs w:val="24"/>
        </w:rPr>
        <w:t>dominates</w:t>
      </w:r>
      <w:r w:rsidRPr="0041352E">
        <w:rPr>
          <w:rFonts w:ascii="Times New Roman" w:hAnsi="Times New Roman"/>
          <w:kern w:val="2"/>
          <w:sz w:val="24"/>
          <w:szCs w:val="24"/>
        </w:rPr>
        <w:t xml:space="preserve">, prostitutes are imagined to be female. However, in </w:t>
      </w:r>
      <w:r>
        <w:rPr>
          <w:rFonts w:ascii="Times New Roman" w:hAnsi="Times New Roman"/>
          <w:i/>
          <w:kern w:val="2"/>
          <w:sz w:val="24"/>
          <w:szCs w:val="24"/>
        </w:rPr>
        <w:t>P’ungwŏlju</w:t>
      </w:r>
      <w:r w:rsidRPr="0041352E">
        <w:rPr>
          <w:rFonts w:ascii="Times New Roman" w:hAnsi="Times New Roman"/>
          <w:kern w:val="2"/>
          <w:sz w:val="24"/>
          <w:szCs w:val="24"/>
        </w:rPr>
        <w:t xml:space="preserve">, the </w:t>
      </w:r>
      <w:r>
        <w:rPr>
          <w:rFonts w:ascii="Times New Roman" w:hAnsi="Times New Roman"/>
          <w:kern w:val="2"/>
          <w:sz w:val="24"/>
          <w:szCs w:val="24"/>
        </w:rPr>
        <w:t xml:space="preserve">women </w:t>
      </w:r>
      <w:r w:rsidRPr="0041352E">
        <w:rPr>
          <w:rFonts w:ascii="Times New Roman" w:hAnsi="Times New Roman"/>
          <w:kern w:val="2"/>
          <w:sz w:val="24"/>
          <w:szCs w:val="24"/>
        </w:rPr>
        <w:t xml:space="preserve">are served by young males. Therefore, the idea of male prostitutes on stage challenges sexual taboos. </w:t>
      </w:r>
      <w:r>
        <w:rPr>
          <w:rFonts w:ascii="Times New Roman" w:hAnsi="Times New Roman"/>
          <w:i/>
          <w:iCs/>
          <w:kern w:val="2"/>
          <w:sz w:val="24"/>
          <w:szCs w:val="24"/>
        </w:rPr>
        <w:t>P’ungwŏlju</w:t>
      </w:r>
      <w:r w:rsidRPr="0041352E">
        <w:rPr>
          <w:rFonts w:ascii="Times New Roman" w:hAnsi="Times New Roman"/>
          <w:kern w:val="2"/>
          <w:sz w:val="24"/>
          <w:szCs w:val="24"/>
        </w:rPr>
        <w:t xml:space="preserve"> exhibits an anti-patriarchal </w:t>
      </w:r>
      <w:r>
        <w:rPr>
          <w:rFonts w:ascii="Times New Roman" w:hAnsi="Times New Roman"/>
          <w:kern w:val="2"/>
          <w:sz w:val="24"/>
          <w:szCs w:val="24"/>
        </w:rPr>
        <w:t>thrust</w:t>
      </w:r>
      <w:r w:rsidRPr="0041352E">
        <w:rPr>
          <w:rFonts w:ascii="Times New Roman" w:hAnsi="Times New Roman"/>
          <w:kern w:val="2"/>
          <w:sz w:val="24"/>
          <w:szCs w:val="24"/>
        </w:rPr>
        <w:t xml:space="preserve">, where the woman could be superior to the man, and the man complies with the wishes of the woman. However, my argument is that the female </w:t>
      </w:r>
      <w:r w:rsidR="00FB256A">
        <w:rPr>
          <w:rFonts w:ascii="Times New Roman" w:hAnsi="Times New Roman"/>
          <w:kern w:val="2"/>
          <w:sz w:val="24"/>
          <w:szCs w:val="24"/>
        </w:rPr>
        <w:t>characters</w:t>
      </w:r>
      <w:r w:rsidRPr="0041352E">
        <w:rPr>
          <w:rFonts w:ascii="Times New Roman" w:hAnsi="Times New Roman"/>
          <w:kern w:val="2"/>
          <w:sz w:val="24"/>
          <w:szCs w:val="24"/>
        </w:rPr>
        <w:t xml:space="preserve">’ </w:t>
      </w:r>
      <w:r>
        <w:rPr>
          <w:rFonts w:ascii="Times New Roman" w:hAnsi="Times New Roman"/>
          <w:kern w:val="2"/>
          <w:sz w:val="24"/>
          <w:szCs w:val="24"/>
        </w:rPr>
        <w:t xml:space="preserve">portrayals are underpinned by </w:t>
      </w:r>
      <w:r w:rsidRPr="0041352E">
        <w:rPr>
          <w:rFonts w:ascii="Times New Roman" w:hAnsi="Times New Roman"/>
          <w:kern w:val="2"/>
          <w:sz w:val="24"/>
          <w:szCs w:val="24"/>
        </w:rPr>
        <w:t xml:space="preserve">misogyny. </w:t>
      </w:r>
    </w:p>
    <w:p w14:paraId="47140769" w14:textId="48CC343A" w:rsidR="007646BB" w:rsidRPr="0041352E" w:rsidRDefault="00D670E1" w:rsidP="00C47CBD">
      <w:pPr>
        <w:spacing w:before="100" w:beforeAutospacing="1" w:after="100" w:afterAutospacing="1"/>
        <w:jc w:val="center"/>
        <w:rPr>
          <w:rFonts w:ascii="Times New Roman" w:hAnsi="Times New Roman"/>
          <w:color w:val="222222"/>
          <w:sz w:val="24"/>
          <w:szCs w:val="24"/>
        </w:rPr>
      </w:pPr>
      <w:r>
        <w:rPr>
          <w:rFonts w:ascii="Times New Roman" w:hAnsi="Times New Roman"/>
          <w:noProof/>
          <w:color w:val="222222"/>
          <w:sz w:val="24"/>
          <w:szCs w:val="24"/>
          <w:lang w:eastAsia="en-GB"/>
        </w:rPr>
        <w:lastRenderedPageBreak/>
        <w:drawing>
          <wp:inline distT="0" distB="0" distL="0" distR="0" wp14:anchorId="4B50B5E6" wp14:editId="5B7C40BB">
            <wp:extent cx="3185160" cy="2194560"/>
            <wp:effectExtent l="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85160" cy="2194560"/>
                    </a:xfrm>
                    <a:prstGeom prst="rect">
                      <a:avLst/>
                    </a:prstGeom>
                    <a:noFill/>
                    <a:ln>
                      <a:noFill/>
                    </a:ln>
                  </pic:spPr>
                </pic:pic>
              </a:graphicData>
            </a:graphic>
          </wp:inline>
        </w:drawing>
      </w:r>
    </w:p>
    <w:p w14:paraId="666D209C" w14:textId="781AAD0E" w:rsidR="007646BB" w:rsidRPr="0041352E" w:rsidRDefault="007646BB" w:rsidP="009741C3">
      <w:pPr>
        <w:spacing w:before="100" w:beforeAutospacing="1" w:after="100" w:afterAutospacing="1"/>
        <w:jc w:val="center"/>
        <w:rPr>
          <w:rFonts w:ascii="Times New Roman" w:hAnsi="Times New Roman"/>
          <w:color w:val="222222"/>
          <w:sz w:val="24"/>
          <w:szCs w:val="24"/>
        </w:rPr>
      </w:pPr>
      <w:r w:rsidRPr="0041352E">
        <w:rPr>
          <w:rFonts w:ascii="Times New Roman" w:hAnsi="Times New Roman"/>
          <w:color w:val="222222"/>
          <w:sz w:val="24"/>
          <w:szCs w:val="24"/>
        </w:rPr>
        <w:t>Fig.7-3. The two women torture and tease poor</w:t>
      </w:r>
      <w:r w:rsidRPr="0041352E">
        <w:rPr>
          <w:rFonts w:ascii="Times New Roman" w:hAnsi="Times New Roman" w:hint="eastAsia"/>
          <w:color w:val="222222"/>
          <w:sz w:val="24"/>
          <w:szCs w:val="24"/>
        </w:rPr>
        <w:t xml:space="preserve"> Kunggom</w:t>
      </w:r>
      <w:r>
        <w:rPr>
          <w:rStyle w:val="EndnoteReference"/>
          <w:rFonts w:ascii="Times New Roman" w:hAnsi="Times New Roman"/>
          <w:color w:val="222222"/>
          <w:sz w:val="24"/>
          <w:szCs w:val="24"/>
        </w:rPr>
        <w:endnoteReference w:id="116"/>
      </w:r>
      <w:r w:rsidRPr="0041352E">
        <w:rPr>
          <w:rFonts w:ascii="Times New Roman" w:hAnsi="Times New Roman"/>
          <w:color w:val="222222"/>
          <w:sz w:val="24"/>
          <w:szCs w:val="24"/>
        </w:rPr>
        <w:t>.</w:t>
      </w:r>
    </w:p>
    <w:p w14:paraId="4789DC67" w14:textId="77777777" w:rsidR="009741C3" w:rsidRDefault="007646BB" w:rsidP="00C47CBD">
      <w:pPr>
        <w:spacing w:before="100" w:beforeAutospacing="1" w:after="100" w:afterAutospacing="1"/>
        <w:rPr>
          <w:rFonts w:ascii="Times New Roman" w:hAnsi="Times New Roman"/>
          <w:color w:val="222222"/>
          <w:sz w:val="24"/>
          <w:szCs w:val="24"/>
        </w:rPr>
      </w:pPr>
      <w:r w:rsidRPr="0041352E">
        <w:rPr>
          <w:rFonts w:ascii="Times New Roman" w:hAnsi="Times New Roman"/>
          <w:color w:val="222222"/>
          <w:sz w:val="24"/>
          <w:szCs w:val="24"/>
        </w:rPr>
        <w:t>In Churyŏnggu-</w:t>
      </w:r>
      <w:r w:rsidRPr="0041352E">
        <w:rPr>
          <w:rFonts w:ascii="Times New Roman" w:hAnsi="Times New Roman" w:hint="eastAsia"/>
          <w:color w:val="222222"/>
          <w:sz w:val="24"/>
          <w:szCs w:val="24"/>
        </w:rPr>
        <w:t>nori</w:t>
      </w:r>
      <w:r w:rsidRPr="0041352E">
        <w:rPr>
          <w:rFonts w:ascii="Times New Roman" w:hAnsi="Times New Roman"/>
          <w:color w:val="222222"/>
          <w:sz w:val="24"/>
          <w:szCs w:val="24"/>
        </w:rPr>
        <w:t xml:space="preserve"> (a dice game), the two female guests, Chinbuin and Yŏbuin, are depicted as grumpy middle-aged women. As seen in the above figure, </w:t>
      </w:r>
      <w:r>
        <w:rPr>
          <w:rFonts w:ascii="Times New Roman" w:hAnsi="Times New Roman"/>
          <w:color w:val="222222"/>
          <w:sz w:val="24"/>
          <w:szCs w:val="24"/>
        </w:rPr>
        <w:t xml:space="preserve">the </w:t>
      </w:r>
      <w:r w:rsidRPr="0041352E">
        <w:rPr>
          <w:rFonts w:ascii="Times New Roman" w:hAnsi="Times New Roman"/>
          <w:color w:val="222222"/>
          <w:sz w:val="24"/>
          <w:szCs w:val="24"/>
        </w:rPr>
        <w:t>two married women play Churyŏnggu-</w:t>
      </w:r>
      <w:r w:rsidRPr="0041352E">
        <w:rPr>
          <w:rFonts w:ascii="Times New Roman" w:hAnsi="Times New Roman" w:hint="eastAsia"/>
          <w:color w:val="222222"/>
          <w:sz w:val="24"/>
          <w:szCs w:val="24"/>
        </w:rPr>
        <w:t>nori</w:t>
      </w:r>
      <w:r>
        <w:rPr>
          <w:rFonts w:ascii="Times New Roman" w:hAnsi="Times New Roman"/>
          <w:color w:val="222222"/>
          <w:sz w:val="24"/>
          <w:szCs w:val="24"/>
        </w:rPr>
        <w:t xml:space="preserve"> </w:t>
      </w:r>
      <w:r w:rsidRPr="0041352E">
        <w:rPr>
          <w:rFonts w:ascii="Times New Roman" w:hAnsi="Times New Roman" w:hint="eastAsia"/>
          <w:color w:val="222222"/>
          <w:sz w:val="24"/>
          <w:szCs w:val="24"/>
        </w:rPr>
        <w:t>with</w:t>
      </w:r>
      <w:r w:rsidRPr="0041352E">
        <w:rPr>
          <w:rFonts w:ascii="Times New Roman" w:hAnsi="Times New Roman"/>
          <w:color w:val="222222"/>
          <w:sz w:val="24"/>
          <w:szCs w:val="24"/>
        </w:rPr>
        <w:t xml:space="preserve"> a </w:t>
      </w:r>
      <w:r w:rsidRPr="0041352E">
        <w:rPr>
          <w:rFonts w:ascii="Times New Roman" w:hAnsi="Times New Roman" w:hint="eastAsia"/>
          <w:color w:val="222222"/>
          <w:sz w:val="24"/>
          <w:szCs w:val="24"/>
        </w:rPr>
        <w:t>male</w:t>
      </w:r>
      <w:r w:rsidRPr="0041352E">
        <w:rPr>
          <w:rFonts w:ascii="Times New Roman" w:hAnsi="Times New Roman"/>
          <w:color w:val="222222"/>
          <w:sz w:val="24"/>
          <w:szCs w:val="24"/>
        </w:rPr>
        <w:t xml:space="preserve"> prostitute, </w:t>
      </w:r>
      <w:r w:rsidRPr="0041352E">
        <w:rPr>
          <w:rFonts w:ascii="Times New Roman" w:hAnsi="Times New Roman" w:hint="eastAsia"/>
          <w:color w:val="222222"/>
          <w:sz w:val="24"/>
          <w:szCs w:val="24"/>
        </w:rPr>
        <w:t>Kunggom.</w:t>
      </w:r>
      <w:r w:rsidRPr="0041352E">
        <w:rPr>
          <w:rFonts w:ascii="Times New Roman" w:hAnsi="Times New Roman"/>
          <w:color w:val="222222"/>
          <w:sz w:val="24"/>
          <w:szCs w:val="24"/>
        </w:rPr>
        <w:t xml:space="preserve"> </w:t>
      </w:r>
      <w:r>
        <w:rPr>
          <w:rFonts w:ascii="Times New Roman" w:hAnsi="Times New Roman"/>
          <w:color w:val="222222"/>
          <w:sz w:val="24"/>
          <w:szCs w:val="24"/>
        </w:rPr>
        <w:t>He</w:t>
      </w:r>
      <w:r w:rsidRPr="0041352E">
        <w:rPr>
          <w:rFonts w:ascii="Times New Roman" w:hAnsi="Times New Roman" w:hint="eastAsia"/>
          <w:color w:val="222222"/>
          <w:sz w:val="24"/>
          <w:szCs w:val="24"/>
        </w:rPr>
        <w:t xml:space="preserve"> </w:t>
      </w:r>
      <w:r w:rsidRPr="0041352E">
        <w:rPr>
          <w:rFonts w:ascii="Times New Roman" w:hAnsi="Times New Roman"/>
          <w:color w:val="222222"/>
          <w:sz w:val="24"/>
          <w:szCs w:val="24"/>
        </w:rPr>
        <w:t>sings a song and dances for the ladies: “Tonight, I shall have one drink, bite a piece of meat, I shall eat you”. The tone of the lyric promotes a macho image of the man. Yet Kunggom’s singing style and his gestures during this number reveal him to be a feminised or homosexual ma</w:t>
      </w:r>
      <w:r>
        <w:rPr>
          <w:rFonts w:ascii="Times New Roman" w:hAnsi="Times New Roman"/>
          <w:color w:val="222222"/>
          <w:sz w:val="24"/>
          <w:szCs w:val="24"/>
        </w:rPr>
        <w:t>n rather than a macho man. Then</w:t>
      </w:r>
      <w:r w:rsidRPr="0041352E">
        <w:rPr>
          <w:rFonts w:ascii="Times New Roman" w:hAnsi="Times New Roman"/>
          <w:color w:val="222222"/>
          <w:sz w:val="24"/>
          <w:szCs w:val="24"/>
        </w:rPr>
        <w:t xml:space="preserve"> Chinbuin’s attention is soon diverted from </w:t>
      </w:r>
      <w:r w:rsidRPr="0041352E">
        <w:rPr>
          <w:rFonts w:ascii="Times New Roman" w:hAnsi="Times New Roman" w:hint="eastAsia"/>
          <w:color w:val="222222"/>
          <w:sz w:val="24"/>
          <w:szCs w:val="24"/>
        </w:rPr>
        <w:t>Kunggom (who is too professional to grab the female guest</w:t>
      </w:r>
      <w:r w:rsidRPr="0041352E">
        <w:rPr>
          <w:rFonts w:ascii="Times New Roman" w:hAnsi="Times New Roman"/>
          <w:color w:val="222222"/>
          <w:sz w:val="24"/>
          <w:szCs w:val="24"/>
        </w:rPr>
        <w:t xml:space="preserve">’s interest) to </w:t>
      </w:r>
      <w:r w:rsidRPr="0041352E">
        <w:rPr>
          <w:rFonts w:ascii="Times New Roman" w:hAnsi="Times New Roman" w:hint="eastAsia"/>
          <w:color w:val="222222"/>
          <w:sz w:val="24"/>
          <w:szCs w:val="24"/>
        </w:rPr>
        <w:t>Sadam</w:t>
      </w:r>
      <w:r w:rsidRPr="0041352E">
        <w:rPr>
          <w:rFonts w:ascii="Times New Roman" w:hAnsi="Times New Roman"/>
          <w:color w:val="222222"/>
          <w:sz w:val="24"/>
          <w:szCs w:val="24"/>
        </w:rPr>
        <w:t xml:space="preserve"> (who is a virgin)</w:t>
      </w:r>
      <w:r w:rsidRPr="0041352E">
        <w:rPr>
          <w:rFonts w:ascii="Times New Roman" w:hAnsi="Times New Roman" w:hint="eastAsia"/>
          <w:color w:val="222222"/>
          <w:sz w:val="24"/>
          <w:szCs w:val="24"/>
        </w:rPr>
        <w:t>.</w:t>
      </w:r>
      <w:r w:rsidRPr="0041352E">
        <w:rPr>
          <w:rFonts w:ascii="Times New Roman" w:hAnsi="Times New Roman"/>
          <w:sz w:val="24"/>
          <w:szCs w:val="24"/>
        </w:rPr>
        <w:t xml:space="preserve"> Chinbuin demands that Sadam drink alcohol. </w:t>
      </w:r>
      <w:r w:rsidRPr="0041352E">
        <w:rPr>
          <w:rFonts w:ascii="Times New Roman" w:hAnsi="Times New Roman"/>
          <w:color w:val="222222"/>
          <w:sz w:val="24"/>
          <w:szCs w:val="24"/>
        </w:rPr>
        <w:t>Sadam rejects her, even pushing her arm, and then resists by saying, “</w:t>
      </w:r>
      <w:r w:rsidRPr="0041352E">
        <w:rPr>
          <w:rFonts w:ascii="Times New Roman" w:hAnsi="Times New Roman"/>
          <w:sz w:val="24"/>
          <w:szCs w:val="24"/>
        </w:rPr>
        <w:t>Do</w:t>
      </w:r>
      <w:r w:rsidRPr="0041352E">
        <w:rPr>
          <w:rFonts w:ascii="Times New Roman" w:hAnsi="Times New Roman"/>
          <w:b/>
          <w:sz w:val="24"/>
          <w:szCs w:val="24"/>
        </w:rPr>
        <w:t xml:space="preserve"> </w:t>
      </w:r>
      <w:r w:rsidRPr="0041352E">
        <w:rPr>
          <w:rFonts w:ascii="Times New Roman" w:hAnsi="Times New Roman"/>
          <w:sz w:val="24"/>
          <w:szCs w:val="24"/>
        </w:rPr>
        <w:t>you think I am funny?”</w:t>
      </w:r>
      <w:r w:rsidRPr="0041352E">
        <w:rPr>
          <w:rFonts w:ascii="Times New Roman" w:hAnsi="Times New Roman"/>
          <w:color w:val="222222"/>
          <w:sz w:val="24"/>
          <w:szCs w:val="24"/>
        </w:rPr>
        <w:t xml:space="preserve"> Chinbuin slaps Sadam and </w:t>
      </w:r>
      <w:r w:rsidRPr="0041352E">
        <w:rPr>
          <w:rFonts w:ascii="Times New Roman" w:hAnsi="Times New Roman"/>
          <w:sz w:val="24"/>
          <w:szCs w:val="24"/>
        </w:rPr>
        <w:t xml:space="preserve">kisses him, saying “You look even </w:t>
      </w:r>
      <w:r w:rsidRPr="0041352E">
        <w:rPr>
          <w:rFonts w:ascii="Times New Roman" w:hAnsi="Times New Roman" w:hint="eastAsia"/>
          <w:sz w:val="24"/>
          <w:szCs w:val="24"/>
        </w:rPr>
        <w:t xml:space="preserve">more </w:t>
      </w:r>
      <w:r w:rsidRPr="0041352E">
        <w:rPr>
          <w:rFonts w:ascii="Times New Roman" w:hAnsi="Times New Roman"/>
          <w:sz w:val="24"/>
          <w:szCs w:val="24"/>
        </w:rPr>
        <w:t xml:space="preserve">charming when you reject me”. </w:t>
      </w:r>
      <w:r w:rsidRPr="0041352E">
        <w:rPr>
          <w:rFonts w:ascii="Times New Roman" w:hAnsi="Times New Roman"/>
          <w:color w:val="222222"/>
          <w:sz w:val="24"/>
          <w:szCs w:val="24"/>
        </w:rPr>
        <w:t xml:space="preserve">When Sadam is revealed </w:t>
      </w:r>
      <w:r>
        <w:rPr>
          <w:rFonts w:ascii="Times New Roman" w:hAnsi="Times New Roman"/>
          <w:color w:val="222222"/>
          <w:sz w:val="24"/>
          <w:szCs w:val="24"/>
        </w:rPr>
        <w:t xml:space="preserve">to be </w:t>
      </w:r>
      <w:r w:rsidRPr="0041352E">
        <w:rPr>
          <w:rFonts w:ascii="Times New Roman" w:hAnsi="Times New Roman"/>
          <w:color w:val="222222"/>
          <w:sz w:val="24"/>
          <w:szCs w:val="24"/>
        </w:rPr>
        <w:t xml:space="preserve">a virgin, Chinbuin seems be more excited and abuses him; Chinbuin commands Sadam to offer her a drink. Sadam pours the drink into a glass. </w:t>
      </w:r>
    </w:p>
    <w:p w14:paraId="0388E155" w14:textId="31954BCE" w:rsidR="007646BB" w:rsidRPr="0041352E" w:rsidRDefault="007646BB" w:rsidP="009741C3">
      <w:pPr>
        <w:spacing w:before="100" w:beforeAutospacing="1" w:after="100" w:afterAutospacing="1"/>
        <w:ind w:firstLine="720"/>
        <w:rPr>
          <w:rFonts w:ascii="Times New Roman" w:hAnsi="Times New Roman"/>
          <w:color w:val="222222"/>
          <w:sz w:val="24"/>
          <w:szCs w:val="24"/>
        </w:rPr>
      </w:pPr>
      <w:r w:rsidRPr="0041352E">
        <w:rPr>
          <w:rFonts w:ascii="Times New Roman" w:hAnsi="Times New Roman"/>
          <w:color w:val="222222"/>
          <w:sz w:val="24"/>
          <w:szCs w:val="24"/>
        </w:rPr>
        <w:t xml:space="preserve">Yet, she gets angry and </w:t>
      </w:r>
      <w:r>
        <w:rPr>
          <w:rFonts w:ascii="Times New Roman" w:hAnsi="Times New Roman"/>
          <w:color w:val="222222"/>
          <w:sz w:val="24"/>
          <w:szCs w:val="24"/>
        </w:rPr>
        <w:t>throws</w:t>
      </w:r>
      <w:r w:rsidRPr="0041352E">
        <w:rPr>
          <w:rFonts w:ascii="Times New Roman" w:hAnsi="Times New Roman"/>
          <w:color w:val="222222"/>
          <w:sz w:val="24"/>
          <w:szCs w:val="24"/>
        </w:rPr>
        <w:t xml:space="preserve"> it in Sadam’s face. </w:t>
      </w:r>
      <w:r>
        <w:rPr>
          <w:rFonts w:ascii="Times New Roman" w:hAnsi="Times New Roman"/>
          <w:color w:val="222222"/>
          <w:sz w:val="24"/>
          <w:szCs w:val="24"/>
        </w:rPr>
        <w:t xml:space="preserve">She </w:t>
      </w:r>
      <w:r w:rsidRPr="0041352E">
        <w:rPr>
          <w:rFonts w:ascii="Times New Roman" w:hAnsi="Times New Roman"/>
          <w:color w:val="222222"/>
          <w:sz w:val="24"/>
          <w:szCs w:val="24"/>
        </w:rPr>
        <w:t xml:space="preserve">asks him to offer her a drink again, and Sadam pours </w:t>
      </w:r>
      <w:r>
        <w:rPr>
          <w:rFonts w:ascii="Times New Roman" w:hAnsi="Times New Roman"/>
          <w:color w:val="222222"/>
          <w:sz w:val="24"/>
          <w:szCs w:val="24"/>
        </w:rPr>
        <w:t xml:space="preserve">her </w:t>
      </w:r>
      <w:r w:rsidRPr="0041352E">
        <w:rPr>
          <w:rFonts w:ascii="Times New Roman" w:hAnsi="Times New Roman"/>
          <w:color w:val="222222"/>
          <w:sz w:val="24"/>
          <w:szCs w:val="24"/>
        </w:rPr>
        <w:t xml:space="preserve">a drink. Then, she </w:t>
      </w:r>
      <w:r w:rsidR="004D52E5">
        <w:rPr>
          <w:rFonts w:ascii="Times New Roman" w:hAnsi="Times New Roman"/>
          <w:color w:val="222222"/>
          <w:sz w:val="24"/>
          <w:szCs w:val="24"/>
        </w:rPr>
        <w:t>throws</w:t>
      </w:r>
      <w:r w:rsidRPr="0041352E">
        <w:rPr>
          <w:rFonts w:ascii="Times New Roman" w:hAnsi="Times New Roman"/>
          <w:color w:val="222222"/>
          <w:sz w:val="24"/>
          <w:szCs w:val="24"/>
        </w:rPr>
        <w:t xml:space="preserve"> </w:t>
      </w:r>
      <w:r>
        <w:rPr>
          <w:rFonts w:ascii="Times New Roman" w:hAnsi="Times New Roman"/>
          <w:color w:val="222222"/>
          <w:sz w:val="24"/>
          <w:szCs w:val="24"/>
        </w:rPr>
        <w:t xml:space="preserve">the </w:t>
      </w:r>
      <w:r w:rsidRPr="0041352E">
        <w:rPr>
          <w:rFonts w:ascii="Times New Roman" w:hAnsi="Times New Roman"/>
          <w:color w:val="222222"/>
          <w:sz w:val="24"/>
          <w:szCs w:val="24"/>
        </w:rPr>
        <w:t xml:space="preserve">drink in his face again and insults </w:t>
      </w:r>
      <w:r w:rsidRPr="0041352E">
        <w:rPr>
          <w:rFonts w:ascii="Times New Roman" w:hAnsi="Times New Roman"/>
          <w:color w:val="222222"/>
          <w:sz w:val="24"/>
          <w:szCs w:val="24"/>
        </w:rPr>
        <w:lastRenderedPageBreak/>
        <w:t xml:space="preserve">him. This miserable incident is </w:t>
      </w:r>
      <w:r>
        <w:rPr>
          <w:rFonts w:ascii="Times New Roman" w:hAnsi="Times New Roman"/>
          <w:color w:val="222222"/>
          <w:sz w:val="24"/>
          <w:szCs w:val="24"/>
        </w:rPr>
        <w:t xml:space="preserve">peacefully ended </w:t>
      </w:r>
      <w:r w:rsidRPr="0041352E">
        <w:rPr>
          <w:rFonts w:ascii="Times New Roman" w:hAnsi="Times New Roman"/>
          <w:color w:val="222222"/>
          <w:sz w:val="24"/>
          <w:szCs w:val="24"/>
        </w:rPr>
        <w:t xml:space="preserve">by Yŏl; he entertains the two married women instead of Sadam, </w:t>
      </w:r>
      <w:r>
        <w:rPr>
          <w:rFonts w:ascii="Times New Roman" w:hAnsi="Times New Roman"/>
          <w:color w:val="222222"/>
          <w:sz w:val="24"/>
          <w:szCs w:val="24"/>
        </w:rPr>
        <w:t xml:space="preserve">obtaining </w:t>
      </w:r>
      <w:r w:rsidRPr="0041352E">
        <w:rPr>
          <w:rFonts w:ascii="Times New Roman" w:hAnsi="Times New Roman"/>
          <w:color w:val="222222"/>
          <w:sz w:val="24"/>
          <w:szCs w:val="24"/>
        </w:rPr>
        <w:t xml:space="preserve">their complete satisfaction. Sadam and </w:t>
      </w:r>
      <w:r w:rsidRPr="0041352E">
        <w:rPr>
          <w:rFonts w:ascii="Times New Roman" w:hAnsi="Times New Roman" w:hint="eastAsia"/>
          <w:color w:val="222222"/>
          <w:sz w:val="24"/>
          <w:szCs w:val="24"/>
        </w:rPr>
        <w:t>Kunggom</w:t>
      </w:r>
      <w:r w:rsidRPr="0041352E">
        <w:rPr>
          <w:rFonts w:ascii="Times New Roman" w:hAnsi="Times New Roman"/>
          <w:color w:val="222222"/>
          <w:sz w:val="24"/>
          <w:szCs w:val="24"/>
        </w:rPr>
        <w:t xml:space="preserve">, almost crying, fall down in </w:t>
      </w:r>
      <w:r>
        <w:rPr>
          <w:rFonts w:ascii="Times New Roman" w:hAnsi="Times New Roman"/>
          <w:color w:val="222222"/>
          <w:sz w:val="24"/>
          <w:szCs w:val="24"/>
        </w:rPr>
        <w:t>a</w:t>
      </w:r>
      <w:r w:rsidRPr="0041352E">
        <w:rPr>
          <w:rFonts w:ascii="Times New Roman" w:hAnsi="Times New Roman"/>
          <w:color w:val="222222"/>
          <w:sz w:val="24"/>
          <w:szCs w:val="24"/>
        </w:rPr>
        <w:t xml:space="preserve"> corner. The three male </w:t>
      </w:r>
      <w:r w:rsidR="00FB256A">
        <w:rPr>
          <w:rFonts w:ascii="Times New Roman" w:hAnsi="Times New Roman"/>
          <w:color w:val="222222"/>
          <w:sz w:val="24"/>
          <w:szCs w:val="24"/>
        </w:rPr>
        <w:t>characters</w:t>
      </w:r>
      <w:r w:rsidRPr="0041352E">
        <w:rPr>
          <w:rFonts w:ascii="Times New Roman" w:hAnsi="Times New Roman"/>
          <w:color w:val="222222"/>
          <w:sz w:val="24"/>
          <w:szCs w:val="24"/>
        </w:rPr>
        <w:t xml:space="preserve">’ agony, reflected </w:t>
      </w:r>
      <w:r>
        <w:rPr>
          <w:rFonts w:ascii="Times New Roman" w:hAnsi="Times New Roman"/>
          <w:color w:val="222222"/>
          <w:sz w:val="24"/>
          <w:szCs w:val="24"/>
        </w:rPr>
        <w:t xml:space="preserve">in </w:t>
      </w:r>
      <w:r w:rsidRPr="0041352E">
        <w:rPr>
          <w:rFonts w:ascii="Times New Roman" w:hAnsi="Times New Roman"/>
          <w:color w:val="222222"/>
          <w:sz w:val="24"/>
          <w:szCs w:val="24"/>
        </w:rPr>
        <w:t xml:space="preserve">sad melodramatic music, manipulates the audience’s sympathy </w:t>
      </w:r>
      <w:r>
        <w:rPr>
          <w:rFonts w:ascii="Times New Roman" w:hAnsi="Times New Roman"/>
          <w:color w:val="222222"/>
          <w:sz w:val="24"/>
          <w:szCs w:val="24"/>
        </w:rPr>
        <w:t xml:space="preserve">towards </w:t>
      </w:r>
      <w:r w:rsidRPr="0041352E">
        <w:rPr>
          <w:rFonts w:ascii="Times New Roman" w:hAnsi="Times New Roman"/>
          <w:color w:val="222222"/>
          <w:sz w:val="24"/>
          <w:szCs w:val="24"/>
        </w:rPr>
        <w:t xml:space="preserve">them. Likewise, the female </w:t>
      </w:r>
      <w:r w:rsidR="00FB256A">
        <w:rPr>
          <w:rFonts w:ascii="Times New Roman" w:hAnsi="Times New Roman"/>
          <w:color w:val="222222"/>
          <w:sz w:val="24"/>
          <w:szCs w:val="24"/>
        </w:rPr>
        <w:t>characters</w:t>
      </w:r>
      <w:r w:rsidRPr="0041352E">
        <w:rPr>
          <w:rFonts w:ascii="Times New Roman" w:hAnsi="Times New Roman"/>
          <w:color w:val="222222"/>
          <w:sz w:val="24"/>
          <w:szCs w:val="24"/>
        </w:rPr>
        <w:t xml:space="preserve"> are described as wicked, sultry women. </w:t>
      </w:r>
      <w:r w:rsidRPr="0041352E">
        <w:rPr>
          <w:rFonts w:ascii="Times New Roman" w:hAnsi="Times New Roman"/>
          <w:sz w:val="24"/>
          <w:szCs w:val="24"/>
        </w:rPr>
        <w:t xml:space="preserve">Indeed, the female </w:t>
      </w:r>
      <w:r w:rsidR="00FB256A">
        <w:rPr>
          <w:rFonts w:ascii="Times New Roman" w:hAnsi="Times New Roman"/>
          <w:sz w:val="24"/>
          <w:szCs w:val="24"/>
        </w:rPr>
        <w:t>characters</w:t>
      </w:r>
      <w:r w:rsidRPr="0041352E">
        <w:rPr>
          <w:rFonts w:ascii="Times New Roman" w:hAnsi="Times New Roman"/>
          <w:sz w:val="24"/>
          <w:szCs w:val="24"/>
        </w:rPr>
        <w:t xml:space="preserve"> seem to use their authority for nothing but sexual amusement.</w:t>
      </w:r>
      <w:r w:rsidRPr="0041352E">
        <w:rPr>
          <w:rFonts w:ascii="Times New Roman" w:hAnsi="Times New Roman"/>
          <w:color w:val="222222"/>
          <w:sz w:val="24"/>
          <w:szCs w:val="24"/>
        </w:rPr>
        <w:t xml:space="preserve"> However, there are ironic disputations between the male and female guests. </w:t>
      </w:r>
      <w:r>
        <w:rPr>
          <w:rFonts w:ascii="Times New Roman" w:hAnsi="Times New Roman"/>
          <w:i/>
          <w:color w:val="222222"/>
          <w:sz w:val="24"/>
          <w:szCs w:val="24"/>
        </w:rPr>
        <w:t>P’ungwŏlju</w:t>
      </w:r>
      <w:r w:rsidRPr="0041352E">
        <w:rPr>
          <w:rFonts w:ascii="Times New Roman" w:hAnsi="Times New Roman"/>
          <w:color w:val="222222"/>
          <w:sz w:val="24"/>
          <w:szCs w:val="24"/>
        </w:rPr>
        <w:t xml:space="preserve"> are professional sex workers and it is their job to serve the woman, while the female guests </w:t>
      </w:r>
      <w:r>
        <w:rPr>
          <w:rFonts w:ascii="Times New Roman" w:hAnsi="Times New Roman"/>
          <w:color w:val="222222"/>
          <w:sz w:val="24"/>
          <w:szCs w:val="24"/>
        </w:rPr>
        <w:t xml:space="preserve">graciously </w:t>
      </w:r>
      <w:r w:rsidRPr="0041352E">
        <w:rPr>
          <w:rFonts w:ascii="Times New Roman" w:hAnsi="Times New Roman"/>
          <w:color w:val="222222"/>
          <w:sz w:val="24"/>
          <w:szCs w:val="24"/>
        </w:rPr>
        <w:t xml:space="preserve">receive the men’s service. Yŏl and Sadam confess that they chose the life of </w:t>
      </w:r>
      <w:r>
        <w:rPr>
          <w:rFonts w:ascii="Times New Roman" w:hAnsi="Times New Roman"/>
          <w:i/>
          <w:color w:val="222222"/>
          <w:sz w:val="24"/>
          <w:szCs w:val="24"/>
        </w:rPr>
        <w:t>P’ungwŏlju</w:t>
      </w:r>
      <w:r w:rsidRPr="0041352E">
        <w:rPr>
          <w:rFonts w:ascii="Times New Roman" w:hAnsi="Times New Roman"/>
          <w:color w:val="222222"/>
          <w:sz w:val="24"/>
          <w:szCs w:val="24"/>
        </w:rPr>
        <w:t xml:space="preserve"> to guarantee an easy, comfortable living. Therefore, it might be the </w:t>
      </w:r>
      <w:r>
        <w:rPr>
          <w:rFonts w:ascii="Times New Roman" w:hAnsi="Times New Roman"/>
          <w:i/>
          <w:color w:val="222222"/>
          <w:sz w:val="24"/>
          <w:szCs w:val="24"/>
        </w:rPr>
        <w:t>P’ungwŏlju</w:t>
      </w:r>
      <w:r w:rsidRPr="0041352E">
        <w:rPr>
          <w:rFonts w:ascii="Times New Roman" w:hAnsi="Times New Roman"/>
          <w:color w:val="222222"/>
          <w:sz w:val="24"/>
          <w:szCs w:val="24"/>
        </w:rPr>
        <w:t xml:space="preserve"> who should be viewed negatively since they did not do their work well. Nevertheless, it is the women who are blamed and criticized. </w:t>
      </w:r>
    </w:p>
    <w:p w14:paraId="3539397E" w14:textId="74D96029" w:rsidR="007646BB" w:rsidRDefault="007646BB" w:rsidP="00C47CBD">
      <w:pPr>
        <w:widowControl w:val="0"/>
        <w:autoSpaceDE w:val="0"/>
        <w:autoSpaceDN w:val="0"/>
        <w:ind w:firstLine="720"/>
        <w:rPr>
          <w:rFonts w:ascii="Times New Roman" w:hAnsi="Times New Roman"/>
          <w:kern w:val="2"/>
          <w:sz w:val="24"/>
          <w:szCs w:val="24"/>
        </w:rPr>
      </w:pPr>
      <w:r w:rsidRPr="0041352E">
        <w:rPr>
          <w:rFonts w:ascii="Times New Roman" w:hAnsi="Times New Roman"/>
          <w:kern w:val="2"/>
          <w:sz w:val="24"/>
          <w:szCs w:val="24"/>
        </w:rPr>
        <w:t>Chinbuin and Yŏbuin discuss the rumour about the Queen in relation to Yŏl in the “gossip” scene: Chinsŏng’s pregnancy and her possible marriage to Yŏl are also discussed. The two married women say, “Crazy! She is mad […]</w:t>
      </w:r>
      <w:r>
        <w:rPr>
          <w:rFonts w:ascii="Times New Roman" w:hAnsi="Times New Roman"/>
          <w:kern w:val="2"/>
          <w:sz w:val="24"/>
          <w:szCs w:val="24"/>
        </w:rPr>
        <w:t>,</w:t>
      </w:r>
      <w:r w:rsidRPr="0041352E">
        <w:rPr>
          <w:rFonts w:ascii="Times New Roman" w:hAnsi="Times New Roman"/>
          <w:kern w:val="2"/>
          <w:sz w:val="24"/>
          <w:szCs w:val="24"/>
        </w:rPr>
        <w:t xml:space="preserve"> a lascivious woman. She will die soon!” They criticize Chinsŏng </w:t>
      </w:r>
      <w:r>
        <w:rPr>
          <w:rFonts w:ascii="Times New Roman" w:hAnsi="Times New Roman"/>
          <w:kern w:val="2"/>
          <w:sz w:val="24"/>
          <w:szCs w:val="24"/>
        </w:rPr>
        <w:t xml:space="preserve">as being </w:t>
      </w:r>
      <w:r w:rsidRPr="0041352E">
        <w:rPr>
          <w:rFonts w:ascii="Times New Roman" w:hAnsi="Times New Roman"/>
          <w:kern w:val="2"/>
          <w:sz w:val="24"/>
          <w:szCs w:val="24"/>
        </w:rPr>
        <w:t>immoral and wicked. Then, they say that she must be punished as a consequence</w:t>
      </w:r>
      <w:r>
        <w:rPr>
          <w:rFonts w:ascii="Times New Roman" w:hAnsi="Times New Roman"/>
          <w:kern w:val="2"/>
          <w:sz w:val="24"/>
          <w:szCs w:val="24"/>
        </w:rPr>
        <w:t xml:space="preserve"> of her immorality</w:t>
      </w:r>
      <w:r w:rsidRPr="0041352E">
        <w:rPr>
          <w:rFonts w:ascii="Times New Roman" w:hAnsi="Times New Roman"/>
          <w:kern w:val="2"/>
          <w:sz w:val="24"/>
          <w:szCs w:val="24"/>
        </w:rPr>
        <w:t xml:space="preserve">. Interestingly, the male </w:t>
      </w:r>
      <w:r w:rsidR="00FB256A">
        <w:rPr>
          <w:rFonts w:ascii="Times New Roman" w:hAnsi="Times New Roman"/>
          <w:kern w:val="2"/>
          <w:sz w:val="24"/>
          <w:szCs w:val="24"/>
        </w:rPr>
        <w:t>characters</w:t>
      </w:r>
      <w:r w:rsidRPr="0041352E">
        <w:rPr>
          <w:rFonts w:ascii="Times New Roman" w:hAnsi="Times New Roman"/>
          <w:kern w:val="2"/>
          <w:sz w:val="24"/>
          <w:szCs w:val="24"/>
        </w:rPr>
        <w:t xml:space="preserve"> don’t criticize the Queen. </w:t>
      </w:r>
      <w:r>
        <w:rPr>
          <w:rFonts w:ascii="Times New Roman" w:hAnsi="Times New Roman"/>
          <w:kern w:val="2"/>
          <w:sz w:val="24"/>
          <w:szCs w:val="24"/>
        </w:rPr>
        <w:t>I</w:t>
      </w:r>
      <w:r w:rsidRPr="0041352E">
        <w:rPr>
          <w:rFonts w:ascii="Times New Roman" w:hAnsi="Times New Roman"/>
          <w:kern w:val="2"/>
          <w:sz w:val="24"/>
          <w:szCs w:val="24"/>
        </w:rPr>
        <w:t xml:space="preserve">t is the women who expose Chinsŏng’s immoral behaviour. Hence, it could be argued that </w:t>
      </w:r>
      <w:r>
        <w:rPr>
          <w:rFonts w:ascii="Times New Roman" w:hAnsi="Times New Roman"/>
          <w:i/>
          <w:kern w:val="2"/>
          <w:sz w:val="24"/>
          <w:szCs w:val="24"/>
        </w:rPr>
        <w:t>P’ungwŏlju</w:t>
      </w:r>
      <w:r w:rsidRPr="0041352E">
        <w:rPr>
          <w:rFonts w:ascii="Times New Roman" w:hAnsi="Times New Roman"/>
          <w:i/>
          <w:kern w:val="2"/>
          <w:sz w:val="24"/>
          <w:szCs w:val="24"/>
        </w:rPr>
        <w:t xml:space="preserve"> </w:t>
      </w:r>
      <w:r w:rsidRPr="0041352E">
        <w:rPr>
          <w:rFonts w:ascii="Times New Roman" w:hAnsi="Times New Roman"/>
          <w:kern w:val="2"/>
          <w:sz w:val="24"/>
          <w:szCs w:val="24"/>
        </w:rPr>
        <w:t xml:space="preserve">deliberately leads the audience to </w:t>
      </w:r>
      <w:r>
        <w:rPr>
          <w:rFonts w:ascii="Times New Roman" w:hAnsi="Times New Roman"/>
          <w:kern w:val="2"/>
          <w:sz w:val="24"/>
          <w:szCs w:val="24"/>
        </w:rPr>
        <w:t xml:space="preserve">form </w:t>
      </w:r>
      <w:r w:rsidRPr="0041352E">
        <w:rPr>
          <w:rFonts w:ascii="Times New Roman" w:hAnsi="Times New Roman"/>
          <w:kern w:val="2"/>
          <w:sz w:val="24"/>
          <w:szCs w:val="24"/>
        </w:rPr>
        <w:t xml:space="preserve">a negative image of the female </w:t>
      </w:r>
      <w:r w:rsidR="00FB256A">
        <w:rPr>
          <w:rFonts w:ascii="Times New Roman" w:hAnsi="Times New Roman"/>
          <w:kern w:val="2"/>
          <w:sz w:val="24"/>
          <w:szCs w:val="24"/>
        </w:rPr>
        <w:t>characters</w:t>
      </w:r>
      <w:r w:rsidRPr="0041352E">
        <w:rPr>
          <w:rFonts w:ascii="Times New Roman" w:hAnsi="Times New Roman"/>
          <w:kern w:val="2"/>
          <w:sz w:val="24"/>
          <w:szCs w:val="24"/>
        </w:rPr>
        <w:t xml:space="preserve"> and a positive image of the male </w:t>
      </w:r>
      <w:r>
        <w:rPr>
          <w:rFonts w:ascii="Times New Roman" w:hAnsi="Times New Roman"/>
          <w:kern w:val="2"/>
          <w:sz w:val="24"/>
          <w:szCs w:val="24"/>
        </w:rPr>
        <w:t>ones</w:t>
      </w:r>
      <w:r w:rsidRPr="0041352E">
        <w:rPr>
          <w:rFonts w:ascii="Times New Roman" w:hAnsi="Times New Roman"/>
          <w:kern w:val="2"/>
          <w:sz w:val="24"/>
          <w:szCs w:val="24"/>
        </w:rPr>
        <w:t xml:space="preserve">. Consequently, sour relationships between the </w:t>
      </w:r>
      <w:r>
        <w:rPr>
          <w:rFonts w:ascii="Times New Roman" w:hAnsi="Times New Roman"/>
          <w:i/>
          <w:kern w:val="2"/>
          <w:sz w:val="24"/>
          <w:szCs w:val="24"/>
        </w:rPr>
        <w:t>P’ungwŏlju</w:t>
      </w:r>
      <w:r w:rsidRPr="0041352E">
        <w:rPr>
          <w:rFonts w:ascii="Times New Roman" w:hAnsi="Times New Roman"/>
          <w:kern w:val="2"/>
          <w:sz w:val="24"/>
          <w:szCs w:val="24"/>
        </w:rPr>
        <w:t xml:space="preserve"> and the two married women play </w:t>
      </w:r>
      <w:r>
        <w:rPr>
          <w:rFonts w:ascii="Times New Roman" w:hAnsi="Times New Roman"/>
          <w:kern w:val="2"/>
          <w:sz w:val="24"/>
          <w:szCs w:val="24"/>
        </w:rPr>
        <w:t xml:space="preserve">up </w:t>
      </w:r>
      <w:r w:rsidRPr="0041352E">
        <w:rPr>
          <w:rFonts w:ascii="Times New Roman" w:hAnsi="Times New Roman"/>
          <w:kern w:val="2"/>
          <w:sz w:val="24"/>
          <w:szCs w:val="24"/>
        </w:rPr>
        <w:t xml:space="preserve">to popular misogyny, which the audience probably already espouses. </w:t>
      </w:r>
    </w:p>
    <w:p w14:paraId="6F5F78C7" w14:textId="77777777" w:rsidR="007646BB" w:rsidRPr="0041352E" w:rsidRDefault="007646BB" w:rsidP="00C47CBD">
      <w:pPr>
        <w:widowControl w:val="0"/>
        <w:autoSpaceDE w:val="0"/>
        <w:autoSpaceDN w:val="0"/>
        <w:ind w:firstLine="720"/>
        <w:rPr>
          <w:rFonts w:ascii="Times New Roman" w:hAnsi="Times New Roman"/>
          <w:kern w:val="2"/>
          <w:sz w:val="24"/>
          <w:szCs w:val="24"/>
        </w:rPr>
      </w:pPr>
    </w:p>
    <w:p w14:paraId="40B064D8" w14:textId="7239D328" w:rsidR="009741C3" w:rsidRDefault="00D670E1" w:rsidP="009741C3">
      <w:pPr>
        <w:spacing w:before="100" w:beforeAutospacing="1" w:after="100" w:afterAutospacing="1"/>
        <w:jc w:val="center"/>
        <w:rPr>
          <w:rFonts w:ascii="Times New Roman" w:hAnsi="Times New Roman"/>
          <w:color w:val="222222"/>
          <w:sz w:val="24"/>
          <w:szCs w:val="24"/>
        </w:rPr>
      </w:pPr>
      <w:r>
        <w:rPr>
          <w:rFonts w:ascii="Times New Roman" w:hAnsi="Times New Roman"/>
          <w:noProof/>
          <w:color w:val="222222"/>
          <w:sz w:val="24"/>
          <w:szCs w:val="24"/>
          <w:lang w:eastAsia="en-GB"/>
        </w:rPr>
        <w:lastRenderedPageBreak/>
        <w:drawing>
          <wp:inline distT="0" distB="0" distL="0" distR="0" wp14:anchorId="573013F1" wp14:editId="28417532">
            <wp:extent cx="2034540" cy="2895600"/>
            <wp:effectExtent l="0" t="0" r="0" b="0"/>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4540" cy="2895600"/>
                    </a:xfrm>
                    <a:prstGeom prst="rect">
                      <a:avLst/>
                    </a:prstGeom>
                    <a:noFill/>
                    <a:ln>
                      <a:noFill/>
                    </a:ln>
                  </pic:spPr>
                </pic:pic>
              </a:graphicData>
            </a:graphic>
          </wp:inline>
        </w:drawing>
      </w:r>
    </w:p>
    <w:p w14:paraId="4805F74D" w14:textId="5533D648" w:rsidR="007646BB" w:rsidRPr="009741C3" w:rsidRDefault="007646BB" w:rsidP="009741C3">
      <w:pPr>
        <w:spacing w:before="100" w:beforeAutospacing="1" w:after="100" w:afterAutospacing="1"/>
        <w:jc w:val="center"/>
        <w:rPr>
          <w:rFonts w:ascii="Times New Roman" w:hAnsi="Times New Roman"/>
          <w:color w:val="222222"/>
          <w:sz w:val="24"/>
          <w:szCs w:val="24"/>
        </w:rPr>
      </w:pPr>
      <w:r w:rsidRPr="0041352E">
        <w:rPr>
          <w:rFonts w:ascii="Times New Roman" w:hAnsi="Times New Roman"/>
          <w:color w:val="222222"/>
          <w:sz w:val="24"/>
          <w:szCs w:val="24"/>
        </w:rPr>
        <w:t xml:space="preserve">Fig. 7-4. Poster for musical </w:t>
      </w:r>
      <w:r>
        <w:rPr>
          <w:rFonts w:ascii="Times New Roman" w:hAnsi="Times New Roman"/>
          <w:i/>
          <w:color w:val="222222"/>
          <w:sz w:val="24"/>
          <w:szCs w:val="24"/>
        </w:rPr>
        <w:t>P’ungwŏlju</w:t>
      </w:r>
      <w:r w:rsidR="009741C3">
        <w:rPr>
          <w:rFonts w:ascii="Times New Roman" w:hAnsi="Times New Roman"/>
          <w:color w:val="222222"/>
          <w:sz w:val="24"/>
          <w:szCs w:val="24"/>
        </w:rPr>
        <w:t xml:space="preserve">, </w:t>
      </w:r>
      <w:r>
        <w:rPr>
          <w:rFonts w:ascii="Times New Roman" w:hAnsi="Times New Roman"/>
          <w:color w:val="222222"/>
          <w:sz w:val="24"/>
          <w:szCs w:val="24"/>
        </w:rPr>
        <w:t>from online progamme</w:t>
      </w:r>
      <w:r w:rsidRPr="0041352E">
        <w:rPr>
          <w:rFonts w:ascii="Times New Roman" w:hAnsi="Times New Roman"/>
          <w:color w:val="222222"/>
          <w:sz w:val="24"/>
          <w:szCs w:val="24"/>
          <w:vertAlign w:val="superscript"/>
        </w:rPr>
        <w:endnoteReference w:id="117"/>
      </w:r>
      <w:r>
        <w:rPr>
          <w:rFonts w:ascii="Times New Roman" w:hAnsi="Times New Roman"/>
          <w:color w:val="222222"/>
          <w:sz w:val="24"/>
          <w:szCs w:val="24"/>
        </w:rPr>
        <w:t xml:space="preserve"> </w:t>
      </w:r>
    </w:p>
    <w:p w14:paraId="27ED1CA4" w14:textId="77777777" w:rsidR="007646BB" w:rsidRPr="0041352E" w:rsidRDefault="007646BB" w:rsidP="00C47CBD">
      <w:pPr>
        <w:widowControl w:val="0"/>
        <w:autoSpaceDE w:val="0"/>
        <w:autoSpaceDN w:val="0"/>
        <w:rPr>
          <w:rFonts w:ascii="Malgun Gothic" w:hAnsi="Malgun Gothic"/>
          <w:kern w:val="2"/>
          <w:sz w:val="24"/>
          <w:szCs w:val="24"/>
        </w:rPr>
      </w:pPr>
      <w:r w:rsidRPr="0041352E">
        <w:rPr>
          <w:rFonts w:ascii="Times New Roman" w:hAnsi="Times New Roman"/>
          <w:kern w:val="2"/>
          <w:sz w:val="24"/>
          <w:szCs w:val="24"/>
        </w:rPr>
        <w:t xml:space="preserve">As seen in the above poster, Yŏl is standing with a full moon in the background. He has the stereotypical appearance of </w:t>
      </w:r>
      <w:r>
        <w:rPr>
          <w:rFonts w:ascii="Times New Roman" w:hAnsi="Times New Roman"/>
          <w:kern w:val="2"/>
          <w:sz w:val="24"/>
          <w:szCs w:val="24"/>
        </w:rPr>
        <w:t xml:space="preserve">a </w:t>
      </w:r>
      <w:r w:rsidRPr="0041352E">
        <w:rPr>
          <w:rFonts w:ascii="Times New Roman" w:hAnsi="Times New Roman"/>
          <w:i/>
          <w:kern w:val="2"/>
          <w:sz w:val="24"/>
          <w:szCs w:val="24"/>
        </w:rPr>
        <w:t>kkonminam</w:t>
      </w:r>
      <w:r w:rsidRPr="0041352E">
        <w:rPr>
          <w:rFonts w:ascii="Times New Roman" w:hAnsi="Times New Roman"/>
          <w:kern w:val="2"/>
          <w:sz w:val="24"/>
          <w:szCs w:val="24"/>
        </w:rPr>
        <w:t xml:space="preserve">: a soft feminine face and a masculine body shape.  He looks very melancholy. Written to his right are the words: “Dream man who cannot be mine”. </w:t>
      </w:r>
      <w:r>
        <w:rPr>
          <w:rFonts w:ascii="Times New Roman" w:hAnsi="Times New Roman"/>
          <w:i/>
          <w:kern w:val="2"/>
          <w:sz w:val="24"/>
          <w:szCs w:val="24"/>
        </w:rPr>
        <w:t>P’ungwŏlju</w:t>
      </w:r>
      <w:r w:rsidRPr="0041352E">
        <w:rPr>
          <w:rFonts w:ascii="Times New Roman" w:hAnsi="Times New Roman"/>
          <w:kern w:val="2"/>
          <w:sz w:val="24"/>
          <w:szCs w:val="24"/>
        </w:rPr>
        <w:t xml:space="preserve">’s poster aims to tempt the female audience with their sexual curiosity about the show’s moral content and the taboo around homosexuality. However, it seems a cliché of historical costume drama. The costume is Broadway-style instead of resembling </w:t>
      </w:r>
      <w:r>
        <w:rPr>
          <w:rFonts w:ascii="Times New Roman" w:hAnsi="Times New Roman"/>
          <w:kern w:val="2"/>
          <w:sz w:val="24"/>
          <w:szCs w:val="24"/>
        </w:rPr>
        <w:t xml:space="preserve">that of </w:t>
      </w:r>
      <w:r w:rsidRPr="0041352E">
        <w:rPr>
          <w:rFonts w:ascii="Times New Roman" w:hAnsi="Times New Roman"/>
          <w:kern w:val="2"/>
          <w:sz w:val="24"/>
          <w:szCs w:val="24"/>
        </w:rPr>
        <w:t xml:space="preserve">the Shilla period. The costume designer, Kim Yŏngjae, who studied in Paris, uses his vision of England’s Victorian period for Chinsŏng, because she believes that both Chinsŏng and Victoria were queens with similar, tragic love stories involving the early deaths of their husbands (Kim Chŏngŭn, “Mudae” from the progamme of </w:t>
      </w:r>
      <w:r>
        <w:rPr>
          <w:rFonts w:ascii="Times New Roman" w:hAnsi="Times New Roman"/>
          <w:i/>
          <w:kern w:val="2"/>
          <w:sz w:val="24"/>
          <w:szCs w:val="24"/>
        </w:rPr>
        <w:t>P’ungwŏlju</w:t>
      </w:r>
      <w:r w:rsidRPr="0041352E">
        <w:rPr>
          <w:rFonts w:ascii="Times New Roman" w:hAnsi="Times New Roman"/>
          <w:kern w:val="2"/>
          <w:sz w:val="24"/>
          <w:szCs w:val="24"/>
        </w:rPr>
        <w:t>). Kim is quoted as saying:</w:t>
      </w:r>
      <w:r w:rsidRPr="0041352E">
        <w:rPr>
          <w:rFonts w:ascii="Malgun Gothic" w:hAnsi="Malgun Gothic"/>
          <w:kern w:val="2"/>
          <w:sz w:val="24"/>
          <w:szCs w:val="24"/>
        </w:rPr>
        <w:t xml:space="preserve"> </w:t>
      </w:r>
    </w:p>
    <w:p w14:paraId="4E7086FC" w14:textId="77777777" w:rsidR="007646BB" w:rsidRPr="0041352E" w:rsidRDefault="007646BB" w:rsidP="009741C3">
      <w:pPr>
        <w:spacing w:before="100" w:beforeAutospacing="1" w:after="100" w:afterAutospacing="1"/>
        <w:ind w:leftChars="650" w:left="1430"/>
        <w:rPr>
          <w:rFonts w:ascii="Times New Roman" w:hAnsi="Times New Roman"/>
          <w:sz w:val="24"/>
          <w:szCs w:val="24"/>
        </w:rPr>
      </w:pPr>
      <w:r w:rsidRPr="0041352E">
        <w:rPr>
          <w:rFonts w:ascii="Times New Roman" w:hAnsi="Times New Roman"/>
          <w:sz w:val="24"/>
          <w:szCs w:val="24"/>
        </w:rPr>
        <w:t>I tr</w:t>
      </w:r>
      <w:r>
        <w:rPr>
          <w:rFonts w:ascii="Times New Roman" w:hAnsi="Times New Roman"/>
          <w:sz w:val="24"/>
          <w:szCs w:val="24"/>
        </w:rPr>
        <w:t>ied</w:t>
      </w:r>
      <w:r w:rsidRPr="0041352E">
        <w:rPr>
          <w:rFonts w:ascii="Times New Roman" w:hAnsi="Times New Roman"/>
          <w:sz w:val="24"/>
          <w:szCs w:val="24"/>
        </w:rPr>
        <w:t xml:space="preserve"> to make the costume of Chinsŏng and </w:t>
      </w:r>
      <w:r>
        <w:rPr>
          <w:rFonts w:ascii="Times New Roman" w:hAnsi="Times New Roman"/>
          <w:sz w:val="24"/>
          <w:szCs w:val="24"/>
        </w:rPr>
        <w:t xml:space="preserve">her </w:t>
      </w:r>
      <w:r w:rsidRPr="0041352E">
        <w:rPr>
          <w:rFonts w:ascii="Times New Roman" w:hAnsi="Times New Roman"/>
          <w:sz w:val="24"/>
          <w:szCs w:val="24"/>
        </w:rPr>
        <w:t xml:space="preserve">royal maid by adapting French painter, </w:t>
      </w:r>
      <w:r w:rsidRPr="0041352E">
        <w:rPr>
          <w:rFonts w:ascii="Times New Roman" w:hAnsi="Times New Roman"/>
          <w:color w:val="222222"/>
          <w:sz w:val="24"/>
          <w:szCs w:val="24"/>
        </w:rPr>
        <w:t>Georges-Pierre Seurat’s</w:t>
      </w:r>
      <w:r w:rsidRPr="0041352E">
        <w:rPr>
          <w:rFonts w:ascii="Times New Roman" w:hAnsi="Times New Roman"/>
          <w:sz w:val="24"/>
          <w:szCs w:val="24"/>
        </w:rPr>
        <w:t xml:space="preserve"> paintings. For Yŏl, I adapt </w:t>
      </w:r>
      <w:r>
        <w:rPr>
          <w:rFonts w:ascii="Times New Roman" w:hAnsi="Times New Roman"/>
          <w:sz w:val="24"/>
          <w:szCs w:val="24"/>
        </w:rPr>
        <w:t xml:space="preserve">the </w:t>
      </w:r>
      <w:r w:rsidRPr="0041352E">
        <w:rPr>
          <w:rFonts w:ascii="Times New Roman" w:hAnsi="Times New Roman"/>
          <w:sz w:val="24"/>
          <w:szCs w:val="24"/>
        </w:rPr>
        <w:t xml:space="preserve">fashion </w:t>
      </w:r>
      <w:r w:rsidRPr="0041352E">
        <w:rPr>
          <w:rFonts w:ascii="Times New Roman" w:hAnsi="Times New Roman"/>
          <w:sz w:val="24"/>
          <w:szCs w:val="24"/>
        </w:rPr>
        <w:lastRenderedPageBreak/>
        <w:t>brand PRADA’s major colours, black and red, in order to express Nyŏ ’s fashionable outlook. On the other hand, Sadam’s costume is made in grey to express his uncertain situation</w:t>
      </w:r>
      <w:r>
        <w:rPr>
          <w:rFonts w:ascii="Times New Roman" w:hAnsi="Times New Roman"/>
          <w:sz w:val="24"/>
          <w:szCs w:val="24"/>
        </w:rPr>
        <w:t>.</w:t>
      </w:r>
      <w:r w:rsidRPr="0041352E">
        <w:rPr>
          <w:rFonts w:ascii="Times New Roman" w:hAnsi="Times New Roman"/>
          <w:sz w:val="24"/>
          <w:szCs w:val="24"/>
        </w:rPr>
        <w:t xml:space="preserve"> (</w:t>
      </w:r>
      <w:r>
        <w:rPr>
          <w:rFonts w:ascii="Times New Roman" w:hAnsi="Times New Roman"/>
          <w:i/>
          <w:sz w:val="24"/>
          <w:szCs w:val="24"/>
        </w:rPr>
        <w:t>ibid.,</w:t>
      </w:r>
      <w:r w:rsidRPr="0041352E">
        <w:rPr>
          <w:rFonts w:ascii="Times New Roman" w:hAnsi="Times New Roman"/>
          <w:sz w:val="24"/>
          <w:szCs w:val="24"/>
        </w:rPr>
        <w:t xml:space="preserve">) </w:t>
      </w:r>
    </w:p>
    <w:p w14:paraId="4DF74F5B" w14:textId="41623150" w:rsidR="007646BB" w:rsidRPr="0041352E" w:rsidRDefault="00D670E1" w:rsidP="00C47CBD">
      <w:pPr>
        <w:spacing w:before="100" w:beforeAutospacing="1" w:after="100" w:afterAutospacing="1"/>
        <w:jc w:val="center"/>
        <w:rPr>
          <w:rFonts w:ascii="Times New Roman" w:hAnsi="Times New Roman"/>
          <w:sz w:val="24"/>
          <w:szCs w:val="24"/>
        </w:rPr>
      </w:pPr>
      <w:r>
        <w:rPr>
          <w:rFonts w:ascii="Times New Roman" w:hAnsi="Times New Roman"/>
          <w:noProof/>
          <w:sz w:val="24"/>
          <w:szCs w:val="24"/>
          <w:lang w:eastAsia="en-GB"/>
        </w:rPr>
        <w:drawing>
          <wp:inline distT="0" distB="0" distL="0" distR="0" wp14:anchorId="52D856D8" wp14:editId="68CDFCA5">
            <wp:extent cx="2362200" cy="355092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62200" cy="3550920"/>
                    </a:xfrm>
                    <a:prstGeom prst="rect">
                      <a:avLst/>
                    </a:prstGeom>
                    <a:noFill/>
                    <a:ln>
                      <a:noFill/>
                    </a:ln>
                  </pic:spPr>
                </pic:pic>
              </a:graphicData>
            </a:graphic>
          </wp:inline>
        </w:drawing>
      </w:r>
    </w:p>
    <w:p w14:paraId="23AC3FC9" w14:textId="77777777" w:rsidR="007646BB" w:rsidRPr="0041352E" w:rsidRDefault="007646BB" w:rsidP="00C47CBD">
      <w:pPr>
        <w:spacing w:before="100" w:beforeAutospacing="1" w:after="100" w:afterAutospacing="1"/>
        <w:jc w:val="center"/>
        <w:outlineLvl w:val="0"/>
        <w:rPr>
          <w:rFonts w:ascii="Times New Roman" w:hAnsi="Times New Roman"/>
          <w:sz w:val="24"/>
          <w:szCs w:val="24"/>
        </w:rPr>
      </w:pPr>
      <w:r w:rsidRPr="0041352E">
        <w:rPr>
          <w:rFonts w:ascii="Times New Roman" w:hAnsi="Times New Roman"/>
          <w:sz w:val="24"/>
          <w:szCs w:val="24"/>
        </w:rPr>
        <w:t xml:space="preserve">Fig. 7-5. Costumes of </w:t>
      </w:r>
      <w:r>
        <w:rPr>
          <w:rFonts w:ascii="Times New Roman" w:hAnsi="Times New Roman"/>
          <w:i/>
          <w:sz w:val="24"/>
          <w:szCs w:val="24"/>
        </w:rPr>
        <w:t>P’ungwŏlju</w:t>
      </w:r>
      <w:r>
        <w:rPr>
          <w:rFonts w:ascii="Times New Roman" w:hAnsi="Times New Roman"/>
          <w:sz w:val="24"/>
          <w:szCs w:val="24"/>
        </w:rPr>
        <w:t>,</w:t>
      </w:r>
      <w:r w:rsidRPr="002060CA">
        <w:rPr>
          <w:rFonts w:ascii="Times New Roman" w:hAnsi="Times New Roman"/>
          <w:color w:val="222222"/>
          <w:sz w:val="24"/>
          <w:szCs w:val="24"/>
        </w:rPr>
        <w:t xml:space="preserve"> </w:t>
      </w:r>
      <w:r>
        <w:rPr>
          <w:rFonts w:ascii="Times New Roman" w:hAnsi="Times New Roman"/>
          <w:color w:val="222222"/>
          <w:sz w:val="24"/>
          <w:szCs w:val="24"/>
        </w:rPr>
        <w:t>taken from online progamme</w:t>
      </w:r>
      <w:r w:rsidRPr="0041352E">
        <w:rPr>
          <w:rFonts w:ascii="Times New Roman" w:hAnsi="Times New Roman"/>
          <w:sz w:val="24"/>
          <w:szCs w:val="24"/>
          <w:vertAlign w:val="superscript"/>
        </w:rPr>
        <w:endnoteReference w:id="118"/>
      </w:r>
    </w:p>
    <w:p w14:paraId="2217C0D0" w14:textId="6B61C28E" w:rsidR="007646BB" w:rsidRPr="0041352E" w:rsidRDefault="007646BB" w:rsidP="00C47CBD">
      <w:pPr>
        <w:spacing w:before="100" w:beforeAutospacing="1" w:after="100" w:afterAutospacing="1"/>
        <w:rPr>
          <w:rFonts w:ascii="Times New Roman" w:eastAsia="Dotum" w:hAnsi="Times New Roman"/>
          <w:sz w:val="24"/>
          <w:szCs w:val="24"/>
        </w:rPr>
      </w:pPr>
      <w:r w:rsidRPr="0041352E">
        <w:rPr>
          <w:rFonts w:ascii="Times New Roman" w:hAnsi="Times New Roman"/>
          <w:sz w:val="24"/>
          <w:szCs w:val="24"/>
        </w:rPr>
        <w:t xml:space="preserve">As seen in the above picture, the odd mix of Victoriana, French impressionism and Italian fashion are clichés. The </w:t>
      </w:r>
      <w:r w:rsidR="00FB256A">
        <w:rPr>
          <w:rFonts w:ascii="Times New Roman" w:hAnsi="Times New Roman"/>
          <w:sz w:val="24"/>
          <w:szCs w:val="24"/>
        </w:rPr>
        <w:t>characters</w:t>
      </w:r>
      <w:r w:rsidRPr="0041352E">
        <w:rPr>
          <w:rFonts w:ascii="Times New Roman" w:hAnsi="Times New Roman"/>
          <w:sz w:val="24"/>
          <w:szCs w:val="24"/>
        </w:rPr>
        <w:t xml:space="preserve">’ names are Korean, but their costumes are a mix of </w:t>
      </w:r>
      <w:r>
        <w:rPr>
          <w:rFonts w:ascii="Times New Roman" w:hAnsi="Times New Roman"/>
          <w:sz w:val="24"/>
          <w:szCs w:val="24"/>
        </w:rPr>
        <w:t xml:space="preserve">European </w:t>
      </w:r>
      <w:r w:rsidRPr="0041352E">
        <w:rPr>
          <w:rFonts w:ascii="Times New Roman" w:hAnsi="Times New Roman"/>
          <w:sz w:val="24"/>
          <w:szCs w:val="24"/>
        </w:rPr>
        <w:t xml:space="preserve">styles. Thus, it makes the </w:t>
      </w:r>
      <w:r w:rsidR="00FB256A">
        <w:rPr>
          <w:rFonts w:ascii="Times New Roman" w:hAnsi="Times New Roman"/>
          <w:sz w:val="24"/>
          <w:szCs w:val="24"/>
        </w:rPr>
        <w:t>characters</w:t>
      </w:r>
      <w:r w:rsidRPr="0041352E">
        <w:rPr>
          <w:rFonts w:ascii="Times New Roman" w:hAnsi="Times New Roman"/>
          <w:sz w:val="24"/>
          <w:szCs w:val="24"/>
        </w:rPr>
        <w:t xml:space="preserve"> seem like fantasy </w:t>
      </w:r>
      <w:r w:rsidR="00FB256A">
        <w:rPr>
          <w:rFonts w:ascii="Times New Roman" w:hAnsi="Times New Roman"/>
          <w:sz w:val="24"/>
          <w:szCs w:val="24"/>
        </w:rPr>
        <w:t>characters</w:t>
      </w:r>
      <w:r w:rsidRPr="0041352E">
        <w:rPr>
          <w:rFonts w:ascii="Times New Roman" w:hAnsi="Times New Roman"/>
          <w:sz w:val="24"/>
          <w:szCs w:val="24"/>
        </w:rPr>
        <w:t xml:space="preserve"> rather than historical </w:t>
      </w:r>
      <w:r w:rsidR="00FB256A">
        <w:rPr>
          <w:rFonts w:ascii="Times New Roman" w:hAnsi="Times New Roman"/>
          <w:sz w:val="24"/>
          <w:szCs w:val="24"/>
        </w:rPr>
        <w:t>characters</w:t>
      </w:r>
      <w:r w:rsidRPr="0041352E">
        <w:rPr>
          <w:rFonts w:ascii="Times New Roman" w:hAnsi="Times New Roman"/>
          <w:sz w:val="24"/>
          <w:szCs w:val="24"/>
        </w:rPr>
        <w:t>. The stage design also fails to achieve historical or cultural accuracy; instead, it has a dreamlike quality. The director Lee Jaehoon claims, “We built the four-tier structure for the purpose of illustrat</w:t>
      </w:r>
      <w:r>
        <w:rPr>
          <w:rFonts w:ascii="Times New Roman" w:hAnsi="Times New Roman"/>
          <w:sz w:val="24"/>
          <w:szCs w:val="24"/>
        </w:rPr>
        <w:t>ing a</w:t>
      </w:r>
      <w:r w:rsidRPr="0041352E">
        <w:rPr>
          <w:rFonts w:ascii="Times New Roman" w:hAnsi="Times New Roman"/>
          <w:sz w:val="24"/>
          <w:szCs w:val="24"/>
        </w:rPr>
        <w:t xml:space="preserve"> tragic fantasy, yet the audience experienced visual disruption. This was combined with a hybrid mixture of Western-style pop songs and traditional Korean tunes” (Chŏng Dahun, “Seulpeumgwa” </w:t>
      </w:r>
      <w:r w:rsidRPr="0041352E">
        <w:rPr>
          <w:rFonts w:ascii="Times New Roman" w:hAnsi="Times New Roman"/>
          <w:kern w:val="2"/>
          <w:sz w:val="24"/>
          <w:szCs w:val="24"/>
        </w:rPr>
        <w:t xml:space="preserve">from the progamme of </w:t>
      </w:r>
      <w:r>
        <w:rPr>
          <w:rFonts w:ascii="Times New Roman" w:hAnsi="Times New Roman"/>
          <w:i/>
          <w:kern w:val="2"/>
          <w:sz w:val="24"/>
          <w:szCs w:val="24"/>
        </w:rPr>
        <w:lastRenderedPageBreak/>
        <w:t>P’ungwŏlju</w:t>
      </w:r>
      <w:r w:rsidRPr="0041352E">
        <w:rPr>
          <w:rFonts w:ascii="Times New Roman" w:hAnsi="Times New Roman"/>
          <w:sz w:val="24"/>
          <w:szCs w:val="24"/>
        </w:rPr>
        <w:t xml:space="preserve">). With its lack of dramatic narrative, </w:t>
      </w:r>
      <w:r>
        <w:rPr>
          <w:rFonts w:ascii="Times New Roman" w:hAnsi="Times New Roman"/>
          <w:i/>
          <w:sz w:val="24"/>
          <w:szCs w:val="24"/>
        </w:rPr>
        <w:t>P’ungwŏlju</w:t>
      </w:r>
      <w:r w:rsidRPr="0041352E">
        <w:rPr>
          <w:rFonts w:ascii="Times New Roman" w:hAnsi="Times New Roman"/>
          <w:sz w:val="24"/>
          <w:szCs w:val="24"/>
        </w:rPr>
        <w:t xml:space="preserve"> exhibits sexually provocative performances of the dynamics of love, wavering between heterosexual emotions (between Yŏl and Chinsŏng) and homosexual emotions (between Yŏl and Sadam). </w:t>
      </w:r>
      <w:r w:rsidRPr="0041352E">
        <w:rPr>
          <w:rFonts w:ascii="Times New Roman" w:hAnsi="Times New Roman"/>
          <w:color w:val="222222"/>
          <w:sz w:val="24"/>
          <w:szCs w:val="24"/>
        </w:rPr>
        <w:t>Chinsŏng loves Yŏl and tries to win his love. Chinsŏng has a baby with Yŏl, but he rejects Chinsŏng’s love because of Sadam. Chinsŏng asks Sadam to kill himself and after Sadam’s death, Yŏl also kills himself with Sadam’s knife. In many scenes, the position of Queen Chinsŏng seems separate from Yŏl</w:t>
      </w:r>
      <w:r>
        <w:rPr>
          <w:rFonts w:ascii="Times New Roman" w:hAnsi="Times New Roman"/>
          <w:color w:val="222222"/>
          <w:sz w:val="24"/>
          <w:szCs w:val="24"/>
        </w:rPr>
        <w:t>’s</w:t>
      </w:r>
      <w:r w:rsidRPr="0041352E">
        <w:rPr>
          <w:rFonts w:ascii="Times New Roman" w:hAnsi="Times New Roman"/>
          <w:color w:val="222222"/>
          <w:sz w:val="24"/>
          <w:szCs w:val="24"/>
        </w:rPr>
        <w:t xml:space="preserve"> and Sadam</w:t>
      </w:r>
      <w:r>
        <w:rPr>
          <w:rFonts w:ascii="Times New Roman" w:hAnsi="Times New Roman"/>
          <w:color w:val="222222"/>
          <w:sz w:val="24"/>
          <w:szCs w:val="24"/>
        </w:rPr>
        <w:t>’s</w:t>
      </w:r>
      <w:r w:rsidRPr="0041352E">
        <w:rPr>
          <w:rFonts w:ascii="Times New Roman" w:hAnsi="Times New Roman"/>
          <w:color w:val="222222"/>
          <w:sz w:val="24"/>
          <w:szCs w:val="24"/>
        </w:rPr>
        <w:t xml:space="preserve">.  For example, in the figure above she expresses her unrequited love for Yŏl. Although she orders Yŏl to entertain her with his body and spend the night with her, Yŏl rejects her love. Yŏl is engaged with Sadam in a homosexual love relationship. </w:t>
      </w:r>
      <w:r w:rsidRPr="0041352E">
        <w:rPr>
          <w:rFonts w:ascii="Times New Roman" w:hAnsi="Times New Roman"/>
          <w:sz w:val="24"/>
          <w:szCs w:val="24"/>
        </w:rPr>
        <w:t xml:space="preserve">When Sadam and Yŏl choose to kill themselves, the fantasy is stifled by the tragedy; the death of two male </w:t>
      </w:r>
      <w:r w:rsidR="00FB256A">
        <w:rPr>
          <w:rFonts w:ascii="Times New Roman" w:hAnsi="Times New Roman"/>
          <w:sz w:val="24"/>
          <w:szCs w:val="24"/>
        </w:rPr>
        <w:t>characters</w:t>
      </w:r>
      <w:r w:rsidRPr="0041352E">
        <w:rPr>
          <w:rFonts w:ascii="Times New Roman" w:hAnsi="Times New Roman"/>
          <w:sz w:val="24"/>
          <w:szCs w:val="24"/>
        </w:rPr>
        <w:t xml:space="preserve"> also suggests the </w:t>
      </w:r>
      <w:r w:rsidRPr="0041352E">
        <w:rPr>
          <w:rFonts w:ascii="Times New Roman" w:eastAsia="Dotum" w:hAnsi="Times New Roman"/>
          <w:sz w:val="24"/>
          <w:szCs w:val="24"/>
        </w:rPr>
        <w:t>sanctity of homosexual love.</w:t>
      </w:r>
    </w:p>
    <w:p w14:paraId="0BBA4615" w14:textId="792BF3B3" w:rsidR="007646BB" w:rsidRDefault="007646BB" w:rsidP="00C47CBD">
      <w:pPr>
        <w:spacing w:before="100" w:beforeAutospacing="1" w:after="100" w:afterAutospacing="1"/>
        <w:ind w:firstLine="720"/>
        <w:rPr>
          <w:rFonts w:ascii="Times New Roman" w:hAnsi="Times New Roman"/>
          <w:sz w:val="24"/>
          <w:szCs w:val="24"/>
        </w:rPr>
      </w:pPr>
      <w:r w:rsidRPr="0041352E">
        <w:rPr>
          <w:rFonts w:ascii="Times New Roman" w:hAnsi="Times New Roman"/>
          <w:color w:val="222222"/>
          <w:sz w:val="24"/>
          <w:szCs w:val="24"/>
        </w:rPr>
        <w:t xml:space="preserve">Through this, the male actor’s performativity and his body are </w:t>
      </w:r>
      <w:r w:rsidR="001F6F6F">
        <w:rPr>
          <w:rFonts w:ascii="Times New Roman" w:hAnsi="Times New Roman"/>
          <w:color w:val="222222"/>
          <w:sz w:val="24"/>
          <w:szCs w:val="24"/>
        </w:rPr>
        <w:t xml:space="preserve">given </w:t>
      </w:r>
      <w:r w:rsidR="001F6F6F" w:rsidRPr="0041352E">
        <w:rPr>
          <w:rFonts w:ascii="Times New Roman" w:hAnsi="Times New Roman"/>
          <w:color w:val="222222"/>
          <w:sz w:val="24"/>
          <w:szCs w:val="24"/>
        </w:rPr>
        <w:t>two</w:t>
      </w:r>
      <w:r w:rsidRPr="0041352E">
        <w:rPr>
          <w:rFonts w:ascii="Times New Roman" w:hAnsi="Times New Roman"/>
          <w:color w:val="222222"/>
          <w:sz w:val="24"/>
          <w:szCs w:val="24"/>
        </w:rPr>
        <w:t xml:space="preserve"> significations. On the one hand, their ambiguous relationship </w:t>
      </w:r>
      <w:r>
        <w:rPr>
          <w:rFonts w:ascii="Times New Roman" w:hAnsi="Times New Roman"/>
          <w:color w:val="222222"/>
          <w:sz w:val="24"/>
          <w:szCs w:val="24"/>
        </w:rPr>
        <w:t xml:space="preserve">in </w:t>
      </w:r>
      <w:r w:rsidRPr="0041352E">
        <w:rPr>
          <w:rFonts w:ascii="Times New Roman" w:hAnsi="Times New Roman"/>
          <w:color w:val="222222"/>
          <w:sz w:val="24"/>
          <w:szCs w:val="24"/>
        </w:rPr>
        <w:t>between love and friendship represents the idealised fantasy of love: pure and spiritual. On the other hand, the male actor’s physical expression of eroticism to entertain the female audience touches upon a social taboo. Within theatre, the young female audience can enjoy watching the male actor’s body.</w:t>
      </w:r>
      <w:r w:rsidRPr="0041352E">
        <w:rPr>
          <w:rFonts w:ascii="Times New Roman" w:hAnsi="Times New Roman"/>
          <w:sz w:val="24"/>
          <w:szCs w:val="24"/>
        </w:rPr>
        <w:t xml:space="preserve"> </w:t>
      </w:r>
      <w:r w:rsidRPr="0041352E">
        <w:rPr>
          <w:rFonts w:ascii="Times New Roman" w:hAnsi="Times New Roman"/>
          <w:color w:val="222222"/>
          <w:sz w:val="24"/>
          <w:szCs w:val="24"/>
        </w:rPr>
        <w:t xml:space="preserve">Yŏl and Sadam are best friends, however their behaviour is ambiguous. In a flashback scene, Yŏl saved Sadam’s life when Sadam almost drowned. Yŏl asked Sadam to </w:t>
      </w:r>
      <w:r>
        <w:rPr>
          <w:rFonts w:ascii="Times New Roman" w:hAnsi="Times New Roman"/>
          <w:color w:val="222222"/>
          <w:sz w:val="24"/>
          <w:szCs w:val="24"/>
        </w:rPr>
        <w:t xml:space="preserve">become a </w:t>
      </w:r>
      <w:r>
        <w:rPr>
          <w:rFonts w:ascii="Times New Roman" w:hAnsi="Times New Roman"/>
          <w:i/>
          <w:color w:val="222222"/>
          <w:sz w:val="24"/>
          <w:szCs w:val="24"/>
        </w:rPr>
        <w:t>p’ungwŏlju</w:t>
      </w:r>
      <w:r w:rsidRPr="0041352E">
        <w:rPr>
          <w:rFonts w:ascii="Times New Roman" w:hAnsi="Times New Roman"/>
          <w:color w:val="222222"/>
          <w:sz w:val="24"/>
          <w:szCs w:val="24"/>
        </w:rPr>
        <w:t xml:space="preserve"> (professional male entertainer) to escape from poverty and insecurity. Sadam </w:t>
      </w:r>
      <w:r>
        <w:rPr>
          <w:rFonts w:ascii="Times New Roman" w:hAnsi="Times New Roman"/>
          <w:color w:val="222222"/>
          <w:sz w:val="24"/>
          <w:szCs w:val="24"/>
        </w:rPr>
        <w:t>followed</w:t>
      </w:r>
      <w:r w:rsidRPr="0041352E">
        <w:rPr>
          <w:rFonts w:ascii="Times New Roman" w:hAnsi="Times New Roman"/>
          <w:color w:val="222222"/>
          <w:sz w:val="24"/>
          <w:szCs w:val="24"/>
        </w:rPr>
        <w:t xml:space="preserve"> Yŏl’s suggestion, and then began to rely entirely on Yŏl. The relationship between Yŏl and Sadam seems to be deeper than friendship, although they do not express this to each other. </w:t>
      </w:r>
      <w:r w:rsidRPr="0041352E">
        <w:rPr>
          <w:rFonts w:ascii="Times New Roman" w:hAnsi="Times New Roman"/>
          <w:sz w:val="24"/>
          <w:szCs w:val="24"/>
        </w:rPr>
        <w:t xml:space="preserve">Yŏl chose Sadam, the man, instead of Chinsŏng, the woman, so Chinsŏng lost her love not to a woman, but a man. My argument is that Sadam’s gender embodies idealised womanhood in reality. The female </w:t>
      </w:r>
      <w:r w:rsidR="00FB256A">
        <w:rPr>
          <w:rFonts w:ascii="Times New Roman" w:hAnsi="Times New Roman"/>
          <w:sz w:val="24"/>
          <w:szCs w:val="24"/>
        </w:rPr>
        <w:t>characters</w:t>
      </w:r>
      <w:r w:rsidRPr="0041352E">
        <w:rPr>
          <w:rFonts w:ascii="Times New Roman" w:hAnsi="Times New Roman"/>
          <w:sz w:val="24"/>
          <w:szCs w:val="24"/>
        </w:rPr>
        <w:t xml:space="preserve"> are isolated and excluded; all women are found </w:t>
      </w:r>
      <w:r w:rsidRPr="0041352E">
        <w:rPr>
          <w:rFonts w:ascii="Times New Roman" w:hAnsi="Times New Roman"/>
          <w:sz w:val="24"/>
          <w:szCs w:val="24"/>
        </w:rPr>
        <w:lastRenderedPageBreak/>
        <w:t xml:space="preserve">to be wicked. Then, Sadam’s male body becomes a model </w:t>
      </w:r>
      <w:r>
        <w:rPr>
          <w:rFonts w:ascii="Times New Roman" w:hAnsi="Times New Roman"/>
          <w:sz w:val="24"/>
          <w:szCs w:val="24"/>
        </w:rPr>
        <w:t xml:space="preserve">of femininity </w:t>
      </w:r>
      <w:r w:rsidRPr="0041352E">
        <w:rPr>
          <w:rFonts w:ascii="Times New Roman" w:hAnsi="Times New Roman"/>
          <w:sz w:val="24"/>
          <w:szCs w:val="24"/>
        </w:rPr>
        <w:t>for the new</w:t>
      </w:r>
      <w:r>
        <w:rPr>
          <w:rFonts w:ascii="Times New Roman" w:hAnsi="Times New Roman"/>
          <w:sz w:val="24"/>
          <w:szCs w:val="24"/>
        </w:rPr>
        <w:t xml:space="preserve"> woman</w:t>
      </w:r>
      <w:r w:rsidRPr="0041352E">
        <w:rPr>
          <w:rFonts w:ascii="Times New Roman" w:hAnsi="Times New Roman"/>
          <w:sz w:val="24"/>
          <w:szCs w:val="24"/>
        </w:rPr>
        <w:t xml:space="preserve">. Thus, the </w:t>
      </w:r>
      <w:r w:rsidR="001F6F6F" w:rsidRPr="0041352E">
        <w:rPr>
          <w:rFonts w:ascii="Times New Roman" w:hAnsi="Times New Roman"/>
          <w:sz w:val="24"/>
          <w:szCs w:val="24"/>
        </w:rPr>
        <w:t>audience learns</w:t>
      </w:r>
      <w:r w:rsidRPr="0041352E">
        <w:rPr>
          <w:rFonts w:ascii="Times New Roman" w:hAnsi="Times New Roman"/>
          <w:sz w:val="24"/>
          <w:szCs w:val="24"/>
        </w:rPr>
        <w:t xml:space="preserve"> what a good woman’s behaviour and personality will be from Sadam.</w:t>
      </w:r>
      <w:r w:rsidR="001F6F6F">
        <w:rPr>
          <w:rFonts w:ascii="Times New Roman" w:hAnsi="Times New Roman"/>
          <w:sz w:val="24"/>
          <w:szCs w:val="24"/>
        </w:rPr>
        <w:t xml:space="preserve"> </w:t>
      </w:r>
    </w:p>
    <w:p w14:paraId="26311390" w14:textId="77777777" w:rsidR="003C0769" w:rsidRDefault="003C0769" w:rsidP="00C47CBD">
      <w:pPr>
        <w:spacing w:before="100" w:beforeAutospacing="1" w:after="100" w:afterAutospacing="1"/>
        <w:ind w:firstLine="720"/>
        <w:rPr>
          <w:rFonts w:ascii="Times New Roman" w:hAnsi="Times New Roman"/>
          <w:sz w:val="24"/>
          <w:szCs w:val="24"/>
        </w:rPr>
      </w:pPr>
    </w:p>
    <w:p w14:paraId="3FF49D1A" w14:textId="11E02FD3" w:rsidR="007646BB" w:rsidRPr="0041352E" w:rsidRDefault="007646BB" w:rsidP="00C47CBD">
      <w:pPr>
        <w:spacing w:before="100" w:beforeAutospacing="1" w:after="100" w:afterAutospacing="1"/>
        <w:outlineLvl w:val="0"/>
        <w:rPr>
          <w:rFonts w:ascii="Times New Roman" w:hAnsi="Times New Roman"/>
          <w:b/>
          <w:color w:val="222222"/>
          <w:sz w:val="24"/>
          <w:szCs w:val="24"/>
        </w:rPr>
      </w:pPr>
      <w:r w:rsidRPr="0041352E">
        <w:rPr>
          <w:rFonts w:ascii="Times New Roman" w:hAnsi="Times New Roman"/>
          <w:b/>
          <w:color w:val="222222"/>
          <w:sz w:val="24"/>
          <w:szCs w:val="24"/>
        </w:rPr>
        <w:t xml:space="preserve">Yŏl: </w:t>
      </w:r>
      <w:r>
        <w:rPr>
          <w:rFonts w:ascii="Times New Roman" w:hAnsi="Times New Roman"/>
          <w:b/>
          <w:color w:val="222222"/>
          <w:sz w:val="24"/>
          <w:szCs w:val="24"/>
        </w:rPr>
        <w:t>T</w:t>
      </w:r>
      <w:r w:rsidRPr="0041352E">
        <w:rPr>
          <w:rFonts w:ascii="Times New Roman" w:hAnsi="Times New Roman"/>
          <w:b/>
          <w:color w:val="222222"/>
          <w:sz w:val="24"/>
          <w:szCs w:val="24"/>
        </w:rPr>
        <w:t>h</w:t>
      </w:r>
      <w:r>
        <w:rPr>
          <w:rFonts w:ascii="Times New Roman" w:hAnsi="Times New Roman"/>
          <w:b/>
          <w:color w:val="222222"/>
          <w:sz w:val="24"/>
          <w:szCs w:val="24"/>
        </w:rPr>
        <w:t>e A</w:t>
      </w:r>
      <w:r w:rsidRPr="0041352E">
        <w:rPr>
          <w:rFonts w:ascii="Times New Roman" w:hAnsi="Times New Roman"/>
          <w:b/>
          <w:color w:val="222222"/>
          <w:sz w:val="24"/>
          <w:szCs w:val="24"/>
        </w:rPr>
        <w:t xml:space="preserve">lmost </w:t>
      </w:r>
      <w:r>
        <w:rPr>
          <w:rFonts w:ascii="Times New Roman" w:hAnsi="Times New Roman"/>
          <w:b/>
          <w:color w:val="222222"/>
          <w:sz w:val="24"/>
          <w:szCs w:val="24"/>
        </w:rPr>
        <w:t>P</w:t>
      </w:r>
      <w:r w:rsidRPr="0041352E">
        <w:rPr>
          <w:rFonts w:ascii="Times New Roman" w:hAnsi="Times New Roman"/>
          <w:b/>
          <w:color w:val="222222"/>
          <w:sz w:val="24"/>
          <w:szCs w:val="24"/>
        </w:rPr>
        <w:t xml:space="preserve">erfect </w:t>
      </w:r>
      <w:r>
        <w:rPr>
          <w:rFonts w:ascii="Times New Roman" w:hAnsi="Times New Roman"/>
          <w:b/>
          <w:color w:val="222222"/>
          <w:sz w:val="24"/>
          <w:szCs w:val="24"/>
        </w:rPr>
        <w:t>M</w:t>
      </w:r>
      <w:r w:rsidRPr="0041352E">
        <w:rPr>
          <w:rFonts w:ascii="Times New Roman" w:hAnsi="Times New Roman"/>
          <w:b/>
          <w:color w:val="222222"/>
          <w:sz w:val="24"/>
          <w:szCs w:val="24"/>
        </w:rPr>
        <w:t>an</w:t>
      </w:r>
    </w:p>
    <w:p w14:paraId="263BB674" w14:textId="790051A2" w:rsidR="007646BB" w:rsidRPr="0041352E" w:rsidRDefault="007646BB" w:rsidP="00C47CBD">
      <w:pPr>
        <w:spacing w:before="120" w:after="120"/>
        <w:rPr>
          <w:rFonts w:ascii="Times New Roman" w:hAnsi="Times New Roman"/>
          <w:color w:val="222222"/>
          <w:sz w:val="24"/>
          <w:szCs w:val="24"/>
        </w:rPr>
      </w:pPr>
      <w:r w:rsidRPr="0041352E">
        <w:rPr>
          <w:rFonts w:ascii="Times New Roman" w:hAnsi="Times New Roman"/>
          <w:sz w:val="24"/>
          <w:szCs w:val="24"/>
        </w:rPr>
        <w:t xml:space="preserve">The male character is depicted as two different types: the man who has a feminine, soft, passive, and victimized image or the man who is strong masculine, and blunt. </w:t>
      </w:r>
      <w:r w:rsidRPr="0041352E">
        <w:rPr>
          <w:rFonts w:ascii="Times New Roman" w:hAnsi="Times New Roman"/>
          <w:color w:val="222222"/>
          <w:sz w:val="24"/>
          <w:szCs w:val="24"/>
        </w:rPr>
        <w:t xml:space="preserve">The first type of male character represents the idealised gender with every possibility. It beautifies the male gender’s masculinity. Yŏl is the most popular </w:t>
      </w:r>
      <w:r>
        <w:rPr>
          <w:rFonts w:ascii="Times New Roman" w:hAnsi="Times New Roman"/>
          <w:i/>
          <w:color w:val="222222"/>
          <w:sz w:val="24"/>
          <w:szCs w:val="24"/>
        </w:rPr>
        <w:t>p’ungwŏlju</w:t>
      </w:r>
      <w:r w:rsidRPr="0041352E">
        <w:rPr>
          <w:rFonts w:ascii="Times New Roman" w:hAnsi="Times New Roman"/>
          <w:color w:val="222222"/>
          <w:sz w:val="24"/>
          <w:szCs w:val="24"/>
        </w:rPr>
        <w:t xml:space="preserve">, and represents the idealised Korean male. Yŏl says to his female guests, “What do you want me to be tonight? The man? Or the woman? Do you want me to be a crane? Deer? Tiger? I can be whoever you want” Interestingly, he repeats the same line in front of Sadam, his closest male companion. Thus, he signifies the superior gender. Physically, his body is strong, muscular, tall, sexy and manly. His personality is described as </w:t>
      </w:r>
      <w:r w:rsidRPr="0041352E">
        <w:rPr>
          <w:rFonts w:ascii="Times New Roman" w:hAnsi="Times New Roman"/>
          <w:sz w:val="24"/>
          <w:szCs w:val="24"/>
        </w:rPr>
        <w:t xml:space="preserve">intelligent, rational and </w:t>
      </w:r>
      <w:r w:rsidRPr="0041352E">
        <w:rPr>
          <w:rFonts w:ascii="Times New Roman" w:hAnsi="Times New Roman"/>
          <w:color w:val="222222"/>
          <w:sz w:val="24"/>
          <w:szCs w:val="24"/>
        </w:rPr>
        <w:t xml:space="preserve">confident, and he is </w:t>
      </w:r>
      <w:r w:rsidRPr="0041352E">
        <w:rPr>
          <w:rFonts w:ascii="Times New Roman" w:hAnsi="Times New Roman"/>
          <w:sz w:val="24"/>
          <w:szCs w:val="24"/>
        </w:rPr>
        <w:t>full of charismatic energy and charm.</w:t>
      </w:r>
      <w:r w:rsidRPr="0041352E">
        <w:rPr>
          <w:rFonts w:ascii="Times New Roman" w:hAnsi="Times New Roman"/>
          <w:color w:val="222222"/>
          <w:sz w:val="24"/>
          <w:szCs w:val="24"/>
        </w:rPr>
        <w:t xml:space="preserve"> </w:t>
      </w:r>
      <w:r w:rsidRPr="0041352E">
        <w:rPr>
          <w:rFonts w:ascii="Times New Roman" w:hAnsi="Times New Roman"/>
          <w:sz w:val="24"/>
          <w:szCs w:val="24"/>
        </w:rPr>
        <w:t xml:space="preserve">Yŏl </w:t>
      </w:r>
      <w:r w:rsidRPr="0041352E">
        <w:rPr>
          <w:rFonts w:ascii="Times New Roman" w:hAnsi="Times New Roman" w:hint="eastAsia"/>
          <w:sz w:val="24"/>
          <w:szCs w:val="24"/>
        </w:rPr>
        <w:t xml:space="preserve">is </w:t>
      </w:r>
      <w:r w:rsidRPr="0041352E">
        <w:rPr>
          <w:rFonts w:ascii="Times New Roman" w:hAnsi="Times New Roman"/>
          <w:sz w:val="24"/>
          <w:szCs w:val="24"/>
        </w:rPr>
        <w:t xml:space="preserve">popular </w:t>
      </w:r>
      <w:r w:rsidRPr="0041352E">
        <w:rPr>
          <w:rFonts w:ascii="Times New Roman" w:hAnsi="Times New Roman" w:hint="eastAsia"/>
          <w:sz w:val="24"/>
          <w:szCs w:val="24"/>
        </w:rPr>
        <w:t xml:space="preserve">not </w:t>
      </w:r>
      <w:r w:rsidRPr="0041352E">
        <w:rPr>
          <w:rFonts w:ascii="Times New Roman" w:hAnsi="Times New Roman"/>
          <w:sz w:val="24"/>
          <w:szCs w:val="24"/>
        </w:rPr>
        <w:t xml:space="preserve">only among the female guests, but also among the other males. The other </w:t>
      </w:r>
      <w:r w:rsidR="00FB256A">
        <w:rPr>
          <w:rFonts w:ascii="Times New Roman" w:hAnsi="Times New Roman"/>
          <w:sz w:val="24"/>
          <w:szCs w:val="24"/>
        </w:rPr>
        <w:t>characters</w:t>
      </w:r>
      <w:r w:rsidRPr="0041352E">
        <w:rPr>
          <w:rFonts w:ascii="Times New Roman" w:hAnsi="Times New Roman"/>
          <w:sz w:val="24"/>
          <w:szCs w:val="24"/>
        </w:rPr>
        <w:t xml:space="preserve"> all seem to adore him.</w:t>
      </w:r>
      <w:r w:rsidRPr="0041352E">
        <w:rPr>
          <w:rFonts w:ascii="Times New Roman" w:hAnsi="Times New Roman"/>
          <w:color w:val="222222"/>
          <w:sz w:val="24"/>
          <w:szCs w:val="24"/>
        </w:rPr>
        <w:t xml:space="preserve"> Whilst he is a </w:t>
      </w:r>
      <w:r>
        <w:rPr>
          <w:rFonts w:ascii="Times New Roman" w:hAnsi="Times New Roman"/>
          <w:i/>
          <w:color w:val="222222"/>
          <w:sz w:val="24"/>
          <w:szCs w:val="24"/>
        </w:rPr>
        <w:t>p’ungwŏlju</w:t>
      </w:r>
      <w:r w:rsidRPr="0041352E">
        <w:rPr>
          <w:rFonts w:ascii="Times New Roman" w:hAnsi="Times New Roman"/>
          <w:color w:val="222222"/>
          <w:sz w:val="24"/>
          <w:szCs w:val="24"/>
        </w:rPr>
        <w:t>, he could be someone’s man if he wanted to. In</w:t>
      </w:r>
      <w:r w:rsidRPr="0041352E">
        <w:rPr>
          <w:rFonts w:ascii="Times New Roman" w:hAnsi="Times New Roman" w:hint="eastAsia"/>
          <w:color w:val="222222"/>
          <w:sz w:val="24"/>
          <w:szCs w:val="24"/>
        </w:rPr>
        <w:t xml:space="preserve"> </w:t>
      </w:r>
      <w:r w:rsidRPr="0041352E">
        <w:rPr>
          <w:rFonts w:ascii="Times New Roman" w:hAnsi="Times New Roman"/>
          <w:color w:val="222222"/>
          <w:sz w:val="24"/>
          <w:szCs w:val="24"/>
        </w:rPr>
        <w:t xml:space="preserve">his solo number, “Yŏl’s song”, “my body and soul are open for you. I am your man, the night man/ the master of wind and moon”.  When Sadam makes the two married women angry, Yŏl appears and entertains them. Then, the two married women are satisfied with him since he is the best </w:t>
      </w:r>
      <w:r>
        <w:rPr>
          <w:rFonts w:ascii="Times New Roman" w:hAnsi="Times New Roman"/>
          <w:i/>
          <w:color w:val="222222"/>
          <w:sz w:val="24"/>
          <w:szCs w:val="24"/>
        </w:rPr>
        <w:t>p’ungwŏlju</w:t>
      </w:r>
      <w:r w:rsidRPr="0041352E">
        <w:rPr>
          <w:rFonts w:ascii="Times New Roman" w:hAnsi="Times New Roman"/>
          <w:color w:val="222222"/>
          <w:sz w:val="24"/>
          <w:szCs w:val="24"/>
        </w:rPr>
        <w:t xml:space="preserve">. </w:t>
      </w:r>
    </w:p>
    <w:p w14:paraId="4A9038F9" w14:textId="77777777" w:rsidR="003278ED" w:rsidRDefault="007646BB" w:rsidP="00C47CBD">
      <w:pPr>
        <w:spacing w:before="120" w:after="120"/>
        <w:ind w:firstLine="720"/>
        <w:rPr>
          <w:rFonts w:ascii="Times New Roman" w:hAnsi="Times New Roman"/>
          <w:sz w:val="24"/>
          <w:szCs w:val="24"/>
        </w:rPr>
      </w:pPr>
      <w:r w:rsidRPr="0041352E">
        <w:rPr>
          <w:rFonts w:ascii="Times New Roman" w:hAnsi="Times New Roman"/>
          <w:color w:val="222222"/>
          <w:sz w:val="24"/>
          <w:szCs w:val="24"/>
        </w:rPr>
        <w:t xml:space="preserve">Chinsŏng was able to find herself as a woman when Yŏl held her. Because of her ugliness, Chinsŏng was depressed and sad, however, Yŏl sympathized with her and treated </w:t>
      </w:r>
      <w:r w:rsidRPr="0041352E">
        <w:rPr>
          <w:rFonts w:ascii="Times New Roman" w:hAnsi="Times New Roman"/>
          <w:color w:val="222222"/>
          <w:sz w:val="24"/>
          <w:szCs w:val="24"/>
        </w:rPr>
        <w:lastRenderedPageBreak/>
        <w:t xml:space="preserve">her well. When Chinsŏng told Yŏl her personal story, he sincerely listened, and it touched Chinsŏng. Having a baby with Yŏl was Chinsŏng’s dream come true. Sadam, orphaned and poor, nearly drowned in a river, but Yŏl saved his life. Yŏl became Sadam’s guardian, and took him to </w:t>
      </w:r>
      <w:r w:rsidRPr="0041352E">
        <w:rPr>
          <w:rFonts w:ascii="Times New Roman" w:hAnsi="Times New Roman"/>
          <w:i/>
          <w:color w:val="222222"/>
          <w:sz w:val="24"/>
          <w:szCs w:val="24"/>
        </w:rPr>
        <w:t>ullu</w:t>
      </w:r>
      <w:r w:rsidRPr="0041352E">
        <w:rPr>
          <w:rFonts w:ascii="Times New Roman" w:hAnsi="Times New Roman"/>
          <w:color w:val="222222"/>
          <w:sz w:val="24"/>
          <w:szCs w:val="24"/>
        </w:rPr>
        <w:t xml:space="preserve"> to start a new life. Sadam feels safe and relieved with Yŏl, and Yŏl taught him how to write his name and numbers. Doing this, Yŏl behaves like Sadam’s brother or friend. Sadam relies on him like a baby, brother and lover, and </w:t>
      </w:r>
      <w:r w:rsidRPr="0041352E">
        <w:rPr>
          <w:rFonts w:ascii="Times New Roman" w:hAnsi="Times New Roman"/>
          <w:sz w:val="24"/>
          <w:szCs w:val="24"/>
        </w:rPr>
        <w:t xml:space="preserve">is emotionally close to Sadam. The naughty female guests call Sadam and ask him to amuse them. </w:t>
      </w:r>
    </w:p>
    <w:p w14:paraId="50DFAF7C" w14:textId="77777777" w:rsidR="003278ED" w:rsidRDefault="007646BB" w:rsidP="00C47CBD">
      <w:pPr>
        <w:spacing w:before="120" w:after="120"/>
        <w:ind w:firstLine="720"/>
        <w:rPr>
          <w:rFonts w:ascii="Times New Roman" w:hAnsi="Times New Roman"/>
          <w:sz w:val="24"/>
          <w:szCs w:val="24"/>
        </w:rPr>
      </w:pPr>
      <w:r w:rsidRPr="0041352E">
        <w:rPr>
          <w:rFonts w:ascii="Times New Roman" w:hAnsi="Times New Roman"/>
          <w:sz w:val="24"/>
          <w:szCs w:val="24"/>
        </w:rPr>
        <w:t>However, Sadam struggles to do it. When the female guests are upset by Sadam’s passive behaviour, Yŏl enters the female guests’ room instead of Sadam. Yŏl</w:t>
      </w:r>
      <w:r w:rsidRPr="0041352E">
        <w:rPr>
          <w:rFonts w:ascii="Times New Roman" w:hAnsi="Times New Roman"/>
          <w:color w:val="222222"/>
          <w:sz w:val="24"/>
          <w:szCs w:val="24"/>
        </w:rPr>
        <w:t xml:space="preserve">’s body seems to belong to the female </w:t>
      </w:r>
      <w:r w:rsidR="00FB256A">
        <w:rPr>
          <w:rFonts w:ascii="Times New Roman" w:hAnsi="Times New Roman"/>
          <w:color w:val="222222"/>
          <w:sz w:val="24"/>
          <w:szCs w:val="24"/>
        </w:rPr>
        <w:t>characters</w:t>
      </w:r>
      <w:r w:rsidRPr="0041352E">
        <w:rPr>
          <w:rFonts w:ascii="Times New Roman" w:hAnsi="Times New Roman"/>
          <w:color w:val="222222"/>
          <w:sz w:val="24"/>
          <w:szCs w:val="24"/>
        </w:rPr>
        <w:t xml:space="preserve">, particularly Chinsŏng, although he is spiritually more engaged with Sadam. In this context, I argue that Yŏl’s gender is very ambiguous and does not confirm true sexuality; Yŏl could be male or female, or even bisexual. Rather, Yŏl signifies the transformable superior gender. Yŏl </w:t>
      </w:r>
      <w:r>
        <w:rPr>
          <w:rFonts w:ascii="Times New Roman" w:hAnsi="Times New Roman"/>
          <w:color w:val="222222"/>
          <w:sz w:val="24"/>
          <w:szCs w:val="24"/>
        </w:rPr>
        <w:t xml:space="preserve">conforms to the pattern of </w:t>
      </w:r>
      <w:r w:rsidRPr="0041352E">
        <w:rPr>
          <w:rFonts w:ascii="Times New Roman" w:hAnsi="Times New Roman"/>
          <w:color w:val="222222"/>
          <w:sz w:val="24"/>
          <w:szCs w:val="24"/>
        </w:rPr>
        <w:t>Confucian patriarchal masculin</w:t>
      </w:r>
      <w:r>
        <w:rPr>
          <w:rFonts w:ascii="Times New Roman" w:hAnsi="Times New Roman"/>
          <w:color w:val="222222"/>
          <w:sz w:val="24"/>
          <w:szCs w:val="24"/>
        </w:rPr>
        <w:t>ity</w:t>
      </w:r>
      <w:r w:rsidRPr="0041352E">
        <w:rPr>
          <w:rFonts w:ascii="Times New Roman" w:hAnsi="Times New Roman"/>
          <w:color w:val="222222"/>
          <w:sz w:val="24"/>
          <w:szCs w:val="24"/>
        </w:rPr>
        <w:t xml:space="preserve">: cold and blunt, but warm-hearted. These character descriptions often refer to the conventional Korean male. Yŏl’s character enhances the Korean male’s dignity. </w:t>
      </w:r>
      <w:r w:rsidRPr="0041352E">
        <w:rPr>
          <w:rFonts w:ascii="Times New Roman" w:hAnsi="Times New Roman"/>
          <w:sz w:val="24"/>
          <w:szCs w:val="24"/>
        </w:rPr>
        <w:t xml:space="preserve">In the poster of </w:t>
      </w:r>
      <w:r>
        <w:rPr>
          <w:rFonts w:ascii="Times New Roman" w:hAnsi="Times New Roman"/>
          <w:i/>
          <w:color w:val="222222"/>
          <w:sz w:val="24"/>
          <w:szCs w:val="24"/>
        </w:rPr>
        <w:t>P’ungwŏlju</w:t>
      </w:r>
      <w:r w:rsidRPr="0041352E">
        <w:rPr>
          <w:rFonts w:ascii="Times New Roman" w:hAnsi="Times New Roman"/>
          <w:color w:val="222222"/>
          <w:sz w:val="24"/>
          <w:szCs w:val="24"/>
        </w:rPr>
        <w:t>,</w:t>
      </w:r>
      <w:r w:rsidRPr="0041352E">
        <w:rPr>
          <w:rFonts w:ascii="Times New Roman" w:hAnsi="Times New Roman"/>
          <w:sz w:val="24"/>
          <w:szCs w:val="24"/>
        </w:rPr>
        <w:t xml:space="preserve"> written to his right are the words: “Male prostitute available to woman</w:t>
      </w:r>
      <w:r>
        <w:rPr>
          <w:rFonts w:ascii="Times New Roman" w:hAnsi="Times New Roman"/>
          <w:sz w:val="24"/>
          <w:szCs w:val="24"/>
        </w:rPr>
        <w:t>.</w:t>
      </w:r>
      <w:r w:rsidRPr="0041352E">
        <w:rPr>
          <w:rFonts w:ascii="Times New Roman" w:hAnsi="Times New Roman"/>
          <w:sz w:val="24"/>
          <w:szCs w:val="24"/>
        </w:rPr>
        <w:t xml:space="preserve"> </w:t>
      </w:r>
      <w:r>
        <w:rPr>
          <w:rFonts w:ascii="Times New Roman" w:hAnsi="Times New Roman"/>
          <w:sz w:val="24"/>
          <w:szCs w:val="24"/>
        </w:rPr>
        <w:t>D</w:t>
      </w:r>
      <w:r w:rsidRPr="0041352E">
        <w:rPr>
          <w:rFonts w:ascii="Times New Roman" w:hAnsi="Times New Roman"/>
          <w:sz w:val="24"/>
          <w:szCs w:val="24"/>
        </w:rPr>
        <w:t xml:space="preserve">ream of someone who cannot be mine”. </w:t>
      </w:r>
    </w:p>
    <w:p w14:paraId="53A34136" w14:textId="4F046B76" w:rsidR="007646BB" w:rsidRDefault="007646BB" w:rsidP="003278ED">
      <w:pPr>
        <w:spacing w:before="120" w:after="120"/>
        <w:ind w:firstLine="720"/>
        <w:rPr>
          <w:rFonts w:ascii="Times New Roman" w:hAnsi="Times New Roman"/>
          <w:sz w:val="24"/>
          <w:szCs w:val="24"/>
        </w:rPr>
      </w:pPr>
      <w:r w:rsidRPr="0041352E">
        <w:rPr>
          <w:rFonts w:ascii="Times New Roman" w:hAnsi="Times New Roman"/>
          <w:sz w:val="24"/>
          <w:szCs w:val="24"/>
        </w:rPr>
        <w:t xml:space="preserve">Although Yŏl’s social class is low, he is well educated and elegant, like </w:t>
      </w:r>
      <w:r>
        <w:rPr>
          <w:rFonts w:ascii="Times New Roman" w:hAnsi="Times New Roman"/>
          <w:sz w:val="24"/>
          <w:szCs w:val="24"/>
        </w:rPr>
        <w:t>an aristocrat</w:t>
      </w:r>
      <w:r w:rsidRPr="0041352E">
        <w:rPr>
          <w:rFonts w:ascii="Times New Roman" w:hAnsi="Times New Roman"/>
          <w:sz w:val="24"/>
          <w:szCs w:val="24"/>
        </w:rPr>
        <w:t xml:space="preserve">. Thus, he has </w:t>
      </w:r>
      <w:r>
        <w:rPr>
          <w:rFonts w:ascii="Times New Roman" w:hAnsi="Times New Roman"/>
          <w:sz w:val="24"/>
          <w:szCs w:val="24"/>
        </w:rPr>
        <w:t>undisputed</w:t>
      </w:r>
      <w:r w:rsidRPr="0041352E">
        <w:rPr>
          <w:rFonts w:ascii="Times New Roman" w:hAnsi="Times New Roman"/>
          <w:sz w:val="24"/>
          <w:szCs w:val="24"/>
        </w:rPr>
        <w:t xml:space="preserve"> dignity.</w:t>
      </w:r>
      <w:r w:rsidRPr="0041352E">
        <w:rPr>
          <w:rFonts w:ascii="Times New Roman" w:hAnsi="Times New Roman"/>
          <w:color w:val="222222"/>
          <w:sz w:val="24"/>
          <w:szCs w:val="24"/>
        </w:rPr>
        <w:t xml:space="preserve"> </w:t>
      </w:r>
      <w:r w:rsidRPr="0041352E">
        <w:rPr>
          <w:rFonts w:ascii="Times New Roman" w:hAnsi="Times New Roman"/>
          <w:sz w:val="24"/>
          <w:szCs w:val="24"/>
        </w:rPr>
        <w:t xml:space="preserve">The </w:t>
      </w:r>
      <w:r>
        <w:rPr>
          <w:rFonts w:ascii="Times New Roman" w:hAnsi="Times New Roman"/>
          <w:sz w:val="24"/>
          <w:szCs w:val="24"/>
        </w:rPr>
        <w:t>Q</w:t>
      </w:r>
      <w:r w:rsidRPr="0041352E">
        <w:rPr>
          <w:rFonts w:ascii="Times New Roman" w:hAnsi="Times New Roman"/>
          <w:sz w:val="24"/>
          <w:szCs w:val="24"/>
        </w:rPr>
        <w:t xml:space="preserve">ueen desires to possess Yŏl, body and spirit. Chinsŏng obtains Yŏl’s body with her authority, yet she is rejected by Yŏl when she demands that he be her spouse. Chinsŏng laments, “I am the </w:t>
      </w:r>
      <w:r>
        <w:rPr>
          <w:rFonts w:ascii="Times New Roman" w:hAnsi="Times New Roman"/>
          <w:sz w:val="24"/>
          <w:szCs w:val="24"/>
        </w:rPr>
        <w:t>Q</w:t>
      </w:r>
      <w:r w:rsidRPr="0041352E">
        <w:rPr>
          <w:rFonts w:ascii="Times New Roman" w:hAnsi="Times New Roman"/>
          <w:sz w:val="24"/>
          <w:szCs w:val="24"/>
        </w:rPr>
        <w:t xml:space="preserve">ueen, Yet I am just a woman </w:t>
      </w:r>
      <w:r>
        <w:rPr>
          <w:rFonts w:ascii="Times New Roman" w:hAnsi="Times New Roman"/>
          <w:sz w:val="24"/>
          <w:szCs w:val="24"/>
        </w:rPr>
        <w:t>who</w:t>
      </w:r>
      <w:r w:rsidRPr="0041352E">
        <w:rPr>
          <w:rFonts w:ascii="Times New Roman" w:hAnsi="Times New Roman"/>
          <w:sz w:val="24"/>
          <w:szCs w:val="24"/>
        </w:rPr>
        <w:t xml:space="preserve"> love</w:t>
      </w:r>
      <w:r>
        <w:rPr>
          <w:rFonts w:ascii="Times New Roman" w:hAnsi="Times New Roman"/>
          <w:sz w:val="24"/>
          <w:szCs w:val="24"/>
        </w:rPr>
        <w:t>s</w:t>
      </w:r>
      <w:r w:rsidRPr="0041352E">
        <w:rPr>
          <w:rFonts w:ascii="Times New Roman" w:hAnsi="Times New Roman"/>
          <w:sz w:val="24"/>
          <w:szCs w:val="24"/>
        </w:rPr>
        <w:t xml:space="preserve"> you”. She also sings “If it </w:t>
      </w:r>
      <w:r>
        <w:rPr>
          <w:rFonts w:ascii="Times New Roman" w:hAnsi="Times New Roman"/>
          <w:sz w:val="24"/>
          <w:szCs w:val="24"/>
        </w:rPr>
        <w:t>were</w:t>
      </w:r>
      <w:r w:rsidRPr="0041352E">
        <w:rPr>
          <w:rFonts w:ascii="Times New Roman" w:hAnsi="Times New Roman"/>
          <w:sz w:val="24"/>
          <w:szCs w:val="24"/>
        </w:rPr>
        <w:t xml:space="preserve"> not you, if you were not there, I </w:t>
      </w:r>
      <w:r>
        <w:rPr>
          <w:rFonts w:ascii="Times New Roman" w:hAnsi="Times New Roman"/>
          <w:sz w:val="24"/>
          <w:szCs w:val="24"/>
        </w:rPr>
        <w:t xml:space="preserve">would </w:t>
      </w:r>
      <w:r w:rsidRPr="0041352E">
        <w:rPr>
          <w:rFonts w:ascii="Times New Roman" w:hAnsi="Times New Roman"/>
          <w:sz w:val="24"/>
          <w:szCs w:val="24"/>
        </w:rPr>
        <w:t xml:space="preserve">own nothing”. Chinsŏng seems not to care about her social position as the </w:t>
      </w:r>
      <w:r>
        <w:rPr>
          <w:rFonts w:ascii="Times New Roman" w:hAnsi="Times New Roman"/>
          <w:sz w:val="24"/>
          <w:szCs w:val="24"/>
        </w:rPr>
        <w:t>Q</w:t>
      </w:r>
      <w:r w:rsidRPr="0041352E">
        <w:rPr>
          <w:rFonts w:ascii="Times New Roman" w:hAnsi="Times New Roman"/>
          <w:sz w:val="24"/>
          <w:szCs w:val="24"/>
        </w:rPr>
        <w:t xml:space="preserve">ueen. Rather, she craves to be Yŏl’s wife. </w:t>
      </w:r>
      <w:r w:rsidRPr="0041352E">
        <w:rPr>
          <w:rFonts w:ascii="Times New Roman" w:hAnsi="Times New Roman"/>
          <w:sz w:val="24"/>
          <w:szCs w:val="24"/>
        </w:rPr>
        <w:lastRenderedPageBreak/>
        <w:t xml:space="preserve">Nevertheless, she is not chosen by him, and remains alone, </w:t>
      </w:r>
      <w:r>
        <w:rPr>
          <w:rFonts w:ascii="Times New Roman" w:hAnsi="Times New Roman"/>
          <w:sz w:val="24"/>
          <w:szCs w:val="24"/>
        </w:rPr>
        <w:t xml:space="preserve">carrying </w:t>
      </w:r>
      <w:r w:rsidRPr="0041352E">
        <w:rPr>
          <w:rFonts w:ascii="Times New Roman" w:hAnsi="Times New Roman"/>
          <w:sz w:val="24"/>
          <w:szCs w:val="24"/>
        </w:rPr>
        <w:t xml:space="preserve">the guilt of two innocent men’s deaths. </w:t>
      </w:r>
    </w:p>
    <w:p w14:paraId="779B7231" w14:textId="77777777" w:rsidR="003C0769" w:rsidRDefault="003C0769" w:rsidP="003278ED">
      <w:pPr>
        <w:spacing w:before="120" w:after="120"/>
        <w:ind w:firstLine="720"/>
        <w:rPr>
          <w:rFonts w:ascii="Times New Roman" w:hAnsi="Times New Roman"/>
          <w:color w:val="222222"/>
          <w:sz w:val="24"/>
          <w:szCs w:val="24"/>
        </w:rPr>
      </w:pPr>
    </w:p>
    <w:p w14:paraId="39099CC5" w14:textId="77777777" w:rsidR="007646BB" w:rsidRPr="0041352E" w:rsidRDefault="007646BB" w:rsidP="00C47CBD">
      <w:pPr>
        <w:spacing w:before="100" w:beforeAutospacing="1" w:after="100" w:afterAutospacing="1"/>
        <w:outlineLvl w:val="0"/>
        <w:rPr>
          <w:rFonts w:ascii="Times New Roman" w:hAnsi="Times New Roman"/>
          <w:b/>
          <w:color w:val="222222"/>
          <w:sz w:val="24"/>
          <w:szCs w:val="24"/>
        </w:rPr>
      </w:pPr>
      <w:r w:rsidRPr="0041352E">
        <w:rPr>
          <w:rFonts w:ascii="Times New Roman" w:hAnsi="Times New Roman"/>
          <w:b/>
          <w:color w:val="222222"/>
          <w:sz w:val="24"/>
          <w:szCs w:val="24"/>
        </w:rPr>
        <w:t>Sadam:</w:t>
      </w:r>
      <w:r>
        <w:rPr>
          <w:rFonts w:ascii="Times New Roman" w:hAnsi="Times New Roman"/>
          <w:b/>
          <w:sz w:val="24"/>
          <w:szCs w:val="24"/>
        </w:rPr>
        <w:t xml:space="preserve"> The F</w:t>
      </w:r>
      <w:r w:rsidRPr="0041352E">
        <w:rPr>
          <w:rFonts w:ascii="Times New Roman" w:hAnsi="Times New Roman"/>
          <w:b/>
          <w:sz w:val="24"/>
          <w:szCs w:val="24"/>
        </w:rPr>
        <w:t xml:space="preserve">eminine, </w:t>
      </w:r>
      <w:r>
        <w:rPr>
          <w:rFonts w:ascii="Times New Roman" w:hAnsi="Times New Roman"/>
          <w:b/>
          <w:sz w:val="24"/>
          <w:szCs w:val="24"/>
        </w:rPr>
        <w:t>S</w:t>
      </w:r>
      <w:r w:rsidRPr="0041352E">
        <w:rPr>
          <w:rFonts w:ascii="Times New Roman" w:hAnsi="Times New Roman"/>
          <w:b/>
          <w:sz w:val="24"/>
          <w:szCs w:val="24"/>
        </w:rPr>
        <w:t xml:space="preserve">oft, </w:t>
      </w:r>
      <w:r>
        <w:rPr>
          <w:rFonts w:ascii="Times New Roman" w:hAnsi="Times New Roman"/>
          <w:b/>
          <w:sz w:val="24"/>
          <w:szCs w:val="24"/>
        </w:rPr>
        <w:t>P</w:t>
      </w:r>
      <w:r w:rsidRPr="0041352E">
        <w:rPr>
          <w:rFonts w:ascii="Times New Roman" w:hAnsi="Times New Roman"/>
          <w:b/>
          <w:sz w:val="24"/>
          <w:szCs w:val="24"/>
        </w:rPr>
        <w:t xml:space="preserve">assive, </w:t>
      </w:r>
      <w:r>
        <w:rPr>
          <w:rFonts w:ascii="Times New Roman" w:hAnsi="Times New Roman"/>
          <w:b/>
          <w:sz w:val="24"/>
          <w:szCs w:val="24"/>
        </w:rPr>
        <w:t>V</w:t>
      </w:r>
      <w:r w:rsidRPr="0041352E">
        <w:rPr>
          <w:rFonts w:ascii="Times New Roman" w:hAnsi="Times New Roman"/>
          <w:b/>
          <w:sz w:val="24"/>
          <w:szCs w:val="24"/>
        </w:rPr>
        <w:t xml:space="preserve">ictimized </w:t>
      </w:r>
      <w:r>
        <w:rPr>
          <w:rFonts w:ascii="Times New Roman" w:hAnsi="Times New Roman"/>
          <w:b/>
          <w:sz w:val="24"/>
          <w:szCs w:val="24"/>
        </w:rPr>
        <w:t>M</w:t>
      </w:r>
      <w:r w:rsidRPr="0041352E">
        <w:rPr>
          <w:rFonts w:ascii="Times New Roman" w:hAnsi="Times New Roman"/>
          <w:b/>
          <w:sz w:val="24"/>
          <w:szCs w:val="24"/>
        </w:rPr>
        <w:t>ale</w:t>
      </w:r>
    </w:p>
    <w:p w14:paraId="40CFF77A" w14:textId="14C17CAA" w:rsidR="007646BB" w:rsidRPr="0041352E" w:rsidRDefault="007646BB" w:rsidP="00C47CBD">
      <w:pPr>
        <w:widowControl w:val="0"/>
        <w:autoSpaceDE w:val="0"/>
        <w:autoSpaceDN w:val="0"/>
        <w:rPr>
          <w:rFonts w:ascii="Times New Roman" w:hAnsi="Times New Roman"/>
          <w:color w:val="222222"/>
          <w:kern w:val="2"/>
          <w:sz w:val="24"/>
          <w:szCs w:val="24"/>
        </w:rPr>
      </w:pPr>
      <w:r>
        <w:rPr>
          <w:rFonts w:ascii="Times New Roman" w:hAnsi="Times New Roman"/>
          <w:color w:val="222222"/>
          <w:kern w:val="2"/>
          <w:sz w:val="24"/>
          <w:szCs w:val="24"/>
        </w:rPr>
        <w:t>T</w:t>
      </w:r>
      <w:r w:rsidRPr="0041352E">
        <w:rPr>
          <w:rFonts w:ascii="Times New Roman" w:hAnsi="Times New Roman"/>
          <w:color w:val="222222"/>
          <w:kern w:val="2"/>
          <w:sz w:val="24"/>
          <w:szCs w:val="24"/>
        </w:rPr>
        <w:t xml:space="preserve">he male character depicted in the role of Sadam </w:t>
      </w:r>
      <w:r>
        <w:rPr>
          <w:rFonts w:ascii="Times New Roman" w:hAnsi="Times New Roman"/>
          <w:color w:val="222222"/>
          <w:kern w:val="2"/>
          <w:sz w:val="24"/>
          <w:szCs w:val="24"/>
        </w:rPr>
        <w:t>is</w:t>
      </w:r>
      <w:r w:rsidRPr="0041352E">
        <w:rPr>
          <w:rFonts w:ascii="Times New Roman" w:hAnsi="Times New Roman"/>
          <w:color w:val="222222"/>
          <w:kern w:val="2"/>
          <w:sz w:val="24"/>
          <w:szCs w:val="24"/>
        </w:rPr>
        <w:t xml:space="preserve"> inferior, yet possessing a warm humanity. In one sense, as referred to earlier, the </w:t>
      </w:r>
      <w:r>
        <w:rPr>
          <w:rFonts w:ascii="Times New Roman" w:hAnsi="Times New Roman"/>
          <w:i/>
          <w:color w:val="222222"/>
          <w:kern w:val="2"/>
          <w:sz w:val="24"/>
          <w:szCs w:val="24"/>
        </w:rPr>
        <w:t>p’ungwŏlju</w:t>
      </w:r>
      <w:r w:rsidRPr="0041352E">
        <w:rPr>
          <w:rFonts w:ascii="Times New Roman" w:hAnsi="Times New Roman"/>
          <w:color w:val="222222"/>
          <w:kern w:val="2"/>
          <w:sz w:val="24"/>
          <w:szCs w:val="24"/>
        </w:rPr>
        <w:t xml:space="preserve"> life was not a demanding one. Rather, the man chose it for comfort. However, the </w:t>
      </w:r>
      <w:r>
        <w:rPr>
          <w:rFonts w:ascii="Times New Roman" w:hAnsi="Times New Roman"/>
          <w:i/>
          <w:color w:val="222222"/>
          <w:kern w:val="2"/>
          <w:sz w:val="24"/>
          <w:szCs w:val="24"/>
        </w:rPr>
        <w:t>p’ungwŏlju</w:t>
      </w:r>
      <w:r w:rsidRPr="0041352E">
        <w:rPr>
          <w:rFonts w:ascii="Times New Roman" w:hAnsi="Times New Roman"/>
          <w:color w:val="222222"/>
          <w:kern w:val="2"/>
          <w:sz w:val="24"/>
          <w:szCs w:val="24"/>
        </w:rPr>
        <w:t xml:space="preserve"> represents the castrated male as victimized by the female. In Churyŏnggu-</w:t>
      </w:r>
      <w:r w:rsidRPr="0041352E">
        <w:rPr>
          <w:rFonts w:ascii="Times New Roman" w:hAnsi="Times New Roman" w:hint="eastAsia"/>
          <w:color w:val="222222"/>
          <w:kern w:val="2"/>
          <w:sz w:val="24"/>
          <w:szCs w:val="24"/>
        </w:rPr>
        <w:t>nori,</w:t>
      </w:r>
      <w:r w:rsidRPr="0041352E">
        <w:rPr>
          <w:rFonts w:ascii="Times New Roman" w:hAnsi="Times New Roman"/>
          <w:color w:val="222222"/>
          <w:kern w:val="2"/>
          <w:sz w:val="24"/>
          <w:szCs w:val="24"/>
        </w:rPr>
        <w:t xml:space="preserve"> </w:t>
      </w:r>
      <w:r w:rsidRPr="0041352E">
        <w:rPr>
          <w:rFonts w:ascii="Times New Roman" w:hAnsi="Times New Roman" w:hint="eastAsia"/>
          <w:color w:val="222222"/>
          <w:kern w:val="2"/>
          <w:sz w:val="24"/>
          <w:szCs w:val="24"/>
        </w:rPr>
        <w:t>Kunggom</w:t>
      </w:r>
      <w:r w:rsidRPr="0041352E">
        <w:rPr>
          <w:rFonts w:ascii="Times New Roman" w:hAnsi="Times New Roman"/>
          <w:color w:val="222222"/>
          <w:kern w:val="2"/>
          <w:sz w:val="24"/>
          <w:szCs w:val="24"/>
        </w:rPr>
        <w:t xml:space="preserve">, the </w:t>
      </w:r>
      <w:r>
        <w:rPr>
          <w:rFonts w:ascii="Times New Roman" w:hAnsi="Times New Roman"/>
          <w:i/>
          <w:color w:val="222222"/>
          <w:kern w:val="2"/>
          <w:sz w:val="24"/>
          <w:szCs w:val="24"/>
        </w:rPr>
        <w:t>p’ungwŏlju</w:t>
      </w:r>
      <w:r w:rsidRPr="0041352E">
        <w:rPr>
          <w:rFonts w:ascii="Times New Roman" w:hAnsi="Times New Roman"/>
          <w:color w:val="222222"/>
          <w:kern w:val="2"/>
          <w:sz w:val="24"/>
          <w:szCs w:val="24"/>
        </w:rPr>
        <w:t>,</w:t>
      </w:r>
      <w:r w:rsidRPr="0041352E">
        <w:rPr>
          <w:rFonts w:ascii="Times New Roman" w:hAnsi="Times New Roman" w:hint="eastAsia"/>
          <w:color w:val="222222"/>
          <w:kern w:val="2"/>
          <w:sz w:val="24"/>
          <w:szCs w:val="24"/>
        </w:rPr>
        <w:t xml:space="preserve"> </w:t>
      </w:r>
      <w:r w:rsidRPr="0041352E">
        <w:rPr>
          <w:rFonts w:ascii="Times New Roman" w:hAnsi="Times New Roman"/>
          <w:color w:val="222222"/>
          <w:kern w:val="2"/>
          <w:sz w:val="24"/>
          <w:szCs w:val="24"/>
        </w:rPr>
        <w:t xml:space="preserve">wears a wooden gourd bottle in his pants and hangs rice bowls on his chest.  From the front, he looks like a man with a woman’s breasts, whilst from the back the wooden gourd </w:t>
      </w:r>
      <w:r>
        <w:rPr>
          <w:rFonts w:ascii="Times New Roman" w:hAnsi="Times New Roman"/>
          <w:color w:val="222222"/>
          <w:kern w:val="2"/>
          <w:sz w:val="24"/>
          <w:szCs w:val="24"/>
        </w:rPr>
        <w:t xml:space="preserve">resembles </w:t>
      </w:r>
      <w:r w:rsidRPr="0041352E">
        <w:rPr>
          <w:rFonts w:ascii="Times New Roman" w:hAnsi="Times New Roman"/>
          <w:color w:val="222222"/>
          <w:kern w:val="2"/>
          <w:sz w:val="24"/>
          <w:szCs w:val="24"/>
        </w:rPr>
        <w:t xml:space="preserve">a man’s erection. The drunken female guests touch </w:t>
      </w:r>
      <w:r w:rsidRPr="0041352E">
        <w:rPr>
          <w:rFonts w:ascii="Times New Roman" w:hAnsi="Times New Roman" w:hint="eastAsia"/>
          <w:color w:val="222222"/>
          <w:kern w:val="2"/>
          <w:sz w:val="24"/>
          <w:szCs w:val="24"/>
        </w:rPr>
        <w:t>Kunggom</w:t>
      </w:r>
      <w:r w:rsidRPr="0041352E">
        <w:rPr>
          <w:rFonts w:ascii="Times New Roman" w:hAnsi="Times New Roman"/>
          <w:color w:val="222222"/>
          <w:kern w:val="2"/>
          <w:sz w:val="24"/>
          <w:szCs w:val="24"/>
        </w:rPr>
        <w:t>’</w:t>
      </w:r>
      <w:r w:rsidRPr="0041352E">
        <w:rPr>
          <w:rFonts w:ascii="Times New Roman" w:hAnsi="Times New Roman" w:hint="eastAsia"/>
          <w:color w:val="222222"/>
          <w:kern w:val="2"/>
          <w:sz w:val="24"/>
          <w:szCs w:val="24"/>
        </w:rPr>
        <w:t>s</w:t>
      </w:r>
      <w:r w:rsidRPr="0041352E">
        <w:rPr>
          <w:rFonts w:ascii="Times New Roman" w:hAnsi="Times New Roman"/>
          <w:color w:val="222222"/>
          <w:kern w:val="2"/>
          <w:sz w:val="24"/>
          <w:szCs w:val="24"/>
        </w:rPr>
        <w:t xml:space="preserve"> bottle and rice bowl. Doing this, the female guests humiliate the </w:t>
      </w:r>
      <w:r>
        <w:rPr>
          <w:rFonts w:ascii="Times New Roman" w:hAnsi="Times New Roman"/>
          <w:i/>
          <w:color w:val="222222"/>
          <w:kern w:val="2"/>
          <w:sz w:val="24"/>
          <w:szCs w:val="24"/>
        </w:rPr>
        <w:t>p’ungwŏlju</w:t>
      </w:r>
      <w:r w:rsidRPr="0041352E">
        <w:rPr>
          <w:rFonts w:ascii="Times New Roman" w:hAnsi="Times New Roman"/>
          <w:color w:val="222222"/>
          <w:kern w:val="2"/>
          <w:sz w:val="24"/>
          <w:szCs w:val="24"/>
        </w:rPr>
        <w:t xml:space="preserve"> with naughty demands. There is certainly a sexual hierarchy between them. The male </w:t>
      </w:r>
      <w:r w:rsidR="00FB256A">
        <w:rPr>
          <w:rFonts w:ascii="Times New Roman" w:hAnsi="Times New Roman"/>
          <w:color w:val="222222"/>
          <w:kern w:val="2"/>
          <w:sz w:val="24"/>
          <w:szCs w:val="24"/>
        </w:rPr>
        <w:t>characters</w:t>
      </w:r>
      <w:r w:rsidRPr="0041352E">
        <w:rPr>
          <w:rFonts w:ascii="Times New Roman" w:hAnsi="Times New Roman"/>
          <w:color w:val="222222"/>
          <w:kern w:val="2"/>
          <w:sz w:val="24"/>
          <w:szCs w:val="24"/>
        </w:rPr>
        <w:t xml:space="preserve"> seem be sexual slaves of the female </w:t>
      </w:r>
      <w:r w:rsidR="00FB256A">
        <w:rPr>
          <w:rFonts w:ascii="Times New Roman" w:hAnsi="Times New Roman"/>
          <w:color w:val="222222"/>
          <w:kern w:val="2"/>
          <w:sz w:val="24"/>
          <w:szCs w:val="24"/>
        </w:rPr>
        <w:t>characters</w:t>
      </w:r>
      <w:r w:rsidRPr="0041352E">
        <w:rPr>
          <w:rFonts w:ascii="Times New Roman" w:hAnsi="Times New Roman"/>
          <w:color w:val="222222"/>
          <w:kern w:val="2"/>
          <w:sz w:val="24"/>
          <w:szCs w:val="24"/>
        </w:rPr>
        <w:t xml:space="preserve">. The female </w:t>
      </w:r>
      <w:r w:rsidR="00FB256A">
        <w:rPr>
          <w:rFonts w:ascii="Times New Roman" w:hAnsi="Times New Roman"/>
          <w:color w:val="222222"/>
          <w:kern w:val="2"/>
          <w:sz w:val="24"/>
          <w:szCs w:val="24"/>
        </w:rPr>
        <w:t>characters</w:t>
      </w:r>
      <w:r w:rsidRPr="0041352E">
        <w:rPr>
          <w:rFonts w:ascii="Times New Roman" w:hAnsi="Times New Roman"/>
          <w:color w:val="222222"/>
          <w:kern w:val="2"/>
          <w:sz w:val="24"/>
          <w:szCs w:val="24"/>
        </w:rPr>
        <w:t xml:space="preserve"> continuously </w:t>
      </w:r>
      <w:r>
        <w:rPr>
          <w:rFonts w:ascii="Times New Roman" w:hAnsi="Times New Roman"/>
          <w:color w:val="222222"/>
          <w:kern w:val="2"/>
          <w:sz w:val="24"/>
          <w:szCs w:val="24"/>
        </w:rPr>
        <w:t xml:space="preserve">undermine </w:t>
      </w:r>
      <w:r w:rsidRPr="0041352E">
        <w:rPr>
          <w:rFonts w:ascii="Times New Roman" w:hAnsi="Times New Roman"/>
          <w:color w:val="222222"/>
          <w:kern w:val="2"/>
          <w:sz w:val="24"/>
          <w:szCs w:val="24"/>
        </w:rPr>
        <w:t xml:space="preserve">the male gender’s dignity. The male </w:t>
      </w:r>
      <w:r w:rsidR="00FB256A">
        <w:rPr>
          <w:rFonts w:ascii="Times New Roman" w:hAnsi="Times New Roman"/>
          <w:color w:val="222222"/>
          <w:kern w:val="2"/>
          <w:sz w:val="24"/>
          <w:szCs w:val="24"/>
        </w:rPr>
        <w:t>characters</w:t>
      </w:r>
      <w:r w:rsidRPr="0041352E">
        <w:rPr>
          <w:rFonts w:ascii="Times New Roman" w:hAnsi="Times New Roman"/>
          <w:color w:val="222222"/>
          <w:kern w:val="2"/>
          <w:sz w:val="24"/>
          <w:szCs w:val="24"/>
        </w:rPr>
        <w:t xml:space="preserve"> are threatened by the female </w:t>
      </w:r>
      <w:r w:rsidR="00FB256A">
        <w:rPr>
          <w:rFonts w:ascii="Times New Roman" w:hAnsi="Times New Roman"/>
          <w:color w:val="222222"/>
          <w:kern w:val="2"/>
          <w:sz w:val="24"/>
          <w:szCs w:val="24"/>
        </w:rPr>
        <w:t>characters</w:t>
      </w:r>
      <w:r w:rsidRPr="0041352E">
        <w:rPr>
          <w:rFonts w:ascii="Times New Roman" w:hAnsi="Times New Roman"/>
          <w:color w:val="222222"/>
          <w:kern w:val="2"/>
          <w:sz w:val="24"/>
          <w:szCs w:val="24"/>
        </w:rPr>
        <w:t xml:space="preserve">. </w:t>
      </w:r>
    </w:p>
    <w:p w14:paraId="0555C8DC" w14:textId="114533EC" w:rsidR="007646BB" w:rsidRPr="0041352E" w:rsidRDefault="007646BB" w:rsidP="00C47CBD">
      <w:pPr>
        <w:widowControl w:val="0"/>
        <w:autoSpaceDE w:val="0"/>
        <w:autoSpaceDN w:val="0"/>
        <w:ind w:firstLine="720"/>
        <w:rPr>
          <w:rFonts w:ascii="Times New Roman" w:hAnsi="Times New Roman"/>
          <w:kern w:val="2"/>
          <w:sz w:val="24"/>
          <w:szCs w:val="24"/>
        </w:rPr>
      </w:pPr>
      <w:r w:rsidRPr="0041352E">
        <w:rPr>
          <w:rFonts w:ascii="Times New Roman" w:hAnsi="Times New Roman"/>
          <w:color w:val="222222"/>
          <w:kern w:val="2"/>
          <w:sz w:val="24"/>
          <w:szCs w:val="24"/>
        </w:rPr>
        <w:t xml:space="preserve">On the other hand, the victimized male </w:t>
      </w:r>
      <w:r>
        <w:rPr>
          <w:rFonts w:ascii="Times New Roman" w:hAnsi="Times New Roman"/>
          <w:color w:val="222222"/>
          <w:kern w:val="2"/>
          <w:sz w:val="24"/>
          <w:szCs w:val="24"/>
        </w:rPr>
        <w:t xml:space="preserve">is a substitution for </w:t>
      </w:r>
      <w:r w:rsidRPr="0041352E">
        <w:rPr>
          <w:rFonts w:ascii="Times New Roman" w:hAnsi="Times New Roman"/>
          <w:color w:val="222222"/>
          <w:kern w:val="2"/>
          <w:sz w:val="24"/>
          <w:szCs w:val="24"/>
        </w:rPr>
        <w:t xml:space="preserve">the idealised female. Sadam is described as a soft and feminine character. </w:t>
      </w:r>
      <w:r w:rsidRPr="0041352E">
        <w:rPr>
          <w:rFonts w:ascii="Times New Roman" w:hAnsi="Times New Roman"/>
          <w:kern w:val="2"/>
          <w:sz w:val="24"/>
          <w:szCs w:val="24"/>
        </w:rPr>
        <w:t xml:space="preserve">Although Sadam’s sex is male, he looks like a fragile female. He is uneducated and innocent, and he also has a soft, weak, sensitive and caring character. He has feminine features and a small, slim body. Sadam behaves like a conventional, good Korean wife.  He is passive, fragile and soft. He prepares honey tea and gives massages as if </w:t>
      </w:r>
      <w:r>
        <w:rPr>
          <w:rFonts w:ascii="Times New Roman" w:hAnsi="Times New Roman"/>
          <w:kern w:val="2"/>
          <w:sz w:val="24"/>
          <w:szCs w:val="24"/>
        </w:rPr>
        <w:t>Yŏl</w:t>
      </w:r>
      <w:r w:rsidRPr="0041352E">
        <w:rPr>
          <w:rFonts w:ascii="Times New Roman" w:hAnsi="Times New Roman"/>
          <w:kern w:val="2"/>
          <w:sz w:val="24"/>
          <w:szCs w:val="24"/>
        </w:rPr>
        <w:t xml:space="preserve"> was his husband. Like Chinsŏng, Sadam also secretly makes clothes for Yŏl as a surprise gift. When Yŏl was wounded, Sadam looked after him. While Chinsŏng’s womanhood is</w:t>
      </w:r>
      <w:r>
        <w:rPr>
          <w:rFonts w:ascii="Times New Roman" w:hAnsi="Times New Roman"/>
          <w:kern w:val="2"/>
          <w:sz w:val="24"/>
          <w:szCs w:val="24"/>
        </w:rPr>
        <w:t xml:space="preserve"> portrayed </w:t>
      </w:r>
      <w:r w:rsidRPr="0041352E">
        <w:rPr>
          <w:rFonts w:ascii="Times New Roman" w:hAnsi="Times New Roman"/>
          <w:kern w:val="2"/>
          <w:sz w:val="24"/>
          <w:szCs w:val="24"/>
        </w:rPr>
        <w:t xml:space="preserve">as wicked and ugly, Sadam’s portrayal of womanhood is </w:t>
      </w:r>
      <w:r w:rsidRPr="0041352E">
        <w:rPr>
          <w:rFonts w:ascii="Times New Roman" w:hAnsi="Times New Roman"/>
          <w:kern w:val="2"/>
          <w:sz w:val="24"/>
          <w:szCs w:val="24"/>
        </w:rPr>
        <w:lastRenderedPageBreak/>
        <w:t>shown to be good and pure. Consequently, the ideal of womanhood is glorified as “</w:t>
      </w:r>
      <w:r w:rsidRPr="003F3B5E">
        <w:rPr>
          <w:rFonts w:ascii="Times New Roman" w:hAnsi="Times New Roman"/>
          <w:kern w:val="2"/>
          <w:sz w:val="24"/>
          <w:szCs w:val="24"/>
        </w:rPr>
        <w:t>the feminine mystique” (Fr</w:t>
      </w:r>
      <w:r w:rsidRPr="0041352E">
        <w:rPr>
          <w:rFonts w:ascii="Times New Roman" w:hAnsi="Times New Roman"/>
          <w:kern w:val="2"/>
          <w:sz w:val="24"/>
          <w:szCs w:val="24"/>
        </w:rPr>
        <w:t>iedan 1963</w:t>
      </w:r>
      <w:r>
        <w:rPr>
          <w:rFonts w:ascii="Times New Roman" w:hAnsi="Times New Roman"/>
          <w:kern w:val="2"/>
          <w:sz w:val="24"/>
          <w:szCs w:val="24"/>
        </w:rPr>
        <w:t>:37</w:t>
      </w:r>
      <w:r w:rsidRPr="0041352E">
        <w:rPr>
          <w:rFonts w:ascii="Times New Roman" w:hAnsi="Times New Roman"/>
          <w:kern w:val="2"/>
          <w:sz w:val="24"/>
          <w:szCs w:val="24"/>
        </w:rPr>
        <w:t xml:space="preserve">) by the male actor’s performativity while the real woman is </w:t>
      </w:r>
      <w:r>
        <w:rPr>
          <w:rFonts w:ascii="Times New Roman" w:hAnsi="Times New Roman"/>
          <w:kern w:val="2"/>
          <w:sz w:val="24"/>
          <w:szCs w:val="24"/>
        </w:rPr>
        <w:t xml:space="preserve">glossed </w:t>
      </w:r>
      <w:r w:rsidRPr="0041352E">
        <w:rPr>
          <w:rFonts w:ascii="Times New Roman" w:hAnsi="Times New Roman"/>
          <w:kern w:val="2"/>
          <w:sz w:val="24"/>
          <w:szCs w:val="24"/>
        </w:rPr>
        <w:t xml:space="preserve">as abnormal and not at all womanlike. </w:t>
      </w:r>
    </w:p>
    <w:p w14:paraId="4707429D" w14:textId="77777777" w:rsidR="007646BB" w:rsidRPr="0041352E" w:rsidRDefault="007646BB" w:rsidP="00C47CBD">
      <w:pPr>
        <w:widowControl w:val="0"/>
        <w:autoSpaceDE w:val="0"/>
        <w:autoSpaceDN w:val="0"/>
        <w:jc w:val="both"/>
        <w:rPr>
          <w:rFonts w:ascii="Times New Roman" w:hAnsi="Times New Roman"/>
          <w:kern w:val="2"/>
          <w:sz w:val="24"/>
          <w:szCs w:val="24"/>
        </w:rPr>
      </w:pPr>
    </w:p>
    <w:p w14:paraId="7C935EB1" w14:textId="77777777" w:rsidR="007646BB" w:rsidRPr="0041352E" w:rsidRDefault="007646BB" w:rsidP="00C47CBD">
      <w:pPr>
        <w:outlineLvl w:val="0"/>
        <w:rPr>
          <w:rFonts w:ascii="Times New Roman" w:hAnsi="Times New Roman"/>
          <w:b/>
          <w:sz w:val="24"/>
          <w:szCs w:val="24"/>
        </w:rPr>
      </w:pPr>
      <w:r w:rsidRPr="0041352E">
        <w:rPr>
          <w:rFonts w:ascii="Times New Roman" w:hAnsi="Times New Roman"/>
          <w:b/>
          <w:sz w:val="24"/>
          <w:szCs w:val="24"/>
        </w:rPr>
        <w:t>Hegemonic</w:t>
      </w:r>
      <w:r w:rsidRPr="0041352E">
        <w:rPr>
          <w:rFonts w:ascii="Times New Roman" w:hAnsi="Times New Roman" w:hint="eastAsia"/>
          <w:b/>
          <w:sz w:val="24"/>
          <w:szCs w:val="24"/>
        </w:rPr>
        <w:t xml:space="preserve"> </w:t>
      </w:r>
      <w:r>
        <w:rPr>
          <w:rFonts w:ascii="Times New Roman" w:hAnsi="Times New Roman"/>
          <w:b/>
          <w:sz w:val="24"/>
          <w:szCs w:val="24"/>
        </w:rPr>
        <w:t>M</w:t>
      </w:r>
      <w:r w:rsidRPr="0041352E">
        <w:rPr>
          <w:rFonts w:ascii="Times New Roman" w:hAnsi="Times New Roman"/>
          <w:b/>
          <w:sz w:val="24"/>
          <w:szCs w:val="24"/>
        </w:rPr>
        <w:t xml:space="preserve">asculine </w:t>
      </w:r>
      <w:r>
        <w:rPr>
          <w:rFonts w:ascii="Times New Roman" w:hAnsi="Times New Roman"/>
          <w:b/>
          <w:sz w:val="24"/>
          <w:szCs w:val="24"/>
        </w:rPr>
        <w:t>S</w:t>
      </w:r>
      <w:r w:rsidRPr="0041352E">
        <w:rPr>
          <w:rFonts w:ascii="Times New Roman" w:hAnsi="Times New Roman"/>
          <w:b/>
          <w:sz w:val="24"/>
          <w:szCs w:val="24"/>
        </w:rPr>
        <w:t>uperiority</w:t>
      </w:r>
      <w:r>
        <w:rPr>
          <w:rFonts w:ascii="Times New Roman" w:hAnsi="Times New Roman"/>
          <w:b/>
          <w:sz w:val="24"/>
          <w:szCs w:val="24"/>
        </w:rPr>
        <w:t>:</w:t>
      </w:r>
      <w:r w:rsidRPr="0041352E">
        <w:rPr>
          <w:rFonts w:ascii="Times New Roman" w:hAnsi="Times New Roman"/>
          <w:b/>
          <w:sz w:val="24"/>
          <w:szCs w:val="24"/>
        </w:rPr>
        <w:t xml:space="preserve"> </w:t>
      </w:r>
      <w:r w:rsidRPr="0041352E">
        <w:rPr>
          <w:rFonts w:ascii="Times New Roman" w:hAnsi="Times New Roman"/>
          <w:b/>
          <w:i/>
          <w:sz w:val="24"/>
          <w:szCs w:val="24"/>
        </w:rPr>
        <w:t xml:space="preserve">Hwarang </w:t>
      </w:r>
      <w:r w:rsidRPr="003278ED">
        <w:rPr>
          <w:rFonts w:ascii="Times New Roman" w:hAnsi="Times New Roman"/>
          <w:b/>
          <w:sz w:val="24"/>
          <w:szCs w:val="24"/>
        </w:rPr>
        <w:t>(2009)</w:t>
      </w:r>
      <w:r w:rsidRPr="0041352E">
        <w:rPr>
          <w:rFonts w:ascii="Times New Roman" w:hAnsi="Times New Roman"/>
          <w:b/>
          <w:sz w:val="24"/>
          <w:szCs w:val="24"/>
        </w:rPr>
        <w:t xml:space="preserve"> </w:t>
      </w:r>
    </w:p>
    <w:p w14:paraId="3CA4AE74" w14:textId="55E115C0" w:rsidR="007646BB" w:rsidRPr="0041352E" w:rsidRDefault="007646BB" w:rsidP="00C47CBD">
      <w:pPr>
        <w:rPr>
          <w:rFonts w:ascii="Times New Roman" w:hAnsi="Times New Roman"/>
          <w:color w:val="000000"/>
          <w:sz w:val="24"/>
          <w:szCs w:val="24"/>
        </w:rPr>
      </w:pPr>
      <w:r w:rsidRPr="0041352E">
        <w:rPr>
          <w:rFonts w:ascii="Times New Roman" w:eastAsia="Gulim" w:hAnsi="Times New Roman"/>
          <w:sz w:val="24"/>
          <w:szCs w:val="24"/>
        </w:rPr>
        <w:t xml:space="preserve">Many of the </w:t>
      </w:r>
      <w:r w:rsidR="00FB256A">
        <w:rPr>
          <w:rFonts w:ascii="Times New Roman" w:eastAsia="Gulim" w:hAnsi="Times New Roman"/>
          <w:sz w:val="24"/>
          <w:szCs w:val="24"/>
        </w:rPr>
        <w:t>characters</w:t>
      </w:r>
      <w:r w:rsidRPr="0041352E">
        <w:rPr>
          <w:rFonts w:ascii="Times New Roman" w:eastAsia="Gulim" w:hAnsi="Times New Roman"/>
          <w:sz w:val="24"/>
          <w:szCs w:val="24"/>
        </w:rPr>
        <w:t xml:space="preserve"> portrayed in contemporary Korean musicals have an ambiguous gender identity. According to Kim Kŭmyŏng, a reporter at internet news agency CNB (</w:t>
      </w:r>
      <w:r w:rsidRPr="00D673D7">
        <w:rPr>
          <w:rFonts w:ascii="Times New Roman" w:eastAsia="Gulim" w:hAnsi="Times New Roman"/>
          <w:sz w:val="24"/>
          <w:szCs w:val="24"/>
        </w:rPr>
        <w:t>Culture&amp; Bus</w:t>
      </w:r>
      <w:r>
        <w:rPr>
          <w:rFonts w:ascii="Times New Roman" w:eastAsia="Gulim" w:hAnsi="Times New Roman"/>
          <w:sz w:val="24"/>
          <w:szCs w:val="24"/>
        </w:rPr>
        <w:t>i</w:t>
      </w:r>
      <w:r w:rsidRPr="00D673D7">
        <w:rPr>
          <w:rFonts w:ascii="Times New Roman" w:eastAsia="Gulim" w:hAnsi="Times New Roman"/>
          <w:sz w:val="24"/>
          <w:szCs w:val="24"/>
        </w:rPr>
        <w:t>ness Journal</w:t>
      </w:r>
      <w:r w:rsidRPr="0041352E">
        <w:rPr>
          <w:rFonts w:ascii="Times New Roman" w:eastAsia="Gulim" w:hAnsi="Times New Roman"/>
          <w:sz w:val="24"/>
          <w:szCs w:val="24"/>
        </w:rPr>
        <w:t xml:space="preserve">), “[I]n the Korean musicals of today there is a trend for ambiguity in gender-identity; the main </w:t>
      </w:r>
      <w:r w:rsidR="00FB256A">
        <w:rPr>
          <w:rFonts w:ascii="Times New Roman" w:eastAsia="Gulim" w:hAnsi="Times New Roman"/>
          <w:sz w:val="24"/>
          <w:szCs w:val="24"/>
        </w:rPr>
        <w:t>characters</w:t>
      </w:r>
      <w:r w:rsidRPr="0041352E">
        <w:rPr>
          <w:rFonts w:ascii="Times New Roman" w:eastAsia="Gulim" w:hAnsi="Times New Roman"/>
          <w:sz w:val="24"/>
          <w:szCs w:val="24"/>
        </w:rPr>
        <w:t xml:space="preserve"> are neither men nor women; </w:t>
      </w:r>
      <w:r w:rsidRPr="00A66FAC">
        <w:rPr>
          <w:rFonts w:ascii="Times New Roman" w:eastAsia="Gulim" w:hAnsi="Times New Roman"/>
          <w:sz w:val="24"/>
          <w:szCs w:val="24"/>
        </w:rPr>
        <w:t>they are androgynous” (Kim Kŭmyŏng, 15 August 2016)</w:t>
      </w:r>
      <w:r>
        <w:rPr>
          <w:rStyle w:val="EndnoteReference"/>
          <w:rFonts w:ascii="Times New Roman" w:eastAsia="Gulim" w:hAnsi="Times New Roman"/>
          <w:sz w:val="24"/>
          <w:szCs w:val="24"/>
        </w:rPr>
        <w:endnoteReference w:id="119"/>
      </w:r>
      <w:r w:rsidRPr="009D0278">
        <w:rPr>
          <w:rFonts w:ascii="Times New Roman" w:eastAsia="Gulim" w:hAnsi="Times New Roman"/>
          <w:sz w:val="24"/>
          <w:szCs w:val="24"/>
        </w:rPr>
        <w:t xml:space="preserve">. </w:t>
      </w:r>
      <w:r w:rsidRPr="00A66FAC">
        <w:rPr>
          <w:rFonts w:ascii="Times New Roman" w:eastAsia="Gulim" w:hAnsi="Times New Roman"/>
          <w:sz w:val="24"/>
          <w:szCs w:val="24"/>
        </w:rPr>
        <w:t>This kind</w:t>
      </w:r>
      <w:r w:rsidRPr="0041352E">
        <w:rPr>
          <w:rFonts w:ascii="Times New Roman" w:eastAsia="Gulim" w:hAnsi="Times New Roman"/>
          <w:sz w:val="24"/>
          <w:szCs w:val="24"/>
        </w:rPr>
        <w:t xml:space="preserve"> of musical production is designed to exhibit various type of </w:t>
      </w:r>
      <w:r w:rsidRPr="0041352E">
        <w:rPr>
          <w:rFonts w:ascii="Times New Roman" w:eastAsia="Gulim" w:hAnsi="Times New Roman" w:hint="eastAsia"/>
          <w:i/>
          <w:sz w:val="24"/>
          <w:szCs w:val="24"/>
        </w:rPr>
        <w:t>k</w:t>
      </w:r>
      <w:r w:rsidRPr="0041352E">
        <w:rPr>
          <w:rFonts w:ascii="Times New Roman" w:eastAsia="Gulim" w:hAnsi="Times New Roman"/>
          <w:i/>
          <w:sz w:val="24"/>
          <w:szCs w:val="24"/>
        </w:rPr>
        <w:t>konminam</w:t>
      </w:r>
      <w:r w:rsidRPr="001F6F6F">
        <w:rPr>
          <w:rFonts w:ascii="Times New Roman" w:eastAsia="Gulim" w:hAnsi="Times New Roman"/>
          <w:sz w:val="24"/>
          <w:szCs w:val="24"/>
        </w:rPr>
        <w:t>:</w:t>
      </w:r>
      <w:r>
        <w:rPr>
          <w:rFonts w:ascii="Times New Roman" w:eastAsia="Gulim" w:hAnsi="Times New Roman"/>
          <w:i/>
          <w:sz w:val="24"/>
          <w:szCs w:val="24"/>
        </w:rPr>
        <w:t xml:space="preserve"> </w:t>
      </w:r>
      <w:r w:rsidRPr="0041352E">
        <w:rPr>
          <w:rFonts w:ascii="Times New Roman" w:eastAsia="Gulim" w:hAnsi="Times New Roman"/>
          <w:i/>
          <w:sz w:val="24"/>
          <w:szCs w:val="24"/>
        </w:rPr>
        <w:t>kkon</w:t>
      </w:r>
      <w:r w:rsidRPr="0041352E">
        <w:rPr>
          <w:rFonts w:ascii="Times New Roman" w:eastAsia="Gulim" w:hAnsi="Times New Roman"/>
          <w:sz w:val="24"/>
          <w:szCs w:val="24"/>
        </w:rPr>
        <w:t xml:space="preserve"> means flower and </w:t>
      </w:r>
      <w:r w:rsidRPr="0041352E">
        <w:rPr>
          <w:rFonts w:ascii="Times New Roman" w:eastAsia="Gulim" w:hAnsi="Times New Roman"/>
          <w:i/>
          <w:sz w:val="24"/>
          <w:szCs w:val="24"/>
        </w:rPr>
        <w:t>minam</w:t>
      </w:r>
      <w:r w:rsidRPr="0041352E">
        <w:rPr>
          <w:rFonts w:ascii="Times New Roman" w:eastAsia="Gulim" w:hAnsi="Times New Roman"/>
          <w:sz w:val="24"/>
          <w:szCs w:val="24"/>
        </w:rPr>
        <w:t xml:space="preserve"> means handsome man, so the definition of </w:t>
      </w:r>
      <w:r w:rsidRPr="0041352E">
        <w:rPr>
          <w:rFonts w:ascii="Times New Roman" w:eastAsia="Gulim" w:hAnsi="Times New Roman"/>
          <w:i/>
          <w:sz w:val="24"/>
          <w:szCs w:val="24"/>
        </w:rPr>
        <w:t>kkonminam</w:t>
      </w:r>
      <w:r w:rsidRPr="0041352E">
        <w:rPr>
          <w:rFonts w:ascii="Times New Roman" w:eastAsia="Gulim" w:hAnsi="Times New Roman"/>
          <w:sz w:val="24"/>
          <w:szCs w:val="24"/>
        </w:rPr>
        <w:t xml:space="preserve"> is a handsome,</w:t>
      </w:r>
      <w:r w:rsidRPr="0041352E">
        <w:rPr>
          <w:rFonts w:ascii="Times New Roman" w:eastAsia="Gulim" w:hAnsi="Times New Roman" w:hint="eastAsia"/>
          <w:sz w:val="24"/>
          <w:szCs w:val="24"/>
        </w:rPr>
        <w:t xml:space="preserve"> </w:t>
      </w:r>
      <w:r w:rsidRPr="0041352E">
        <w:rPr>
          <w:rFonts w:ascii="Times New Roman" w:eastAsia="Gulim" w:hAnsi="Times New Roman"/>
          <w:sz w:val="24"/>
          <w:szCs w:val="24"/>
        </w:rPr>
        <w:t xml:space="preserve">flower-like male character, with soft, feminine qualities. </w:t>
      </w:r>
      <w:r w:rsidRPr="0041352E">
        <w:rPr>
          <w:rFonts w:ascii="Times New Roman" w:eastAsia="Gulim" w:hAnsi="Times New Roman"/>
          <w:i/>
          <w:sz w:val="24"/>
          <w:szCs w:val="24"/>
        </w:rPr>
        <w:t>kkonminam</w:t>
      </w:r>
      <w:r w:rsidRPr="0041352E">
        <w:rPr>
          <w:rFonts w:ascii="Times New Roman" w:eastAsia="Gulim" w:hAnsi="Times New Roman"/>
          <w:sz w:val="24"/>
          <w:szCs w:val="24"/>
        </w:rPr>
        <w:t xml:space="preserve"> is characterised by a beautiful and masculine body. Physically his features are similar to those of the Western metrosexual male of the 1980’s. In contemporary Korean popular culture, including musical theatre, homosexual male </w:t>
      </w:r>
      <w:r w:rsidR="00FB256A">
        <w:rPr>
          <w:rFonts w:ascii="Times New Roman" w:eastAsia="Gulim" w:hAnsi="Times New Roman"/>
          <w:sz w:val="24"/>
          <w:szCs w:val="24"/>
        </w:rPr>
        <w:t>characters</w:t>
      </w:r>
      <w:r w:rsidRPr="0041352E">
        <w:rPr>
          <w:rFonts w:ascii="Times New Roman" w:eastAsia="Gulim" w:hAnsi="Times New Roman"/>
          <w:sz w:val="24"/>
          <w:szCs w:val="24"/>
        </w:rPr>
        <w:t xml:space="preserve"> have been depicted as possessing more feminine than masculine traits. Since the development of </w:t>
      </w:r>
      <w:r>
        <w:rPr>
          <w:rFonts w:ascii="Times New Roman" w:eastAsia="Gulim" w:hAnsi="Times New Roman"/>
          <w:sz w:val="24"/>
          <w:szCs w:val="24"/>
        </w:rPr>
        <w:t xml:space="preserve">the </w:t>
      </w:r>
      <w:r w:rsidRPr="0041352E">
        <w:rPr>
          <w:rFonts w:ascii="Times New Roman" w:eastAsia="Gulim" w:hAnsi="Times New Roman"/>
          <w:sz w:val="24"/>
          <w:szCs w:val="24"/>
        </w:rPr>
        <w:t xml:space="preserve">new gender trend, </w:t>
      </w:r>
      <w:r w:rsidRPr="0041352E">
        <w:rPr>
          <w:rFonts w:ascii="Times New Roman" w:eastAsia="Gulim" w:hAnsi="Times New Roman"/>
          <w:i/>
          <w:sz w:val="24"/>
          <w:szCs w:val="24"/>
        </w:rPr>
        <w:t xml:space="preserve">kkonminam, </w:t>
      </w:r>
      <w:r w:rsidRPr="0041352E">
        <w:rPr>
          <w:rFonts w:ascii="Times New Roman" w:eastAsia="Gulim" w:hAnsi="Times New Roman"/>
          <w:sz w:val="24"/>
          <w:szCs w:val="24"/>
        </w:rPr>
        <w:t>the effeminate beauty of the male actor’s body provides the audiences with a fantasy of ideal men who do not exist in reality. I</w:t>
      </w:r>
      <w:r w:rsidRPr="0041352E">
        <w:rPr>
          <w:rFonts w:ascii="Times New Roman" w:hAnsi="Times New Roman"/>
          <w:color w:val="000000"/>
          <w:sz w:val="24"/>
          <w:szCs w:val="24"/>
        </w:rPr>
        <w:t xml:space="preserve">t is often argued that the </w:t>
      </w:r>
      <w:r w:rsidRPr="0041352E">
        <w:rPr>
          <w:rFonts w:ascii="Times New Roman" w:hAnsi="Times New Roman"/>
          <w:i/>
          <w:color w:val="000000"/>
          <w:sz w:val="24"/>
          <w:szCs w:val="24"/>
        </w:rPr>
        <w:t>kkonminam</w:t>
      </w:r>
      <w:r w:rsidRPr="0041352E">
        <w:rPr>
          <w:rFonts w:ascii="Times New Roman" w:hAnsi="Times New Roman"/>
          <w:color w:val="000000"/>
          <w:sz w:val="24"/>
          <w:szCs w:val="24"/>
        </w:rPr>
        <w:t xml:space="preserve"> figure is derived from the male </w:t>
      </w:r>
      <w:r w:rsidR="00FB256A">
        <w:rPr>
          <w:rFonts w:ascii="Times New Roman" w:hAnsi="Times New Roman"/>
          <w:color w:val="000000"/>
          <w:sz w:val="24"/>
          <w:szCs w:val="24"/>
        </w:rPr>
        <w:t>characters</w:t>
      </w:r>
      <w:r w:rsidRPr="0041352E">
        <w:rPr>
          <w:rFonts w:ascii="Times New Roman" w:hAnsi="Times New Roman"/>
          <w:color w:val="000000"/>
          <w:sz w:val="24"/>
          <w:szCs w:val="24"/>
        </w:rPr>
        <w:t xml:space="preserve"> found in Japanese </w:t>
      </w:r>
      <w:r w:rsidRPr="0041352E">
        <w:rPr>
          <w:rFonts w:ascii="Times New Roman" w:hAnsi="Times New Roman"/>
          <w:i/>
          <w:color w:val="000000"/>
          <w:sz w:val="24"/>
          <w:szCs w:val="24"/>
        </w:rPr>
        <w:t xml:space="preserve">yaoi </w:t>
      </w:r>
      <w:r w:rsidRPr="0041352E">
        <w:rPr>
          <w:rFonts w:ascii="Times New Roman" w:hAnsi="Times New Roman"/>
          <w:color w:val="000000"/>
          <w:sz w:val="24"/>
          <w:szCs w:val="24"/>
        </w:rPr>
        <w:t>genre of comics from the 1990s (</w:t>
      </w:r>
      <w:r w:rsidRPr="0041352E">
        <w:rPr>
          <w:rFonts w:ascii="Times New Roman" w:hAnsi="Times New Roman"/>
          <w:color w:val="000000"/>
          <w:sz w:val="24"/>
          <w:szCs w:val="24"/>
          <w:shd w:val="clear" w:color="auto" w:fill="FFFFFF"/>
        </w:rPr>
        <w:t>Roald</w:t>
      </w:r>
      <w:r w:rsidRPr="0041352E">
        <w:rPr>
          <w:rFonts w:ascii="Arial" w:hAnsi="Arial" w:cs="Arial"/>
          <w:color w:val="000000"/>
          <w:sz w:val="24"/>
          <w:szCs w:val="24"/>
          <w:shd w:val="clear" w:color="auto" w:fill="FFFFFF"/>
        </w:rPr>
        <w:t xml:space="preserve"> </w:t>
      </w:r>
      <w:r w:rsidRPr="0041352E">
        <w:rPr>
          <w:rFonts w:ascii="Times New Roman" w:hAnsi="Times New Roman"/>
          <w:color w:val="000000"/>
          <w:sz w:val="24"/>
          <w:szCs w:val="24"/>
        </w:rPr>
        <w:t xml:space="preserve">Maliangkay </w:t>
      </w:r>
      <w:r>
        <w:rPr>
          <w:rFonts w:ascii="Times New Roman" w:hAnsi="Times New Roman"/>
          <w:color w:val="000000"/>
          <w:sz w:val="24"/>
          <w:szCs w:val="24"/>
        </w:rPr>
        <w:t>2012:</w:t>
      </w:r>
      <w:r w:rsidRPr="0041352E">
        <w:rPr>
          <w:rFonts w:ascii="Times New Roman" w:hAnsi="Times New Roman" w:hint="eastAsia"/>
          <w:color w:val="000000"/>
          <w:sz w:val="24"/>
          <w:szCs w:val="24"/>
        </w:rPr>
        <w:t>6</w:t>
      </w:r>
      <w:r w:rsidRPr="0041352E">
        <w:rPr>
          <w:rFonts w:ascii="Times New Roman" w:hAnsi="Times New Roman"/>
          <w:color w:val="000000"/>
          <w:sz w:val="24"/>
          <w:szCs w:val="24"/>
        </w:rPr>
        <w:t xml:space="preserve">) as I discussed earlier. However, the term </w:t>
      </w:r>
      <w:r w:rsidRPr="0041352E">
        <w:rPr>
          <w:rFonts w:ascii="Times New Roman" w:hAnsi="Times New Roman"/>
          <w:i/>
          <w:color w:val="000000"/>
          <w:sz w:val="24"/>
          <w:szCs w:val="24"/>
        </w:rPr>
        <w:t>kkonminam</w:t>
      </w:r>
      <w:r w:rsidRPr="0041352E">
        <w:rPr>
          <w:rFonts w:ascii="Times New Roman" w:hAnsi="Times New Roman"/>
          <w:color w:val="000000"/>
          <w:sz w:val="24"/>
          <w:szCs w:val="24"/>
        </w:rPr>
        <w:t xml:space="preserve"> had already been used in Korean literature </w:t>
      </w:r>
      <w:r>
        <w:rPr>
          <w:rFonts w:ascii="Times New Roman" w:hAnsi="Times New Roman"/>
          <w:color w:val="000000"/>
          <w:sz w:val="24"/>
          <w:szCs w:val="24"/>
        </w:rPr>
        <w:t>in the</w:t>
      </w:r>
      <w:r w:rsidRPr="0041352E">
        <w:rPr>
          <w:rFonts w:ascii="Times New Roman" w:hAnsi="Times New Roman"/>
          <w:color w:val="000000"/>
          <w:sz w:val="24"/>
          <w:szCs w:val="24"/>
        </w:rPr>
        <w:t xml:space="preserve"> novel</w:t>
      </w:r>
      <w:r>
        <w:rPr>
          <w:rFonts w:ascii="Times New Roman" w:hAnsi="Times New Roman"/>
          <w:color w:val="000000"/>
          <w:sz w:val="24"/>
          <w:szCs w:val="24"/>
        </w:rPr>
        <w:t xml:space="preserve"> by </w:t>
      </w:r>
      <w:r w:rsidRPr="0041352E">
        <w:rPr>
          <w:rFonts w:ascii="Times New Roman" w:hAnsi="Times New Roman"/>
          <w:color w:val="000000"/>
          <w:sz w:val="24"/>
          <w:szCs w:val="24"/>
        </w:rPr>
        <w:t>Hyŏn Jin-geon</w:t>
      </w:r>
      <w:r>
        <w:rPr>
          <w:rFonts w:ascii="Times New Roman" w:hAnsi="Times New Roman"/>
          <w:color w:val="000000"/>
          <w:sz w:val="24"/>
          <w:szCs w:val="24"/>
        </w:rPr>
        <w:t xml:space="preserve">, </w:t>
      </w:r>
      <w:r w:rsidRPr="0041352E">
        <w:rPr>
          <w:rFonts w:ascii="Times New Roman" w:hAnsi="Times New Roman"/>
          <w:i/>
          <w:color w:val="000000"/>
          <w:sz w:val="24"/>
          <w:szCs w:val="24"/>
        </w:rPr>
        <w:t>Munyŏngtap</w:t>
      </w:r>
      <w:r w:rsidRPr="0041352E">
        <w:rPr>
          <w:rFonts w:ascii="Times New Roman" w:hAnsi="Times New Roman"/>
          <w:color w:val="000000"/>
          <w:sz w:val="24"/>
          <w:szCs w:val="24"/>
        </w:rPr>
        <w:t xml:space="preserve"> (</w:t>
      </w:r>
      <w:r w:rsidRPr="0082005F">
        <w:rPr>
          <w:rFonts w:ascii="Times New Roman" w:hAnsi="Times New Roman"/>
          <w:color w:val="000000"/>
          <w:sz w:val="24"/>
          <w:szCs w:val="24"/>
        </w:rPr>
        <w:t>Munyŏng Tower</w:t>
      </w:r>
      <w:r>
        <w:rPr>
          <w:rFonts w:ascii="Times New Roman" w:hAnsi="Times New Roman"/>
          <w:color w:val="000000"/>
          <w:sz w:val="24"/>
          <w:szCs w:val="24"/>
        </w:rPr>
        <w:t>),</w:t>
      </w:r>
      <w:r w:rsidRPr="0041352E">
        <w:rPr>
          <w:rFonts w:ascii="Times New Roman" w:hAnsi="Times New Roman"/>
          <w:color w:val="000000"/>
          <w:sz w:val="24"/>
          <w:szCs w:val="24"/>
        </w:rPr>
        <w:t>19</w:t>
      </w:r>
      <w:r>
        <w:rPr>
          <w:rFonts w:ascii="Times New Roman" w:hAnsi="Times New Roman"/>
          <w:color w:val="000000"/>
          <w:sz w:val="24"/>
          <w:szCs w:val="24"/>
        </w:rPr>
        <w:t>54</w:t>
      </w:r>
      <w:r w:rsidRPr="0041352E">
        <w:rPr>
          <w:rFonts w:ascii="Times New Roman" w:hAnsi="Times New Roman"/>
          <w:color w:val="000000"/>
          <w:sz w:val="24"/>
          <w:szCs w:val="24"/>
        </w:rPr>
        <w:t xml:space="preserve">, in order to describe the handsome husband of the heroine.  Again, the husband in the epic novel </w:t>
      </w:r>
      <w:r w:rsidRPr="0041352E">
        <w:rPr>
          <w:rFonts w:ascii="Times New Roman" w:hAnsi="Times New Roman"/>
          <w:i/>
          <w:color w:val="000000"/>
          <w:sz w:val="24"/>
          <w:szCs w:val="24"/>
        </w:rPr>
        <w:t>Honbul</w:t>
      </w:r>
      <w:r>
        <w:rPr>
          <w:rFonts w:ascii="Times New Roman" w:hAnsi="Times New Roman"/>
          <w:color w:val="000000"/>
          <w:sz w:val="24"/>
          <w:szCs w:val="24"/>
        </w:rPr>
        <w:t xml:space="preserve"> published in </w:t>
      </w:r>
      <w:r w:rsidRPr="0041352E">
        <w:rPr>
          <w:rFonts w:ascii="Times New Roman" w:hAnsi="Times New Roman"/>
          <w:color w:val="000000"/>
          <w:sz w:val="24"/>
          <w:szCs w:val="24"/>
        </w:rPr>
        <w:t xml:space="preserve">1995 by </w:t>
      </w:r>
      <w:r w:rsidR="00EA68B3">
        <w:rPr>
          <w:rFonts w:ascii="Times New Roman" w:hAnsi="Times New Roman"/>
          <w:color w:val="000000"/>
          <w:sz w:val="24"/>
          <w:szCs w:val="24"/>
        </w:rPr>
        <w:t>Ch’oe</w:t>
      </w:r>
      <w:r w:rsidRPr="0041352E">
        <w:rPr>
          <w:rFonts w:ascii="Times New Roman" w:hAnsi="Times New Roman"/>
          <w:color w:val="000000"/>
          <w:sz w:val="24"/>
          <w:szCs w:val="24"/>
        </w:rPr>
        <w:t xml:space="preserve"> Mnyŏng-hee is also described as “beautiful like a flower”. </w:t>
      </w:r>
    </w:p>
    <w:p w14:paraId="14C55F40" w14:textId="4DA115A9" w:rsidR="007646BB" w:rsidRPr="0041352E" w:rsidRDefault="007646BB" w:rsidP="00C47CBD">
      <w:pPr>
        <w:ind w:firstLine="720"/>
        <w:rPr>
          <w:rFonts w:ascii="Times New Roman" w:hAnsi="Times New Roman"/>
          <w:sz w:val="24"/>
          <w:szCs w:val="24"/>
        </w:rPr>
      </w:pPr>
      <w:r w:rsidRPr="0041352E">
        <w:rPr>
          <w:rFonts w:ascii="Times New Roman" w:hAnsi="Times New Roman"/>
          <w:sz w:val="24"/>
          <w:szCs w:val="24"/>
        </w:rPr>
        <w:lastRenderedPageBreak/>
        <w:t>All-male casts and the Boy Love (B.L) theme have been prevalent in Korean popular culture since the 1980s, particularly in romantic comedies catering to female tastes (</w:t>
      </w:r>
      <w:r w:rsidRPr="0041352E">
        <w:rPr>
          <w:rFonts w:ascii="Times New Roman" w:hAnsi="Times New Roman"/>
          <w:i/>
          <w:sz w:val="24"/>
          <w:szCs w:val="24"/>
        </w:rPr>
        <w:t>sunjŏng manhwa</w:t>
      </w:r>
      <w:r w:rsidRPr="0041352E">
        <w:rPr>
          <w:rFonts w:ascii="Times New Roman" w:hAnsi="Times New Roman"/>
          <w:sz w:val="24"/>
          <w:szCs w:val="24"/>
        </w:rPr>
        <w:t xml:space="preserve">). They became </w:t>
      </w:r>
      <w:r>
        <w:rPr>
          <w:rFonts w:ascii="Times New Roman" w:hAnsi="Times New Roman"/>
          <w:sz w:val="24"/>
          <w:szCs w:val="24"/>
        </w:rPr>
        <w:t xml:space="preserve">fashionable </w:t>
      </w:r>
      <w:r w:rsidRPr="0041352E">
        <w:rPr>
          <w:rFonts w:ascii="Times New Roman" w:hAnsi="Times New Roman"/>
          <w:sz w:val="24"/>
          <w:szCs w:val="24"/>
        </w:rPr>
        <w:t xml:space="preserve">due to the </w:t>
      </w:r>
      <w:r>
        <w:rPr>
          <w:rFonts w:ascii="Times New Roman" w:hAnsi="Times New Roman"/>
          <w:sz w:val="24"/>
          <w:szCs w:val="24"/>
        </w:rPr>
        <w:t xml:space="preserve">surge of popularity </w:t>
      </w:r>
      <w:r w:rsidRPr="0041352E">
        <w:rPr>
          <w:rFonts w:ascii="Times New Roman" w:hAnsi="Times New Roman"/>
          <w:sz w:val="24"/>
          <w:szCs w:val="24"/>
        </w:rPr>
        <w:t xml:space="preserve">of Japanese </w:t>
      </w:r>
      <w:r w:rsidRPr="0041352E">
        <w:rPr>
          <w:rFonts w:ascii="Times New Roman" w:hAnsi="Times New Roman"/>
          <w:i/>
          <w:sz w:val="24"/>
          <w:szCs w:val="24"/>
        </w:rPr>
        <w:t>yaoi manga</w:t>
      </w:r>
      <w:r w:rsidRPr="0041352E">
        <w:rPr>
          <w:rFonts w:ascii="Times New Roman" w:hAnsi="Times New Roman"/>
          <w:sz w:val="24"/>
          <w:szCs w:val="24"/>
        </w:rPr>
        <w:t xml:space="preserve"> (Japanese comics), which originated in the nineteenth century. </w:t>
      </w:r>
      <w:r>
        <w:rPr>
          <w:rFonts w:ascii="Times New Roman" w:hAnsi="Times New Roman"/>
          <w:sz w:val="24"/>
          <w:szCs w:val="24"/>
        </w:rPr>
        <w:t xml:space="preserve">From </w:t>
      </w:r>
      <w:r w:rsidRPr="0041352E">
        <w:rPr>
          <w:rFonts w:ascii="Times New Roman" w:hAnsi="Times New Roman"/>
          <w:sz w:val="24"/>
          <w:szCs w:val="24"/>
        </w:rPr>
        <w:t xml:space="preserve">the 1970s, the theme of sexuality, especially male homosexuality, was incorporated in </w:t>
      </w:r>
      <w:r w:rsidRPr="0041352E">
        <w:rPr>
          <w:rFonts w:ascii="Times New Roman" w:hAnsi="Times New Roman"/>
          <w:i/>
          <w:sz w:val="24"/>
          <w:szCs w:val="24"/>
        </w:rPr>
        <w:t>manga</w:t>
      </w:r>
      <w:r w:rsidRPr="0041352E">
        <w:rPr>
          <w:rFonts w:ascii="Times New Roman" w:hAnsi="Times New Roman"/>
          <w:sz w:val="24"/>
          <w:szCs w:val="24"/>
        </w:rPr>
        <w:t xml:space="preserve">. </w:t>
      </w:r>
      <w:r>
        <w:rPr>
          <w:rFonts w:ascii="Times New Roman" w:hAnsi="Times New Roman"/>
          <w:sz w:val="24"/>
          <w:szCs w:val="24"/>
        </w:rPr>
        <w:t>T</w:t>
      </w:r>
      <w:r w:rsidRPr="0041352E">
        <w:rPr>
          <w:rFonts w:ascii="Times New Roman" w:hAnsi="Times New Roman"/>
          <w:sz w:val="24"/>
          <w:szCs w:val="24"/>
        </w:rPr>
        <w:t xml:space="preserve">he concept of boy love manga, </w:t>
      </w:r>
      <w:r w:rsidRPr="0041352E">
        <w:rPr>
          <w:rFonts w:ascii="Times New Roman" w:hAnsi="Times New Roman"/>
          <w:i/>
          <w:sz w:val="24"/>
          <w:szCs w:val="24"/>
        </w:rPr>
        <w:t>yaoi</w:t>
      </w:r>
      <w:r w:rsidRPr="0041352E">
        <w:rPr>
          <w:rFonts w:ascii="Times New Roman" w:hAnsi="Times New Roman"/>
          <w:sz w:val="24"/>
          <w:szCs w:val="24"/>
        </w:rPr>
        <w:t xml:space="preserve"> (or BL, which indicates boy love comics), an </w:t>
      </w:r>
      <w:r w:rsidRPr="0041352E">
        <w:rPr>
          <w:rFonts w:ascii="Times New Roman" w:hAnsi="Times New Roman"/>
          <w:i/>
          <w:sz w:val="24"/>
          <w:szCs w:val="24"/>
        </w:rPr>
        <w:t>otaku</w:t>
      </w:r>
      <w:r w:rsidRPr="0041352E">
        <w:rPr>
          <w:rFonts w:ascii="Times New Roman" w:hAnsi="Times New Roman"/>
          <w:sz w:val="24"/>
          <w:szCs w:val="24"/>
        </w:rPr>
        <w:t xml:space="preserve"> (hard-core fan of popular culture) subculture </w:t>
      </w:r>
      <w:r>
        <w:rPr>
          <w:rFonts w:ascii="Times New Roman" w:hAnsi="Times New Roman"/>
          <w:sz w:val="24"/>
          <w:szCs w:val="24"/>
        </w:rPr>
        <w:t xml:space="preserve">also </w:t>
      </w:r>
      <w:r w:rsidRPr="0041352E">
        <w:rPr>
          <w:rFonts w:ascii="Times New Roman" w:hAnsi="Times New Roman"/>
          <w:sz w:val="24"/>
          <w:szCs w:val="24"/>
        </w:rPr>
        <w:t xml:space="preserve">originated in the 1970s (Kinto Ito 2008:6-29; 41-42). </w:t>
      </w:r>
      <w:r w:rsidRPr="0041352E">
        <w:rPr>
          <w:rFonts w:ascii="Times New Roman" w:hAnsi="Times New Roman"/>
          <w:i/>
          <w:sz w:val="24"/>
          <w:szCs w:val="24"/>
        </w:rPr>
        <w:t xml:space="preserve">Shōjo Manga yaoi </w:t>
      </w:r>
      <w:r w:rsidRPr="0041352E">
        <w:rPr>
          <w:rFonts w:ascii="Times New Roman" w:hAnsi="Times New Roman"/>
          <w:sz w:val="24"/>
          <w:szCs w:val="24"/>
        </w:rPr>
        <w:t>culture is a homoerotic fantasy. Tomoko Aoyama and Barbara Hartley point out that:</w:t>
      </w:r>
    </w:p>
    <w:p w14:paraId="72E3DC2F" w14:textId="77777777" w:rsidR="007646BB" w:rsidRPr="0041352E" w:rsidRDefault="007646BB" w:rsidP="003278ED">
      <w:pPr>
        <w:ind w:leftChars="650" w:left="1430"/>
        <w:rPr>
          <w:rFonts w:ascii="Times New Roman" w:hAnsi="Times New Roman"/>
          <w:sz w:val="24"/>
          <w:szCs w:val="24"/>
        </w:rPr>
      </w:pPr>
      <w:r w:rsidRPr="0041352E">
        <w:rPr>
          <w:rFonts w:ascii="Times New Roman" w:hAnsi="Times New Roman"/>
          <w:sz w:val="24"/>
          <w:szCs w:val="24"/>
        </w:rPr>
        <w:t>There is no doubt that, for the girl, as for other readers, textual pleasure has often included a nuance of physical gratification, with several chapters here discussing the nexus between reading and sexuality for girls. However, as Kazumi Nagaike’s discussion on girls creating and reading narratives of same-sex male eroticism demonstrates, rather than evidence of ‘mindless sensuality’, these processes are crucial in challenging normative and restrictive notions of female sexuality. Accusations of narcissism and self-indulgence that are sometimes aimed at the girl have surely been triggered in part by her refusal to allow masculine structures to suppress her sensuous self-expression and by her willingness to create ways of fulfilling her desires</w:t>
      </w:r>
      <w:r>
        <w:rPr>
          <w:rFonts w:ascii="Times New Roman" w:hAnsi="Times New Roman"/>
          <w:sz w:val="24"/>
          <w:szCs w:val="24"/>
        </w:rPr>
        <w:t>.</w:t>
      </w:r>
      <w:r w:rsidRPr="0041352E">
        <w:rPr>
          <w:rFonts w:ascii="Times New Roman" w:hAnsi="Times New Roman"/>
          <w:sz w:val="24"/>
          <w:szCs w:val="24"/>
        </w:rPr>
        <w:t xml:space="preserve"> (2012:7) </w:t>
      </w:r>
    </w:p>
    <w:p w14:paraId="2A82F149" w14:textId="77777777" w:rsidR="007646BB" w:rsidRPr="0041352E" w:rsidRDefault="007646BB" w:rsidP="003278ED">
      <w:pPr>
        <w:rPr>
          <w:rFonts w:ascii="Times New Roman" w:hAnsi="Times New Roman"/>
          <w:sz w:val="24"/>
          <w:szCs w:val="24"/>
        </w:rPr>
      </w:pPr>
      <w:r w:rsidRPr="0041352E">
        <w:rPr>
          <w:rFonts w:ascii="Times New Roman" w:hAnsi="Times New Roman"/>
          <w:sz w:val="24"/>
          <w:szCs w:val="24"/>
        </w:rPr>
        <w:t xml:space="preserve">In Korea, the </w:t>
      </w:r>
      <w:r w:rsidRPr="0041352E">
        <w:rPr>
          <w:rFonts w:ascii="Times New Roman" w:eastAsia="Gulim" w:hAnsi="Times New Roman"/>
          <w:i/>
          <w:sz w:val="24"/>
          <w:szCs w:val="24"/>
        </w:rPr>
        <w:t>kkonminam</w:t>
      </w:r>
      <w:r w:rsidRPr="0041352E">
        <w:rPr>
          <w:rFonts w:ascii="Times New Roman" w:hAnsi="Times New Roman"/>
          <w:sz w:val="24"/>
          <w:szCs w:val="24"/>
        </w:rPr>
        <w:t xml:space="preserve"> cultural product, </w:t>
      </w:r>
      <w:r>
        <w:rPr>
          <w:rFonts w:ascii="Times New Roman" w:hAnsi="Times New Roman"/>
          <w:sz w:val="24"/>
          <w:szCs w:val="24"/>
        </w:rPr>
        <w:t xml:space="preserve">especially </w:t>
      </w:r>
      <w:r w:rsidRPr="0041352E">
        <w:rPr>
          <w:rFonts w:ascii="Times New Roman" w:hAnsi="Times New Roman"/>
          <w:sz w:val="24"/>
          <w:szCs w:val="24"/>
        </w:rPr>
        <w:t xml:space="preserve">male boybands’ and </w:t>
      </w:r>
      <w:r>
        <w:rPr>
          <w:rFonts w:ascii="Times New Roman" w:hAnsi="Times New Roman"/>
          <w:sz w:val="24"/>
          <w:szCs w:val="24"/>
        </w:rPr>
        <w:t>cute</w:t>
      </w:r>
      <w:r w:rsidRPr="0041352E">
        <w:rPr>
          <w:rFonts w:ascii="Times New Roman" w:hAnsi="Times New Roman"/>
          <w:sz w:val="24"/>
          <w:szCs w:val="24"/>
        </w:rPr>
        <w:t xml:space="preserve"> pop stars’ masculinity, is understood to be due to the “cultural proximity of Japan and South Korea” (Jung </w:t>
      </w:r>
      <w:r>
        <w:rPr>
          <w:rFonts w:ascii="Times New Roman" w:hAnsi="Times New Roman"/>
          <w:sz w:val="24"/>
          <w:szCs w:val="24"/>
        </w:rPr>
        <w:t>2011:</w:t>
      </w:r>
      <w:r w:rsidRPr="0041352E">
        <w:rPr>
          <w:rFonts w:ascii="Times New Roman" w:hAnsi="Times New Roman"/>
          <w:sz w:val="24"/>
          <w:szCs w:val="24"/>
        </w:rPr>
        <w:t xml:space="preserve">61). Since </w:t>
      </w:r>
      <w:r w:rsidRPr="0041352E">
        <w:rPr>
          <w:rFonts w:ascii="Times New Roman" w:hAnsi="Times New Roman"/>
          <w:i/>
          <w:sz w:val="24"/>
          <w:szCs w:val="24"/>
        </w:rPr>
        <w:t>kkonminam</w:t>
      </w:r>
      <w:r w:rsidRPr="0041352E">
        <w:rPr>
          <w:rFonts w:ascii="Times New Roman" w:hAnsi="Times New Roman"/>
          <w:sz w:val="24"/>
          <w:szCs w:val="24"/>
        </w:rPr>
        <w:t xml:space="preserve"> stars often perform on an international stage, Korean </w:t>
      </w:r>
      <w:r w:rsidRPr="0041352E">
        <w:rPr>
          <w:rFonts w:ascii="Times New Roman" w:hAnsi="Times New Roman"/>
          <w:i/>
          <w:sz w:val="24"/>
          <w:szCs w:val="24"/>
        </w:rPr>
        <w:t>kkonminam</w:t>
      </w:r>
      <w:r w:rsidRPr="0041352E">
        <w:rPr>
          <w:rFonts w:ascii="Times New Roman" w:hAnsi="Times New Roman"/>
          <w:sz w:val="24"/>
          <w:szCs w:val="24"/>
        </w:rPr>
        <w:t xml:space="preserve"> masculinity is defined as “</w:t>
      </w:r>
      <w:r w:rsidRPr="0041352E">
        <w:rPr>
          <w:rFonts w:ascii="Times New Roman" w:hAnsi="Times New Roman"/>
          <w:i/>
          <w:sz w:val="24"/>
          <w:szCs w:val="24"/>
        </w:rPr>
        <w:t>ch’ogukchŏk</w:t>
      </w:r>
      <w:r w:rsidRPr="0041352E">
        <w:rPr>
          <w:rFonts w:ascii="Times New Roman" w:hAnsi="Times New Roman"/>
          <w:sz w:val="24"/>
          <w:szCs w:val="24"/>
        </w:rPr>
        <w:t xml:space="preserve">, transcultural idealised masculine” </w:t>
      </w:r>
      <w:r w:rsidRPr="0041352E">
        <w:rPr>
          <w:rFonts w:ascii="Times New Roman" w:hAnsi="Times New Roman"/>
          <w:sz w:val="24"/>
          <w:szCs w:val="24"/>
        </w:rPr>
        <w:lastRenderedPageBreak/>
        <w:t>(</w:t>
      </w:r>
      <w:r>
        <w:rPr>
          <w:rFonts w:ascii="Times New Roman" w:hAnsi="Times New Roman"/>
          <w:i/>
          <w:sz w:val="24"/>
          <w:szCs w:val="24"/>
        </w:rPr>
        <w:t>ibid.,</w:t>
      </w:r>
      <w:r w:rsidRPr="0041352E">
        <w:rPr>
          <w:rFonts w:ascii="Times New Roman" w:hAnsi="Times New Roman"/>
          <w:sz w:val="24"/>
          <w:szCs w:val="24"/>
        </w:rPr>
        <w:t>), which is described as “the transcultural hybridity of popular culture which is not only influenced by odourless global elements but also by traditional elements” (</w:t>
      </w:r>
      <w:r>
        <w:rPr>
          <w:rFonts w:ascii="Times New Roman" w:hAnsi="Times New Roman"/>
          <w:i/>
          <w:sz w:val="24"/>
          <w:szCs w:val="24"/>
        </w:rPr>
        <w:t xml:space="preserve">ibid., </w:t>
      </w:r>
      <w:r w:rsidRPr="0041352E">
        <w:rPr>
          <w:rFonts w:ascii="Times New Roman" w:hAnsi="Times New Roman"/>
          <w:sz w:val="24"/>
          <w:szCs w:val="24"/>
        </w:rPr>
        <w:t xml:space="preserve">3). </w:t>
      </w:r>
    </w:p>
    <w:p w14:paraId="7C6F3AE2" w14:textId="57AE6E7B" w:rsidR="007646BB" w:rsidRPr="0041352E" w:rsidRDefault="007646BB" w:rsidP="00C47CBD">
      <w:pPr>
        <w:ind w:firstLine="720"/>
        <w:rPr>
          <w:rFonts w:ascii="Times New Roman" w:hAnsi="Times New Roman"/>
          <w:sz w:val="24"/>
          <w:szCs w:val="24"/>
        </w:rPr>
      </w:pPr>
      <w:r w:rsidRPr="0041352E">
        <w:rPr>
          <w:rFonts w:ascii="Times New Roman" w:hAnsi="Times New Roman"/>
          <w:color w:val="222222"/>
          <w:sz w:val="24"/>
          <w:szCs w:val="24"/>
        </w:rPr>
        <w:t xml:space="preserve">In contrast, the all-male cast of a </w:t>
      </w:r>
      <w:r w:rsidRPr="0041352E">
        <w:rPr>
          <w:rFonts w:ascii="Times New Roman" w:hAnsi="Times New Roman"/>
          <w:i/>
          <w:sz w:val="24"/>
          <w:szCs w:val="24"/>
        </w:rPr>
        <w:t>kkonminam</w:t>
      </w:r>
      <w:r w:rsidRPr="0041352E">
        <w:rPr>
          <w:rFonts w:ascii="Times New Roman" w:hAnsi="Times New Roman"/>
          <w:sz w:val="24"/>
          <w:szCs w:val="24"/>
        </w:rPr>
        <w:t xml:space="preserve"> steady</w:t>
      </w:r>
      <w:r>
        <w:rPr>
          <w:rFonts w:ascii="Times New Roman" w:hAnsi="Times New Roman"/>
          <w:sz w:val="24"/>
          <w:szCs w:val="24"/>
        </w:rPr>
        <w:t>-</w:t>
      </w:r>
      <w:r w:rsidRPr="0041352E">
        <w:rPr>
          <w:rFonts w:ascii="Times New Roman" w:hAnsi="Times New Roman"/>
          <w:sz w:val="24"/>
          <w:szCs w:val="24"/>
        </w:rPr>
        <w:t xml:space="preserve">seller musical displays not only ideal, patriarchal masculinity, but also fetishistic femininity. The effeminate and ambiguous male character (who does not conform entirely to a homosexual norm) </w:t>
      </w:r>
      <w:r>
        <w:rPr>
          <w:rFonts w:ascii="Times New Roman" w:hAnsi="Times New Roman"/>
          <w:sz w:val="24"/>
          <w:szCs w:val="24"/>
        </w:rPr>
        <w:t>mimics</w:t>
      </w:r>
      <w:r w:rsidRPr="0041352E">
        <w:rPr>
          <w:rFonts w:ascii="Times New Roman" w:hAnsi="Times New Roman"/>
          <w:sz w:val="24"/>
          <w:szCs w:val="24"/>
        </w:rPr>
        <w:t xml:space="preserve"> </w:t>
      </w:r>
      <w:r>
        <w:rPr>
          <w:rFonts w:ascii="Times New Roman" w:hAnsi="Times New Roman"/>
          <w:sz w:val="24"/>
          <w:szCs w:val="24"/>
        </w:rPr>
        <w:t>a</w:t>
      </w:r>
      <w:r w:rsidRPr="0041352E">
        <w:rPr>
          <w:rFonts w:ascii="Times New Roman" w:hAnsi="Times New Roman"/>
          <w:sz w:val="24"/>
          <w:szCs w:val="24"/>
        </w:rPr>
        <w:t xml:space="preserve"> woman. Then masculinity is portrayed by the male character in his relationships with other male </w:t>
      </w:r>
      <w:r w:rsidR="00FB256A">
        <w:rPr>
          <w:rFonts w:ascii="Times New Roman" w:hAnsi="Times New Roman"/>
          <w:sz w:val="24"/>
          <w:szCs w:val="24"/>
        </w:rPr>
        <w:t>characters</w:t>
      </w:r>
      <w:r w:rsidRPr="0041352E">
        <w:rPr>
          <w:rFonts w:ascii="Times New Roman" w:hAnsi="Times New Roman"/>
          <w:sz w:val="24"/>
          <w:szCs w:val="24"/>
        </w:rPr>
        <w:t xml:space="preserve">, whilst femininity is relegated to either invisibility or a traditional role. Thus, the female audience identifies gender norms in the exhibition of the male actor’s body. To do this, the passive and inferior female image, which is a Confucian image of femininity </w:t>
      </w:r>
      <w:r>
        <w:rPr>
          <w:rFonts w:ascii="Times New Roman" w:hAnsi="Times New Roman"/>
          <w:sz w:val="24"/>
          <w:szCs w:val="24"/>
        </w:rPr>
        <w:t xml:space="preserve">conveyed </w:t>
      </w:r>
      <w:r w:rsidRPr="0041352E">
        <w:rPr>
          <w:rFonts w:ascii="Times New Roman" w:hAnsi="Times New Roman"/>
          <w:sz w:val="24"/>
          <w:szCs w:val="24"/>
        </w:rPr>
        <w:t xml:space="preserve">through the male gaze, is idealised in the romantic homosexual relationship between the male actors. The female audience is then attracted </w:t>
      </w:r>
      <w:r>
        <w:rPr>
          <w:rFonts w:ascii="Times New Roman" w:hAnsi="Times New Roman"/>
          <w:sz w:val="24"/>
          <w:szCs w:val="24"/>
        </w:rPr>
        <w:t>to</w:t>
      </w:r>
      <w:r w:rsidRPr="0041352E">
        <w:rPr>
          <w:rFonts w:ascii="Times New Roman" w:hAnsi="Times New Roman"/>
          <w:sz w:val="24"/>
          <w:szCs w:val="24"/>
        </w:rPr>
        <w:t xml:space="preserve"> the marginalized femininity, while defeated masculinity is regenerated by the male character’s adventurous challenges in life. As a result, superior masculin</w:t>
      </w:r>
      <w:r>
        <w:rPr>
          <w:rFonts w:ascii="Times New Roman" w:hAnsi="Times New Roman"/>
          <w:sz w:val="24"/>
          <w:szCs w:val="24"/>
        </w:rPr>
        <w:t>ity</w:t>
      </w:r>
      <w:r w:rsidRPr="0041352E">
        <w:rPr>
          <w:rFonts w:ascii="Times New Roman" w:hAnsi="Times New Roman"/>
          <w:sz w:val="24"/>
          <w:szCs w:val="24"/>
        </w:rPr>
        <w:t xml:space="preserve"> is represented by the male actor while inferior feminin</w:t>
      </w:r>
      <w:r>
        <w:rPr>
          <w:rFonts w:ascii="Times New Roman" w:hAnsi="Times New Roman"/>
          <w:sz w:val="24"/>
          <w:szCs w:val="24"/>
        </w:rPr>
        <w:t>ity</w:t>
      </w:r>
      <w:r w:rsidRPr="0041352E">
        <w:rPr>
          <w:rFonts w:ascii="Times New Roman" w:hAnsi="Times New Roman"/>
          <w:sz w:val="24"/>
          <w:szCs w:val="24"/>
        </w:rPr>
        <w:t xml:space="preserve"> is re-oriented </w:t>
      </w:r>
      <w:r>
        <w:rPr>
          <w:rFonts w:ascii="Times New Roman" w:hAnsi="Times New Roman"/>
          <w:sz w:val="24"/>
          <w:szCs w:val="24"/>
        </w:rPr>
        <w:t>through</w:t>
      </w:r>
      <w:r w:rsidRPr="0041352E">
        <w:rPr>
          <w:rFonts w:ascii="Times New Roman" w:hAnsi="Times New Roman"/>
          <w:sz w:val="24"/>
          <w:szCs w:val="24"/>
        </w:rPr>
        <w:t xml:space="preserve"> the gaze of the male actor. An interesting technique often used in </w:t>
      </w:r>
      <w:r>
        <w:rPr>
          <w:rFonts w:ascii="Times New Roman" w:hAnsi="Times New Roman"/>
          <w:sz w:val="24"/>
          <w:szCs w:val="24"/>
        </w:rPr>
        <w:t xml:space="preserve">this type of </w:t>
      </w:r>
      <w:r w:rsidRPr="0041352E">
        <w:rPr>
          <w:rFonts w:ascii="Times New Roman" w:hAnsi="Times New Roman"/>
          <w:sz w:val="24"/>
          <w:szCs w:val="24"/>
        </w:rPr>
        <w:t>steady</w:t>
      </w:r>
      <w:r>
        <w:rPr>
          <w:rFonts w:ascii="Times New Roman" w:hAnsi="Times New Roman"/>
          <w:sz w:val="24"/>
          <w:szCs w:val="24"/>
        </w:rPr>
        <w:t>-</w:t>
      </w:r>
      <w:r w:rsidRPr="0041352E">
        <w:rPr>
          <w:rFonts w:ascii="Times New Roman" w:hAnsi="Times New Roman"/>
          <w:sz w:val="24"/>
          <w:szCs w:val="24"/>
        </w:rPr>
        <w:t xml:space="preserve">seller musicals </w:t>
      </w:r>
      <w:r>
        <w:rPr>
          <w:rFonts w:ascii="Times New Roman" w:hAnsi="Times New Roman"/>
          <w:sz w:val="24"/>
          <w:szCs w:val="24"/>
        </w:rPr>
        <w:t xml:space="preserve">to </w:t>
      </w:r>
      <w:r w:rsidR="001F6F6F">
        <w:rPr>
          <w:rFonts w:ascii="Times New Roman" w:hAnsi="Times New Roman"/>
          <w:sz w:val="24"/>
          <w:szCs w:val="24"/>
        </w:rPr>
        <w:t>bring about</w:t>
      </w:r>
      <w:r>
        <w:rPr>
          <w:rFonts w:ascii="Times New Roman" w:hAnsi="Times New Roman"/>
          <w:sz w:val="24"/>
          <w:szCs w:val="24"/>
        </w:rPr>
        <w:t xml:space="preserve"> the </w:t>
      </w:r>
      <w:r w:rsidR="001F6F6F">
        <w:rPr>
          <w:rFonts w:ascii="Times New Roman" w:hAnsi="Times New Roman"/>
          <w:sz w:val="24"/>
          <w:szCs w:val="24"/>
        </w:rPr>
        <w:t>foregoing is</w:t>
      </w:r>
      <w:r w:rsidRPr="0041352E">
        <w:rPr>
          <w:rFonts w:ascii="Times New Roman" w:hAnsi="Times New Roman"/>
          <w:sz w:val="24"/>
          <w:szCs w:val="24"/>
        </w:rPr>
        <w:t xml:space="preserve"> audience participation. </w:t>
      </w:r>
    </w:p>
    <w:p w14:paraId="5232E73D" w14:textId="42CCFA56" w:rsidR="007646BB" w:rsidRDefault="007646BB" w:rsidP="00C47CBD">
      <w:pPr>
        <w:ind w:firstLine="720"/>
        <w:rPr>
          <w:rFonts w:ascii="Times New Roman" w:hAnsi="Times New Roman"/>
          <w:sz w:val="24"/>
          <w:szCs w:val="24"/>
        </w:rPr>
      </w:pPr>
      <w:r w:rsidRPr="0041352E">
        <w:rPr>
          <w:rFonts w:ascii="Times New Roman" w:hAnsi="Times New Roman"/>
          <w:sz w:val="24"/>
          <w:szCs w:val="24"/>
        </w:rPr>
        <w:t>While other steady</w:t>
      </w:r>
      <w:r>
        <w:rPr>
          <w:rFonts w:ascii="Times New Roman" w:hAnsi="Times New Roman"/>
          <w:sz w:val="24"/>
          <w:szCs w:val="24"/>
        </w:rPr>
        <w:t>-</w:t>
      </w:r>
      <w:r w:rsidRPr="0041352E">
        <w:rPr>
          <w:rFonts w:ascii="Times New Roman" w:hAnsi="Times New Roman"/>
          <w:sz w:val="24"/>
          <w:szCs w:val="24"/>
        </w:rPr>
        <w:t xml:space="preserve">seller musicals </w:t>
      </w:r>
      <w:r>
        <w:rPr>
          <w:rFonts w:ascii="Times New Roman" w:hAnsi="Times New Roman"/>
          <w:sz w:val="24"/>
          <w:szCs w:val="24"/>
        </w:rPr>
        <w:t xml:space="preserve">use </w:t>
      </w:r>
      <w:r w:rsidRPr="0041352E">
        <w:rPr>
          <w:rFonts w:ascii="Times New Roman" w:hAnsi="Times New Roman"/>
          <w:sz w:val="24"/>
          <w:szCs w:val="24"/>
        </w:rPr>
        <w:t xml:space="preserve">audience participation scenes to develop an emotional intimacy between the </w:t>
      </w:r>
      <w:r w:rsidR="00FB256A">
        <w:rPr>
          <w:rFonts w:ascii="Times New Roman" w:hAnsi="Times New Roman"/>
          <w:sz w:val="24"/>
          <w:szCs w:val="24"/>
        </w:rPr>
        <w:t>characters</w:t>
      </w:r>
      <w:r w:rsidRPr="0041352E">
        <w:rPr>
          <w:rFonts w:ascii="Times New Roman" w:hAnsi="Times New Roman"/>
          <w:sz w:val="24"/>
          <w:szCs w:val="24"/>
        </w:rPr>
        <w:t xml:space="preserve"> on stage and the audience, </w:t>
      </w:r>
      <w:r>
        <w:rPr>
          <w:rFonts w:ascii="Times New Roman" w:hAnsi="Times New Roman"/>
          <w:sz w:val="24"/>
          <w:szCs w:val="24"/>
        </w:rPr>
        <w:t xml:space="preserve">the </w:t>
      </w:r>
      <w:r w:rsidRPr="0041352E">
        <w:rPr>
          <w:rFonts w:ascii="Times New Roman" w:hAnsi="Times New Roman"/>
          <w:sz w:val="24"/>
          <w:szCs w:val="24"/>
        </w:rPr>
        <w:t>steady</w:t>
      </w:r>
      <w:r>
        <w:rPr>
          <w:rFonts w:ascii="Times New Roman" w:hAnsi="Times New Roman"/>
          <w:sz w:val="24"/>
          <w:szCs w:val="24"/>
        </w:rPr>
        <w:t>-</w:t>
      </w:r>
      <w:r w:rsidRPr="0041352E">
        <w:rPr>
          <w:rFonts w:ascii="Times New Roman" w:hAnsi="Times New Roman"/>
          <w:sz w:val="24"/>
          <w:szCs w:val="24"/>
        </w:rPr>
        <w:t xml:space="preserve">seller musicals </w:t>
      </w:r>
      <w:r>
        <w:rPr>
          <w:rFonts w:ascii="Times New Roman" w:hAnsi="Times New Roman"/>
          <w:sz w:val="24"/>
          <w:szCs w:val="24"/>
        </w:rPr>
        <w:t xml:space="preserve">just examined </w:t>
      </w:r>
      <w:r w:rsidRPr="0041352E">
        <w:rPr>
          <w:rFonts w:ascii="Times New Roman" w:hAnsi="Times New Roman"/>
          <w:sz w:val="24"/>
          <w:szCs w:val="24"/>
        </w:rPr>
        <w:t xml:space="preserve">position the female audience as an “active audience” (Fenton et al.1998:115). </w:t>
      </w:r>
      <w:r>
        <w:rPr>
          <w:rFonts w:ascii="Times New Roman" w:hAnsi="Times New Roman"/>
          <w:sz w:val="24"/>
          <w:szCs w:val="24"/>
        </w:rPr>
        <w:t>M</w:t>
      </w:r>
      <w:r w:rsidRPr="0041352E">
        <w:rPr>
          <w:rFonts w:ascii="Times New Roman" w:hAnsi="Times New Roman"/>
          <w:sz w:val="24"/>
          <w:szCs w:val="24"/>
        </w:rPr>
        <w:t xml:space="preserve">any post-feminist scholars </w:t>
      </w:r>
      <w:r>
        <w:rPr>
          <w:rFonts w:ascii="Times New Roman" w:hAnsi="Times New Roman"/>
          <w:sz w:val="24"/>
          <w:szCs w:val="24"/>
        </w:rPr>
        <w:t xml:space="preserve">have </w:t>
      </w:r>
      <w:r w:rsidR="001F6F6F" w:rsidRPr="0041352E">
        <w:rPr>
          <w:rFonts w:ascii="Times New Roman" w:hAnsi="Times New Roman"/>
          <w:sz w:val="24"/>
          <w:szCs w:val="24"/>
        </w:rPr>
        <w:t>discuss</w:t>
      </w:r>
      <w:r w:rsidR="001F6F6F">
        <w:rPr>
          <w:rFonts w:ascii="Times New Roman" w:hAnsi="Times New Roman"/>
          <w:sz w:val="24"/>
          <w:szCs w:val="24"/>
        </w:rPr>
        <w:t>ed active</w:t>
      </w:r>
      <w:r>
        <w:rPr>
          <w:rFonts w:ascii="Times New Roman" w:hAnsi="Times New Roman"/>
          <w:sz w:val="24"/>
          <w:szCs w:val="24"/>
        </w:rPr>
        <w:t xml:space="preserve"> audiences with regard to </w:t>
      </w:r>
      <w:r w:rsidRPr="0041352E">
        <w:rPr>
          <w:rFonts w:ascii="Times New Roman" w:hAnsi="Times New Roman"/>
          <w:sz w:val="24"/>
          <w:szCs w:val="24"/>
        </w:rPr>
        <w:t>media and literature</w:t>
      </w:r>
      <w:r>
        <w:rPr>
          <w:rFonts w:ascii="Times New Roman" w:hAnsi="Times New Roman"/>
          <w:sz w:val="24"/>
          <w:szCs w:val="24"/>
        </w:rPr>
        <w:t xml:space="preserve"> </w:t>
      </w:r>
      <w:r w:rsidRPr="0041352E">
        <w:rPr>
          <w:rFonts w:ascii="Times New Roman" w:hAnsi="Times New Roman"/>
          <w:sz w:val="24"/>
          <w:szCs w:val="24"/>
        </w:rPr>
        <w:t>(e.g., Ang 1996; Radway 1984; Mcrobbie 1996)</w:t>
      </w:r>
      <w:r w:rsidR="001F6F6F">
        <w:rPr>
          <w:rFonts w:ascii="Times New Roman" w:hAnsi="Times New Roman"/>
          <w:sz w:val="24"/>
          <w:szCs w:val="24"/>
        </w:rPr>
        <w:t>; likewise</w:t>
      </w:r>
      <w:r>
        <w:rPr>
          <w:rFonts w:ascii="Times New Roman" w:hAnsi="Times New Roman"/>
          <w:sz w:val="24"/>
          <w:szCs w:val="24"/>
        </w:rPr>
        <w:t xml:space="preserve"> I would contend </w:t>
      </w:r>
      <w:r w:rsidR="001F6F6F">
        <w:rPr>
          <w:rFonts w:ascii="Times New Roman" w:hAnsi="Times New Roman"/>
          <w:sz w:val="24"/>
          <w:szCs w:val="24"/>
        </w:rPr>
        <w:t xml:space="preserve">that </w:t>
      </w:r>
      <w:r w:rsidR="001F6F6F" w:rsidRPr="0041352E">
        <w:rPr>
          <w:rFonts w:ascii="Times New Roman" w:hAnsi="Times New Roman"/>
          <w:sz w:val="24"/>
          <w:szCs w:val="24"/>
        </w:rPr>
        <w:t>the</w:t>
      </w:r>
      <w:r>
        <w:rPr>
          <w:rFonts w:ascii="Times New Roman" w:hAnsi="Times New Roman"/>
          <w:sz w:val="24"/>
          <w:szCs w:val="24"/>
        </w:rPr>
        <w:t xml:space="preserve"> </w:t>
      </w:r>
      <w:r w:rsidRPr="0041352E">
        <w:rPr>
          <w:rFonts w:ascii="Times New Roman" w:hAnsi="Times New Roman"/>
          <w:sz w:val="24"/>
          <w:szCs w:val="24"/>
        </w:rPr>
        <w:t>steady</w:t>
      </w:r>
      <w:r>
        <w:rPr>
          <w:rFonts w:ascii="Times New Roman" w:hAnsi="Times New Roman"/>
          <w:sz w:val="24"/>
          <w:szCs w:val="24"/>
        </w:rPr>
        <w:t xml:space="preserve">- seller </w:t>
      </w:r>
      <w:r w:rsidRPr="0041352E">
        <w:rPr>
          <w:rFonts w:ascii="Times New Roman" w:hAnsi="Times New Roman"/>
          <w:sz w:val="24"/>
          <w:szCs w:val="24"/>
        </w:rPr>
        <w:t>musical subverts the female audience’s reactionary Confucian patriarchal gender order</w:t>
      </w:r>
      <w:r w:rsidR="003278ED">
        <w:rPr>
          <w:rFonts w:ascii="Times New Roman" w:hAnsi="Times New Roman"/>
          <w:sz w:val="24"/>
          <w:szCs w:val="24"/>
        </w:rPr>
        <w:t xml:space="preserve"> and through </w:t>
      </w:r>
      <w:r w:rsidRPr="0041352E">
        <w:rPr>
          <w:rFonts w:ascii="Times New Roman" w:hAnsi="Times New Roman"/>
          <w:i/>
          <w:sz w:val="24"/>
          <w:szCs w:val="24"/>
        </w:rPr>
        <w:t>kkonminam</w:t>
      </w:r>
      <w:r w:rsidRPr="0041352E">
        <w:rPr>
          <w:rFonts w:ascii="Times New Roman" w:hAnsi="Times New Roman"/>
          <w:sz w:val="24"/>
          <w:szCs w:val="24"/>
        </w:rPr>
        <w:t xml:space="preserve"> </w:t>
      </w:r>
      <w:r>
        <w:rPr>
          <w:rFonts w:ascii="Times New Roman" w:hAnsi="Times New Roman"/>
          <w:sz w:val="24"/>
          <w:szCs w:val="24"/>
        </w:rPr>
        <w:t xml:space="preserve">it urges </w:t>
      </w:r>
      <w:r w:rsidRPr="0041352E">
        <w:rPr>
          <w:rFonts w:ascii="Times New Roman" w:hAnsi="Times New Roman"/>
          <w:sz w:val="24"/>
          <w:szCs w:val="24"/>
        </w:rPr>
        <w:t xml:space="preserve"> the audience to support the patriarch</w:t>
      </w:r>
      <w:r>
        <w:rPr>
          <w:rFonts w:ascii="Times New Roman" w:hAnsi="Times New Roman"/>
          <w:sz w:val="24"/>
          <w:szCs w:val="24"/>
        </w:rPr>
        <w:t>al</w:t>
      </w:r>
      <w:r w:rsidRPr="0041352E">
        <w:rPr>
          <w:rFonts w:ascii="Times New Roman" w:hAnsi="Times New Roman"/>
          <w:sz w:val="24"/>
          <w:szCs w:val="24"/>
        </w:rPr>
        <w:t xml:space="preserve"> hegemonic masculinity as “active audience”. Indeed, the audience judges what is </w:t>
      </w:r>
      <w:r w:rsidRPr="0041352E">
        <w:rPr>
          <w:rFonts w:ascii="Times New Roman" w:hAnsi="Times New Roman"/>
          <w:sz w:val="24"/>
          <w:szCs w:val="24"/>
        </w:rPr>
        <w:lastRenderedPageBreak/>
        <w:t xml:space="preserve">the ideal of womanhood from </w:t>
      </w:r>
      <w:r>
        <w:rPr>
          <w:rFonts w:ascii="Times New Roman" w:hAnsi="Times New Roman"/>
          <w:sz w:val="24"/>
          <w:szCs w:val="24"/>
        </w:rPr>
        <w:t xml:space="preserve">a comparison between </w:t>
      </w:r>
      <w:r w:rsidRPr="0041352E">
        <w:rPr>
          <w:rFonts w:ascii="Times New Roman" w:hAnsi="Times New Roman"/>
          <w:sz w:val="24"/>
          <w:szCs w:val="24"/>
        </w:rPr>
        <w:t xml:space="preserve">the bad heroine and the </w:t>
      </w:r>
      <w:r w:rsidRPr="0041352E">
        <w:rPr>
          <w:rFonts w:ascii="Times New Roman" w:hAnsi="Times New Roman"/>
          <w:i/>
          <w:sz w:val="24"/>
          <w:szCs w:val="24"/>
        </w:rPr>
        <w:t>kkonminam</w:t>
      </w:r>
      <w:r w:rsidRPr="0041352E">
        <w:rPr>
          <w:rFonts w:ascii="Times New Roman" w:hAnsi="Times New Roman"/>
          <w:sz w:val="24"/>
          <w:szCs w:val="24"/>
        </w:rPr>
        <w:t xml:space="preserve"> [feminine] hero. Therefore, </w:t>
      </w:r>
      <w:r>
        <w:rPr>
          <w:rFonts w:ascii="Times New Roman" w:hAnsi="Times New Roman"/>
          <w:sz w:val="24"/>
          <w:szCs w:val="24"/>
        </w:rPr>
        <w:t xml:space="preserve">the </w:t>
      </w:r>
      <w:r w:rsidRPr="0041352E">
        <w:rPr>
          <w:rFonts w:ascii="Times New Roman" w:hAnsi="Times New Roman"/>
          <w:sz w:val="24"/>
          <w:szCs w:val="24"/>
        </w:rPr>
        <w:t>steady</w:t>
      </w:r>
      <w:r>
        <w:rPr>
          <w:rFonts w:ascii="Times New Roman" w:hAnsi="Times New Roman"/>
          <w:sz w:val="24"/>
          <w:szCs w:val="24"/>
        </w:rPr>
        <w:t>-</w:t>
      </w:r>
      <w:r w:rsidRPr="0041352E">
        <w:rPr>
          <w:rFonts w:ascii="Times New Roman" w:hAnsi="Times New Roman"/>
          <w:sz w:val="24"/>
          <w:szCs w:val="24"/>
        </w:rPr>
        <w:t>seller musical provides the audience, “The world of fantasy</w:t>
      </w:r>
      <w:r>
        <w:rPr>
          <w:rFonts w:ascii="Times New Roman" w:hAnsi="Times New Roman"/>
          <w:sz w:val="24"/>
          <w:szCs w:val="24"/>
        </w:rPr>
        <w:t>… [that is]</w:t>
      </w:r>
      <w:r w:rsidRPr="0041352E">
        <w:rPr>
          <w:rFonts w:ascii="Times New Roman" w:hAnsi="Times New Roman"/>
          <w:sz w:val="24"/>
          <w:szCs w:val="24"/>
        </w:rPr>
        <w:t xml:space="preserve"> the place of excess where the unimaginable can be imagined” (Gamble 1998:90).</w:t>
      </w:r>
    </w:p>
    <w:p w14:paraId="05DDE1CF" w14:textId="4BCB3F13" w:rsidR="007646BB" w:rsidRPr="0041352E" w:rsidRDefault="007646BB" w:rsidP="00C47CBD">
      <w:pPr>
        <w:ind w:firstLine="720"/>
        <w:rPr>
          <w:rFonts w:ascii="Times New Roman" w:hAnsi="Times New Roman"/>
          <w:sz w:val="24"/>
          <w:szCs w:val="24"/>
        </w:rPr>
      </w:pPr>
      <w:r>
        <w:rPr>
          <w:rFonts w:ascii="Times New Roman" w:hAnsi="Times New Roman"/>
          <w:sz w:val="24"/>
          <w:szCs w:val="24"/>
        </w:rPr>
        <w:t xml:space="preserve"> </w:t>
      </w:r>
      <w:r w:rsidRPr="0041352E">
        <w:rPr>
          <w:rFonts w:ascii="Times New Roman" w:hAnsi="Times New Roman"/>
          <w:i/>
          <w:sz w:val="24"/>
          <w:szCs w:val="24"/>
        </w:rPr>
        <w:t>Hwarang</w:t>
      </w:r>
      <w:r w:rsidRPr="0041352E">
        <w:rPr>
          <w:rFonts w:ascii="Times New Roman" w:hAnsi="Times New Roman"/>
          <w:sz w:val="24"/>
          <w:szCs w:val="24"/>
        </w:rPr>
        <w:t xml:space="preserve"> opened in 2009 inspired by the Broadway musical, </w:t>
      </w:r>
      <w:r w:rsidRPr="0041352E">
        <w:rPr>
          <w:rFonts w:ascii="Times New Roman" w:hAnsi="Times New Roman"/>
          <w:i/>
          <w:sz w:val="24"/>
          <w:szCs w:val="24"/>
        </w:rPr>
        <w:t>Altar Boyz</w:t>
      </w:r>
      <w:r w:rsidRPr="0041352E">
        <w:rPr>
          <w:rFonts w:ascii="Times New Roman" w:hAnsi="Times New Roman"/>
          <w:sz w:val="24"/>
          <w:szCs w:val="24"/>
        </w:rPr>
        <w:t xml:space="preserve"> (2004). Its commercial success has led to it</w:t>
      </w:r>
      <w:r>
        <w:rPr>
          <w:rFonts w:ascii="Times New Roman" w:hAnsi="Times New Roman"/>
          <w:sz w:val="24"/>
          <w:szCs w:val="24"/>
        </w:rPr>
        <w:t>s</w:t>
      </w:r>
      <w:r w:rsidRPr="0041352E">
        <w:rPr>
          <w:rFonts w:ascii="Times New Roman" w:hAnsi="Times New Roman"/>
          <w:sz w:val="24"/>
          <w:szCs w:val="24"/>
        </w:rPr>
        <w:t xml:space="preserve"> being performed for over seven years, with a run of over 1200 performances. Ninety-nine percent of the audience</w:t>
      </w:r>
      <w:r>
        <w:rPr>
          <w:rFonts w:ascii="Times New Roman" w:hAnsi="Times New Roman"/>
          <w:sz w:val="24"/>
          <w:szCs w:val="24"/>
        </w:rPr>
        <w:t xml:space="preserve"> members </w:t>
      </w:r>
      <w:r w:rsidR="003C0769">
        <w:rPr>
          <w:rFonts w:ascii="Times New Roman" w:hAnsi="Times New Roman"/>
          <w:sz w:val="24"/>
          <w:szCs w:val="24"/>
        </w:rPr>
        <w:t xml:space="preserve">for </w:t>
      </w:r>
      <w:r w:rsidR="003C0769" w:rsidRPr="003C0769">
        <w:rPr>
          <w:rFonts w:ascii="Times New Roman" w:hAnsi="Times New Roman"/>
          <w:i/>
          <w:sz w:val="24"/>
          <w:szCs w:val="24"/>
        </w:rPr>
        <w:t>Hwarang</w:t>
      </w:r>
      <w:r w:rsidRPr="0041352E">
        <w:rPr>
          <w:rFonts w:ascii="Times New Roman" w:hAnsi="Times New Roman"/>
          <w:i/>
          <w:sz w:val="24"/>
          <w:szCs w:val="24"/>
        </w:rPr>
        <w:t xml:space="preserve"> </w:t>
      </w:r>
      <w:r w:rsidRPr="0041352E">
        <w:rPr>
          <w:rFonts w:ascii="Times New Roman" w:hAnsi="Times New Roman"/>
          <w:sz w:val="24"/>
          <w:szCs w:val="24"/>
        </w:rPr>
        <w:t xml:space="preserve">are recorded as being young </w:t>
      </w:r>
      <w:r>
        <w:rPr>
          <w:rFonts w:ascii="Times New Roman" w:hAnsi="Times New Roman"/>
          <w:sz w:val="24"/>
          <w:szCs w:val="24"/>
        </w:rPr>
        <w:t>women</w:t>
      </w:r>
      <w:r w:rsidRPr="0041352E">
        <w:rPr>
          <w:rFonts w:ascii="Times New Roman" w:hAnsi="Times New Roman"/>
          <w:sz w:val="24"/>
          <w:szCs w:val="24"/>
        </w:rPr>
        <w:t xml:space="preserve">. </w:t>
      </w:r>
    </w:p>
    <w:p w14:paraId="2C2C8317" w14:textId="04FD929C" w:rsidR="007646BB" w:rsidRPr="0041352E" w:rsidRDefault="00D670E1" w:rsidP="00C47CBD">
      <w:pPr>
        <w:spacing w:before="100" w:beforeAutospacing="1" w:after="100" w:afterAutospacing="1"/>
        <w:ind w:firstLine="360"/>
        <w:jc w:val="center"/>
        <w:rPr>
          <w:rFonts w:ascii="Times New Roman" w:hAnsi="Times New Roman"/>
          <w:sz w:val="24"/>
          <w:szCs w:val="24"/>
        </w:rPr>
      </w:pPr>
      <w:r>
        <w:rPr>
          <w:rFonts w:ascii="Times New Roman" w:hAnsi="Times New Roman"/>
          <w:noProof/>
          <w:sz w:val="24"/>
          <w:szCs w:val="24"/>
          <w:lang w:eastAsia="en-GB"/>
        </w:rPr>
        <w:drawing>
          <wp:inline distT="0" distB="0" distL="0" distR="0" wp14:anchorId="27140556" wp14:editId="6979E971">
            <wp:extent cx="2423160" cy="2834640"/>
            <wp:effectExtent l="0" t="0" r="0" b="0"/>
            <wp:docPr id="41" name="그림 41" descr="http://img.gnj.kr/newsen/news_photo/2012/07/10/2012071018443422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gnj.kr/newsen/news_photo/2012/07/10/201207101844342210_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3160" cy="2834640"/>
                    </a:xfrm>
                    <a:prstGeom prst="rect">
                      <a:avLst/>
                    </a:prstGeom>
                    <a:noFill/>
                    <a:ln>
                      <a:noFill/>
                    </a:ln>
                  </pic:spPr>
                </pic:pic>
              </a:graphicData>
            </a:graphic>
          </wp:inline>
        </w:drawing>
      </w:r>
      <w:r w:rsidR="007646BB" w:rsidRPr="0041352E">
        <w:rPr>
          <w:rFonts w:ascii="Times New Roman" w:hAnsi="Times New Roman"/>
          <w:sz w:val="24"/>
          <w:szCs w:val="24"/>
        </w:rPr>
        <w:t xml:space="preserve"> </w:t>
      </w:r>
    </w:p>
    <w:p w14:paraId="42ADC85F" w14:textId="77777777" w:rsidR="007646BB" w:rsidRPr="0041352E" w:rsidRDefault="007646BB" w:rsidP="00C47CBD">
      <w:pPr>
        <w:spacing w:before="100" w:beforeAutospacing="1" w:after="100" w:afterAutospacing="1"/>
        <w:ind w:firstLine="360"/>
        <w:jc w:val="center"/>
        <w:rPr>
          <w:rFonts w:ascii="Times New Roman" w:hAnsi="Times New Roman"/>
          <w:sz w:val="24"/>
          <w:szCs w:val="24"/>
        </w:rPr>
      </w:pPr>
      <w:r w:rsidRPr="0041352E">
        <w:rPr>
          <w:rFonts w:ascii="Times New Roman" w:hAnsi="Times New Roman"/>
          <w:sz w:val="24"/>
          <w:szCs w:val="24"/>
        </w:rPr>
        <w:t>Fig. 7-6. Poster</w:t>
      </w:r>
      <w:r w:rsidRPr="0041352E">
        <w:rPr>
          <w:rFonts w:ascii="Times New Roman" w:hAnsi="Times New Roman" w:hint="eastAsia"/>
          <w:sz w:val="24"/>
          <w:szCs w:val="24"/>
        </w:rPr>
        <w:t>s</w:t>
      </w:r>
      <w:r w:rsidRPr="0041352E">
        <w:rPr>
          <w:rFonts w:ascii="Times New Roman" w:hAnsi="Times New Roman"/>
          <w:sz w:val="24"/>
          <w:szCs w:val="24"/>
        </w:rPr>
        <w:t xml:space="preserve"> from </w:t>
      </w:r>
      <w:r w:rsidRPr="0041352E">
        <w:rPr>
          <w:rFonts w:ascii="Times New Roman" w:hAnsi="Times New Roman"/>
          <w:i/>
          <w:sz w:val="24"/>
          <w:szCs w:val="24"/>
        </w:rPr>
        <w:t>Hwarang.</w:t>
      </w:r>
      <w:r w:rsidRPr="0041352E">
        <w:rPr>
          <w:rFonts w:ascii="Times New Roman" w:hAnsi="Times New Roman"/>
          <w:sz w:val="24"/>
          <w:szCs w:val="24"/>
        </w:rPr>
        <w:t xml:space="preserve"> (2012</w:t>
      </w:r>
      <w:r>
        <w:rPr>
          <w:rFonts w:ascii="Times New Roman" w:hAnsi="Times New Roman"/>
          <w:sz w:val="24"/>
          <w:szCs w:val="24"/>
        </w:rPr>
        <w:t>)</w:t>
      </w:r>
      <w:r w:rsidRPr="0041352E">
        <w:rPr>
          <w:rFonts w:ascii="Times New Roman" w:hAnsi="Times New Roman"/>
          <w:sz w:val="24"/>
          <w:szCs w:val="24"/>
        </w:rPr>
        <w:t>, directed by Sŏng Ch’ŏnmo</w:t>
      </w:r>
      <w:r w:rsidRPr="0041352E">
        <w:rPr>
          <w:rFonts w:ascii="Times New Roman" w:hAnsi="Times New Roman" w:hint="eastAsia"/>
          <w:sz w:val="24"/>
          <w:szCs w:val="24"/>
        </w:rPr>
        <w:t>.</w:t>
      </w:r>
      <w:r w:rsidRPr="0041352E">
        <w:rPr>
          <w:rFonts w:ascii="Times New Roman" w:hAnsi="Times New Roman"/>
          <w:sz w:val="24"/>
          <w:szCs w:val="24"/>
          <w:vertAlign w:val="superscript"/>
        </w:rPr>
        <w:endnoteReference w:id="120"/>
      </w:r>
      <w:r w:rsidRPr="0041352E">
        <w:rPr>
          <w:rFonts w:ascii="Times New Roman" w:hAnsi="Times New Roman"/>
          <w:sz w:val="24"/>
          <w:szCs w:val="24"/>
        </w:rPr>
        <w:t xml:space="preserve"> </w:t>
      </w:r>
      <w:r>
        <w:rPr>
          <w:rFonts w:ascii="Times New Roman" w:hAnsi="Times New Roman"/>
          <w:sz w:val="24"/>
          <w:szCs w:val="24"/>
        </w:rPr>
        <w:t>Thanks</w:t>
      </w:r>
      <w:r w:rsidRPr="0041352E">
        <w:rPr>
          <w:rFonts w:ascii="Times New Roman" w:hAnsi="Times New Roman"/>
          <w:sz w:val="24"/>
          <w:szCs w:val="24"/>
        </w:rPr>
        <w:t xml:space="preserve"> to commercial success and the young female audience’s demand, </w:t>
      </w:r>
      <w:r w:rsidRPr="009D0278">
        <w:rPr>
          <w:rFonts w:ascii="Times New Roman" w:hAnsi="Times New Roman"/>
          <w:i/>
          <w:sz w:val="24"/>
          <w:szCs w:val="24"/>
        </w:rPr>
        <w:t>Hwarang</w:t>
      </w:r>
      <w:r w:rsidRPr="0041352E">
        <w:rPr>
          <w:rFonts w:ascii="Times New Roman" w:hAnsi="Times New Roman"/>
          <w:sz w:val="24"/>
          <w:szCs w:val="24"/>
        </w:rPr>
        <w:t xml:space="preserve"> is </w:t>
      </w:r>
      <w:r>
        <w:rPr>
          <w:rFonts w:ascii="Times New Roman" w:hAnsi="Times New Roman"/>
          <w:sz w:val="24"/>
          <w:szCs w:val="24"/>
        </w:rPr>
        <w:t xml:space="preserve">still </w:t>
      </w:r>
      <w:r w:rsidRPr="0041352E">
        <w:rPr>
          <w:rFonts w:ascii="Times New Roman" w:hAnsi="Times New Roman"/>
          <w:sz w:val="24"/>
          <w:szCs w:val="24"/>
        </w:rPr>
        <w:t xml:space="preserve">performing in the Taehakro theatre district. </w:t>
      </w:r>
    </w:p>
    <w:p w14:paraId="1FECB523" w14:textId="49B47ACA" w:rsidR="007646BB" w:rsidRPr="0041352E" w:rsidRDefault="007646BB" w:rsidP="003278ED">
      <w:pPr>
        <w:rPr>
          <w:rFonts w:ascii="Times New Roman" w:hAnsi="Times New Roman"/>
          <w:sz w:val="24"/>
          <w:szCs w:val="24"/>
        </w:rPr>
      </w:pPr>
      <w:r w:rsidRPr="0041352E">
        <w:rPr>
          <w:rFonts w:ascii="Times New Roman" w:hAnsi="Times New Roman"/>
          <w:i/>
          <w:sz w:val="24"/>
          <w:szCs w:val="24"/>
        </w:rPr>
        <w:t>Hwarang</w:t>
      </w:r>
      <w:r w:rsidRPr="0041352E">
        <w:rPr>
          <w:rFonts w:ascii="Times New Roman" w:hAnsi="Times New Roman"/>
          <w:sz w:val="24"/>
          <w:szCs w:val="24"/>
        </w:rPr>
        <w:t xml:space="preserve"> is the story of the lives and friendships of five </w:t>
      </w:r>
      <w:r w:rsidRPr="0041352E">
        <w:rPr>
          <w:rFonts w:ascii="Times New Roman" w:hAnsi="Times New Roman"/>
          <w:i/>
          <w:sz w:val="24"/>
          <w:szCs w:val="24"/>
        </w:rPr>
        <w:t>hwarang</w:t>
      </w:r>
      <w:r w:rsidRPr="0041352E">
        <w:rPr>
          <w:rFonts w:ascii="Times New Roman" w:hAnsi="Times New Roman"/>
          <w:sz w:val="24"/>
          <w:szCs w:val="24"/>
        </w:rPr>
        <w:t xml:space="preserve"> (the special royal guards in the Shilla kingdom). According to history, </w:t>
      </w:r>
      <w:r>
        <w:rPr>
          <w:rFonts w:ascii="Times New Roman" w:hAnsi="Times New Roman"/>
          <w:sz w:val="24"/>
          <w:szCs w:val="24"/>
        </w:rPr>
        <w:t xml:space="preserve">a </w:t>
      </w:r>
      <w:r w:rsidRPr="0041352E">
        <w:rPr>
          <w:rFonts w:ascii="Times New Roman" w:hAnsi="Times New Roman"/>
          <w:i/>
          <w:sz w:val="24"/>
          <w:szCs w:val="24"/>
        </w:rPr>
        <w:t>hwarang</w:t>
      </w:r>
      <w:r w:rsidRPr="0041352E">
        <w:rPr>
          <w:rFonts w:ascii="Times New Roman" w:hAnsi="Times New Roman"/>
          <w:sz w:val="24"/>
          <w:szCs w:val="24"/>
        </w:rPr>
        <w:t xml:space="preserve"> apprentice was normally a </w:t>
      </w:r>
      <w:r>
        <w:rPr>
          <w:rFonts w:ascii="Times New Roman" w:hAnsi="Times New Roman"/>
          <w:sz w:val="24"/>
          <w:szCs w:val="24"/>
        </w:rPr>
        <w:t xml:space="preserve">cute </w:t>
      </w:r>
      <w:r w:rsidRPr="0041352E">
        <w:rPr>
          <w:rFonts w:ascii="Times New Roman" w:hAnsi="Times New Roman"/>
          <w:sz w:val="24"/>
          <w:szCs w:val="24"/>
        </w:rPr>
        <w:t>young boy aged about five</w:t>
      </w:r>
      <w:r>
        <w:rPr>
          <w:rFonts w:ascii="Times New Roman" w:hAnsi="Times New Roman"/>
          <w:sz w:val="24"/>
          <w:szCs w:val="24"/>
        </w:rPr>
        <w:t>,</w:t>
      </w:r>
      <w:r w:rsidRPr="0041352E">
        <w:rPr>
          <w:rFonts w:ascii="Times New Roman" w:hAnsi="Times New Roman"/>
          <w:sz w:val="24"/>
          <w:szCs w:val="24"/>
        </w:rPr>
        <w:t xml:space="preserve"> from the royal family. </w:t>
      </w:r>
      <w:r w:rsidRPr="0041352E">
        <w:rPr>
          <w:rFonts w:ascii="Times New Roman" w:hAnsi="Times New Roman"/>
          <w:i/>
          <w:sz w:val="24"/>
          <w:szCs w:val="24"/>
        </w:rPr>
        <w:t>Hwarang</w:t>
      </w:r>
      <w:r w:rsidRPr="0041352E">
        <w:rPr>
          <w:rFonts w:ascii="Times New Roman" w:hAnsi="Times New Roman"/>
          <w:sz w:val="24"/>
          <w:szCs w:val="24"/>
        </w:rPr>
        <w:t xml:space="preserve"> is promoted using the theme of K-pop </w:t>
      </w:r>
      <w:r w:rsidRPr="0041352E">
        <w:rPr>
          <w:rFonts w:ascii="Times New Roman" w:hAnsi="Times New Roman"/>
          <w:sz w:val="24"/>
          <w:szCs w:val="24"/>
        </w:rPr>
        <w:lastRenderedPageBreak/>
        <w:t xml:space="preserve">“idols” (young popular singers). </w:t>
      </w:r>
      <w:r>
        <w:rPr>
          <w:rFonts w:ascii="Times New Roman" w:hAnsi="Times New Roman"/>
          <w:i/>
          <w:sz w:val="24"/>
          <w:szCs w:val="24"/>
        </w:rPr>
        <w:t>K</w:t>
      </w:r>
      <w:r w:rsidRPr="0041352E">
        <w:rPr>
          <w:rFonts w:ascii="Times New Roman" w:hAnsi="Times New Roman"/>
          <w:i/>
          <w:sz w:val="24"/>
          <w:szCs w:val="24"/>
        </w:rPr>
        <w:t>konminam</w:t>
      </w:r>
      <w:r w:rsidRPr="0041352E">
        <w:rPr>
          <w:rFonts w:ascii="Times New Roman" w:hAnsi="Times New Roman"/>
          <w:sz w:val="24"/>
          <w:szCs w:val="24"/>
        </w:rPr>
        <w:t xml:space="preserve"> musicals use small casts to save on expenditure.  A main character is played by two </w:t>
      </w:r>
      <w:r>
        <w:rPr>
          <w:rFonts w:ascii="Times New Roman" w:hAnsi="Times New Roman"/>
          <w:sz w:val="24"/>
          <w:szCs w:val="24"/>
        </w:rPr>
        <w:t>to</w:t>
      </w:r>
      <w:r w:rsidRPr="0041352E">
        <w:rPr>
          <w:rFonts w:ascii="Times New Roman" w:hAnsi="Times New Roman"/>
          <w:sz w:val="24"/>
          <w:szCs w:val="24"/>
        </w:rPr>
        <w:t xml:space="preserve"> four actors. This double (or triple or quadruple) casting system </w:t>
      </w:r>
      <w:r w:rsidR="001F6F6F">
        <w:rPr>
          <w:rFonts w:ascii="Times New Roman" w:hAnsi="Times New Roman"/>
          <w:sz w:val="24"/>
          <w:szCs w:val="24"/>
        </w:rPr>
        <w:t xml:space="preserve">makes the musical </w:t>
      </w:r>
      <w:r>
        <w:rPr>
          <w:rFonts w:ascii="Times New Roman" w:hAnsi="Times New Roman"/>
          <w:sz w:val="24"/>
          <w:szCs w:val="24"/>
        </w:rPr>
        <w:t>financially viable</w:t>
      </w:r>
      <w:r w:rsidRPr="0041352E">
        <w:rPr>
          <w:rFonts w:ascii="Times New Roman" w:hAnsi="Times New Roman"/>
          <w:sz w:val="24"/>
          <w:szCs w:val="24"/>
        </w:rPr>
        <w:t xml:space="preserve">. However, ticket sales depend on the male actors’ popularity; a male actor who has many loyal fans can sell more tickets. </w:t>
      </w:r>
      <w:r>
        <w:rPr>
          <w:rFonts w:ascii="Times New Roman" w:hAnsi="Times New Roman"/>
          <w:sz w:val="24"/>
          <w:szCs w:val="24"/>
        </w:rPr>
        <w:t xml:space="preserve">Currently, the </w:t>
      </w:r>
      <w:r w:rsidRPr="0041352E">
        <w:rPr>
          <w:rFonts w:ascii="Times New Roman" w:hAnsi="Times New Roman"/>
          <w:sz w:val="24"/>
          <w:szCs w:val="24"/>
        </w:rPr>
        <w:t xml:space="preserve">production company has selected a double cast, with two teams of actors: </w:t>
      </w:r>
      <w:r w:rsidRPr="0041352E">
        <w:rPr>
          <w:rFonts w:ascii="Times New Roman" w:hAnsi="Times New Roman"/>
          <w:i/>
          <w:sz w:val="24"/>
          <w:szCs w:val="24"/>
        </w:rPr>
        <w:t>Super Team</w:t>
      </w:r>
      <w:r w:rsidRPr="0041352E">
        <w:rPr>
          <w:rFonts w:ascii="Times New Roman" w:hAnsi="Times New Roman"/>
          <w:sz w:val="24"/>
          <w:szCs w:val="24"/>
        </w:rPr>
        <w:t xml:space="preserve"> and </w:t>
      </w:r>
      <w:r w:rsidRPr="0041352E">
        <w:rPr>
          <w:rFonts w:ascii="Times New Roman" w:hAnsi="Times New Roman"/>
          <w:i/>
          <w:sz w:val="24"/>
          <w:szCs w:val="24"/>
        </w:rPr>
        <w:t>Star Team</w:t>
      </w:r>
      <w:r w:rsidRPr="0041352E">
        <w:rPr>
          <w:rFonts w:ascii="Times New Roman" w:hAnsi="Times New Roman"/>
          <w:sz w:val="24"/>
          <w:szCs w:val="24"/>
        </w:rPr>
        <w:t xml:space="preserve">. </w:t>
      </w:r>
    </w:p>
    <w:p w14:paraId="56EDC446" w14:textId="1EB81A40" w:rsidR="007646BB" w:rsidRPr="0041352E" w:rsidRDefault="00D670E1" w:rsidP="00C47CBD">
      <w:pPr>
        <w:spacing w:before="100" w:beforeAutospacing="1" w:after="100" w:afterAutospacing="1"/>
        <w:jc w:val="center"/>
        <w:rPr>
          <w:rFonts w:ascii="Times New Roman" w:hAnsi="Times New Roman"/>
          <w:sz w:val="24"/>
          <w:szCs w:val="24"/>
        </w:rPr>
      </w:pPr>
      <w:r>
        <w:rPr>
          <w:rFonts w:ascii="Times New Roman" w:hAnsi="Times New Roman"/>
          <w:noProof/>
          <w:sz w:val="24"/>
          <w:szCs w:val="24"/>
          <w:lang w:eastAsia="en-GB"/>
        </w:rPr>
        <w:drawing>
          <wp:inline distT="0" distB="0" distL="0" distR="0" wp14:anchorId="170863A7" wp14:editId="1D2B3C61">
            <wp:extent cx="4831080" cy="1920240"/>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31080" cy="1920240"/>
                    </a:xfrm>
                    <a:prstGeom prst="rect">
                      <a:avLst/>
                    </a:prstGeom>
                    <a:noFill/>
                    <a:ln>
                      <a:noFill/>
                    </a:ln>
                  </pic:spPr>
                </pic:pic>
              </a:graphicData>
            </a:graphic>
          </wp:inline>
        </w:drawing>
      </w:r>
    </w:p>
    <w:p w14:paraId="7A8F92FC" w14:textId="71ABED23" w:rsidR="007646BB" w:rsidRPr="0041352E" w:rsidRDefault="007646BB" w:rsidP="00C47CBD">
      <w:pPr>
        <w:spacing w:before="100" w:beforeAutospacing="1" w:after="100" w:afterAutospacing="1"/>
        <w:jc w:val="center"/>
        <w:outlineLvl w:val="0"/>
        <w:rPr>
          <w:rFonts w:ascii="Times New Roman" w:hAnsi="Times New Roman"/>
          <w:sz w:val="24"/>
          <w:szCs w:val="24"/>
        </w:rPr>
      </w:pPr>
      <w:r w:rsidRPr="0041352E">
        <w:rPr>
          <w:rFonts w:ascii="Times New Roman" w:hAnsi="Times New Roman"/>
          <w:sz w:val="24"/>
          <w:szCs w:val="24"/>
        </w:rPr>
        <w:t xml:space="preserve">Fig. 7-7. Five </w:t>
      </w:r>
      <w:r w:rsidRPr="0041352E">
        <w:rPr>
          <w:rFonts w:ascii="Times New Roman" w:hAnsi="Times New Roman"/>
          <w:i/>
          <w:sz w:val="24"/>
          <w:szCs w:val="24"/>
        </w:rPr>
        <w:t>kkonminam</w:t>
      </w:r>
      <w:r w:rsidRPr="0041352E">
        <w:rPr>
          <w:rFonts w:ascii="Times New Roman" w:hAnsi="Times New Roman"/>
          <w:sz w:val="24"/>
          <w:szCs w:val="24"/>
        </w:rPr>
        <w:t xml:space="preserve"> </w:t>
      </w:r>
      <w:r w:rsidR="00FB256A">
        <w:rPr>
          <w:rFonts w:ascii="Times New Roman" w:hAnsi="Times New Roman"/>
          <w:sz w:val="24"/>
          <w:szCs w:val="24"/>
        </w:rPr>
        <w:t>characters</w:t>
      </w:r>
      <w:r w:rsidRPr="0041352E">
        <w:rPr>
          <w:rFonts w:ascii="Times New Roman" w:hAnsi="Times New Roman"/>
          <w:sz w:val="24"/>
          <w:szCs w:val="24"/>
        </w:rPr>
        <w:t xml:space="preserve"> of </w:t>
      </w:r>
      <w:r w:rsidRPr="0041352E">
        <w:rPr>
          <w:rFonts w:ascii="Times New Roman" w:hAnsi="Times New Roman"/>
          <w:i/>
          <w:sz w:val="24"/>
          <w:szCs w:val="24"/>
        </w:rPr>
        <w:t>Hwarang</w:t>
      </w:r>
      <w:r w:rsidRPr="0041352E">
        <w:rPr>
          <w:rFonts w:ascii="Times New Roman" w:hAnsi="Times New Roman"/>
          <w:sz w:val="24"/>
          <w:szCs w:val="24"/>
        </w:rPr>
        <w:t>.</w:t>
      </w:r>
    </w:p>
    <w:p w14:paraId="7106BA6A" w14:textId="77777777" w:rsidR="007646BB" w:rsidRPr="0041352E" w:rsidRDefault="007646BB" w:rsidP="003278ED">
      <w:pPr>
        <w:rPr>
          <w:rFonts w:ascii="Times New Roman" w:hAnsi="Times New Roman"/>
          <w:sz w:val="24"/>
          <w:szCs w:val="24"/>
        </w:rPr>
      </w:pPr>
      <w:r w:rsidRPr="0041352E">
        <w:rPr>
          <w:rFonts w:ascii="Times New Roman" w:hAnsi="Times New Roman"/>
          <w:sz w:val="24"/>
          <w:szCs w:val="24"/>
        </w:rPr>
        <w:t xml:space="preserve">Due to its weak dramatic narrative, the production resembles television reality shows or contests, such as </w:t>
      </w:r>
      <w:r w:rsidRPr="0041352E">
        <w:rPr>
          <w:rFonts w:ascii="Times New Roman" w:hAnsi="Times New Roman"/>
          <w:i/>
          <w:sz w:val="24"/>
          <w:szCs w:val="24"/>
        </w:rPr>
        <w:t>kkonminam</w:t>
      </w:r>
      <w:r w:rsidRPr="0041352E">
        <w:rPr>
          <w:rFonts w:ascii="Times New Roman" w:hAnsi="Times New Roman"/>
          <w:sz w:val="24"/>
          <w:szCs w:val="24"/>
        </w:rPr>
        <w:t xml:space="preserve"> Star’s human drama, or television vocal competition shows like Korean </w:t>
      </w:r>
      <w:r w:rsidRPr="0041352E">
        <w:rPr>
          <w:rFonts w:ascii="Times New Roman" w:hAnsi="Times New Roman"/>
          <w:i/>
          <w:sz w:val="24"/>
          <w:szCs w:val="24"/>
        </w:rPr>
        <w:t>Superstar-K</w:t>
      </w:r>
      <w:r w:rsidRPr="0041352E">
        <w:rPr>
          <w:rFonts w:ascii="Times New Roman" w:hAnsi="Times New Roman"/>
          <w:sz w:val="24"/>
          <w:szCs w:val="24"/>
        </w:rPr>
        <w:t>,</w:t>
      </w:r>
      <w:r w:rsidRPr="0041352E" w:rsidDel="00B52140">
        <w:rPr>
          <w:rFonts w:ascii="Times New Roman" w:hAnsi="Times New Roman"/>
          <w:i/>
          <w:sz w:val="24"/>
          <w:szCs w:val="24"/>
          <w:vertAlign w:val="superscript"/>
        </w:rPr>
        <w:t xml:space="preserve"> </w:t>
      </w:r>
      <w:r w:rsidRPr="0041352E">
        <w:rPr>
          <w:rFonts w:ascii="Times New Roman" w:hAnsi="Times New Roman"/>
          <w:i/>
          <w:sz w:val="24"/>
          <w:szCs w:val="24"/>
        </w:rPr>
        <w:t>K-Pop</w:t>
      </w:r>
      <w:r w:rsidRPr="0041352E">
        <w:rPr>
          <w:rFonts w:ascii="Times New Roman" w:hAnsi="Times New Roman"/>
          <w:sz w:val="24"/>
          <w:szCs w:val="24"/>
        </w:rPr>
        <w:t xml:space="preserve">, and </w:t>
      </w:r>
      <w:r w:rsidRPr="0041352E">
        <w:rPr>
          <w:rFonts w:ascii="Times New Roman" w:hAnsi="Times New Roman"/>
          <w:i/>
          <w:sz w:val="24"/>
          <w:szCs w:val="24"/>
        </w:rPr>
        <w:t>Voice Korea</w:t>
      </w:r>
      <w:r w:rsidRPr="0041352E">
        <w:rPr>
          <w:rFonts w:ascii="Times New Roman" w:hAnsi="Times New Roman"/>
          <w:sz w:val="24"/>
          <w:szCs w:val="24"/>
        </w:rPr>
        <w:t xml:space="preserve">. To appeal to the female audience, </w:t>
      </w:r>
      <w:r>
        <w:rPr>
          <w:rFonts w:ascii="Times New Roman" w:hAnsi="Times New Roman"/>
          <w:sz w:val="24"/>
          <w:szCs w:val="24"/>
        </w:rPr>
        <w:t xml:space="preserve">the </w:t>
      </w:r>
      <w:r w:rsidRPr="0041352E">
        <w:rPr>
          <w:rFonts w:ascii="Times New Roman" w:hAnsi="Times New Roman"/>
          <w:i/>
          <w:sz w:val="24"/>
          <w:szCs w:val="24"/>
        </w:rPr>
        <w:t>Hwarang</w:t>
      </w:r>
      <w:r w:rsidRPr="0041352E">
        <w:rPr>
          <w:rFonts w:ascii="Times New Roman" w:hAnsi="Times New Roman"/>
          <w:sz w:val="24"/>
          <w:szCs w:val="24"/>
        </w:rPr>
        <w:t xml:space="preserve">’s production company made a series of videos of </w:t>
      </w:r>
      <w:r w:rsidRPr="0041352E">
        <w:rPr>
          <w:rFonts w:ascii="Times New Roman" w:hAnsi="Times New Roman"/>
          <w:i/>
          <w:sz w:val="24"/>
          <w:szCs w:val="24"/>
        </w:rPr>
        <w:t>Hwarang</w:t>
      </w:r>
      <w:r w:rsidRPr="0041352E">
        <w:rPr>
          <w:rFonts w:ascii="Times New Roman" w:hAnsi="Times New Roman"/>
          <w:sz w:val="24"/>
          <w:szCs w:val="24"/>
        </w:rPr>
        <w:t xml:space="preserve"> actors as seen in the above picture. These have titles like: “the diary of </w:t>
      </w:r>
      <w:r>
        <w:rPr>
          <w:rFonts w:ascii="Times New Roman" w:hAnsi="Times New Roman"/>
          <w:sz w:val="24"/>
          <w:szCs w:val="24"/>
        </w:rPr>
        <w:t>S</w:t>
      </w:r>
      <w:r w:rsidRPr="0041352E">
        <w:rPr>
          <w:rFonts w:ascii="Times New Roman" w:hAnsi="Times New Roman"/>
          <w:sz w:val="24"/>
          <w:szCs w:val="24"/>
        </w:rPr>
        <w:t xml:space="preserve">tar team”, “how the </w:t>
      </w:r>
      <w:r>
        <w:rPr>
          <w:rFonts w:ascii="Times New Roman" w:hAnsi="Times New Roman"/>
          <w:sz w:val="24"/>
          <w:szCs w:val="24"/>
        </w:rPr>
        <w:t>S</w:t>
      </w:r>
      <w:r w:rsidRPr="0041352E">
        <w:rPr>
          <w:rFonts w:ascii="Times New Roman" w:hAnsi="Times New Roman"/>
          <w:sz w:val="24"/>
          <w:szCs w:val="24"/>
        </w:rPr>
        <w:t xml:space="preserve">tar team spend their free time”, “how to make a 100-minute show”. These short films show all the details of the actors’ daily lives, their hobbies, what they like to eat, and so on. The production company of </w:t>
      </w:r>
      <w:r w:rsidRPr="0041352E">
        <w:rPr>
          <w:rFonts w:ascii="Times New Roman" w:hAnsi="Times New Roman"/>
          <w:i/>
          <w:sz w:val="24"/>
          <w:szCs w:val="24"/>
        </w:rPr>
        <w:t>Hwarang</w:t>
      </w:r>
      <w:r w:rsidRPr="0041352E">
        <w:rPr>
          <w:rFonts w:ascii="Times New Roman" w:hAnsi="Times New Roman"/>
          <w:sz w:val="24"/>
          <w:szCs w:val="24"/>
        </w:rPr>
        <w:t xml:space="preserve"> also holds fan club meetings, which are recorded for fans who can</w:t>
      </w:r>
      <w:r>
        <w:rPr>
          <w:rFonts w:ascii="Times New Roman" w:hAnsi="Times New Roman"/>
          <w:sz w:val="24"/>
          <w:szCs w:val="24"/>
        </w:rPr>
        <w:t>no</w:t>
      </w:r>
      <w:r w:rsidRPr="0041352E">
        <w:rPr>
          <w:rFonts w:ascii="Times New Roman" w:hAnsi="Times New Roman"/>
          <w:sz w:val="24"/>
          <w:szCs w:val="24"/>
        </w:rPr>
        <w:t xml:space="preserve">t attend.  </w:t>
      </w:r>
      <w:r w:rsidRPr="0041352E">
        <w:rPr>
          <w:rFonts w:ascii="Times New Roman" w:hAnsi="Times New Roman"/>
          <w:i/>
          <w:sz w:val="24"/>
          <w:szCs w:val="24"/>
        </w:rPr>
        <w:t>Hwarang</w:t>
      </w:r>
      <w:r w:rsidRPr="0041352E">
        <w:rPr>
          <w:rFonts w:ascii="Times New Roman" w:hAnsi="Times New Roman"/>
          <w:sz w:val="24"/>
          <w:szCs w:val="24"/>
        </w:rPr>
        <w:t xml:space="preserve"> promotes their show with the theme of “</w:t>
      </w:r>
      <w:r w:rsidRPr="0041352E">
        <w:rPr>
          <w:rFonts w:ascii="Times New Roman" w:hAnsi="Times New Roman"/>
          <w:i/>
          <w:sz w:val="24"/>
          <w:szCs w:val="24"/>
        </w:rPr>
        <w:t>K-pop</w:t>
      </w:r>
      <w:r w:rsidRPr="0041352E">
        <w:rPr>
          <w:rFonts w:ascii="Times New Roman" w:hAnsi="Times New Roman"/>
          <w:sz w:val="24"/>
          <w:szCs w:val="24"/>
        </w:rPr>
        <w:t xml:space="preserve"> style </w:t>
      </w:r>
      <w:r w:rsidRPr="0041352E">
        <w:rPr>
          <w:rFonts w:ascii="Times New Roman" w:hAnsi="Times New Roman"/>
          <w:i/>
          <w:sz w:val="24"/>
          <w:szCs w:val="24"/>
        </w:rPr>
        <w:t>kkonminam</w:t>
      </w:r>
      <w:r w:rsidRPr="0041352E">
        <w:rPr>
          <w:rFonts w:ascii="Times New Roman" w:hAnsi="Times New Roman"/>
          <w:sz w:val="24"/>
          <w:szCs w:val="24"/>
        </w:rPr>
        <w:t xml:space="preserve"> musical’ on their official fan club webpage.</w:t>
      </w:r>
      <w:r w:rsidRPr="0041352E">
        <w:rPr>
          <w:rFonts w:ascii="Times New Roman" w:hAnsi="Times New Roman"/>
          <w:sz w:val="24"/>
          <w:szCs w:val="24"/>
          <w:vertAlign w:val="superscript"/>
        </w:rPr>
        <w:endnoteReference w:id="121"/>
      </w:r>
      <w:r w:rsidRPr="0041352E">
        <w:rPr>
          <w:rFonts w:ascii="Times New Roman" w:hAnsi="Times New Roman"/>
          <w:sz w:val="24"/>
          <w:szCs w:val="24"/>
        </w:rPr>
        <w:t xml:space="preserve">  In these video recordings, each of the </w:t>
      </w:r>
      <w:r w:rsidRPr="0041352E">
        <w:rPr>
          <w:rFonts w:ascii="Times New Roman" w:hAnsi="Times New Roman"/>
          <w:i/>
          <w:sz w:val="24"/>
          <w:szCs w:val="24"/>
        </w:rPr>
        <w:t>Hwarang</w:t>
      </w:r>
      <w:r w:rsidRPr="0041352E">
        <w:rPr>
          <w:rFonts w:ascii="Times New Roman" w:hAnsi="Times New Roman"/>
          <w:sz w:val="24"/>
          <w:szCs w:val="24"/>
        </w:rPr>
        <w:t xml:space="preserve"> actors tells his </w:t>
      </w:r>
      <w:r w:rsidRPr="0041352E">
        <w:rPr>
          <w:rFonts w:ascii="Times New Roman" w:hAnsi="Times New Roman"/>
          <w:sz w:val="24"/>
          <w:szCs w:val="24"/>
        </w:rPr>
        <w:lastRenderedPageBreak/>
        <w:t xml:space="preserve">personal life story in front of the audiences on stage. Their personal story is mixed with the </w:t>
      </w:r>
      <w:r w:rsidRPr="0041352E">
        <w:rPr>
          <w:rFonts w:ascii="Times New Roman" w:hAnsi="Times New Roman"/>
          <w:i/>
          <w:sz w:val="24"/>
          <w:szCs w:val="24"/>
        </w:rPr>
        <w:t xml:space="preserve">Hwarang </w:t>
      </w:r>
      <w:r w:rsidRPr="0041352E">
        <w:rPr>
          <w:rFonts w:ascii="Times New Roman" w:hAnsi="Times New Roman"/>
          <w:sz w:val="24"/>
          <w:szCs w:val="24"/>
        </w:rPr>
        <w:t xml:space="preserve">plotline and their on-stage character. Indeed, it creates a powerful fantasy about the male actor, as the actor’s emotional confession supports the character’s theatrical identity. Nevertheless, I argue that </w:t>
      </w:r>
      <w:r w:rsidRPr="0041352E">
        <w:rPr>
          <w:rFonts w:ascii="Times New Roman" w:hAnsi="Times New Roman"/>
          <w:i/>
          <w:sz w:val="24"/>
          <w:szCs w:val="24"/>
        </w:rPr>
        <w:t>Hwarang</w:t>
      </w:r>
      <w:r w:rsidRPr="0041352E">
        <w:rPr>
          <w:rFonts w:ascii="Times New Roman" w:hAnsi="Times New Roman"/>
          <w:sz w:val="24"/>
          <w:szCs w:val="24"/>
        </w:rPr>
        <w:t xml:space="preserve"> </w:t>
      </w:r>
      <w:r>
        <w:rPr>
          <w:rFonts w:ascii="Times New Roman" w:hAnsi="Times New Roman"/>
          <w:sz w:val="24"/>
          <w:szCs w:val="24"/>
        </w:rPr>
        <w:t>a</w:t>
      </w:r>
      <w:r w:rsidRPr="0041352E">
        <w:rPr>
          <w:rFonts w:ascii="Times New Roman" w:hAnsi="Times New Roman"/>
          <w:sz w:val="24"/>
          <w:szCs w:val="24"/>
        </w:rPr>
        <w:t>rouses the “remasculinization” (Susan Jeffords 1989:51) of the Korean Confucian gender system and patriarchal gender order through the production of the male actor’s spectacle.</w:t>
      </w:r>
    </w:p>
    <w:p w14:paraId="2A2A71DD" w14:textId="1A5C3628" w:rsidR="007646BB" w:rsidRPr="0041352E" w:rsidRDefault="007646BB"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Ironically, marketing promotes </w:t>
      </w:r>
      <w:r w:rsidRPr="0041352E">
        <w:rPr>
          <w:rFonts w:ascii="Times New Roman" w:hAnsi="Times New Roman"/>
          <w:i/>
          <w:sz w:val="24"/>
          <w:szCs w:val="24"/>
        </w:rPr>
        <w:t>Hwarang</w:t>
      </w:r>
      <w:r w:rsidRPr="0041352E">
        <w:rPr>
          <w:rFonts w:ascii="Times New Roman" w:hAnsi="Times New Roman"/>
          <w:sz w:val="24"/>
          <w:szCs w:val="24"/>
        </w:rPr>
        <w:t xml:space="preserve"> as telling the story of victims of Korean history: “</w:t>
      </w:r>
      <w:r w:rsidRPr="0041352E">
        <w:rPr>
          <w:rFonts w:ascii="Times New Roman" w:hAnsi="Times New Roman"/>
          <w:i/>
          <w:sz w:val="24"/>
          <w:szCs w:val="24"/>
        </w:rPr>
        <w:t>hwarang</w:t>
      </w:r>
      <w:r w:rsidRPr="0041352E">
        <w:rPr>
          <w:rFonts w:ascii="Times New Roman" w:hAnsi="Times New Roman"/>
          <w:sz w:val="24"/>
          <w:szCs w:val="24"/>
        </w:rPr>
        <w:t xml:space="preserve"> was intimidated by the image of Korean masculinity in patriarchy with </w:t>
      </w:r>
      <w:r>
        <w:rPr>
          <w:rFonts w:ascii="Times New Roman" w:hAnsi="Times New Roman"/>
          <w:sz w:val="24"/>
          <w:szCs w:val="24"/>
        </w:rPr>
        <w:t xml:space="preserve">the </w:t>
      </w:r>
      <w:r w:rsidRPr="0041352E">
        <w:rPr>
          <w:rFonts w:ascii="Times New Roman" w:hAnsi="Times New Roman"/>
          <w:i/>
          <w:sz w:val="24"/>
          <w:szCs w:val="24"/>
        </w:rPr>
        <w:t>hwarang</w:t>
      </w:r>
      <w:r w:rsidRPr="0041352E">
        <w:rPr>
          <w:rFonts w:ascii="Times New Roman" w:hAnsi="Times New Roman"/>
          <w:sz w:val="24"/>
          <w:szCs w:val="24"/>
        </w:rPr>
        <w:t xml:space="preserve">’s negative image of sexual abuse. Therefore, the musical </w:t>
      </w:r>
      <w:r w:rsidRPr="0041352E">
        <w:rPr>
          <w:rFonts w:ascii="Times New Roman" w:hAnsi="Times New Roman"/>
          <w:i/>
          <w:sz w:val="24"/>
          <w:szCs w:val="24"/>
        </w:rPr>
        <w:t>Hwarang</w:t>
      </w:r>
      <w:r w:rsidRPr="0041352E">
        <w:rPr>
          <w:rFonts w:ascii="Times New Roman" w:hAnsi="Times New Roman"/>
          <w:sz w:val="24"/>
          <w:szCs w:val="24"/>
        </w:rPr>
        <w:t xml:space="preserve"> tries to </w:t>
      </w:r>
      <w:r>
        <w:rPr>
          <w:rFonts w:ascii="Times New Roman" w:hAnsi="Times New Roman"/>
          <w:sz w:val="24"/>
          <w:szCs w:val="24"/>
        </w:rPr>
        <w:t xml:space="preserve">restore the </w:t>
      </w:r>
      <w:r w:rsidRPr="0041352E">
        <w:rPr>
          <w:rFonts w:ascii="Times New Roman" w:hAnsi="Times New Roman"/>
          <w:i/>
          <w:sz w:val="24"/>
          <w:szCs w:val="24"/>
        </w:rPr>
        <w:t>hwarang</w:t>
      </w:r>
      <w:r w:rsidRPr="0041352E">
        <w:rPr>
          <w:rFonts w:ascii="Times New Roman" w:hAnsi="Times New Roman"/>
          <w:sz w:val="24"/>
          <w:szCs w:val="24"/>
        </w:rPr>
        <w:t>’s positive image”</w:t>
      </w:r>
      <w:r>
        <w:rPr>
          <w:rFonts w:ascii="Times New Roman" w:hAnsi="Times New Roman"/>
          <w:sz w:val="24"/>
          <w:szCs w:val="24"/>
        </w:rPr>
        <w:t>.</w:t>
      </w:r>
      <w:r w:rsidRPr="0041352E">
        <w:rPr>
          <w:rFonts w:ascii="Times New Roman" w:hAnsi="Times New Roman"/>
          <w:sz w:val="24"/>
          <w:szCs w:val="24"/>
          <w:vertAlign w:val="superscript"/>
        </w:rPr>
        <w:endnoteReference w:id="122"/>
      </w:r>
      <w:r w:rsidRPr="0041352E">
        <w:rPr>
          <w:rFonts w:ascii="Times New Roman" w:hAnsi="Times New Roman"/>
          <w:sz w:val="24"/>
          <w:szCs w:val="24"/>
        </w:rPr>
        <w:t xml:space="preserve"> The marketing team cements this imagined bond by producing cards with each character’s personalized cartoon picture and a postcard, as shown above. After the show, </w:t>
      </w:r>
      <w:r>
        <w:rPr>
          <w:rFonts w:ascii="Times New Roman" w:hAnsi="Times New Roman"/>
          <w:sz w:val="24"/>
          <w:szCs w:val="24"/>
        </w:rPr>
        <w:t xml:space="preserve">female fans </w:t>
      </w:r>
      <w:r w:rsidRPr="0041352E">
        <w:rPr>
          <w:rFonts w:ascii="Times New Roman" w:hAnsi="Times New Roman"/>
          <w:sz w:val="24"/>
          <w:szCs w:val="24"/>
        </w:rPr>
        <w:t xml:space="preserve">have the opportunity to write a fan letter to their favourite </w:t>
      </w:r>
      <w:r w:rsidRPr="0041352E">
        <w:rPr>
          <w:rFonts w:ascii="Times New Roman" w:hAnsi="Times New Roman"/>
          <w:i/>
          <w:sz w:val="24"/>
          <w:szCs w:val="24"/>
        </w:rPr>
        <w:t>Hwarang</w:t>
      </w:r>
      <w:r w:rsidRPr="0041352E">
        <w:rPr>
          <w:rFonts w:ascii="Times New Roman" w:hAnsi="Times New Roman"/>
          <w:sz w:val="24"/>
          <w:szCs w:val="24"/>
        </w:rPr>
        <w:t xml:space="preserve"> actor. In fan letters, they can express their love and congratulate the actor on his performance. Many letters contain details </w:t>
      </w:r>
      <w:r>
        <w:rPr>
          <w:rFonts w:ascii="Times New Roman" w:hAnsi="Times New Roman"/>
          <w:sz w:val="24"/>
          <w:szCs w:val="24"/>
        </w:rPr>
        <w:t xml:space="preserve">of </w:t>
      </w:r>
      <w:r w:rsidRPr="0041352E">
        <w:rPr>
          <w:rFonts w:ascii="Times New Roman" w:hAnsi="Times New Roman"/>
          <w:sz w:val="24"/>
          <w:szCs w:val="24"/>
        </w:rPr>
        <w:t xml:space="preserve">the fan’s life, and explain why they love the actors so much. Judging by the tone of the fan letters, many female fans seem to believe that the theatrical character and the real actor are identical. </w:t>
      </w:r>
    </w:p>
    <w:p w14:paraId="395F00C7" w14:textId="5860AAC6" w:rsidR="007646BB" w:rsidRDefault="007646BB" w:rsidP="00C47CBD">
      <w:pPr>
        <w:spacing w:before="100" w:beforeAutospacing="1" w:after="100" w:afterAutospacing="1"/>
        <w:ind w:firstLine="720"/>
        <w:rPr>
          <w:rFonts w:ascii="Times New Roman" w:hAnsi="Times New Roman"/>
          <w:color w:val="000000"/>
          <w:sz w:val="24"/>
          <w:szCs w:val="24"/>
        </w:rPr>
      </w:pPr>
      <w:r w:rsidRPr="0041352E">
        <w:rPr>
          <w:rFonts w:ascii="Times New Roman" w:hAnsi="Times New Roman"/>
          <w:sz w:val="24"/>
          <w:szCs w:val="24"/>
        </w:rPr>
        <w:t xml:space="preserve">To become a </w:t>
      </w:r>
      <w:r w:rsidRPr="0041352E">
        <w:rPr>
          <w:rFonts w:ascii="Times New Roman" w:hAnsi="Times New Roman"/>
          <w:i/>
          <w:sz w:val="24"/>
          <w:szCs w:val="24"/>
        </w:rPr>
        <w:t>hwarang</w:t>
      </w:r>
      <w:r w:rsidRPr="0041352E">
        <w:rPr>
          <w:rFonts w:ascii="Times New Roman" w:hAnsi="Times New Roman"/>
          <w:sz w:val="24"/>
          <w:szCs w:val="24"/>
        </w:rPr>
        <w:t xml:space="preserve"> member, the young apprentice must gain skills in martial arts, singing and dancing. A young member was known as </w:t>
      </w:r>
      <w:r>
        <w:rPr>
          <w:rFonts w:ascii="Times New Roman" w:hAnsi="Times New Roman"/>
          <w:i/>
          <w:sz w:val="24"/>
          <w:szCs w:val="24"/>
        </w:rPr>
        <w:t>p’ungwŏlju</w:t>
      </w:r>
      <w:r w:rsidRPr="0041352E">
        <w:rPr>
          <w:rFonts w:ascii="Times New Roman" w:hAnsi="Times New Roman"/>
          <w:sz w:val="24"/>
          <w:szCs w:val="24"/>
        </w:rPr>
        <w:t xml:space="preserve">. Like the musical </w:t>
      </w:r>
      <w:r>
        <w:rPr>
          <w:rFonts w:ascii="Times New Roman" w:hAnsi="Times New Roman"/>
          <w:i/>
          <w:sz w:val="24"/>
          <w:szCs w:val="24"/>
        </w:rPr>
        <w:t>P’ungwŏlju</w:t>
      </w:r>
      <w:r w:rsidRPr="0041352E">
        <w:rPr>
          <w:rFonts w:ascii="Times New Roman" w:hAnsi="Times New Roman"/>
          <w:sz w:val="24"/>
          <w:szCs w:val="24"/>
        </w:rPr>
        <w:t xml:space="preserve">, </w:t>
      </w:r>
      <w:r w:rsidRPr="0041352E">
        <w:rPr>
          <w:rFonts w:ascii="Times New Roman" w:hAnsi="Times New Roman"/>
          <w:i/>
          <w:sz w:val="24"/>
          <w:szCs w:val="24"/>
        </w:rPr>
        <w:t>Hwarang</w:t>
      </w:r>
      <w:r w:rsidRPr="0041352E">
        <w:rPr>
          <w:rFonts w:ascii="Times New Roman" w:hAnsi="Times New Roman"/>
          <w:sz w:val="24"/>
          <w:szCs w:val="24"/>
        </w:rPr>
        <w:t xml:space="preserve"> is set against the historical backdrop of the Shilla kingdom. </w:t>
      </w:r>
      <w:r>
        <w:rPr>
          <w:rFonts w:ascii="Times New Roman" w:hAnsi="Times New Roman"/>
          <w:sz w:val="24"/>
          <w:szCs w:val="24"/>
        </w:rPr>
        <w:t xml:space="preserve">The musical’s </w:t>
      </w:r>
      <w:r w:rsidRPr="0041352E">
        <w:rPr>
          <w:rFonts w:ascii="Times New Roman" w:hAnsi="Times New Roman"/>
          <w:sz w:val="24"/>
          <w:szCs w:val="24"/>
        </w:rPr>
        <w:t xml:space="preserve">stars </w:t>
      </w:r>
      <w:r>
        <w:rPr>
          <w:rFonts w:ascii="Times New Roman" w:hAnsi="Times New Roman"/>
          <w:sz w:val="24"/>
          <w:szCs w:val="24"/>
        </w:rPr>
        <w:t xml:space="preserve">are </w:t>
      </w:r>
      <w:r w:rsidRPr="0041352E">
        <w:rPr>
          <w:rFonts w:ascii="Times New Roman" w:hAnsi="Times New Roman"/>
          <w:sz w:val="24"/>
          <w:szCs w:val="24"/>
        </w:rPr>
        <w:t xml:space="preserve">five fictional </w:t>
      </w:r>
      <w:r w:rsidRPr="0041352E">
        <w:rPr>
          <w:rFonts w:ascii="Times New Roman" w:hAnsi="Times New Roman"/>
          <w:i/>
          <w:sz w:val="24"/>
          <w:szCs w:val="24"/>
        </w:rPr>
        <w:t>hwarang</w:t>
      </w:r>
      <w:r w:rsidRPr="0041352E">
        <w:rPr>
          <w:rFonts w:ascii="Times New Roman" w:hAnsi="Times New Roman"/>
          <w:sz w:val="24"/>
          <w:szCs w:val="24"/>
        </w:rPr>
        <w:t xml:space="preserve"> </w:t>
      </w:r>
      <w:r w:rsidR="00FB256A">
        <w:rPr>
          <w:rFonts w:ascii="Times New Roman" w:hAnsi="Times New Roman"/>
          <w:sz w:val="24"/>
          <w:szCs w:val="24"/>
        </w:rPr>
        <w:t>characters</w:t>
      </w:r>
      <w:r w:rsidRPr="0041352E">
        <w:rPr>
          <w:rFonts w:ascii="Times New Roman" w:hAnsi="Times New Roman"/>
          <w:sz w:val="24"/>
          <w:szCs w:val="24"/>
        </w:rPr>
        <w:t xml:space="preserve">: Kip’arang, Munno, Yuo, Mugwallang and Sadaham. Through five idealised male </w:t>
      </w:r>
      <w:r w:rsidR="00FB256A">
        <w:rPr>
          <w:rFonts w:ascii="Times New Roman" w:hAnsi="Times New Roman"/>
          <w:sz w:val="24"/>
          <w:szCs w:val="24"/>
        </w:rPr>
        <w:t>characters</w:t>
      </w:r>
      <w:r w:rsidRPr="0041352E">
        <w:rPr>
          <w:rFonts w:ascii="Times New Roman" w:hAnsi="Times New Roman"/>
          <w:sz w:val="24"/>
          <w:szCs w:val="24"/>
        </w:rPr>
        <w:t xml:space="preserve">, </w:t>
      </w:r>
      <w:r w:rsidRPr="0041352E">
        <w:rPr>
          <w:rFonts w:ascii="Times New Roman" w:hAnsi="Times New Roman"/>
          <w:i/>
          <w:sz w:val="24"/>
          <w:szCs w:val="24"/>
        </w:rPr>
        <w:t>Hwarang</w:t>
      </w:r>
      <w:r w:rsidRPr="0041352E">
        <w:rPr>
          <w:rFonts w:ascii="Times New Roman" w:hAnsi="Times New Roman"/>
          <w:sz w:val="24"/>
          <w:szCs w:val="24"/>
        </w:rPr>
        <w:t xml:space="preserve"> exhibits five different masculine fantasies on stage. </w:t>
      </w:r>
      <w:r>
        <w:rPr>
          <w:rFonts w:ascii="Times New Roman" w:hAnsi="Times New Roman"/>
          <w:sz w:val="24"/>
          <w:szCs w:val="24"/>
        </w:rPr>
        <w:t xml:space="preserve">The narrative of </w:t>
      </w:r>
      <w:r w:rsidRPr="0041352E">
        <w:rPr>
          <w:rFonts w:ascii="Times New Roman" w:hAnsi="Times New Roman"/>
          <w:i/>
          <w:sz w:val="24"/>
          <w:szCs w:val="24"/>
        </w:rPr>
        <w:t>Hwarang</w:t>
      </w:r>
      <w:r w:rsidRPr="0041352E">
        <w:rPr>
          <w:rFonts w:ascii="Times New Roman" w:hAnsi="Times New Roman"/>
          <w:sz w:val="24"/>
          <w:szCs w:val="24"/>
        </w:rPr>
        <w:t xml:space="preserve"> narrative focuses on the journey of becoming a </w:t>
      </w:r>
      <w:r w:rsidRPr="0041352E">
        <w:rPr>
          <w:rFonts w:ascii="Times New Roman" w:hAnsi="Times New Roman"/>
          <w:i/>
          <w:sz w:val="24"/>
          <w:szCs w:val="24"/>
        </w:rPr>
        <w:t>hwarang</w:t>
      </w:r>
      <w:r w:rsidRPr="0041352E">
        <w:rPr>
          <w:rFonts w:ascii="Times New Roman" w:hAnsi="Times New Roman"/>
          <w:sz w:val="24"/>
          <w:szCs w:val="24"/>
        </w:rPr>
        <w:t xml:space="preserve">: recruitment, teambuilding, personal struggles, and achieving their </w:t>
      </w:r>
      <w:r w:rsidRPr="0041352E">
        <w:rPr>
          <w:rFonts w:ascii="Times New Roman" w:hAnsi="Times New Roman"/>
          <w:sz w:val="24"/>
          <w:szCs w:val="24"/>
        </w:rPr>
        <w:lastRenderedPageBreak/>
        <w:t xml:space="preserve">shared goal as a team. In the programme, </w:t>
      </w:r>
      <w:r w:rsidRPr="0041352E">
        <w:rPr>
          <w:rFonts w:ascii="Times New Roman" w:hAnsi="Times New Roman"/>
          <w:i/>
          <w:sz w:val="24"/>
          <w:szCs w:val="24"/>
        </w:rPr>
        <w:t>Hwarang</w:t>
      </w:r>
      <w:r w:rsidRPr="0041352E">
        <w:rPr>
          <w:rFonts w:ascii="Times New Roman" w:hAnsi="Times New Roman"/>
          <w:sz w:val="24"/>
          <w:szCs w:val="24"/>
        </w:rPr>
        <w:t xml:space="preserve"> is introduced as: “Five boys are </w:t>
      </w:r>
      <w:r>
        <w:rPr>
          <w:rFonts w:ascii="Times New Roman" w:hAnsi="Times New Roman"/>
          <w:sz w:val="24"/>
          <w:szCs w:val="24"/>
        </w:rPr>
        <w:t xml:space="preserve">part of </w:t>
      </w:r>
      <w:r w:rsidRPr="0041352E">
        <w:rPr>
          <w:rFonts w:ascii="Times New Roman" w:hAnsi="Times New Roman"/>
          <w:sz w:val="24"/>
          <w:szCs w:val="24"/>
        </w:rPr>
        <w:t xml:space="preserve">the </w:t>
      </w:r>
      <w:r>
        <w:rPr>
          <w:rFonts w:ascii="Times New Roman" w:hAnsi="Times New Roman"/>
          <w:sz w:val="24"/>
          <w:szCs w:val="24"/>
        </w:rPr>
        <w:t xml:space="preserve">least proficient </w:t>
      </w:r>
      <w:r w:rsidRPr="0041352E">
        <w:rPr>
          <w:rFonts w:ascii="Times New Roman" w:hAnsi="Times New Roman"/>
          <w:sz w:val="24"/>
          <w:szCs w:val="24"/>
        </w:rPr>
        <w:t xml:space="preserve">apprentice group in </w:t>
      </w:r>
      <w:r w:rsidRPr="0041352E">
        <w:rPr>
          <w:rFonts w:ascii="Times New Roman" w:hAnsi="Times New Roman"/>
          <w:i/>
          <w:sz w:val="24"/>
          <w:szCs w:val="24"/>
        </w:rPr>
        <w:t>hwarang</w:t>
      </w:r>
      <w:r w:rsidRPr="0041352E">
        <w:rPr>
          <w:rFonts w:ascii="Times New Roman" w:hAnsi="Times New Roman"/>
          <w:sz w:val="24"/>
          <w:szCs w:val="24"/>
        </w:rPr>
        <w:t xml:space="preserve"> institute. They become the best </w:t>
      </w:r>
      <w:r w:rsidRPr="0041352E">
        <w:rPr>
          <w:rFonts w:ascii="Times New Roman" w:hAnsi="Times New Roman"/>
          <w:i/>
          <w:sz w:val="24"/>
          <w:szCs w:val="24"/>
        </w:rPr>
        <w:t>hwarang</w:t>
      </w:r>
      <w:r w:rsidRPr="0041352E">
        <w:rPr>
          <w:rFonts w:ascii="Times New Roman" w:hAnsi="Times New Roman"/>
          <w:sz w:val="24"/>
          <w:szCs w:val="24"/>
        </w:rPr>
        <w:t xml:space="preserve"> members”. Throughout the show, the female audience watches how these boys who lost their male confidence regain strong masculinity.  </w:t>
      </w:r>
      <w:r w:rsidRPr="0041352E">
        <w:rPr>
          <w:rFonts w:ascii="Times New Roman" w:hAnsi="Times New Roman"/>
          <w:color w:val="000000"/>
          <w:sz w:val="24"/>
          <w:szCs w:val="24"/>
        </w:rPr>
        <w:t xml:space="preserve">Historically, there was an organization of beautiful young men called the </w:t>
      </w:r>
      <w:r w:rsidRPr="0041352E">
        <w:rPr>
          <w:rFonts w:ascii="Times New Roman" w:hAnsi="Times New Roman"/>
          <w:i/>
          <w:iCs/>
          <w:color w:val="000000"/>
          <w:sz w:val="24"/>
          <w:szCs w:val="24"/>
        </w:rPr>
        <w:t>hwarang</w:t>
      </w:r>
      <w:r w:rsidRPr="0041352E">
        <w:rPr>
          <w:rFonts w:ascii="Times New Roman" w:hAnsi="Times New Roman"/>
          <w:color w:val="000000"/>
          <w:sz w:val="24"/>
          <w:szCs w:val="24"/>
        </w:rPr>
        <w:t xml:space="preserve"> (literal meaning: flower boy) in the kingdom of Shilla (BC 57-935). Young male aristocrats joined the </w:t>
      </w:r>
      <w:r w:rsidRPr="0041352E">
        <w:rPr>
          <w:rFonts w:ascii="Times New Roman" w:hAnsi="Times New Roman"/>
          <w:i/>
          <w:color w:val="000000"/>
          <w:sz w:val="24"/>
          <w:szCs w:val="24"/>
        </w:rPr>
        <w:t>hwarang</w:t>
      </w:r>
      <w:r w:rsidRPr="0041352E">
        <w:rPr>
          <w:rFonts w:ascii="Times New Roman" w:hAnsi="Times New Roman"/>
          <w:color w:val="000000"/>
          <w:sz w:val="24"/>
          <w:szCs w:val="24"/>
        </w:rPr>
        <w:t xml:space="preserve"> in order to be trained as high ranking cavalrymen or government officers; so </w:t>
      </w:r>
      <w:r w:rsidRPr="0041352E">
        <w:rPr>
          <w:rFonts w:ascii="Times New Roman" w:hAnsi="Times New Roman"/>
          <w:i/>
          <w:iCs/>
          <w:color w:val="000000"/>
          <w:sz w:val="24"/>
          <w:szCs w:val="24"/>
        </w:rPr>
        <w:t>hwarang</w:t>
      </w:r>
      <w:r w:rsidRPr="0041352E">
        <w:rPr>
          <w:rFonts w:ascii="Times New Roman" w:hAnsi="Times New Roman"/>
          <w:color w:val="000000"/>
          <w:sz w:val="24"/>
          <w:szCs w:val="24"/>
        </w:rPr>
        <w:t xml:space="preserve"> had two juxtaposed images: a tough warrior with a poetic, artistic side. The most famous member of the </w:t>
      </w:r>
      <w:r w:rsidRPr="0041352E">
        <w:rPr>
          <w:rFonts w:ascii="Times New Roman" w:hAnsi="Times New Roman"/>
          <w:i/>
          <w:color w:val="000000"/>
          <w:sz w:val="24"/>
          <w:szCs w:val="24"/>
        </w:rPr>
        <w:t>hwarang</w:t>
      </w:r>
      <w:r w:rsidRPr="0041352E">
        <w:rPr>
          <w:rFonts w:ascii="Times New Roman" w:hAnsi="Times New Roman"/>
          <w:color w:val="000000"/>
          <w:sz w:val="24"/>
          <w:szCs w:val="24"/>
        </w:rPr>
        <w:t xml:space="preserve"> was Kim Yu-shin (595-673), a famous Shilla general who united the Three Kingdoms into the Unifi</w:t>
      </w:r>
      <w:r>
        <w:rPr>
          <w:rFonts w:ascii="Times New Roman" w:hAnsi="Times New Roman"/>
          <w:color w:val="000000"/>
          <w:sz w:val="24"/>
          <w:szCs w:val="24"/>
        </w:rPr>
        <w:t>ed</w:t>
      </w:r>
      <w:r w:rsidRPr="0041352E">
        <w:rPr>
          <w:rFonts w:ascii="Times New Roman" w:hAnsi="Times New Roman"/>
          <w:color w:val="000000"/>
          <w:sz w:val="24"/>
          <w:szCs w:val="24"/>
        </w:rPr>
        <w:t xml:space="preserve"> Shilla. During the Joseon Dynasty period, it was assumed that </w:t>
      </w:r>
      <w:r w:rsidRPr="0041352E">
        <w:rPr>
          <w:rFonts w:ascii="Times New Roman" w:hAnsi="Times New Roman"/>
          <w:i/>
          <w:color w:val="000000"/>
          <w:sz w:val="24"/>
          <w:szCs w:val="24"/>
        </w:rPr>
        <w:t xml:space="preserve">hwarang </w:t>
      </w:r>
      <w:r w:rsidRPr="0041352E">
        <w:rPr>
          <w:rFonts w:ascii="Times New Roman" w:hAnsi="Times New Roman"/>
          <w:color w:val="000000"/>
          <w:sz w:val="24"/>
          <w:szCs w:val="24"/>
        </w:rPr>
        <w:t xml:space="preserve">were homosexual. Lee Ik (1681-1763), one of the most revered philosophers and historians of Confucian ideas in the eighteenth century, </w:t>
      </w:r>
      <w:r>
        <w:rPr>
          <w:rFonts w:ascii="Times New Roman" w:hAnsi="Times New Roman"/>
          <w:color w:val="000000"/>
          <w:sz w:val="24"/>
          <w:szCs w:val="24"/>
        </w:rPr>
        <w:t>alleged that</w:t>
      </w:r>
      <w:r w:rsidRPr="0041352E">
        <w:rPr>
          <w:rFonts w:ascii="Times New Roman" w:hAnsi="Times New Roman"/>
          <w:color w:val="000000"/>
          <w:sz w:val="24"/>
          <w:szCs w:val="24"/>
        </w:rPr>
        <w:t xml:space="preserve"> the </w:t>
      </w:r>
      <w:r w:rsidRPr="0041352E">
        <w:rPr>
          <w:rFonts w:ascii="Times New Roman" w:hAnsi="Times New Roman"/>
          <w:i/>
          <w:color w:val="000000"/>
          <w:sz w:val="24"/>
          <w:szCs w:val="24"/>
        </w:rPr>
        <w:t xml:space="preserve">hwarang </w:t>
      </w:r>
      <w:r>
        <w:rPr>
          <w:rFonts w:ascii="Times New Roman" w:hAnsi="Times New Roman"/>
          <w:color w:val="000000"/>
          <w:sz w:val="24"/>
          <w:szCs w:val="24"/>
        </w:rPr>
        <w:t xml:space="preserve">were a symptom of </w:t>
      </w:r>
      <w:r w:rsidRPr="0041352E">
        <w:rPr>
          <w:rFonts w:ascii="Times New Roman" w:hAnsi="Times New Roman"/>
          <w:color w:val="000000"/>
          <w:sz w:val="24"/>
          <w:szCs w:val="24"/>
        </w:rPr>
        <w:t xml:space="preserve">decadence and homosexuality in his book </w:t>
      </w:r>
      <w:r w:rsidRPr="0082005F">
        <w:rPr>
          <w:rFonts w:ascii="Times New Roman" w:hAnsi="Times New Roman"/>
          <w:i/>
          <w:color w:val="000000"/>
          <w:sz w:val="24"/>
          <w:szCs w:val="24"/>
        </w:rPr>
        <w:t xml:space="preserve">Sŏnghosasŏl </w:t>
      </w:r>
      <w:r w:rsidRPr="0041352E">
        <w:rPr>
          <w:rFonts w:ascii="Times New Roman" w:hAnsi="Times New Roman"/>
          <w:color w:val="000000"/>
          <w:sz w:val="24"/>
          <w:szCs w:val="24"/>
        </w:rPr>
        <w:t>(1761). This is significant because Lee represent</w:t>
      </w:r>
      <w:r>
        <w:rPr>
          <w:rFonts w:ascii="Times New Roman" w:hAnsi="Times New Roman"/>
          <w:color w:val="000000"/>
          <w:sz w:val="24"/>
          <w:szCs w:val="24"/>
        </w:rPr>
        <w:t>ed</w:t>
      </w:r>
      <w:r w:rsidRPr="0041352E">
        <w:rPr>
          <w:rFonts w:ascii="Times New Roman" w:hAnsi="Times New Roman"/>
          <w:color w:val="000000"/>
          <w:sz w:val="24"/>
          <w:szCs w:val="24"/>
        </w:rPr>
        <w:t xml:space="preserve"> the neo-Confucian idea that male beauty tended to </w:t>
      </w:r>
      <w:r>
        <w:rPr>
          <w:rFonts w:ascii="Times New Roman" w:hAnsi="Times New Roman"/>
          <w:color w:val="000000"/>
          <w:sz w:val="24"/>
          <w:szCs w:val="24"/>
        </w:rPr>
        <w:t xml:space="preserve">instigate </w:t>
      </w:r>
      <w:r w:rsidRPr="0041352E">
        <w:rPr>
          <w:rFonts w:ascii="Times New Roman" w:hAnsi="Times New Roman"/>
          <w:color w:val="000000"/>
          <w:sz w:val="24"/>
          <w:szCs w:val="24"/>
        </w:rPr>
        <w:t xml:space="preserve">homosexual desire and was therefore a breach of the fundamental ethics of society. </w:t>
      </w:r>
    </w:p>
    <w:p w14:paraId="0CADB5CD" w14:textId="77777777" w:rsidR="007646BB" w:rsidRPr="0041352E" w:rsidRDefault="007646BB" w:rsidP="00C47CBD">
      <w:pPr>
        <w:spacing w:before="100" w:beforeAutospacing="1" w:after="100" w:afterAutospacing="1"/>
        <w:ind w:firstLine="720"/>
        <w:rPr>
          <w:rFonts w:ascii="Times New Roman" w:hAnsi="Times New Roman"/>
          <w:sz w:val="24"/>
          <w:szCs w:val="24"/>
        </w:rPr>
      </w:pPr>
    </w:p>
    <w:p w14:paraId="7F243556" w14:textId="41EB5722" w:rsidR="007646BB" w:rsidRPr="0041352E" w:rsidRDefault="00D670E1" w:rsidP="00C47CBD">
      <w:pPr>
        <w:spacing w:before="100" w:beforeAutospacing="1" w:after="100" w:afterAutospacing="1"/>
        <w:jc w:val="center"/>
        <w:rPr>
          <w:rFonts w:ascii="Times New Roman" w:eastAsia="Gulim" w:hAnsi="Times New Roman"/>
          <w:sz w:val="24"/>
          <w:szCs w:val="24"/>
        </w:rPr>
      </w:pPr>
      <w:r>
        <w:rPr>
          <w:rFonts w:ascii="Times New Roman" w:hAnsi="Times New Roman"/>
          <w:noProof/>
          <w:sz w:val="24"/>
          <w:szCs w:val="24"/>
          <w:lang w:eastAsia="en-GB"/>
        </w:rPr>
        <w:drawing>
          <wp:inline distT="0" distB="0" distL="0" distR="0" wp14:anchorId="4E04FC1C" wp14:editId="7F7EE385">
            <wp:extent cx="1470660" cy="2438400"/>
            <wp:effectExtent l="0" t="0" r="0" b="0"/>
            <wp:docPr id="43" name="그림 43" descr="http://cfile10.uf.tistory.com/image/1345B74A504D58982B21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file10.uf.tistory.com/image/1345B74A504D58982B21F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70660" cy="2438400"/>
                    </a:xfrm>
                    <a:prstGeom prst="rect">
                      <a:avLst/>
                    </a:prstGeom>
                    <a:noFill/>
                    <a:ln>
                      <a:noFill/>
                    </a:ln>
                  </pic:spPr>
                </pic:pic>
              </a:graphicData>
            </a:graphic>
          </wp:inline>
        </w:drawing>
      </w:r>
      <w:r>
        <w:rPr>
          <w:rFonts w:ascii="Times New Roman" w:hAnsi="Times New Roman"/>
          <w:noProof/>
          <w:sz w:val="24"/>
          <w:szCs w:val="24"/>
          <w:lang w:eastAsia="en-GB"/>
        </w:rPr>
        <w:drawing>
          <wp:inline distT="0" distB="0" distL="0" distR="0" wp14:anchorId="29187DC0" wp14:editId="371EC097">
            <wp:extent cx="2423160" cy="2438400"/>
            <wp:effectExtent l="0" t="0" r="0" b="0"/>
            <wp:docPr id="44" name="그림 44" descr="http://blogfiles.naver.net/20140116_11/superman2208_1389803564602TphKI_JPEG/0233963ed3c2ee4b9ddc110237c566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blogfiles.naver.net/20140116_11/superman2208_1389803564602TphKI_JPEG/0233963ed3c2ee4b9ddc110237c566b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23160" cy="2438400"/>
                    </a:xfrm>
                    <a:prstGeom prst="rect">
                      <a:avLst/>
                    </a:prstGeom>
                    <a:noFill/>
                    <a:ln>
                      <a:noFill/>
                    </a:ln>
                  </pic:spPr>
                </pic:pic>
              </a:graphicData>
            </a:graphic>
          </wp:inline>
        </w:drawing>
      </w:r>
    </w:p>
    <w:p w14:paraId="2B1F2977" w14:textId="2C2935F3" w:rsidR="007646BB" w:rsidRDefault="007646BB" w:rsidP="00C47CBD">
      <w:pPr>
        <w:spacing w:before="100" w:beforeAutospacing="1" w:after="100" w:afterAutospacing="1"/>
        <w:jc w:val="center"/>
        <w:rPr>
          <w:rFonts w:ascii="Times New Roman" w:eastAsia="Gulim" w:hAnsi="Times New Roman"/>
          <w:sz w:val="24"/>
          <w:szCs w:val="24"/>
        </w:rPr>
      </w:pPr>
      <w:r w:rsidRPr="0041352E">
        <w:rPr>
          <w:rFonts w:ascii="Times New Roman" w:eastAsia="Gulim" w:hAnsi="Times New Roman"/>
          <w:sz w:val="24"/>
          <w:szCs w:val="24"/>
        </w:rPr>
        <w:lastRenderedPageBreak/>
        <w:t xml:space="preserve">Fig.7-8. Contrast between the two images of the </w:t>
      </w:r>
      <w:r w:rsidRPr="0041352E">
        <w:rPr>
          <w:rFonts w:ascii="Times New Roman" w:eastAsia="Gulim" w:hAnsi="Times New Roman"/>
          <w:i/>
          <w:sz w:val="24"/>
          <w:szCs w:val="24"/>
        </w:rPr>
        <w:t>hwarang</w:t>
      </w:r>
      <w:r w:rsidRPr="0041352E">
        <w:rPr>
          <w:rFonts w:ascii="Times New Roman" w:eastAsia="Gulim" w:hAnsi="Times New Roman"/>
          <w:sz w:val="24"/>
          <w:szCs w:val="24"/>
        </w:rPr>
        <w:t>. Left: Title page of the story book of the famous Hwarang Kwangjang</w:t>
      </w:r>
      <w:r>
        <w:rPr>
          <w:rFonts w:ascii="Times New Roman" w:eastAsia="Gulim" w:hAnsi="Times New Roman"/>
          <w:sz w:val="24"/>
          <w:szCs w:val="24"/>
        </w:rPr>
        <w:t>.</w:t>
      </w:r>
      <w:r w:rsidRPr="0041352E">
        <w:rPr>
          <w:rFonts w:ascii="Times New Roman" w:eastAsia="Gulim" w:hAnsi="Times New Roman"/>
          <w:sz w:val="24"/>
          <w:szCs w:val="24"/>
          <w:vertAlign w:val="superscript"/>
        </w:rPr>
        <w:endnoteReference w:id="123"/>
      </w:r>
      <w:r w:rsidRPr="0041352E">
        <w:rPr>
          <w:rFonts w:ascii="Times New Roman" w:eastAsia="Gulim" w:hAnsi="Times New Roman"/>
          <w:sz w:val="24"/>
          <w:szCs w:val="24"/>
        </w:rPr>
        <w:t xml:space="preserve"> The book </w:t>
      </w:r>
      <w:r>
        <w:rPr>
          <w:rFonts w:ascii="Times New Roman" w:eastAsia="Gulim" w:hAnsi="Times New Roman"/>
          <w:sz w:val="24"/>
          <w:szCs w:val="24"/>
        </w:rPr>
        <w:t xml:space="preserve">was </w:t>
      </w:r>
      <w:r w:rsidRPr="0041352E">
        <w:rPr>
          <w:rFonts w:ascii="Times New Roman" w:eastAsia="Gulim" w:hAnsi="Times New Roman"/>
          <w:sz w:val="24"/>
          <w:szCs w:val="24"/>
        </w:rPr>
        <w:t xml:space="preserve">published in the 1970s, judging by its colour printing quality.  Right: a recent computer graphic of a </w:t>
      </w:r>
      <w:r w:rsidRPr="0041352E">
        <w:rPr>
          <w:rFonts w:ascii="Times New Roman" w:eastAsia="Gulim" w:hAnsi="Times New Roman"/>
          <w:i/>
          <w:sz w:val="24"/>
          <w:szCs w:val="24"/>
        </w:rPr>
        <w:t>hwarang</w:t>
      </w:r>
      <w:r w:rsidRPr="0041352E">
        <w:rPr>
          <w:rFonts w:ascii="Times New Roman" w:eastAsia="Gulim" w:hAnsi="Times New Roman"/>
          <w:sz w:val="24"/>
          <w:szCs w:val="24"/>
        </w:rPr>
        <w:t xml:space="preserve"> based on the paintings found in Shilla tombs.</w:t>
      </w:r>
    </w:p>
    <w:p w14:paraId="709E7C19" w14:textId="77777777" w:rsidR="001F6F6F" w:rsidRPr="0041352E" w:rsidRDefault="001F6F6F" w:rsidP="00C47CBD">
      <w:pPr>
        <w:spacing w:before="100" w:beforeAutospacing="1" w:after="100" w:afterAutospacing="1"/>
        <w:jc w:val="center"/>
        <w:rPr>
          <w:rFonts w:ascii="Times New Roman" w:eastAsia="Gulim" w:hAnsi="Times New Roman"/>
          <w:sz w:val="24"/>
          <w:szCs w:val="24"/>
        </w:rPr>
      </w:pPr>
    </w:p>
    <w:p w14:paraId="65869292" w14:textId="3D0D3A42" w:rsidR="007646BB" w:rsidRPr="0041352E" w:rsidRDefault="007646BB" w:rsidP="00C47CBD">
      <w:pPr>
        <w:spacing w:before="100" w:beforeAutospacing="1" w:after="100" w:afterAutospacing="1"/>
        <w:rPr>
          <w:rFonts w:ascii="Times New Roman" w:eastAsia="Gulim" w:hAnsi="Times New Roman"/>
          <w:sz w:val="24"/>
          <w:szCs w:val="24"/>
        </w:rPr>
      </w:pPr>
      <w:r w:rsidRPr="0041352E">
        <w:rPr>
          <w:rFonts w:ascii="Times New Roman" w:hAnsi="Times New Roman"/>
          <w:color w:val="000000"/>
          <w:sz w:val="24"/>
          <w:szCs w:val="24"/>
        </w:rPr>
        <w:t xml:space="preserve">In modern Korea, the decadent image of the </w:t>
      </w:r>
      <w:r w:rsidRPr="0041352E">
        <w:rPr>
          <w:rFonts w:ascii="Times New Roman" w:hAnsi="Times New Roman"/>
          <w:i/>
          <w:color w:val="000000"/>
          <w:sz w:val="24"/>
          <w:szCs w:val="24"/>
        </w:rPr>
        <w:t>hwarang</w:t>
      </w:r>
      <w:r w:rsidRPr="0041352E">
        <w:rPr>
          <w:rFonts w:ascii="Times New Roman" w:hAnsi="Times New Roman"/>
          <w:color w:val="000000"/>
          <w:sz w:val="24"/>
          <w:szCs w:val="24"/>
        </w:rPr>
        <w:t xml:space="preserve"> was completely altered and they were considered to be patriotic young men willing to sacrifice their lives for the nation under the governments of Pak Chŏnghŭi and Chŏn Duhwan (1961-1988).  Twenty-first century Korea has been democratized and the culture is no longer so </w:t>
      </w:r>
      <w:r>
        <w:rPr>
          <w:rFonts w:ascii="Times New Roman" w:hAnsi="Times New Roman"/>
          <w:color w:val="000000"/>
          <w:sz w:val="24"/>
          <w:szCs w:val="24"/>
        </w:rPr>
        <w:t>directly</w:t>
      </w:r>
      <w:r w:rsidRPr="0041352E">
        <w:rPr>
          <w:rFonts w:ascii="Times New Roman" w:hAnsi="Times New Roman"/>
          <w:color w:val="000000"/>
          <w:sz w:val="24"/>
          <w:szCs w:val="24"/>
        </w:rPr>
        <w:t xml:space="preserve"> influenced by Confucian ideas; effeminacy is no longer considered to be decadent, at least in fictional narrative.</w:t>
      </w:r>
      <w:r w:rsidRPr="0041352E">
        <w:rPr>
          <w:rFonts w:ascii="Times New Roman" w:eastAsia="Gulim" w:hAnsi="Times New Roman"/>
          <w:sz w:val="24"/>
          <w:szCs w:val="24"/>
        </w:rPr>
        <w:t xml:space="preserve"> Homosexual </w:t>
      </w:r>
      <w:r w:rsidR="00FB256A">
        <w:rPr>
          <w:rFonts w:ascii="Times New Roman" w:eastAsia="Gulim" w:hAnsi="Times New Roman"/>
          <w:sz w:val="24"/>
          <w:szCs w:val="24"/>
        </w:rPr>
        <w:t>characters</w:t>
      </w:r>
      <w:r w:rsidRPr="0041352E">
        <w:rPr>
          <w:rFonts w:ascii="Times New Roman" w:eastAsia="Gulim" w:hAnsi="Times New Roman"/>
          <w:sz w:val="24"/>
          <w:szCs w:val="24"/>
        </w:rPr>
        <w:t xml:space="preserve"> are now considered most suitable for presenting </w:t>
      </w:r>
      <w:r w:rsidRPr="0041352E">
        <w:rPr>
          <w:rFonts w:ascii="Times New Roman" w:eastAsia="Gulim" w:hAnsi="Times New Roman"/>
          <w:i/>
          <w:sz w:val="24"/>
          <w:szCs w:val="24"/>
        </w:rPr>
        <w:t>kkonminam</w:t>
      </w:r>
      <w:r w:rsidRPr="0041352E">
        <w:rPr>
          <w:rFonts w:ascii="Times New Roman" w:eastAsia="Gulim" w:hAnsi="Times New Roman"/>
          <w:sz w:val="24"/>
          <w:szCs w:val="24"/>
        </w:rPr>
        <w:t xml:space="preserve"> on the musical stage, as Koreans have long linked male beauty with homosexuality. Homosexual </w:t>
      </w:r>
      <w:r w:rsidR="00FB256A">
        <w:rPr>
          <w:rFonts w:ascii="Times New Roman" w:eastAsia="Gulim" w:hAnsi="Times New Roman"/>
          <w:sz w:val="24"/>
          <w:szCs w:val="24"/>
        </w:rPr>
        <w:t>characters</w:t>
      </w:r>
      <w:r w:rsidRPr="0041352E">
        <w:rPr>
          <w:rFonts w:ascii="Times New Roman" w:eastAsia="Gulim" w:hAnsi="Times New Roman"/>
          <w:sz w:val="24"/>
          <w:szCs w:val="24"/>
        </w:rPr>
        <w:t xml:space="preserve"> are often used today in Korean musicals to explore the feminine side of the male. </w:t>
      </w:r>
      <w:r>
        <w:rPr>
          <w:rFonts w:ascii="Times New Roman" w:eastAsia="Gulim" w:hAnsi="Times New Roman"/>
          <w:sz w:val="24"/>
          <w:szCs w:val="24"/>
        </w:rPr>
        <w:t xml:space="preserve">For </w:t>
      </w:r>
      <w:r w:rsidRPr="0041352E">
        <w:rPr>
          <w:rFonts w:ascii="Times New Roman" w:eastAsia="Gulim" w:hAnsi="Times New Roman"/>
          <w:sz w:val="24"/>
          <w:szCs w:val="24"/>
        </w:rPr>
        <w:t xml:space="preserve">female audiences in Korea, an effeminate-looking homosexual man (on stage) can appear more beautiful than a straight man and, as such, a straight actor playing a homosexual role may have a large and loyal fan base. </w:t>
      </w:r>
      <w:r>
        <w:rPr>
          <w:rFonts w:ascii="Times New Roman" w:eastAsia="Gulim" w:hAnsi="Times New Roman"/>
          <w:sz w:val="24"/>
          <w:szCs w:val="24"/>
        </w:rPr>
        <w:t>H</w:t>
      </w:r>
      <w:r w:rsidRPr="0041352E">
        <w:rPr>
          <w:rFonts w:ascii="Times New Roman" w:eastAsia="Gulim" w:hAnsi="Times New Roman"/>
          <w:sz w:val="24"/>
          <w:szCs w:val="24"/>
        </w:rPr>
        <w:t xml:space="preserve">omosexual </w:t>
      </w:r>
      <w:r w:rsidR="00FB256A">
        <w:rPr>
          <w:rFonts w:ascii="Times New Roman" w:eastAsia="Gulim" w:hAnsi="Times New Roman"/>
          <w:sz w:val="24"/>
          <w:szCs w:val="24"/>
        </w:rPr>
        <w:t>characters</w:t>
      </w:r>
      <w:r w:rsidRPr="0041352E">
        <w:rPr>
          <w:rFonts w:ascii="Times New Roman" w:eastAsia="Gulim" w:hAnsi="Times New Roman"/>
          <w:sz w:val="24"/>
          <w:szCs w:val="24"/>
        </w:rPr>
        <w:t xml:space="preserve"> elicit great curiosity</w:t>
      </w:r>
      <w:r>
        <w:rPr>
          <w:rFonts w:ascii="Times New Roman" w:eastAsia="Gulim" w:hAnsi="Times New Roman"/>
          <w:sz w:val="24"/>
          <w:szCs w:val="24"/>
        </w:rPr>
        <w:t xml:space="preserve"> among female </w:t>
      </w:r>
      <w:r w:rsidR="001F6F6F">
        <w:rPr>
          <w:rFonts w:ascii="Times New Roman" w:eastAsia="Gulim" w:hAnsi="Times New Roman"/>
          <w:sz w:val="24"/>
          <w:szCs w:val="24"/>
        </w:rPr>
        <w:t>audiences</w:t>
      </w:r>
      <w:r w:rsidRPr="0041352E">
        <w:rPr>
          <w:rFonts w:ascii="Times New Roman" w:eastAsia="Gulim" w:hAnsi="Times New Roman"/>
          <w:sz w:val="24"/>
          <w:szCs w:val="24"/>
        </w:rPr>
        <w:t xml:space="preserve">, since the portrayal of homosexuality will involve their favourite actors cross-dressing on the stage. </w:t>
      </w:r>
    </w:p>
    <w:p w14:paraId="76B1CACB" w14:textId="2D0088F3" w:rsidR="007646BB" w:rsidRPr="0041352E" w:rsidRDefault="007646BB" w:rsidP="00C47CBD">
      <w:pPr>
        <w:spacing w:before="100" w:beforeAutospacing="1" w:after="100" w:afterAutospacing="1"/>
        <w:ind w:firstLine="720"/>
        <w:rPr>
          <w:rFonts w:ascii="Times New Roman" w:hAnsi="Times New Roman"/>
          <w:color w:val="000000"/>
          <w:sz w:val="24"/>
          <w:szCs w:val="24"/>
        </w:rPr>
      </w:pPr>
      <w:r>
        <w:rPr>
          <w:rFonts w:ascii="Times New Roman" w:hAnsi="Times New Roman"/>
          <w:color w:val="000000"/>
          <w:sz w:val="24"/>
          <w:szCs w:val="24"/>
        </w:rPr>
        <w:t>W</w:t>
      </w:r>
      <w:r w:rsidRPr="0041352E">
        <w:rPr>
          <w:rFonts w:ascii="Times New Roman" w:hAnsi="Times New Roman"/>
          <w:color w:val="000000"/>
          <w:sz w:val="24"/>
          <w:szCs w:val="24"/>
        </w:rPr>
        <w:t xml:space="preserve">hile in </w:t>
      </w:r>
      <w:r w:rsidRPr="0041352E">
        <w:rPr>
          <w:rFonts w:ascii="Times New Roman" w:hAnsi="Times New Roman"/>
          <w:sz w:val="24"/>
          <w:szCs w:val="24"/>
        </w:rPr>
        <w:t xml:space="preserve">Western musical theatre a homosexual character represents not only a same sex love relationship but also a socio-political minority, the audiences of South Korean musicals have little understanding of homosexuality and female audiences tend to understand the homosexual character as a </w:t>
      </w:r>
      <w:r w:rsidRPr="0041352E">
        <w:rPr>
          <w:rFonts w:ascii="Times New Roman" w:hAnsi="Times New Roman"/>
          <w:i/>
          <w:sz w:val="24"/>
          <w:szCs w:val="24"/>
        </w:rPr>
        <w:t>kkonminam</w:t>
      </w:r>
      <w:r w:rsidRPr="0041352E">
        <w:rPr>
          <w:rFonts w:ascii="Times New Roman" w:hAnsi="Times New Roman"/>
          <w:sz w:val="24"/>
          <w:szCs w:val="24"/>
        </w:rPr>
        <w:t xml:space="preserve"> character. The love relationship between two </w:t>
      </w:r>
      <w:r w:rsidRPr="0041352E">
        <w:rPr>
          <w:rFonts w:ascii="Times New Roman" w:hAnsi="Times New Roman"/>
          <w:i/>
          <w:sz w:val="24"/>
          <w:szCs w:val="24"/>
        </w:rPr>
        <w:t>kkonminam</w:t>
      </w:r>
      <w:r w:rsidRPr="0041352E">
        <w:rPr>
          <w:rFonts w:ascii="Times New Roman" w:hAnsi="Times New Roman"/>
          <w:sz w:val="24"/>
          <w:szCs w:val="24"/>
        </w:rPr>
        <w:t xml:space="preserve"> </w:t>
      </w:r>
      <w:r w:rsidR="00FB256A">
        <w:rPr>
          <w:rFonts w:ascii="Times New Roman" w:hAnsi="Times New Roman"/>
          <w:sz w:val="24"/>
          <w:szCs w:val="24"/>
        </w:rPr>
        <w:t>characters</w:t>
      </w:r>
      <w:r w:rsidRPr="0041352E">
        <w:rPr>
          <w:rFonts w:ascii="Times New Roman" w:hAnsi="Times New Roman"/>
          <w:sz w:val="24"/>
          <w:szCs w:val="24"/>
        </w:rPr>
        <w:t xml:space="preserve"> is exaggerated and glamorized, and has no political subtext. </w:t>
      </w:r>
      <w:r w:rsidRPr="0041352E">
        <w:rPr>
          <w:rFonts w:ascii="Times New Roman" w:hAnsi="Times New Roman" w:hint="eastAsia"/>
          <w:color w:val="000000"/>
          <w:sz w:val="24"/>
          <w:szCs w:val="24"/>
        </w:rPr>
        <w:t xml:space="preserve">For </w:t>
      </w:r>
      <w:r w:rsidRPr="0041352E">
        <w:rPr>
          <w:rFonts w:ascii="Times New Roman" w:hAnsi="Times New Roman" w:hint="eastAsia"/>
          <w:color w:val="000000"/>
          <w:sz w:val="24"/>
          <w:szCs w:val="24"/>
        </w:rPr>
        <w:lastRenderedPageBreak/>
        <w:t xml:space="preserve">instance, in a Broadway licensed musical, </w:t>
      </w:r>
      <w:r w:rsidRPr="0041352E">
        <w:rPr>
          <w:rFonts w:ascii="Times New Roman" w:hAnsi="Times New Roman" w:hint="eastAsia"/>
          <w:i/>
          <w:color w:val="000000"/>
          <w:sz w:val="24"/>
          <w:szCs w:val="24"/>
        </w:rPr>
        <w:t xml:space="preserve">La Cage aux </w:t>
      </w:r>
      <w:r w:rsidRPr="0041352E">
        <w:rPr>
          <w:rFonts w:ascii="Times New Roman" w:hAnsi="Times New Roman"/>
          <w:i/>
          <w:color w:val="000000"/>
          <w:sz w:val="24"/>
          <w:szCs w:val="24"/>
        </w:rPr>
        <w:t>Folles</w:t>
      </w:r>
      <w:r w:rsidRPr="0041352E">
        <w:rPr>
          <w:rFonts w:ascii="Times New Roman" w:hAnsi="Times New Roman" w:hint="eastAsia"/>
          <w:color w:val="000000"/>
          <w:sz w:val="24"/>
          <w:szCs w:val="24"/>
        </w:rPr>
        <w:t xml:space="preserve"> (1983</w:t>
      </w:r>
      <w:r w:rsidRPr="0041352E">
        <w:rPr>
          <w:rFonts w:ascii="Times New Roman" w:hAnsi="Times New Roman"/>
          <w:color w:val="000000"/>
          <w:sz w:val="24"/>
          <w:szCs w:val="24"/>
        </w:rPr>
        <w:t xml:space="preserve"> in</w:t>
      </w:r>
      <w:r w:rsidRPr="0041352E">
        <w:rPr>
          <w:rFonts w:ascii="Times New Roman" w:hAnsi="Times New Roman" w:hint="eastAsia"/>
          <w:color w:val="000000"/>
          <w:sz w:val="24"/>
          <w:szCs w:val="24"/>
        </w:rPr>
        <w:t xml:space="preserve"> New </w:t>
      </w:r>
      <w:r w:rsidRPr="0041352E">
        <w:rPr>
          <w:rFonts w:ascii="Times New Roman" w:hAnsi="Times New Roman"/>
          <w:color w:val="000000"/>
          <w:sz w:val="24"/>
          <w:szCs w:val="24"/>
        </w:rPr>
        <w:t>York;</w:t>
      </w:r>
      <w:r w:rsidRPr="0041352E">
        <w:rPr>
          <w:rFonts w:ascii="Times New Roman" w:hAnsi="Times New Roman" w:hint="eastAsia"/>
          <w:color w:val="000000"/>
          <w:sz w:val="24"/>
          <w:szCs w:val="24"/>
        </w:rPr>
        <w:t xml:space="preserve"> 2014</w:t>
      </w:r>
      <w:r w:rsidRPr="0041352E">
        <w:rPr>
          <w:rFonts w:ascii="Times New Roman" w:hAnsi="Times New Roman"/>
          <w:color w:val="000000"/>
          <w:sz w:val="24"/>
          <w:szCs w:val="24"/>
        </w:rPr>
        <w:t xml:space="preserve"> in</w:t>
      </w:r>
      <w:r w:rsidRPr="0041352E">
        <w:rPr>
          <w:rFonts w:ascii="Times New Roman" w:hAnsi="Times New Roman" w:hint="eastAsia"/>
          <w:color w:val="000000"/>
          <w:sz w:val="24"/>
          <w:szCs w:val="24"/>
        </w:rPr>
        <w:t xml:space="preserve"> Seoul), two famous veteran actors Nam Gnyŏ ng-ju and Jeong Seong-hwa</w:t>
      </w:r>
      <w:r w:rsidRPr="0041352E">
        <w:rPr>
          <w:rFonts w:ascii="Times New Roman" w:hAnsi="Times New Roman"/>
          <w:color w:val="000000"/>
          <w:sz w:val="24"/>
          <w:szCs w:val="24"/>
        </w:rPr>
        <w:t>,</w:t>
      </w:r>
      <w:r w:rsidRPr="0041352E">
        <w:rPr>
          <w:rFonts w:ascii="Times New Roman" w:hAnsi="Times New Roman" w:hint="eastAsia"/>
          <w:color w:val="000000"/>
          <w:sz w:val="24"/>
          <w:szCs w:val="24"/>
        </w:rPr>
        <w:t xml:space="preserve"> enacted the homosexual couple George and Alvin. The </w:t>
      </w:r>
      <w:r w:rsidRPr="0041352E">
        <w:rPr>
          <w:rFonts w:ascii="Times New Roman" w:hAnsi="Times New Roman"/>
          <w:color w:val="000000"/>
          <w:sz w:val="24"/>
          <w:szCs w:val="24"/>
        </w:rPr>
        <w:t>audiences</w:t>
      </w:r>
      <w:r w:rsidRPr="0041352E">
        <w:rPr>
          <w:rFonts w:ascii="Times New Roman" w:hAnsi="Times New Roman" w:hint="eastAsia"/>
          <w:color w:val="000000"/>
          <w:sz w:val="24"/>
          <w:szCs w:val="24"/>
        </w:rPr>
        <w:t xml:space="preserve"> (mostly musical fans) </w:t>
      </w:r>
      <w:r w:rsidRPr="0041352E">
        <w:rPr>
          <w:rFonts w:ascii="Times New Roman" w:hAnsi="Times New Roman"/>
          <w:color w:val="000000"/>
          <w:sz w:val="24"/>
          <w:szCs w:val="24"/>
        </w:rPr>
        <w:t>could</w:t>
      </w:r>
      <w:r>
        <w:rPr>
          <w:rFonts w:ascii="Times New Roman" w:hAnsi="Times New Roman"/>
          <w:color w:val="000000"/>
          <w:sz w:val="24"/>
          <w:szCs w:val="24"/>
        </w:rPr>
        <w:t xml:space="preserve"> no</w:t>
      </w:r>
      <w:r w:rsidRPr="0041352E">
        <w:rPr>
          <w:rFonts w:ascii="Times New Roman" w:hAnsi="Times New Roman"/>
          <w:color w:val="000000"/>
          <w:sz w:val="24"/>
          <w:szCs w:val="24"/>
        </w:rPr>
        <w:t xml:space="preserve">t </w:t>
      </w:r>
      <w:r>
        <w:rPr>
          <w:rFonts w:ascii="Times New Roman" w:hAnsi="Times New Roman"/>
          <w:color w:val="000000"/>
          <w:sz w:val="24"/>
          <w:szCs w:val="24"/>
        </w:rPr>
        <w:t xml:space="preserve">ignore the fact </w:t>
      </w:r>
      <w:r w:rsidRPr="0041352E">
        <w:rPr>
          <w:rFonts w:ascii="Times New Roman" w:hAnsi="Times New Roman" w:hint="eastAsia"/>
          <w:color w:val="000000"/>
          <w:sz w:val="24"/>
          <w:szCs w:val="24"/>
        </w:rPr>
        <w:t xml:space="preserve">that both Nam and Jeong </w:t>
      </w:r>
      <w:r w:rsidRPr="0041352E">
        <w:rPr>
          <w:rFonts w:ascii="Times New Roman" w:hAnsi="Times New Roman"/>
          <w:color w:val="000000"/>
          <w:sz w:val="24"/>
          <w:szCs w:val="24"/>
        </w:rPr>
        <w:t xml:space="preserve">were </w:t>
      </w:r>
      <w:r w:rsidRPr="0041352E">
        <w:rPr>
          <w:rFonts w:ascii="Times New Roman" w:hAnsi="Times New Roman" w:hint="eastAsia"/>
          <w:color w:val="000000"/>
          <w:sz w:val="24"/>
          <w:szCs w:val="24"/>
        </w:rPr>
        <w:t>married and ha</w:t>
      </w:r>
      <w:r w:rsidRPr="0041352E">
        <w:rPr>
          <w:rFonts w:ascii="Times New Roman" w:hAnsi="Times New Roman"/>
          <w:color w:val="000000"/>
          <w:sz w:val="24"/>
          <w:szCs w:val="24"/>
        </w:rPr>
        <w:t>d</w:t>
      </w:r>
      <w:r w:rsidRPr="0041352E">
        <w:rPr>
          <w:rFonts w:ascii="Times New Roman" w:hAnsi="Times New Roman" w:hint="eastAsia"/>
          <w:color w:val="000000"/>
          <w:sz w:val="24"/>
          <w:szCs w:val="24"/>
        </w:rPr>
        <w:t xml:space="preserve"> children, so they just enjoyed watching the two male actors pretending to be homosexuals</w:t>
      </w:r>
      <w:r w:rsidRPr="0041352E">
        <w:rPr>
          <w:rFonts w:ascii="Times New Roman" w:eastAsia="Gulim" w:hAnsi="Times New Roman"/>
          <w:sz w:val="24"/>
          <w:szCs w:val="24"/>
        </w:rPr>
        <w:t xml:space="preserve">. </w:t>
      </w:r>
      <w:r>
        <w:rPr>
          <w:rFonts w:ascii="Times New Roman" w:eastAsia="Gulim" w:hAnsi="Times New Roman"/>
          <w:sz w:val="24"/>
          <w:szCs w:val="24"/>
        </w:rPr>
        <w:t>On the other hand</w:t>
      </w:r>
      <w:r w:rsidRPr="0041352E">
        <w:rPr>
          <w:rFonts w:ascii="Times New Roman" w:eastAsia="Gulim" w:hAnsi="Times New Roman"/>
          <w:sz w:val="24"/>
          <w:szCs w:val="24"/>
        </w:rPr>
        <w:t xml:space="preserve">, having come out publicly, </w:t>
      </w:r>
      <w:r>
        <w:rPr>
          <w:rFonts w:ascii="Times New Roman" w:eastAsia="Gulim" w:hAnsi="Times New Roman"/>
          <w:sz w:val="24"/>
          <w:szCs w:val="24"/>
        </w:rPr>
        <w:t xml:space="preserve">actor </w:t>
      </w:r>
      <w:r w:rsidRPr="0041352E">
        <w:rPr>
          <w:rFonts w:ascii="Times New Roman" w:eastAsia="Gulim" w:hAnsi="Times New Roman"/>
          <w:sz w:val="24"/>
          <w:szCs w:val="24"/>
        </w:rPr>
        <w:t>Hong Sŏkch'ŏn could not appear on TV or stage for eight years, as the producers dumped him due to his sexual identity. Hong returned to television in 2008 and is now Korea’s only homosexual celebrity. In 2007, legislation to prohibit sexual and racial discrimination was put forward at the Korean Assembly, yet it was dismissed by a majority vote of Korean MPs because they believed the new law would invalidate sex education against homosexuality as taught in schools. LGBT (Lesbian Gay Bisexual Transgender) rights ha</w:t>
      </w:r>
      <w:r w:rsidRPr="0041352E">
        <w:rPr>
          <w:rFonts w:ascii="Times New Roman" w:eastAsia="Gulim" w:hAnsi="Times New Roman" w:hint="eastAsia"/>
          <w:sz w:val="24"/>
          <w:szCs w:val="24"/>
        </w:rPr>
        <w:t>ve</w:t>
      </w:r>
      <w:r w:rsidRPr="0041352E">
        <w:rPr>
          <w:rFonts w:ascii="Times New Roman" w:eastAsia="Gulim" w:hAnsi="Times New Roman"/>
          <w:sz w:val="24"/>
          <w:szCs w:val="24"/>
        </w:rPr>
        <w:t xml:space="preserve"> only recently entered the public consciousness in Korea. As recently </w:t>
      </w:r>
      <w:r>
        <w:rPr>
          <w:rFonts w:ascii="Times New Roman" w:eastAsia="Gulim" w:hAnsi="Times New Roman"/>
          <w:sz w:val="24"/>
          <w:szCs w:val="24"/>
        </w:rPr>
        <w:t>as</w:t>
      </w:r>
      <w:r w:rsidRPr="0041352E">
        <w:rPr>
          <w:rFonts w:ascii="Times New Roman" w:eastAsia="Gulim" w:hAnsi="Times New Roman"/>
          <w:sz w:val="24"/>
          <w:szCs w:val="24"/>
        </w:rPr>
        <w:t xml:space="preserve"> November 2014, a Korean LGBT group attempted to state their case for equal rights in Seoul, but the event was cancelled due to a challenge from a conservative Christian group. </w:t>
      </w:r>
      <w:r w:rsidRPr="0041352E">
        <w:rPr>
          <w:rFonts w:ascii="Times New Roman" w:hAnsi="Times New Roman"/>
          <w:color w:val="000000"/>
          <w:sz w:val="24"/>
          <w:szCs w:val="24"/>
        </w:rPr>
        <w:t xml:space="preserve">None of the actors who have played the parts of effeminate homosexuals on stage have been openly homosexual off-stage. This is not to say that there are no homosexual actors, only that none have come out since Hong. Audiences are aware that the homosexual </w:t>
      </w:r>
      <w:r w:rsidR="00FB256A">
        <w:rPr>
          <w:rFonts w:ascii="Times New Roman" w:hAnsi="Times New Roman"/>
          <w:color w:val="000000"/>
          <w:sz w:val="24"/>
          <w:szCs w:val="24"/>
        </w:rPr>
        <w:t>characters</w:t>
      </w:r>
      <w:r w:rsidRPr="0041352E">
        <w:rPr>
          <w:rFonts w:ascii="Times New Roman" w:hAnsi="Times New Roman"/>
          <w:color w:val="000000"/>
          <w:sz w:val="24"/>
          <w:szCs w:val="24"/>
        </w:rPr>
        <w:t xml:space="preserve"> they are watching are quite likely to be heterosexual and therefore feel no transgression against traditional social norms: the female audiences do not identify the male actor with the homosexual character. </w:t>
      </w:r>
      <w:r w:rsidRPr="0041352E">
        <w:rPr>
          <w:rFonts w:ascii="Times New Roman" w:hAnsi="Times New Roman" w:hint="eastAsia"/>
          <w:color w:val="000000"/>
          <w:sz w:val="24"/>
          <w:szCs w:val="24"/>
        </w:rPr>
        <w:t>In order to sustain such belief, t</w:t>
      </w:r>
      <w:r w:rsidRPr="0041352E">
        <w:rPr>
          <w:rFonts w:ascii="Times New Roman" w:hAnsi="Times New Roman"/>
          <w:color w:val="000000"/>
          <w:sz w:val="24"/>
          <w:szCs w:val="24"/>
        </w:rPr>
        <w:t xml:space="preserve">he male actor acting a homosexual character </w:t>
      </w:r>
      <w:r w:rsidRPr="0041352E">
        <w:rPr>
          <w:rFonts w:ascii="Times New Roman" w:hAnsi="Times New Roman" w:hint="eastAsia"/>
          <w:color w:val="000000"/>
          <w:sz w:val="24"/>
          <w:szCs w:val="24"/>
        </w:rPr>
        <w:t xml:space="preserve">must </w:t>
      </w:r>
      <w:r w:rsidRPr="0041352E">
        <w:rPr>
          <w:rFonts w:ascii="Times New Roman" w:hAnsi="Times New Roman"/>
          <w:color w:val="000000"/>
          <w:sz w:val="24"/>
          <w:szCs w:val="24"/>
        </w:rPr>
        <w:t xml:space="preserve">constantly appeal to the female audience using his heterosexual charm. </w:t>
      </w:r>
    </w:p>
    <w:p w14:paraId="1DBDD332" w14:textId="0D5396C8" w:rsidR="007646BB" w:rsidRDefault="007646BB" w:rsidP="00C47CBD">
      <w:pPr>
        <w:ind w:firstLine="720"/>
        <w:rPr>
          <w:rFonts w:ascii="Times New Roman" w:hAnsi="Times New Roman"/>
          <w:color w:val="000000"/>
          <w:sz w:val="24"/>
          <w:szCs w:val="24"/>
        </w:rPr>
      </w:pPr>
      <w:r w:rsidRPr="0041352E">
        <w:rPr>
          <w:rFonts w:ascii="Times New Roman" w:hAnsi="Times New Roman"/>
          <w:sz w:val="24"/>
          <w:szCs w:val="24"/>
        </w:rPr>
        <w:t xml:space="preserve">In the contemporary Korean musical theatre industry, all-male cast musicals seem to have gained popularity. </w:t>
      </w:r>
      <w:r w:rsidRPr="0041352E">
        <w:rPr>
          <w:rFonts w:ascii="Times New Roman" w:hAnsi="Times New Roman"/>
          <w:iCs/>
          <w:color w:val="000000"/>
          <w:sz w:val="24"/>
          <w:szCs w:val="24"/>
        </w:rPr>
        <w:t xml:space="preserve">Broadway all-male musical theatre, including </w:t>
      </w:r>
      <w:r w:rsidRPr="0041352E">
        <w:rPr>
          <w:rFonts w:ascii="Times New Roman" w:hAnsi="Times New Roman"/>
          <w:i/>
          <w:iCs/>
          <w:color w:val="000000"/>
          <w:sz w:val="24"/>
          <w:szCs w:val="24"/>
        </w:rPr>
        <w:t xml:space="preserve">Hedwig </w:t>
      </w:r>
      <w:r w:rsidRPr="0041352E">
        <w:rPr>
          <w:rFonts w:ascii="Times New Roman" w:hAnsi="Times New Roman"/>
          <w:color w:val="000000"/>
          <w:sz w:val="24"/>
          <w:szCs w:val="24"/>
        </w:rPr>
        <w:t>(2005)</w:t>
      </w:r>
      <w:r w:rsidRPr="0041352E">
        <w:rPr>
          <w:rFonts w:ascii="Times New Roman" w:hAnsi="Times New Roman"/>
          <w:color w:val="000000"/>
          <w:sz w:val="24"/>
          <w:szCs w:val="24"/>
          <w:vertAlign w:val="superscript"/>
        </w:rPr>
        <w:endnoteReference w:id="124"/>
      </w:r>
      <w:r w:rsidRPr="0041352E">
        <w:rPr>
          <w:rFonts w:ascii="Times New Roman" w:hAnsi="Times New Roman"/>
          <w:color w:val="000000"/>
          <w:sz w:val="24"/>
          <w:szCs w:val="24"/>
        </w:rPr>
        <w:t xml:space="preserve"> and </w:t>
      </w:r>
      <w:r w:rsidRPr="0041352E">
        <w:rPr>
          <w:rFonts w:ascii="Times New Roman" w:hAnsi="Times New Roman"/>
          <w:i/>
          <w:iCs/>
          <w:color w:val="000000"/>
          <w:sz w:val="24"/>
          <w:szCs w:val="24"/>
        </w:rPr>
        <w:t xml:space="preserve">Thrill Me </w:t>
      </w:r>
      <w:r w:rsidRPr="0041352E">
        <w:rPr>
          <w:rFonts w:ascii="Times New Roman" w:hAnsi="Times New Roman"/>
          <w:iCs/>
          <w:color w:val="000000"/>
          <w:sz w:val="24"/>
          <w:szCs w:val="24"/>
        </w:rPr>
        <w:t>(2007)</w:t>
      </w:r>
      <w:r>
        <w:rPr>
          <w:rFonts w:ascii="Times New Roman" w:hAnsi="Times New Roman"/>
          <w:iCs/>
          <w:color w:val="000000"/>
          <w:sz w:val="24"/>
          <w:szCs w:val="24"/>
        </w:rPr>
        <w:t>,</w:t>
      </w:r>
      <w:r w:rsidRPr="0041352E">
        <w:rPr>
          <w:rFonts w:ascii="Times New Roman" w:hAnsi="Times New Roman"/>
          <w:iCs/>
          <w:color w:val="000000"/>
          <w:sz w:val="24"/>
          <w:szCs w:val="24"/>
          <w:vertAlign w:val="superscript"/>
        </w:rPr>
        <w:endnoteReference w:id="125"/>
      </w:r>
      <w:r w:rsidRPr="0041352E">
        <w:rPr>
          <w:rFonts w:ascii="Times New Roman" w:hAnsi="Times New Roman"/>
          <w:iCs/>
          <w:color w:val="000000"/>
          <w:sz w:val="24"/>
          <w:szCs w:val="24"/>
        </w:rPr>
        <w:t xml:space="preserve"> has enjoyed </w:t>
      </w:r>
      <w:r w:rsidRPr="0041352E">
        <w:rPr>
          <w:rFonts w:ascii="Times New Roman" w:hAnsi="Times New Roman"/>
          <w:sz w:val="24"/>
          <w:szCs w:val="24"/>
        </w:rPr>
        <w:t xml:space="preserve">remarkable success, catering especially to the young female </w:t>
      </w:r>
      <w:r w:rsidRPr="0041352E">
        <w:rPr>
          <w:rFonts w:ascii="Times New Roman" w:hAnsi="Times New Roman"/>
          <w:sz w:val="24"/>
          <w:szCs w:val="24"/>
        </w:rPr>
        <w:lastRenderedPageBreak/>
        <w:t xml:space="preserve">audience.  Themes of homosexuality, and the all-male cast guarantee even more financial success. </w:t>
      </w:r>
      <w:r w:rsidRPr="0041352E">
        <w:rPr>
          <w:rFonts w:ascii="Times New Roman" w:hAnsi="Times New Roman"/>
          <w:color w:val="000000"/>
          <w:sz w:val="24"/>
          <w:szCs w:val="24"/>
        </w:rPr>
        <w:t xml:space="preserve">The female audience relishes the unfolding drama, applauding and cheering whenever two good-looking actors kiss each other. </w:t>
      </w:r>
    </w:p>
    <w:p w14:paraId="5ACC2F3A" w14:textId="77777777" w:rsidR="001F6F6F" w:rsidRPr="0041352E" w:rsidRDefault="001F6F6F" w:rsidP="00C47CBD">
      <w:pPr>
        <w:ind w:firstLine="720"/>
        <w:rPr>
          <w:rFonts w:ascii="Times New Roman" w:hAnsi="Times New Roman"/>
          <w:color w:val="000000"/>
          <w:sz w:val="24"/>
          <w:szCs w:val="24"/>
        </w:rPr>
      </w:pPr>
    </w:p>
    <w:p w14:paraId="165BEBF9" w14:textId="44C8E058" w:rsidR="007646BB" w:rsidRPr="0041352E" w:rsidRDefault="00D670E1" w:rsidP="00C47CBD">
      <w:pPr>
        <w:spacing w:before="100" w:beforeAutospacing="1" w:after="100" w:afterAutospacing="1"/>
        <w:jc w:val="center"/>
        <w:rPr>
          <w:rFonts w:ascii="Times New Roman" w:eastAsia="Gulim" w:hAnsi="Times New Roman"/>
          <w:sz w:val="24"/>
          <w:szCs w:val="24"/>
        </w:rPr>
      </w:pPr>
      <w:r>
        <w:rPr>
          <w:rFonts w:ascii="Times New Roman" w:eastAsia="Gulim" w:hAnsi="Times New Roman"/>
          <w:noProof/>
          <w:sz w:val="24"/>
          <w:szCs w:val="24"/>
          <w:lang w:eastAsia="en-GB"/>
        </w:rPr>
        <w:drawing>
          <wp:inline distT="0" distB="0" distL="0" distR="0" wp14:anchorId="5D9397C7" wp14:editId="74F06112">
            <wp:extent cx="4404360" cy="295656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04360" cy="2956560"/>
                    </a:xfrm>
                    <a:prstGeom prst="rect">
                      <a:avLst/>
                    </a:prstGeom>
                    <a:noFill/>
                    <a:ln>
                      <a:noFill/>
                    </a:ln>
                  </pic:spPr>
                </pic:pic>
              </a:graphicData>
            </a:graphic>
          </wp:inline>
        </w:drawing>
      </w:r>
    </w:p>
    <w:p w14:paraId="5F787BE2" w14:textId="76629FB7" w:rsidR="007646BB" w:rsidRPr="0041352E" w:rsidRDefault="007646BB" w:rsidP="00C47CBD">
      <w:pPr>
        <w:spacing w:before="100" w:beforeAutospacing="1" w:after="100" w:afterAutospacing="1"/>
        <w:jc w:val="center"/>
        <w:rPr>
          <w:rFonts w:ascii="Times New Roman" w:hAnsi="Times New Roman"/>
          <w:color w:val="000000"/>
          <w:sz w:val="24"/>
          <w:szCs w:val="24"/>
        </w:rPr>
      </w:pPr>
      <w:r w:rsidRPr="0041352E">
        <w:rPr>
          <w:rFonts w:ascii="Times New Roman" w:eastAsia="Gulim" w:hAnsi="Times New Roman"/>
          <w:sz w:val="24"/>
          <w:szCs w:val="24"/>
        </w:rPr>
        <w:t xml:space="preserve">Fig. 7-9. The dominance of </w:t>
      </w:r>
      <w:r w:rsidR="001F6F6F">
        <w:rPr>
          <w:rFonts w:ascii="Times New Roman" w:eastAsia="Gulim" w:hAnsi="Times New Roman"/>
          <w:sz w:val="24"/>
          <w:szCs w:val="24"/>
        </w:rPr>
        <w:t>young women</w:t>
      </w:r>
      <w:r w:rsidRPr="0041352E">
        <w:rPr>
          <w:rFonts w:ascii="Times New Roman" w:eastAsia="Gulim" w:hAnsi="Times New Roman"/>
          <w:sz w:val="24"/>
          <w:szCs w:val="24"/>
        </w:rPr>
        <w:t xml:space="preserve"> in the audience of the musical </w:t>
      </w:r>
      <w:r w:rsidRPr="0041352E">
        <w:rPr>
          <w:rFonts w:ascii="Times New Roman" w:eastAsia="Gulim" w:hAnsi="Times New Roman"/>
          <w:i/>
          <w:sz w:val="24"/>
          <w:szCs w:val="24"/>
        </w:rPr>
        <w:t>Hedwig</w:t>
      </w:r>
      <w:r w:rsidRPr="0041352E">
        <w:rPr>
          <w:rFonts w:ascii="Times New Roman" w:eastAsia="Gulim" w:hAnsi="Times New Roman"/>
          <w:sz w:val="24"/>
          <w:szCs w:val="24"/>
        </w:rPr>
        <w:t>.</w:t>
      </w:r>
      <w:r w:rsidRPr="0041352E">
        <w:rPr>
          <w:rFonts w:ascii="Times New Roman" w:eastAsia="Gulim" w:hAnsi="Times New Roman" w:hint="eastAsia"/>
          <w:sz w:val="24"/>
          <w:szCs w:val="24"/>
        </w:rPr>
        <w:t xml:space="preserve"> </w:t>
      </w:r>
      <w:r w:rsidRPr="0041352E">
        <w:rPr>
          <w:rFonts w:ascii="Times New Roman" w:eastAsia="Gulim" w:hAnsi="Times New Roman"/>
          <w:sz w:val="24"/>
          <w:szCs w:val="24"/>
        </w:rPr>
        <w:t>Photo</w:t>
      </w:r>
      <w:r>
        <w:rPr>
          <w:rFonts w:ascii="Times New Roman" w:eastAsia="Gulim" w:hAnsi="Times New Roman"/>
          <w:sz w:val="24"/>
          <w:szCs w:val="24"/>
        </w:rPr>
        <w:t>:</w:t>
      </w:r>
      <w:r w:rsidRPr="0041352E">
        <w:rPr>
          <w:rFonts w:ascii="Times New Roman" w:eastAsia="Gulim" w:hAnsi="Times New Roman"/>
          <w:sz w:val="24"/>
          <w:szCs w:val="24"/>
        </w:rPr>
        <w:t xml:space="preserve"> </w:t>
      </w:r>
      <w:r>
        <w:rPr>
          <w:rFonts w:ascii="Times New Roman" w:eastAsia="Gulim" w:hAnsi="Times New Roman"/>
          <w:sz w:val="24"/>
          <w:szCs w:val="24"/>
        </w:rPr>
        <w:t xml:space="preserve">my own, </w:t>
      </w:r>
      <w:r w:rsidRPr="0041352E">
        <w:rPr>
          <w:rFonts w:ascii="Times New Roman" w:eastAsia="Gulim" w:hAnsi="Times New Roman"/>
          <w:sz w:val="24"/>
          <w:szCs w:val="24"/>
        </w:rPr>
        <w:t>2008</w:t>
      </w:r>
    </w:p>
    <w:p w14:paraId="2C35716F" w14:textId="109D6A1D" w:rsidR="007646BB" w:rsidRPr="0041352E" w:rsidRDefault="001F6F6F" w:rsidP="00C47CBD">
      <w:pPr>
        <w:rPr>
          <w:rFonts w:ascii="Times New Roman" w:hAnsi="Times New Roman"/>
          <w:sz w:val="24"/>
          <w:szCs w:val="24"/>
        </w:rPr>
      </w:pPr>
      <w:r>
        <w:rPr>
          <w:rFonts w:ascii="Times New Roman" w:hAnsi="Times New Roman"/>
          <w:sz w:val="24"/>
          <w:szCs w:val="24"/>
        </w:rPr>
        <w:t xml:space="preserve">As </w:t>
      </w:r>
      <w:r w:rsidR="007646BB" w:rsidRPr="0041352E">
        <w:rPr>
          <w:rFonts w:ascii="Times New Roman" w:hAnsi="Times New Roman"/>
          <w:sz w:val="24"/>
          <w:szCs w:val="24"/>
        </w:rPr>
        <w:t>discussed in chapter</w:t>
      </w:r>
      <w:r w:rsidR="007646BB">
        <w:rPr>
          <w:rFonts w:ascii="Times New Roman" w:hAnsi="Times New Roman"/>
          <w:sz w:val="24"/>
          <w:szCs w:val="24"/>
        </w:rPr>
        <w:t xml:space="preserve"> </w:t>
      </w:r>
      <w:r w:rsidR="007646BB" w:rsidRPr="0041352E">
        <w:rPr>
          <w:rFonts w:ascii="Times New Roman" w:hAnsi="Times New Roman"/>
          <w:sz w:val="24"/>
          <w:szCs w:val="24"/>
        </w:rPr>
        <w:t xml:space="preserve">1, the audience of Korean musicals </w:t>
      </w:r>
      <w:r w:rsidR="007646BB">
        <w:rPr>
          <w:rFonts w:ascii="Times New Roman" w:hAnsi="Times New Roman"/>
          <w:sz w:val="24"/>
          <w:szCs w:val="24"/>
        </w:rPr>
        <w:t xml:space="preserve">is </w:t>
      </w:r>
      <w:r w:rsidR="007646BB" w:rsidRPr="0041352E">
        <w:rPr>
          <w:rFonts w:ascii="Times New Roman" w:hAnsi="Times New Roman"/>
          <w:sz w:val="24"/>
          <w:szCs w:val="24"/>
        </w:rPr>
        <w:t xml:space="preserve">predominantly </w:t>
      </w:r>
      <w:r w:rsidR="007646BB">
        <w:rPr>
          <w:rFonts w:ascii="Times New Roman" w:hAnsi="Times New Roman"/>
          <w:sz w:val="24"/>
          <w:szCs w:val="24"/>
        </w:rPr>
        <w:t xml:space="preserve">made up </w:t>
      </w:r>
      <w:r w:rsidR="007646BB" w:rsidRPr="0041352E">
        <w:rPr>
          <w:rFonts w:ascii="Times New Roman" w:hAnsi="Times New Roman"/>
          <w:sz w:val="24"/>
          <w:szCs w:val="24"/>
        </w:rPr>
        <w:t>of young women in their twenties and thirties. Sŏl Toyun</w:t>
      </w:r>
      <w:r w:rsidR="007646BB" w:rsidRPr="0041352E">
        <w:rPr>
          <w:rFonts w:ascii="Times New Roman" w:hAnsi="Times New Roman"/>
          <w:color w:val="000000"/>
          <w:sz w:val="24"/>
          <w:szCs w:val="24"/>
        </w:rPr>
        <w:t>, one of the most influential musical producers in Korea, stresses that “Young female audiences drove the rise of the Korean musical industry” (</w:t>
      </w:r>
      <w:r w:rsidR="007646BB">
        <w:rPr>
          <w:rFonts w:ascii="Times New Roman" w:hAnsi="Times New Roman"/>
          <w:sz w:val="24"/>
          <w:szCs w:val="24"/>
        </w:rPr>
        <w:t>P</w:t>
      </w:r>
      <w:r w:rsidR="007646BB" w:rsidRPr="0041352E">
        <w:rPr>
          <w:rFonts w:ascii="Times New Roman" w:hAnsi="Times New Roman"/>
          <w:sz w:val="24"/>
          <w:szCs w:val="24"/>
        </w:rPr>
        <w:t xml:space="preserve">ersonal interview 7 March </w:t>
      </w:r>
      <w:r w:rsidR="007646BB">
        <w:rPr>
          <w:rFonts w:ascii="Times New Roman" w:hAnsi="Times New Roman"/>
          <w:sz w:val="24"/>
          <w:szCs w:val="24"/>
        </w:rPr>
        <w:t>2013)</w:t>
      </w:r>
      <w:r w:rsidR="007646BB" w:rsidRPr="0041352E">
        <w:rPr>
          <w:rFonts w:ascii="Times New Roman" w:hAnsi="Times New Roman"/>
          <w:color w:val="000000"/>
          <w:sz w:val="24"/>
          <w:szCs w:val="24"/>
        </w:rPr>
        <w:t xml:space="preserve">. The ticket-buying power of young female audiences can sometimes determine whether a production company survives financially. </w:t>
      </w:r>
      <w:r w:rsidR="007646BB" w:rsidRPr="0041352E">
        <w:rPr>
          <w:rFonts w:ascii="Times New Roman" w:hAnsi="Times New Roman"/>
          <w:sz w:val="24"/>
          <w:szCs w:val="24"/>
        </w:rPr>
        <w:t xml:space="preserve">As the photograph above </w:t>
      </w:r>
      <w:r w:rsidR="007646BB">
        <w:rPr>
          <w:rFonts w:ascii="Times New Roman" w:hAnsi="Times New Roman"/>
          <w:sz w:val="24"/>
          <w:szCs w:val="24"/>
        </w:rPr>
        <w:t>shows</w:t>
      </w:r>
      <w:r w:rsidR="007646BB" w:rsidRPr="0041352E">
        <w:rPr>
          <w:rFonts w:ascii="Times New Roman" w:hAnsi="Times New Roman"/>
          <w:sz w:val="24"/>
          <w:szCs w:val="24"/>
        </w:rPr>
        <w:t>, the</w:t>
      </w:r>
      <w:r w:rsidR="007646BB">
        <w:rPr>
          <w:rFonts w:ascii="Times New Roman" w:hAnsi="Times New Roman"/>
          <w:sz w:val="24"/>
          <w:szCs w:val="24"/>
        </w:rPr>
        <w:t xml:space="preserve">re is an </w:t>
      </w:r>
      <w:r w:rsidR="007646BB" w:rsidRPr="0041352E">
        <w:rPr>
          <w:rFonts w:ascii="Times New Roman" w:hAnsi="Times New Roman"/>
          <w:sz w:val="24"/>
          <w:szCs w:val="24"/>
        </w:rPr>
        <w:t xml:space="preserve">overwhelming presence of women attending musical theatre productions. </w:t>
      </w:r>
      <w:r w:rsidR="007646BB" w:rsidRPr="0041352E">
        <w:rPr>
          <w:rFonts w:ascii="Times New Roman" w:hAnsi="Times New Roman"/>
          <w:color w:val="000000"/>
          <w:sz w:val="24"/>
          <w:szCs w:val="24"/>
        </w:rPr>
        <w:t xml:space="preserve">During my field research, I frequently witnessed similar situations </w:t>
      </w:r>
      <w:r w:rsidR="007646BB">
        <w:rPr>
          <w:rFonts w:ascii="Times New Roman" w:hAnsi="Times New Roman"/>
          <w:color w:val="000000"/>
          <w:sz w:val="24"/>
          <w:szCs w:val="24"/>
        </w:rPr>
        <w:t>at</w:t>
      </w:r>
      <w:r w:rsidR="007646BB" w:rsidRPr="0041352E">
        <w:rPr>
          <w:rFonts w:ascii="Times New Roman" w:hAnsi="Times New Roman"/>
          <w:color w:val="000000"/>
          <w:sz w:val="24"/>
          <w:szCs w:val="24"/>
        </w:rPr>
        <w:t xml:space="preserve"> other musical venues. Interestingly, different genres, such as straight </w:t>
      </w:r>
      <w:r w:rsidR="007646BB" w:rsidRPr="0041352E">
        <w:rPr>
          <w:rFonts w:ascii="Times New Roman" w:hAnsi="Times New Roman"/>
          <w:color w:val="000000"/>
          <w:sz w:val="24"/>
          <w:szCs w:val="24"/>
        </w:rPr>
        <w:lastRenderedPageBreak/>
        <w:t xml:space="preserve">plays and physical </w:t>
      </w:r>
      <w:r w:rsidR="007646BB">
        <w:rPr>
          <w:rFonts w:ascii="Times New Roman" w:hAnsi="Times New Roman"/>
          <w:color w:val="000000"/>
          <w:sz w:val="24"/>
          <w:szCs w:val="24"/>
        </w:rPr>
        <w:t xml:space="preserve">theatre </w:t>
      </w:r>
      <w:r w:rsidR="007646BB" w:rsidRPr="0041352E">
        <w:rPr>
          <w:rFonts w:ascii="Times New Roman" w:hAnsi="Times New Roman"/>
          <w:color w:val="000000"/>
          <w:sz w:val="24"/>
          <w:szCs w:val="24"/>
        </w:rPr>
        <w:t>performances, appeared to have more mixed-gender audiences than musicals.</w:t>
      </w:r>
      <w:r w:rsidR="007646BB" w:rsidRPr="0041352E">
        <w:rPr>
          <w:rFonts w:ascii="Times New Roman" w:hAnsi="Times New Roman"/>
          <w:sz w:val="24"/>
          <w:szCs w:val="24"/>
        </w:rPr>
        <w:t xml:space="preserve"> </w:t>
      </w:r>
    </w:p>
    <w:p w14:paraId="194D6B1F" w14:textId="099ACBF4" w:rsidR="007646BB" w:rsidRDefault="007646BB" w:rsidP="00C47CBD">
      <w:pPr>
        <w:spacing w:before="100" w:beforeAutospacing="1" w:after="100" w:afterAutospacing="1"/>
        <w:ind w:firstLine="720"/>
        <w:rPr>
          <w:rFonts w:ascii="Times New Roman" w:hAnsi="Times New Roman"/>
          <w:color w:val="222222"/>
          <w:sz w:val="24"/>
          <w:szCs w:val="24"/>
        </w:rPr>
      </w:pPr>
      <w:r w:rsidRPr="0041352E">
        <w:rPr>
          <w:rFonts w:ascii="Times New Roman" w:hAnsi="Times New Roman"/>
          <w:color w:val="000000"/>
          <w:sz w:val="24"/>
          <w:szCs w:val="24"/>
        </w:rPr>
        <w:t xml:space="preserve">In June 2008, I was witness to a markedly similar situation during a performance of a musical which focused on the life of a homosexual rock star. Just as with </w:t>
      </w:r>
      <w:r w:rsidRPr="0041352E">
        <w:rPr>
          <w:rFonts w:ascii="Times New Roman" w:hAnsi="Times New Roman"/>
          <w:i/>
          <w:iCs/>
          <w:color w:val="000000"/>
          <w:sz w:val="24"/>
          <w:szCs w:val="24"/>
        </w:rPr>
        <w:t>Thrill Me</w:t>
      </w:r>
      <w:r w:rsidRPr="0041352E">
        <w:rPr>
          <w:rFonts w:ascii="Times New Roman" w:hAnsi="Times New Roman"/>
          <w:color w:val="000000"/>
          <w:sz w:val="24"/>
          <w:szCs w:val="24"/>
        </w:rPr>
        <w:t xml:space="preserve">, much enthusiasm and adulation was displayed by a predominantly female audience for the depiction of homosexual activity, romance and passion. For instance, in the final scene, </w:t>
      </w:r>
      <w:r w:rsidRPr="0041352E">
        <w:rPr>
          <w:rFonts w:ascii="Times New Roman" w:hAnsi="Times New Roman"/>
          <w:iCs/>
          <w:color w:val="000000"/>
          <w:sz w:val="24"/>
          <w:szCs w:val="24"/>
        </w:rPr>
        <w:t>Hedwig</w:t>
      </w:r>
      <w:r w:rsidRPr="0041352E">
        <w:rPr>
          <w:rFonts w:ascii="Times New Roman" w:hAnsi="Times New Roman"/>
          <w:i/>
          <w:iCs/>
          <w:color w:val="000000"/>
          <w:sz w:val="24"/>
          <w:szCs w:val="24"/>
        </w:rPr>
        <w:t>,</w:t>
      </w:r>
      <w:r w:rsidRPr="0041352E">
        <w:rPr>
          <w:rFonts w:ascii="Times New Roman" w:hAnsi="Times New Roman"/>
          <w:color w:val="000000"/>
          <w:sz w:val="24"/>
          <w:szCs w:val="24"/>
        </w:rPr>
        <w:t xml:space="preserve"> having stripped naked and jumped into the seating area, was immediately joined by a throng of female audience members who spiritedly danced along. Therefore, </w:t>
      </w:r>
      <w:r w:rsidRPr="0041352E">
        <w:rPr>
          <w:rFonts w:ascii="Times New Roman" w:hAnsi="Times New Roman"/>
          <w:sz w:val="24"/>
          <w:szCs w:val="24"/>
        </w:rPr>
        <w:t xml:space="preserve">media and musical company’s advertisements </w:t>
      </w:r>
      <w:r>
        <w:rPr>
          <w:rFonts w:ascii="Times New Roman" w:hAnsi="Times New Roman"/>
          <w:sz w:val="24"/>
          <w:szCs w:val="24"/>
        </w:rPr>
        <w:t xml:space="preserve">present </w:t>
      </w:r>
      <w:r w:rsidRPr="0041352E">
        <w:rPr>
          <w:rFonts w:ascii="Times New Roman" w:hAnsi="Times New Roman"/>
          <w:sz w:val="24"/>
          <w:szCs w:val="24"/>
        </w:rPr>
        <w:t>the all-male musical as the young female audience’s gateway to pleasure</w:t>
      </w:r>
      <w:r w:rsidR="003278ED">
        <w:rPr>
          <w:rFonts w:ascii="Times New Roman" w:hAnsi="Times New Roman"/>
          <w:sz w:val="24"/>
          <w:szCs w:val="24"/>
        </w:rPr>
        <w:t>, a way of</w:t>
      </w:r>
      <w:r w:rsidRPr="0041352E">
        <w:rPr>
          <w:rFonts w:ascii="Times New Roman" w:hAnsi="Times New Roman"/>
          <w:sz w:val="24"/>
          <w:szCs w:val="24"/>
        </w:rPr>
        <w:t xml:space="preserve"> enjoying the male actors’ erotic performance. To attract the female audience, the marketing of </w:t>
      </w:r>
      <w:r w:rsidRPr="0041352E">
        <w:rPr>
          <w:rFonts w:ascii="Times New Roman" w:hAnsi="Times New Roman"/>
          <w:i/>
          <w:sz w:val="24"/>
          <w:szCs w:val="24"/>
        </w:rPr>
        <w:t>kkonminam</w:t>
      </w:r>
      <w:r w:rsidRPr="0041352E">
        <w:rPr>
          <w:rFonts w:ascii="Times New Roman" w:hAnsi="Times New Roman"/>
          <w:sz w:val="24"/>
          <w:szCs w:val="24"/>
        </w:rPr>
        <w:t xml:space="preserve"> steady-seller musicals often </w:t>
      </w:r>
      <w:r>
        <w:rPr>
          <w:rFonts w:ascii="Times New Roman" w:hAnsi="Times New Roman"/>
          <w:sz w:val="24"/>
          <w:szCs w:val="24"/>
        </w:rPr>
        <w:t>a</w:t>
      </w:r>
      <w:r w:rsidRPr="0041352E">
        <w:rPr>
          <w:rFonts w:ascii="Times New Roman" w:hAnsi="Times New Roman"/>
          <w:sz w:val="24"/>
          <w:szCs w:val="24"/>
        </w:rPr>
        <w:t xml:space="preserve">rouses the audience’s curiosity: </w:t>
      </w:r>
      <w:r>
        <w:rPr>
          <w:rFonts w:ascii="Times New Roman" w:hAnsi="Times New Roman"/>
          <w:sz w:val="24"/>
          <w:szCs w:val="24"/>
        </w:rPr>
        <w:t xml:space="preserve">pairing </w:t>
      </w:r>
      <w:r w:rsidRPr="0041352E">
        <w:rPr>
          <w:rFonts w:ascii="Times New Roman" w:hAnsi="Times New Roman"/>
          <w:sz w:val="24"/>
          <w:szCs w:val="24"/>
        </w:rPr>
        <w:t xml:space="preserve">social taboos with sexual voyeuristic images in their advertisements. </w:t>
      </w:r>
      <w:r w:rsidRPr="0041352E">
        <w:rPr>
          <w:rFonts w:ascii="Times New Roman" w:hAnsi="Times New Roman"/>
          <w:color w:val="000000"/>
          <w:sz w:val="24"/>
          <w:szCs w:val="24"/>
        </w:rPr>
        <w:t xml:space="preserve">Therefore, the homosexual </w:t>
      </w:r>
      <w:r w:rsidR="00FB256A">
        <w:rPr>
          <w:rFonts w:ascii="Times New Roman" w:hAnsi="Times New Roman"/>
          <w:color w:val="000000"/>
          <w:sz w:val="24"/>
          <w:szCs w:val="24"/>
        </w:rPr>
        <w:t>characters</w:t>
      </w:r>
      <w:r w:rsidRPr="0041352E">
        <w:rPr>
          <w:rFonts w:ascii="Times New Roman" w:hAnsi="Times New Roman"/>
          <w:color w:val="000000"/>
          <w:sz w:val="24"/>
          <w:szCs w:val="24"/>
        </w:rPr>
        <w:t xml:space="preserve"> in musicals are just a dramatic device intended to heighten the soft, feminine charm of the male actor.</w:t>
      </w:r>
      <w:r w:rsidRPr="0041352E">
        <w:rPr>
          <w:rFonts w:ascii="Times New Roman" w:eastAsia="Gulim" w:hAnsi="Times New Roman"/>
          <w:sz w:val="24"/>
          <w:szCs w:val="24"/>
        </w:rPr>
        <w:t xml:space="preserve"> </w:t>
      </w:r>
      <w:r w:rsidRPr="0041352E">
        <w:rPr>
          <w:rFonts w:ascii="Times New Roman" w:hAnsi="Times New Roman"/>
          <w:sz w:val="24"/>
          <w:szCs w:val="24"/>
        </w:rPr>
        <w:t xml:space="preserve">So, </w:t>
      </w:r>
      <w:r w:rsidRPr="0041352E">
        <w:rPr>
          <w:rFonts w:ascii="Times New Roman" w:hAnsi="Times New Roman"/>
          <w:i/>
          <w:iCs/>
          <w:color w:val="000000"/>
          <w:sz w:val="24"/>
          <w:szCs w:val="24"/>
        </w:rPr>
        <w:t>kkonminam</w:t>
      </w:r>
      <w:r w:rsidRPr="0041352E">
        <w:rPr>
          <w:rFonts w:ascii="Times New Roman" w:hAnsi="Times New Roman"/>
          <w:color w:val="000000"/>
          <w:sz w:val="24"/>
          <w:szCs w:val="24"/>
        </w:rPr>
        <w:t xml:space="preserve"> </w:t>
      </w:r>
      <w:r w:rsidR="00FB256A">
        <w:rPr>
          <w:rFonts w:ascii="Times New Roman" w:hAnsi="Times New Roman"/>
          <w:color w:val="000000"/>
          <w:sz w:val="24"/>
          <w:szCs w:val="24"/>
        </w:rPr>
        <w:t>characters</w:t>
      </w:r>
      <w:r w:rsidRPr="0041352E">
        <w:rPr>
          <w:rFonts w:ascii="Times New Roman" w:hAnsi="Times New Roman"/>
          <w:color w:val="000000"/>
          <w:sz w:val="24"/>
          <w:szCs w:val="24"/>
        </w:rPr>
        <w:t xml:space="preserve"> in musicals should be looked upon as imaginary figures of maleness, separate from gender or sexual politics in the real world. </w:t>
      </w:r>
      <w:r w:rsidRPr="0041352E">
        <w:rPr>
          <w:rFonts w:ascii="Times New Roman" w:hAnsi="Times New Roman"/>
          <w:color w:val="222222"/>
          <w:sz w:val="24"/>
          <w:szCs w:val="24"/>
        </w:rPr>
        <w:t xml:space="preserve">Interestingly, this phenomenon is observed more </w:t>
      </w:r>
      <w:r>
        <w:rPr>
          <w:rFonts w:ascii="Times New Roman" w:hAnsi="Times New Roman"/>
          <w:color w:val="222222"/>
          <w:sz w:val="24"/>
          <w:szCs w:val="24"/>
        </w:rPr>
        <w:t xml:space="preserve">markedly </w:t>
      </w:r>
      <w:r w:rsidRPr="0041352E">
        <w:rPr>
          <w:rFonts w:ascii="Times New Roman" w:hAnsi="Times New Roman"/>
          <w:color w:val="222222"/>
          <w:sz w:val="24"/>
          <w:szCs w:val="24"/>
        </w:rPr>
        <w:t>in the steady</w:t>
      </w:r>
      <w:r>
        <w:rPr>
          <w:rFonts w:ascii="Times New Roman" w:hAnsi="Times New Roman"/>
          <w:color w:val="222222"/>
          <w:sz w:val="24"/>
          <w:szCs w:val="24"/>
        </w:rPr>
        <w:t>-</w:t>
      </w:r>
      <w:r w:rsidRPr="0041352E">
        <w:rPr>
          <w:rFonts w:ascii="Times New Roman" w:hAnsi="Times New Roman"/>
          <w:color w:val="222222"/>
          <w:sz w:val="24"/>
          <w:szCs w:val="24"/>
        </w:rPr>
        <w:t xml:space="preserve">seller musical than in the Western licensed musical because the local musical (which has been written by a Korean creative team) also </w:t>
      </w:r>
      <w:r>
        <w:rPr>
          <w:rFonts w:ascii="Times New Roman" w:hAnsi="Times New Roman"/>
          <w:color w:val="222222"/>
          <w:sz w:val="24"/>
          <w:szCs w:val="24"/>
        </w:rPr>
        <w:t xml:space="preserve">contains </w:t>
      </w:r>
      <w:r w:rsidRPr="0041352E">
        <w:rPr>
          <w:rFonts w:ascii="Times New Roman" w:hAnsi="Times New Roman"/>
          <w:color w:val="222222"/>
          <w:sz w:val="24"/>
          <w:szCs w:val="24"/>
        </w:rPr>
        <w:t xml:space="preserve">a </w:t>
      </w:r>
      <w:r w:rsidRPr="0041352E">
        <w:rPr>
          <w:rFonts w:ascii="Times New Roman" w:hAnsi="Times New Roman"/>
          <w:i/>
          <w:color w:val="222222"/>
          <w:sz w:val="24"/>
          <w:szCs w:val="24"/>
        </w:rPr>
        <w:t>kamdong</w:t>
      </w:r>
      <w:r w:rsidRPr="0041352E">
        <w:rPr>
          <w:rFonts w:ascii="Times New Roman" w:hAnsi="Times New Roman"/>
          <w:color w:val="222222"/>
          <w:sz w:val="24"/>
          <w:szCs w:val="24"/>
        </w:rPr>
        <w:t xml:space="preserve"> narrative to attract the audience effectively. </w:t>
      </w:r>
    </w:p>
    <w:p w14:paraId="186BED8F" w14:textId="7281E7C4" w:rsidR="001F6F6F" w:rsidRDefault="001F6F6F" w:rsidP="00C47CBD">
      <w:pPr>
        <w:spacing w:before="100" w:beforeAutospacing="1" w:after="100" w:afterAutospacing="1"/>
        <w:ind w:firstLine="720"/>
        <w:rPr>
          <w:rFonts w:ascii="Times New Roman" w:hAnsi="Times New Roman"/>
          <w:color w:val="000000"/>
          <w:sz w:val="24"/>
          <w:szCs w:val="24"/>
        </w:rPr>
      </w:pPr>
    </w:p>
    <w:p w14:paraId="7CA53F76" w14:textId="0A60B0BA" w:rsidR="003E54BB" w:rsidRDefault="003E54BB" w:rsidP="00C47CBD">
      <w:pPr>
        <w:spacing w:before="100" w:beforeAutospacing="1" w:after="100" w:afterAutospacing="1"/>
        <w:ind w:firstLine="720"/>
        <w:rPr>
          <w:rFonts w:ascii="Times New Roman" w:hAnsi="Times New Roman"/>
          <w:color w:val="000000"/>
          <w:sz w:val="24"/>
          <w:szCs w:val="24"/>
        </w:rPr>
      </w:pPr>
    </w:p>
    <w:p w14:paraId="3A68910F" w14:textId="77777777" w:rsidR="003E54BB" w:rsidRPr="0041352E" w:rsidRDefault="003E54BB" w:rsidP="00C47CBD">
      <w:pPr>
        <w:spacing w:before="100" w:beforeAutospacing="1" w:after="100" w:afterAutospacing="1"/>
        <w:ind w:firstLine="720"/>
        <w:rPr>
          <w:rFonts w:ascii="Times New Roman" w:hAnsi="Times New Roman"/>
          <w:color w:val="000000"/>
          <w:sz w:val="24"/>
          <w:szCs w:val="24"/>
        </w:rPr>
      </w:pPr>
    </w:p>
    <w:p w14:paraId="4A1335CA" w14:textId="77777777" w:rsidR="007646BB" w:rsidRPr="0041352E" w:rsidRDefault="007646BB" w:rsidP="00C47CBD">
      <w:pPr>
        <w:spacing w:after="100" w:afterAutospacing="1"/>
        <w:outlineLvl w:val="0"/>
        <w:rPr>
          <w:rFonts w:ascii="Times New Roman" w:hAnsi="Times New Roman"/>
          <w:b/>
          <w:sz w:val="24"/>
          <w:szCs w:val="24"/>
        </w:rPr>
      </w:pPr>
      <w:r>
        <w:rPr>
          <w:rFonts w:ascii="Times New Roman" w:hAnsi="Times New Roman"/>
          <w:b/>
          <w:sz w:val="24"/>
          <w:szCs w:val="24"/>
        </w:rPr>
        <w:lastRenderedPageBreak/>
        <w:t>The Exhibition of the Male Actor’s B</w:t>
      </w:r>
      <w:r w:rsidRPr="0041352E">
        <w:rPr>
          <w:rFonts w:ascii="Times New Roman" w:hAnsi="Times New Roman"/>
          <w:b/>
          <w:sz w:val="24"/>
          <w:szCs w:val="24"/>
        </w:rPr>
        <w:t xml:space="preserve">ody </w:t>
      </w:r>
    </w:p>
    <w:p w14:paraId="5E0362B1" w14:textId="3BC22FCF" w:rsidR="007646BB" w:rsidRPr="0041352E" w:rsidRDefault="007646BB" w:rsidP="00C47CBD">
      <w:pPr>
        <w:spacing w:after="100" w:afterAutospacing="1"/>
        <w:rPr>
          <w:rFonts w:ascii="Times New Roman" w:hAnsi="Times New Roman"/>
          <w:sz w:val="24"/>
          <w:szCs w:val="24"/>
        </w:rPr>
      </w:pPr>
      <w:r w:rsidRPr="0041352E">
        <w:rPr>
          <w:rFonts w:ascii="Times New Roman" w:hAnsi="Times New Roman"/>
          <w:i/>
          <w:sz w:val="24"/>
          <w:szCs w:val="24"/>
        </w:rPr>
        <w:t>Hwarang</w:t>
      </w:r>
      <w:r w:rsidRPr="0041352E">
        <w:rPr>
          <w:rFonts w:ascii="Times New Roman" w:hAnsi="Times New Roman"/>
          <w:sz w:val="24"/>
          <w:szCs w:val="24"/>
        </w:rPr>
        <w:t xml:space="preserve"> reflects masculine attraction through the half</w:t>
      </w:r>
      <w:r>
        <w:rPr>
          <w:rFonts w:ascii="Times New Roman" w:hAnsi="Times New Roman"/>
          <w:sz w:val="24"/>
          <w:szCs w:val="24"/>
        </w:rPr>
        <w:t xml:space="preserve">-naked body of the male actor. </w:t>
      </w:r>
      <w:r w:rsidRPr="0041352E">
        <w:rPr>
          <w:rFonts w:ascii="Times New Roman" w:hAnsi="Times New Roman"/>
          <w:sz w:val="24"/>
          <w:szCs w:val="24"/>
        </w:rPr>
        <w:t xml:space="preserve">At the beginning of the show, the five young half-naked actors, as seen in the poster above, appear on stage and perform a military group dance with wooden swords in a magnificent opening number. Accompanied by traditional Korean music, </w:t>
      </w:r>
      <w:r>
        <w:rPr>
          <w:rFonts w:ascii="Times New Roman" w:hAnsi="Times New Roman"/>
          <w:sz w:val="24"/>
          <w:szCs w:val="24"/>
        </w:rPr>
        <w:t xml:space="preserve">the </w:t>
      </w:r>
      <w:r w:rsidRPr="0041352E">
        <w:rPr>
          <w:rFonts w:ascii="Times New Roman" w:hAnsi="Times New Roman"/>
          <w:sz w:val="24"/>
          <w:szCs w:val="24"/>
        </w:rPr>
        <w:t>five actors dance in imitation of a traditional dance</w:t>
      </w:r>
      <w:r>
        <w:rPr>
          <w:rFonts w:ascii="Times New Roman" w:hAnsi="Times New Roman"/>
          <w:sz w:val="24"/>
          <w:szCs w:val="24"/>
        </w:rPr>
        <w:t xml:space="preserve"> number</w:t>
      </w:r>
      <w:r w:rsidRPr="0041352E">
        <w:rPr>
          <w:rFonts w:ascii="Times New Roman" w:hAnsi="Times New Roman"/>
          <w:sz w:val="24"/>
          <w:szCs w:val="24"/>
        </w:rPr>
        <w:t xml:space="preserve">. However, their dance is </w:t>
      </w:r>
      <w:r>
        <w:rPr>
          <w:rFonts w:ascii="Times New Roman" w:hAnsi="Times New Roman"/>
          <w:sz w:val="24"/>
          <w:szCs w:val="24"/>
        </w:rPr>
        <w:t>a</w:t>
      </w:r>
      <w:r w:rsidR="001F6F6F">
        <w:rPr>
          <w:rFonts w:ascii="Times New Roman" w:hAnsi="Times New Roman"/>
          <w:sz w:val="24"/>
          <w:szCs w:val="24"/>
        </w:rPr>
        <w:t xml:space="preserve"> </w:t>
      </w:r>
      <w:r w:rsidRPr="0041352E">
        <w:rPr>
          <w:rFonts w:ascii="Times New Roman" w:hAnsi="Times New Roman"/>
          <w:sz w:val="24"/>
          <w:szCs w:val="24"/>
        </w:rPr>
        <w:t xml:space="preserve">mimicry of archery movements </w:t>
      </w:r>
      <w:r>
        <w:rPr>
          <w:rFonts w:ascii="Times New Roman" w:hAnsi="Times New Roman"/>
          <w:sz w:val="24"/>
          <w:szCs w:val="24"/>
        </w:rPr>
        <w:t>to</w:t>
      </w:r>
      <w:r w:rsidRPr="0041352E">
        <w:rPr>
          <w:rFonts w:ascii="Times New Roman" w:hAnsi="Times New Roman"/>
          <w:sz w:val="24"/>
          <w:szCs w:val="24"/>
        </w:rPr>
        <w:t xml:space="preserve"> exhibit the masculine body. Therefore, it appeals to the female audience’s sexual fantasies. When I attended the theatre in 2014, I was amused by the extraordinary atmosphere </w:t>
      </w:r>
      <w:r>
        <w:rPr>
          <w:rFonts w:ascii="Times New Roman" w:hAnsi="Times New Roman"/>
          <w:sz w:val="24"/>
          <w:szCs w:val="24"/>
        </w:rPr>
        <w:t>in</w:t>
      </w:r>
      <w:r w:rsidRPr="0041352E">
        <w:rPr>
          <w:rFonts w:ascii="Times New Roman" w:hAnsi="Times New Roman"/>
          <w:sz w:val="24"/>
          <w:szCs w:val="24"/>
        </w:rPr>
        <w:t xml:space="preserve"> the auditorium. The audience was completely comprised of young </w:t>
      </w:r>
      <w:r>
        <w:rPr>
          <w:rFonts w:ascii="Times New Roman" w:hAnsi="Times New Roman"/>
          <w:sz w:val="24"/>
          <w:szCs w:val="24"/>
        </w:rPr>
        <w:t>women</w:t>
      </w:r>
      <w:r w:rsidRPr="0041352E">
        <w:rPr>
          <w:rFonts w:ascii="Times New Roman" w:hAnsi="Times New Roman"/>
          <w:sz w:val="24"/>
          <w:szCs w:val="24"/>
        </w:rPr>
        <w:t xml:space="preserve">. During the performance, the female audience shouted </w:t>
      </w:r>
      <w:r>
        <w:rPr>
          <w:rFonts w:ascii="Times New Roman" w:hAnsi="Times New Roman"/>
          <w:sz w:val="24"/>
          <w:szCs w:val="24"/>
        </w:rPr>
        <w:t xml:space="preserve">with </w:t>
      </w:r>
      <w:r w:rsidRPr="0041352E">
        <w:rPr>
          <w:rFonts w:ascii="Times New Roman" w:hAnsi="Times New Roman"/>
          <w:sz w:val="24"/>
          <w:szCs w:val="24"/>
        </w:rPr>
        <w:t xml:space="preserve">joy whenever the male actors displayed their physical </w:t>
      </w:r>
      <w:r>
        <w:rPr>
          <w:rFonts w:ascii="Times New Roman" w:hAnsi="Times New Roman"/>
          <w:sz w:val="24"/>
          <w:szCs w:val="24"/>
        </w:rPr>
        <w:t>prowess.</w:t>
      </w:r>
      <w:r w:rsidRPr="0041352E">
        <w:rPr>
          <w:rFonts w:ascii="Times New Roman" w:hAnsi="Times New Roman"/>
          <w:sz w:val="24"/>
          <w:szCs w:val="24"/>
        </w:rPr>
        <w:t xml:space="preserve"> </w:t>
      </w:r>
    </w:p>
    <w:p w14:paraId="42EE181C" w14:textId="153C37E7" w:rsidR="007646BB" w:rsidRDefault="007646BB" w:rsidP="00C47CBD">
      <w:pPr>
        <w:spacing w:after="100" w:afterAutospacing="1"/>
        <w:ind w:firstLine="720"/>
        <w:rPr>
          <w:rFonts w:ascii="Times New Roman" w:hAnsi="Times New Roman"/>
          <w:sz w:val="24"/>
          <w:szCs w:val="24"/>
        </w:rPr>
      </w:pPr>
      <w:r w:rsidRPr="0041352E">
        <w:rPr>
          <w:rFonts w:ascii="Times New Roman" w:hAnsi="Times New Roman"/>
          <w:sz w:val="24"/>
          <w:szCs w:val="24"/>
        </w:rPr>
        <w:t xml:space="preserve">The five male </w:t>
      </w:r>
      <w:r w:rsidR="00FB256A">
        <w:rPr>
          <w:rFonts w:ascii="Times New Roman" w:hAnsi="Times New Roman"/>
          <w:sz w:val="24"/>
          <w:szCs w:val="24"/>
        </w:rPr>
        <w:t>characters</w:t>
      </w:r>
      <w:r w:rsidRPr="0041352E">
        <w:rPr>
          <w:rFonts w:ascii="Times New Roman" w:hAnsi="Times New Roman"/>
          <w:sz w:val="24"/>
          <w:szCs w:val="24"/>
        </w:rPr>
        <w:t xml:space="preserve"> are identified with unique characteristics, and each has their own symbol. The audience learns that all five have dramatic backgrounds and their personal stories are revealed one after the other. Then, the audience accepts (or is persuaded to accept) the male </w:t>
      </w:r>
      <w:r w:rsidR="00FB256A">
        <w:rPr>
          <w:rFonts w:ascii="Times New Roman" w:hAnsi="Times New Roman"/>
          <w:sz w:val="24"/>
          <w:szCs w:val="24"/>
        </w:rPr>
        <w:t>characters</w:t>
      </w:r>
      <w:r w:rsidRPr="0041352E">
        <w:rPr>
          <w:rFonts w:ascii="Times New Roman" w:hAnsi="Times New Roman"/>
          <w:sz w:val="24"/>
          <w:szCs w:val="24"/>
        </w:rPr>
        <w:t>’ unusual masculinity as understandable. Indeed, the show leads the audience to admire the five heroes</w:t>
      </w:r>
      <w:r>
        <w:rPr>
          <w:rFonts w:ascii="Times New Roman" w:hAnsi="Times New Roman"/>
          <w:sz w:val="24"/>
          <w:szCs w:val="24"/>
        </w:rPr>
        <w:t>, whom I will briefly describe</w:t>
      </w:r>
      <w:r w:rsidRPr="0041352E">
        <w:rPr>
          <w:rFonts w:ascii="Times New Roman" w:hAnsi="Times New Roman"/>
          <w:sz w:val="24"/>
          <w:szCs w:val="24"/>
        </w:rPr>
        <w:t xml:space="preserve">. </w:t>
      </w:r>
    </w:p>
    <w:p w14:paraId="28042BB5" w14:textId="77777777" w:rsidR="003278ED" w:rsidRDefault="007646BB" w:rsidP="00C47CBD">
      <w:pPr>
        <w:spacing w:after="100" w:afterAutospacing="1"/>
        <w:ind w:firstLine="720"/>
        <w:rPr>
          <w:rFonts w:ascii="Times New Roman" w:hAnsi="Times New Roman"/>
          <w:sz w:val="24"/>
          <w:szCs w:val="24"/>
        </w:rPr>
      </w:pPr>
      <w:r w:rsidRPr="0041352E">
        <w:rPr>
          <w:rFonts w:ascii="Times New Roman" w:hAnsi="Times New Roman"/>
          <w:sz w:val="24"/>
          <w:szCs w:val="24"/>
        </w:rPr>
        <w:t xml:space="preserve">Kip’arang’s symbol is the lotus, representing the moderate royal man: he is described as an egoistic, confident, self-centred man. In fact, he is </w:t>
      </w:r>
      <w:r>
        <w:rPr>
          <w:rFonts w:ascii="Times New Roman" w:hAnsi="Times New Roman"/>
          <w:sz w:val="24"/>
          <w:szCs w:val="24"/>
        </w:rPr>
        <w:t xml:space="preserve">an </w:t>
      </w:r>
      <w:r w:rsidRPr="0041352E">
        <w:rPr>
          <w:rFonts w:ascii="Times New Roman" w:hAnsi="Times New Roman"/>
          <w:sz w:val="24"/>
          <w:szCs w:val="24"/>
        </w:rPr>
        <w:t xml:space="preserve">illegitimate prince. He tends to disregard company with an arrogant attitude, and hardly expresses emotion. However, it is revealed that he is, in fact, a soft and fragile man. After his true personality and background are discovered, he reveals his hidden character. He is willing to compliment Munno, and even </w:t>
      </w:r>
      <w:r>
        <w:rPr>
          <w:rFonts w:ascii="Times New Roman" w:hAnsi="Times New Roman"/>
          <w:sz w:val="24"/>
          <w:szCs w:val="24"/>
        </w:rPr>
        <w:t xml:space="preserve">cries </w:t>
      </w:r>
      <w:r w:rsidRPr="0041352E">
        <w:rPr>
          <w:rFonts w:ascii="Times New Roman" w:hAnsi="Times New Roman"/>
          <w:sz w:val="24"/>
          <w:szCs w:val="24"/>
        </w:rPr>
        <w:t xml:space="preserve">over Mugwallang’s sentimental poem. Mugwallang’s symbol is the chrysanthemum, and he is </w:t>
      </w:r>
      <w:r>
        <w:rPr>
          <w:rFonts w:ascii="Times New Roman" w:hAnsi="Times New Roman"/>
          <w:sz w:val="24"/>
          <w:szCs w:val="24"/>
        </w:rPr>
        <w:t>a</w:t>
      </w:r>
      <w:r w:rsidRPr="0041352E">
        <w:rPr>
          <w:rFonts w:ascii="Times New Roman" w:hAnsi="Times New Roman"/>
          <w:sz w:val="24"/>
          <w:szCs w:val="24"/>
        </w:rPr>
        <w:t xml:space="preserve"> mild, honest man. He is introduced as the only son of a major. Mugwallang has </w:t>
      </w:r>
      <w:r w:rsidRPr="0041352E">
        <w:rPr>
          <w:rFonts w:ascii="Times New Roman" w:hAnsi="Times New Roman"/>
          <w:sz w:val="24"/>
          <w:szCs w:val="24"/>
        </w:rPr>
        <w:lastRenderedPageBreak/>
        <w:t xml:space="preserve">soft, passive, feminine features; he has pretty, woman-like features and a lean, weak body. His voice and gestures are soft and small. He is emotional, sensitive, passive, fragile and childlike. He likes to write poems rather than practice with a sword. He even transforms sword-fencing into dancing. He always depends on his best friend, Sadaham, who is also Mugwallang’s servant; without Sadaham, Mugwallang seems unwilling to do anything. Mugwallang changes his attitude towards Sadaham when Sadaham is revealed to be Mugwallang’s half-brother. </w:t>
      </w:r>
      <w:r w:rsidR="00CA7B1B">
        <w:rPr>
          <w:rFonts w:ascii="Times New Roman" w:hAnsi="Times New Roman"/>
          <w:sz w:val="24"/>
          <w:szCs w:val="24"/>
        </w:rPr>
        <w:t>Then</w:t>
      </w:r>
      <w:r w:rsidRPr="0041352E">
        <w:rPr>
          <w:rFonts w:ascii="Times New Roman" w:hAnsi="Times New Roman"/>
          <w:sz w:val="24"/>
          <w:szCs w:val="24"/>
        </w:rPr>
        <w:t>, Mugwallang makes a transition from immature child to  grown</w:t>
      </w:r>
      <w:r>
        <w:rPr>
          <w:rFonts w:ascii="Times New Roman" w:hAnsi="Times New Roman"/>
          <w:sz w:val="24"/>
          <w:szCs w:val="24"/>
        </w:rPr>
        <w:t xml:space="preserve"> up</w:t>
      </w:r>
      <w:r w:rsidRPr="0041352E">
        <w:rPr>
          <w:rFonts w:ascii="Times New Roman" w:hAnsi="Times New Roman"/>
          <w:sz w:val="24"/>
          <w:szCs w:val="24"/>
        </w:rPr>
        <w:t xml:space="preserve">. Sadaham’s symbol is the raven. Sadaham has a strong, masculine body, is good looking, conservative and has a macho character. He applied to the </w:t>
      </w:r>
      <w:r w:rsidRPr="0041352E">
        <w:rPr>
          <w:rFonts w:ascii="Times New Roman" w:hAnsi="Times New Roman"/>
          <w:i/>
          <w:sz w:val="24"/>
          <w:szCs w:val="24"/>
        </w:rPr>
        <w:t>hwarang</w:t>
      </w:r>
      <w:r w:rsidRPr="0041352E">
        <w:rPr>
          <w:rFonts w:ascii="Times New Roman" w:hAnsi="Times New Roman"/>
          <w:sz w:val="24"/>
          <w:szCs w:val="24"/>
        </w:rPr>
        <w:t xml:space="preserve"> </w:t>
      </w:r>
      <w:r>
        <w:rPr>
          <w:rFonts w:ascii="Times New Roman" w:hAnsi="Times New Roman"/>
          <w:sz w:val="24"/>
          <w:szCs w:val="24"/>
        </w:rPr>
        <w:t xml:space="preserve">to be </w:t>
      </w:r>
      <w:r w:rsidRPr="0041352E">
        <w:rPr>
          <w:rFonts w:ascii="Times New Roman" w:hAnsi="Times New Roman"/>
          <w:sz w:val="24"/>
          <w:szCs w:val="24"/>
        </w:rPr>
        <w:t xml:space="preserve">Mugwallang’s bodyguard. He does his best to look after his master, Mugwallang, yet his emotions towards him are ambiguous. Nevertheless, his relationship with Mugwallang remains, until the end, somewhere between that of a friend and a lover. Sadaham was considered incapable of passion because of his lower social status. </w:t>
      </w:r>
    </w:p>
    <w:p w14:paraId="431FD505" w14:textId="52C9EFDF" w:rsidR="007646BB" w:rsidRPr="0041352E" w:rsidRDefault="007646BB" w:rsidP="00C47CBD">
      <w:pPr>
        <w:spacing w:after="100" w:afterAutospacing="1"/>
        <w:ind w:firstLine="720"/>
        <w:rPr>
          <w:rFonts w:ascii="Times New Roman" w:hAnsi="Times New Roman"/>
          <w:sz w:val="24"/>
          <w:szCs w:val="24"/>
        </w:rPr>
      </w:pPr>
      <w:r w:rsidRPr="0041352E">
        <w:rPr>
          <w:rFonts w:ascii="Times New Roman" w:hAnsi="Times New Roman"/>
          <w:sz w:val="24"/>
          <w:szCs w:val="24"/>
        </w:rPr>
        <w:t xml:space="preserve">However, as </w:t>
      </w:r>
      <w:r w:rsidRPr="0041352E">
        <w:rPr>
          <w:rFonts w:ascii="Times New Roman" w:hAnsi="Times New Roman"/>
          <w:i/>
          <w:sz w:val="24"/>
          <w:szCs w:val="24"/>
        </w:rPr>
        <w:t xml:space="preserve">hwarang, </w:t>
      </w:r>
      <w:r w:rsidRPr="0041352E">
        <w:rPr>
          <w:rFonts w:ascii="Times New Roman" w:hAnsi="Times New Roman"/>
          <w:sz w:val="24"/>
          <w:szCs w:val="24"/>
        </w:rPr>
        <w:t>he could express real passion. Munno’s symbol is the cloud</w:t>
      </w:r>
      <w:r>
        <w:rPr>
          <w:rFonts w:ascii="Times New Roman" w:hAnsi="Times New Roman"/>
          <w:sz w:val="24"/>
          <w:szCs w:val="24"/>
        </w:rPr>
        <w:t xml:space="preserve"> and he is</w:t>
      </w:r>
      <w:r w:rsidRPr="0041352E">
        <w:rPr>
          <w:rFonts w:ascii="Times New Roman" w:hAnsi="Times New Roman"/>
          <w:sz w:val="24"/>
          <w:szCs w:val="24"/>
        </w:rPr>
        <w:t xml:space="preserve"> the liberal pure man. Munno is described as a quirky, liberal, and ambitious (but thoughtful) character. He is also the eldest and a team leader. Munno came from a rural mountain village. His family, including his grandfather and father, were outstanding </w:t>
      </w:r>
      <w:r w:rsidRPr="0041352E">
        <w:rPr>
          <w:rFonts w:ascii="Times New Roman" w:hAnsi="Times New Roman"/>
          <w:i/>
          <w:sz w:val="24"/>
          <w:szCs w:val="24"/>
        </w:rPr>
        <w:t>hwarang</w:t>
      </w:r>
      <w:r w:rsidRPr="0041352E">
        <w:rPr>
          <w:rFonts w:ascii="Times New Roman" w:hAnsi="Times New Roman"/>
          <w:sz w:val="24"/>
          <w:szCs w:val="24"/>
        </w:rPr>
        <w:t xml:space="preserve">. Therefore, he is forced </w:t>
      </w:r>
      <w:r>
        <w:rPr>
          <w:rFonts w:ascii="Times New Roman" w:hAnsi="Times New Roman"/>
          <w:sz w:val="24"/>
          <w:szCs w:val="24"/>
        </w:rPr>
        <w:t xml:space="preserve">by his family </w:t>
      </w:r>
      <w:r w:rsidRPr="0041352E">
        <w:rPr>
          <w:rFonts w:ascii="Times New Roman" w:hAnsi="Times New Roman"/>
          <w:sz w:val="24"/>
          <w:szCs w:val="24"/>
        </w:rPr>
        <w:t xml:space="preserve">to be a </w:t>
      </w:r>
      <w:r w:rsidRPr="0041352E">
        <w:rPr>
          <w:rFonts w:ascii="Times New Roman" w:hAnsi="Times New Roman"/>
          <w:i/>
          <w:sz w:val="24"/>
          <w:szCs w:val="24"/>
        </w:rPr>
        <w:t>hwarang</w:t>
      </w:r>
      <w:r w:rsidRPr="0041352E">
        <w:rPr>
          <w:rFonts w:ascii="Times New Roman" w:hAnsi="Times New Roman"/>
          <w:sz w:val="24"/>
          <w:szCs w:val="24"/>
        </w:rPr>
        <w:t xml:space="preserve"> applicant although he did not want to be one. He tried to escape from the </w:t>
      </w:r>
      <w:r w:rsidRPr="0041352E">
        <w:rPr>
          <w:rFonts w:ascii="Times New Roman" w:hAnsi="Times New Roman"/>
          <w:i/>
          <w:sz w:val="24"/>
          <w:szCs w:val="24"/>
        </w:rPr>
        <w:t>hwarang</w:t>
      </w:r>
      <w:r w:rsidRPr="0041352E">
        <w:rPr>
          <w:rFonts w:ascii="Times New Roman" w:hAnsi="Times New Roman"/>
          <w:sz w:val="24"/>
          <w:szCs w:val="24"/>
        </w:rPr>
        <w:t xml:space="preserve"> institute. Nevertheless, Munno provides the group with strong leadership to </w:t>
      </w:r>
      <w:r w:rsidR="00CA7B1B">
        <w:rPr>
          <w:rFonts w:ascii="Times New Roman" w:hAnsi="Times New Roman"/>
          <w:sz w:val="24"/>
          <w:szCs w:val="24"/>
        </w:rPr>
        <w:t>accomplish</w:t>
      </w:r>
      <w:r w:rsidRPr="0041352E">
        <w:rPr>
          <w:rFonts w:ascii="Times New Roman" w:hAnsi="Times New Roman"/>
          <w:sz w:val="24"/>
          <w:szCs w:val="24"/>
        </w:rPr>
        <w:t xml:space="preserve"> the mission, and then realises a new passion: to be a strong, brave </w:t>
      </w:r>
      <w:r w:rsidRPr="0041352E">
        <w:rPr>
          <w:rFonts w:ascii="Times New Roman" w:hAnsi="Times New Roman"/>
          <w:i/>
          <w:sz w:val="24"/>
          <w:szCs w:val="24"/>
        </w:rPr>
        <w:t>hwarang</w:t>
      </w:r>
      <w:r w:rsidRPr="0041352E">
        <w:rPr>
          <w:rFonts w:ascii="Times New Roman" w:hAnsi="Times New Roman"/>
          <w:sz w:val="24"/>
          <w:szCs w:val="24"/>
        </w:rPr>
        <w:t xml:space="preserve"> like his ancestors. Yuo’s symbol is a feather, represent</w:t>
      </w:r>
      <w:r>
        <w:rPr>
          <w:rFonts w:ascii="Times New Roman" w:hAnsi="Times New Roman"/>
          <w:sz w:val="24"/>
          <w:szCs w:val="24"/>
        </w:rPr>
        <w:t>ing</w:t>
      </w:r>
      <w:r w:rsidRPr="0041352E">
        <w:rPr>
          <w:rFonts w:ascii="Times New Roman" w:hAnsi="Times New Roman"/>
          <w:sz w:val="24"/>
          <w:szCs w:val="24"/>
        </w:rPr>
        <w:t xml:space="preserve"> a man </w:t>
      </w:r>
      <w:r>
        <w:rPr>
          <w:rFonts w:ascii="Times New Roman" w:hAnsi="Times New Roman"/>
          <w:sz w:val="24"/>
          <w:szCs w:val="24"/>
        </w:rPr>
        <w:t xml:space="preserve">who is </w:t>
      </w:r>
      <w:r w:rsidRPr="0041352E">
        <w:rPr>
          <w:rFonts w:ascii="Times New Roman" w:hAnsi="Times New Roman"/>
          <w:sz w:val="24"/>
          <w:szCs w:val="24"/>
        </w:rPr>
        <w:t xml:space="preserve">like the wind. Yuo has a strong, hard body, but is blind in one eye. He is described as having </w:t>
      </w:r>
      <w:r>
        <w:rPr>
          <w:rFonts w:ascii="Times New Roman" w:hAnsi="Times New Roman"/>
          <w:sz w:val="24"/>
          <w:szCs w:val="24"/>
        </w:rPr>
        <w:t xml:space="preserve">a </w:t>
      </w:r>
      <w:r w:rsidRPr="0041352E">
        <w:rPr>
          <w:rFonts w:ascii="Times New Roman" w:hAnsi="Times New Roman"/>
          <w:sz w:val="24"/>
          <w:szCs w:val="24"/>
        </w:rPr>
        <w:t xml:space="preserve">bad temper and a dark side. ’Yuo's mother </w:t>
      </w:r>
      <w:r>
        <w:rPr>
          <w:rFonts w:ascii="Times New Roman" w:hAnsi="Times New Roman"/>
          <w:sz w:val="24"/>
          <w:szCs w:val="24"/>
        </w:rPr>
        <w:t>wounded</w:t>
      </w:r>
      <w:r w:rsidRPr="0041352E">
        <w:rPr>
          <w:rFonts w:ascii="Times New Roman" w:hAnsi="Times New Roman"/>
          <w:sz w:val="24"/>
          <w:szCs w:val="24"/>
        </w:rPr>
        <w:t xml:space="preserve"> his eye and because of his poor eyesight he has always failed to pass training</w:t>
      </w:r>
      <w:r>
        <w:rPr>
          <w:rFonts w:ascii="Times New Roman" w:hAnsi="Times New Roman"/>
          <w:sz w:val="24"/>
          <w:szCs w:val="24"/>
        </w:rPr>
        <w:t xml:space="preserve"> tests</w:t>
      </w:r>
      <w:r w:rsidRPr="0041352E">
        <w:rPr>
          <w:rFonts w:ascii="Times New Roman" w:hAnsi="Times New Roman"/>
          <w:sz w:val="24"/>
          <w:szCs w:val="24"/>
        </w:rPr>
        <w:t xml:space="preserve">. </w:t>
      </w:r>
    </w:p>
    <w:p w14:paraId="13288F6A" w14:textId="6CEA884F" w:rsidR="007646BB" w:rsidRDefault="00CA7B1B" w:rsidP="003278ED">
      <w:pPr>
        <w:spacing w:before="100" w:beforeAutospacing="1" w:after="100" w:afterAutospacing="1"/>
        <w:ind w:firstLine="720"/>
        <w:rPr>
          <w:rFonts w:ascii="Times New Roman" w:hAnsi="Times New Roman"/>
          <w:sz w:val="24"/>
          <w:szCs w:val="24"/>
        </w:rPr>
      </w:pPr>
      <w:r>
        <w:rPr>
          <w:rFonts w:ascii="Times New Roman" w:hAnsi="Times New Roman"/>
          <w:sz w:val="24"/>
          <w:szCs w:val="24"/>
        </w:rPr>
        <w:lastRenderedPageBreak/>
        <w:t xml:space="preserve">Though they are </w:t>
      </w:r>
      <w:r w:rsidR="007646BB">
        <w:rPr>
          <w:rFonts w:ascii="Times New Roman" w:hAnsi="Times New Roman"/>
          <w:sz w:val="24"/>
          <w:szCs w:val="24"/>
        </w:rPr>
        <w:t xml:space="preserve">expected to be the </w:t>
      </w:r>
      <w:r w:rsidR="007646BB" w:rsidRPr="0041352E">
        <w:rPr>
          <w:rFonts w:ascii="Times New Roman" w:hAnsi="Times New Roman"/>
          <w:sz w:val="24"/>
          <w:szCs w:val="24"/>
        </w:rPr>
        <w:t xml:space="preserve">losing team, the group tries to develop </w:t>
      </w:r>
      <w:r w:rsidR="007646BB">
        <w:rPr>
          <w:rFonts w:ascii="Times New Roman" w:hAnsi="Times New Roman"/>
          <w:sz w:val="24"/>
          <w:szCs w:val="24"/>
        </w:rPr>
        <w:t xml:space="preserve">its </w:t>
      </w:r>
      <w:r w:rsidR="007646BB" w:rsidRPr="0041352E">
        <w:rPr>
          <w:rFonts w:ascii="Times New Roman" w:hAnsi="Times New Roman"/>
          <w:sz w:val="24"/>
          <w:szCs w:val="24"/>
        </w:rPr>
        <w:t xml:space="preserve">skills. The group must pass the group mission, yet </w:t>
      </w:r>
      <w:r w:rsidR="007646BB">
        <w:rPr>
          <w:rFonts w:ascii="Times New Roman" w:hAnsi="Times New Roman"/>
          <w:sz w:val="24"/>
          <w:szCs w:val="24"/>
        </w:rPr>
        <w:t xml:space="preserve">the </w:t>
      </w:r>
      <w:r w:rsidR="007646BB" w:rsidRPr="0041352E">
        <w:rPr>
          <w:rFonts w:ascii="Times New Roman" w:hAnsi="Times New Roman"/>
          <w:sz w:val="24"/>
          <w:szCs w:val="24"/>
        </w:rPr>
        <w:t>members, in particular Kip’arang, blame their failure on Yuo. Thus, arguments often erupt between Yuo and Kip’arang. Yuo hates his mother because he thinks he ha</w:t>
      </w:r>
      <w:r w:rsidR="007646BB">
        <w:rPr>
          <w:rFonts w:ascii="Times New Roman" w:hAnsi="Times New Roman"/>
          <w:sz w:val="24"/>
          <w:szCs w:val="24"/>
        </w:rPr>
        <w:t>s</w:t>
      </w:r>
      <w:r w:rsidR="007646BB" w:rsidRPr="0041352E">
        <w:rPr>
          <w:rFonts w:ascii="Times New Roman" w:hAnsi="Times New Roman"/>
          <w:sz w:val="24"/>
          <w:szCs w:val="24"/>
        </w:rPr>
        <w:t xml:space="preserve"> been abused by her. Yuo never read</w:t>
      </w:r>
      <w:r w:rsidR="007646BB">
        <w:rPr>
          <w:rFonts w:ascii="Times New Roman" w:hAnsi="Times New Roman"/>
          <w:sz w:val="24"/>
          <w:szCs w:val="24"/>
        </w:rPr>
        <w:t>s</w:t>
      </w:r>
      <w:r w:rsidR="007646BB" w:rsidRPr="0041352E">
        <w:rPr>
          <w:rFonts w:ascii="Times New Roman" w:hAnsi="Times New Roman"/>
          <w:sz w:val="24"/>
          <w:szCs w:val="24"/>
        </w:rPr>
        <w:t xml:space="preserve"> his mother’s letters which she wr</w:t>
      </w:r>
      <w:r w:rsidR="007646BB">
        <w:rPr>
          <w:rFonts w:ascii="Times New Roman" w:hAnsi="Times New Roman"/>
          <w:sz w:val="24"/>
          <w:szCs w:val="24"/>
        </w:rPr>
        <w:t>i</w:t>
      </w:r>
      <w:r w:rsidR="007646BB" w:rsidRPr="0041352E">
        <w:rPr>
          <w:rFonts w:ascii="Times New Roman" w:hAnsi="Times New Roman"/>
          <w:sz w:val="24"/>
          <w:szCs w:val="24"/>
        </w:rPr>
        <w:t>te</w:t>
      </w:r>
      <w:r w:rsidR="007646BB">
        <w:rPr>
          <w:rFonts w:ascii="Times New Roman" w:hAnsi="Times New Roman"/>
          <w:sz w:val="24"/>
          <w:szCs w:val="24"/>
        </w:rPr>
        <w:t xml:space="preserve">s </w:t>
      </w:r>
      <w:r w:rsidR="007646BB" w:rsidRPr="0041352E">
        <w:rPr>
          <w:rFonts w:ascii="Times New Roman" w:hAnsi="Times New Roman"/>
          <w:sz w:val="24"/>
          <w:szCs w:val="24"/>
        </w:rPr>
        <w:t xml:space="preserve">every week. Then, after Kip’arang reads Yuo's mother’s letters, the reason for his mother’s bad behaviour is exposed: Yuo’s father was a thief and died during the war. Yuo’s mother was scared that her son might become like his father. Thus, she decided to make her son half blind.  Yuo’s mother’s story brings tears to the eyes of most of the audience. </w:t>
      </w:r>
    </w:p>
    <w:p w14:paraId="7C7C201A" w14:textId="77777777" w:rsidR="003278ED" w:rsidRPr="003278ED" w:rsidRDefault="003278ED" w:rsidP="003278ED">
      <w:pPr>
        <w:spacing w:before="100" w:beforeAutospacing="1" w:after="100" w:afterAutospacing="1"/>
        <w:ind w:firstLine="720"/>
        <w:rPr>
          <w:rFonts w:ascii="Times New Roman" w:hAnsi="Times New Roman"/>
          <w:sz w:val="24"/>
          <w:szCs w:val="24"/>
        </w:rPr>
      </w:pPr>
    </w:p>
    <w:p w14:paraId="161285B1" w14:textId="77777777" w:rsidR="007646BB" w:rsidRPr="0041352E" w:rsidRDefault="007646BB" w:rsidP="00C47CBD">
      <w:pPr>
        <w:spacing w:before="100" w:beforeAutospacing="1" w:after="100" w:afterAutospacing="1"/>
        <w:rPr>
          <w:rFonts w:ascii="Times New Roman" w:hAnsi="Times New Roman"/>
          <w:b/>
          <w:sz w:val="24"/>
          <w:szCs w:val="24"/>
        </w:rPr>
      </w:pPr>
      <w:r>
        <w:rPr>
          <w:rFonts w:ascii="Times New Roman" w:hAnsi="Times New Roman"/>
          <w:b/>
          <w:sz w:val="24"/>
          <w:szCs w:val="24"/>
        </w:rPr>
        <w:t>Re-Masculinization through L</w:t>
      </w:r>
      <w:r w:rsidRPr="0041352E">
        <w:rPr>
          <w:rFonts w:ascii="Times New Roman" w:hAnsi="Times New Roman"/>
          <w:b/>
          <w:sz w:val="24"/>
          <w:szCs w:val="24"/>
        </w:rPr>
        <w:t xml:space="preserve">ife of the </w:t>
      </w:r>
      <w:r>
        <w:rPr>
          <w:rFonts w:ascii="Times New Roman" w:hAnsi="Times New Roman"/>
          <w:b/>
          <w:i/>
          <w:sz w:val="24"/>
          <w:szCs w:val="24"/>
        </w:rPr>
        <w:t>H</w:t>
      </w:r>
      <w:r w:rsidRPr="0041352E">
        <w:rPr>
          <w:rFonts w:ascii="Times New Roman" w:hAnsi="Times New Roman"/>
          <w:b/>
          <w:i/>
          <w:sz w:val="24"/>
          <w:szCs w:val="24"/>
        </w:rPr>
        <w:t>warang</w:t>
      </w:r>
      <w:r w:rsidRPr="0041352E">
        <w:rPr>
          <w:rFonts w:ascii="Times New Roman" w:hAnsi="Times New Roman"/>
          <w:b/>
          <w:sz w:val="24"/>
          <w:szCs w:val="24"/>
        </w:rPr>
        <w:t xml:space="preserve"> </w:t>
      </w:r>
    </w:p>
    <w:p w14:paraId="70F0A826" w14:textId="77777777" w:rsidR="003278ED" w:rsidRDefault="007646BB" w:rsidP="00C47CBD">
      <w:pPr>
        <w:spacing w:before="100" w:beforeAutospacing="1" w:after="100" w:afterAutospacing="1"/>
        <w:rPr>
          <w:rFonts w:ascii="Times New Roman" w:hAnsi="Times New Roman"/>
          <w:sz w:val="24"/>
          <w:szCs w:val="24"/>
        </w:rPr>
      </w:pPr>
      <w:r w:rsidRPr="0041352E">
        <w:rPr>
          <w:rFonts w:ascii="Times New Roman" w:hAnsi="Times New Roman"/>
          <w:sz w:val="24"/>
          <w:szCs w:val="24"/>
        </w:rPr>
        <w:t>The exhibition of the male actors’ bodies significant</w:t>
      </w:r>
      <w:r>
        <w:rPr>
          <w:rFonts w:ascii="Times New Roman" w:hAnsi="Times New Roman"/>
          <w:sz w:val="24"/>
          <w:szCs w:val="24"/>
        </w:rPr>
        <w:t>ly</w:t>
      </w:r>
      <w:r w:rsidRPr="0041352E">
        <w:rPr>
          <w:rFonts w:ascii="Times New Roman" w:hAnsi="Times New Roman"/>
          <w:sz w:val="24"/>
          <w:szCs w:val="24"/>
        </w:rPr>
        <w:t xml:space="preserve"> </w:t>
      </w:r>
      <w:r>
        <w:rPr>
          <w:rFonts w:ascii="Times New Roman" w:hAnsi="Times New Roman"/>
          <w:sz w:val="24"/>
          <w:szCs w:val="24"/>
        </w:rPr>
        <w:t xml:space="preserve">contributes to Korean </w:t>
      </w:r>
      <w:r w:rsidR="00CA7B1B">
        <w:rPr>
          <w:rFonts w:ascii="Times New Roman" w:hAnsi="Times New Roman"/>
          <w:sz w:val="24"/>
          <w:szCs w:val="24"/>
        </w:rPr>
        <w:t xml:space="preserve">patriarchal </w:t>
      </w:r>
      <w:r w:rsidRPr="0041352E">
        <w:rPr>
          <w:rFonts w:ascii="Times New Roman" w:hAnsi="Times New Roman"/>
          <w:sz w:val="24"/>
          <w:szCs w:val="24"/>
        </w:rPr>
        <w:t xml:space="preserve">remasculinization, which the musical’s narrative aims to accomplish. </w:t>
      </w:r>
      <w:r w:rsidRPr="0041352E">
        <w:rPr>
          <w:rFonts w:ascii="Times New Roman" w:hAnsi="Times New Roman"/>
          <w:i/>
          <w:sz w:val="24"/>
          <w:szCs w:val="24"/>
        </w:rPr>
        <w:t>Hwarang</w:t>
      </w:r>
      <w:r w:rsidRPr="0041352E">
        <w:rPr>
          <w:rFonts w:ascii="Times New Roman" w:hAnsi="Times New Roman"/>
          <w:sz w:val="24"/>
          <w:szCs w:val="24"/>
        </w:rPr>
        <w:t xml:space="preserve">’s five male </w:t>
      </w:r>
      <w:r w:rsidR="00FB256A">
        <w:rPr>
          <w:rFonts w:ascii="Times New Roman" w:hAnsi="Times New Roman"/>
          <w:sz w:val="24"/>
          <w:szCs w:val="24"/>
        </w:rPr>
        <w:t>characters</w:t>
      </w:r>
      <w:r w:rsidRPr="0041352E">
        <w:rPr>
          <w:rFonts w:ascii="Times New Roman" w:hAnsi="Times New Roman"/>
          <w:sz w:val="24"/>
          <w:szCs w:val="24"/>
        </w:rPr>
        <w:t xml:space="preserve"> </w:t>
      </w:r>
      <w:r w:rsidR="00CA7B1B">
        <w:rPr>
          <w:rFonts w:ascii="Times New Roman" w:hAnsi="Times New Roman"/>
          <w:sz w:val="24"/>
          <w:szCs w:val="24"/>
        </w:rPr>
        <w:t>are not</w:t>
      </w:r>
      <w:r w:rsidRPr="0041352E">
        <w:rPr>
          <w:rFonts w:ascii="Times New Roman" w:hAnsi="Times New Roman"/>
          <w:sz w:val="24"/>
          <w:szCs w:val="24"/>
        </w:rPr>
        <w:t xml:space="preserve"> superior successful </w:t>
      </w:r>
      <w:r w:rsidR="00FB256A">
        <w:rPr>
          <w:rFonts w:ascii="Times New Roman" w:hAnsi="Times New Roman"/>
          <w:sz w:val="24"/>
          <w:szCs w:val="24"/>
        </w:rPr>
        <w:t>characters</w:t>
      </w:r>
      <w:r w:rsidRPr="0041352E">
        <w:rPr>
          <w:rFonts w:ascii="Times New Roman" w:hAnsi="Times New Roman"/>
          <w:sz w:val="24"/>
          <w:szCs w:val="24"/>
        </w:rPr>
        <w:t xml:space="preserve">, </w:t>
      </w:r>
      <w:r>
        <w:rPr>
          <w:rFonts w:ascii="Times New Roman" w:hAnsi="Times New Roman"/>
          <w:sz w:val="24"/>
          <w:szCs w:val="24"/>
        </w:rPr>
        <w:t xml:space="preserve">but they are </w:t>
      </w:r>
      <w:r w:rsidRPr="0041352E">
        <w:rPr>
          <w:rFonts w:ascii="Times New Roman" w:hAnsi="Times New Roman"/>
          <w:sz w:val="24"/>
          <w:szCs w:val="24"/>
        </w:rPr>
        <w:t xml:space="preserve">physically handsome. They are failures, weak men who lack even basic sword skills and training. More importantly, they lack the confidence and passion to become </w:t>
      </w:r>
      <w:r w:rsidRPr="0041352E">
        <w:rPr>
          <w:rFonts w:ascii="Times New Roman" w:hAnsi="Times New Roman"/>
          <w:i/>
          <w:sz w:val="24"/>
          <w:szCs w:val="24"/>
        </w:rPr>
        <w:t>hwarang</w:t>
      </w:r>
      <w:r w:rsidRPr="0041352E">
        <w:rPr>
          <w:rFonts w:ascii="Times New Roman" w:hAnsi="Times New Roman"/>
          <w:sz w:val="24"/>
          <w:szCs w:val="24"/>
        </w:rPr>
        <w:t xml:space="preserve">. They are either in doubt about their future or criticize their present positions. All five have faced childhood trauma and personal hardships related to their families. In fact, their group has the lowest score amongst all of the </w:t>
      </w:r>
      <w:r w:rsidRPr="0041352E">
        <w:rPr>
          <w:rFonts w:ascii="Times New Roman" w:hAnsi="Times New Roman"/>
          <w:i/>
          <w:sz w:val="24"/>
          <w:szCs w:val="24"/>
        </w:rPr>
        <w:t>hwarang</w:t>
      </w:r>
      <w:r w:rsidRPr="0041352E">
        <w:rPr>
          <w:rFonts w:ascii="Times New Roman" w:hAnsi="Times New Roman"/>
          <w:sz w:val="24"/>
          <w:szCs w:val="24"/>
        </w:rPr>
        <w:t xml:space="preserve"> members. They are on the verge of losing their apprenticeships unless they succeed in a difficult examination and win a challenge against the other groups. The narrative delivers a heroic story with a trajectory of five unfortunate men who win an almost impossible challenge and become official </w:t>
      </w:r>
      <w:r w:rsidRPr="0041352E">
        <w:rPr>
          <w:rFonts w:ascii="Times New Roman" w:hAnsi="Times New Roman"/>
          <w:i/>
          <w:sz w:val="24"/>
          <w:szCs w:val="24"/>
        </w:rPr>
        <w:t>hwarang</w:t>
      </w:r>
      <w:r w:rsidRPr="0041352E">
        <w:rPr>
          <w:rFonts w:ascii="Times New Roman" w:hAnsi="Times New Roman"/>
          <w:sz w:val="24"/>
          <w:szCs w:val="24"/>
        </w:rPr>
        <w:t xml:space="preserve"> members, regaining their lost passion while they overcome personal hardship and trauma. </w:t>
      </w:r>
    </w:p>
    <w:p w14:paraId="5F9F82E8" w14:textId="656864D2" w:rsidR="007646BB" w:rsidRPr="0041352E" w:rsidRDefault="007646BB" w:rsidP="003278E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lastRenderedPageBreak/>
        <w:t xml:space="preserve">The five members are transformed physically as well as emotionally. During the journey of becoming brave official </w:t>
      </w:r>
      <w:r w:rsidRPr="0041352E">
        <w:rPr>
          <w:rFonts w:ascii="Times New Roman" w:hAnsi="Times New Roman"/>
          <w:i/>
          <w:sz w:val="24"/>
          <w:szCs w:val="24"/>
        </w:rPr>
        <w:t>hwarang</w:t>
      </w:r>
      <w:r w:rsidRPr="0041352E">
        <w:rPr>
          <w:rFonts w:ascii="Times New Roman" w:hAnsi="Times New Roman"/>
          <w:sz w:val="24"/>
          <w:szCs w:val="24"/>
        </w:rPr>
        <w:t xml:space="preserve"> members, the musical’s narrative manipulates the female audience to sympathize with the male </w:t>
      </w:r>
      <w:r w:rsidR="00FB256A">
        <w:rPr>
          <w:rFonts w:ascii="Times New Roman" w:hAnsi="Times New Roman"/>
          <w:sz w:val="24"/>
          <w:szCs w:val="24"/>
        </w:rPr>
        <w:t>characters</w:t>
      </w:r>
      <w:r w:rsidRPr="0041352E">
        <w:rPr>
          <w:rFonts w:ascii="Times New Roman" w:hAnsi="Times New Roman"/>
          <w:sz w:val="24"/>
          <w:szCs w:val="24"/>
        </w:rPr>
        <w:t xml:space="preserve"> throug</w:t>
      </w:r>
      <w:r>
        <w:rPr>
          <w:rFonts w:ascii="Times New Roman" w:hAnsi="Times New Roman"/>
          <w:sz w:val="24"/>
          <w:szCs w:val="24"/>
        </w:rPr>
        <w:t>h</w:t>
      </w:r>
      <w:r w:rsidRPr="0041352E">
        <w:rPr>
          <w:rFonts w:ascii="Times New Roman" w:hAnsi="Times New Roman"/>
          <w:sz w:val="24"/>
          <w:szCs w:val="24"/>
        </w:rPr>
        <w:t xml:space="preserve"> their “self-confession” of the hardships they faced in life, which is the quintessential Korean steady</w:t>
      </w:r>
      <w:r>
        <w:rPr>
          <w:rFonts w:ascii="Times New Roman" w:hAnsi="Times New Roman"/>
          <w:sz w:val="24"/>
          <w:szCs w:val="24"/>
        </w:rPr>
        <w:t>-</w:t>
      </w:r>
      <w:r w:rsidRPr="0041352E">
        <w:rPr>
          <w:rFonts w:ascii="Times New Roman" w:hAnsi="Times New Roman"/>
          <w:sz w:val="24"/>
          <w:szCs w:val="24"/>
        </w:rPr>
        <w:t xml:space="preserve">seller’s narrative. Therefore, the male </w:t>
      </w:r>
      <w:r w:rsidR="00FB256A">
        <w:rPr>
          <w:rFonts w:ascii="Times New Roman" w:hAnsi="Times New Roman"/>
          <w:sz w:val="24"/>
          <w:szCs w:val="24"/>
        </w:rPr>
        <w:t>characters</w:t>
      </w:r>
      <w:r w:rsidRPr="0041352E">
        <w:rPr>
          <w:rFonts w:ascii="Times New Roman" w:hAnsi="Times New Roman"/>
          <w:sz w:val="24"/>
          <w:szCs w:val="24"/>
        </w:rPr>
        <w:t xml:space="preserve"> arouse the female audience’s sympathy, and recover their masculinity with their audience’s emotional support. Hence, the narrative absorbs the audience into the process of </w:t>
      </w:r>
      <w:r>
        <w:rPr>
          <w:rFonts w:ascii="Times New Roman" w:hAnsi="Times New Roman"/>
          <w:sz w:val="24"/>
          <w:szCs w:val="24"/>
        </w:rPr>
        <w:t xml:space="preserve">their </w:t>
      </w:r>
      <w:r w:rsidRPr="0041352E">
        <w:rPr>
          <w:rFonts w:ascii="Times New Roman" w:hAnsi="Times New Roman"/>
          <w:sz w:val="24"/>
          <w:szCs w:val="24"/>
        </w:rPr>
        <w:t xml:space="preserve">remasculinization </w:t>
      </w:r>
      <w:r>
        <w:rPr>
          <w:rFonts w:ascii="Times New Roman" w:hAnsi="Times New Roman"/>
          <w:sz w:val="24"/>
          <w:szCs w:val="24"/>
        </w:rPr>
        <w:t xml:space="preserve">within </w:t>
      </w:r>
      <w:r w:rsidRPr="0041352E">
        <w:rPr>
          <w:rFonts w:ascii="Times New Roman" w:hAnsi="Times New Roman"/>
          <w:sz w:val="24"/>
          <w:szCs w:val="24"/>
        </w:rPr>
        <w:t xml:space="preserve">Korean hegemonic masculinity. </w:t>
      </w:r>
    </w:p>
    <w:p w14:paraId="44C0AC89" w14:textId="77777777" w:rsidR="003278ED" w:rsidRDefault="007646BB"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In this </w:t>
      </w:r>
      <w:r>
        <w:rPr>
          <w:rFonts w:ascii="Times New Roman" w:hAnsi="Times New Roman"/>
          <w:sz w:val="24"/>
          <w:szCs w:val="24"/>
        </w:rPr>
        <w:t>re</w:t>
      </w:r>
      <w:r w:rsidRPr="0041352E">
        <w:rPr>
          <w:rFonts w:ascii="Times New Roman" w:hAnsi="Times New Roman"/>
          <w:sz w:val="24"/>
          <w:szCs w:val="24"/>
        </w:rPr>
        <w:t xml:space="preserve">spect, the five male </w:t>
      </w:r>
      <w:r w:rsidR="00FB256A">
        <w:rPr>
          <w:rFonts w:ascii="Times New Roman" w:hAnsi="Times New Roman"/>
          <w:sz w:val="24"/>
          <w:szCs w:val="24"/>
        </w:rPr>
        <w:t>characters</w:t>
      </w:r>
      <w:r w:rsidRPr="0041352E">
        <w:rPr>
          <w:rFonts w:ascii="Times New Roman" w:hAnsi="Times New Roman"/>
          <w:sz w:val="24"/>
          <w:szCs w:val="24"/>
        </w:rPr>
        <w:t xml:space="preserve"> represent ordinary men in the symbolic environment of everyday Korea. As discussed in the introduction, I would like to re</w:t>
      </w:r>
      <w:r>
        <w:rPr>
          <w:rFonts w:ascii="Times New Roman" w:hAnsi="Times New Roman"/>
          <w:sz w:val="24"/>
          <w:szCs w:val="24"/>
        </w:rPr>
        <w:t>visit</w:t>
      </w:r>
      <w:r w:rsidRPr="0041352E">
        <w:rPr>
          <w:rFonts w:ascii="Times New Roman" w:hAnsi="Times New Roman"/>
          <w:sz w:val="24"/>
          <w:szCs w:val="24"/>
        </w:rPr>
        <w:t xml:space="preserve"> contemporary Korean man’s social status, the threat to hegemonic masculinity, and the issue of misogyny. Most themes of Korean cultural products </w:t>
      </w:r>
      <w:r>
        <w:rPr>
          <w:rFonts w:ascii="Times New Roman" w:hAnsi="Times New Roman"/>
          <w:sz w:val="24"/>
          <w:szCs w:val="24"/>
        </w:rPr>
        <w:t xml:space="preserve">pertain to </w:t>
      </w:r>
      <w:r w:rsidRPr="0041352E">
        <w:rPr>
          <w:rFonts w:ascii="Times New Roman" w:hAnsi="Times New Roman"/>
          <w:sz w:val="24"/>
          <w:szCs w:val="24"/>
        </w:rPr>
        <w:t xml:space="preserve">similar male </w:t>
      </w:r>
      <w:r w:rsidR="00FB256A">
        <w:rPr>
          <w:rFonts w:ascii="Times New Roman" w:hAnsi="Times New Roman"/>
          <w:sz w:val="24"/>
          <w:szCs w:val="24"/>
        </w:rPr>
        <w:t>characters</w:t>
      </w:r>
      <w:r w:rsidRPr="0041352E">
        <w:rPr>
          <w:rFonts w:ascii="Times New Roman" w:hAnsi="Times New Roman"/>
          <w:sz w:val="24"/>
          <w:szCs w:val="24"/>
        </w:rPr>
        <w:t xml:space="preserve"> and the</w:t>
      </w:r>
      <w:r>
        <w:rPr>
          <w:rFonts w:ascii="Times New Roman" w:hAnsi="Times New Roman"/>
          <w:sz w:val="24"/>
          <w:szCs w:val="24"/>
        </w:rPr>
        <w:t xml:space="preserve"> challenges they need to overcome </w:t>
      </w:r>
      <w:r w:rsidRPr="0041352E">
        <w:rPr>
          <w:rFonts w:ascii="Times New Roman" w:hAnsi="Times New Roman"/>
          <w:sz w:val="24"/>
          <w:szCs w:val="24"/>
        </w:rPr>
        <w:t>to re-establish</w:t>
      </w:r>
      <w:r>
        <w:rPr>
          <w:rFonts w:ascii="Times New Roman" w:hAnsi="Times New Roman"/>
          <w:sz w:val="24"/>
          <w:szCs w:val="24"/>
        </w:rPr>
        <w:t xml:space="preserve"> </w:t>
      </w:r>
      <w:r w:rsidRPr="0041352E">
        <w:rPr>
          <w:rFonts w:ascii="Times New Roman" w:hAnsi="Times New Roman"/>
          <w:sz w:val="24"/>
          <w:szCs w:val="24"/>
        </w:rPr>
        <w:t xml:space="preserve">their masculinity. Thus, man’s burden in society and family </w:t>
      </w:r>
      <w:r>
        <w:rPr>
          <w:rFonts w:ascii="Times New Roman" w:hAnsi="Times New Roman"/>
          <w:sz w:val="24"/>
          <w:szCs w:val="24"/>
        </w:rPr>
        <w:t>is</w:t>
      </w:r>
      <w:r w:rsidRPr="0041352E">
        <w:rPr>
          <w:rFonts w:ascii="Times New Roman" w:hAnsi="Times New Roman"/>
          <w:sz w:val="24"/>
          <w:szCs w:val="24"/>
        </w:rPr>
        <w:t xml:space="preserve"> stressed while the man is described as a victim. Similar narratives focusing on a defeated man’s re-establishment of masculinity can be found in popular Korean cultural products including television, drama and film. However, all-male cast steady</w:t>
      </w:r>
      <w:r>
        <w:rPr>
          <w:rFonts w:ascii="Times New Roman" w:hAnsi="Times New Roman"/>
          <w:sz w:val="24"/>
          <w:szCs w:val="24"/>
        </w:rPr>
        <w:t>-</w:t>
      </w:r>
      <w:r w:rsidRPr="0041352E">
        <w:rPr>
          <w:rFonts w:ascii="Times New Roman" w:hAnsi="Times New Roman"/>
          <w:sz w:val="24"/>
          <w:szCs w:val="24"/>
        </w:rPr>
        <w:t xml:space="preserve">seller musicals like </w:t>
      </w:r>
      <w:r w:rsidRPr="0041352E">
        <w:rPr>
          <w:rFonts w:ascii="Times New Roman" w:hAnsi="Times New Roman"/>
          <w:i/>
          <w:sz w:val="24"/>
          <w:szCs w:val="24"/>
        </w:rPr>
        <w:t>Hwarang</w:t>
      </w:r>
      <w:r w:rsidRPr="0041352E">
        <w:rPr>
          <w:rFonts w:ascii="Times New Roman" w:hAnsi="Times New Roman"/>
          <w:sz w:val="24"/>
          <w:szCs w:val="24"/>
        </w:rPr>
        <w:t xml:space="preserve"> develop this narrative without female actors, while the other cultural products normally utilize female actors as fuel for re-masculinization. </w:t>
      </w:r>
    </w:p>
    <w:p w14:paraId="6624FF99" w14:textId="7669CE10" w:rsidR="007646BB" w:rsidRPr="003278ED" w:rsidRDefault="007646BB" w:rsidP="003278E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On the other hand, Korean television entertainment has also recently begun to portray circumstances similar to those on the musical stage; all</w:t>
      </w:r>
      <w:r>
        <w:rPr>
          <w:rFonts w:ascii="Times New Roman" w:hAnsi="Times New Roman"/>
          <w:sz w:val="24"/>
          <w:szCs w:val="24"/>
        </w:rPr>
        <w:t>-</w:t>
      </w:r>
      <w:r w:rsidRPr="0041352E">
        <w:rPr>
          <w:rFonts w:ascii="Times New Roman" w:hAnsi="Times New Roman"/>
          <w:sz w:val="24"/>
          <w:szCs w:val="24"/>
        </w:rPr>
        <w:t xml:space="preserve">male presenters </w:t>
      </w:r>
      <w:r>
        <w:rPr>
          <w:rFonts w:ascii="Times New Roman" w:hAnsi="Times New Roman"/>
          <w:sz w:val="24"/>
          <w:szCs w:val="24"/>
        </w:rPr>
        <w:t xml:space="preserve">migh host </w:t>
      </w:r>
      <w:r w:rsidRPr="0041352E">
        <w:rPr>
          <w:rFonts w:ascii="Times New Roman" w:hAnsi="Times New Roman"/>
          <w:sz w:val="24"/>
          <w:szCs w:val="24"/>
        </w:rPr>
        <w:t>a show, showing off their masculine</w:t>
      </w:r>
      <w:r>
        <w:rPr>
          <w:rFonts w:ascii="Times New Roman" w:hAnsi="Times New Roman"/>
          <w:sz w:val="24"/>
          <w:szCs w:val="24"/>
        </w:rPr>
        <w:t xml:space="preserve"> glamour</w:t>
      </w:r>
      <w:r w:rsidRPr="0041352E">
        <w:rPr>
          <w:rFonts w:ascii="Times New Roman" w:hAnsi="Times New Roman"/>
          <w:sz w:val="24"/>
          <w:szCs w:val="24"/>
        </w:rPr>
        <w:t xml:space="preserve">. In the entertainment </w:t>
      </w:r>
      <w:r>
        <w:rPr>
          <w:rFonts w:ascii="Times New Roman" w:hAnsi="Times New Roman"/>
          <w:sz w:val="24"/>
          <w:szCs w:val="24"/>
        </w:rPr>
        <w:t>industry</w:t>
      </w:r>
      <w:r w:rsidRPr="0041352E">
        <w:rPr>
          <w:rFonts w:ascii="Times New Roman" w:hAnsi="Times New Roman"/>
          <w:sz w:val="24"/>
          <w:szCs w:val="24"/>
        </w:rPr>
        <w:t xml:space="preserve">, femininity is “the other” </w:t>
      </w:r>
      <w:r>
        <w:rPr>
          <w:rFonts w:ascii="Times New Roman" w:hAnsi="Times New Roman"/>
          <w:sz w:val="24"/>
          <w:szCs w:val="24"/>
        </w:rPr>
        <w:t xml:space="preserve">of </w:t>
      </w:r>
      <w:r w:rsidRPr="0041352E">
        <w:rPr>
          <w:rFonts w:ascii="Times New Roman" w:hAnsi="Times New Roman"/>
          <w:sz w:val="24"/>
          <w:szCs w:val="24"/>
        </w:rPr>
        <w:t>the male presenter’s gaze. Thus, the television entertainment show could be compared to the all-male steady</w:t>
      </w:r>
      <w:r>
        <w:rPr>
          <w:rFonts w:ascii="Times New Roman" w:hAnsi="Times New Roman"/>
          <w:sz w:val="24"/>
          <w:szCs w:val="24"/>
        </w:rPr>
        <w:t>-</w:t>
      </w:r>
      <w:r w:rsidRPr="0041352E">
        <w:rPr>
          <w:rFonts w:ascii="Times New Roman" w:hAnsi="Times New Roman"/>
          <w:sz w:val="24"/>
          <w:szCs w:val="24"/>
        </w:rPr>
        <w:t>sel</w:t>
      </w:r>
      <w:r w:rsidR="003278ED">
        <w:rPr>
          <w:rFonts w:ascii="Times New Roman" w:hAnsi="Times New Roman"/>
          <w:sz w:val="24"/>
          <w:szCs w:val="24"/>
        </w:rPr>
        <w:t>ler musical.</w:t>
      </w:r>
      <w:r w:rsidR="003278ED">
        <w:rPr>
          <w:rFonts w:ascii="Times New Roman" w:hAnsi="Times New Roman" w:hint="eastAsia"/>
          <w:sz w:val="24"/>
          <w:szCs w:val="24"/>
        </w:rPr>
        <w:t xml:space="preserve"> </w:t>
      </w:r>
      <w:r>
        <w:rPr>
          <w:rFonts w:ascii="Times New Roman" w:hAnsi="Times New Roman"/>
          <w:color w:val="222222"/>
          <w:sz w:val="24"/>
          <w:szCs w:val="24"/>
        </w:rPr>
        <w:t>The h</w:t>
      </w:r>
      <w:r w:rsidRPr="0041352E">
        <w:rPr>
          <w:rFonts w:ascii="Times New Roman" w:hAnsi="Times New Roman"/>
          <w:color w:val="222222"/>
          <w:sz w:val="24"/>
          <w:szCs w:val="24"/>
        </w:rPr>
        <w:t>omos</w:t>
      </w:r>
      <w:r>
        <w:rPr>
          <w:rFonts w:ascii="Times New Roman" w:hAnsi="Times New Roman"/>
          <w:color w:val="222222"/>
          <w:sz w:val="24"/>
          <w:szCs w:val="24"/>
        </w:rPr>
        <w:t xml:space="preserve">ocial </w:t>
      </w:r>
      <w:r w:rsidRPr="0041352E">
        <w:rPr>
          <w:rFonts w:ascii="Times New Roman" w:hAnsi="Times New Roman"/>
          <w:color w:val="222222"/>
          <w:sz w:val="24"/>
          <w:szCs w:val="24"/>
        </w:rPr>
        <w:t xml:space="preserve">friendship and love between Sadaham and Mugwallang arouses the female audience’s pleasure. While Sadaham always protects </w:t>
      </w:r>
      <w:r w:rsidRPr="0041352E">
        <w:rPr>
          <w:rFonts w:ascii="Times New Roman" w:hAnsi="Times New Roman"/>
          <w:color w:val="222222"/>
          <w:sz w:val="24"/>
          <w:szCs w:val="24"/>
        </w:rPr>
        <w:lastRenderedPageBreak/>
        <w:t xml:space="preserve">Mugwallang from other boys like a strong bodyguard, Mugwallang </w:t>
      </w:r>
      <w:r>
        <w:rPr>
          <w:rFonts w:ascii="Times New Roman" w:hAnsi="Times New Roman"/>
          <w:color w:val="222222"/>
          <w:sz w:val="24"/>
          <w:szCs w:val="24"/>
        </w:rPr>
        <w:t xml:space="preserve">treats </w:t>
      </w:r>
      <w:r w:rsidRPr="0041352E">
        <w:rPr>
          <w:rFonts w:ascii="Times New Roman" w:hAnsi="Times New Roman"/>
          <w:color w:val="222222"/>
          <w:sz w:val="24"/>
          <w:szCs w:val="24"/>
        </w:rPr>
        <w:t xml:space="preserve">Sadaham like a fragile girl. </w:t>
      </w:r>
      <w:r w:rsidRPr="0041352E">
        <w:rPr>
          <w:rFonts w:ascii="Times New Roman" w:hAnsi="Times New Roman"/>
          <w:sz w:val="24"/>
          <w:szCs w:val="24"/>
        </w:rPr>
        <w:t xml:space="preserve">When I attended the performance, the </w:t>
      </w:r>
      <w:r>
        <w:rPr>
          <w:rFonts w:ascii="Times New Roman" w:hAnsi="Times New Roman"/>
          <w:sz w:val="24"/>
          <w:szCs w:val="24"/>
        </w:rPr>
        <w:t xml:space="preserve">women in the </w:t>
      </w:r>
      <w:r w:rsidRPr="0041352E">
        <w:rPr>
          <w:rFonts w:ascii="Times New Roman" w:hAnsi="Times New Roman"/>
          <w:sz w:val="24"/>
          <w:szCs w:val="24"/>
        </w:rPr>
        <w:t xml:space="preserve">audience seemed to be very excited watching Sadaham and Mugwallang’s homosexual </w:t>
      </w:r>
      <w:r>
        <w:rPr>
          <w:rFonts w:ascii="Times New Roman" w:hAnsi="Times New Roman"/>
          <w:sz w:val="24"/>
          <w:szCs w:val="24"/>
        </w:rPr>
        <w:t>leanings</w:t>
      </w:r>
      <w:r w:rsidRPr="0041352E">
        <w:rPr>
          <w:rFonts w:ascii="Times New Roman" w:hAnsi="Times New Roman"/>
          <w:sz w:val="24"/>
          <w:szCs w:val="24"/>
        </w:rPr>
        <w:t xml:space="preserve">. </w:t>
      </w:r>
      <w:r w:rsidRPr="0041352E">
        <w:rPr>
          <w:rFonts w:ascii="Times New Roman" w:hAnsi="Times New Roman"/>
          <w:color w:val="222222"/>
          <w:sz w:val="24"/>
          <w:szCs w:val="24"/>
        </w:rPr>
        <w:t xml:space="preserve">Like Japanese manga’s “BL (Boy Love)” concept, ambiguous and romantic relationships between two male </w:t>
      </w:r>
      <w:r w:rsidR="00FB256A">
        <w:rPr>
          <w:rFonts w:ascii="Times New Roman" w:hAnsi="Times New Roman"/>
          <w:color w:val="222222"/>
          <w:sz w:val="24"/>
          <w:szCs w:val="24"/>
        </w:rPr>
        <w:t>characters</w:t>
      </w:r>
      <w:r w:rsidRPr="0041352E">
        <w:rPr>
          <w:rFonts w:ascii="Times New Roman" w:hAnsi="Times New Roman"/>
          <w:color w:val="222222"/>
          <w:sz w:val="24"/>
          <w:szCs w:val="24"/>
        </w:rPr>
        <w:t xml:space="preserve"> deliver a fantasy of love to the audience. The absence of a female actor absorbs the audience into the romantic scenes without creating a conflict between the female actor and the audience.  The female audience experiences intense pleasure because there is no competition, no female actor to share a romantic scene with </w:t>
      </w:r>
      <w:r w:rsidRPr="009D0278">
        <w:rPr>
          <w:rFonts w:ascii="Times New Roman" w:hAnsi="Times New Roman"/>
          <w:sz w:val="24"/>
          <w:szCs w:val="24"/>
        </w:rPr>
        <w:t xml:space="preserve">the actor. In </w:t>
      </w:r>
      <w:r w:rsidRPr="009D0278">
        <w:rPr>
          <w:rFonts w:ascii="Times New Roman" w:hAnsi="Times New Roman"/>
          <w:i/>
          <w:sz w:val="24"/>
          <w:szCs w:val="24"/>
        </w:rPr>
        <w:t>Newsculture</w:t>
      </w:r>
      <w:r w:rsidRPr="009D0278">
        <w:rPr>
          <w:rFonts w:ascii="Times New Roman" w:hAnsi="Times New Roman"/>
          <w:sz w:val="24"/>
          <w:szCs w:val="24"/>
        </w:rPr>
        <w:t>, a</w:t>
      </w:r>
      <w:r w:rsidRPr="0041352E">
        <w:rPr>
          <w:rFonts w:ascii="Times New Roman" w:hAnsi="Times New Roman"/>
          <w:color w:val="222222"/>
          <w:sz w:val="24"/>
          <w:szCs w:val="24"/>
        </w:rPr>
        <w:t xml:space="preserve"> cultural television and newspaper, Pak Haeri explains the homosexual love aspect of the production</w:t>
      </w:r>
      <w:r>
        <w:rPr>
          <w:rFonts w:ascii="Times New Roman" w:hAnsi="Times New Roman"/>
          <w:color w:val="222222"/>
          <w:sz w:val="24"/>
          <w:szCs w:val="24"/>
        </w:rPr>
        <w:t xml:space="preserve"> in a personal interview</w:t>
      </w:r>
      <w:r w:rsidRPr="0041352E">
        <w:rPr>
          <w:rFonts w:ascii="Times New Roman" w:hAnsi="Times New Roman"/>
          <w:color w:val="222222"/>
          <w:sz w:val="24"/>
          <w:szCs w:val="24"/>
        </w:rPr>
        <w:t>:</w:t>
      </w:r>
    </w:p>
    <w:p w14:paraId="346E8433" w14:textId="7E021AEF" w:rsidR="007646BB" w:rsidRPr="0041352E" w:rsidRDefault="007646BB" w:rsidP="003278ED">
      <w:pPr>
        <w:spacing w:before="100" w:beforeAutospacing="1" w:after="100" w:afterAutospacing="1"/>
        <w:ind w:leftChars="650" w:left="1430"/>
        <w:rPr>
          <w:rFonts w:ascii="Times New Roman" w:hAnsi="Times New Roman"/>
          <w:color w:val="222222"/>
          <w:sz w:val="24"/>
          <w:szCs w:val="24"/>
        </w:rPr>
      </w:pPr>
      <w:r w:rsidRPr="0041352E">
        <w:rPr>
          <w:rFonts w:ascii="Times New Roman" w:hAnsi="Times New Roman"/>
          <w:i/>
          <w:color w:val="222222"/>
          <w:sz w:val="24"/>
          <w:szCs w:val="24"/>
        </w:rPr>
        <w:t>Hwarang</w:t>
      </w:r>
      <w:r w:rsidRPr="0041352E">
        <w:rPr>
          <w:rFonts w:ascii="Times New Roman" w:hAnsi="Times New Roman"/>
          <w:color w:val="222222"/>
          <w:sz w:val="24"/>
          <w:szCs w:val="24"/>
        </w:rPr>
        <w:t xml:space="preserve"> does not have a female character, avoiding a complicated heterosexual love relationship. Instead, </w:t>
      </w:r>
      <w:r w:rsidRPr="0041352E">
        <w:rPr>
          <w:rFonts w:ascii="Times New Roman" w:hAnsi="Times New Roman"/>
          <w:i/>
          <w:color w:val="222222"/>
          <w:sz w:val="24"/>
          <w:szCs w:val="24"/>
        </w:rPr>
        <w:t>Hwarang</w:t>
      </w:r>
      <w:r w:rsidRPr="0041352E">
        <w:rPr>
          <w:rFonts w:ascii="Times New Roman" w:hAnsi="Times New Roman"/>
          <w:color w:val="222222"/>
          <w:sz w:val="24"/>
          <w:szCs w:val="24"/>
        </w:rPr>
        <w:t xml:space="preserve"> has homosexual male </w:t>
      </w:r>
      <w:r w:rsidR="00FB256A">
        <w:rPr>
          <w:rFonts w:ascii="Times New Roman" w:hAnsi="Times New Roman"/>
          <w:color w:val="222222"/>
          <w:sz w:val="24"/>
          <w:szCs w:val="24"/>
        </w:rPr>
        <w:t>characters</w:t>
      </w:r>
      <w:r w:rsidRPr="0041352E">
        <w:rPr>
          <w:rFonts w:ascii="Times New Roman" w:hAnsi="Times New Roman"/>
          <w:color w:val="222222"/>
          <w:sz w:val="24"/>
          <w:szCs w:val="24"/>
        </w:rPr>
        <w:t xml:space="preserve">, because the female audience are fond of male </w:t>
      </w:r>
      <w:r w:rsidR="00FB256A">
        <w:rPr>
          <w:rFonts w:ascii="Times New Roman" w:hAnsi="Times New Roman"/>
          <w:color w:val="222222"/>
          <w:sz w:val="24"/>
          <w:szCs w:val="24"/>
        </w:rPr>
        <w:t>characters</w:t>
      </w:r>
      <w:r w:rsidRPr="0041352E">
        <w:rPr>
          <w:rFonts w:ascii="Times New Roman" w:hAnsi="Times New Roman"/>
          <w:color w:val="222222"/>
          <w:sz w:val="24"/>
          <w:szCs w:val="24"/>
        </w:rPr>
        <w:t xml:space="preserve"> who love men rather than a female character who wins five male </w:t>
      </w:r>
      <w:r w:rsidR="00FB256A">
        <w:rPr>
          <w:rFonts w:ascii="Times New Roman" w:hAnsi="Times New Roman"/>
          <w:color w:val="222222"/>
          <w:sz w:val="24"/>
          <w:szCs w:val="24"/>
        </w:rPr>
        <w:t>characters</w:t>
      </w:r>
      <w:r w:rsidRPr="0041352E">
        <w:rPr>
          <w:rFonts w:ascii="Times New Roman" w:hAnsi="Times New Roman"/>
          <w:color w:val="222222"/>
          <w:sz w:val="24"/>
          <w:szCs w:val="24"/>
        </w:rPr>
        <w:t>’ love. Therefore, the choice of the actor cast as Mugwallang is important: he is required to be feminine with male features, having a sharp jawline and eyes</w:t>
      </w:r>
      <w:r>
        <w:rPr>
          <w:rFonts w:ascii="Times New Roman" w:hAnsi="Times New Roman"/>
          <w:color w:val="222222"/>
          <w:sz w:val="24"/>
          <w:szCs w:val="24"/>
        </w:rPr>
        <w:t>.</w:t>
      </w:r>
      <w:r w:rsidRPr="0041352E">
        <w:rPr>
          <w:rFonts w:ascii="Times New Roman" w:hAnsi="Times New Roman"/>
          <w:color w:val="222222"/>
          <w:sz w:val="24"/>
          <w:szCs w:val="24"/>
        </w:rPr>
        <w:t xml:space="preserve"> </w:t>
      </w:r>
      <w:r>
        <w:rPr>
          <w:rFonts w:ascii="Times New Roman" w:hAnsi="Times New Roman"/>
          <w:color w:val="222222"/>
          <w:sz w:val="24"/>
          <w:szCs w:val="24"/>
        </w:rPr>
        <w:t xml:space="preserve">(13 </w:t>
      </w:r>
      <w:r>
        <w:rPr>
          <w:rFonts w:ascii="Times New Roman" w:hAnsi="Times New Roman"/>
          <w:bCs/>
          <w:sz w:val="24"/>
          <w:szCs w:val="24"/>
        </w:rPr>
        <w:t>October 2011)</w:t>
      </w:r>
    </w:p>
    <w:p w14:paraId="4FFBF763" w14:textId="77777777" w:rsidR="003278ED" w:rsidRDefault="007646BB" w:rsidP="003278ED">
      <w:pPr>
        <w:spacing w:before="100" w:beforeAutospacing="1" w:after="100" w:afterAutospacing="1"/>
        <w:rPr>
          <w:rFonts w:ascii="Times New Roman" w:hAnsi="Times New Roman"/>
          <w:color w:val="222222"/>
          <w:sz w:val="24"/>
          <w:szCs w:val="24"/>
        </w:rPr>
      </w:pPr>
      <w:r w:rsidRPr="0041352E">
        <w:rPr>
          <w:rFonts w:ascii="Times New Roman" w:hAnsi="Times New Roman"/>
          <w:color w:val="222222"/>
          <w:sz w:val="24"/>
          <w:szCs w:val="24"/>
        </w:rPr>
        <w:t xml:space="preserve">Clearly, the display of homosexuality has been a good means of enticing audiences who would not wish to see a beautiful woman being chased by attractive men. If the audiences cannot be the actual lover of a </w:t>
      </w:r>
      <w:r w:rsidRPr="0041352E">
        <w:rPr>
          <w:rFonts w:ascii="Times New Roman" w:hAnsi="Times New Roman"/>
          <w:i/>
          <w:color w:val="222222"/>
          <w:sz w:val="24"/>
          <w:szCs w:val="24"/>
        </w:rPr>
        <w:t>kkonminam</w:t>
      </w:r>
      <w:r w:rsidRPr="0041352E">
        <w:rPr>
          <w:rFonts w:ascii="Times New Roman" w:hAnsi="Times New Roman"/>
          <w:color w:val="222222"/>
          <w:sz w:val="24"/>
          <w:szCs w:val="24"/>
        </w:rPr>
        <w:t xml:space="preserve">, they would want to see a tragic and unsuccessful love story between the beautiful men rather than feel threatened by a rival female. Therefore, the male character that is similar to a female but a little different, a homosexual, is a perfect option for female audiences. </w:t>
      </w:r>
    </w:p>
    <w:p w14:paraId="0ED2566C" w14:textId="03904036" w:rsidR="007646BB" w:rsidRPr="0041352E" w:rsidRDefault="007646BB" w:rsidP="003278ED">
      <w:pPr>
        <w:spacing w:before="100" w:beforeAutospacing="1" w:after="100" w:afterAutospacing="1"/>
        <w:ind w:firstLine="720"/>
        <w:rPr>
          <w:rFonts w:ascii="Times New Roman" w:hAnsi="Times New Roman"/>
          <w:sz w:val="24"/>
          <w:szCs w:val="24"/>
        </w:rPr>
      </w:pPr>
      <w:r w:rsidRPr="0041352E">
        <w:rPr>
          <w:rFonts w:ascii="Times New Roman" w:hAnsi="Times New Roman"/>
          <w:color w:val="222222"/>
          <w:sz w:val="24"/>
          <w:szCs w:val="24"/>
        </w:rPr>
        <w:lastRenderedPageBreak/>
        <w:t>Thus, f</w:t>
      </w:r>
      <w:r w:rsidRPr="0041352E">
        <w:rPr>
          <w:rFonts w:ascii="Times New Roman" w:hAnsi="Times New Roman"/>
          <w:sz w:val="24"/>
          <w:szCs w:val="24"/>
        </w:rPr>
        <w:t xml:space="preserve">emale audiences feel close to Mugwallang, who </w:t>
      </w:r>
      <w:r>
        <w:rPr>
          <w:rFonts w:ascii="Times New Roman" w:hAnsi="Times New Roman"/>
          <w:sz w:val="24"/>
          <w:szCs w:val="24"/>
        </w:rPr>
        <w:t xml:space="preserve">embodies </w:t>
      </w:r>
      <w:r w:rsidRPr="0041352E">
        <w:rPr>
          <w:rFonts w:ascii="Times New Roman" w:hAnsi="Times New Roman"/>
          <w:sz w:val="24"/>
          <w:szCs w:val="24"/>
        </w:rPr>
        <w:t xml:space="preserve">soft feminine characteristics, and are sexually fascinated with Sadaham, who represents a strong male character. When the two kiss, the audiences derive vicarious satisfaction. To do this, the relationship between the two male </w:t>
      </w:r>
      <w:r w:rsidR="00FB256A">
        <w:rPr>
          <w:rFonts w:ascii="Times New Roman" w:hAnsi="Times New Roman"/>
          <w:sz w:val="24"/>
          <w:szCs w:val="24"/>
        </w:rPr>
        <w:t>characters</w:t>
      </w:r>
      <w:r w:rsidRPr="0041352E">
        <w:rPr>
          <w:rFonts w:ascii="Times New Roman" w:hAnsi="Times New Roman"/>
          <w:sz w:val="24"/>
          <w:szCs w:val="24"/>
        </w:rPr>
        <w:t xml:space="preserve"> is described as ambiguous, moving between friendship and love. However, the narrative </w:t>
      </w:r>
      <w:r>
        <w:rPr>
          <w:rFonts w:ascii="Times New Roman" w:hAnsi="Times New Roman"/>
          <w:sz w:val="24"/>
          <w:szCs w:val="24"/>
        </w:rPr>
        <w:t xml:space="preserve">leans to </w:t>
      </w:r>
      <w:r w:rsidRPr="0041352E">
        <w:rPr>
          <w:rFonts w:ascii="Times New Roman" w:hAnsi="Times New Roman"/>
          <w:sz w:val="24"/>
          <w:szCs w:val="24"/>
        </w:rPr>
        <w:t xml:space="preserve">viewing it as </w:t>
      </w:r>
      <w:r>
        <w:rPr>
          <w:rFonts w:ascii="Times New Roman" w:hAnsi="Times New Roman"/>
          <w:sz w:val="24"/>
          <w:szCs w:val="24"/>
        </w:rPr>
        <w:t xml:space="preserve">a </w:t>
      </w:r>
      <w:r w:rsidRPr="0041352E">
        <w:rPr>
          <w:rFonts w:ascii="Times New Roman" w:hAnsi="Times New Roman"/>
          <w:sz w:val="24"/>
          <w:szCs w:val="24"/>
        </w:rPr>
        <w:t xml:space="preserve">good friendship. It </w:t>
      </w:r>
      <w:r>
        <w:rPr>
          <w:rFonts w:ascii="Times New Roman" w:hAnsi="Times New Roman"/>
          <w:sz w:val="24"/>
          <w:szCs w:val="24"/>
        </w:rPr>
        <w:t xml:space="preserve">is a </w:t>
      </w:r>
      <w:r w:rsidRPr="0041352E">
        <w:rPr>
          <w:rFonts w:ascii="Times New Roman" w:hAnsi="Times New Roman"/>
          <w:sz w:val="24"/>
          <w:szCs w:val="24"/>
        </w:rPr>
        <w:t>reflect</w:t>
      </w:r>
      <w:r>
        <w:rPr>
          <w:rFonts w:ascii="Times New Roman" w:hAnsi="Times New Roman"/>
          <w:sz w:val="24"/>
          <w:szCs w:val="24"/>
        </w:rPr>
        <w:t xml:space="preserve">ion of </w:t>
      </w:r>
      <w:r w:rsidRPr="0041352E">
        <w:rPr>
          <w:rFonts w:ascii="Times New Roman" w:hAnsi="Times New Roman"/>
          <w:sz w:val="24"/>
          <w:szCs w:val="24"/>
        </w:rPr>
        <w:t>Korean social reality to react negatively to a homosexual relationship, whilst the audience’s consciousness conflat</w:t>
      </w:r>
      <w:r>
        <w:rPr>
          <w:rFonts w:ascii="Times New Roman" w:hAnsi="Times New Roman"/>
          <w:sz w:val="24"/>
          <w:szCs w:val="24"/>
        </w:rPr>
        <w:t>es</w:t>
      </w:r>
      <w:r w:rsidRPr="0041352E">
        <w:rPr>
          <w:rFonts w:ascii="Times New Roman" w:hAnsi="Times New Roman"/>
          <w:sz w:val="24"/>
          <w:szCs w:val="24"/>
        </w:rPr>
        <w:t xml:space="preserve"> the male actor </w:t>
      </w:r>
      <w:r>
        <w:rPr>
          <w:rFonts w:ascii="Times New Roman" w:hAnsi="Times New Roman"/>
          <w:sz w:val="24"/>
          <w:szCs w:val="24"/>
        </w:rPr>
        <w:t xml:space="preserve">with the </w:t>
      </w:r>
      <w:r w:rsidRPr="0041352E">
        <w:rPr>
          <w:rFonts w:ascii="Times New Roman" w:hAnsi="Times New Roman"/>
          <w:sz w:val="24"/>
          <w:szCs w:val="24"/>
        </w:rPr>
        <w:t xml:space="preserve">character. Although the male actor has parallels </w:t>
      </w:r>
      <w:r>
        <w:rPr>
          <w:rFonts w:ascii="Times New Roman" w:hAnsi="Times New Roman"/>
          <w:sz w:val="24"/>
          <w:szCs w:val="24"/>
        </w:rPr>
        <w:t xml:space="preserve">with </w:t>
      </w:r>
      <w:r w:rsidRPr="0041352E">
        <w:rPr>
          <w:rFonts w:ascii="Times New Roman" w:hAnsi="Times New Roman"/>
          <w:sz w:val="24"/>
          <w:szCs w:val="24"/>
        </w:rPr>
        <w:t xml:space="preserve">a female character, he </w:t>
      </w:r>
      <w:r>
        <w:rPr>
          <w:rFonts w:ascii="Times New Roman" w:hAnsi="Times New Roman"/>
          <w:sz w:val="24"/>
          <w:szCs w:val="24"/>
        </w:rPr>
        <w:t xml:space="preserve">reaffirms </w:t>
      </w:r>
      <w:r w:rsidRPr="0041352E">
        <w:rPr>
          <w:rFonts w:ascii="Times New Roman" w:hAnsi="Times New Roman"/>
          <w:sz w:val="24"/>
          <w:szCs w:val="24"/>
        </w:rPr>
        <w:t xml:space="preserve">his sexuality as a man. </w:t>
      </w:r>
    </w:p>
    <w:p w14:paraId="55097576" w14:textId="5248C86E" w:rsidR="007646BB" w:rsidRDefault="007646BB" w:rsidP="003278ED">
      <w:pPr>
        <w:spacing w:before="100" w:beforeAutospacing="1" w:after="100" w:afterAutospacing="1"/>
        <w:ind w:firstLine="720"/>
        <w:rPr>
          <w:rFonts w:ascii="Times New Roman" w:hAnsi="Times New Roman"/>
          <w:sz w:val="24"/>
          <w:szCs w:val="24"/>
        </w:rPr>
      </w:pPr>
      <w:r>
        <w:rPr>
          <w:rFonts w:ascii="Times New Roman" w:hAnsi="Times New Roman"/>
          <w:sz w:val="24"/>
          <w:szCs w:val="24"/>
        </w:rPr>
        <w:t>T</w:t>
      </w:r>
      <w:r w:rsidRPr="0041352E">
        <w:rPr>
          <w:rFonts w:ascii="Times New Roman" w:hAnsi="Times New Roman"/>
          <w:sz w:val="24"/>
          <w:szCs w:val="24"/>
        </w:rPr>
        <w:t xml:space="preserve">he female-impersonator male actor tries to reconfirm to the audience that he is just performing the feminine character, and is not a homosexual. I also find the homosexual relationship in </w:t>
      </w:r>
      <w:r w:rsidRPr="0041352E">
        <w:rPr>
          <w:rFonts w:ascii="Times New Roman" w:hAnsi="Times New Roman"/>
          <w:i/>
          <w:sz w:val="24"/>
          <w:szCs w:val="24"/>
        </w:rPr>
        <w:t>Hwarang</w:t>
      </w:r>
      <w:r w:rsidRPr="0041352E">
        <w:rPr>
          <w:rFonts w:ascii="Times New Roman" w:hAnsi="Times New Roman"/>
          <w:sz w:val="24"/>
          <w:szCs w:val="24"/>
        </w:rPr>
        <w:t xml:space="preserve"> </w:t>
      </w:r>
      <w:r>
        <w:rPr>
          <w:rFonts w:ascii="Times New Roman" w:hAnsi="Times New Roman"/>
          <w:sz w:val="24"/>
          <w:szCs w:val="24"/>
        </w:rPr>
        <w:t xml:space="preserve">interesting, </w:t>
      </w:r>
      <w:r w:rsidRPr="0041352E">
        <w:rPr>
          <w:rFonts w:ascii="Times New Roman" w:hAnsi="Times New Roman"/>
          <w:sz w:val="24"/>
          <w:szCs w:val="24"/>
        </w:rPr>
        <w:t xml:space="preserve">with respect to the homosexual character’s identification </w:t>
      </w:r>
      <w:r>
        <w:rPr>
          <w:rFonts w:ascii="Times New Roman" w:hAnsi="Times New Roman"/>
          <w:sz w:val="24"/>
          <w:szCs w:val="24"/>
        </w:rPr>
        <w:t xml:space="preserve">with </w:t>
      </w:r>
      <w:r w:rsidRPr="0041352E">
        <w:rPr>
          <w:rFonts w:ascii="Times New Roman" w:hAnsi="Times New Roman"/>
          <w:sz w:val="24"/>
          <w:szCs w:val="24"/>
        </w:rPr>
        <w:t>femininity. I argue that the homosexual character, in this context, represents femininity</w:t>
      </w:r>
      <w:r>
        <w:rPr>
          <w:rFonts w:ascii="Times New Roman" w:hAnsi="Times New Roman"/>
          <w:sz w:val="24"/>
          <w:szCs w:val="24"/>
        </w:rPr>
        <w:t xml:space="preserve"> viewed through the male gaze</w:t>
      </w:r>
      <w:r w:rsidRPr="0041352E">
        <w:rPr>
          <w:rFonts w:ascii="Times New Roman" w:hAnsi="Times New Roman"/>
          <w:sz w:val="24"/>
          <w:szCs w:val="24"/>
        </w:rPr>
        <w:t xml:space="preserve">. Mugwallang is described as passive, soft, fragile, immature, childlike and caring, whilst his features are described as being prettier than a woman’s. His character </w:t>
      </w:r>
      <w:r>
        <w:rPr>
          <w:rFonts w:ascii="Times New Roman" w:hAnsi="Times New Roman"/>
          <w:sz w:val="24"/>
          <w:szCs w:val="24"/>
        </w:rPr>
        <w:t xml:space="preserve">follows </w:t>
      </w:r>
      <w:r w:rsidRPr="0041352E">
        <w:rPr>
          <w:rFonts w:ascii="Times New Roman" w:hAnsi="Times New Roman"/>
          <w:sz w:val="24"/>
          <w:szCs w:val="24"/>
        </w:rPr>
        <w:t xml:space="preserve">the conventions of patriarchal Confucian femininity. Mugwallang </w:t>
      </w:r>
      <w:r>
        <w:rPr>
          <w:rFonts w:ascii="Times New Roman" w:hAnsi="Times New Roman"/>
          <w:sz w:val="24"/>
          <w:szCs w:val="24"/>
        </w:rPr>
        <w:t xml:space="preserve">mimics </w:t>
      </w:r>
      <w:r w:rsidRPr="0041352E">
        <w:rPr>
          <w:rFonts w:ascii="Times New Roman" w:hAnsi="Times New Roman"/>
          <w:sz w:val="24"/>
          <w:szCs w:val="24"/>
        </w:rPr>
        <w:t xml:space="preserve">the stereotypical Confucian Korean woman’s looks. However, his gestures and language are more exaggerated than a woman’s. Fuss says, </w:t>
      </w:r>
      <w:r w:rsidRPr="0041352E">
        <w:rPr>
          <w:rFonts w:ascii="Times New Roman" w:hAnsi="Times New Roman"/>
          <w:color w:val="222222"/>
          <w:sz w:val="24"/>
          <w:szCs w:val="24"/>
        </w:rPr>
        <w:t xml:space="preserve">“Woman cannot know ‘woman’ if she is too close to her image to see it with a critical eye […] however, homosexual men are the better women, represented as better equipped to undo identity. When the rectum is a grave, the vagina is evidently a dead end” </w:t>
      </w:r>
      <w:r w:rsidRPr="0041352E">
        <w:rPr>
          <w:rFonts w:ascii="Times New Roman" w:hAnsi="Times New Roman"/>
          <w:sz w:val="24"/>
          <w:szCs w:val="24"/>
        </w:rPr>
        <w:t>(Fuss 1991:40). To do this, the homosexual character aims at producing a stereotypical woman. Thus, femininity is “subject” and i</w:t>
      </w:r>
      <w:r>
        <w:rPr>
          <w:rFonts w:ascii="Times New Roman" w:hAnsi="Times New Roman"/>
          <w:sz w:val="24"/>
          <w:szCs w:val="24"/>
        </w:rPr>
        <w:t>s</w:t>
      </w:r>
      <w:r w:rsidRPr="0041352E">
        <w:rPr>
          <w:rFonts w:ascii="Times New Roman" w:hAnsi="Times New Roman"/>
          <w:sz w:val="24"/>
          <w:szCs w:val="24"/>
        </w:rPr>
        <w:t xml:space="preserve"> understood by the audience as patr</w:t>
      </w:r>
      <w:r w:rsidR="003278ED">
        <w:rPr>
          <w:rFonts w:ascii="Times New Roman" w:hAnsi="Times New Roman"/>
          <w:sz w:val="24"/>
          <w:szCs w:val="24"/>
        </w:rPr>
        <w:t xml:space="preserve">iarchal Confucian “womanhood”. </w:t>
      </w:r>
    </w:p>
    <w:p w14:paraId="4D3E09CA" w14:textId="77777777" w:rsidR="003278ED" w:rsidRPr="003278ED" w:rsidRDefault="003278ED" w:rsidP="003278ED">
      <w:pPr>
        <w:spacing w:before="100" w:beforeAutospacing="1" w:after="100" w:afterAutospacing="1"/>
        <w:ind w:firstLine="720"/>
        <w:rPr>
          <w:rFonts w:ascii="Times New Roman" w:hAnsi="Times New Roman"/>
          <w:sz w:val="24"/>
          <w:szCs w:val="24"/>
        </w:rPr>
      </w:pPr>
    </w:p>
    <w:p w14:paraId="66EC0BCD" w14:textId="77777777" w:rsidR="007646BB" w:rsidRPr="0041352E" w:rsidRDefault="007646BB" w:rsidP="00C47CBD">
      <w:pPr>
        <w:spacing w:before="100" w:beforeAutospacing="1" w:after="100" w:afterAutospacing="1"/>
        <w:outlineLvl w:val="0"/>
        <w:rPr>
          <w:rFonts w:ascii="Times New Roman" w:hAnsi="Times New Roman"/>
          <w:b/>
          <w:sz w:val="24"/>
          <w:szCs w:val="24"/>
        </w:rPr>
      </w:pPr>
      <w:r w:rsidRPr="009D0278">
        <w:rPr>
          <w:rFonts w:ascii="Times New Roman" w:hAnsi="Times New Roman"/>
          <w:b/>
          <w:sz w:val="24"/>
          <w:szCs w:val="24"/>
        </w:rPr>
        <w:lastRenderedPageBreak/>
        <w:t>T</w:t>
      </w:r>
      <w:r w:rsidRPr="0041352E">
        <w:rPr>
          <w:rFonts w:ascii="Times New Roman" w:hAnsi="Times New Roman"/>
          <w:b/>
          <w:sz w:val="24"/>
          <w:szCs w:val="24"/>
        </w:rPr>
        <w:t xml:space="preserve">he </w:t>
      </w:r>
      <w:r>
        <w:rPr>
          <w:rFonts w:ascii="Times New Roman" w:hAnsi="Times New Roman"/>
          <w:b/>
          <w:i/>
          <w:sz w:val="24"/>
          <w:szCs w:val="24"/>
        </w:rPr>
        <w:t>N</w:t>
      </w:r>
      <w:r w:rsidRPr="0041352E">
        <w:rPr>
          <w:rFonts w:ascii="Times New Roman" w:hAnsi="Times New Roman"/>
          <w:b/>
          <w:i/>
          <w:sz w:val="24"/>
          <w:szCs w:val="24"/>
        </w:rPr>
        <w:t>anjang</w:t>
      </w:r>
      <w:r>
        <w:rPr>
          <w:rFonts w:ascii="Times New Roman" w:hAnsi="Times New Roman"/>
          <w:b/>
          <w:sz w:val="24"/>
          <w:szCs w:val="24"/>
        </w:rPr>
        <w:t xml:space="preserve"> (make-up) S</w:t>
      </w:r>
      <w:r w:rsidRPr="0041352E">
        <w:rPr>
          <w:rFonts w:ascii="Times New Roman" w:hAnsi="Times New Roman"/>
          <w:b/>
          <w:sz w:val="24"/>
          <w:szCs w:val="24"/>
        </w:rPr>
        <w:t>cene</w:t>
      </w:r>
      <w:r w:rsidRPr="0041352E">
        <w:rPr>
          <w:rFonts w:ascii="Times New Roman" w:hAnsi="Times New Roman"/>
          <w:b/>
          <w:i/>
          <w:sz w:val="24"/>
          <w:szCs w:val="24"/>
        </w:rPr>
        <w:t xml:space="preserve"> </w:t>
      </w:r>
    </w:p>
    <w:p w14:paraId="088DB2CF" w14:textId="2C898231" w:rsidR="007646BB" w:rsidRPr="0041352E" w:rsidRDefault="007646BB" w:rsidP="00C47CBD">
      <w:pPr>
        <w:spacing w:before="100" w:beforeAutospacing="1" w:after="100" w:afterAutospacing="1"/>
        <w:rPr>
          <w:rFonts w:ascii="Times New Roman" w:hAnsi="Times New Roman"/>
          <w:sz w:val="24"/>
          <w:szCs w:val="24"/>
        </w:rPr>
      </w:pPr>
      <w:r w:rsidRPr="0041352E">
        <w:rPr>
          <w:rFonts w:ascii="Times New Roman" w:hAnsi="Times New Roman"/>
          <w:sz w:val="24"/>
          <w:szCs w:val="24"/>
        </w:rPr>
        <w:t xml:space="preserve">To bring the fans even closer to the actors, the audience participates in the performance. In the </w:t>
      </w:r>
      <w:r w:rsidRPr="0041352E">
        <w:rPr>
          <w:rFonts w:ascii="Times New Roman" w:hAnsi="Times New Roman"/>
          <w:i/>
          <w:sz w:val="24"/>
          <w:szCs w:val="24"/>
        </w:rPr>
        <w:t>nanjang</w:t>
      </w:r>
      <w:r w:rsidRPr="0041352E">
        <w:rPr>
          <w:rFonts w:ascii="Times New Roman" w:hAnsi="Times New Roman"/>
          <w:sz w:val="24"/>
          <w:szCs w:val="24"/>
        </w:rPr>
        <w:t xml:space="preserve"> (make-up) scene, the five male actors go to the seating area and choose five </w:t>
      </w:r>
      <w:r>
        <w:rPr>
          <w:rFonts w:ascii="Times New Roman" w:hAnsi="Times New Roman"/>
          <w:sz w:val="24"/>
          <w:szCs w:val="24"/>
        </w:rPr>
        <w:t xml:space="preserve">women </w:t>
      </w:r>
      <w:r w:rsidRPr="0041352E">
        <w:rPr>
          <w:rFonts w:ascii="Times New Roman" w:hAnsi="Times New Roman"/>
          <w:sz w:val="24"/>
          <w:szCs w:val="24"/>
        </w:rPr>
        <w:t xml:space="preserve">from the audience. They then ask the chosen women to apply lipstick onto the actors’ lips. The lucky </w:t>
      </w:r>
      <w:r>
        <w:rPr>
          <w:rFonts w:ascii="Times New Roman" w:hAnsi="Times New Roman"/>
          <w:sz w:val="24"/>
          <w:szCs w:val="24"/>
        </w:rPr>
        <w:t xml:space="preserve">women </w:t>
      </w:r>
      <w:r w:rsidRPr="0041352E">
        <w:rPr>
          <w:rFonts w:ascii="Times New Roman" w:hAnsi="Times New Roman"/>
          <w:sz w:val="24"/>
          <w:szCs w:val="24"/>
        </w:rPr>
        <w:t xml:space="preserve">seem </w:t>
      </w:r>
      <w:r>
        <w:rPr>
          <w:rFonts w:ascii="Times New Roman" w:hAnsi="Times New Roman"/>
          <w:sz w:val="24"/>
          <w:szCs w:val="24"/>
        </w:rPr>
        <w:t xml:space="preserve">to </w:t>
      </w:r>
      <w:r w:rsidRPr="0041352E">
        <w:rPr>
          <w:rFonts w:ascii="Times New Roman" w:hAnsi="Times New Roman"/>
          <w:sz w:val="24"/>
          <w:szCs w:val="24"/>
        </w:rPr>
        <w:t xml:space="preserve">be excited and apply lipstick to their idols. The other women in the audience shout with a mix of joy and jealousy. Interestingly, the audiences know about this scene in advance. There are limited seats called the </w:t>
      </w:r>
      <w:r w:rsidRPr="0041352E">
        <w:rPr>
          <w:rFonts w:ascii="Times New Roman" w:hAnsi="Times New Roman"/>
          <w:i/>
          <w:sz w:val="24"/>
          <w:szCs w:val="24"/>
        </w:rPr>
        <w:t>nanjang</w:t>
      </w:r>
      <w:r w:rsidRPr="0041352E">
        <w:rPr>
          <w:rFonts w:ascii="Times New Roman" w:hAnsi="Times New Roman"/>
          <w:sz w:val="24"/>
          <w:szCs w:val="24"/>
        </w:rPr>
        <w:t xml:space="preserve"> seats, where the audience </w:t>
      </w:r>
      <w:r>
        <w:rPr>
          <w:rFonts w:ascii="Times New Roman" w:hAnsi="Times New Roman"/>
          <w:sz w:val="24"/>
          <w:szCs w:val="24"/>
        </w:rPr>
        <w:t xml:space="preserve">is accommodated </w:t>
      </w:r>
      <w:r w:rsidRPr="0041352E">
        <w:rPr>
          <w:rFonts w:ascii="Times New Roman" w:hAnsi="Times New Roman"/>
          <w:sz w:val="24"/>
          <w:szCs w:val="24"/>
        </w:rPr>
        <w:t xml:space="preserve">to participate in this particular scene. The audience often prepares some personal item for the actor’s make-up, such as a handkerchief and hair ribbon.  The audience must purchase </w:t>
      </w:r>
      <w:r w:rsidRPr="0041352E">
        <w:rPr>
          <w:rFonts w:ascii="Times New Roman" w:hAnsi="Times New Roman"/>
          <w:i/>
          <w:sz w:val="24"/>
          <w:szCs w:val="24"/>
        </w:rPr>
        <w:t>nanjang</w:t>
      </w:r>
      <w:r w:rsidRPr="0041352E">
        <w:rPr>
          <w:rFonts w:ascii="Times New Roman" w:hAnsi="Times New Roman"/>
          <w:sz w:val="24"/>
          <w:szCs w:val="24"/>
        </w:rPr>
        <w:t xml:space="preserve"> seats in advance, and although the </w:t>
      </w:r>
      <w:r w:rsidRPr="0041352E">
        <w:rPr>
          <w:rFonts w:ascii="Times New Roman" w:hAnsi="Times New Roman"/>
          <w:i/>
          <w:sz w:val="24"/>
          <w:szCs w:val="24"/>
        </w:rPr>
        <w:t>nanjang</w:t>
      </w:r>
      <w:r w:rsidRPr="0041352E">
        <w:rPr>
          <w:rFonts w:ascii="Times New Roman" w:hAnsi="Times New Roman"/>
          <w:sz w:val="24"/>
          <w:szCs w:val="24"/>
        </w:rPr>
        <w:t xml:space="preserve"> seats are expensive, they are always sold</w:t>
      </w:r>
      <w:r>
        <w:rPr>
          <w:rFonts w:ascii="Times New Roman" w:hAnsi="Times New Roman"/>
          <w:sz w:val="24"/>
          <w:szCs w:val="24"/>
        </w:rPr>
        <w:t xml:space="preserve"> quickly</w:t>
      </w:r>
      <w:r w:rsidRPr="0041352E">
        <w:rPr>
          <w:rFonts w:ascii="Times New Roman" w:hAnsi="Times New Roman"/>
          <w:sz w:val="24"/>
          <w:szCs w:val="24"/>
        </w:rPr>
        <w:t xml:space="preserve">. The actor gives away a paper flower as a souvenir which he makes on the spot. </w:t>
      </w:r>
    </w:p>
    <w:p w14:paraId="3F1161ED" w14:textId="644F8937" w:rsidR="007646BB" w:rsidRPr="0041352E" w:rsidRDefault="007646BB"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When I saw the performance in 2011, Yuo brought a wooden make-up box with a lipstick, facial compact, and cream. He trie</w:t>
      </w:r>
      <w:r>
        <w:rPr>
          <w:rFonts w:ascii="Times New Roman" w:hAnsi="Times New Roman"/>
          <w:sz w:val="24"/>
          <w:szCs w:val="24"/>
        </w:rPr>
        <w:t>d</w:t>
      </w:r>
      <w:r w:rsidRPr="0041352E">
        <w:rPr>
          <w:rFonts w:ascii="Times New Roman" w:hAnsi="Times New Roman"/>
          <w:sz w:val="24"/>
          <w:szCs w:val="24"/>
        </w:rPr>
        <w:t xml:space="preserve"> to open the lipstick using his strong muscles. When he fails, he throws it away. Soon, other members of the group also try to open the lipstick. Yet, they all fail to open it. Then Sadam curiously studies a lipstick. </w:t>
      </w:r>
      <w:r w:rsidR="00CA7B1B">
        <w:rPr>
          <w:rFonts w:ascii="Times New Roman" w:hAnsi="Times New Roman"/>
          <w:sz w:val="24"/>
          <w:szCs w:val="24"/>
        </w:rPr>
        <w:t>The others</w:t>
      </w:r>
      <w:r w:rsidRPr="0041352E">
        <w:rPr>
          <w:rFonts w:ascii="Times New Roman" w:hAnsi="Times New Roman"/>
          <w:sz w:val="24"/>
          <w:szCs w:val="24"/>
        </w:rPr>
        <w:t xml:space="preserve"> try to eat it and touch it. They look like children or barbarians. The female audience laughs and applauds. After several attempts, they finally succeed at opening the lipstick, which is red in colour. The male actors confess that their heart rate </w:t>
      </w:r>
      <w:r>
        <w:rPr>
          <w:rFonts w:ascii="Times New Roman" w:hAnsi="Times New Roman"/>
          <w:sz w:val="24"/>
          <w:szCs w:val="24"/>
        </w:rPr>
        <w:t xml:space="preserve">quickens </w:t>
      </w:r>
      <w:r w:rsidRPr="0041352E">
        <w:rPr>
          <w:rFonts w:ascii="Times New Roman" w:hAnsi="Times New Roman"/>
          <w:sz w:val="24"/>
          <w:szCs w:val="24"/>
        </w:rPr>
        <w:t xml:space="preserve">with excitement at seeing the lipstick’s redness. The five actors approach the auditorium and slowly walk around the seats. Then, each of them approaches a particular audience member who sits </w:t>
      </w:r>
      <w:r>
        <w:rPr>
          <w:rFonts w:ascii="Times New Roman" w:hAnsi="Times New Roman"/>
          <w:sz w:val="24"/>
          <w:szCs w:val="24"/>
        </w:rPr>
        <w:t>in</w:t>
      </w:r>
      <w:r w:rsidRPr="0041352E">
        <w:rPr>
          <w:rFonts w:ascii="Times New Roman" w:hAnsi="Times New Roman"/>
          <w:sz w:val="24"/>
          <w:szCs w:val="24"/>
        </w:rPr>
        <w:t xml:space="preserve"> a </w:t>
      </w:r>
      <w:r w:rsidRPr="0041352E">
        <w:rPr>
          <w:rFonts w:ascii="Times New Roman" w:hAnsi="Times New Roman"/>
          <w:i/>
          <w:sz w:val="24"/>
          <w:szCs w:val="24"/>
        </w:rPr>
        <w:t>nanjang</w:t>
      </w:r>
      <w:r w:rsidRPr="0041352E">
        <w:rPr>
          <w:rFonts w:ascii="Times New Roman" w:hAnsi="Times New Roman"/>
          <w:sz w:val="24"/>
          <w:szCs w:val="24"/>
        </w:rPr>
        <w:t xml:space="preserve"> seat. </w:t>
      </w:r>
      <w:r w:rsidR="00CA7B1B">
        <w:rPr>
          <w:rFonts w:ascii="Times New Roman" w:hAnsi="Times New Roman"/>
          <w:sz w:val="24"/>
          <w:szCs w:val="24"/>
        </w:rPr>
        <w:t>The actor</w:t>
      </w:r>
      <w:r w:rsidRPr="0041352E">
        <w:rPr>
          <w:rFonts w:ascii="Times New Roman" w:hAnsi="Times New Roman"/>
          <w:sz w:val="24"/>
          <w:szCs w:val="24"/>
        </w:rPr>
        <w:t xml:space="preserve"> sits close to her. Then he says, “Lady, please apply make-up on my face”. </w:t>
      </w:r>
    </w:p>
    <w:p w14:paraId="477562EA" w14:textId="77777777" w:rsidR="003278ED" w:rsidRDefault="007646BB"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lastRenderedPageBreak/>
        <w:t xml:space="preserve">During the </w:t>
      </w:r>
      <w:r w:rsidRPr="0041352E">
        <w:rPr>
          <w:rFonts w:ascii="Times New Roman" w:hAnsi="Times New Roman"/>
          <w:i/>
          <w:sz w:val="24"/>
          <w:szCs w:val="24"/>
        </w:rPr>
        <w:t>nanjang</w:t>
      </w:r>
      <w:r w:rsidRPr="0041352E">
        <w:rPr>
          <w:rFonts w:ascii="Times New Roman" w:hAnsi="Times New Roman"/>
          <w:sz w:val="24"/>
          <w:szCs w:val="24"/>
        </w:rPr>
        <w:t xml:space="preserve"> scene, the actor and his body are separated into two subject positions. While the actor </w:t>
      </w:r>
      <w:r>
        <w:rPr>
          <w:rFonts w:ascii="Times New Roman" w:hAnsi="Times New Roman"/>
          <w:sz w:val="24"/>
          <w:szCs w:val="24"/>
        </w:rPr>
        <w:t xml:space="preserve">keeps in </w:t>
      </w:r>
      <w:r w:rsidRPr="0041352E">
        <w:rPr>
          <w:rFonts w:ascii="Times New Roman" w:hAnsi="Times New Roman"/>
          <w:sz w:val="24"/>
          <w:szCs w:val="24"/>
        </w:rPr>
        <w:t xml:space="preserve">character, </w:t>
      </w:r>
      <w:r>
        <w:rPr>
          <w:rFonts w:ascii="Times New Roman" w:hAnsi="Times New Roman"/>
          <w:sz w:val="24"/>
          <w:szCs w:val="24"/>
        </w:rPr>
        <w:t xml:space="preserve">he </w:t>
      </w:r>
      <w:r w:rsidRPr="0041352E">
        <w:rPr>
          <w:rFonts w:ascii="Times New Roman" w:hAnsi="Times New Roman"/>
          <w:sz w:val="24"/>
          <w:szCs w:val="24"/>
        </w:rPr>
        <w:t xml:space="preserve">asks the female audience </w:t>
      </w:r>
      <w:r>
        <w:rPr>
          <w:rFonts w:ascii="Times New Roman" w:hAnsi="Times New Roman"/>
          <w:sz w:val="24"/>
          <w:szCs w:val="24"/>
        </w:rPr>
        <w:t xml:space="preserve">member </w:t>
      </w:r>
      <w:r w:rsidRPr="0041352E">
        <w:rPr>
          <w:rFonts w:ascii="Times New Roman" w:hAnsi="Times New Roman"/>
          <w:sz w:val="24"/>
          <w:szCs w:val="24"/>
        </w:rPr>
        <w:t xml:space="preserve">to apply make-up for him; </w:t>
      </w:r>
      <w:r w:rsidR="003278ED">
        <w:rPr>
          <w:rFonts w:ascii="Times New Roman" w:hAnsi="Times New Roman"/>
          <w:sz w:val="24"/>
          <w:szCs w:val="24"/>
        </w:rPr>
        <w:t>she</w:t>
      </w:r>
      <w:r w:rsidRPr="0041352E">
        <w:rPr>
          <w:rFonts w:ascii="Times New Roman" w:hAnsi="Times New Roman"/>
          <w:sz w:val="24"/>
          <w:szCs w:val="24"/>
        </w:rPr>
        <w:t xml:space="preserve"> seems </w:t>
      </w:r>
      <w:r>
        <w:rPr>
          <w:rFonts w:ascii="Times New Roman" w:hAnsi="Times New Roman"/>
          <w:sz w:val="24"/>
          <w:szCs w:val="24"/>
        </w:rPr>
        <w:t xml:space="preserve">to </w:t>
      </w:r>
      <w:r w:rsidRPr="0041352E">
        <w:rPr>
          <w:rFonts w:ascii="Times New Roman" w:hAnsi="Times New Roman"/>
          <w:sz w:val="24"/>
          <w:szCs w:val="24"/>
        </w:rPr>
        <w:t xml:space="preserve">be shy and excited to touch the male actor’s face and body. Since the female audience member only ever applies make-up to her own face (unless she is a make-up artist), it is a challenging job. She tries to do what she does on herself. Now, the male actor’s face is the female audience’s own mirror image; as Case says, “The woman observes her own subject position as both male-identified and female” (Case 1989:131). When the female audience member starts to apply make-up, the male actor mimics the female’s behaviour and language, which reflects the male-gaze. He </w:t>
      </w:r>
      <w:r w:rsidR="00CA7B1B">
        <w:rPr>
          <w:rFonts w:ascii="Times New Roman" w:hAnsi="Times New Roman"/>
          <w:sz w:val="24"/>
          <w:szCs w:val="24"/>
        </w:rPr>
        <w:t>complains</w:t>
      </w:r>
      <w:r w:rsidRPr="0041352E">
        <w:rPr>
          <w:rFonts w:ascii="Times New Roman" w:hAnsi="Times New Roman"/>
          <w:sz w:val="24"/>
          <w:szCs w:val="24"/>
        </w:rPr>
        <w:t xml:space="preserve"> that she uses too much foundation on his face and it does not look natural. He </w:t>
      </w:r>
      <w:r>
        <w:rPr>
          <w:rFonts w:ascii="Times New Roman" w:hAnsi="Times New Roman"/>
          <w:sz w:val="24"/>
          <w:szCs w:val="24"/>
        </w:rPr>
        <w:t>purses</w:t>
      </w:r>
      <w:r w:rsidRPr="0041352E">
        <w:rPr>
          <w:rFonts w:ascii="Times New Roman" w:hAnsi="Times New Roman"/>
          <w:sz w:val="24"/>
          <w:szCs w:val="24"/>
        </w:rPr>
        <w:t xml:space="preserve"> his lips while he looks into a small mirror. The female audience member is embarrassed and tries to fix the make-up. She is only satisfied when the male actor declares that his face looks pretty. Interestingly, </w:t>
      </w:r>
      <w:r>
        <w:rPr>
          <w:rFonts w:ascii="Times New Roman" w:hAnsi="Times New Roman"/>
          <w:sz w:val="24"/>
          <w:szCs w:val="24"/>
        </w:rPr>
        <w:t xml:space="preserve">earlier </w:t>
      </w:r>
      <w:r w:rsidRPr="0041352E">
        <w:rPr>
          <w:rFonts w:ascii="Times New Roman" w:hAnsi="Times New Roman"/>
          <w:sz w:val="24"/>
          <w:szCs w:val="24"/>
        </w:rPr>
        <w:t>the male actors told the audience they d</w:t>
      </w:r>
      <w:r w:rsidR="00CA7B1B">
        <w:rPr>
          <w:rFonts w:ascii="Times New Roman" w:hAnsi="Times New Roman"/>
          <w:sz w:val="24"/>
          <w:szCs w:val="24"/>
        </w:rPr>
        <w:t>id not</w:t>
      </w:r>
      <w:r w:rsidRPr="0041352E">
        <w:rPr>
          <w:rFonts w:ascii="Times New Roman" w:hAnsi="Times New Roman"/>
          <w:sz w:val="24"/>
          <w:szCs w:val="24"/>
        </w:rPr>
        <w:t xml:space="preserve"> know the purpose of lipstick and cosmetics. </w:t>
      </w:r>
    </w:p>
    <w:p w14:paraId="18E699D1" w14:textId="67C3392D" w:rsidR="007646BB" w:rsidRDefault="007646BB"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Yet, when the members of the audience start to apply make-up, the male actors </w:t>
      </w:r>
      <w:r>
        <w:rPr>
          <w:rFonts w:ascii="Times New Roman" w:hAnsi="Times New Roman"/>
          <w:sz w:val="24"/>
          <w:szCs w:val="24"/>
        </w:rPr>
        <w:t xml:space="preserve">instruct </w:t>
      </w:r>
      <w:r w:rsidRPr="0041352E">
        <w:rPr>
          <w:rFonts w:ascii="Times New Roman" w:hAnsi="Times New Roman"/>
          <w:sz w:val="24"/>
          <w:szCs w:val="24"/>
        </w:rPr>
        <w:t>the audience members how to do it. The female audience members laugh while watching the male actor’s comic mimicry of women, because the male actor’s gestures and language are similar to th</w:t>
      </w:r>
      <w:r>
        <w:rPr>
          <w:rFonts w:ascii="Times New Roman" w:hAnsi="Times New Roman"/>
          <w:sz w:val="24"/>
          <w:szCs w:val="24"/>
        </w:rPr>
        <w:t xml:space="preserve">ose of </w:t>
      </w:r>
      <w:r w:rsidRPr="0041352E">
        <w:rPr>
          <w:rFonts w:ascii="Times New Roman" w:hAnsi="Times New Roman"/>
          <w:sz w:val="24"/>
          <w:szCs w:val="24"/>
        </w:rPr>
        <w:t>women. The actor often improvises his gestures and language, which are indicative of the actor’s intersubjective identification of his character. For instance, the actor says to the audience: “I like this pink lipstick very much. I don’t like your make-up style”.  In the same way, the actor touches his face and body which has been changed by the female audience</w:t>
      </w:r>
      <w:r>
        <w:rPr>
          <w:rFonts w:ascii="Times New Roman" w:hAnsi="Times New Roman"/>
          <w:sz w:val="24"/>
          <w:szCs w:val="24"/>
        </w:rPr>
        <w:t xml:space="preserve"> member</w:t>
      </w:r>
      <w:r w:rsidRPr="0041352E">
        <w:rPr>
          <w:rFonts w:ascii="Times New Roman" w:hAnsi="Times New Roman"/>
          <w:sz w:val="24"/>
          <w:szCs w:val="24"/>
        </w:rPr>
        <w:t xml:space="preserve">. Then, he giggles at his funny look with excessive make-up. </w:t>
      </w:r>
      <w:r>
        <w:rPr>
          <w:rFonts w:ascii="Times New Roman" w:hAnsi="Times New Roman"/>
          <w:sz w:val="24"/>
          <w:szCs w:val="24"/>
        </w:rPr>
        <w:t>At</w:t>
      </w:r>
      <w:r w:rsidRPr="0041352E">
        <w:rPr>
          <w:rFonts w:ascii="Times New Roman" w:hAnsi="Times New Roman"/>
          <w:sz w:val="24"/>
          <w:szCs w:val="24"/>
        </w:rPr>
        <w:t xml:space="preserve"> this moment, the actor looks at his body not as his own, but </w:t>
      </w:r>
      <w:r>
        <w:rPr>
          <w:rFonts w:ascii="Times New Roman" w:hAnsi="Times New Roman"/>
          <w:sz w:val="24"/>
          <w:szCs w:val="24"/>
        </w:rPr>
        <w:t xml:space="preserve">as </w:t>
      </w:r>
      <w:r w:rsidRPr="0041352E">
        <w:rPr>
          <w:rFonts w:ascii="Times New Roman" w:hAnsi="Times New Roman"/>
          <w:sz w:val="24"/>
          <w:szCs w:val="24"/>
        </w:rPr>
        <w:t xml:space="preserve">that of his character as conceived by the audience. In other words, the actor is alienated from his </w:t>
      </w:r>
      <w:r>
        <w:rPr>
          <w:rFonts w:ascii="Times New Roman" w:hAnsi="Times New Roman"/>
          <w:sz w:val="24"/>
          <w:szCs w:val="24"/>
        </w:rPr>
        <w:t xml:space="preserve">body </w:t>
      </w:r>
      <w:r w:rsidRPr="0041352E">
        <w:rPr>
          <w:rFonts w:ascii="Times New Roman" w:hAnsi="Times New Roman"/>
          <w:sz w:val="24"/>
          <w:szCs w:val="24"/>
        </w:rPr>
        <w:lastRenderedPageBreak/>
        <w:t xml:space="preserve">and sees his body from a distance. The actor </w:t>
      </w:r>
      <w:r>
        <w:rPr>
          <w:rFonts w:ascii="Times New Roman" w:hAnsi="Times New Roman"/>
          <w:sz w:val="24"/>
          <w:szCs w:val="24"/>
        </w:rPr>
        <w:t xml:space="preserve">switches identification </w:t>
      </w:r>
      <w:r w:rsidRPr="0041352E">
        <w:rPr>
          <w:rFonts w:ascii="Times New Roman" w:hAnsi="Times New Roman"/>
          <w:sz w:val="24"/>
          <w:szCs w:val="24"/>
        </w:rPr>
        <w:t xml:space="preserve">between his character and his body.  The actor shows his own reactions to the changes in his features. In doing so, the male actor observes the audience’s re-orientation of femininity from the male-gaze. </w:t>
      </w:r>
    </w:p>
    <w:p w14:paraId="15B835DD" w14:textId="77777777" w:rsidR="003278ED" w:rsidRDefault="007646BB"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After the female audience members finish the make-up, the five actors come back to the stage and sit down. Then, the male actors begin to apply make-up on each other’s faces, imitating the </w:t>
      </w:r>
      <w:r>
        <w:rPr>
          <w:rFonts w:ascii="Times New Roman" w:hAnsi="Times New Roman"/>
          <w:sz w:val="24"/>
          <w:szCs w:val="24"/>
        </w:rPr>
        <w:t>women</w:t>
      </w:r>
      <w:r w:rsidRPr="0041352E">
        <w:rPr>
          <w:rFonts w:ascii="Times New Roman" w:hAnsi="Times New Roman"/>
          <w:sz w:val="24"/>
          <w:szCs w:val="24"/>
        </w:rPr>
        <w:t>. The male actors look at each other’s face and talk like women. In doing this, the male actors imitate the female audience</w:t>
      </w:r>
      <w:r>
        <w:rPr>
          <w:rFonts w:ascii="Times New Roman" w:hAnsi="Times New Roman"/>
          <w:sz w:val="24"/>
          <w:szCs w:val="24"/>
        </w:rPr>
        <w:t xml:space="preserve"> members</w:t>
      </w:r>
      <w:r w:rsidRPr="0041352E">
        <w:rPr>
          <w:rFonts w:ascii="Times New Roman" w:hAnsi="Times New Roman"/>
          <w:sz w:val="24"/>
          <w:szCs w:val="24"/>
        </w:rPr>
        <w:t xml:space="preserve">. The male actor’s mimicry </w:t>
      </w:r>
      <w:r>
        <w:rPr>
          <w:rFonts w:ascii="Times New Roman" w:hAnsi="Times New Roman"/>
          <w:sz w:val="24"/>
          <w:szCs w:val="24"/>
        </w:rPr>
        <w:t xml:space="preserve">is </w:t>
      </w:r>
      <w:r w:rsidRPr="0041352E">
        <w:rPr>
          <w:rFonts w:ascii="Times New Roman" w:hAnsi="Times New Roman"/>
          <w:sz w:val="24"/>
          <w:szCs w:val="24"/>
        </w:rPr>
        <w:t>a friendly gesture to</w:t>
      </w:r>
      <w:r>
        <w:rPr>
          <w:rFonts w:ascii="Times New Roman" w:hAnsi="Times New Roman"/>
          <w:sz w:val="24"/>
          <w:szCs w:val="24"/>
        </w:rPr>
        <w:t xml:space="preserve">wards </w:t>
      </w:r>
      <w:r w:rsidRPr="0041352E">
        <w:rPr>
          <w:rFonts w:ascii="Times New Roman" w:hAnsi="Times New Roman"/>
          <w:sz w:val="24"/>
          <w:szCs w:val="24"/>
        </w:rPr>
        <w:t>the female audience. However, it marginalizes femininity to the observation of the woman</w:t>
      </w:r>
      <w:r>
        <w:rPr>
          <w:rFonts w:ascii="Times New Roman" w:hAnsi="Times New Roman"/>
          <w:sz w:val="24"/>
          <w:szCs w:val="24"/>
        </w:rPr>
        <w:t xml:space="preserve"> through the male gaze</w:t>
      </w:r>
      <w:r w:rsidRPr="0041352E">
        <w:rPr>
          <w:rFonts w:ascii="Times New Roman" w:hAnsi="Times New Roman"/>
          <w:sz w:val="24"/>
          <w:szCs w:val="24"/>
        </w:rPr>
        <w:t>. The male actors describe the women as silly and stupid, with exaggerated comic language and behaviour. While the female audience</w:t>
      </w:r>
      <w:r w:rsidR="00CA7B1B">
        <w:rPr>
          <w:rFonts w:ascii="Times New Roman" w:hAnsi="Times New Roman"/>
          <w:sz w:val="24"/>
          <w:szCs w:val="24"/>
        </w:rPr>
        <w:t xml:space="preserve"> members</w:t>
      </w:r>
      <w:r w:rsidRPr="0041352E">
        <w:rPr>
          <w:rFonts w:ascii="Times New Roman" w:hAnsi="Times New Roman"/>
          <w:sz w:val="24"/>
          <w:szCs w:val="24"/>
        </w:rPr>
        <w:t xml:space="preserve"> laugh at their image </w:t>
      </w:r>
      <w:r>
        <w:rPr>
          <w:rFonts w:ascii="Times New Roman" w:hAnsi="Times New Roman"/>
          <w:sz w:val="24"/>
          <w:szCs w:val="24"/>
        </w:rPr>
        <w:t xml:space="preserve">as reflected </w:t>
      </w:r>
      <w:r w:rsidRPr="0041352E">
        <w:rPr>
          <w:rFonts w:ascii="Times New Roman" w:hAnsi="Times New Roman"/>
          <w:sz w:val="24"/>
          <w:szCs w:val="24"/>
        </w:rPr>
        <w:t xml:space="preserve">by the male actors, the audience also experiences shyness and embarrassment. I argue that the </w:t>
      </w:r>
      <w:r w:rsidRPr="0041352E">
        <w:rPr>
          <w:rFonts w:ascii="Times New Roman" w:hAnsi="Times New Roman"/>
          <w:i/>
          <w:sz w:val="24"/>
          <w:szCs w:val="24"/>
        </w:rPr>
        <w:t>nanjang</w:t>
      </w:r>
      <w:r w:rsidRPr="0041352E">
        <w:rPr>
          <w:rFonts w:ascii="Times New Roman" w:hAnsi="Times New Roman"/>
          <w:sz w:val="24"/>
          <w:szCs w:val="24"/>
        </w:rPr>
        <w:t xml:space="preserve"> scene reflects misogyny through a cynical joke. When the female audience participates in the male actor’s make-up, the audience can subjectively see his face and performance. The female make-up and everyday </w:t>
      </w:r>
      <w:r>
        <w:rPr>
          <w:rFonts w:ascii="Times New Roman" w:hAnsi="Times New Roman"/>
          <w:sz w:val="24"/>
          <w:szCs w:val="24"/>
        </w:rPr>
        <w:t xml:space="preserve">lifestyle </w:t>
      </w:r>
      <w:r w:rsidRPr="0041352E">
        <w:rPr>
          <w:rFonts w:ascii="Times New Roman" w:hAnsi="Times New Roman"/>
          <w:sz w:val="24"/>
          <w:szCs w:val="24"/>
        </w:rPr>
        <w:t xml:space="preserve">is now </w:t>
      </w:r>
      <w:r w:rsidR="003278ED">
        <w:rPr>
          <w:rFonts w:ascii="Times New Roman" w:hAnsi="Times New Roman"/>
          <w:sz w:val="24"/>
          <w:szCs w:val="24"/>
        </w:rPr>
        <w:t>stretched to become</w:t>
      </w:r>
      <w:r w:rsidRPr="0041352E">
        <w:rPr>
          <w:rFonts w:ascii="Times New Roman" w:hAnsi="Times New Roman"/>
          <w:sz w:val="24"/>
          <w:szCs w:val="24"/>
        </w:rPr>
        <w:t xml:space="preserve"> a symbolic stereotypical image: that of the childish and flippant woman. </w:t>
      </w:r>
    </w:p>
    <w:p w14:paraId="5929A3B1" w14:textId="6655848E" w:rsidR="003278ED" w:rsidRDefault="007646BB"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Thus, the female audience re-identifies </w:t>
      </w:r>
      <w:r>
        <w:rPr>
          <w:rFonts w:ascii="Times New Roman" w:hAnsi="Times New Roman"/>
          <w:sz w:val="24"/>
          <w:szCs w:val="24"/>
        </w:rPr>
        <w:t xml:space="preserve">with </w:t>
      </w:r>
      <w:r w:rsidRPr="0041352E">
        <w:rPr>
          <w:rFonts w:ascii="Times New Roman" w:hAnsi="Times New Roman"/>
          <w:sz w:val="24"/>
          <w:szCs w:val="24"/>
        </w:rPr>
        <w:t xml:space="preserve">the male actor. What the female audience sees on stage is not </w:t>
      </w:r>
      <w:r>
        <w:rPr>
          <w:rFonts w:ascii="Times New Roman" w:hAnsi="Times New Roman"/>
          <w:sz w:val="24"/>
          <w:szCs w:val="24"/>
        </w:rPr>
        <w:t xml:space="preserve">filtered through </w:t>
      </w:r>
      <w:r w:rsidRPr="0041352E">
        <w:rPr>
          <w:rFonts w:ascii="Times New Roman" w:hAnsi="Times New Roman"/>
          <w:sz w:val="24"/>
          <w:szCs w:val="24"/>
        </w:rPr>
        <w:t>voyeuristic pleasure from viewing the male body. Rather, the female audience admire</w:t>
      </w:r>
      <w:r>
        <w:rPr>
          <w:rFonts w:ascii="Times New Roman" w:hAnsi="Times New Roman"/>
          <w:sz w:val="24"/>
          <w:szCs w:val="24"/>
        </w:rPr>
        <w:t>s</w:t>
      </w:r>
      <w:r w:rsidRPr="0041352E">
        <w:rPr>
          <w:rFonts w:ascii="Times New Roman" w:hAnsi="Times New Roman"/>
          <w:sz w:val="24"/>
          <w:szCs w:val="24"/>
        </w:rPr>
        <w:t xml:space="preserve"> masculine superiority whilst learning about femininity as defined by the male-gaze. Patriarchal gender order is recuperated through this gendered performance.  Yet, the audience’s pleasure is deceptive; women take pleasure in seeing men, who are here the objects of women's gaze, which is a very rare phenomenon in Korean society. According to Danuta Walters, in performance “men gaze at women, who become </w:t>
      </w:r>
      <w:r w:rsidRPr="0041352E">
        <w:rPr>
          <w:rFonts w:ascii="Times New Roman" w:hAnsi="Times New Roman"/>
          <w:sz w:val="24"/>
          <w:szCs w:val="24"/>
        </w:rPr>
        <w:lastRenderedPageBreak/>
        <w:t xml:space="preserve">objects of the gaze; second the audience, in turn, is made to identify with this male gaze and to objectify the woman on the male actor” (Walters 1995:57). </w:t>
      </w:r>
      <w:r>
        <w:rPr>
          <w:rFonts w:ascii="Times New Roman" w:hAnsi="Times New Roman"/>
          <w:sz w:val="24"/>
          <w:szCs w:val="24"/>
        </w:rPr>
        <w:t>I</w:t>
      </w:r>
      <w:r w:rsidRPr="0041352E">
        <w:rPr>
          <w:rFonts w:ascii="Times New Roman" w:hAnsi="Times New Roman"/>
          <w:sz w:val="24"/>
          <w:szCs w:val="24"/>
        </w:rPr>
        <w:t xml:space="preserve">n this sense, the women might feel in a superior position to men, </w:t>
      </w:r>
      <w:r>
        <w:rPr>
          <w:rFonts w:ascii="Times New Roman" w:hAnsi="Times New Roman"/>
          <w:sz w:val="24"/>
          <w:szCs w:val="24"/>
        </w:rPr>
        <w:t xml:space="preserve">and </w:t>
      </w:r>
      <w:r w:rsidRPr="0041352E">
        <w:rPr>
          <w:rFonts w:ascii="Times New Roman" w:hAnsi="Times New Roman"/>
          <w:sz w:val="24"/>
          <w:szCs w:val="24"/>
        </w:rPr>
        <w:t xml:space="preserve">they could demand men to perform what they want to see. Here, they seem to demand that they </w:t>
      </w:r>
      <w:r>
        <w:rPr>
          <w:rFonts w:ascii="Times New Roman" w:hAnsi="Times New Roman"/>
          <w:sz w:val="24"/>
          <w:szCs w:val="24"/>
        </w:rPr>
        <w:t xml:space="preserve">reflect back </w:t>
      </w:r>
      <w:r w:rsidRPr="0041352E">
        <w:rPr>
          <w:rFonts w:ascii="Times New Roman" w:hAnsi="Times New Roman"/>
          <w:sz w:val="24"/>
          <w:szCs w:val="24"/>
        </w:rPr>
        <w:t xml:space="preserve">their own image and enjoy their impersonation with shyness. </w:t>
      </w:r>
      <w:r w:rsidR="00CA7B1B" w:rsidRPr="0041352E">
        <w:rPr>
          <w:rFonts w:ascii="Times New Roman" w:hAnsi="Times New Roman"/>
          <w:sz w:val="24"/>
          <w:szCs w:val="24"/>
        </w:rPr>
        <w:t>Thus,</w:t>
      </w:r>
      <w:r w:rsidRPr="0041352E">
        <w:rPr>
          <w:rFonts w:ascii="Times New Roman" w:hAnsi="Times New Roman"/>
          <w:sz w:val="24"/>
          <w:szCs w:val="24"/>
        </w:rPr>
        <w:t xml:space="preserve"> the women are actually being manipulated by </w:t>
      </w:r>
      <w:r>
        <w:rPr>
          <w:rFonts w:ascii="Times New Roman" w:hAnsi="Times New Roman"/>
          <w:sz w:val="24"/>
          <w:szCs w:val="24"/>
        </w:rPr>
        <w:t xml:space="preserve">the </w:t>
      </w:r>
      <w:r w:rsidRPr="0041352E">
        <w:rPr>
          <w:rFonts w:ascii="Times New Roman" w:hAnsi="Times New Roman"/>
          <w:sz w:val="24"/>
          <w:szCs w:val="24"/>
        </w:rPr>
        <w:t>men.</w:t>
      </w:r>
    </w:p>
    <w:p w14:paraId="79CB212F" w14:textId="77777777" w:rsidR="0012309B" w:rsidRDefault="0012309B" w:rsidP="00C47CBD">
      <w:pPr>
        <w:spacing w:before="100" w:beforeAutospacing="1" w:after="100" w:afterAutospacing="1"/>
        <w:ind w:firstLine="720"/>
        <w:rPr>
          <w:rFonts w:ascii="Times New Roman" w:hAnsi="Times New Roman"/>
          <w:sz w:val="24"/>
          <w:szCs w:val="24"/>
        </w:rPr>
      </w:pPr>
    </w:p>
    <w:p w14:paraId="3BEC835E" w14:textId="77777777" w:rsidR="0012309B" w:rsidRPr="0012309B" w:rsidRDefault="0012309B" w:rsidP="0012309B">
      <w:pPr>
        <w:spacing w:before="100" w:beforeAutospacing="1" w:after="100" w:afterAutospacing="1"/>
        <w:rPr>
          <w:rFonts w:ascii="Times New Roman" w:hAnsi="Times New Roman"/>
          <w:b/>
          <w:sz w:val="24"/>
          <w:szCs w:val="24"/>
        </w:rPr>
      </w:pPr>
      <w:r w:rsidRPr="0012309B">
        <w:rPr>
          <w:rFonts w:ascii="Times New Roman" w:hAnsi="Times New Roman"/>
          <w:b/>
          <w:sz w:val="24"/>
          <w:szCs w:val="24"/>
        </w:rPr>
        <w:t>Conclusion</w:t>
      </w:r>
    </w:p>
    <w:p w14:paraId="7B7877A0" w14:textId="77777777" w:rsidR="0012309B" w:rsidRPr="0012309B" w:rsidRDefault="0012309B" w:rsidP="0012309B">
      <w:pPr>
        <w:spacing w:before="100" w:beforeAutospacing="1" w:after="100" w:afterAutospacing="1"/>
        <w:jc w:val="center"/>
        <w:rPr>
          <w:rFonts w:ascii="Times New Roman" w:hAnsi="Times New Roman"/>
          <w:sz w:val="24"/>
          <w:szCs w:val="24"/>
        </w:rPr>
      </w:pPr>
      <w:r w:rsidRPr="0012309B">
        <w:rPr>
          <w:rFonts w:ascii="Times New Roman" w:hAnsi="Times New Roman"/>
          <w:noProof/>
          <w:sz w:val="24"/>
          <w:szCs w:val="24"/>
          <w:lang w:eastAsia="en-GB"/>
        </w:rPr>
        <w:drawing>
          <wp:inline distT="0" distB="0" distL="0" distR="0" wp14:anchorId="22CA2E66" wp14:editId="4162C4D0">
            <wp:extent cx="2385060" cy="2910840"/>
            <wp:effectExtent l="0" t="0" r="0" b="381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5060" cy="2910840"/>
                    </a:xfrm>
                    <a:prstGeom prst="rect">
                      <a:avLst/>
                    </a:prstGeom>
                    <a:noFill/>
                    <a:ln>
                      <a:noFill/>
                    </a:ln>
                  </pic:spPr>
                </pic:pic>
              </a:graphicData>
            </a:graphic>
          </wp:inline>
        </w:drawing>
      </w:r>
    </w:p>
    <w:p w14:paraId="57922418" w14:textId="5A4CD89A" w:rsidR="0012309B" w:rsidRPr="0012309B" w:rsidRDefault="0012309B" w:rsidP="0012309B">
      <w:pPr>
        <w:spacing w:before="100" w:beforeAutospacing="1" w:after="100" w:afterAutospacing="1"/>
        <w:jc w:val="center"/>
        <w:rPr>
          <w:rFonts w:ascii="Times New Roman" w:hAnsi="Times New Roman"/>
          <w:sz w:val="24"/>
          <w:szCs w:val="24"/>
        </w:rPr>
      </w:pPr>
      <w:r w:rsidRPr="0012309B">
        <w:rPr>
          <w:rFonts w:ascii="Times New Roman" w:hAnsi="Times New Roman"/>
          <w:sz w:val="24"/>
          <w:szCs w:val="24"/>
        </w:rPr>
        <w:t xml:space="preserve">Fig.7-11. Poster of </w:t>
      </w:r>
      <w:r w:rsidRPr="0012309B">
        <w:rPr>
          <w:rFonts w:ascii="Times New Roman" w:hAnsi="Times New Roman"/>
          <w:i/>
          <w:sz w:val="24"/>
          <w:szCs w:val="24"/>
        </w:rPr>
        <w:t>Oh Yŏsinnimi Pogogyesyŏ!</w:t>
      </w:r>
      <w:r w:rsidRPr="0012309B">
        <w:rPr>
          <w:rFonts w:ascii="Times New Roman" w:hAnsi="Times New Roman"/>
          <w:sz w:val="24"/>
          <w:szCs w:val="24"/>
        </w:rPr>
        <w:t xml:space="preserve"> (</w:t>
      </w:r>
      <w:r w:rsidRPr="0012309B">
        <w:rPr>
          <w:rFonts w:ascii="Times New Roman" w:hAnsi="Times New Roman"/>
          <w:i/>
          <w:sz w:val="24"/>
          <w:szCs w:val="24"/>
        </w:rPr>
        <w:t>Oh! My Venus</w:t>
      </w:r>
      <w:r w:rsidRPr="0012309B">
        <w:rPr>
          <w:rFonts w:ascii="Times New Roman" w:hAnsi="Times New Roman"/>
          <w:sz w:val="24"/>
          <w:szCs w:val="24"/>
        </w:rPr>
        <w:t xml:space="preserve"> </w:t>
      </w:r>
      <w:r w:rsidRPr="0012309B">
        <w:rPr>
          <w:rFonts w:ascii="Times New Roman" w:hAnsi="Times New Roman"/>
          <w:i/>
          <w:sz w:val="24"/>
          <w:szCs w:val="24"/>
        </w:rPr>
        <w:t>Watching Me!</w:t>
      </w:r>
      <w:r w:rsidRPr="0012309B">
        <w:rPr>
          <w:rFonts w:ascii="Times New Roman" w:hAnsi="Times New Roman"/>
          <w:sz w:val="24"/>
          <w:szCs w:val="24"/>
        </w:rPr>
        <w:t xml:space="preserve"> 2013). It shows the Korean War period masculine symbol, a military steel helmet, and the beautiful ideal woman’s image, a flower. picture from </w:t>
      </w:r>
      <w:hyperlink r:id="rId56" w:history="1">
        <w:r w:rsidRPr="0012309B">
          <w:rPr>
            <w:rStyle w:val="Hyperlink"/>
            <w:rFonts w:ascii="Times New Roman" w:hAnsi="Times New Roman"/>
            <w:sz w:val="24"/>
            <w:szCs w:val="24"/>
          </w:rPr>
          <w:t>www.playdb.co.kr</w:t>
        </w:r>
      </w:hyperlink>
      <w:r w:rsidRPr="0012309B">
        <w:rPr>
          <w:rFonts w:ascii="Times New Roman" w:hAnsi="Times New Roman"/>
          <w:sz w:val="24"/>
          <w:szCs w:val="24"/>
        </w:rPr>
        <w:t>. Accessed by 27 September 2016.</w:t>
      </w:r>
    </w:p>
    <w:p w14:paraId="1C7F8703" w14:textId="77777777" w:rsidR="0012309B" w:rsidRPr="0012309B" w:rsidRDefault="0012309B" w:rsidP="0012309B">
      <w:pPr>
        <w:spacing w:before="100" w:beforeAutospacing="1" w:after="100" w:afterAutospacing="1"/>
        <w:rPr>
          <w:rFonts w:ascii="Times New Roman" w:hAnsi="Times New Roman"/>
          <w:sz w:val="24"/>
          <w:szCs w:val="24"/>
        </w:rPr>
      </w:pPr>
    </w:p>
    <w:p w14:paraId="636B2CD8" w14:textId="60DD99DF" w:rsidR="0012309B" w:rsidRDefault="0012309B" w:rsidP="0012309B">
      <w:pPr>
        <w:spacing w:before="100" w:beforeAutospacing="1" w:after="100" w:afterAutospacing="1"/>
        <w:rPr>
          <w:rFonts w:ascii="Times New Roman" w:hAnsi="Times New Roman"/>
          <w:sz w:val="24"/>
          <w:szCs w:val="24"/>
        </w:rPr>
      </w:pPr>
      <w:r w:rsidRPr="0012309B">
        <w:rPr>
          <w:rFonts w:ascii="Times New Roman" w:hAnsi="Times New Roman"/>
          <w:sz w:val="24"/>
          <w:szCs w:val="24"/>
        </w:rPr>
        <w:lastRenderedPageBreak/>
        <w:t xml:space="preserve">I would like to refer one of the popular steady-seller musical, </w:t>
      </w:r>
      <w:r w:rsidRPr="0012309B">
        <w:rPr>
          <w:rFonts w:ascii="Times New Roman" w:hAnsi="Times New Roman"/>
          <w:i/>
          <w:sz w:val="24"/>
          <w:szCs w:val="24"/>
        </w:rPr>
        <w:t>Yŏsinnimi</w:t>
      </w:r>
      <w:r w:rsidRPr="0012309B">
        <w:rPr>
          <w:rFonts w:ascii="Times New Roman" w:hAnsi="Times New Roman"/>
          <w:sz w:val="24"/>
          <w:szCs w:val="24"/>
        </w:rPr>
        <w:t xml:space="preserve"> </w:t>
      </w:r>
      <w:r w:rsidRPr="0012309B">
        <w:rPr>
          <w:rFonts w:ascii="Times New Roman" w:hAnsi="Times New Roman"/>
          <w:i/>
          <w:sz w:val="24"/>
          <w:szCs w:val="24"/>
        </w:rPr>
        <w:t>Pogogyesyŏ</w:t>
      </w:r>
      <w:r w:rsidRPr="0012309B" w:rsidDel="002D7712">
        <w:rPr>
          <w:rFonts w:ascii="Times New Roman" w:hAnsi="Times New Roman"/>
          <w:i/>
          <w:sz w:val="24"/>
          <w:szCs w:val="24"/>
        </w:rPr>
        <w:t xml:space="preserve"> </w:t>
      </w:r>
      <w:r w:rsidRPr="0012309B">
        <w:rPr>
          <w:rFonts w:ascii="Times New Roman" w:hAnsi="Times New Roman"/>
          <w:sz w:val="24"/>
          <w:szCs w:val="24"/>
        </w:rPr>
        <w:t>(</w:t>
      </w:r>
      <w:r w:rsidRPr="0012309B">
        <w:rPr>
          <w:rFonts w:ascii="Times New Roman" w:hAnsi="Times New Roman"/>
          <w:i/>
          <w:sz w:val="24"/>
          <w:szCs w:val="24"/>
        </w:rPr>
        <w:t>Oh! My Venus</w:t>
      </w:r>
      <w:r w:rsidRPr="0012309B">
        <w:rPr>
          <w:rFonts w:ascii="Times New Roman" w:hAnsi="Times New Roman"/>
          <w:sz w:val="24"/>
          <w:szCs w:val="24"/>
        </w:rPr>
        <w:t xml:space="preserve"> </w:t>
      </w:r>
      <w:r w:rsidRPr="0012309B">
        <w:rPr>
          <w:rFonts w:ascii="Times New Roman" w:hAnsi="Times New Roman"/>
          <w:i/>
          <w:sz w:val="24"/>
          <w:szCs w:val="24"/>
        </w:rPr>
        <w:t>Watching Me!</w:t>
      </w:r>
      <w:r w:rsidRPr="0012309B">
        <w:rPr>
          <w:rFonts w:ascii="Times New Roman" w:hAnsi="Times New Roman"/>
          <w:sz w:val="24"/>
          <w:szCs w:val="24"/>
        </w:rPr>
        <w:t xml:space="preserve"> 2013)</w:t>
      </w:r>
      <w:r w:rsidRPr="0012309B">
        <w:rPr>
          <w:rFonts w:ascii="Times New Roman" w:hAnsi="Times New Roman"/>
          <w:sz w:val="24"/>
          <w:szCs w:val="24"/>
          <w:vertAlign w:val="superscript"/>
        </w:rPr>
        <w:t xml:space="preserve"> </w:t>
      </w:r>
      <w:r w:rsidRPr="0012309B">
        <w:rPr>
          <w:rFonts w:ascii="Times New Roman" w:hAnsi="Times New Roman"/>
          <w:sz w:val="24"/>
          <w:szCs w:val="24"/>
        </w:rPr>
        <w:t>for my last discussion.</w:t>
      </w:r>
      <w:r w:rsidRPr="0012309B">
        <w:rPr>
          <w:rFonts w:ascii="Times New Roman" w:hAnsi="Times New Roman"/>
          <w:sz w:val="24"/>
          <w:szCs w:val="24"/>
          <w:vertAlign w:val="superscript"/>
        </w:rPr>
        <w:endnoteReference w:id="126"/>
      </w:r>
      <w:r w:rsidRPr="0012309B">
        <w:rPr>
          <w:rFonts w:ascii="Times New Roman" w:hAnsi="Times New Roman"/>
          <w:sz w:val="24"/>
          <w:szCs w:val="24"/>
        </w:rPr>
        <w:t xml:space="preserve"> Directed by the female director, Pak Soyŏng, </w:t>
      </w:r>
      <w:r w:rsidRPr="0012309B">
        <w:rPr>
          <w:rFonts w:ascii="Times New Roman" w:hAnsi="Times New Roman"/>
          <w:i/>
          <w:sz w:val="24"/>
          <w:szCs w:val="24"/>
        </w:rPr>
        <w:t>Oh Yŏsinnimi Pogogyesyŏ!</w:t>
      </w:r>
      <w:r w:rsidRPr="0012309B">
        <w:rPr>
          <w:rFonts w:ascii="Times New Roman" w:hAnsi="Times New Roman"/>
          <w:sz w:val="24"/>
          <w:szCs w:val="24"/>
        </w:rPr>
        <w:t xml:space="preserve">  has received huge success and it has been continuously staged until the present. It illustrates the story of an imaginary goddess who appears to soldiers from North and South Koreas in a P.O.W. camp in a fictional island in the Southern sea. The soldiers have come to regain their humanity, which was completely lost through the atrocities of the war. As seen above in the main poster, </w:t>
      </w:r>
      <w:r w:rsidRPr="0012309B">
        <w:rPr>
          <w:rFonts w:ascii="Times New Roman" w:hAnsi="Times New Roman"/>
          <w:i/>
          <w:sz w:val="24"/>
          <w:szCs w:val="24"/>
        </w:rPr>
        <w:t>Oh Yŏsinnimi Pogogyesyŏ!</w:t>
      </w:r>
      <w:r w:rsidRPr="0012309B">
        <w:rPr>
          <w:rFonts w:ascii="Times New Roman" w:hAnsi="Times New Roman"/>
          <w:sz w:val="24"/>
          <w:szCs w:val="24"/>
        </w:rPr>
        <w:t xml:space="preserve"> embodies the good woman’s beautiful sacrifice in order to restore Confucian patriarchy to Korea. </w:t>
      </w:r>
      <w:r w:rsidRPr="0012309B">
        <w:rPr>
          <w:rFonts w:ascii="Times New Roman" w:hAnsi="Times New Roman"/>
          <w:i/>
          <w:sz w:val="24"/>
          <w:szCs w:val="24"/>
        </w:rPr>
        <w:t xml:space="preserve">Oh Yŏsinnimi Pogogyesyŏ! </w:t>
      </w:r>
      <w:r w:rsidRPr="0012309B">
        <w:rPr>
          <w:rFonts w:ascii="Times New Roman" w:hAnsi="Times New Roman"/>
          <w:sz w:val="24"/>
          <w:szCs w:val="24"/>
        </w:rPr>
        <w:t xml:space="preserve">exhibits </w:t>
      </w:r>
      <w:r w:rsidRPr="0012309B">
        <w:rPr>
          <w:rFonts w:ascii="Times New Roman" w:hAnsi="Times New Roman"/>
          <w:i/>
          <w:sz w:val="24"/>
          <w:szCs w:val="24"/>
        </w:rPr>
        <w:t>kkonminam</w:t>
      </w:r>
      <w:r w:rsidRPr="0012309B">
        <w:rPr>
          <w:rFonts w:ascii="Times New Roman" w:hAnsi="Times New Roman"/>
          <w:sz w:val="24"/>
          <w:szCs w:val="24"/>
        </w:rPr>
        <w:t xml:space="preserve"> male actors who have their own emotional stories. In so doing, </w:t>
      </w:r>
      <w:r w:rsidRPr="0012309B">
        <w:rPr>
          <w:rFonts w:ascii="Times New Roman" w:hAnsi="Times New Roman"/>
          <w:i/>
          <w:sz w:val="24"/>
          <w:szCs w:val="24"/>
        </w:rPr>
        <w:t>Oh Yŏsinnimi Pogogyesyŏ!</w:t>
      </w:r>
      <w:r w:rsidRPr="0012309B">
        <w:rPr>
          <w:rFonts w:ascii="Times New Roman" w:hAnsi="Times New Roman"/>
          <w:sz w:val="24"/>
          <w:szCs w:val="24"/>
        </w:rPr>
        <w:t>’s narrative is developed alongside the six characters’ self-confessional life stories and wounds.</w:t>
      </w:r>
    </w:p>
    <w:p w14:paraId="3064DC40" w14:textId="77777777" w:rsidR="0012309B" w:rsidRPr="0012309B" w:rsidRDefault="0012309B" w:rsidP="0012309B">
      <w:pPr>
        <w:spacing w:before="100" w:beforeAutospacing="1" w:after="100" w:afterAutospacing="1"/>
        <w:rPr>
          <w:rFonts w:ascii="Times New Roman" w:hAnsi="Times New Roman"/>
          <w:sz w:val="24"/>
          <w:szCs w:val="24"/>
        </w:rPr>
      </w:pPr>
    </w:p>
    <w:p w14:paraId="21A4417F" w14:textId="77777777" w:rsidR="0012309B" w:rsidRPr="0012309B" w:rsidRDefault="0012309B" w:rsidP="0012309B">
      <w:pPr>
        <w:spacing w:before="100" w:beforeAutospacing="1" w:after="100" w:afterAutospacing="1"/>
        <w:jc w:val="center"/>
        <w:rPr>
          <w:rFonts w:ascii="Times New Roman" w:hAnsi="Times New Roman"/>
          <w:sz w:val="24"/>
          <w:szCs w:val="24"/>
        </w:rPr>
      </w:pPr>
      <w:r w:rsidRPr="0012309B">
        <w:rPr>
          <w:rFonts w:ascii="Times New Roman" w:hAnsi="Times New Roman"/>
          <w:noProof/>
          <w:sz w:val="24"/>
          <w:szCs w:val="24"/>
          <w:lang w:eastAsia="en-GB"/>
        </w:rPr>
        <w:drawing>
          <wp:inline distT="0" distB="0" distL="0" distR="0" wp14:anchorId="05253D87" wp14:editId="00B60EFB">
            <wp:extent cx="4290060" cy="25755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6"/>
                    <pic:cNvPicPr>
                      <a:picLocks noChangeAspect="1" noChangeArrowheads="1"/>
                    </pic:cNvPicPr>
                  </pic:nvPicPr>
                  <pic:blipFill>
                    <a:blip r:embed="rId57">
                      <a:extLst>
                        <a:ext uri="{28A0092B-C50C-407E-A947-70E740481C1C}">
                          <a14:useLocalDpi xmlns:a14="http://schemas.microsoft.com/office/drawing/2010/main" val="0"/>
                        </a:ext>
                      </a:extLst>
                    </a:blip>
                    <a:srcRect t="10167"/>
                    <a:stretch>
                      <a:fillRect/>
                    </a:stretch>
                  </pic:blipFill>
                  <pic:spPr bwMode="auto">
                    <a:xfrm>
                      <a:off x="0" y="0"/>
                      <a:ext cx="4290060" cy="2575560"/>
                    </a:xfrm>
                    <a:prstGeom prst="rect">
                      <a:avLst/>
                    </a:prstGeom>
                    <a:noFill/>
                    <a:ln>
                      <a:noFill/>
                    </a:ln>
                  </pic:spPr>
                </pic:pic>
              </a:graphicData>
            </a:graphic>
          </wp:inline>
        </w:drawing>
      </w:r>
    </w:p>
    <w:p w14:paraId="3571759C" w14:textId="77777777" w:rsidR="0012309B" w:rsidRPr="0012309B" w:rsidRDefault="0012309B" w:rsidP="0012309B">
      <w:pPr>
        <w:spacing w:before="100" w:beforeAutospacing="1" w:after="100" w:afterAutospacing="1"/>
        <w:jc w:val="center"/>
        <w:rPr>
          <w:rFonts w:ascii="Times New Roman" w:hAnsi="Times New Roman"/>
          <w:sz w:val="24"/>
          <w:szCs w:val="24"/>
        </w:rPr>
      </w:pPr>
      <w:r w:rsidRPr="0012309B">
        <w:rPr>
          <w:rFonts w:ascii="Times New Roman" w:hAnsi="Times New Roman"/>
          <w:sz w:val="24"/>
          <w:szCs w:val="24"/>
        </w:rPr>
        <w:t xml:space="preserve">Fig.7-12. </w:t>
      </w:r>
      <w:r w:rsidRPr="0012309B">
        <w:rPr>
          <w:rFonts w:ascii="Times New Roman" w:hAnsi="Times New Roman"/>
          <w:i/>
          <w:sz w:val="24"/>
          <w:szCs w:val="24"/>
        </w:rPr>
        <w:t>Oh Yŏsinnimi Pogogyesyŏ!</w:t>
      </w:r>
      <w:r w:rsidRPr="0012309B">
        <w:rPr>
          <w:rFonts w:ascii="Times New Roman" w:hAnsi="Times New Roman"/>
          <w:sz w:val="24"/>
          <w:szCs w:val="24"/>
        </w:rPr>
        <w:t xml:space="preserve"> (</w:t>
      </w:r>
      <w:r w:rsidRPr="0012309B">
        <w:rPr>
          <w:rFonts w:ascii="Times New Roman" w:hAnsi="Times New Roman"/>
          <w:i/>
          <w:sz w:val="24"/>
          <w:szCs w:val="24"/>
        </w:rPr>
        <w:t>Oh! My Venus</w:t>
      </w:r>
      <w:r w:rsidRPr="0012309B">
        <w:rPr>
          <w:rFonts w:ascii="Times New Roman" w:hAnsi="Times New Roman"/>
          <w:sz w:val="24"/>
          <w:szCs w:val="24"/>
        </w:rPr>
        <w:t xml:space="preserve"> </w:t>
      </w:r>
      <w:r w:rsidRPr="0012309B">
        <w:rPr>
          <w:rFonts w:ascii="Times New Roman" w:hAnsi="Times New Roman"/>
          <w:i/>
          <w:sz w:val="24"/>
          <w:szCs w:val="24"/>
        </w:rPr>
        <w:t>Watching Me!</w:t>
      </w:r>
      <w:r w:rsidRPr="0012309B">
        <w:rPr>
          <w:rFonts w:ascii="Times New Roman" w:hAnsi="Times New Roman"/>
          <w:sz w:val="24"/>
          <w:szCs w:val="24"/>
        </w:rPr>
        <w:t xml:space="preserve"> 2013). The solders dancing while they dream about Venus. picture from </w:t>
      </w:r>
      <w:hyperlink r:id="rId58" w:history="1">
        <w:r w:rsidRPr="0012309B">
          <w:rPr>
            <w:rStyle w:val="Hyperlink"/>
            <w:rFonts w:ascii="Times New Roman" w:hAnsi="Times New Roman"/>
            <w:sz w:val="24"/>
            <w:szCs w:val="24"/>
          </w:rPr>
          <w:t>www.playdb.co.kr</w:t>
        </w:r>
      </w:hyperlink>
      <w:r w:rsidRPr="0012309B">
        <w:rPr>
          <w:rFonts w:ascii="Times New Roman" w:hAnsi="Times New Roman"/>
          <w:sz w:val="24"/>
          <w:szCs w:val="24"/>
        </w:rPr>
        <w:t>. Accessed by 27 September 2016.</w:t>
      </w:r>
    </w:p>
    <w:p w14:paraId="5CB9BEA8" w14:textId="77777777" w:rsidR="0012309B" w:rsidRPr="0012309B" w:rsidRDefault="0012309B" w:rsidP="0012309B">
      <w:pPr>
        <w:spacing w:before="100" w:beforeAutospacing="1" w:after="100" w:afterAutospacing="1"/>
        <w:jc w:val="center"/>
        <w:rPr>
          <w:rFonts w:ascii="Times New Roman" w:hAnsi="Times New Roman"/>
          <w:sz w:val="24"/>
          <w:szCs w:val="24"/>
        </w:rPr>
      </w:pPr>
      <w:r w:rsidRPr="0012309B">
        <w:rPr>
          <w:rFonts w:ascii="Times New Roman" w:hAnsi="Times New Roman"/>
          <w:noProof/>
          <w:sz w:val="24"/>
          <w:szCs w:val="24"/>
          <w:lang w:eastAsia="en-GB"/>
        </w:rPr>
        <w:lastRenderedPageBreak/>
        <w:drawing>
          <wp:inline distT="0" distB="0" distL="0" distR="0" wp14:anchorId="636969BB" wp14:editId="5E0A0DC3">
            <wp:extent cx="4107180" cy="2468880"/>
            <wp:effectExtent l="0" t="0" r="7620" b="762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5"/>
                    <pic:cNvPicPr>
                      <a:picLocks noChangeAspect="1" noChangeArrowheads="1"/>
                    </pic:cNvPicPr>
                  </pic:nvPicPr>
                  <pic:blipFill>
                    <a:blip r:embed="rId59">
                      <a:extLst>
                        <a:ext uri="{28A0092B-C50C-407E-A947-70E740481C1C}">
                          <a14:useLocalDpi xmlns:a14="http://schemas.microsoft.com/office/drawing/2010/main" val="0"/>
                        </a:ext>
                      </a:extLst>
                    </a:blip>
                    <a:srcRect r="3111" b="12500"/>
                    <a:stretch>
                      <a:fillRect/>
                    </a:stretch>
                  </pic:blipFill>
                  <pic:spPr bwMode="auto">
                    <a:xfrm>
                      <a:off x="0" y="0"/>
                      <a:ext cx="4107180" cy="2468880"/>
                    </a:xfrm>
                    <a:prstGeom prst="rect">
                      <a:avLst/>
                    </a:prstGeom>
                    <a:noFill/>
                    <a:ln>
                      <a:noFill/>
                    </a:ln>
                  </pic:spPr>
                </pic:pic>
              </a:graphicData>
            </a:graphic>
          </wp:inline>
        </w:drawing>
      </w:r>
    </w:p>
    <w:p w14:paraId="5CD41CD4" w14:textId="2554FE05" w:rsidR="0012309B" w:rsidRDefault="0012309B" w:rsidP="0012309B">
      <w:pPr>
        <w:spacing w:before="100" w:beforeAutospacing="1" w:after="100" w:afterAutospacing="1"/>
        <w:jc w:val="center"/>
        <w:rPr>
          <w:rFonts w:ascii="Times New Roman" w:hAnsi="Times New Roman"/>
          <w:sz w:val="24"/>
          <w:szCs w:val="24"/>
        </w:rPr>
      </w:pPr>
      <w:r w:rsidRPr="0012309B">
        <w:rPr>
          <w:rFonts w:ascii="Times New Roman" w:hAnsi="Times New Roman"/>
          <w:sz w:val="24"/>
          <w:szCs w:val="24"/>
        </w:rPr>
        <w:t xml:space="preserve">Fig.7-13. The fantasy of Venus watching the solder when he dreamt about her. Picture from </w:t>
      </w:r>
      <w:hyperlink r:id="rId60" w:history="1">
        <w:r w:rsidRPr="0012309B">
          <w:rPr>
            <w:rStyle w:val="Hyperlink"/>
            <w:rFonts w:ascii="Times New Roman" w:hAnsi="Times New Roman"/>
            <w:sz w:val="24"/>
            <w:szCs w:val="24"/>
          </w:rPr>
          <w:t>www.playdb.co.kr</w:t>
        </w:r>
      </w:hyperlink>
      <w:r w:rsidRPr="0012309B">
        <w:rPr>
          <w:rFonts w:ascii="Times New Roman" w:hAnsi="Times New Roman"/>
          <w:sz w:val="24"/>
          <w:szCs w:val="24"/>
        </w:rPr>
        <w:t>. Accessed by 27 September 2016.</w:t>
      </w:r>
    </w:p>
    <w:p w14:paraId="48A1C26F" w14:textId="77777777" w:rsidR="0012309B" w:rsidRPr="0012309B" w:rsidRDefault="0012309B" w:rsidP="0012309B">
      <w:pPr>
        <w:spacing w:before="100" w:beforeAutospacing="1" w:after="100" w:afterAutospacing="1"/>
        <w:rPr>
          <w:rFonts w:ascii="Times New Roman" w:hAnsi="Times New Roman"/>
          <w:sz w:val="24"/>
          <w:szCs w:val="24"/>
        </w:rPr>
      </w:pPr>
    </w:p>
    <w:p w14:paraId="5062DD23" w14:textId="77777777" w:rsidR="0012309B" w:rsidRPr="0012309B" w:rsidRDefault="0012309B" w:rsidP="0012309B">
      <w:pPr>
        <w:spacing w:before="100" w:beforeAutospacing="1" w:after="100" w:afterAutospacing="1"/>
        <w:rPr>
          <w:rFonts w:ascii="Times New Roman" w:hAnsi="Times New Roman"/>
          <w:sz w:val="24"/>
          <w:szCs w:val="24"/>
        </w:rPr>
      </w:pPr>
      <w:r w:rsidRPr="0012309B">
        <w:rPr>
          <w:rFonts w:ascii="Times New Roman" w:hAnsi="Times New Roman"/>
          <w:sz w:val="24"/>
          <w:szCs w:val="24"/>
        </w:rPr>
        <w:t xml:space="preserve">Their hardships have been told in an effort cause the female audiences (who are the majority) to empathise. As seen above in Fig.7-12, six soldiers dance around thinking of Venus, which also serve to draw the audience’s attention to the six male actors’ beautiful bodies. The </w:t>
      </w:r>
      <w:r w:rsidRPr="0012309B">
        <w:rPr>
          <w:rFonts w:ascii="Times New Roman" w:hAnsi="Times New Roman"/>
          <w:i/>
          <w:sz w:val="24"/>
          <w:szCs w:val="24"/>
        </w:rPr>
        <w:t>kkonminam</w:t>
      </w:r>
      <w:r w:rsidRPr="0012309B">
        <w:rPr>
          <w:rFonts w:ascii="Times New Roman" w:hAnsi="Times New Roman"/>
          <w:sz w:val="24"/>
          <w:szCs w:val="24"/>
        </w:rPr>
        <w:t xml:space="preserve"> character dazes the female audience with his beautiful simile yet behind of the smile of mask. Nevertheless, beautiful </w:t>
      </w:r>
      <w:r w:rsidRPr="0012309B">
        <w:rPr>
          <w:rFonts w:ascii="Times New Roman" w:hAnsi="Times New Roman"/>
          <w:i/>
          <w:sz w:val="24"/>
          <w:szCs w:val="24"/>
        </w:rPr>
        <w:t>kkonminam</w:t>
      </w:r>
      <w:r w:rsidRPr="0012309B">
        <w:rPr>
          <w:rFonts w:ascii="Times New Roman" w:hAnsi="Times New Roman"/>
          <w:sz w:val="24"/>
          <w:szCs w:val="24"/>
        </w:rPr>
        <w:t xml:space="preserve"> actor’s performance is in fact concealed the subversive gender ideological representation. The soldiers hear s soothing story from the goddess, whom they each imagine differently, depending on whom each soldier desperately longs to see again. Therefore, she is imagined as a mother, sister, daughter, or partner. This means that the goddess represents the womanhood that the soldiers desire. Thus, the image of women in the musical, </w:t>
      </w:r>
      <w:r w:rsidRPr="0012309B">
        <w:rPr>
          <w:rFonts w:ascii="Times New Roman" w:hAnsi="Times New Roman"/>
          <w:i/>
          <w:sz w:val="24"/>
          <w:szCs w:val="24"/>
        </w:rPr>
        <w:t xml:space="preserve">Oh! Yŏsinnimi Pogogyesyŏ! </w:t>
      </w:r>
      <w:r w:rsidRPr="0012309B">
        <w:rPr>
          <w:rFonts w:ascii="Times New Roman" w:hAnsi="Times New Roman"/>
          <w:sz w:val="24"/>
          <w:szCs w:val="24"/>
        </w:rPr>
        <w:t>(</w:t>
      </w:r>
      <w:r w:rsidRPr="0012309B">
        <w:rPr>
          <w:rFonts w:ascii="Times New Roman" w:hAnsi="Times New Roman"/>
          <w:i/>
          <w:sz w:val="24"/>
          <w:szCs w:val="24"/>
        </w:rPr>
        <w:t>Oh! My Venus</w:t>
      </w:r>
      <w:r w:rsidRPr="0012309B">
        <w:rPr>
          <w:rFonts w:ascii="Times New Roman" w:hAnsi="Times New Roman"/>
          <w:sz w:val="24"/>
          <w:szCs w:val="24"/>
        </w:rPr>
        <w:t xml:space="preserve"> </w:t>
      </w:r>
      <w:r w:rsidRPr="0012309B">
        <w:rPr>
          <w:rFonts w:ascii="Times New Roman" w:hAnsi="Times New Roman"/>
          <w:i/>
          <w:sz w:val="24"/>
          <w:szCs w:val="24"/>
        </w:rPr>
        <w:t>Watching Me!</w:t>
      </w:r>
      <w:r w:rsidRPr="0012309B">
        <w:rPr>
          <w:rFonts w:ascii="Times New Roman" w:hAnsi="Times New Roman"/>
          <w:sz w:val="24"/>
          <w:szCs w:val="24"/>
        </w:rPr>
        <w:t xml:space="preserve"> 2013) are created by the male characters.</w:t>
      </w:r>
    </w:p>
    <w:p w14:paraId="7BCA65AC" w14:textId="77777777" w:rsidR="0012309B" w:rsidRPr="0012309B" w:rsidRDefault="0012309B" w:rsidP="0012309B">
      <w:pPr>
        <w:spacing w:before="100" w:beforeAutospacing="1" w:after="100" w:afterAutospacing="1"/>
        <w:rPr>
          <w:rFonts w:ascii="Times New Roman" w:hAnsi="Times New Roman"/>
          <w:sz w:val="24"/>
          <w:szCs w:val="24"/>
        </w:rPr>
      </w:pPr>
      <w:r w:rsidRPr="0012309B">
        <w:rPr>
          <w:rFonts w:ascii="Times New Roman" w:hAnsi="Times New Roman"/>
          <w:sz w:val="24"/>
          <w:szCs w:val="24"/>
        </w:rPr>
        <w:lastRenderedPageBreak/>
        <w:t xml:space="preserve">Nevertheless, when the goddess tells each story, an actress in a -costume like a wedding gown plays the role of their goddess. Although each soldier speaks about different goddesses, that is to say, an ideal woman of his own, those figures are presented by the same actress wearing the same costume and make-up. Whenever she enters, she soothes the men by softly stroking their hair and embraces them in dreamlike atmosphere. Thus, as the imagesister, wife, and mother. The story concludes with each of the six men discovering his lost confidence and strong masculinity. Consequently, they come back with new hope. However, their imagined Venus disappears like a mirage her role is done. </w:t>
      </w:r>
    </w:p>
    <w:p w14:paraId="1EAB6F26" w14:textId="77777777" w:rsidR="0012309B" w:rsidRPr="0012309B" w:rsidRDefault="0012309B" w:rsidP="0012309B">
      <w:pPr>
        <w:spacing w:before="100" w:beforeAutospacing="1" w:after="100" w:afterAutospacing="1"/>
        <w:rPr>
          <w:rFonts w:ascii="Times New Roman" w:hAnsi="Times New Roman"/>
          <w:sz w:val="24"/>
          <w:szCs w:val="24"/>
        </w:rPr>
      </w:pPr>
      <w:r w:rsidRPr="0012309B">
        <w:rPr>
          <w:rFonts w:ascii="Times New Roman" w:hAnsi="Times New Roman"/>
          <w:sz w:val="24"/>
          <w:szCs w:val="24"/>
        </w:rPr>
        <w:t xml:space="preserve">Likewise, the male character is re-constrcted as the strong masculinity while the female character is deconstructed as the the subordinated good womanhood. Therefore, I suggest that contemporary Korean musical is the evidence of Confucian ideal of re-masculinzation on stage by these gender practice. Then, desire of re-masculization of strong Confucian gender on contemporary musical manipulates new myth to the audience towards utopian performativity.   </w:t>
      </w:r>
    </w:p>
    <w:p w14:paraId="31D3BB6E" w14:textId="77777777" w:rsidR="0012309B" w:rsidRPr="0012309B" w:rsidRDefault="0012309B" w:rsidP="0012309B">
      <w:pPr>
        <w:spacing w:before="100" w:beforeAutospacing="1" w:after="100" w:afterAutospacing="1"/>
        <w:rPr>
          <w:rFonts w:ascii="Times New Roman" w:hAnsi="Times New Roman"/>
          <w:sz w:val="24"/>
          <w:szCs w:val="24"/>
        </w:rPr>
      </w:pPr>
    </w:p>
    <w:p w14:paraId="447D3A5C" w14:textId="77777777" w:rsidR="0012309B" w:rsidRPr="0012309B" w:rsidRDefault="0012309B" w:rsidP="0012309B">
      <w:pPr>
        <w:spacing w:before="100" w:beforeAutospacing="1" w:after="100" w:afterAutospacing="1"/>
        <w:rPr>
          <w:rFonts w:ascii="Times New Roman" w:hAnsi="Times New Roman"/>
          <w:sz w:val="24"/>
          <w:szCs w:val="24"/>
        </w:rPr>
      </w:pPr>
    </w:p>
    <w:p w14:paraId="61A79CCC" w14:textId="5B4C4A31" w:rsidR="007646BB" w:rsidRDefault="007646BB"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 </w:t>
      </w:r>
    </w:p>
    <w:p w14:paraId="18C72A9C" w14:textId="3E516C58" w:rsidR="003E54BB" w:rsidRDefault="003E54BB" w:rsidP="00C47CBD">
      <w:pPr>
        <w:spacing w:before="100" w:beforeAutospacing="1" w:after="100" w:afterAutospacing="1"/>
        <w:ind w:firstLine="720"/>
        <w:rPr>
          <w:rFonts w:ascii="Times New Roman" w:hAnsi="Times New Roman"/>
          <w:sz w:val="24"/>
          <w:szCs w:val="24"/>
        </w:rPr>
      </w:pPr>
    </w:p>
    <w:p w14:paraId="54B63C11" w14:textId="4A94F221" w:rsidR="003E54BB" w:rsidRDefault="003E54BB" w:rsidP="00C47CBD">
      <w:pPr>
        <w:spacing w:before="100" w:beforeAutospacing="1" w:after="100" w:afterAutospacing="1"/>
        <w:ind w:firstLine="720"/>
        <w:rPr>
          <w:rFonts w:ascii="Times New Roman" w:hAnsi="Times New Roman"/>
          <w:sz w:val="24"/>
          <w:szCs w:val="24"/>
        </w:rPr>
      </w:pPr>
    </w:p>
    <w:p w14:paraId="4F19C590" w14:textId="77777777" w:rsidR="003E54BB" w:rsidRPr="0041352E" w:rsidRDefault="003E54BB" w:rsidP="00C47CBD">
      <w:pPr>
        <w:spacing w:before="100" w:beforeAutospacing="1" w:after="100" w:afterAutospacing="1"/>
        <w:ind w:firstLine="720"/>
        <w:rPr>
          <w:rFonts w:ascii="Times New Roman" w:hAnsi="Times New Roman"/>
          <w:sz w:val="24"/>
          <w:szCs w:val="24"/>
        </w:rPr>
      </w:pPr>
    </w:p>
    <w:p w14:paraId="15997D70" w14:textId="77777777" w:rsidR="00956344" w:rsidRPr="0041352E" w:rsidRDefault="00956344" w:rsidP="003E54BB">
      <w:pPr>
        <w:jc w:val="center"/>
        <w:outlineLvl w:val="0"/>
        <w:rPr>
          <w:rFonts w:ascii="Times New Roman" w:hAnsi="Times New Roman"/>
          <w:b/>
          <w:sz w:val="24"/>
          <w:szCs w:val="24"/>
        </w:rPr>
      </w:pPr>
      <w:r w:rsidRPr="0041352E">
        <w:rPr>
          <w:rFonts w:ascii="Times New Roman" w:hAnsi="Times New Roman"/>
          <w:b/>
          <w:sz w:val="24"/>
          <w:szCs w:val="24"/>
        </w:rPr>
        <w:lastRenderedPageBreak/>
        <w:t>Conclusion</w:t>
      </w:r>
    </w:p>
    <w:p w14:paraId="3C6DDC52" w14:textId="3B8CA846" w:rsidR="00956344" w:rsidRPr="0041352E" w:rsidRDefault="00956344" w:rsidP="00C47CBD">
      <w:pPr>
        <w:spacing w:before="100" w:beforeAutospacing="1" w:after="100" w:afterAutospacing="1"/>
        <w:rPr>
          <w:rFonts w:ascii="Times New Roman" w:hAnsi="Times New Roman"/>
          <w:sz w:val="24"/>
          <w:szCs w:val="24"/>
        </w:rPr>
      </w:pPr>
      <w:r w:rsidRPr="0041352E">
        <w:rPr>
          <w:rFonts w:ascii="Times New Roman" w:eastAsia="Times New Roman" w:hAnsi="Times New Roman"/>
          <w:color w:val="222222"/>
          <w:sz w:val="24"/>
          <w:szCs w:val="24"/>
        </w:rPr>
        <w:t xml:space="preserve">Korean musical theatre is deeply intertwined with women’s issues and </w:t>
      </w:r>
      <w:r w:rsidRPr="0041352E">
        <w:rPr>
          <w:rFonts w:ascii="Times New Roman" w:hAnsi="Times New Roman"/>
          <w:sz w:val="24"/>
          <w:szCs w:val="24"/>
        </w:rPr>
        <w:t xml:space="preserve">Korean experts on musical theatre have noted the extraordinary gender bias of audiences, but there </w:t>
      </w:r>
      <w:r>
        <w:rPr>
          <w:rFonts w:ascii="Times New Roman" w:hAnsi="Times New Roman"/>
          <w:sz w:val="24"/>
          <w:szCs w:val="24"/>
        </w:rPr>
        <w:t xml:space="preserve">have been </w:t>
      </w:r>
      <w:r w:rsidRPr="0041352E">
        <w:rPr>
          <w:rFonts w:ascii="Times New Roman" w:hAnsi="Times New Roman"/>
          <w:sz w:val="24"/>
          <w:szCs w:val="24"/>
        </w:rPr>
        <w:t>no detailed academic studies</w:t>
      </w:r>
      <w:r>
        <w:rPr>
          <w:rFonts w:ascii="Times New Roman" w:hAnsi="Times New Roman"/>
          <w:sz w:val="24"/>
          <w:szCs w:val="24"/>
        </w:rPr>
        <w:t xml:space="preserve"> to date</w:t>
      </w:r>
      <w:r w:rsidRPr="0041352E">
        <w:rPr>
          <w:rFonts w:ascii="Times New Roman" w:hAnsi="Times New Roman"/>
          <w:sz w:val="24"/>
          <w:szCs w:val="24"/>
        </w:rPr>
        <w:t xml:space="preserve">. </w:t>
      </w:r>
      <w:r>
        <w:rPr>
          <w:rFonts w:ascii="Times New Roman" w:hAnsi="Times New Roman"/>
          <w:sz w:val="24"/>
          <w:szCs w:val="24"/>
        </w:rPr>
        <w:t xml:space="preserve">When I began </w:t>
      </w:r>
      <w:r w:rsidRPr="0041352E">
        <w:rPr>
          <w:rFonts w:ascii="Times New Roman" w:hAnsi="Times New Roman"/>
          <w:sz w:val="24"/>
          <w:szCs w:val="24"/>
        </w:rPr>
        <w:t xml:space="preserve">my research, I repeatedly asked theatre practitioners and experts in academia and </w:t>
      </w:r>
      <w:r>
        <w:rPr>
          <w:rFonts w:ascii="Times New Roman" w:hAnsi="Times New Roman"/>
          <w:sz w:val="24"/>
          <w:szCs w:val="24"/>
        </w:rPr>
        <w:t xml:space="preserve">within </w:t>
      </w:r>
      <w:r w:rsidRPr="0041352E">
        <w:rPr>
          <w:rFonts w:ascii="Times New Roman" w:hAnsi="Times New Roman"/>
          <w:sz w:val="24"/>
          <w:szCs w:val="24"/>
        </w:rPr>
        <w:t xml:space="preserve">the industry about women in Korean musical theatre. However, answers were generally banal: “Women naturally enjoy a musical performance because they are more emotional” (Pak Pyŏngsŏng personal interview, 21 </w:t>
      </w:r>
      <w:r w:rsidR="00CA7B1B" w:rsidRPr="0041352E">
        <w:rPr>
          <w:rFonts w:ascii="Times New Roman" w:hAnsi="Times New Roman"/>
          <w:sz w:val="24"/>
          <w:szCs w:val="24"/>
        </w:rPr>
        <w:t xml:space="preserve">April </w:t>
      </w:r>
      <w:r w:rsidR="00CA7B1B">
        <w:rPr>
          <w:rFonts w:ascii="Times New Roman" w:hAnsi="Times New Roman"/>
          <w:sz w:val="24"/>
          <w:szCs w:val="24"/>
        </w:rPr>
        <w:t>2008</w:t>
      </w:r>
      <w:r>
        <w:rPr>
          <w:rFonts w:ascii="Times New Roman" w:hAnsi="Times New Roman"/>
          <w:sz w:val="24"/>
          <w:szCs w:val="24"/>
        </w:rPr>
        <w:t>)</w:t>
      </w:r>
      <w:r w:rsidRPr="0041352E">
        <w:rPr>
          <w:rFonts w:ascii="Times New Roman" w:hAnsi="Times New Roman"/>
          <w:sz w:val="24"/>
          <w:szCs w:val="24"/>
        </w:rPr>
        <w:t>. Similarly, Korean musicals are widely understood as an instance of “McTheatre” (Rebellato, 2009</w:t>
      </w:r>
      <w:r>
        <w:rPr>
          <w:rFonts w:ascii="Times New Roman" w:hAnsi="Times New Roman"/>
          <w:sz w:val="24"/>
          <w:szCs w:val="24"/>
        </w:rPr>
        <w:t>:39-49</w:t>
      </w:r>
      <w:r w:rsidRPr="0041352E">
        <w:rPr>
          <w:rFonts w:ascii="Times New Roman" w:hAnsi="Times New Roman"/>
          <w:sz w:val="24"/>
          <w:szCs w:val="24"/>
        </w:rPr>
        <w:t>) or “performing the nation's cultural commodification” (Lee Hyunjung, 2015</w:t>
      </w:r>
      <w:r>
        <w:rPr>
          <w:rFonts w:ascii="Times New Roman" w:hAnsi="Times New Roman"/>
          <w:sz w:val="24"/>
          <w:szCs w:val="24"/>
        </w:rPr>
        <w:t>:50-52</w:t>
      </w:r>
      <w:r w:rsidRPr="0041352E">
        <w:rPr>
          <w:rFonts w:ascii="Times New Roman" w:hAnsi="Times New Roman"/>
          <w:sz w:val="24"/>
          <w:szCs w:val="24"/>
        </w:rPr>
        <w:t>). This thesis reassesses such assumptions and makes the case for the deep roots of Korean musical theatre in Korean culture and tradition.</w:t>
      </w:r>
    </w:p>
    <w:p w14:paraId="5DAA1D30" w14:textId="7E33F283" w:rsidR="00956344" w:rsidRPr="0041352E" w:rsidRDefault="00956344" w:rsidP="00C47CBD">
      <w:pPr>
        <w:spacing w:after="160"/>
        <w:ind w:firstLine="720"/>
        <w:rPr>
          <w:rFonts w:ascii="Times New Roman" w:eastAsia="Times New Roman" w:hAnsi="Times New Roman"/>
          <w:color w:val="222222"/>
          <w:sz w:val="24"/>
          <w:szCs w:val="24"/>
        </w:rPr>
      </w:pPr>
      <w:r w:rsidRPr="0041352E">
        <w:rPr>
          <w:rFonts w:ascii="Times New Roman" w:hAnsi="Times New Roman"/>
          <w:sz w:val="24"/>
          <w:szCs w:val="24"/>
        </w:rPr>
        <w:t>The main concerns of this thesis are neither Korean musical theatre’s socio-cultural location nor the female audiences’ “social habits” (Pierre Bourdieu 1984</w:t>
      </w:r>
      <w:r>
        <w:rPr>
          <w:rFonts w:ascii="Times New Roman" w:hAnsi="Times New Roman"/>
          <w:sz w:val="24"/>
          <w:szCs w:val="24"/>
        </w:rPr>
        <w:t>:170</w:t>
      </w:r>
      <w:r w:rsidRPr="0041352E">
        <w:rPr>
          <w:rFonts w:ascii="Times New Roman" w:hAnsi="Times New Roman"/>
          <w:sz w:val="24"/>
          <w:szCs w:val="24"/>
        </w:rPr>
        <w:t>). Rather</w:t>
      </w:r>
      <w:r>
        <w:rPr>
          <w:rFonts w:ascii="Times New Roman" w:hAnsi="Times New Roman"/>
          <w:sz w:val="24"/>
          <w:szCs w:val="24"/>
        </w:rPr>
        <w:t>,</w:t>
      </w:r>
      <w:r w:rsidRPr="0041352E">
        <w:rPr>
          <w:rFonts w:ascii="Times New Roman" w:hAnsi="Times New Roman"/>
          <w:sz w:val="24"/>
          <w:szCs w:val="24"/>
        </w:rPr>
        <w:t xml:space="preserve"> I have asked </w:t>
      </w:r>
      <w:r>
        <w:rPr>
          <w:rFonts w:ascii="Times New Roman" w:hAnsi="Times New Roman"/>
          <w:sz w:val="24"/>
          <w:szCs w:val="24"/>
        </w:rPr>
        <w:t xml:space="preserve">why and how </w:t>
      </w:r>
      <w:r w:rsidRPr="0041352E">
        <w:rPr>
          <w:rFonts w:ascii="Times New Roman" w:hAnsi="Times New Roman"/>
          <w:sz w:val="24"/>
          <w:szCs w:val="24"/>
        </w:rPr>
        <w:t xml:space="preserve">musical theatre has attracted women, and how musical theatre has represented women and </w:t>
      </w:r>
      <w:r>
        <w:rPr>
          <w:rFonts w:ascii="Times New Roman" w:hAnsi="Times New Roman"/>
          <w:sz w:val="24"/>
          <w:szCs w:val="24"/>
        </w:rPr>
        <w:t xml:space="preserve">the </w:t>
      </w:r>
      <w:r w:rsidRPr="0041352E">
        <w:rPr>
          <w:rFonts w:ascii="Times New Roman" w:hAnsi="Times New Roman"/>
          <w:sz w:val="24"/>
          <w:szCs w:val="24"/>
        </w:rPr>
        <w:t xml:space="preserve">gender order.  To do this I have provided examples of how Korean musical theatre has </w:t>
      </w:r>
      <w:r>
        <w:rPr>
          <w:rFonts w:ascii="Times New Roman" w:hAnsi="Times New Roman"/>
          <w:sz w:val="24"/>
          <w:szCs w:val="24"/>
        </w:rPr>
        <w:t>served to reinforce</w:t>
      </w:r>
      <w:r w:rsidRPr="0041352E">
        <w:rPr>
          <w:rFonts w:ascii="Times New Roman" w:hAnsi="Times New Roman"/>
          <w:sz w:val="24"/>
          <w:szCs w:val="24"/>
        </w:rPr>
        <w:t xml:space="preserve"> the Confucian patriarchy’s idealised image of women since the nineteenth century. As Butler (1990:202) claims, “The task is not whether to repeat, but how to repeat or indeed, to repeat and through a radical proliferation of gender, to displace the very gender norms that enable the repetition itself.” With such displacement in mind, t</w:t>
      </w:r>
      <w:r w:rsidRPr="0041352E">
        <w:rPr>
          <w:rFonts w:ascii="Times New Roman" w:eastAsia="Times New Roman" w:hAnsi="Times New Roman"/>
          <w:color w:val="222222"/>
          <w:sz w:val="24"/>
          <w:szCs w:val="24"/>
        </w:rPr>
        <w:t xml:space="preserve">his thesis has offered a feminist critique of relationships in musical theatre in Korea between women and the prevailing phallocentric culture from the pre-modern era to the present. </w:t>
      </w:r>
    </w:p>
    <w:p w14:paraId="622EADC0" w14:textId="3D5D62B4" w:rsidR="00956344" w:rsidRPr="0041352E" w:rsidRDefault="00956344" w:rsidP="00C47CBD">
      <w:pPr>
        <w:spacing w:after="160"/>
        <w:ind w:firstLine="720"/>
        <w:rPr>
          <w:rFonts w:ascii="Times New Roman" w:hAnsi="Times New Roman"/>
          <w:sz w:val="24"/>
          <w:szCs w:val="24"/>
        </w:rPr>
      </w:pPr>
      <w:r w:rsidRPr="0041352E">
        <w:rPr>
          <w:rFonts w:ascii="Times New Roman" w:eastAsia="Times New Roman" w:hAnsi="Times New Roman"/>
          <w:color w:val="222222"/>
          <w:sz w:val="24"/>
          <w:szCs w:val="24"/>
        </w:rPr>
        <w:lastRenderedPageBreak/>
        <w:t xml:space="preserve">To do this, I have presented </w:t>
      </w:r>
      <w:r>
        <w:rPr>
          <w:rFonts w:ascii="Times New Roman" w:eastAsia="Times New Roman" w:hAnsi="Times New Roman"/>
          <w:color w:val="222222"/>
          <w:sz w:val="24"/>
          <w:szCs w:val="24"/>
        </w:rPr>
        <w:t xml:space="preserve">a </w:t>
      </w:r>
      <w:r w:rsidRPr="0041352E">
        <w:rPr>
          <w:rFonts w:ascii="Times New Roman" w:eastAsia="Times New Roman" w:hAnsi="Times New Roman"/>
          <w:color w:val="222222"/>
          <w:sz w:val="24"/>
          <w:szCs w:val="24"/>
        </w:rPr>
        <w:t xml:space="preserve">new historical trajectory of Korean musical theatre from the traditional musical theatrical performances of shamanic ritual, </w:t>
      </w:r>
      <w:r w:rsidRPr="0041352E">
        <w:rPr>
          <w:rFonts w:ascii="Times New Roman" w:eastAsia="Times New Roman" w:hAnsi="Times New Roman"/>
          <w:i/>
          <w:color w:val="222222"/>
          <w:sz w:val="24"/>
          <w:szCs w:val="24"/>
        </w:rPr>
        <w:t>kut</w:t>
      </w:r>
      <w:r w:rsidRPr="0041352E">
        <w:rPr>
          <w:rFonts w:ascii="Times New Roman" w:eastAsia="Times New Roman" w:hAnsi="Times New Roman"/>
          <w:color w:val="222222"/>
          <w:sz w:val="24"/>
          <w:szCs w:val="24"/>
        </w:rPr>
        <w:t>, through two modern musical theatres (</w:t>
      </w:r>
      <w:r w:rsidRPr="0041352E">
        <w:rPr>
          <w:rFonts w:ascii="Times New Roman" w:eastAsia="Times New Roman" w:hAnsi="Times New Roman"/>
          <w:i/>
          <w:color w:val="222222"/>
          <w:sz w:val="24"/>
          <w:szCs w:val="24"/>
        </w:rPr>
        <w:t>yŏsŏng</w:t>
      </w:r>
      <w:r w:rsidRPr="0041352E">
        <w:rPr>
          <w:rFonts w:ascii="Times New Roman" w:eastAsia="Times New Roman" w:hAnsi="Times New Roman"/>
          <w:color w:val="222222"/>
          <w:sz w:val="24"/>
          <w:szCs w:val="24"/>
        </w:rPr>
        <w:t xml:space="preserve"> </w:t>
      </w:r>
      <w:r w:rsidRPr="0041352E">
        <w:rPr>
          <w:rFonts w:ascii="Times New Roman" w:eastAsia="Times New Roman" w:hAnsi="Times New Roman"/>
          <w:i/>
          <w:color w:val="222222"/>
          <w:sz w:val="24"/>
          <w:szCs w:val="24"/>
        </w:rPr>
        <w:t>kukkŭk</w:t>
      </w:r>
      <w:r w:rsidRPr="0041352E">
        <w:rPr>
          <w:rFonts w:ascii="Times New Roman" w:eastAsia="Times New Roman" w:hAnsi="Times New Roman"/>
          <w:color w:val="222222"/>
          <w:sz w:val="24"/>
          <w:szCs w:val="24"/>
        </w:rPr>
        <w:t xml:space="preserve"> and </w:t>
      </w:r>
      <w:r w:rsidRPr="0041352E">
        <w:rPr>
          <w:rFonts w:ascii="Times New Roman" w:eastAsia="Times New Roman" w:hAnsi="Times New Roman"/>
          <w:i/>
          <w:color w:val="222222"/>
          <w:sz w:val="24"/>
          <w:szCs w:val="24"/>
        </w:rPr>
        <w:t>akkŭk</w:t>
      </w:r>
      <w:r w:rsidRPr="0041352E">
        <w:rPr>
          <w:rFonts w:ascii="Times New Roman" w:eastAsia="Times New Roman" w:hAnsi="Times New Roman"/>
          <w:color w:val="222222"/>
          <w:sz w:val="24"/>
          <w:szCs w:val="24"/>
        </w:rPr>
        <w:t xml:space="preserve">), to the contemporary </w:t>
      </w:r>
      <w:r w:rsidRPr="0041352E">
        <w:rPr>
          <w:rFonts w:ascii="Times New Roman" w:hAnsi="Times New Roman"/>
          <w:sz w:val="24"/>
          <w:szCs w:val="24"/>
        </w:rPr>
        <w:t>steady-seller musical theatre. I have described in detail</w:t>
      </w:r>
      <w:r w:rsidRPr="0041352E">
        <w:rPr>
          <w:rFonts w:ascii="Times New Roman" w:eastAsia="Times New Roman" w:hAnsi="Times New Roman"/>
          <w:color w:val="222222"/>
          <w:sz w:val="24"/>
          <w:szCs w:val="24"/>
        </w:rPr>
        <w:t xml:space="preserve"> Korean musical theatre’s dramatic narratives and unique </w:t>
      </w:r>
      <w:r w:rsidR="00FB256A">
        <w:rPr>
          <w:rFonts w:ascii="Times New Roman" w:eastAsia="Times New Roman" w:hAnsi="Times New Roman"/>
          <w:color w:val="222222"/>
          <w:sz w:val="24"/>
          <w:szCs w:val="24"/>
        </w:rPr>
        <w:t>characters</w:t>
      </w:r>
      <w:r w:rsidRPr="0041352E">
        <w:rPr>
          <w:rFonts w:ascii="Times New Roman" w:eastAsia="Times New Roman" w:hAnsi="Times New Roman"/>
          <w:color w:val="222222"/>
          <w:sz w:val="24"/>
          <w:szCs w:val="24"/>
        </w:rPr>
        <w:t xml:space="preserve"> </w:t>
      </w:r>
      <w:r w:rsidRPr="0041352E">
        <w:rPr>
          <w:rFonts w:ascii="Times New Roman" w:hAnsi="Times New Roman"/>
          <w:sz w:val="24"/>
          <w:szCs w:val="24"/>
        </w:rPr>
        <w:t xml:space="preserve">as a form of gendered performance. </w:t>
      </w:r>
      <w:r w:rsidRPr="0041352E">
        <w:rPr>
          <w:rFonts w:ascii="Times New Roman" w:eastAsia="Times New Roman" w:hAnsi="Times New Roman"/>
          <w:color w:val="222222"/>
          <w:sz w:val="24"/>
          <w:szCs w:val="24"/>
        </w:rPr>
        <w:t xml:space="preserve">This thesis has detailed how Korean musical theatre ideologically represented the Confucian ideal of womanhood from the Chosŏn </w:t>
      </w:r>
      <w:r>
        <w:rPr>
          <w:rFonts w:ascii="Times New Roman" w:eastAsia="Times New Roman" w:hAnsi="Times New Roman"/>
          <w:color w:val="222222"/>
          <w:sz w:val="24"/>
          <w:szCs w:val="24"/>
        </w:rPr>
        <w:t>d</w:t>
      </w:r>
      <w:r w:rsidRPr="0041352E">
        <w:rPr>
          <w:rFonts w:ascii="Times New Roman" w:eastAsia="Times New Roman" w:hAnsi="Times New Roman"/>
          <w:color w:val="222222"/>
          <w:sz w:val="24"/>
          <w:szCs w:val="24"/>
        </w:rPr>
        <w:t>ynasty of the nineteenth century to the present, and reflected society’s conceptions of femininity and gender discourse.</w:t>
      </w:r>
      <w:r w:rsidRPr="0041352E">
        <w:rPr>
          <w:rFonts w:ascii="Times New Roman" w:hAnsi="Times New Roman"/>
          <w:sz w:val="24"/>
          <w:szCs w:val="24"/>
        </w:rPr>
        <w:t xml:space="preserve"> I have illustrated the social position of women under the Confucian hegemonic gender order and the </w:t>
      </w:r>
      <w:r>
        <w:rPr>
          <w:rFonts w:ascii="Times New Roman" w:hAnsi="Times New Roman"/>
          <w:sz w:val="24"/>
          <w:szCs w:val="24"/>
        </w:rPr>
        <w:t>‘</w:t>
      </w:r>
      <w:r w:rsidRPr="0041352E">
        <w:rPr>
          <w:rFonts w:ascii="Times New Roman" w:hAnsi="Times New Roman"/>
          <w:sz w:val="24"/>
          <w:szCs w:val="24"/>
        </w:rPr>
        <w:t>culturally-specific</w:t>
      </w:r>
      <w:r>
        <w:rPr>
          <w:rFonts w:ascii="Times New Roman" w:hAnsi="Times New Roman"/>
          <w:sz w:val="24"/>
          <w:szCs w:val="24"/>
        </w:rPr>
        <w:t>’</w:t>
      </w:r>
      <w:r w:rsidRPr="0041352E">
        <w:rPr>
          <w:rFonts w:ascii="Times New Roman" w:hAnsi="Times New Roman"/>
          <w:sz w:val="24"/>
          <w:szCs w:val="24"/>
        </w:rPr>
        <w:t xml:space="preserve"> emotion known as </w:t>
      </w:r>
      <w:r w:rsidRPr="0041352E">
        <w:rPr>
          <w:rFonts w:ascii="Times New Roman" w:hAnsi="Times New Roman"/>
          <w:i/>
          <w:sz w:val="24"/>
          <w:szCs w:val="24"/>
        </w:rPr>
        <w:t>han</w:t>
      </w:r>
      <w:r w:rsidRPr="0041352E">
        <w:rPr>
          <w:rFonts w:ascii="Times New Roman" w:hAnsi="Times New Roman"/>
          <w:sz w:val="24"/>
          <w:szCs w:val="24"/>
        </w:rPr>
        <w:t>.</w:t>
      </w:r>
    </w:p>
    <w:p w14:paraId="33CC8D7F" w14:textId="652EC3F5" w:rsidR="00956344" w:rsidRPr="0041352E" w:rsidRDefault="00956344" w:rsidP="00C47CBD">
      <w:pPr>
        <w:spacing w:after="160"/>
        <w:ind w:firstLine="720"/>
        <w:rPr>
          <w:rFonts w:ascii="Times New Roman" w:hAnsi="Times New Roman"/>
          <w:sz w:val="24"/>
          <w:szCs w:val="24"/>
        </w:rPr>
      </w:pPr>
      <w:r w:rsidRPr="00B71A3A">
        <w:rPr>
          <w:rFonts w:ascii="Times New Roman" w:hAnsi="Times New Roman"/>
          <w:sz w:val="24"/>
          <w:szCs w:val="24"/>
        </w:rPr>
        <w:t>During the time of</w:t>
      </w:r>
      <w:r>
        <w:rPr>
          <w:rFonts w:ascii="Times New Roman" w:hAnsi="Times New Roman"/>
          <w:i/>
          <w:sz w:val="24"/>
          <w:szCs w:val="24"/>
        </w:rPr>
        <w:t xml:space="preserve"> </w:t>
      </w:r>
      <w:r w:rsidRPr="0041352E">
        <w:rPr>
          <w:rFonts w:ascii="Times New Roman" w:hAnsi="Times New Roman"/>
          <w:sz w:val="24"/>
          <w:szCs w:val="24"/>
        </w:rPr>
        <w:t xml:space="preserve">the pre-modern Chosŏn </w:t>
      </w:r>
      <w:r>
        <w:rPr>
          <w:rFonts w:ascii="Times New Roman" w:hAnsi="Times New Roman"/>
          <w:sz w:val="24"/>
          <w:szCs w:val="24"/>
        </w:rPr>
        <w:t>d</w:t>
      </w:r>
      <w:r w:rsidRPr="0041352E">
        <w:rPr>
          <w:rFonts w:ascii="Times New Roman" w:hAnsi="Times New Roman"/>
          <w:sz w:val="24"/>
          <w:szCs w:val="24"/>
        </w:rPr>
        <w:t xml:space="preserve">ynasty, women had few socio-cultural routes that they could choose in a strictly Confucian patriarchal society. </w:t>
      </w:r>
      <w:r w:rsidRPr="0041352E">
        <w:rPr>
          <w:rFonts w:ascii="Times New Roman" w:hAnsi="Times New Roman"/>
          <w:i/>
          <w:sz w:val="24"/>
          <w:szCs w:val="24"/>
        </w:rPr>
        <w:t>Kut</w:t>
      </w:r>
      <w:r w:rsidRPr="0041352E">
        <w:rPr>
          <w:rFonts w:ascii="Times New Roman" w:hAnsi="Times New Roman"/>
          <w:sz w:val="24"/>
          <w:szCs w:val="24"/>
        </w:rPr>
        <w:t xml:space="preserve"> provided them with a means to expose and release suppressed emotional hardship, </w:t>
      </w:r>
      <w:r w:rsidRPr="0041352E">
        <w:rPr>
          <w:rFonts w:ascii="Times New Roman" w:hAnsi="Times New Roman"/>
          <w:i/>
          <w:sz w:val="24"/>
          <w:szCs w:val="24"/>
        </w:rPr>
        <w:t>han</w:t>
      </w:r>
      <w:r w:rsidRPr="0041352E">
        <w:rPr>
          <w:rFonts w:ascii="Times New Roman" w:hAnsi="Times New Roman"/>
          <w:sz w:val="24"/>
          <w:szCs w:val="24"/>
        </w:rPr>
        <w:t xml:space="preserve">. Yet </w:t>
      </w:r>
      <w:r w:rsidRPr="0041352E">
        <w:rPr>
          <w:rFonts w:ascii="Times New Roman" w:hAnsi="Times New Roman"/>
          <w:i/>
          <w:sz w:val="24"/>
          <w:szCs w:val="24"/>
        </w:rPr>
        <w:t>kut</w:t>
      </w:r>
      <w:r w:rsidRPr="0041352E">
        <w:rPr>
          <w:rFonts w:ascii="Times New Roman" w:hAnsi="Times New Roman"/>
          <w:sz w:val="24"/>
          <w:szCs w:val="24"/>
        </w:rPr>
        <w:t xml:space="preserve"> exhibited a strong Confucian affirmation of the Confucian ideal of good womanhood, </w:t>
      </w:r>
      <w:r w:rsidRPr="0041352E">
        <w:rPr>
          <w:rFonts w:ascii="Times New Roman" w:hAnsi="Times New Roman"/>
          <w:i/>
          <w:sz w:val="24"/>
          <w:szCs w:val="24"/>
        </w:rPr>
        <w:t>yŏllyŏ,</w:t>
      </w:r>
      <w:r w:rsidRPr="0041352E">
        <w:rPr>
          <w:rFonts w:ascii="Times New Roman" w:hAnsi="Times New Roman"/>
          <w:sz w:val="24"/>
          <w:szCs w:val="24"/>
        </w:rPr>
        <w:t xml:space="preserve"> and upheld the women’s duty through the theatrical experience. In the modern age, women have been able to access the world outside of the home and </w:t>
      </w:r>
      <w:r w:rsidRPr="0041352E">
        <w:rPr>
          <w:rFonts w:ascii="Times New Roman" w:eastAsia="Times New Roman" w:hAnsi="Times New Roman"/>
          <w:color w:val="222222"/>
          <w:sz w:val="24"/>
          <w:szCs w:val="24"/>
        </w:rPr>
        <w:t xml:space="preserve">new </w:t>
      </w:r>
      <w:r>
        <w:rPr>
          <w:rFonts w:ascii="Times New Roman" w:eastAsia="Times New Roman" w:hAnsi="Times New Roman"/>
          <w:color w:val="222222"/>
          <w:sz w:val="24"/>
          <w:szCs w:val="24"/>
        </w:rPr>
        <w:t xml:space="preserve">forms of </w:t>
      </w:r>
      <w:r w:rsidRPr="0041352E">
        <w:rPr>
          <w:rFonts w:ascii="Times New Roman" w:eastAsia="Times New Roman" w:hAnsi="Times New Roman"/>
          <w:color w:val="222222"/>
          <w:sz w:val="24"/>
          <w:szCs w:val="24"/>
        </w:rPr>
        <w:t>music</w:t>
      </w:r>
      <w:r>
        <w:rPr>
          <w:rFonts w:ascii="Times New Roman" w:eastAsia="Times New Roman" w:hAnsi="Times New Roman"/>
          <w:color w:val="222222"/>
          <w:sz w:val="24"/>
          <w:szCs w:val="24"/>
        </w:rPr>
        <w:t xml:space="preserve">al </w:t>
      </w:r>
      <w:r w:rsidRPr="0041352E">
        <w:rPr>
          <w:rFonts w:ascii="Times New Roman" w:eastAsia="Times New Roman" w:hAnsi="Times New Roman"/>
          <w:color w:val="222222"/>
          <w:sz w:val="24"/>
          <w:szCs w:val="24"/>
        </w:rPr>
        <w:t xml:space="preserve">theatres </w:t>
      </w:r>
      <w:r>
        <w:rPr>
          <w:rFonts w:ascii="Times New Roman" w:eastAsia="Times New Roman" w:hAnsi="Times New Roman"/>
          <w:color w:val="222222"/>
          <w:sz w:val="24"/>
          <w:szCs w:val="24"/>
        </w:rPr>
        <w:t xml:space="preserve">have </w:t>
      </w:r>
      <w:r w:rsidRPr="0041352E">
        <w:rPr>
          <w:rFonts w:ascii="Times New Roman" w:eastAsia="Times New Roman" w:hAnsi="Times New Roman"/>
          <w:color w:val="222222"/>
          <w:sz w:val="24"/>
          <w:szCs w:val="24"/>
        </w:rPr>
        <w:t xml:space="preserve">flourished, particularly in times of transition. </w:t>
      </w:r>
      <w:r w:rsidRPr="0041352E">
        <w:rPr>
          <w:rFonts w:ascii="Times New Roman" w:hAnsi="Times New Roman"/>
          <w:sz w:val="24"/>
          <w:szCs w:val="24"/>
        </w:rPr>
        <w:t xml:space="preserve">Women were confronted by new gender role perceptions of good and bad womanhood. However, those images of women were </w:t>
      </w:r>
      <w:r>
        <w:rPr>
          <w:rFonts w:ascii="Times New Roman" w:hAnsi="Times New Roman"/>
          <w:sz w:val="24"/>
          <w:szCs w:val="24"/>
        </w:rPr>
        <w:t xml:space="preserve">based on prior ones constructed by </w:t>
      </w:r>
      <w:r w:rsidRPr="0041352E">
        <w:rPr>
          <w:rFonts w:ascii="Times New Roman" w:hAnsi="Times New Roman"/>
          <w:sz w:val="24"/>
          <w:szCs w:val="24"/>
        </w:rPr>
        <w:t xml:space="preserve">the Confucian patriarchal society. Thus, modern musical theatre like </w:t>
      </w:r>
      <w:r w:rsidRPr="0041352E">
        <w:rPr>
          <w:rFonts w:ascii="Times New Roman" w:hAnsi="Times New Roman"/>
          <w:i/>
          <w:sz w:val="24"/>
          <w:szCs w:val="24"/>
        </w:rPr>
        <w:t>yŏsŏng kukkŭk</w:t>
      </w:r>
      <w:r w:rsidRPr="0041352E">
        <w:rPr>
          <w:rFonts w:ascii="Times New Roman" w:hAnsi="Times New Roman"/>
          <w:sz w:val="24"/>
          <w:szCs w:val="24"/>
        </w:rPr>
        <w:t xml:space="preserve"> and </w:t>
      </w:r>
      <w:r w:rsidRPr="0041352E">
        <w:rPr>
          <w:rFonts w:ascii="Times New Roman" w:hAnsi="Times New Roman"/>
          <w:i/>
          <w:sz w:val="24"/>
          <w:szCs w:val="24"/>
        </w:rPr>
        <w:t>akkŭk</w:t>
      </w:r>
      <w:r w:rsidRPr="0041352E">
        <w:rPr>
          <w:rFonts w:ascii="Times New Roman" w:hAnsi="Times New Roman"/>
          <w:sz w:val="24"/>
          <w:szCs w:val="24"/>
        </w:rPr>
        <w:t xml:space="preserve"> reproduced the Confucian good woman’s image as a social agent of the gendered performance. Conse</w:t>
      </w:r>
      <w:r w:rsidR="00CA7B1B">
        <w:rPr>
          <w:rFonts w:ascii="Times New Roman" w:hAnsi="Times New Roman"/>
          <w:sz w:val="24"/>
          <w:szCs w:val="24"/>
        </w:rPr>
        <w:t>quently, musicals exhibited the</w:t>
      </w:r>
      <w:r w:rsidRPr="0041352E">
        <w:rPr>
          <w:rFonts w:ascii="Times New Roman" w:hAnsi="Times New Roman"/>
          <w:sz w:val="24"/>
          <w:szCs w:val="24"/>
        </w:rPr>
        <w:t xml:space="preserve"> ideological gender norm and </w:t>
      </w:r>
      <w:r w:rsidRPr="0041352E">
        <w:rPr>
          <w:rFonts w:ascii="Times New Roman" w:eastAsia="Times New Roman" w:hAnsi="Times New Roman"/>
          <w:color w:val="222222"/>
          <w:sz w:val="24"/>
          <w:szCs w:val="24"/>
        </w:rPr>
        <w:t>attracted women to “</w:t>
      </w:r>
      <w:r w:rsidRPr="0041352E">
        <w:rPr>
          <w:rFonts w:ascii="Times New Roman" w:hAnsi="Times New Roman"/>
          <w:sz w:val="24"/>
          <w:szCs w:val="24"/>
        </w:rPr>
        <w:t xml:space="preserve">enter into the repetitive practices” (Butler 1990:148). </w:t>
      </w:r>
    </w:p>
    <w:p w14:paraId="495D0672" w14:textId="073A08C6" w:rsidR="00956344" w:rsidRPr="0041352E" w:rsidRDefault="00956344" w:rsidP="00C47CBD">
      <w:pPr>
        <w:spacing w:after="160"/>
        <w:ind w:firstLine="720"/>
        <w:rPr>
          <w:rFonts w:ascii="Times New Roman" w:hAnsi="Times New Roman"/>
          <w:sz w:val="24"/>
          <w:szCs w:val="24"/>
        </w:rPr>
      </w:pPr>
      <w:r w:rsidRPr="0041352E">
        <w:rPr>
          <w:rFonts w:ascii="Times New Roman" w:hAnsi="Times New Roman"/>
          <w:sz w:val="24"/>
          <w:szCs w:val="24"/>
        </w:rPr>
        <w:t xml:space="preserve">This thesis has also explored representations of male character in Korean musical theatre. While female </w:t>
      </w:r>
      <w:r w:rsidR="00FB256A">
        <w:rPr>
          <w:rFonts w:ascii="Times New Roman" w:hAnsi="Times New Roman"/>
          <w:sz w:val="24"/>
          <w:szCs w:val="24"/>
        </w:rPr>
        <w:t>characters</w:t>
      </w:r>
      <w:r w:rsidRPr="0041352E">
        <w:rPr>
          <w:rFonts w:ascii="Times New Roman" w:hAnsi="Times New Roman"/>
          <w:sz w:val="24"/>
          <w:szCs w:val="24"/>
        </w:rPr>
        <w:t xml:space="preserve"> ha</w:t>
      </w:r>
      <w:r>
        <w:rPr>
          <w:rFonts w:ascii="Times New Roman" w:hAnsi="Times New Roman"/>
          <w:sz w:val="24"/>
          <w:szCs w:val="24"/>
        </w:rPr>
        <w:t>ve</w:t>
      </w:r>
      <w:r w:rsidRPr="0041352E">
        <w:rPr>
          <w:rFonts w:ascii="Times New Roman" w:hAnsi="Times New Roman"/>
          <w:sz w:val="24"/>
          <w:szCs w:val="24"/>
        </w:rPr>
        <w:t xml:space="preserve"> reflected the Confucian ideal of woman, the male </w:t>
      </w:r>
      <w:r w:rsidR="00FB256A">
        <w:rPr>
          <w:rFonts w:ascii="Times New Roman" w:hAnsi="Times New Roman"/>
          <w:sz w:val="24"/>
          <w:szCs w:val="24"/>
        </w:rPr>
        <w:lastRenderedPageBreak/>
        <w:t>characters</w:t>
      </w:r>
      <w:r w:rsidRPr="0041352E">
        <w:rPr>
          <w:rFonts w:ascii="Times New Roman" w:hAnsi="Times New Roman"/>
          <w:sz w:val="24"/>
          <w:szCs w:val="24"/>
        </w:rPr>
        <w:t xml:space="preserve"> have embodied the illusion of the perfect “hegemonic masculine” (Connell 1987</w:t>
      </w:r>
      <w:r>
        <w:rPr>
          <w:rFonts w:ascii="Times New Roman" w:hAnsi="Times New Roman"/>
          <w:sz w:val="24"/>
          <w:szCs w:val="24"/>
        </w:rPr>
        <w:t>:128</w:t>
      </w:r>
      <w:r w:rsidRPr="0041352E">
        <w:rPr>
          <w:rFonts w:ascii="Times New Roman" w:hAnsi="Times New Roman"/>
          <w:sz w:val="24"/>
          <w:szCs w:val="24"/>
        </w:rPr>
        <w:t xml:space="preserve">). The male </w:t>
      </w:r>
      <w:r w:rsidR="00FB256A">
        <w:rPr>
          <w:rFonts w:ascii="Times New Roman" w:hAnsi="Times New Roman"/>
          <w:sz w:val="24"/>
          <w:szCs w:val="24"/>
        </w:rPr>
        <w:t>characters</w:t>
      </w:r>
      <w:r w:rsidRPr="0041352E">
        <w:rPr>
          <w:rFonts w:ascii="Times New Roman" w:hAnsi="Times New Roman"/>
          <w:sz w:val="24"/>
          <w:szCs w:val="24"/>
        </w:rPr>
        <w:t xml:space="preserve"> represent men who are almost perfect models of their gender and should be emulated as </w:t>
      </w:r>
      <w:r>
        <w:rPr>
          <w:rFonts w:ascii="Times New Roman" w:hAnsi="Times New Roman"/>
          <w:sz w:val="24"/>
          <w:szCs w:val="24"/>
        </w:rPr>
        <w:t xml:space="preserve">a </w:t>
      </w:r>
      <w:r w:rsidRPr="0041352E">
        <w:rPr>
          <w:rFonts w:ascii="Times New Roman" w:hAnsi="Times New Roman"/>
          <w:sz w:val="24"/>
          <w:szCs w:val="24"/>
        </w:rPr>
        <w:t xml:space="preserve">strong masculine authority. To exhibit these gender types, the musical developed plots focused on the heroine’s emotional self-confession of regret at not behaving as a good Confucian woman and endangering the hero’s life or family. When the heroine is forced to sacrifice herself as the good daughter, good wife and mother, the male character assumes </w:t>
      </w:r>
      <w:r>
        <w:rPr>
          <w:rFonts w:ascii="Times New Roman" w:hAnsi="Times New Roman"/>
          <w:sz w:val="24"/>
          <w:szCs w:val="24"/>
        </w:rPr>
        <w:t xml:space="preserve">once more a </w:t>
      </w:r>
      <w:r w:rsidRPr="0041352E">
        <w:rPr>
          <w:rFonts w:ascii="Times New Roman" w:hAnsi="Times New Roman"/>
          <w:sz w:val="24"/>
          <w:szCs w:val="24"/>
        </w:rPr>
        <w:t>Confucian patriarchal authority. In addition, masculine gender perfection is achieved by the display of beautiful male bodies on stage. This attracts the female audience</w:t>
      </w:r>
      <w:r>
        <w:rPr>
          <w:rFonts w:ascii="Times New Roman" w:hAnsi="Times New Roman"/>
          <w:sz w:val="24"/>
          <w:szCs w:val="24"/>
        </w:rPr>
        <w:t>s</w:t>
      </w:r>
      <w:r w:rsidRPr="0041352E">
        <w:rPr>
          <w:rFonts w:ascii="Times New Roman" w:hAnsi="Times New Roman"/>
          <w:sz w:val="24"/>
          <w:szCs w:val="24"/>
        </w:rPr>
        <w:t xml:space="preserve"> to desire the almost perfect man, the Confucian ideal male. Consequently, Korean musical theatre reinforces the importance of family happiness by applying traditional Confucian gender norms against the background of a melodramatic narrative and emotional music.  </w:t>
      </w:r>
    </w:p>
    <w:p w14:paraId="10CD1DEE" w14:textId="42F31159" w:rsidR="00956344" w:rsidRPr="0041352E" w:rsidRDefault="00956344" w:rsidP="00C47CBD">
      <w:pPr>
        <w:spacing w:after="160"/>
        <w:ind w:firstLine="720"/>
        <w:rPr>
          <w:rFonts w:ascii="Times New Roman" w:hAnsi="Times New Roman"/>
          <w:sz w:val="24"/>
          <w:szCs w:val="24"/>
        </w:rPr>
      </w:pPr>
      <w:r>
        <w:rPr>
          <w:rFonts w:ascii="Times New Roman" w:hAnsi="Times New Roman"/>
          <w:sz w:val="24"/>
          <w:szCs w:val="24"/>
        </w:rPr>
        <w:t xml:space="preserve">Having identified it as a new </w:t>
      </w:r>
      <w:r w:rsidRPr="0041352E">
        <w:rPr>
          <w:rFonts w:ascii="Times New Roman" w:hAnsi="Times New Roman"/>
          <w:sz w:val="24"/>
          <w:szCs w:val="24"/>
        </w:rPr>
        <w:t xml:space="preserve">research platform, I have argued that </w:t>
      </w:r>
      <w:r w:rsidRPr="0041352E">
        <w:rPr>
          <w:rFonts w:ascii="Times New Roman" w:eastAsia="Times New Roman" w:hAnsi="Times New Roman"/>
          <w:color w:val="222222"/>
          <w:sz w:val="24"/>
          <w:szCs w:val="24"/>
        </w:rPr>
        <w:t xml:space="preserve">Korean musical theatre has responded with new forms and modes of representing gender when Korean Confucian patriarchal masculinity was threatened by internal and external socio-political change. This included the early twentieth century Japanese annexation period, the Korean War and the economic crisis of the late 1990s. </w:t>
      </w:r>
      <w:r w:rsidRPr="0041352E">
        <w:rPr>
          <w:rFonts w:ascii="Times New Roman" w:hAnsi="Times New Roman"/>
          <w:sz w:val="24"/>
          <w:szCs w:val="24"/>
        </w:rPr>
        <w:t xml:space="preserve">In the twenty-first century, gender inequality and female stereotypes seem to be diminishing. However, this dissertation shows that the musical theatre repeatedly re-affirms Confucian idealized womanhood and that contemporary steady-seller musicals recycle </w:t>
      </w:r>
      <w:r>
        <w:rPr>
          <w:rFonts w:ascii="Times New Roman" w:hAnsi="Times New Roman"/>
          <w:sz w:val="24"/>
          <w:szCs w:val="24"/>
        </w:rPr>
        <w:t xml:space="preserve">and popularise </w:t>
      </w:r>
      <w:r w:rsidRPr="0041352E">
        <w:rPr>
          <w:rFonts w:ascii="Times New Roman" w:hAnsi="Times New Roman"/>
          <w:sz w:val="24"/>
          <w:szCs w:val="24"/>
        </w:rPr>
        <w:t xml:space="preserve">the traditional gender order in almost the same manner </w:t>
      </w:r>
      <w:r>
        <w:rPr>
          <w:rFonts w:ascii="Times New Roman" w:hAnsi="Times New Roman"/>
          <w:sz w:val="24"/>
          <w:szCs w:val="24"/>
        </w:rPr>
        <w:t xml:space="preserve">as </w:t>
      </w:r>
      <w:r w:rsidRPr="0041352E">
        <w:rPr>
          <w:rFonts w:ascii="Times New Roman" w:hAnsi="Times New Roman"/>
          <w:sz w:val="24"/>
          <w:szCs w:val="24"/>
        </w:rPr>
        <w:t xml:space="preserve">previous musical theatre. </w:t>
      </w:r>
      <w:r w:rsidR="00CA7B1B">
        <w:rPr>
          <w:rFonts w:ascii="Times New Roman" w:hAnsi="Times New Roman"/>
          <w:sz w:val="24"/>
          <w:szCs w:val="24"/>
        </w:rPr>
        <w:t>Contemporary musical theatre</w:t>
      </w:r>
      <w:r w:rsidRPr="0041352E">
        <w:rPr>
          <w:rFonts w:ascii="Times New Roman" w:hAnsi="Times New Roman"/>
          <w:sz w:val="24"/>
          <w:szCs w:val="24"/>
        </w:rPr>
        <w:t xml:space="preserve"> continuously represents Co</w:t>
      </w:r>
      <w:r w:rsidR="00CA7B1B">
        <w:rPr>
          <w:rFonts w:ascii="Times New Roman" w:hAnsi="Times New Roman"/>
          <w:sz w:val="24"/>
          <w:szCs w:val="24"/>
        </w:rPr>
        <w:t xml:space="preserve">nfucian ideal womanhood through </w:t>
      </w:r>
      <w:r w:rsidRPr="0041352E">
        <w:rPr>
          <w:rFonts w:ascii="Times New Roman" w:hAnsi="Times New Roman"/>
          <w:sz w:val="24"/>
          <w:szCs w:val="24"/>
        </w:rPr>
        <w:t xml:space="preserve">its use of familiar dramatic narratives, archetypal </w:t>
      </w:r>
      <w:r w:rsidR="00FB256A">
        <w:rPr>
          <w:rFonts w:ascii="Times New Roman" w:hAnsi="Times New Roman"/>
          <w:sz w:val="24"/>
          <w:szCs w:val="24"/>
        </w:rPr>
        <w:t>characters</w:t>
      </w:r>
      <w:r w:rsidRPr="0041352E">
        <w:rPr>
          <w:rFonts w:ascii="Times New Roman" w:hAnsi="Times New Roman"/>
          <w:sz w:val="24"/>
          <w:szCs w:val="24"/>
        </w:rPr>
        <w:t xml:space="preserve">, and melodramatic music </w:t>
      </w:r>
      <w:r>
        <w:rPr>
          <w:rFonts w:ascii="Times New Roman" w:hAnsi="Times New Roman"/>
          <w:sz w:val="24"/>
          <w:szCs w:val="24"/>
        </w:rPr>
        <w:t xml:space="preserve">aimed at </w:t>
      </w:r>
      <w:r w:rsidRPr="0041352E">
        <w:rPr>
          <w:rFonts w:ascii="Times New Roman" w:hAnsi="Times New Roman"/>
          <w:sz w:val="24"/>
          <w:szCs w:val="24"/>
        </w:rPr>
        <w:t>Korean female audience</w:t>
      </w:r>
      <w:r>
        <w:rPr>
          <w:rFonts w:ascii="Times New Roman" w:hAnsi="Times New Roman"/>
          <w:sz w:val="24"/>
          <w:szCs w:val="24"/>
        </w:rPr>
        <w:t>s</w:t>
      </w:r>
      <w:r w:rsidRPr="0041352E">
        <w:rPr>
          <w:rFonts w:ascii="Times New Roman" w:hAnsi="Times New Roman"/>
          <w:sz w:val="24"/>
          <w:szCs w:val="24"/>
        </w:rPr>
        <w:t xml:space="preserve">. These musicals purport to show narratives of an active and independent woman. Clearly, it is unrealistic to </w:t>
      </w:r>
      <w:r w:rsidRPr="0041352E">
        <w:rPr>
          <w:rFonts w:ascii="Times New Roman" w:hAnsi="Times New Roman"/>
          <w:sz w:val="24"/>
          <w:szCs w:val="24"/>
        </w:rPr>
        <w:lastRenderedPageBreak/>
        <w:t>demand that women stay at home and sacrifice themselves as women did in Chosŏn society. Women have privileges of “self-choice and empowerment” (McRobbie 2009</w:t>
      </w:r>
      <w:r>
        <w:rPr>
          <w:rFonts w:ascii="Times New Roman" w:hAnsi="Times New Roman"/>
          <w:sz w:val="24"/>
          <w:szCs w:val="24"/>
        </w:rPr>
        <w:t>:27</w:t>
      </w:r>
      <w:r w:rsidRPr="0041352E">
        <w:rPr>
          <w:rFonts w:ascii="Times New Roman" w:hAnsi="Times New Roman"/>
          <w:sz w:val="24"/>
          <w:szCs w:val="24"/>
        </w:rPr>
        <w:t>) and can accept or reject the traditional Confucian ideal of womanhood. Sadly, t</w:t>
      </w:r>
      <w:r w:rsidRPr="0041352E">
        <w:rPr>
          <w:rFonts w:ascii="Times New Roman" w:hAnsi="Times New Roman"/>
          <w:kern w:val="2"/>
          <w:sz w:val="24"/>
          <w:szCs w:val="24"/>
        </w:rPr>
        <w:t xml:space="preserve">he Confucian idealised image of women which a young woman might </w:t>
      </w:r>
      <w:r>
        <w:rPr>
          <w:rFonts w:ascii="Times New Roman" w:hAnsi="Times New Roman"/>
          <w:kern w:val="2"/>
          <w:sz w:val="24"/>
          <w:szCs w:val="24"/>
        </w:rPr>
        <w:t xml:space="preserve">imbibe </w:t>
      </w:r>
      <w:r w:rsidRPr="0041352E">
        <w:rPr>
          <w:rFonts w:ascii="Times New Roman" w:hAnsi="Times New Roman"/>
          <w:kern w:val="2"/>
          <w:sz w:val="24"/>
          <w:szCs w:val="24"/>
        </w:rPr>
        <w:t>from her mother and grandmother is re</w:t>
      </w:r>
      <w:r>
        <w:rPr>
          <w:rFonts w:ascii="Times New Roman" w:hAnsi="Times New Roman"/>
          <w:kern w:val="2"/>
          <w:sz w:val="24"/>
          <w:szCs w:val="24"/>
        </w:rPr>
        <w:t>-</w:t>
      </w:r>
      <w:r w:rsidRPr="0041352E">
        <w:rPr>
          <w:rFonts w:ascii="Times New Roman" w:hAnsi="Times New Roman"/>
          <w:kern w:val="2"/>
          <w:sz w:val="24"/>
          <w:szCs w:val="24"/>
        </w:rPr>
        <w:t xml:space="preserve">presented by the steady-seller musical. </w:t>
      </w:r>
      <w:r w:rsidRPr="0041352E">
        <w:rPr>
          <w:rFonts w:ascii="Times New Roman" w:hAnsi="Times New Roman"/>
          <w:sz w:val="24"/>
          <w:szCs w:val="24"/>
        </w:rPr>
        <w:t xml:space="preserve">Female audiences, although they are aware of their disadvantaged status, consent to it as </w:t>
      </w:r>
      <w:r>
        <w:rPr>
          <w:rFonts w:ascii="Times New Roman" w:hAnsi="Times New Roman"/>
          <w:sz w:val="24"/>
          <w:szCs w:val="24"/>
        </w:rPr>
        <w:t xml:space="preserve">being </w:t>
      </w:r>
      <w:r w:rsidRPr="0041352E">
        <w:rPr>
          <w:rFonts w:ascii="Times New Roman" w:hAnsi="Times New Roman"/>
          <w:sz w:val="24"/>
          <w:szCs w:val="24"/>
        </w:rPr>
        <w:t xml:space="preserve">their fate rather than choosing to resist patriarchy. Consequently, Korean musical theatre recuperates and maintains traditional Confucian patriarchal gender order. It is, in sum, an old myth enacted with new methods: remaking and “recycling of conventions in social practice itself” (Connell 1995:25). </w:t>
      </w:r>
    </w:p>
    <w:p w14:paraId="2801F71F" w14:textId="2717B588" w:rsidR="00956344" w:rsidRPr="0041352E" w:rsidRDefault="00956344"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The repositioning of the conventional social ideology is also found in other social organisations </w:t>
      </w:r>
      <w:r>
        <w:rPr>
          <w:rFonts w:ascii="Times New Roman" w:hAnsi="Times New Roman"/>
          <w:sz w:val="24"/>
          <w:szCs w:val="24"/>
        </w:rPr>
        <w:t xml:space="preserve">and in </w:t>
      </w:r>
      <w:r w:rsidRPr="0041352E">
        <w:rPr>
          <w:rFonts w:ascii="Times New Roman" w:hAnsi="Times New Roman"/>
          <w:sz w:val="24"/>
          <w:szCs w:val="24"/>
        </w:rPr>
        <w:t xml:space="preserve">South Korean socio-political and educational policy due to tough economic criteria. “Life with Evenings!” was the unusual slogan of the prominent politician, Son Hakkyu—who was the former chairperson of the Democratic Party and Governor of the Gyŏnggi province in South Korea (2002-2006). He advocated this unusual slogan during South Korea’s 2012 presidential primaries. According to Son, “[L]ife with evenings indicates a real </w:t>
      </w:r>
      <w:r w:rsidRPr="005A0B6B">
        <w:rPr>
          <w:rFonts w:ascii="Times New Roman" w:hAnsi="Times New Roman"/>
          <w:sz w:val="24"/>
          <w:szCs w:val="24"/>
        </w:rPr>
        <w:t xml:space="preserve">quality of life, an improvement in Koreans’ social welfare” (qtd. in </w:t>
      </w:r>
      <w:r w:rsidRPr="005A0B6B">
        <w:rPr>
          <w:rFonts w:ascii="Times New Roman" w:eastAsia="Times New Roman" w:hAnsi="Times New Roman"/>
          <w:color w:val="222222"/>
          <w:sz w:val="24"/>
          <w:szCs w:val="24"/>
        </w:rPr>
        <w:t>Lee Sŏnggyu</w:t>
      </w:r>
      <w:r w:rsidRPr="005A0B6B">
        <w:rPr>
          <w:rFonts w:ascii="Times New Roman" w:hAnsi="Times New Roman"/>
          <w:sz w:val="24"/>
          <w:szCs w:val="24"/>
        </w:rPr>
        <w:t xml:space="preserve"> </w:t>
      </w:r>
      <w:r w:rsidRPr="005A0B6B">
        <w:rPr>
          <w:rFonts w:ascii="Times New Roman" w:eastAsia="Times New Roman" w:hAnsi="Times New Roman"/>
          <w:color w:val="222222"/>
          <w:sz w:val="24"/>
          <w:szCs w:val="24"/>
        </w:rPr>
        <w:t xml:space="preserve">5 November </w:t>
      </w:r>
      <w:r w:rsidRPr="005A0B6B">
        <w:rPr>
          <w:rFonts w:ascii="Times New Roman" w:hAnsi="Times New Roman"/>
          <w:sz w:val="24"/>
          <w:szCs w:val="24"/>
        </w:rPr>
        <w:t>2011)</w:t>
      </w:r>
      <w:r w:rsidR="00321E32">
        <w:rPr>
          <w:rStyle w:val="EndnoteReference"/>
          <w:rFonts w:ascii="Times New Roman" w:hAnsi="Times New Roman"/>
          <w:sz w:val="24"/>
          <w:szCs w:val="24"/>
        </w:rPr>
        <w:endnoteReference w:id="127"/>
      </w:r>
      <w:r w:rsidRPr="005A0B6B">
        <w:rPr>
          <w:rFonts w:ascii="Times New Roman" w:hAnsi="Times New Roman"/>
          <w:sz w:val="24"/>
          <w:szCs w:val="24"/>
        </w:rPr>
        <w:t>.</w:t>
      </w:r>
      <w:r w:rsidRPr="0041352E">
        <w:rPr>
          <w:rFonts w:ascii="Times New Roman" w:hAnsi="Times New Roman"/>
          <w:sz w:val="24"/>
          <w:szCs w:val="24"/>
        </w:rPr>
        <w:t xml:space="preserve"> Although this is </w:t>
      </w:r>
      <w:r>
        <w:rPr>
          <w:rFonts w:ascii="Times New Roman" w:hAnsi="Times New Roman"/>
          <w:sz w:val="24"/>
          <w:szCs w:val="24"/>
        </w:rPr>
        <w:t xml:space="preserve">plain </w:t>
      </w:r>
      <w:r w:rsidRPr="0041352E">
        <w:rPr>
          <w:rFonts w:ascii="Times New Roman" w:hAnsi="Times New Roman"/>
          <w:sz w:val="24"/>
          <w:szCs w:val="24"/>
        </w:rPr>
        <w:t>rhetoric, there may be some truth in this slogan. South Korea has the highest divorce rate and the lowest birth rate of the current OECD member states (</w:t>
      </w:r>
      <w:r w:rsidRPr="0041352E">
        <w:rPr>
          <w:rFonts w:ascii="Times New Roman" w:eastAsia="Times New Roman" w:hAnsi="Times New Roman"/>
          <w:color w:val="222222"/>
          <w:sz w:val="24"/>
          <w:szCs w:val="24"/>
        </w:rPr>
        <w:t>Sŏn Han'gyŏl 2016)</w:t>
      </w:r>
      <w:r w:rsidRPr="0041352E">
        <w:rPr>
          <w:rFonts w:ascii="Times New Roman" w:hAnsi="Times New Roman"/>
          <w:sz w:val="24"/>
          <w:szCs w:val="24"/>
        </w:rPr>
        <w:t xml:space="preserve">. Women’s lives are arguably even tougher than their male counterparts. Although the official Confucian </w:t>
      </w:r>
      <w:r w:rsidRPr="0041352E">
        <w:rPr>
          <w:rFonts w:ascii="Times New Roman" w:hAnsi="Times New Roman"/>
          <w:i/>
          <w:sz w:val="24"/>
          <w:szCs w:val="24"/>
        </w:rPr>
        <w:t>chongbŏp</w:t>
      </w:r>
      <w:r w:rsidRPr="0041352E">
        <w:rPr>
          <w:rFonts w:ascii="Times New Roman" w:hAnsi="Times New Roman"/>
          <w:sz w:val="24"/>
          <w:szCs w:val="24"/>
        </w:rPr>
        <w:t xml:space="preserve"> (family law) is no longer imposed on Korean women, 20% of married women give up their careers in order to meet the demands of housekeeping and child-rearing (</w:t>
      </w:r>
      <w:r>
        <w:rPr>
          <w:rFonts w:ascii="Times New Roman" w:hAnsi="Times New Roman"/>
          <w:i/>
          <w:sz w:val="24"/>
          <w:szCs w:val="24"/>
        </w:rPr>
        <w:t>ibid.,</w:t>
      </w:r>
      <w:r w:rsidRPr="0041352E">
        <w:rPr>
          <w:rFonts w:ascii="Times New Roman" w:hAnsi="Times New Roman"/>
          <w:sz w:val="24"/>
          <w:szCs w:val="24"/>
        </w:rPr>
        <w:t>)</w:t>
      </w:r>
      <w:r w:rsidRPr="0041352E">
        <w:rPr>
          <w:rFonts w:ascii="Times New Roman" w:hAnsi="Times New Roman" w:hint="eastAsia"/>
          <w:sz w:val="24"/>
          <w:szCs w:val="24"/>
        </w:rPr>
        <w:t xml:space="preserve">. </w:t>
      </w:r>
      <w:r w:rsidRPr="0041352E">
        <w:rPr>
          <w:rFonts w:ascii="Times New Roman" w:hAnsi="Times New Roman"/>
          <w:sz w:val="24"/>
          <w:szCs w:val="24"/>
        </w:rPr>
        <w:t xml:space="preserve">Nevertheless, all </w:t>
      </w:r>
      <w:r>
        <w:rPr>
          <w:rFonts w:ascii="Times New Roman" w:hAnsi="Times New Roman"/>
          <w:sz w:val="24"/>
          <w:szCs w:val="24"/>
        </w:rPr>
        <w:t xml:space="preserve">these </w:t>
      </w:r>
      <w:r w:rsidRPr="0041352E">
        <w:rPr>
          <w:rFonts w:ascii="Times New Roman" w:hAnsi="Times New Roman"/>
          <w:sz w:val="24"/>
          <w:szCs w:val="24"/>
        </w:rPr>
        <w:t xml:space="preserve">social struggles are justified and validated within the </w:t>
      </w:r>
      <w:r>
        <w:rPr>
          <w:rFonts w:ascii="Times New Roman" w:hAnsi="Times New Roman"/>
          <w:sz w:val="24"/>
          <w:szCs w:val="24"/>
        </w:rPr>
        <w:t xml:space="preserve">old </w:t>
      </w:r>
      <w:r w:rsidRPr="0041352E">
        <w:rPr>
          <w:rFonts w:ascii="Times New Roman" w:hAnsi="Times New Roman"/>
          <w:sz w:val="24"/>
          <w:szCs w:val="24"/>
        </w:rPr>
        <w:t xml:space="preserve">patriarchal culture, and the woman’s responsibilities are even greater than before. </w:t>
      </w:r>
      <w:r>
        <w:rPr>
          <w:rFonts w:ascii="Times New Roman" w:hAnsi="Times New Roman"/>
          <w:sz w:val="24"/>
          <w:szCs w:val="24"/>
        </w:rPr>
        <w:t>S</w:t>
      </w:r>
      <w:r w:rsidRPr="0041352E">
        <w:rPr>
          <w:rFonts w:ascii="Times New Roman" w:hAnsi="Times New Roman"/>
          <w:sz w:val="24"/>
          <w:szCs w:val="24"/>
        </w:rPr>
        <w:t>ocial pressure ha</w:t>
      </w:r>
      <w:r>
        <w:rPr>
          <w:rFonts w:ascii="Times New Roman" w:hAnsi="Times New Roman"/>
          <w:sz w:val="24"/>
          <w:szCs w:val="24"/>
        </w:rPr>
        <w:t>s</w:t>
      </w:r>
      <w:r w:rsidRPr="0041352E">
        <w:rPr>
          <w:rFonts w:ascii="Times New Roman" w:hAnsi="Times New Roman"/>
          <w:sz w:val="24"/>
          <w:szCs w:val="24"/>
        </w:rPr>
        <w:t xml:space="preserve"> again repressed women with misogyni</w:t>
      </w:r>
      <w:r>
        <w:rPr>
          <w:rFonts w:ascii="Times New Roman" w:hAnsi="Times New Roman"/>
          <w:sz w:val="24"/>
          <w:szCs w:val="24"/>
        </w:rPr>
        <w:t>sti</w:t>
      </w:r>
      <w:r w:rsidRPr="0041352E">
        <w:rPr>
          <w:rFonts w:ascii="Times New Roman" w:hAnsi="Times New Roman"/>
          <w:sz w:val="24"/>
          <w:szCs w:val="24"/>
        </w:rPr>
        <w:t xml:space="preserve">c </w:t>
      </w:r>
      <w:r w:rsidRPr="0041352E">
        <w:rPr>
          <w:rFonts w:ascii="Times New Roman" w:hAnsi="Times New Roman"/>
          <w:sz w:val="24"/>
          <w:szCs w:val="24"/>
        </w:rPr>
        <w:lastRenderedPageBreak/>
        <w:t>“self-loathing” (Modles</w:t>
      </w:r>
      <w:r w:rsidR="00CA7B1B">
        <w:rPr>
          <w:rFonts w:ascii="Times New Roman" w:hAnsi="Times New Roman"/>
          <w:sz w:val="24"/>
          <w:szCs w:val="24"/>
        </w:rPr>
        <w:t xml:space="preserve">ki 1991:11). Thus, </w:t>
      </w:r>
      <w:r w:rsidRPr="0041352E">
        <w:rPr>
          <w:rFonts w:ascii="Times New Roman" w:hAnsi="Times New Roman"/>
          <w:sz w:val="24"/>
          <w:szCs w:val="24"/>
        </w:rPr>
        <w:t xml:space="preserve">popular culture and media justify the imposition of the conventional woman’s role and her Confucian womanhood (SBS “Mother’s War” 2011). </w:t>
      </w:r>
    </w:p>
    <w:p w14:paraId="6E723AEC" w14:textId="77777777" w:rsidR="00956344" w:rsidRPr="0041352E" w:rsidRDefault="00956344"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Musical theatre also validates this contemporary Korean </w:t>
      </w:r>
      <w:r>
        <w:rPr>
          <w:rFonts w:ascii="Times New Roman" w:hAnsi="Times New Roman"/>
          <w:sz w:val="24"/>
          <w:szCs w:val="24"/>
        </w:rPr>
        <w:t xml:space="preserve">scandalous </w:t>
      </w:r>
      <w:r w:rsidRPr="0041352E">
        <w:rPr>
          <w:rFonts w:ascii="Times New Roman" w:hAnsi="Times New Roman"/>
          <w:sz w:val="24"/>
          <w:szCs w:val="24"/>
        </w:rPr>
        <w:t>gender</w:t>
      </w:r>
      <w:r>
        <w:rPr>
          <w:rFonts w:ascii="Times New Roman" w:hAnsi="Times New Roman"/>
          <w:sz w:val="24"/>
          <w:szCs w:val="24"/>
        </w:rPr>
        <w:t xml:space="preserve"> mismatch</w:t>
      </w:r>
      <w:r w:rsidRPr="0041352E">
        <w:rPr>
          <w:rFonts w:ascii="Times New Roman" w:hAnsi="Times New Roman"/>
          <w:sz w:val="24"/>
          <w:szCs w:val="24"/>
        </w:rPr>
        <w:t xml:space="preserve">, and devotes itself to reforming contemporary female character with the old Confucian social ideology. Consequently, female audiences, “the real women” again stand in the frontline, demanding to be reformed as </w:t>
      </w:r>
      <w:r>
        <w:rPr>
          <w:rFonts w:ascii="Times New Roman" w:hAnsi="Times New Roman"/>
          <w:sz w:val="24"/>
          <w:szCs w:val="24"/>
        </w:rPr>
        <w:t xml:space="preserve">per </w:t>
      </w:r>
      <w:r w:rsidRPr="0041352E">
        <w:rPr>
          <w:rFonts w:ascii="Times New Roman" w:hAnsi="Times New Roman"/>
          <w:sz w:val="24"/>
          <w:szCs w:val="24"/>
        </w:rPr>
        <w:t xml:space="preserve">the normative feminine gender, the Confucian good daughter, wife and mother. </w:t>
      </w:r>
    </w:p>
    <w:p w14:paraId="2F4B67B2" w14:textId="072B148B" w:rsidR="00956344" w:rsidRPr="00293A44" w:rsidRDefault="00956344" w:rsidP="00C47CBD">
      <w:pPr>
        <w:spacing w:before="100" w:beforeAutospacing="1" w:after="100" w:afterAutospacing="1"/>
        <w:ind w:firstLine="720"/>
        <w:rPr>
          <w:rFonts w:ascii="Times New Roman" w:hAnsi="Times New Roman"/>
          <w:sz w:val="24"/>
          <w:szCs w:val="24"/>
        </w:rPr>
      </w:pPr>
      <w:r w:rsidRPr="0041352E">
        <w:rPr>
          <w:rFonts w:ascii="Times New Roman" w:hAnsi="Times New Roman"/>
          <w:sz w:val="24"/>
          <w:szCs w:val="24"/>
        </w:rPr>
        <w:t xml:space="preserve">I conclude by asking </w:t>
      </w:r>
      <w:r>
        <w:rPr>
          <w:rFonts w:ascii="Times New Roman" w:hAnsi="Times New Roman"/>
          <w:sz w:val="24"/>
          <w:szCs w:val="24"/>
        </w:rPr>
        <w:t xml:space="preserve">once more </w:t>
      </w:r>
      <w:r w:rsidRPr="0041352E">
        <w:rPr>
          <w:rFonts w:ascii="Times New Roman" w:hAnsi="Times New Roman"/>
          <w:sz w:val="24"/>
          <w:szCs w:val="24"/>
        </w:rPr>
        <w:t xml:space="preserve">the initial question of my research: What about women and Korean musical theatre?  The curtain is up and the light is on. When the show starts, female </w:t>
      </w:r>
      <w:r w:rsidR="00FB256A">
        <w:rPr>
          <w:rFonts w:ascii="Times New Roman" w:hAnsi="Times New Roman"/>
          <w:sz w:val="24"/>
          <w:szCs w:val="24"/>
        </w:rPr>
        <w:t>characters</w:t>
      </w:r>
      <w:r w:rsidRPr="0041352E">
        <w:rPr>
          <w:rFonts w:ascii="Times New Roman" w:hAnsi="Times New Roman"/>
          <w:sz w:val="24"/>
          <w:szCs w:val="24"/>
        </w:rPr>
        <w:t xml:space="preserve"> </w:t>
      </w:r>
      <w:r>
        <w:rPr>
          <w:rFonts w:ascii="Times New Roman" w:hAnsi="Times New Roman"/>
          <w:sz w:val="24"/>
          <w:szCs w:val="24"/>
        </w:rPr>
        <w:t xml:space="preserve">of the musical </w:t>
      </w:r>
      <w:r w:rsidRPr="0041352E">
        <w:rPr>
          <w:rFonts w:ascii="Times New Roman" w:hAnsi="Times New Roman"/>
          <w:sz w:val="24"/>
          <w:szCs w:val="24"/>
        </w:rPr>
        <w:t>obliterate real women’s thoughts and the pressures of their everyday lives. The heroine exhibits to the audiences an archetype of a new wom</w:t>
      </w:r>
      <w:r>
        <w:rPr>
          <w:rFonts w:ascii="Times New Roman" w:hAnsi="Times New Roman"/>
          <w:sz w:val="24"/>
          <w:szCs w:val="24"/>
        </w:rPr>
        <w:t>a</w:t>
      </w:r>
      <w:r w:rsidRPr="0041352E">
        <w:rPr>
          <w:rFonts w:ascii="Times New Roman" w:hAnsi="Times New Roman"/>
          <w:sz w:val="24"/>
          <w:szCs w:val="24"/>
        </w:rPr>
        <w:t xml:space="preserve">n’s life, but it is not actually new; it </w:t>
      </w:r>
      <w:r>
        <w:rPr>
          <w:rFonts w:ascii="Times New Roman" w:hAnsi="Times New Roman"/>
          <w:sz w:val="24"/>
          <w:szCs w:val="24"/>
        </w:rPr>
        <w:t xml:space="preserve">only mirrors </w:t>
      </w:r>
      <w:r w:rsidRPr="0041352E">
        <w:rPr>
          <w:rFonts w:ascii="Times New Roman" w:hAnsi="Times New Roman"/>
          <w:sz w:val="24"/>
          <w:szCs w:val="24"/>
        </w:rPr>
        <w:t>the past. The heroine’s life is rebooted on stage in the mould of the Confucian good woman. Korean musical theatre is the social womb in which young women are reborn as ideal Confucian women.</w:t>
      </w:r>
      <w:r w:rsidRPr="00293A44">
        <w:rPr>
          <w:rFonts w:ascii="Times New Roman" w:hAnsi="Times New Roman"/>
          <w:sz w:val="24"/>
          <w:szCs w:val="24"/>
        </w:rPr>
        <w:t xml:space="preserve"> </w:t>
      </w:r>
    </w:p>
    <w:p w14:paraId="7AD5EA28" w14:textId="12F8FCD8" w:rsidR="00956344" w:rsidRDefault="00956344" w:rsidP="00956344">
      <w:pPr>
        <w:ind w:left="770"/>
      </w:pPr>
    </w:p>
    <w:p w14:paraId="75089DDE" w14:textId="49677048" w:rsidR="003278ED" w:rsidRDefault="003278ED" w:rsidP="00956344">
      <w:pPr>
        <w:ind w:left="770"/>
      </w:pPr>
    </w:p>
    <w:p w14:paraId="204B666E" w14:textId="77777777" w:rsidR="003278ED" w:rsidRPr="00CF36D8" w:rsidRDefault="003278ED" w:rsidP="00956344">
      <w:pPr>
        <w:ind w:left="770"/>
      </w:pPr>
    </w:p>
    <w:sectPr w:rsidR="003278ED" w:rsidRPr="00CF36D8" w:rsidSect="00F84733">
      <w:footerReference w:type="default" r:id="rId61"/>
      <w:endnotePr>
        <w:numFmt w:val="decimal"/>
      </w:endnotePr>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797D6" w14:textId="77777777" w:rsidR="00CC77A1" w:rsidRDefault="00CC77A1" w:rsidP="008A5B07">
      <w:pPr>
        <w:spacing w:line="240" w:lineRule="auto"/>
        <w:ind w:left="770"/>
      </w:pPr>
      <w:r>
        <w:separator/>
      </w:r>
    </w:p>
  </w:endnote>
  <w:endnote w:type="continuationSeparator" w:id="0">
    <w:p w14:paraId="46DE9379" w14:textId="77777777" w:rsidR="00CC77A1" w:rsidRDefault="00CC77A1" w:rsidP="008A5B07">
      <w:pPr>
        <w:spacing w:line="240" w:lineRule="auto"/>
        <w:ind w:left="770"/>
      </w:pPr>
      <w:r>
        <w:continuationSeparator/>
      </w:r>
    </w:p>
  </w:endnote>
  <w:endnote w:id="1">
    <w:p w14:paraId="03AC24AF" w14:textId="77777777" w:rsidR="009F610D" w:rsidRDefault="009F610D" w:rsidP="00321E32">
      <w:pPr>
        <w:pStyle w:val="NoSpacing"/>
        <w:wordWrap/>
        <w:jc w:val="left"/>
        <w:rPr>
          <w:rFonts w:ascii="Times New Roman" w:hAnsi="Times New Roman"/>
          <w:b/>
          <w:sz w:val="24"/>
          <w:szCs w:val="24"/>
        </w:rPr>
      </w:pPr>
    </w:p>
    <w:p w14:paraId="4ED483DF" w14:textId="77777777" w:rsidR="009F610D" w:rsidRDefault="009F610D" w:rsidP="00321E32">
      <w:pPr>
        <w:pStyle w:val="NoSpacing"/>
        <w:wordWrap/>
        <w:jc w:val="left"/>
        <w:rPr>
          <w:rFonts w:ascii="Times New Roman" w:hAnsi="Times New Roman"/>
          <w:b/>
          <w:sz w:val="24"/>
          <w:szCs w:val="24"/>
        </w:rPr>
      </w:pPr>
    </w:p>
    <w:p w14:paraId="74FB6BB6" w14:textId="77777777" w:rsidR="009F610D" w:rsidRDefault="009F610D" w:rsidP="00321E32">
      <w:pPr>
        <w:pStyle w:val="NoSpacing"/>
        <w:wordWrap/>
        <w:jc w:val="left"/>
        <w:rPr>
          <w:rFonts w:ascii="Times New Roman" w:hAnsi="Times New Roman"/>
          <w:b/>
          <w:sz w:val="24"/>
          <w:szCs w:val="24"/>
        </w:rPr>
      </w:pPr>
    </w:p>
    <w:p w14:paraId="3672B3EA" w14:textId="77777777" w:rsidR="009F610D" w:rsidRDefault="009F610D" w:rsidP="00321E32">
      <w:pPr>
        <w:pStyle w:val="NoSpacing"/>
        <w:wordWrap/>
        <w:jc w:val="left"/>
        <w:rPr>
          <w:rFonts w:ascii="Times New Roman" w:hAnsi="Times New Roman"/>
          <w:b/>
          <w:sz w:val="24"/>
          <w:szCs w:val="24"/>
        </w:rPr>
      </w:pPr>
    </w:p>
    <w:p w14:paraId="280DD579" w14:textId="77777777" w:rsidR="009F610D" w:rsidRDefault="009F610D" w:rsidP="00321E32">
      <w:pPr>
        <w:pStyle w:val="NoSpacing"/>
        <w:wordWrap/>
        <w:jc w:val="left"/>
        <w:rPr>
          <w:rFonts w:ascii="Times New Roman" w:hAnsi="Times New Roman"/>
          <w:b/>
          <w:sz w:val="24"/>
          <w:szCs w:val="24"/>
        </w:rPr>
      </w:pPr>
    </w:p>
    <w:p w14:paraId="6DA4769B" w14:textId="239862AA" w:rsidR="009F610D" w:rsidRPr="00321E32" w:rsidRDefault="009F610D" w:rsidP="003C0769">
      <w:pPr>
        <w:pStyle w:val="NoSpacing"/>
        <w:wordWrap/>
        <w:jc w:val="center"/>
        <w:rPr>
          <w:rFonts w:ascii="Times New Roman" w:hAnsi="Times New Roman"/>
          <w:b/>
          <w:sz w:val="24"/>
          <w:szCs w:val="24"/>
        </w:rPr>
      </w:pPr>
      <w:r w:rsidRPr="00321E32">
        <w:rPr>
          <w:rFonts w:ascii="Times New Roman" w:hAnsi="Times New Roman"/>
          <w:b/>
          <w:sz w:val="24"/>
          <w:szCs w:val="24"/>
        </w:rPr>
        <w:t>Note</w:t>
      </w:r>
    </w:p>
    <w:p w14:paraId="5966F884" w14:textId="0943D556"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Han’guk Taechungkayosa (Korean Popular music history, 1978) and Han’guk Akkŭksa (History of Akkŭk, 1978-1979)</w:t>
      </w:r>
    </w:p>
  </w:endnote>
  <w:endnote w:id="2">
    <w:p w14:paraId="1F5E4356" w14:textId="652E7EA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hyperlink r:id="rId1" w:history="1">
        <w:r w:rsidRPr="00321E32">
          <w:rPr>
            <w:rStyle w:val="Hyperlink"/>
            <w:rFonts w:ascii="Times New Roman" w:hAnsi="Times New Roman"/>
            <w:sz w:val="24"/>
            <w:szCs w:val="24"/>
          </w:rPr>
          <w:t>http://www.culturecontent.com/content/contentView.do?search_div_id=CP_THE008&amp;cp_code=cp0904&amp;index_id=cp09040308&amp;content_id=cp090403080001&amp;search_left_menu=8</w:t>
        </w:r>
      </w:hyperlink>
      <w:r w:rsidRPr="00321E32">
        <w:rPr>
          <w:rFonts w:ascii="Times New Roman" w:hAnsi="Times New Roman"/>
          <w:sz w:val="24"/>
          <w:szCs w:val="24"/>
        </w:rPr>
        <w:t xml:space="preserve">. </w:t>
      </w:r>
      <w:r w:rsidRPr="00321E32">
        <w:rPr>
          <w:rStyle w:val="Hyperlink"/>
          <w:rFonts w:ascii="Times New Roman" w:hAnsi="Times New Roman"/>
          <w:sz w:val="24"/>
          <w:szCs w:val="24"/>
        </w:rPr>
        <w:t>Accessed 20 September 2016.</w:t>
      </w:r>
    </w:p>
  </w:endnote>
  <w:endnote w:id="3">
    <w:p w14:paraId="7E49FC8D" w14:textId="1EBF7849"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Kwangmudae was built in Tongdaemun, Seoul in 1897 as a part of a warehouse established by the first Korean electronics company, Hansŏng-electronics. Two young American businessmen, Harry Rice Bostwick and Arthur Henry Collbran, who were based in Korea, founded their enterprise with the Korean royal family’s permission. They established various modern facilities and businesses including, water, tram and electronic services and products. Kwangmudae’s original name was the film studio in electronic company (Chŏn'gihoesa Hwaldong Sajin); </w:t>
      </w:r>
      <w:r w:rsidRPr="00321E32">
        <w:rPr>
          <w:rFonts w:ascii="Times New Roman" w:hAnsi="Times New Roman"/>
          <w:i/>
          <w:sz w:val="24"/>
          <w:szCs w:val="24"/>
        </w:rPr>
        <w:t>p’ansori</w:t>
      </w:r>
      <w:r w:rsidRPr="00321E32">
        <w:rPr>
          <w:rFonts w:ascii="Times New Roman" w:hAnsi="Times New Roman"/>
          <w:sz w:val="24"/>
          <w:szCs w:val="24"/>
        </w:rPr>
        <w:t xml:space="preserve"> was performed during the daytime and the evening and a film was shown at night. The Korean theatre businessman Pak Sŭngp'il (1875? -1932) took over Kwangmudae in 1908. Pak converted Kwangmudae so that it would not only serve as a cinema but also as a stage for theatrical performances. With that, Kwangmudae became even more popular. </w:t>
      </w:r>
    </w:p>
  </w:endnote>
  <w:endnote w:id="4">
    <w:p w14:paraId="776AA3E8" w14:textId="019E1589"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Ch’oe Yŏnggyu explains that Hyŏmnyulsa’s official purpose was to hold the 40th anniversary celebration of King Kojong’s (1852-1919) coronation. However, the actual purpose of opening Hyŏmnyulsa was to advertise a newly modernized Korea to world powers such as Russia and Japan. King Kojong was concerned that Korea was considered to be an uncivilized country by the world powers. Sadly, the celebration was continuously postponed and in the end Hyŏmnyulsa never held the royal celebration (or the national ceremony) due to a year of famine, contagion and political tension over the Russo-Japanese Wars. Accordingly, it became a normal theatre rather than the royal family’s celebration hall. Interestingly, another Hyŏmnyulsa, an indoor theatre, existed in Incheon (2008). </w:t>
      </w:r>
    </w:p>
  </w:endnote>
  <w:endnote w:id="5">
    <w:p w14:paraId="511EF0B1" w14:textId="09131141"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The title of the performance was simply the name of Kang Soch’un, a famous </w:t>
      </w:r>
      <w:r w:rsidRPr="00321E32">
        <w:rPr>
          <w:rFonts w:ascii="Times New Roman" w:hAnsi="Times New Roman"/>
          <w:i/>
          <w:sz w:val="24"/>
          <w:szCs w:val="24"/>
        </w:rPr>
        <w:t xml:space="preserve">p’ansori </w:t>
      </w:r>
      <w:r w:rsidRPr="00321E32">
        <w:rPr>
          <w:rFonts w:ascii="Times New Roman" w:hAnsi="Times New Roman"/>
          <w:sz w:val="24"/>
          <w:szCs w:val="24"/>
        </w:rPr>
        <w:t>performer, because Kang’s name was good enough to attract the audience since she was a well-known young and beautiful performer at that time.</w:t>
      </w:r>
    </w:p>
  </w:endnote>
  <w:endnote w:id="6">
    <w:p w14:paraId="2B04A86B" w14:textId="3DD47B0F"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vertAlign w:val="superscript"/>
        </w:rPr>
        <w:t xml:space="preserve"> </w:t>
      </w:r>
      <w:r w:rsidRPr="00321E32">
        <w:rPr>
          <w:rFonts w:ascii="Times New Roman" w:hAnsi="Times New Roman"/>
          <w:sz w:val="24"/>
          <w:szCs w:val="24"/>
        </w:rPr>
        <w:t>Since not much evidence remains about early modern theatre history, there are disagreements and ambiguous statements about which performance should be acknowledged as the first official Western-style modern theatre. For instance, Paek Hyŏnmi and Killick argue that Silver World was not Lee’s production (Paek 1997:91-149; Killick 2010:32-33). There are still arguments among scholars about which indoor theatre was the first. This thesis follows the historiography supported by the majority of scholars.</w:t>
      </w:r>
    </w:p>
  </w:endnote>
  <w:endnote w:id="7">
    <w:p w14:paraId="6CBDDCD9" w14:textId="53D5598D"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w:t>
      </w:r>
      <w:r w:rsidRPr="00321E32">
        <w:rPr>
          <w:rFonts w:ascii="Times New Roman" w:hAnsi="Times New Roman"/>
          <w:i/>
          <w:sz w:val="24"/>
          <w:szCs w:val="24"/>
        </w:rPr>
        <w:t>Shinpa</w:t>
      </w:r>
      <w:r w:rsidRPr="00321E32">
        <w:rPr>
          <w:rFonts w:ascii="Times New Roman" w:hAnsi="Times New Roman"/>
          <w:sz w:val="24"/>
          <w:szCs w:val="24"/>
        </w:rPr>
        <w:t xml:space="preserve"> was originally developed by Sudo Sadanori (1867-1907) after the Meiji restoration (1868-1889) as “an attempt to modernize and Westernize Japan’s theatre” (Ortolani 1995:233). </w:t>
      </w:r>
      <w:r w:rsidRPr="00321E32">
        <w:rPr>
          <w:rFonts w:ascii="Times New Roman" w:hAnsi="Times New Roman"/>
          <w:i/>
          <w:sz w:val="24"/>
          <w:szCs w:val="24"/>
        </w:rPr>
        <w:t>Shinpa</w:t>
      </w:r>
      <w:r w:rsidRPr="00321E32">
        <w:rPr>
          <w:rFonts w:ascii="Times New Roman" w:hAnsi="Times New Roman"/>
          <w:sz w:val="24"/>
          <w:szCs w:val="24"/>
        </w:rPr>
        <w:t xml:space="preserve"> derived from a form of political theatre designed to promote liberal political thought prior to the 1890 establishment of the first Japanese constitution and embodied emerging middle-class values parallel to the role melodrama played in France after the Revolution (Nygren Scott 1993:127).</w:t>
      </w:r>
    </w:p>
  </w:endnote>
  <w:endnote w:id="8">
    <w:p w14:paraId="4ACE51B7" w14:textId="56F015B3"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Since </w:t>
      </w:r>
      <w:r w:rsidRPr="00321E32">
        <w:rPr>
          <w:rFonts w:ascii="Times New Roman" w:hAnsi="Times New Roman"/>
          <w:i/>
          <w:sz w:val="24"/>
          <w:szCs w:val="24"/>
        </w:rPr>
        <w:t>shinp’akekki</w:t>
      </w:r>
      <w:r w:rsidRPr="00321E32">
        <w:rPr>
          <w:rFonts w:ascii="Times New Roman" w:hAnsi="Times New Roman"/>
          <w:sz w:val="24"/>
          <w:szCs w:val="24"/>
        </w:rPr>
        <w:t xml:space="preserve"> (Japanese new school theatre) artists lacked wider professional theatre knowledge or experience beyond </w:t>
      </w:r>
      <w:r w:rsidRPr="00321E32">
        <w:rPr>
          <w:rFonts w:ascii="Times New Roman" w:hAnsi="Times New Roman"/>
          <w:i/>
          <w:sz w:val="24"/>
          <w:szCs w:val="24"/>
        </w:rPr>
        <w:t>kabuki</w:t>
      </w:r>
      <w:r w:rsidRPr="00321E32">
        <w:rPr>
          <w:rFonts w:ascii="Times New Roman" w:hAnsi="Times New Roman"/>
          <w:sz w:val="24"/>
          <w:szCs w:val="24"/>
        </w:rPr>
        <w:t xml:space="preserve">, </w:t>
      </w:r>
      <w:r w:rsidRPr="00321E32">
        <w:rPr>
          <w:rFonts w:ascii="Times New Roman" w:hAnsi="Times New Roman"/>
          <w:i/>
          <w:sz w:val="24"/>
          <w:szCs w:val="24"/>
        </w:rPr>
        <w:t>shinpa</w:t>
      </w:r>
      <w:r w:rsidRPr="00321E32">
        <w:rPr>
          <w:rFonts w:ascii="Times New Roman" w:hAnsi="Times New Roman"/>
          <w:sz w:val="24"/>
          <w:szCs w:val="24"/>
        </w:rPr>
        <w:t xml:space="preserve"> was still entrapped in </w:t>
      </w:r>
      <w:r w:rsidRPr="00321E32">
        <w:rPr>
          <w:rFonts w:ascii="Times New Roman" w:hAnsi="Times New Roman"/>
          <w:i/>
          <w:sz w:val="24"/>
          <w:szCs w:val="24"/>
        </w:rPr>
        <w:t>kabuki</w:t>
      </w:r>
      <w:r w:rsidRPr="00321E32">
        <w:rPr>
          <w:rFonts w:ascii="Times New Roman" w:hAnsi="Times New Roman"/>
          <w:sz w:val="24"/>
          <w:szCs w:val="24"/>
        </w:rPr>
        <w:t xml:space="preserve"> style; “It performed in a style in between the realism of shinpa and the kabuki” (Ortolani 1995:233-241).</w:t>
      </w:r>
    </w:p>
  </w:endnote>
  <w:endnote w:id="9">
    <w:p w14:paraId="6821AE13" w14:textId="4E9B8ADE"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vertAlign w:val="superscript"/>
        </w:rPr>
        <w:t xml:space="preserve"> </w:t>
      </w:r>
      <w:r w:rsidRPr="00321E32">
        <w:rPr>
          <w:rFonts w:ascii="Times New Roman" w:hAnsi="Times New Roman"/>
          <w:sz w:val="24"/>
          <w:szCs w:val="24"/>
        </w:rPr>
        <w:t xml:space="preserve">In Korean popular culture, </w:t>
      </w:r>
      <w:r w:rsidRPr="00321E32">
        <w:rPr>
          <w:rFonts w:ascii="Times New Roman" w:hAnsi="Times New Roman"/>
          <w:i/>
          <w:sz w:val="24"/>
          <w:szCs w:val="24"/>
        </w:rPr>
        <w:t>shinp'ajŏ</w:t>
      </w:r>
      <w:r w:rsidRPr="00321E32">
        <w:rPr>
          <w:rFonts w:ascii="Times New Roman" w:hAnsi="Times New Roman"/>
          <w:sz w:val="24"/>
          <w:szCs w:val="24"/>
        </w:rPr>
        <w:t xml:space="preserve"> (</w:t>
      </w:r>
      <w:r w:rsidRPr="00321E32">
        <w:rPr>
          <w:rFonts w:ascii="Times New Roman" w:hAnsi="Times New Roman"/>
          <w:i/>
          <w:sz w:val="24"/>
          <w:szCs w:val="24"/>
        </w:rPr>
        <w:t>shinpa</w:t>
      </w:r>
      <w:r w:rsidRPr="00321E32">
        <w:rPr>
          <w:rFonts w:ascii="Times New Roman" w:hAnsi="Times New Roman"/>
          <w:sz w:val="24"/>
          <w:szCs w:val="24"/>
        </w:rPr>
        <w:t xml:space="preserve"> style) also indicates a similar connection in dramatic form, and includes television, film and theatre. </w:t>
      </w:r>
    </w:p>
  </w:endnote>
  <w:endnote w:id="10">
    <w:p w14:paraId="6F1FEB83" w14:textId="513D0E9D"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Im came from a humble lower-class background and never had a formal education or systematic theatre training. Nevertheless, Im was able to work at a Japanese-Korean resident shinpa theatre in Seoul and that experience gave him the motivation to become a theatre director. </w:t>
      </w:r>
    </w:p>
  </w:endnote>
  <w:endnote w:id="11">
    <w:p w14:paraId="369AEDE9" w14:textId="76617540"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Pr>
          <w:rFonts w:ascii="Times New Roman" w:hAnsi="Times New Roman"/>
          <w:sz w:val="24"/>
          <w:szCs w:val="24"/>
        </w:rPr>
        <w:t>Yun argued that I</w:t>
      </w:r>
      <w:r w:rsidRPr="00321E32">
        <w:rPr>
          <w:rFonts w:ascii="Times New Roman" w:hAnsi="Times New Roman"/>
          <w:sz w:val="24"/>
          <w:szCs w:val="24"/>
        </w:rPr>
        <w:t xml:space="preserve">m’s shinp’agŭk was not proper Japanese shinpa but an “indulgent theatre that would corrupt the masses” (Myŏng, Insŏ 2002:23-24) because Im did not have an authentic knowledge of shinpa. Yun criticized </w:t>
      </w:r>
      <w:r>
        <w:rPr>
          <w:rFonts w:ascii="Times New Roman" w:hAnsi="Times New Roman"/>
          <w:sz w:val="24"/>
          <w:szCs w:val="24"/>
        </w:rPr>
        <w:t>Im</w:t>
      </w:r>
      <w:r w:rsidRPr="00321E32">
        <w:rPr>
          <w:rFonts w:ascii="Times New Roman" w:hAnsi="Times New Roman"/>
          <w:sz w:val="24"/>
          <w:szCs w:val="24"/>
        </w:rPr>
        <w:t xml:space="preserve">’s shinp’agŭk because it integrated elements of Korean traditional performance, and he regarded it as a low form of public entertainment. From Yun’s perspective, </w:t>
      </w:r>
      <w:r>
        <w:rPr>
          <w:rFonts w:ascii="Times New Roman" w:hAnsi="Times New Roman"/>
          <w:sz w:val="24"/>
          <w:szCs w:val="24"/>
        </w:rPr>
        <w:t>Im</w:t>
      </w:r>
      <w:r w:rsidRPr="00321E32">
        <w:rPr>
          <w:rFonts w:ascii="Times New Roman" w:hAnsi="Times New Roman"/>
          <w:sz w:val="24"/>
          <w:szCs w:val="24"/>
        </w:rPr>
        <w:t>’s shinpa was only a cheap imitation of the Japanese original (ibid.,).</w:t>
      </w:r>
    </w:p>
  </w:endnote>
  <w:endnote w:id="12">
    <w:p w14:paraId="70A5DE15" w14:textId="77ECF041"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There are, today, several other </w:t>
      </w:r>
      <w:r w:rsidRPr="00321E32">
        <w:rPr>
          <w:rFonts w:ascii="Times New Roman" w:hAnsi="Times New Roman"/>
          <w:i/>
          <w:sz w:val="24"/>
          <w:szCs w:val="24"/>
        </w:rPr>
        <w:t>yŏsŏng kukkŭk</w:t>
      </w:r>
      <w:r w:rsidRPr="00321E32">
        <w:rPr>
          <w:rFonts w:ascii="Times New Roman" w:hAnsi="Times New Roman"/>
          <w:sz w:val="24"/>
          <w:szCs w:val="24"/>
        </w:rPr>
        <w:t xml:space="preserve"> associations, including Sŏrabŏl Kugagyesuldan and Palt'al Chŏnt'onggŭk Pojonhoe.  </w:t>
      </w:r>
    </w:p>
  </w:endnote>
  <w:endnote w:id="13">
    <w:p w14:paraId="2645AEB0" w14:textId="6AA0F580"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My interview with Hong Sŏngtŏk took place on 21 March 2011, at her office in Seoul, South Korea.</w:t>
      </w:r>
    </w:p>
  </w:endnote>
  <w:endnote w:id="14">
    <w:p w14:paraId="5A4B4E82" w14:textId="4DCDB052"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According to Cultural Heritage Administrations of Korea, “Important Intangible Cultural Heritage’ includes drama, music, dance and craftsmanship carrying great historic, artistic or academic values (http://English.cha.go.kr/english/search_plaza_new/state.jsp?mc=EN_03_01. Accessed by 20. September 2016).</w:t>
      </w:r>
    </w:p>
  </w:endnote>
  <w:endnote w:id="15">
    <w:p w14:paraId="160FB063"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vertAlign w:val="superscript"/>
        </w:rPr>
        <w:t xml:space="preserve"> </w:t>
      </w:r>
      <w:r w:rsidRPr="00321E32">
        <w:rPr>
          <w:rFonts w:ascii="Times New Roman" w:hAnsi="Times New Roman"/>
          <w:i/>
          <w:sz w:val="24"/>
          <w:szCs w:val="24"/>
        </w:rPr>
        <w:t xml:space="preserve">T’ŭrot’ŭ </w:t>
      </w:r>
      <w:r w:rsidRPr="00321E32">
        <w:rPr>
          <w:rFonts w:ascii="Times New Roman" w:hAnsi="Times New Roman"/>
          <w:sz w:val="24"/>
          <w:szCs w:val="24"/>
        </w:rPr>
        <w:t xml:space="preserve">is the oldest form of Korean pop song. </w:t>
      </w:r>
    </w:p>
  </w:endnote>
  <w:endnote w:id="16">
    <w:p w14:paraId="72EE93AA"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Pibada Kakŭktan was also known as Pukchosŏn Kakŭktan (North Korean Musical Theatre Company), however, it changed its name to Pibada Kakŭktan in 1971. </w:t>
      </w:r>
    </w:p>
  </w:endnote>
  <w:endnote w:id="17">
    <w:p w14:paraId="45A3C875" w14:textId="12483FA4"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vertAlign w:val="superscript"/>
        </w:rPr>
        <w:t xml:space="preserve"> </w:t>
      </w:r>
      <w:hyperlink r:id="rId2" w:history="1">
        <w:r w:rsidRPr="00321E32">
          <w:rPr>
            <w:rStyle w:val="Hyperlink"/>
            <w:rFonts w:ascii="Times New Roman" w:hAnsi="Times New Roman"/>
            <w:sz w:val="24"/>
            <w:szCs w:val="24"/>
          </w:rPr>
          <w:t>http://www.ehistory.go.kr/</w:t>
        </w:r>
      </w:hyperlink>
      <w:r w:rsidRPr="00321E32">
        <w:rPr>
          <w:rFonts w:ascii="Times New Roman" w:hAnsi="Times New Roman"/>
          <w:sz w:val="24"/>
          <w:szCs w:val="24"/>
        </w:rPr>
        <w:t xml:space="preserve"> Accessed 20. September 2016.</w:t>
      </w:r>
    </w:p>
  </w:endnote>
  <w:endnote w:id="18">
    <w:p w14:paraId="374E1954" w14:textId="44031722"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vertAlign w:val="superscript"/>
        </w:rPr>
        <w:t xml:space="preserve"> </w:t>
      </w:r>
      <w:r w:rsidRPr="00321E32">
        <w:rPr>
          <w:rFonts w:ascii="Times New Roman" w:hAnsi="Times New Roman"/>
          <w:sz w:val="24"/>
          <w:szCs w:val="24"/>
        </w:rPr>
        <w:t>From Korean governmental news (</w:t>
      </w:r>
      <w:r w:rsidRPr="00321E32">
        <w:rPr>
          <w:rFonts w:ascii="Times New Roman" w:hAnsi="Times New Roman"/>
          <w:i/>
          <w:sz w:val="24"/>
          <w:szCs w:val="24"/>
        </w:rPr>
        <w:t>taehannyusŭ</w:t>
      </w:r>
      <w:r w:rsidRPr="00321E32">
        <w:rPr>
          <w:rFonts w:ascii="Times New Roman" w:hAnsi="Times New Roman"/>
          <w:sz w:val="24"/>
          <w:szCs w:val="24"/>
        </w:rPr>
        <w:t>), The artists declared that they would show loyalty to Pak and his government through their labour in the fields of art and culture. To express their fealty toward the Pak government, rallies were often held among the artists. These rallies usually started with handing over of a large flag, symbolizing anticommunism and nationalism.</w:t>
      </w:r>
    </w:p>
  </w:endnote>
  <w:endnote w:id="19">
    <w:p w14:paraId="4A2E89C6"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vertAlign w:val="superscript"/>
        </w:rPr>
        <w:t xml:space="preserve"> </w:t>
      </w:r>
      <w:r w:rsidRPr="00321E32">
        <w:rPr>
          <w:rFonts w:ascii="Times New Roman" w:hAnsi="Times New Roman"/>
          <w:sz w:val="24"/>
          <w:szCs w:val="24"/>
        </w:rPr>
        <w:t xml:space="preserve">Female name </w:t>
      </w:r>
    </w:p>
  </w:endnote>
  <w:endnote w:id="20">
    <w:p w14:paraId="76685E19" w14:textId="2D12305C"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His interview was quoted and translated into Korean by an anonymous reporter at the newspaper company. I have translated the Korean quote back into English.</w:t>
      </w:r>
    </w:p>
  </w:endnote>
  <w:endnote w:id="21">
    <w:p w14:paraId="1CEED7E0" w14:textId="3E46F844"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vertAlign w:val="superscript"/>
        </w:rPr>
        <w:t xml:space="preserve"> </w:t>
      </w:r>
      <w:r w:rsidRPr="00321E32">
        <w:rPr>
          <w:rFonts w:ascii="Times New Roman" w:hAnsi="Times New Roman"/>
          <w:sz w:val="24"/>
          <w:szCs w:val="24"/>
        </w:rPr>
        <w:t xml:space="preserve">According to </w:t>
      </w:r>
      <w:r w:rsidRPr="00321E32">
        <w:rPr>
          <w:rStyle w:val="st"/>
          <w:rFonts w:ascii="Times New Roman" w:hAnsi="Times New Roman"/>
          <w:sz w:val="24"/>
          <w:szCs w:val="24"/>
        </w:rPr>
        <w:t xml:space="preserve">Korea Development Institute, the capitalist middle-class was 74.4% of the population in 1987 and rose to 75.2% in 1992. Source from </w:t>
      </w:r>
      <w:r w:rsidRPr="00321E32">
        <w:rPr>
          <w:rFonts w:ascii="Times New Roman" w:hAnsi="Times New Roman"/>
          <w:sz w:val="24"/>
          <w:szCs w:val="24"/>
        </w:rPr>
        <w:t>http://www.law.go.kr/eng/engLsSc.do?menuId=1&amp;query=constitution&amp;x=0&amp;y=0#liBgcolor3.Accessed 20 September 2016.</w:t>
      </w:r>
    </w:p>
  </w:endnote>
  <w:endnote w:id="22">
    <w:p w14:paraId="11DC6A58"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w:t>
      </w:r>
      <w:r w:rsidRPr="00321E32">
        <w:rPr>
          <w:rFonts w:ascii="Times New Roman" w:hAnsi="Times New Roman"/>
          <w:i/>
          <w:sz w:val="24"/>
          <w:szCs w:val="24"/>
        </w:rPr>
        <w:t>ibid.,</w:t>
      </w:r>
    </w:p>
  </w:endnote>
  <w:endnote w:id="23">
    <w:p w14:paraId="4FE86DC3"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e.g., see </w:t>
      </w:r>
      <w:hyperlink r:id="rId3" w:history="1">
        <w:r w:rsidRPr="00321E32">
          <w:rPr>
            <w:rStyle w:val="Hyperlink"/>
            <w:rFonts w:ascii="Times New Roman" w:hAnsi="Times New Roman"/>
            <w:sz w:val="24"/>
            <w:szCs w:val="24"/>
          </w:rPr>
          <w:t>http://www.arko-yearbook.kr/</w:t>
        </w:r>
      </w:hyperlink>
      <w:r w:rsidRPr="00321E32">
        <w:rPr>
          <w:rFonts w:ascii="Times New Roman" w:hAnsi="Times New Roman"/>
          <w:sz w:val="24"/>
          <w:szCs w:val="24"/>
        </w:rPr>
        <w:t xml:space="preserve"> Accessed 20. September 2016.</w:t>
      </w:r>
    </w:p>
  </w:endnote>
  <w:endnote w:id="24">
    <w:p w14:paraId="22C7A9BC"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The fourth largest city, located in South-eastern Korea</w:t>
      </w:r>
    </w:p>
  </w:endnote>
  <w:endnote w:id="25">
    <w:p w14:paraId="58050D55" w14:textId="4B90BA16"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vertAlign w:val="superscript"/>
        </w:rPr>
        <w:t xml:space="preserve"> </w:t>
      </w:r>
      <w:r w:rsidRPr="00321E32">
        <w:rPr>
          <w:rFonts w:ascii="Times New Roman" w:hAnsi="Times New Roman"/>
          <w:sz w:val="24"/>
          <w:szCs w:val="24"/>
        </w:rPr>
        <w:t xml:space="preserve">Definition of economy of scale is reduction in cost per unit resulting from increased production, realized through operational efficiencies. Economies of scale can be accomplished because as production increases, the cost of producing each additional unit falls. </w:t>
      </w:r>
      <w:hyperlink r:id="rId4" w:history="1">
        <w:r w:rsidRPr="00321E32">
          <w:rPr>
            <w:rStyle w:val="Hyperlink"/>
            <w:rFonts w:ascii="Times New Roman" w:hAnsi="Times New Roman"/>
            <w:sz w:val="24"/>
            <w:szCs w:val="24"/>
          </w:rPr>
          <w:t>http://www.investorwords.com/1653/economy_of_scale.html</w:t>
        </w:r>
      </w:hyperlink>
    </w:p>
  </w:endnote>
  <w:endnote w:id="26">
    <w:p w14:paraId="54DD60BA"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w:t>
      </w:r>
      <w:hyperlink r:id="rId5" w:history="1">
        <w:r w:rsidRPr="00321E32">
          <w:rPr>
            <w:rStyle w:val="Hyperlink"/>
            <w:rFonts w:ascii="Times New Roman" w:hAnsi="Times New Roman"/>
            <w:sz w:val="24"/>
            <w:szCs w:val="24"/>
          </w:rPr>
          <w:t>http://www.newstage.co.kr/news/view.html?section=2&amp;category=10&amp;no=8970</w:t>
        </w:r>
      </w:hyperlink>
      <w:r w:rsidRPr="00321E32">
        <w:rPr>
          <w:rFonts w:ascii="Times New Roman" w:hAnsi="Times New Roman"/>
          <w:sz w:val="24"/>
          <w:szCs w:val="24"/>
        </w:rPr>
        <w:t>. Accessed 20 September 2016.</w:t>
      </w:r>
    </w:p>
  </w:endnote>
  <w:endnote w:id="27">
    <w:p w14:paraId="4BD49A29" w14:textId="7CE22B2A"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“Steady-seller musical” also indicates a commercially popular musical production. As I described in a previous chapter, musical theatre (as well as theatre in general) often used the terms ambiguously. However, I use this term as commonly referred to within the industry.</w:t>
      </w:r>
    </w:p>
  </w:endnote>
  <w:endnote w:id="28">
    <w:p w14:paraId="362AE186" w14:textId="70CB0A74" w:rsidR="009F610D" w:rsidRPr="00321E32" w:rsidRDefault="009F610D" w:rsidP="00321E32">
      <w:pPr>
        <w:pStyle w:val="NoSpacing"/>
        <w:wordWrap/>
        <w:jc w:val="left"/>
        <w:rPr>
          <w:rFonts w:ascii="Times New Roman" w:hAnsi="Times New Roman"/>
          <w:sz w:val="24"/>
          <w:szCs w:val="24"/>
          <w:shd w:val="clear" w:color="auto" w:fill="FFFFFF"/>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The </w:t>
      </w:r>
      <w:r w:rsidRPr="00321E32">
        <w:rPr>
          <w:rFonts w:ascii="Times New Roman" w:hAnsi="Times New Roman"/>
          <w:sz w:val="24"/>
          <w:szCs w:val="24"/>
          <w:shd w:val="clear" w:color="auto" w:fill="FFFFFF"/>
        </w:rPr>
        <w:t xml:space="preserve">musical producers sometimes lobby to ensure good ticket sales ranking. </w:t>
      </w:r>
    </w:p>
  </w:endnote>
  <w:endnote w:id="29">
    <w:p w14:paraId="1FF94E22" w14:textId="6112687B"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w:t>
      </w:r>
      <w:r w:rsidRPr="00321E32">
        <w:rPr>
          <w:rFonts w:ascii="Times New Roman" w:hAnsi="Times New Roman"/>
          <w:sz w:val="24"/>
          <w:szCs w:val="24"/>
        </w:rPr>
        <w:t xml:space="preserve">My mother, a Christian, still strongly criticises my project to study </w:t>
      </w:r>
      <w:r w:rsidRPr="00321E32">
        <w:rPr>
          <w:rFonts w:ascii="Times New Roman" w:hAnsi="Times New Roman"/>
          <w:i/>
          <w:sz w:val="24"/>
          <w:szCs w:val="24"/>
        </w:rPr>
        <w:t>kut</w:t>
      </w:r>
      <w:r w:rsidRPr="00321E32">
        <w:rPr>
          <w:rFonts w:ascii="Times New Roman" w:hAnsi="Times New Roman"/>
          <w:sz w:val="24"/>
          <w:szCs w:val="24"/>
        </w:rPr>
        <w:t xml:space="preserve"> as superstition, and evil (</w:t>
      </w:r>
      <w:r w:rsidRPr="00321E32">
        <w:rPr>
          <w:rFonts w:ascii="Times New Roman" w:hAnsi="Times New Roman"/>
          <w:i/>
          <w:sz w:val="24"/>
          <w:szCs w:val="24"/>
        </w:rPr>
        <w:t>misin</w:t>
      </w:r>
      <w:r w:rsidRPr="00321E32">
        <w:rPr>
          <w:rFonts w:ascii="Times New Roman" w:hAnsi="Times New Roman"/>
          <w:sz w:val="24"/>
          <w:szCs w:val="24"/>
        </w:rPr>
        <w:t>).  This is a common perspective.</w:t>
      </w:r>
    </w:p>
  </w:endnote>
  <w:endnote w:id="30">
    <w:p w14:paraId="3A372580" w14:textId="21686CDF" w:rsidR="009F610D" w:rsidRPr="00321E32" w:rsidRDefault="009F610D" w:rsidP="00321E32">
      <w:pPr>
        <w:pStyle w:val="NoSpacing"/>
        <w:wordWrap/>
        <w:jc w:val="left"/>
        <w:rPr>
          <w:rFonts w:ascii="Times New Roman" w:hAnsi="Times New Roman"/>
          <w:i/>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The Three Kingdoms of Korea refer to the ancient Korean kingdoms of Koguryŏ, Paekche, and Shilla, which dominated the Korean peninsula and parts of Manchuria for much of the first millennium. The Three Kingdoms period ran from 57 BC until Shilla's triumph over Koguryŏ in 668, which marked the beginning of the North and South States period of Unified Shilla in the South and Palhae in the North. The earlier part of this period, before the three states developed into full-fledged kingdoms, is sometimes called the Proto–Three Kingdoms of Korea.</w:t>
      </w:r>
    </w:p>
  </w:endnote>
  <w:endnote w:id="31">
    <w:p w14:paraId="70A66D59"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The Song dynasty (960-1279) and The Ming Dynasty (1368-1644) of China</w:t>
      </w:r>
    </w:p>
  </w:endnote>
  <w:endnote w:id="32">
    <w:p w14:paraId="3BBDE4F8" w14:textId="05AFB08E"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The concept of </w:t>
      </w:r>
      <w:r w:rsidRPr="00321E32">
        <w:rPr>
          <w:rFonts w:ascii="Times New Roman" w:hAnsi="Times New Roman"/>
          <w:i/>
          <w:sz w:val="24"/>
          <w:szCs w:val="24"/>
        </w:rPr>
        <w:t>namnyŏyubyŏl</w:t>
      </w:r>
      <w:r w:rsidRPr="00321E32">
        <w:rPr>
          <w:rFonts w:ascii="Times New Roman" w:hAnsi="Times New Roman"/>
          <w:sz w:val="24"/>
          <w:szCs w:val="24"/>
        </w:rPr>
        <w:t xml:space="preserve"> served as the basis of gender segregation between men and women; women were seen as being in charge of the household at home, while the men worked in the outer sphere (</w:t>
      </w:r>
      <w:r w:rsidRPr="00321E32">
        <w:rPr>
          <w:rFonts w:ascii="Times New Roman" w:hAnsi="Times New Roman"/>
          <w:i/>
          <w:sz w:val="24"/>
          <w:szCs w:val="24"/>
        </w:rPr>
        <w:t>sarang</w:t>
      </w:r>
      <w:r w:rsidRPr="00321E32">
        <w:rPr>
          <w:rFonts w:ascii="Times New Roman" w:hAnsi="Times New Roman"/>
          <w:sz w:val="24"/>
          <w:szCs w:val="24"/>
        </w:rPr>
        <w:t xml:space="preserve"> and </w:t>
      </w:r>
      <w:r w:rsidRPr="00321E32">
        <w:rPr>
          <w:rFonts w:ascii="Times New Roman" w:hAnsi="Times New Roman"/>
          <w:i/>
          <w:sz w:val="24"/>
          <w:szCs w:val="24"/>
        </w:rPr>
        <w:t>bakat</w:t>
      </w:r>
      <w:r w:rsidRPr="00321E32">
        <w:rPr>
          <w:rFonts w:ascii="Times New Roman" w:hAnsi="Times New Roman"/>
          <w:sz w:val="24"/>
          <w:szCs w:val="24"/>
        </w:rPr>
        <w:t xml:space="preserve">) (Cho Haejoang 1998:192). </w:t>
      </w:r>
      <w:r w:rsidRPr="00321E32">
        <w:rPr>
          <w:rFonts w:ascii="Times New Roman" w:hAnsi="Times New Roman"/>
          <w:i/>
          <w:sz w:val="24"/>
          <w:szCs w:val="24"/>
        </w:rPr>
        <w:t>Namjonnyŏbi</w:t>
      </w:r>
      <w:r w:rsidRPr="00321E32">
        <w:rPr>
          <w:rFonts w:ascii="Times New Roman" w:hAnsi="Times New Roman"/>
          <w:sz w:val="24"/>
          <w:szCs w:val="24"/>
        </w:rPr>
        <w:t xml:space="preserve"> explicitly indicates gender inequality, as the genders are hierarchically ordered.</w:t>
      </w:r>
    </w:p>
  </w:endnote>
  <w:endnote w:id="33">
    <w:p w14:paraId="7F05DED3" w14:textId="355118A3" w:rsidR="009F610D" w:rsidRPr="00321E32" w:rsidRDefault="009F610D" w:rsidP="00321E32">
      <w:pPr>
        <w:pStyle w:val="NoSpacing"/>
        <w:wordWrap/>
        <w:jc w:val="left"/>
        <w:rPr>
          <w:rFonts w:ascii="Times New Roman" w:hAnsi="Times New Roman"/>
          <w:i/>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shd w:val="clear" w:color="auto" w:fill="FFFFFF"/>
        </w:rPr>
        <w:t xml:space="preserve"> The </w:t>
      </w:r>
      <w:r w:rsidRPr="00321E32">
        <w:rPr>
          <w:rFonts w:ascii="Times New Roman" w:hAnsi="Times New Roman"/>
          <w:bCs/>
          <w:iCs/>
          <w:sz w:val="24"/>
          <w:szCs w:val="24"/>
          <w:shd w:val="clear" w:color="auto" w:fill="FFFFFF"/>
        </w:rPr>
        <w:t>Annals of the Chosŏn Dynasty</w:t>
      </w:r>
      <w:r w:rsidRPr="00321E32">
        <w:rPr>
          <w:rFonts w:ascii="Times New Roman" w:hAnsi="Times New Roman"/>
          <w:sz w:val="24"/>
          <w:szCs w:val="24"/>
          <w:shd w:val="clear" w:color="auto" w:fill="FFFFFF"/>
        </w:rPr>
        <w:t> (also known as </w:t>
      </w:r>
      <w:r w:rsidRPr="00321E32">
        <w:rPr>
          <w:rFonts w:ascii="Times New Roman" w:hAnsi="Times New Roman"/>
          <w:bCs/>
          <w:iCs/>
          <w:sz w:val="24"/>
          <w:szCs w:val="24"/>
          <w:shd w:val="clear" w:color="auto" w:fill="FFFFFF"/>
        </w:rPr>
        <w:t>The True Record of the Chosŏn Dynasty</w:t>
      </w:r>
      <w:r w:rsidRPr="00321E32">
        <w:rPr>
          <w:rFonts w:ascii="Times New Roman" w:hAnsi="Times New Roman"/>
          <w:sz w:val="24"/>
          <w:szCs w:val="24"/>
          <w:shd w:val="clear" w:color="auto" w:fill="FFFFFF"/>
        </w:rPr>
        <w:t>) are the annual records of the </w:t>
      </w:r>
      <w:hyperlink r:id="rId6" w:tooltip="Joseon Dynasty" w:history="1">
        <w:r w:rsidRPr="00321E32">
          <w:rPr>
            <w:rStyle w:val="Hyperlink"/>
            <w:rFonts w:ascii="Times New Roman" w:hAnsi="Times New Roman"/>
            <w:sz w:val="24"/>
            <w:szCs w:val="24"/>
            <w:shd w:val="clear" w:color="auto" w:fill="FFFFFF"/>
          </w:rPr>
          <w:t>Chosŏn Dynasty</w:t>
        </w:r>
      </w:hyperlink>
      <w:r w:rsidRPr="00321E32">
        <w:rPr>
          <w:rFonts w:ascii="Times New Roman" w:hAnsi="Times New Roman"/>
          <w:sz w:val="24"/>
          <w:szCs w:val="24"/>
          <w:shd w:val="clear" w:color="auto" w:fill="FFFFFF"/>
        </w:rPr>
        <w:t> of Korea, which were kept from 1413 to 1865. The annals, or </w:t>
      </w:r>
      <w:r w:rsidRPr="00321E32">
        <w:rPr>
          <w:rFonts w:ascii="Times New Roman" w:hAnsi="Times New Roman"/>
          <w:i/>
          <w:iCs/>
          <w:sz w:val="24"/>
          <w:szCs w:val="24"/>
          <w:shd w:val="clear" w:color="auto" w:fill="FFFFFF"/>
        </w:rPr>
        <w:t>sillok</w:t>
      </w:r>
      <w:r w:rsidRPr="00321E32">
        <w:rPr>
          <w:rFonts w:ascii="Times New Roman" w:hAnsi="Times New Roman"/>
          <w:sz w:val="24"/>
          <w:szCs w:val="24"/>
          <w:shd w:val="clear" w:color="auto" w:fill="FFFFFF"/>
        </w:rPr>
        <w:t>, comprise 1,893 volumes and are thought to cover the longest continual period of a single dynasty in the world. With the exception of two </w:t>
      </w:r>
      <w:r w:rsidRPr="00321E32">
        <w:rPr>
          <w:rFonts w:ascii="Times New Roman" w:hAnsi="Times New Roman"/>
          <w:i/>
          <w:iCs/>
          <w:sz w:val="24"/>
          <w:szCs w:val="24"/>
          <w:shd w:val="clear" w:color="auto" w:fill="FFFFFF"/>
        </w:rPr>
        <w:t>sillok</w:t>
      </w:r>
      <w:r w:rsidRPr="00321E32">
        <w:rPr>
          <w:rFonts w:ascii="Times New Roman" w:hAnsi="Times New Roman"/>
          <w:sz w:val="24"/>
          <w:szCs w:val="24"/>
          <w:shd w:val="clear" w:color="auto" w:fill="FFFFFF"/>
        </w:rPr>
        <w:t> compiled during the colonial era, the </w:t>
      </w:r>
      <w:r w:rsidRPr="00321E32">
        <w:rPr>
          <w:rFonts w:ascii="Times New Roman" w:hAnsi="Times New Roman"/>
          <w:iCs/>
          <w:sz w:val="24"/>
          <w:szCs w:val="24"/>
          <w:shd w:val="clear" w:color="auto" w:fill="FFFFFF"/>
        </w:rPr>
        <w:t>Annals</w:t>
      </w:r>
      <w:r w:rsidRPr="00321E32">
        <w:rPr>
          <w:rFonts w:ascii="Times New Roman" w:hAnsi="Times New Roman"/>
          <w:sz w:val="24"/>
          <w:szCs w:val="24"/>
          <w:shd w:val="clear" w:color="auto" w:fill="FFFFFF"/>
        </w:rPr>
        <w:t> are the 151st national treasure of Korea and listed in </w:t>
      </w:r>
      <w:hyperlink r:id="rId7" w:tooltip="UNESCO" w:history="1">
        <w:r w:rsidRPr="00321E32">
          <w:rPr>
            <w:rStyle w:val="Hyperlink"/>
            <w:rFonts w:ascii="Times New Roman" w:hAnsi="Times New Roman"/>
            <w:sz w:val="24"/>
            <w:szCs w:val="24"/>
            <w:shd w:val="clear" w:color="auto" w:fill="FFFFFF"/>
          </w:rPr>
          <w:t>UNESCO</w:t>
        </w:r>
      </w:hyperlink>
      <w:r w:rsidRPr="00321E32">
        <w:rPr>
          <w:rFonts w:ascii="Times New Roman" w:hAnsi="Times New Roman"/>
          <w:sz w:val="24"/>
          <w:szCs w:val="24"/>
          <w:shd w:val="clear" w:color="auto" w:fill="FFFFFF"/>
        </w:rPr>
        <w:t>'s </w:t>
      </w:r>
      <w:hyperlink r:id="rId8" w:tooltip="Memory of the World" w:history="1">
        <w:r w:rsidRPr="00321E32">
          <w:rPr>
            <w:rStyle w:val="Hyperlink"/>
            <w:rFonts w:ascii="Times New Roman" w:hAnsi="Times New Roman"/>
            <w:sz w:val="24"/>
            <w:szCs w:val="24"/>
            <w:shd w:val="clear" w:color="auto" w:fill="FFFFFF"/>
          </w:rPr>
          <w:t>Memory of the World</w:t>
        </w:r>
      </w:hyperlink>
      <w:r w:rsidRPr="00321E32">
        <w:rPr>
          <w:rFonts w:ascii="Times New Roman" w:hAnsi="Times New Roman"/>
          <w:sz w:val="24"/>
          <w:szCs w:val="24"/>
          <w:shd w:val="clear" w:color="auto" w:fill="FFFFFF"/>
        </w:rPr>
        <w:t xml:space="preserve"> registry.</w:t>
      </w:r>
    </w:p>
  </w:endnote>
  <w:endnote w:id="34">
    <w:p w14:paraId="1F42319A" w14:textId="31D1012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According to </w:t>
      </w:r>
      <w:r w:rsidRPr="00321E32">
        <w:rPr>
          <w:rFonts w:ascii="Times New Roman" w:hAnsi="Times New Roman"/>
          <w:i/>
          <w:sz w:val="24"/>
          <w:szCs w:val="24"/>
        </w:rPr>
        <w:t>chongbŏp</w:t>
      </w:r>
      <w:r w:rsidRPr="00321E32">
        <w:rPr>
          <w:rFonts w:ascii="Times New Roman" w:hAnsi="Times New Roman"/>
          <w:sz w:val="24"/>
          <w:szCs w:val="24"/>
        </w:rPr>
        <w:t xml:space="preserve">, women’s social activities were strictly restricted according to the following five rules: first, a woman was to be known as a wife of a man rather than as herself. Second, women were required to completely devote their lives (even their inner side) to men (father and husband). Thirdly, women were not allowed to see or engage in outdoor entertainment activities, including participation in performances. Fourthly, women’s education was limited, even for upper class women. Fifthly, women had to maintain their chastity (Kim </w:t>
      </w:r>
      <w:r w:rsidRPr="00321E32">
        <w:rPr>
          <w:rFonts w:ascii="Times New Roman" w:hAnsi="Times New Roman"/>
          <w:sz w:val="24"/>
          <w:szCs w:val="24"/>
          <w:lang w:val="en-US"/>
        </w:rPr>
        <w:t xml:space="preserve">Bo-Min </w:t>
      </w:r>
      <w:r w:rsidRPr="00321E32">
        <w:rPr>
          <w:rFonts w:ascii="Times New Roman" w:hAnsi="Times New Roman"/>
          <w:sz w:val="24"/>
          <w:szCs w:val="24"/>
        </w:rPr>
        <w:t>2007:14).</w:t>
      </w:r>
    </w:p>
  </w:endnote>
  <w:endnote w:id="35">
    <w:p w14:paraId="4975989E" w14:textId="183197AB"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I read this interview when I was in my University in the late 1990s.</w:t>
      </w:r>
    </w:p>
  </w:endnote>
  <w:endnote w:id="36">
    <w:p w14:paraId="3F6CBDAA" w14:textId="552B452B"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hyperlink r:id="rId9" w:history="1">
        <w:r w:rsidRPr="00321E32">
          <w:rPr>
            <w:rStyle w:val="Hyperlink"/>
            <w:rFonts w:ascii="Times New Roman" w:hAnsi="Times New Roman"/>
            <w:sz w:val="24"/>
            <w:szCs w:val="24"/>
          </w:rPr>
          <w:t>http://terms.naver.com/entry.nhn?docId=532214&amp;cid=46655&amp;categoryId=46655</w:t>
        </w:r>
      </w:hyperlink>
      <w:r w:rsidRPr="00321E32">
        <w:rPr>
          <w:rFonts w:ascii="Times New Roman" w:hAnsi="Times New Roman"/>
          <w:sz w:val="24"/>
          <w:szCs w:val="24"/>
        </w:rPr>
        <w:t>. Accessed  20 September 2016.</w:t>
      </w:r>
    </w:p>
  </w:endnote>
  <w:endnote w:id="37">
    <w:p w14:paraId="49B4FB8C" w14:textId="49EE7330"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There were three basic types of </w:t>
      </w:r>
      <w:r w:rsidRPr="00321E32">
        <w:rPr>
          <w:rFonts w:ascii="Times New Roman" w:hAnsi="Times New Roman"/>
          <w:i/>
          <w:sz w:val="24"/>
          <w:szCs w:val="24"/>
        </w:rPr>
        <w:t>chesa</w:t>
      </w:r>
      <w:r w:rsidRPr="00321E32">
        <w:rPr>
          <w:rFonts w:ascii="Times New Roman" w:hAnsi="Times New Roman"/>
          <w:sz w:val="24"/>
          <w:szCs w:val="24"/>
        </w:rPr>
        <w:t>: death anniversary commemorations (</w:t>
      </w:r>
      <w:r w:rsidRPr="00321E32">
        <w:rPr>
          <w:rFonts w:ascii="Times New Roman" w:hAnsi="Times New Roman"/>
          <w:i/>
          <w:sz w:val="24"/>
          <w:szCs w:val="24"/>
        </w:rPr>
        <w:t>kije</w:t>
      </w:r>
      <w:r w:rsidRPr="00321E32">
        <w:rPr>
          <w:rFonts w:ascii="Times New Roman" w:hAnsi="Times New Roman"/>
          <w:sz w:val="24"/>
          <w:szCs w:val="24"/>
        </w:rPr>
        <w:t>), which were performed at midnight on the eve of the ancestor's death day; holiday commemorations (</w:t>
      </w:r>
      <w:r w:rsidRPr="00321E32">
        <w:rPr>
          <w:rFonts w:ascii="Times New Roman" w:hAnsi="Times New Roman"/>
          <w:i/>
          <w:sz w:val="24"/>
          <w:szCs w:val="24"/>
        </w:rPr>
        <w:t>ch'arye</w:t>
      </w:r>
      <w:r w:rsidRPr="00321E32">
        <w:rPr>
          <w:rFonts w:ascii="Times New Roman" w:hAnsi="Times New Roman"/>
          <w:sz w:val="24"/>
          <w:szCs w:val="24"/>
        </w:rPr>
        <w:t>), which were performed on certain holidays; and graveside commemorations (</w:t>
      </w:r>
      <w:r w:rsidRPr="00321E32">
        <w:rPr>
          <w:rFonts w:ascii="Times New Roman" w:hAnsi="Times New Roman"/>
          <w:i/>
          <w:sz w:val="24"/>
          <w:szCs w:val="24"/>
        </w:rPr>
        <w:t>myoje</w:t>
      </w:r>
      <w:r w:rsidRPr="00321E32">
        <w:rPr>
          <w:rFonts w:ascii="Times New Roman" w:hAnsi="Times New Roman"/>
          <w:sz w:val="24"/>
          <w:szCs w:val="24"/>
        </w:rPr>
        <w:t>) performed on visits to a family member or to an ancestor's grave (</w:t>
      </w:r>
      <w:r w:rsidRPr="00321E32">
        <w:rPr>
          <w:rFonts w:ascii="Times New Roman" w:hAnsi="Times New Roman"/>
          <w:i/>
          <w:sz w:val="24"/>
          <w:szCs w:val="24"/>
        </w:rPr>
        <w:t>myo</w:t>
      </w:r>
      <w:r w:rsidRPr="00321E32">
        <w:rPr>
          <w:rFonts w:ascii="Times New Roman" w:hAnsi="Times New Roman"/>
          <w:sz w:val="24"/>
          <w:szCs w:val="24"/>
        </w:rPr>
        <w:t>). (Michael Seth 2006:153)</w:t>
      </w:r>
    </w:p>
  </w:endnote>
  <w:endnote w:id="38">
    <w:p w14:paraId="3F230D11" w14:textId="0DD0CE89"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w:t>
      </w:r>
      <w:r w:rsidRPr="00321E32">
        <w:rPr>
          <w:rFonts w:ascii="Times New Roman" w:hAnsi="Times New Roman"/>
          <w:sz w:val="24"/>
          <w:szCs w:val="24"/>
          <w:shd w:val="clear" w:color="auto" w:fill="FFFFFF"/>
        </w:rPr>
        <w:t>Fostering a son in order to keep the line of succession in a family frequently ruined the relationship between family members.</w:t>
      </w:r>
      <w:r w:rsidRPr="00321E32">
        <w:rPr>
          <w:rFonts w:ascii="Times New Roman" w:hAnsi="Times New Roman"/>
          <w:sz w:val="24"/>
          <w:szCs w:val="24"/>
        </w:rPr>
        <w:t xml:space="preserve"> (Kŭndaeŭi Sasaenghwal) Taerŭl Itki Wihan Yangjajedoga Toere Kajokkwan'gyerŭl Mangch'ida 37myŏn Kisanp'ungsokto (Canada Wangnibont'ario Bangmulgwan) Chungangilbo 2010.9.20. </w:t>
      </w:r>
      <w:hyperlink r:id="rId10" w:history="1">
        <w:r w:rsidRPr="00321E32">
          <w:rPr>
            <w:rStyle w:val="Hyperlink"/>
            <w:rFonts w:ascii="Times New Roman" w:hAnsi="Times New Roman"/>
            <w:sz w:val="24"/>
            <w:szCs w:val="24"/>
          </w:rPr>
          <w:t>http://news.joins.com/article/4467450</w:t>
        </w:r>
      </w:hyperlink>
      <w:r w:rsidRPr="00321E32">
        <w:rPr>
          <w:rFonts w:ascii="Times New Roman" w:hAnsi="Times New Roman"/>
          <w:sz w:val="24"/>
          <w:szCs w:val="24"/>
        </w:rPr>
        <w:t>. Accessed 20 September 2016.</w:t>
      </w:r>
    </w:p>
  </w:endnote>
  <w:endnote w:id="39">
    <w:p w14:paraId="3EB90B89" w14:textId="151B0CA4"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The</w:t>
      </w:r>
      <w:r w:rsidRPr="00321E32">
        <w:rPr>
          <w:rFonts w:ascii="Times New Roman" w:hAnsi="Times New Roman"/>
          <w:i/>
          <w:sz w:val="24"/>
          <w:szCs w:val="24"/>
        </w:rPr>
        <w:t xml:space="preserve"> Chesa</w:t>
      </w:r>
      <w:r w:rsidRPr="00321E32">
        <w:rPr>
          <w:rFonts w:ascii="Times New Roman" w:hAnsi="Times New Roman"/>
          <w:sz w:val="24"/>
          <w:szCs w:val="24"/>
        </w:rPr>
        <w:t xml:space="preserve"> custom has been preserved. It is still one of the most stressful duties of Korean married women. </w:t>
      </w:r>
    </w:p>
  </w:endnote>
  <w:endnote w:id="40">
    <w:p w14:paraId="5BFC4FC0" w14:textId="28DF64C4"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w:t>
      </w:r>
      <w:r w:rsidRPr="00321E32">
        <w:rPr>
          <w:rFonts w:ascii="Times New Roman" w:hAnsi="Times New Roman"/>
          <w:i/>
          <w:sz w:val="24"/>
          <w:szCs w:val="24"/>
        </w:rPr>
        <w:t>Shaman</w:t>
      </w:r>
      <w:r w:rsidRPr="00321E32">
        <w:rPr>
          <w:rFonts w:ascii="Times New Roman" w:hAnsi="Times New Roman"/>
          <w:sz w:val="24"/>
          <w:szCs w:val="24"/>
        </w:rPr>
        <w:t xml:space="preserve">, originally derived from Siberian (Tungus), refers to religious specialists able to mediate between the human world and the spirit world by means of an altered state of consciousness described as trance, spirit possession, or ecstasy. For this definition, I referred to </w:t>
      </w:r>
      <w:r w:rsidRPr="00321E32">
        <w:rPr>
          <w:rFonts w:ascii="Times New Roman" w:hAnsi="Times New Roman"/>
          <w:i/>
          <w:sz w:val="24"/>
          <w:szCs w:val="24"/>
        </w:rPr>
        <w:t>Theatre Histories: An Introduction</w:t>
      </w:r>
      <w:r w:rsidRPr="00321E32">
        <w:rPr>
          <w:rFonts w:ascii="Times New Roman" w:hAnsi="Times New Roman"/>
          <w:sz w:val="24"/>
          <w:szCs w:val="24"/>
        </w:rPr>
        <w:t xml:space="preserve"> (2010) by Phillip B. Zarrilli et al.</w:t>
      </w:r>
    </w:p>
  </w:endnote>
  <w:endnote w:id="41">
    <w:p w14:paraId="798C4F70" w14:textId="1AA04D03"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Although </w:t>
      </w:r>
      <w:r w:rsidRPr="00321E32">
        <w:rPr>
          <w:rFonts w:ascii="Times New Roman" w:hAnsi="Times New Roman"/>
          <w:i/>
          <w:sz w:val="24"/>
          <w:szCs w:val="24"/>
        </w:rPr>
        <w:t>kut</w:t>
      </w:r>
      <w:r w:rsidRPr="00321E32">
        <w:rPr>
          <w:rFonts w:ascii="Times New Roman" w:hAnsi="Times New Roman"/>
          <w:sz w:val="24"/>
          <w:szCs w:val="24"/>
        </w:rPr>
        <w:t xml:space="preserve">’s main client are women, men also attend several </w:t>
      </w:r>
      <w:r w:rsidRPr="00321E32">
        <w:rPr>
          <w:rFonts w:ascii="Times New Roman" w:hAnsi="Times New Roman"/>
          <w:i/>
          <w:sz w:val="24"/>
          <w:szCs w:val="24"/>
        </w:rPr>
        <w:t>kut</w:t>
      </w:r>
      <w:r w:rsidRPr="00321E32">
        <w:rPr>
          <w:rFonts w:ascii="Times New Roman" w:hAnsi="Times New Roman"/>
          <w:sz w:val="24"/>
          <w:szCs w:val="24"/>
        </w:rPr>
        <w:t xml:space="preserve"> including </w:t>
      </w:r>
      <w:r w:rsidRPr="00321E32">
        <w:rPr>
          <w:rFonts w:ascii="Times New Roman" w:hAnsi="Times New Roman"/>
          <w:i/>
          <w:sz w:val="24"/>
          <w:szCs w:val="24"/>
        </w:rPr>
        <w:t>maŭl-kut</w:t>
      </w:r>
      <w:r w:rsidRPr="00321E32">
        <w:rPr>
          <w:rFonts w:ascii="Times New Roman" w:hAnsi="Times New Roman"/>
          <w:sz w:val="24"/>
          <w:szCs w:val="24"/>
        </w:rPr>
        <w:t>, (</w:t>
      </w:r>
      <w:r w:rsidRPr="00321E32">
        <w:rPr>
          <w:rFonts w:ascii="Times New Roman" w:hAnsi="Times New Roman"/>
          <w:i/>
          <w:sz w:val="24"/>
          <w:szCs w:val="24"/>
        </w:rPr>
        <w:t>kut</w:t>
      </w:r>
      <w:r w:rsidRPr="00321E32">
        <w:rPr>
          <w:rFonts w:ascii="Times New Roman" w:hAnsi="Times New Roman"/>
          <w:sz w:val="24"/>
          <w:szCs w:val="24"/>
        </w:rPr>
        <w:t xml:space="preserve"> for the village’s communal peace) which is mostly performed by an elderly member of the village. </w:t>
      </w:r>
    </w:p>
  </w:endnote>
  <w:endnote w:id="42">
    <w:p w14:paraId="16D081F6" w14:textId="7639B1FA"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iCs/>
          <w:sz w:val="24"/>
          <w:szCs w:val="24"/>
        </w:rPr>
        <w:endnoteRef/>
      </w:r>
      <w:r w:rsidRPr="00321E32">
        <w:rPr>
          <w:rFonts w:ascii="Times New Roman" w:hAnsi="Times New Roman"/>
          <w:sz w:val="24"/>
          <w:szCs w:val="24"/>
        </w:rPr>
        <w:t xml:space="preserve"> One of the eight provinces of the Chosŏn Dynasty, located in the northwest of Korea.</w:t>
      </w:r>
    </w:p>
  </w:endnote>
  <w:endnote w:id="43">
    <w:p w14:paraId="58168106" w14:textId="5DD69143"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iCs/>
          <w:sz w:val="24"/>
          <w:szCs w:val="24"/>
        </w:rPr>
        <w:endnoteRef/>
      </w:r>
      <w:r w:rsidRPr="00321E32">
        <w:rPr>
          <w:rFonts w:ascii="Times New Roman" w:hAnsi="Times New Roman"/>
          <w:sz w:val="24"/>
          <w:szCs w:val="24"/>
          <w:vertAlign w:val="superscript"/>
        </w:rPr>
        <w:t xml:space="preserve"> </w:t>
      </w:r>
      <w:r w:rsidRPr="00321E32">
        <w:rPr>
          <w:rFonts w:ascii="Times New Roman" w:hAnsi="Times New Roman"/>
          <w:sz w:val="24"/>
          <w:szCs w:val="24"/>
          <w:shd w:val="clear" w:color="auto" w:fill="FFFFFF"/>
        </w:rPr>
        <w:t>Sin Byŏngju, 15 September 2009,</w:t>
      </w:r>
      <w:r w:rsidRPr="00321E32">
        <w:rPr>
          <w:rStyle w:val="apple-converted-space"/>
          <w:rFonts w:ascii="Times New Roman" w:hAnsi="Times New Roman"/>
          <w:sz w:val="24"/>
          <w:szCs w:val="24"/>
          <w:shd w:val="clear" w:color="auto" w:fill="FFFFFF"/>
        </w:rPr>
        <w:t> </w:t>
      </w:r>
      <w:r w:rsidRPr="00321E32">
        <w:rPr>
          <w:rFonts w:ascii="Times New Roman" w:hAnsi="Times New Roman"/>
          <w:i/>
          <w:iCs/>
          <w:sz w:val="24"/>
          <w:szCs w:val="24"/>
          <w:shd w:val="clear" w:color="auto" w:fill="FFFFFF"/>
        </w:rPr>
        <w:t>Segyeilbo</w:t>
      </w:r>
      <w:r w:rsidRPr="00321E32">
        <w:rPr>
          <w:rStyle w:val="apple-converted-space"/>
          <w:rFonts w:ascii="Times New Roman" w:hAnsi="Times New Roman"/>
          <w:sz w:val="24"/>
          <w:szCs w:val="24"/>
          <w:shd w:val="clear" w:color="auto" w:fill="FFFFFF"/>
        </w:rPr>
        <w:t> </w:t>
      </w:r>
      <w:r w:rsidRPr="00321E32">
        <w:rPr>
          <w:rFonts w:ascii="Times New Roman" w:hAnsi="Times New Roman"/>
          <w:sz w:val="24"/>
          <w:szCs w:val="24"/>
          <w:shd w:val="clear" w:color="auto" w:fill="FFFFFF"/>
        </w:rPr>
        <w:t xml:space="preserve">“Finding a way from history” (46) The terror of pandemic disease during the Chosŏn dynasty. More than hundred thousand people died from smallpox in the reign of King Yŏngjo (1724-1776)."Even more terrible than war" </w:t>
      </w:r>
      <w:hyperlink r:id="rId11" w:history="1">
        <w:r w:rsidRPr="00321E32">
          <w:rPr>
            <w:rStyle w:val="Hyperlink"/>
            <w:rFonts w:ascii="Times New Roman" w:hAnsi="Times New Roman"/>
            <w:sz w:val="24"/>
            <w:szCs w:val="24"/>
          </w:rPr>
          <w:t>http://www.segye.com/content/html/2009/09/15/20090915003800.html</w:t>
        </w:r>
      </w:hyperlink>
      <w:r w:rsidRPr="00321E32">
        <w:rPr>
          <w:rFonts w:ascii="Times New Roman" w:hAnsi="Times New Roman"/>
          <w:sz w:val="24"/>
          <w:szCs w:val="24"/>
        </w:rPr>
        <w:t>. Accessed 20 September 2016.</w:t>
      </w:r>
    </w:p>
  </w:endnote>
  <w:endnote w:id="44">
    <w:p w14:paraId="7260A808" w14:textId="76F3BD6C"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w:t>
      </w:r>
      <w:r w:rsidRPr="00321E32">
        <w:rPr>
          <w:rFonts w:ascii="Times New Roman" w:hAnsi="Times New Roman"/>
          <w:sz w:val="24"/>
          <w:szCs w:val="24"/>
        </w:rPr>
        <w:t xml:space="preserve">Cha Oksŭng notes that the mother-in-law often did not fully support her daughter-in-law’s </w:t>
      </w:r>
      <w:r w:rsidRPr="00321E32">
        <w:rPr>
          <w:rFonts w:ascii="Times New Roman" w:hAnsi="Times New Roman"/>
          <w:i/>
          <w:sz w:val="24"/>
          <w:szCs w:val="24"/>
        </w:rPr>
        <w:t>kut</w:t>
      </w:r>
      <w:r w:rsidRPr="00321E32">
        <w:rPr>
          <w:rFonts w:ascii="Times New Roman" w:hAnsi="Times New Roman"/>
          <w:sz w:val="24"/>
          <w:szCs w:val="24"/>
        </w:rPr>
        <w:t xml:space="preserve"> because she danced in front of the neighbours during the </w:t>
      </w:r>
      <w:r w:rsidRPr="00321E32">
        <w:rPr>
          <w:rFonts w:ascii="Times New Roman" w:hAnsi="Times New Roman"/>
          <w:i/>
          <w:sz w:val="24"/>
          <w:szCs w:val="24"/>
        </w:rPr>
        <w:t>kut</w:t>
      </w:r>
      <w:r w:rsidRPr="00321E32">
        <w:rPr>
          <w:rFonts w:ascii="Times New Roman" w:hAnsi="Times New Roman"/>
          <w:sz w:val="24"/>
          <w:szCs w:val="24"/>
        </w:rPr>
        <w:t xml:space="preserve"> event (2003:92-93). </w:t>
      </w:r>
    </w:p>
  </w:endnote>
  <w:endnote w:id="45">
    <w:p w14:paraId="011B277B"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w:t>
      </w:r>
      <w:r w:rsidRPr="00321E32">
        <w:rPr>
          <w:rFonts w:ascii="Times New Roman" w:hAnsi="Times New Roman"/>
          <w:sz w:val="24"/>
          <w:szCs w:val="24"/>
        </w:rPr>
        <w:t>It literally means the possessed shaman is spiritually dancing.</w:t>
      </w:r>
    </w:p>
  </w:endnote>
  <w:endnote w:id="46">
    <w:p w14:paraId="09C654CE"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Her hair shows us that she is not yet married and could be the hostess’ daughter or sister-in-law.</w:t>
      </w:r>
    </w:p>
  </w:endnote>
  <w:endnote w:id="47">
    <w:p w14:paraId="18B02261"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w:t>
      </w:r>
      <w:hyperlink r:id="rId12" w:history="1">
        <w:r w:rsidRPr="00321E32">
          <w:rPr>
            <w:rStyle w:val="Hyperlink"/>
            <w:rFonts w:ascii="Times New Roman" w:hAnsi="Times New Roman"/>
            <w:sz w:val="24"/>
            <w:szCs w:val="24"/>
          </w:rPr>
          <w:t>https://www.youtube.com/watch?v=4EVAksS1YOE</w:t>
        </w:r>
      </w:hyperlink>
      <w:r w:rsidRPr="00321E32">
        <w:rPr>
          <w:rFonts w:ascii="Times New Roman" w:hAnsi="Times New Roman"/>
          <w:sz w:val="24"/>
          <w:szCs w:val="24"/>
        </w:rPr>
        <w:t xml:space="preserve"> accessed 21 September 2016</w:t>
      </w:r>
    </w:p>
  </w:endnote>
  <w:endnote w:id="48">
    <w:p w14:paraId="3823A36A" w14:textId="31D4E5F8"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This female ideal of the </w:t>
      </w:r>
      <w:r w:rsidRPr="00321E32">
        <w:rPr>
          <w:rFonts w:ascii="Times New Roman" w:hAnsi="Times New Roman"/>
          <w:i/>
          <w:sz w:val="24"/>
          <w:szCs w:val="24"/>
        </w:rPr>
        <w:t xml:space="preserve">yŏllyŏ </w:t>
      </w:r>
      <w:r w:rsidRPr="00321E32">
        <w:rPr>
          <w:rFonts w:ascii="Times New Roman" w:hAnsi="Times New Roman"/>
          <w:sz w:val="24"/>
          <w:szCs w:val="24"/>
        </w:rPr>
        <w:t xml:space="preserve">comes from China. One of the most famous fictional representations is </w:t>
      </w:r>
      <w:r w:rsidRPr="00321E32">
        <w:rPr>
          <w:rFonts w:ascii="Times New Roman" w:hAnsi="Times New Roman"/>
          <w:i/>
          <w:sz w:val="24"/>
          <w:szCs w:val="24"/>
        </w:rPr>
        <w:t>Yŏllyŏjŏn</w:t>
      </w:r>
      <w:r w:rsidRPr="00321E32">
        <w:rPr>
          <w:rFonts w:ascii="Times New Roman" w:hAnsi="Times New Roman"/>
          <w:sz w:val="24"/>
          <w:szCs w:val="24"/>
        </w:rPr>
        <w:t xml:space="preserve"> (Life story of a </w:t>
      </w:r>
      <w:r w:rsidRPr="00321E32">
        <w:rPr>
          <w:rFonts w:ascii="Times New Roman" w:hAnsi="Times New Roman"/>
          <w:i/>
          <w:sz w:val="24"/>
          <w:szCs w:val="24"/>
        </w:rPr>
        <w:t>yŏllyŏ</w:t>
      </w:r>
      <w:r w:rsidRPr="00321E32">
        <w:rPr>
          <w:rFonts w:ascii="Times New Roman" w:hAnsi="Times New Roman"/>
          <w:sz w:val="24"/>
          <w:szCs w:val="24"/>
        </w:rPr>
        <w:t xml:space="preserve">), which is an interpretation of Chinese legend by Yu Hwang, the Confucian scholar. </w:t>
      </w:r>
      <w:r w:rsidRPr="00321E32">
        <w:rPr>
          <w:rFonts w:ascii="Times New Roman" w:hAnsi="Times New Roman"/>
          <w:i/>
          <w:sz w:val="24"/>
          <w:szCs w:val="24"/>
        </w:rPr>
        <w:t xml:space="preserve">Yŏllyŏjŏn </w:t>
      </w:r>
      <w:r w:rsidRPr="00321E32">
        <w:rPr>
          <w:rFonts w:ascii="Times New Roman" w:hAnsi="Times New Roman"/>
          <w:sz w:val="24"/>
          <w:szCs w:val="24"/>
        </w:rPr>
        <w:t xml:space="preserve">represents 107 different female life stories (Kim Kyŏngmi, 52-54). </w:t>
      </w:r>
    </w:p>
  </w:endnote>
  <w:endnote w:id="49">
    <w:p w14:paraId="4A40F63B" w14:textId="21AF4452"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Such an extreme sexual morality was emphasized as the consequence of several invasions, including Imjinwaeran (the </w:t>
      </w:r>
      <w:r w:rsidRPr="00321E32">
        <w:rPr>
          <w:rFonts w:ascii="Times New Roman" w:hAnsi="Times New Roman"/>
          <w:bCs/>
          <w:sz w:val="24"/>
          <w:szCs w:val="24"/>
        </w:rPr>
        <w:t>Japanese invasions of Korea</w:t>
      </w:r>
      <w:r w:rsidRPr="00321E32">
        <w:rPr>
          <w:rFonts w:ascii="Times New Roman" w:hAnsi="Times New Roman"/>
          <w:sz w:val="24"/>
          <w:szCs w:val="24"/>
        </w:rPr>
        <w:t xml:space="preserve"> from 1592 to1598) and Pyŏngjahoran (the second Manchu invasion of Korea [The first invasion was occurred in 1627] from 1636 to 1637). “After two major wars, Imjinwaeran and Pyŏngjahoran, the faithful suicide of </w:t>
      </w:r>
      <w:r w:rsidRPr="00321E32">
        <w:rPr>
          <w:rFonts w:ascii="Times New Roman" w:hAnsi="Times New Roman"/>
          <w:i/>
          <w:sz w:val="24"/>
          <w:szCs w:val="24"/>
        </w:rPr>
        <w:t>yŏllyŏ</w:t>
      </w:r>
      <w:r w:rsidRPr="00321E32">
        <w:rPr>
          <w:rFonts w:ascii="Times New Roman" w:hAnsi="Times New Roman"/>
          <w:sz w:val="24"/>
          <w:szCs w:val="24"/>
        </w:rPr>
        <w:t xml:space="preserve"> extremely increased People even bought the story of </w:t>
      </w:r>
      <w:r w:rsidRPr="00321E32">
        <w:rPr>
          <w:rFonts w:ascii="Times New Roman" w:hAnsi="Times New Roman"/>
          <w:i/>
          <w:sz w:val="24"/>
          <w:szCs w:val="24"/>
        </w:rPr>
        <w:t>yŏllyŏ</w:t>
      </w:r>
      <w:r w:rsidRPr="00321E32">
        <w:rPr>
          <w:rFonts w:ascii="Times New Roman" w:hAnsi="Times New Roman"/>
          <w:sz w:val="24"/>
          <w:szCs w:val="24"/>
        </w:rPr>
        <w:t xml:space="preserve"> from the others for getting fortune” (e.g., see. Pettid and </w:t>
      </w:r>
      <w:r w:rsidRPr="00321E32">
        <w:rPr>
          <w:rFonts w:ascii="Times New Roman" w:hAnsi="Times New Roman"/>
          <w:bCs/>
          <w:sz w:val="24"/>
          <w:szCs w:val="24"/>
        </w:rPr>
        <w:t>Kim 2011:</w:t>
      </w:r>
      <w:r w:rsidRPr="00321E32">
        <w:rPr>
          <w:rFonts w:ascii="Times New Roman" w:hAnsi="Times New Roman"/>
          <w:sz w:val="24"/>
          <w:szCs w:val="24"/>
        </w:rPr>
        <w:t xml:space="preserve">49; Kang Myŏngkwan 2009: 527). </w:t>
      </w:r>
    </w:p>
  </w:endnote>
  <w:endnote w:id="50">
    <w:p w14:paraId="393319FD" w14:textId="0338614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To promote the </w:t>
      </w:r>
      <w:r w:rsidRPr="00321E32">
        <w:rPr>
          <w:rFonts w:ascii="Times New Roman" w:hAnsi="Times New Roman"/>
          <w:i/>
          <w:sz w:val="24"/>
          <w:szCs w:val="24"/>
        </w:rPr>
        <w:t>yŏllyŏ</w:t>
      </w:r>
      <w:r w:rsidRPr="00321E32">
        <w:rPr>
          <w:rFonts w:ascii="Times New Roman" w:hAnsi="Times New Roman"/>
          <w:sz w:val="24"/>
          <w:szCs w:val="24"/>
        </w:rPr>
        <w:t xml:space="preserve">, didactic books (national textbook and literature) were constantly introduced in Koryŏsa (history of Koryŏ Dynasty), Chosŏnwangjosillok (history of Chosŏn Dynasty), Naehun (instructions for women), Yŏ Sasi (the Four Classics for Women) and Sohak (Confucian educational book for the children and the woman). </w:t>
      </w:r>
      <w:r w:rsidRPr="00321E32">
        <w:rPr>
          <w:rFonts w:ascii="Times New Roman" w:hAnsi="Times New Roman"/>
          <w:i/>
          <w:sz w:val="24"/>
          <w:szCs w:val="24"/>
        </w:rPr>
        <w:t xml:space="preserve"> </w:t>
      </w:r>
    </w:p>
  </w:endnote>
  <w:endnote w:id="51">
    <w:p w14:paraId="7878CF9B" w14:textId="1AB552B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iCs/>
          <w:sz w:val="24"/>
          <w:szCs w:val="24"/>
        </w:rPr>
        <w:endnoteRef/>
      </w:r>
      <w:r w:rsidRPr="00321E32">
        <w:rPr>
          <w:rFonts w:ascii="Times New Roman" w:hAnsi="Times New Roman"/>
          <w:sz w:val="24"/>
          <w:szCs w:val="24"/>
        </w:rPr>
        <w:t xml:space="preserve"> There is an educational book containing a list of the virtues of ideal Confucian womanhood. This educational book has a compelling message for the married woman: how the woman endures her emotion and accomplishes her behaviour as the ideal woman for her husband’s family, but it forces the married woman to work hard for the domestic household. There was also a biography of the ideal woman, </w:t>
      </w:r>
      <w:r w:rsidRPr="00321E32">
        <w:rPr>
          <w:rFonts w:ascii="Times New Roman" w:hAnsi="Times New Roman"/>
          <w:i/>
          <w:sz w:val="24"/>
          <w:szCs w:val="24"/>
        </w:rPr>
        <w:t>Yŏllyŏjŏn</w:t>
      </w:r>
      <w:r w:rsidRPr="00321E32">
        <w:rPr>
          <w:rFonts w:ascii="Times New Roman" w:hAnsi="Times New Roman"/>
          <w:sz w:val="24"/>
          <w:szCs w:val="24"/>
        </w:rPr>
        <w:t xml:space="preserve"> (story of </w:t>
      </w:r>
      <w:r w:rsidRPr="00321E32">
        <w:rPr>
          <w:rFonts w:ascii="Times New Roman" w:hAnsi="Times New Roman"/>
          <w:i/>
          <w:sz w:val="24"/>
          <w:szCs w:val="24"/>
        </w:rPr>
        <w:t>yŏllyŏ</w:t>
      </w:r>
      <w:r w:rsidRPr="00321E32">
        <w:rPr>
          <w:rFonts w:ascii="Times New Roman" w:hAnsi="Times New Roman"/>
          <w:sz w:val="24"/>
          <w:szCs w:val="24"/>
        </w:rPr>
        <w:t xml:space="preserve">). The literature of </w:t>
      </w:r>
      <w:r w:rsidRPr="00321E32">
        <w:rPr>
          <w:rFonts w:ascii="Times New Roman" w:hAnsi="Times New Roman"/>
          <w:i/>
          <w:sz w:val="24"/>
          <w:szCs w:val="24"/>
        </w:rPr>
        <w:t>yŏllyŏ</w:t>
      </w:r>
      <w:r w:rsidRPr="00321E32">
        <w:rPr>
          <w:rFonts w:ascii="Times New Roman" w:hAnsi="Times New Roman"/>
          <w:sz w:val="24"/>
          <w:szCs w:val="24"/>
        </w:rPr>
        <w:t xml:space="preserve"> was more effective in educating women because it depicted a character who was a possible role model for women. The idealised heroine, </w:t>
      </w:r>
      <w:r w:rsidRPr="00321E32">
        <w:rPr>
          <w:rFonts w:ascii="Times New Roman" w:hAnsi="Times New Roman"/>
          <w:i/>
          <w:sz w:val="24"/>
          <w:szCs w:val="24"/>
        </w:rPr>
        <w:t>yŏllyŏ</w:t>
      </w:r>
      <w:r w:rsidRPr="00321E32">
        <w:rPr>
          <w:rFonts w:ascii="Times New Roman" w:hAnsi="Times New Roman"/>
          <w:sz w:val="24"/>
          <w:szCs w:val="24"/>
        </w:rPr>
        <w:t xml:space="preserve">, made extreme sacrifices in life and death.  Mostly, the heroine is brutally killed or commits suicide in the end. Stories about </w:t>
      </w:r>
      <w:r w:rsidRPr="00321E32">
        <w:rPr>
          <w:rFonts w:ascii="Times New Roman" w:hAnsi="Times New Roman"/>
          <w:i/>
          <w:sz w:val="24"/>
          <w:szCs w:val="24"/>
        </w:rPr>
        <w:t>yŏllyŏ</w:t>
      </w:r>
      <w:r w:rsidRPr="00321E32">
        <w:rPr>
          <w:rFonts w:ascii="Times New Roman" w:hAnsi="Times New Roman"/>
          <w:sz w:val="24"/>
          <w:szCs w:val="24"/>
        </w:rPr>
        <w:t xml:space="preserve"> were written down as novels and poems. </w:t>
      </w:r>
    </w:p>
  </w:endnote>
  <w:endnote w:id="52">
    <w:p w14:paraId="4DC15F33" w14:textId="566C4C1B"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iCs/>
          <w:sz w:val="24"/>
          <w:szCs w:val="24"/>
        </w:rPr>
        <w:endnoteRef/>
      </w:r>
      <w:r w:rsidRPr="00321E32">
        <w:rPr>
          <w:rFonts w:ascii="Times New Roman" w:hAnsi="Times New Roman"/>
          <w:sz w:val="24"/>
          <w:szCs w:val="24"/>
        </w:rPr>
        <w:t xml:space="preserve"> The writers used </w:t>
      </w:r>
      <w:r w:rsidRPr="00321E32">
        <w:rPr>
          <w:rFonts w:ascii="Times New Roman" w:hAnsi="Times New Roman"/>
          <w:i/>
          <w:sz w:val="24"/>
          <w:szCs w:val="24"/>
        </w:rPr>
        <w:t>Han'gŭl</w:t>
      </w:r>
      <w:r w:rsidRPr="00321E32">
        <w:rPr>
          <w:rFonts w:ascii="Times New Roman" w:hAnsi="Times New Roman"/>
          <w:sz w:val="24"/>
          <w:szCs w:val="24"/>
        </w:rPr>
        <w:t xml:space="preserve"> (the Korean alphabet) for effective education, since some middle-class women could read it. Thus, the </w:t>
      </w:r>
      <w:r w:rsidRPr="00321E32">
        <w:rPr>
          <w:rFonts w:ascii="Times New Roman" w:hAnsi="Times New Roman"/>
          <w:i/>
          <w:sz w:val="24"/>
          <w:szCs w:val="24"/>
        </w:rPr>
        <w:t>yŏllyŏ</w:t>
      </w:r>
      <w:r w:rsidRPr="00321E32">
        <w:rPr>
          <w:rFonts w:ascii="Times New Roman" w:hAnsi="Times New Roman"/>
          <w:sz w:val="24"/>
          <w:szCs w:val="24"/>
        </w:rPr>
        <w:t xml:space="preserve"> story spread out rapidly. </w:t>
      </w:r>
    </w:p>
  </w:endnote>
  <w:endnote w:id="53">
    <w:p w14:paraId="0E6E04F7" w14:textId="6DBC0CA4"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w:t>
      </w:r>
      <w:r w:rsidRPr="00321E32">
        <w:rPr>
          <w:rFonts w:ascii="Times New Roman" w:hAnsi="Times New Roman"/>
          <w:sz w:val="24"/>
          <w:szCs w:val="24"/>
        </w:rPr>
        <w:t xml:space="preserve">For example, Sŏng Haeŭng (1760-1839)’s Yu Pun is about the </w:t>
      </w:r>
      <w:r w:rsidRPr="00321E32">
        <w:rPr>
          <w:rFonts w:ascii="Times New Roman" w:hAnsi="Times New Roman"/>
          <w:i/>
          <w:sz w:val="24"/>
          <w:szCs w:val="24"/>
        </w:rPr>
        <w:t>ch'ŏnmin,</w:t>
      </w:r>
      <w:r w:rsidRPr="00321E32">
        <w:rPr>
          <w:rFonts w:ascii="Times New Roman" w:hAnsi="Times New Roman"/>
          <w:sz w:val="24"/>
          <w:szCs w:val="24"/>
        </w:rPr>
        <w:t xml:space="preserve"> </w:t>
      </w:r>
      <w:r w:rsidRPr="00321E32">
        <w:rPr>
          <w:rFonts w:ascii="Times New Roman" w:hAnsi="Times New Roman"/>
          <w:i/>
          <w:sz w:val="24"/>
          <w:szCs w:val="24"/>
        </w:rPr>
        <w:t>yŏllyŏ</w:t>
      </w:r>
      <w:r w:rsidRPr="00321E32">
        <w:rPr>
          <w:rFonts w:ascii="Times New Roman" w:hAnsi="Times New Roman"/>
          <w:sz w:val="24"/>
          <w:szCs w:val="24"/>
        </w:rPr>
        <w:t xml:space="preserve">, Yu Pun. She was educated by her mother and her grandmother on how to behave as </w:t>
      </w:r>
      <w:r w:rsidRPr="00321E32">
        <w:rPr>
          <w:rFonts w:ascii="Times New Roman" w:hAnsi="Times New Roman"/>
          <w:i/>
          <w:sz w:val="24"/>
          <w:szCs w:val="24"/>
        </w:rPr>
        <w:t>yŏllyŏ</w:t>
      </w:r>
      <w:r w:rsidRPr="00321E32">
        <w:rPr>
          <w:rFonts w:ascii="Times New Roman" w:hAnsi="Times New Roman"/>
          <w:sz w:val="24"/>
          <w:szCs w:val="24"/>
        </w:rPr>
        <w:t xml:space="preserve">. After marriage, Yu Pun’s performance was good enough to be regardes as a </w:t>
      </w:r>
      <w:r w:rsidRPr="00321E32">
        <w:rPr>
          <w:rFonts w:ascii="Times New Roman" w:hAnsi="Times New Roman"/>
          <w:i/>
          <w:sz w:val="24"/>
          <w:szCs w:val="24"/>
        </w:rPr>
        <w:t>yŏllyŏ</w:t>
      </w:r>
      <w:r w:rsidRPr="00321E32">
        <w:rPr>
          <w:rFonts w:ascii="Times New Roman" w:hAnsi="Times New Roman"/>
          <w:sz w:val="24"/>
          <w:szCs w:val="24"/>
        </w:rPr>
        <w:t>. However, a neighbour attempted to molest her when Yu visited her natal family and helped harvest in the fields. Yu Pun desperately resisted him. Yu’s stomach was badly hurt, although she avoided most of his attack. However, her mother was angry at her because she almost lost her chastity. Then, Yu proved to her mother that she had protected herself from the stranger’s sexual attack. In the end, Yu died from her injuries.</w:t>
      </w:r>
    </w:p>
  </w:endnote>
  <w:endnote w:id="54">
    <w:p w14:paraId="2DC13E9D" w14:textId="24CA7483"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iCs/>
          <w:sz w:val="24"/>
          <w:szCs w:val="24"/>
        </w:rPr>
        <w:endnoteRef/>
      </w:r>
      <w:r w:rsidRPr="00321E32">
        <w:rPr>
          <w:rFonts w:ascii="Times New Roman" w:hAnsi="Times New Roman"/>
          <w:sz w:val="24"/>
          <w:szCs w:val="24"/>
        </w:rPr>
        <w:t xml:space="preserve"> Some women learned to read by themselves or by picking up bits of teaching from their brothers’ home tutors […] Women benefited from Korean script, </w:t>
      </w:r>
      <w:r w:rsidRPr="00321E32">
        <w:rPr>
          <w:rFonts w:ascii="Times New Roman" w:hAnsi="Times New Roman"/>
          <w:i/>
          <w:sz w:val="24"/>
          <w:szCs w:val="24"/>
        </w:rPr>
        <w:t>Han’gŭl,</w:t>
      </w:r>
      <w:r w:rsidRPr="00321E32">
        <w:rPr>
          <w:rFonts w:ascii="Times New Roman" w:hAnsi="Times New Roman"/>
          <w:sz w:val="24"/>
          <w:szCs w:val="24"/>
        </w:rPr>
        <w:t xml:space="preserve"> created under the initiative of King Sejong. </w:t>
      </w:r>
      <w:r w:rsidRPr="00321E32">
        <w:rPr>
          <w:rFonts w:ascii="Times New Roman" w:hAnsi="Times New Roman"/>
          <w:i/>
          <w:sz w:val="24"/>
          <w:szCs w:val="24"/>
        </w:rPr>
        <w:t>Han’gŭl</w:t>
      </w:r>
      <w:r w:rsidRPr="00321E32">
        <w:rPr>
          <w:rFonts w:ascii="Times New Roman" w:hAnsi="Times New Roman"/>
          <w:sz w:val="24"/>
          <w:szCs w:val="24"/>
        </w:rPr>
        <w:t xml:space="preserve"> contributed to the preservation and development of the script (diaries letters literary pieces in </w:t>
      </w:r>
      <w:r w:rsidRPr="00321E32">
        <w:rPr>
          <w:rFonts w:ascii="Times New Roman" w:hAnsi="Times New Roman"/>
          <w:i/>
          <w:sz w:val="24"/>
          <w:szCs w:val="24"/>
        </w:rPr>
        <w:t>Han’gŭl</w:t>
      </w:r>
      <w:r w:rsidRPr="00321E32">
        <w:rPr>
          <w:rFonts w:ascii="Times New Roman" w:hAnsi="Times New Roman"/>
          <w:sz w:val="24"/>
          <w:szCs w:val="24"/>
        </w:rPr>
        <w:t>). Their works were published to be read mostly among women.</w:t>
      </w:r>
      <w:r w:rsidRPr="00321E32">
        <w:rPr>
          <w:rStyle w:val="EndnoteReference"/>
          <w:rFonts w:ascii="Times New Roman" w:hAnsi="Times New Roman"/>
          <w:sz w:val="24"/>
          <w:szCs w:val="24"/>
        </w:rPr>
        <w:t xml:space="preserve"> </w:t>
      </w:r>
    </w:p>
  </w:endnote>
  <w:endnote w:id="55">
    <w:p w14:paraId="698BE06E" w14:textId="02C9F374"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It is performed on a temporarily built tent stage on the seashore in front of a village or in a communal fishery workplace.   </w:t>
      </w:r>
    </w:p>
  </w:endnote>
  <w:endnote w:id="56">
    <w:p w14:paraId="362DBC2B" w14:textId="3F12EC36"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As I discussed earlier in this chapter, the Confucian Chosŏn’s married woman was inferior and subordinated to the man. Accordingly, it is impossible to challenge the man. At the same time, the woman could have a chance to elevate her position if she had a son. To become a son’s mother, the woman should have her husband’s love.</w:t>
      </w:r>
    </w:p>
  </w:endnote>
  <w:endnote w:id="57">
    <w:p w14:paraId="1398A028" w14:textId="062216B0"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w:t>
      </w:r>
      <w:r w:rsidRPr="00321E32">
        <w:rPr>
          <w:rFonts w:ascii="Times New Roman" w:hAnsi="Times New Roman"/>
          <w:sz w:val="24"/>
          <w:szCs w:val="24"/>
        </w:rPr>
        <w:t xml:space="preserve">In this context, Ssakpuri signifies not just the real son but also, he is a symbol of the phallus, the masculinity that Halmi desperately desires to obtain. </w:t>
      </w:r>
    </w:p>
  </w:endnote>
  <w:endnote w:id="58">
    <w:p w14:paraId="6144CC89" w14:textId="17C6331A"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iCs/>
          <w:sz w:val="24"/>
          <w:szCs w:val="24"/>
        </w:rPr>
        <w:endnoteRef/>
      </w:r>
      <w:r w:rsidRPr="00321E32">
        <w:rPr>
          <w:rFonts w:ascii="Times New Roman" w:hAnsi="Times New Roman"/>
          <w:sz w:val="24"/>
          <w:szCs w:val="24"/>
          <w:vertAlign w:val="superscript"/>
        </w:rPr>
        <w:t xml:space="preserve"> </w:t>
      </w:r>
      <w:r w:rsidRPr="00321E32">
        <w:rPr>
          <w:rFonts w:ascii="Times New Roman" w:hAnsi="Times New Roman"/>
          <w:sz w:val="24"/>
          <w:szCs w:val="24"/>
        </w:rPr>
        <w:t>http://krdic.naver.com/detail.nhn?docid=23788200. Accessed 20 September 2016.</w:t>
      </w:r>
    </w:p>
  </w:endnote>
  <w:endnote w:id="59">
    <w:p w14:paraId="276791D7" w14:textId="3B1F9B55"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w:t>
      </w:r>
      <w:r w:rsidRPr="00321E32">
        <w:rPr>
          <w:rFonts w:ascii="Times New Roman" w:hAnsi="Times New Roman"/>
          <w:sz w:val="24"/>
          <w:szCs w:val="24"/>
        </w:rPr>
        <w:t xml:space="preserve">Unlike a </w:t>
      </w:r>
      <w:r w:rsidRPr="00321E32">
        <w:rPr>
          <w:rFonts w:ascii="Times New Roman" w:hAnsi="Times New Roman"/>
          <w:i/>
          <w:sz w:val="24"/>
          <w:szCs w:val="24"/>
        </w:rPr>
        <w:t>sesŭmmu</w:t>
      </w:r>
      <w:r w:rsidRPr="00321E32">
        <w:rPr>
          <w:rFonts w:ascii="Times New Roman" w:hAnsi="Times New Roman"/>
          <w:sz w:val="24"/>
          <w:szCs w:val="24"/>
        </w:rPr>
        <w:t xml:space="preserve"> (a hereditary shaman), the </w:t>
      </w:r>
      <w:r w:rsidRPr="00321E32">
        <w:rPr>
          <w:rFonts w:ascii="Times New Roman" w:hAnsi="Times New Roman"/>
          <w:i/>
          <w:sz w:val="24"/>
          <w:szCs w:val="24"/>
        </w:rPr>
        <w:t>kangsinmu</w:t>
      </w:r>
      <w:r w:rsidRPr="00321E32">
        <w:rPr>
          <w:rFonts w:ascii="Times New Roman" w:hAnsi="Times New Roman"/>
          <w:sz w:val="24"/>
          <w:szCs w:val="24"/>
        </w:rPr>
        <w:t xml:space="preserve"> forcefully becomes a shaman against any resistance of self. </w:t>
      </w:r>
      <w:r w:rsidRPr="00321E32">
        <w:rPr>
          <w:rFonts w:ascii="Times New Roman" w:hAnsi="Times New Roman"/>
          <w:i/>
          <w:sz w:val="24"/>
          <w:szCs w:val="24"/>
        </w:rPr>
        <w:t>Kangsinmu’</w:t>
      </w:r>
      <w:r w:rsidRPr="00321E32">
        <w:rPr>
          <w:rFonts w:ascii="Times New Roman" w:hAnsi="Times New Roman"/>
          <w:sz w:val="24"/>
          <w:szCs w:val="24"/>
        </w:rPr>
        <w:t xml:space="preserve">s word has more power than </w:t>
      </w:r>
      <w:r w:rsidRPr="00321E32">
        <w:rPr>
          <w:rFonts w:ascii="Times New Roman" w:hAnsi="Times New Roman"/>
          <w:i/>
          <w:sz w:val="24"/>
          <w:szCs w:val="24"/>
        </w:rPr>
        <w:t>sesŭmmu</w:t>
      </w:r>
      <w:r w:rsidRPr="00321E32">
        <w:rPr>
          <w:rFonts w:ascii="Times New Roman" w:hAnsi="Times New Roman"/>
          <w:sz w:val="24"/>
          <w:szCs w:val="24"/>
        </w:rPr>
        <w:t xml:space="preserve"> according to their different ways of communication with gods. While </w:t>
      </w:r>
      <w:r w:rsidRPr="00321E32">
        <w:rPr>
          <w:rFonts w:ascii="Times New Roman" w:hAnsi="Times New Roman"/>
          <w:i/>
          <w:sz w:val="24"/>
          <w:szCs w:val="24"/>
        </w:rPr>
        <w:t>kangsinmu</w:t>
      </w:r>
      <w:r w:rsidRPr="00321E32">
        <w:rPr>
          <w:rFonts w:ascii="Times New Roman" w:hAnsi="Times New Roman"/>
          <w:sz w:val="24"/>
          <w:szCs w:val="24"/>
        </w:rPr>
        <w:t xml:space="preserve"> became god, and talked as a god, </w:t>
      </w:r>
      <w:r w:rsidRPr="00321E32">
        <w:rPr>
          <w:rFonts w:ascii="Times New Roman" w:hAnsi="Times New Roman"/>
          <w:i/>
          <w:sz w:val="24"/>
          <w:szCs w:val="24"/>
        </w:rPr>
        <w:t>sesŭmmu</w:t>
      </w:r>
      <w:r w:rsidRPr="00321E32">
        <w:rPr>
          <w:rFonts w:ascii="Times New Roman" w:hAnsi="Times New Roman"/>
          <w:sz w:val="24"/>
          <w:szCs w:val="24"/>
        </w:rPr>
        <w:t xml:space="preserve"> only passes god’s message as a messenger. During </w:t>
      </w:r>
      <w:r w:rsidRPr="00321E32">
        <w:rPr>
          <w:rFonts w:ascii="Times New Roman" w:hAnsi="Times New Roman"/>
          <w:i/>
          <w:sz w:val="24"/>
          <w:szCs w:val="24"/>
        </w:rPr>
        <w:t>kut</w:t>
      </w:r>
      <w:r w:rsidRPr="00321E32">
        <w:rPr>
          <w:rFonts w:ascii="Times New Roman" w:hAnsi="Times New Roman"/>
          <w:sz w:val="24"/>
          <w:szCs w:val="24"/>
        </w:rPr>
        <w:t xml:space="preserve">, the shaman who performs Bari, often weeps, because Bari’s </w:t>
      </w:r>
      <w:r w:rsidRPr="00321E32">
        <w:rPr>
          <w:rFonts w:ascii="Times New Roman" w:hAnsi="Times New Roman"/>
          <w:i/>
          <w:sz w:val="24"/>
          <w:szCs w:val="24"/>
        </w:rPr>
        <w:t>han</w:t>
      </w:r>
      <w:r w:rsidRPr="00321E32">
        <w:rPr>
          <w:rFonts w:ascii="Times New Roman" w:hAnsi="Times New Roman"/>
          <w:sz w:val="24"/>
          <w:szCs w:val="24"/>
        </w:rPr>
        <w:t xml:space="preserve"> emotion resonates with the shaman’s own experience of hardship. </w:t>
      </w:r>
    </w:p>
  </w:endnote>
  <w:endnote w:id="60">
    <w:p w14:paraId="4B52B86D" w14:textId="3BD08CDF"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w:t>
      </w:r>
      <w:r w:rsidRPr="00321E32">
        <w:rPr>
          <w:rFonts w:ascii="Times New Roman" w:hAnsi="Times New Roman"/>
          <w:sz w:val="24"/>
          <w:szCs w:val="24"/>
        </w:rPr>
        <w:t>Princess Bari-kut is recorded as “the first Korean female myth” and it has since been adapted into many female suffering narratives in Korean literature and art works (Kim Yoon-Hee 2004:3) including the famous p’ansori, Simch’ŏngjŏn (The story of Simch’ŏng, a devoted daughter) and 1930s shinp’agŭk performances.</w:t>
      </w:r>
    </w:p>
  </w:endnote>
  <w:endnote w:id="61">
    <w:p w14:paraId="3F7A06D6"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iCs/>
          <w:sz w:val="24"/>
          <w:szCs w:val="24"/>
        </w:rPr>
        <w:endnoteRef/>
      </w:r>
      <w:r w:rsidRPr="00321E32">
        <w:rPr>
          <w:rFonts w:ascii="Times New Roman" w:hAnsi="Times New Roman"/>
          <w:sz w:val="24"/>
          <w:szCs w:val="24"/>
        </w:rPr>
        <w:t xml:space="preserve"> http://www.nfm.go.kr/_Upload/BALGANBOOK/4202/03.pdf. Accessed 20 September 2016.</w:t>
      </w:r>
    </w:p>
  </w:endnote>
  <w:endnote w:id="62">
    <w:p w14:paraId="5B0E28A8"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w:t>
      </w:r>
      <w:r w:rsidRPr="00321E32">
        <w:rPr>
          <w:rFonts w:ascii="Times New Roman" w:hAnsi="Times New Roman"/>
          <w:sz w:val="24"/>
          <w:szCs w:val="24"/>
        </w:rPr>
        <w:t>Hong is the leader of Han'guk Yŏsŏng kukkŭk Yesul Hyŏphoe (Korean Yŏsŏng Kukkŭk Association)</w:t>
      </w:r>
    </w:p>
  </w:endnote>
  <w:endnote w:id="63">
    <w:p w14:paraId="493A92B1"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w:t>
      </w:r>
      <w:r w:rsidRPr="00321E32">
        <w:rPr>
          <w:rFonts w:ascii="Times New Roman" w:hAnsi="Times New Roman"/>
          <w:i/>
          <w:sz w:val="24"/>
          <w:szCs w:val="24"/>
        </w:rPr>
        <w:t>P’ansori</w:t>
      </w:r>
      <w:r w:rsidRPr="00321E32">
        <w:rPr>
          <w:rFonts w:ascii="Times New Roman" w:hAnsi="Times New Roman"/>
          <w:sz w:val="24"/>
          <w:szCs w:val="24"/>
        </w:rPr>
        <w:t xml:space="preserve"> can be defined as traditional genre of Korean music and story telling.</w:t>
      </w:r>
    </w:p>
  </w:endnote>
  <w:endnote w:id="64">
    <w:p w14:paraId="671A6C16" w14:textId="2259C60B"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w:t>
      </w:r>
      <w:r w:rsidRPr="00321E32">
        <w:rPr>
          <w:rFonts w:ascii="Times New Roman" w:hAnsi="Times New Roman"/>
          <w:sz w:val="24"/>
          <w:szCs w:val="24"/>
        </w:rPr>
        <w:t xml:space="preserve">The artists were not particularly careful in distinguishing between the two terms. For instance, Im Ch’unaeng often used the term </w:t>
      </w:r>
      <w:r w:rsidRPr="00321E32">
        <w:rPr>
          <w:rFonts w:ascii="Times New Roman" w:hAnsi="Times New Roman"/>
          <w:i/>
          <w:sz w:val="24"/>
          <w:szCs w:val="24"/>
        </w:rPr>
        <w:t>ch’anggŭk</w:t>
      </w:r>
      <w:r w:rsidRPr="00321E32">
        <w:rPr>
          <w:rFonts w:ascii="Times New Roman" w:hAnsi="Times New Roman"/>
          <w:sz w:val="24"/>
          <w:szCs w:val="24"/>
        </w:rPr>
        <w:t xml:space="preserve"> in reference to </w:t>
      </w:r>
      <w:r w:rsidRPr="00321E32">
        <w:rPr>
          <w:rFonts w:ascii="Times New Roman" w:hAnsi="Times New Roman"/>
          <w:i/>
          <w:sz w:val="24"/>
          <w:szCs w:val="24"/>
        </w:rPr>
        <w:t>yŏsŏng kukkŭk</w:t>
      </w:r>
      <w:r w:rsidRPr="00321E32">
        <w:rPr>
          <w:rFonts w:ascii="Times New Roman" w:hAnsi="Times New Roman"/>
          <w:sz w:val="24"/>
          <w:szCs w:val="24"/>
        </w:rPr>
        <w:t xml:space="preserve">. </w:t>
      </w:r>
    </w:p>
  </w:endnote>
  <w:endnote w:id="65">
    <w:p w14:paraId="7BB17562" w14:textId="1C7C27FF"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Ch’anggŭk </w:t>
      </w:r>
      <w:r w:rsidRPr="00321E32">
        <w:rPr>
          <w:rFonts w:ascii="Times New Roman" w:hAnsi="Times New Roman"/>
          <w:sz w:val="24"/>
          <w:szCs w:val="24"/>
        </w:rPr>
        <w:t xml:space="preserve">is modernised </w:t>
      </w:r>
      <w:r w:rsidRPr="00321E32">
        <w:rPr>
          <w:rFonts w:ascii="Times New Roman" w:hAnsi="Times New Roman"/>
          <w:i/>
          <w:sz w:val="24"/>
          <w:szCs w:val="24"/>
        </w:rPr>
        <w:t>p’ansori</w:t>
      </w:r>
      <w:r w:rsidRPr="00321E32">
        <w:rPr>
          <w:rFonts w:ascii="Times New Roman" w:hAnsi="Times New Roman"/>
          <w:sz w:val="24"/>
          <w:szCs w:val="24"/>
        </w:rPr>
        <w:t xml:space="preserve">. It is similar to Western opera and operetta; </w:t>
      </w:r>
      <w:r w:rsidRPr="00321E32">
        <w:rPr>
          <w:rFonts w:ascii="Times New Roman" w:hAnsi="Times New Roman"/>
          <w:i/>
          <w:sz w:val="24"/>
          <w:szCs w:val="24"/>
        </w:rPr>
        <w:t xml:space="preserve">ch’anggŭk </w:t>
      </w:r>
      <w:r w:rsidRPr="00321E32">
        <w:rPr>
          <w:rFonts w:ascii="Times New Roman" w:hAnsi="Times New Roman"/>
          <w:sz w:val="24"/>
          <w:szCs w:val="24"/>
        </w:rPr>
        <w:t xml:space="preserve">is sometimes called </w:t>
      </w:r>
      <w:r w:rsidRPr="00321E32">
        <w:rPr>
          <w:rFonts w:ascii="Times New Roman" w:hAnsi="Times New Roman"/>
          <w:i/>
          <w:sz w:val="24"/>
          <w:szCs w:val="24"/>
        </w:rPr>
        <w:t xml:space="preserve">ch’anggŭk </w:t>
      </w:r>
      <w:r w:rsidRPr="00321E32">
        <w:rPr>
          <w:rFonts w:ascii="Times New Roman" w:hAnsi="Times New Roman"/>
          <w:sz w:val="24"/>
          <w:szCs w:val="24"/>
        </w:rPr>
        <w:t xml:space="preserve">opera. It consists of songs and </w:t>
      </w:r>
      <w:r w:rsidRPr="00321E32">
        <w:rPr>
          <w:rFonts w:ascii="Times New Roman" w:hAnsi="Times New Roman"/>
          <w:i/>
          <w:sz w:val="24"/>
          <w:szCs w:val="24"/>
        </w:rPr>
        <w:t>sori</w:t>
      </w:r>
      <w:r w:rsidRPr="00321E32">
        <w:rPr>
          <w:rFonts w:ascii="Times New Roman" w:hAnsi="Times New Roman"/>
          <w:sz w:val="24"/>
          <w:szCs w:val="24"/>
        </w:rPr>
        <w:t xml:space="preserve"> (recitations) with familiar stories that spectators instantly recognise. </w:t>
      </w:r>
    </w:p>
  </w:endnote>
  <w:endnote w:id="66">
    <w:p w14:paraId="61F1384C" w14:textId="42C2BAA7" w:rsidR="009F610D" w:rsidRPr="00321E32" w:rsidRDefault="009F610D" w:rsidP="00321E32">
      <w:pPr>
        <w:pStyle w:val="NoSpacing"/>
        <w:wordWrap/>
        <w:jc w:val="left"/>
        <w:rPr>
          <w:rFonts w:ascii="Times New Roman" w:eastAsia="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Pak Noja 2005.</w:t>
      </w:r>
    </w:p>
  </w:endnote>
  <w:endnote w:id="67">
    <w:p w14:paraId="7E0993A6" w14:textId="60D5AB3E"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8 May was later changed to Parent’s Day.</w:t>
      </w:r>
    </w:p>
  </w:endnote>
  <w:endnote w:id="68">
    <w:p w14:paraId="5072318D" w14:textId="36875A0D"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The members of </w:t>
      </w:r>
      <w:r w:rsidRPr="00321E32">
        <w:rPr>
          <w:rFonts w:ascii="Times New Roman" w:hAnsi="Times New Roman"/>
          <w:i/>
          <w:sz w:val="24"/>
          <w:szCs w:val="24"/>
        </w:rPr>
        <w:t xml:space="preserve">yŏsadangp’ae </w:t>
      </w:r>
      <w:r w:rsidRPr="00321E32">
        <w:rPr>
          <w:rFonts w:ascii="Times New Roman" w:hAnsi="Times New Roman"/>
          <w:sz w:val="24"/>
          <w:szCs w:val="24"/>
        </w:rPr>
        <w:t>had originally been recruited from the peasants for propagation of Buddhism, yet later they became street entertainers and prostitutes. In the 18</w:t>
      </w:r>
      <w:r w:rsidRPr="00321E32">
        <w:rPr>
          <w:rFonts w:ascii="Times New Roman" w:hAnsi="Times New Roman"/>
          <w:sz w:val="24"/>
          <w:szCs w:val="24"/>
          <w:vertAlign w:val="superscript"/>
        </w:rPr>
        <w:t>th</w:t>
      </w:r>
      <w:r w:rsidRPr="00321E32">
        <w:rPr>
          <w:rFonts w:ascii="Times New Roman" w:hAnsi="Times New Roman"/>
          <w:sz w:val="24"/>
          <w:szCs w:val="24"/>
        </w:rPr>
        <w:t xml:space="preserve"> century, </w:t>
      </w:r>
      <w:r w:rsidRPr="00321E32">
        <w:rPr>
          <w:rFonts w:ascii="Times New Roman" w:hAnsi="Times New Roman"/>
          <w:i/>
          <w:sz w:val="24"/>
          <w:szCs w:val="24"/>
        </w:rPr>
        <w:t>yŏsadangp'ae</w:t>
      </w:r>
      <w:r w:rsidRPr="00321E32">
        <w:rPr>
          <w:rFonts w:ascii="Times New Roman" w:hAnsi="Times New Roman"/>
          <w:sz w:val="24"/>
          <w:szCs w:val="24"/>
        </w:rPr>
        <w:t xml:space="preserve"> as a career was banned and </w:t>
      </w:r>
      <w:r w:rsidRPr="00321E32">
        <w:rPr>
          <w:rFonts w:ascii="Times New Roman" w:hAnsi="Times New Roman"/>
          <w:i/>
          <w:sz w:val="24"/>
          <w:szCs w:val="24"/>
        </w:rPr>
        <w:t xml:space="preserve">namsadangp'ae </w:t>
      </w:r>
      <w:r w:rsidRPr="00321E32">
        <w:rPr>
          <w:rFonts w:ascii="Times New Roman" w:hAnsi="Times New Roman"/>
          <w:sz w:val="24"/>
          <w:szCs w:val="24"/>
        </w:rPr>
        <w:t>(male street performance troupes) replaced their female counterparts.</w:t>
      </w:r>
    </w:p>
  </w:endnote>
  <w:endnote w:id="69">
    <w:p w14:paraId="47E3DDF1"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The most significant </w:t>
      </w:r>
      <w:r w:rsidRPr="00321E32">
        <w:rPr>
          <w:rFonts w:ascii="Times New Roman" w:hAnsi="Times New Roman"/>
          <w:sz w:val="24"/>
          <w:szCs w:val="24"/>
          <w:shd w:val="clear" w:color="auto" w:fill="FFFFFF"/>
        </w:rPr>
        <w:t>Buddhist monk in the Three Kingdoms Period (from c. 57 BC to AD 668)</w:t>
      </w:r>
    </w:p>
  </w:endnote>
  <w:endnote w:id="70">
    <w:p w14:paraId="0BC639BA"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w:t>
      </w:r>
      <w:r w:rsidRPr="00321E32">
        <w:rPr>
          <w:rFonts w:ascii="Times New Roman" w:hAnsi="Times New Roman"/>
          <w:i/>
          <w:sz w:val="24"/>
          <w:szCs w:val="24"/>
        </w:rPr>
        <w:t>Okchunghwa</w:t>
      </w:r>
      <w:r w:rsidRPr="00321E32">
        <w:rPr>
          <w:rFonts w:ascii="Times New Roman" w:hAnsi="Times New Roman"/>
          <w:sz w:val="24"/>
          <w:szCs w:val="24"/>
        </w:rPr>
        <w:t xml:space="preserve"> was based on the famous </w:t>
      </w:r>
      <w:r w:rsidRPr="00321E32">
        <w:rPr>
          <w:rFonts w:ascii="Times New Roman" w:hAnsi="Times New Roman"/>
          <w:i/>
          <w:sz w:val="24"/>
          <w:szCs w:val="24"/>
        </w:rPr>
        <w:t>p’ansori</w:t>
      </w:r>
      <w:r w:rsidRPr="00321E32">
        <w:rPr>
          <w:rFonts w:ascii="Times New Roman" w:hAnsi="Times New Roman"/>
          <w:sz w:val="24"/>
          <w:szCs w:val="24"/>
        </w:rPr>
        <w:t xml:space="preserve"> song </w:t>
      </w:r>
      <w:r w:rsidRPr="00321E32">
        <w:rPr>
          <w:rFonts w:ascii="Times New Roman" w:hAnsi="Times New Roman"/>
          <w:i/>
          <w:sz w:val="24"/>
          <w:szCs w:val="24"/>
        </w:rPr>
        <w:t>Ch’unhyang</w:t>
      </w:r>
      <w:r w:rsidRPr="00321E32">
        <w:rPr>
          <w:rFonts w:ascii="Times New Roman" w:hAnsi="Times New Roman"/>
          <w:sz w:val="24"/>
          <w:szCs w:val="24"/>
        </w:rPr>
        <w:t xml:space="preserve">. </w:t>
      </w:r>
    </w:p>
  </w:endnote>
  <w:endnote w:id="71">
    <w:p w14:paraId="4EA13982" w14:textId="14F0B029"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w:t>
      </w:r>
      <w:r w:rsidRPr="00321E32">
        <w:rPr>
          <w:rFonts w:ascii="Times New Roman" w:hAnsi="Times New Roman"/>
          <w:sz w:val="24"/>
          <w:szCs w:val="24"/>
        </w:rPr>
        <w:t xml:space="preserve">In 1950, Im also took a main male role, Lee Doryŏng in Taech’unhyangjŏn (Grand version of Ch'unhyang Story), </w:t>
      </w:r>
      <w:r w:rsidRPr="00321E32">
        <w:rPr>
          <w:rFonts w:ascii="Times New Roman" w:hAnsi="Times New Roman"/>
          <w:i/>
          <w:sz w:val="24"/>
          <w:szCs w:val="24"/>
        </w:rPr>
        <w:t>ch'anggŭk</w:t>
      </w:r>
      <w:r w:rsidRPr="00321E32">
        <w:rPr>
          <w:rFonts w:ascii="Times New Roman" w:hAnsi="Times New Roman"/>
          <w:sz w:val="24"/>
          <w:szCs w:val="24"/>
        </w:rPr>
        <w:t xml:space="preserve"> production for Kugagwŏn (national musical association) (Ban and Kim 2002:140).</w:t>
      </w:r>
    </w:p>
  </w:endnote>
  <w:endnote w:id="72">
    <w:p w14:paraId="1A281F20" w14:textId="0B774261" w:rsidR="009F610D" w:rsidRPr="00321E32" w:rsidRDefault="009F610D" w:rsidP="00321E32">
      <w:pPr>
        <w:pStyle w:val="NoSpacing"/>
        <w:wordWrap/>
        <w:jc w:val="left"/>
        <w:rPr>
          <w:rFonts w:ascii="Times New Roman" w:hAnsi="Times New Roman"/>
          <w:sz w:val="24"/>
          <w:szCs w:val="24"/>
          <w:lang w:val="en-US"/>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w:t>
      </w:r>
      <w:r w:rsidRPr="00321E32">
        <w:rPr>
          <w:rFonts w:ascii="Times New Roman" w:hAnsi="Times New Roman"/>
          <w:sz w:val="24"/>
          <w:szCs w:val="24"/>
        </w:rPr>
        <w:t xml:space="preserve">This is an adaptation of Puccini’s </w:t>
      </w:r>
      <w:r w:rsidRPr="00321E32">
        <w:rPr>
          <w:rFonts w:ascii="Times New Roman" w:hAnsi="Times New Roman"/>
          <w:i/>
          <w:sz w:val="24"/>
          <w:szCs w:val="24"/>
        </w:rPr>
        <w:t>Turandot</w:t>
      </w:r>
      <w:r w:rsidRPr="00321E32">
        <w:rPr>
          <w:rFonts w:ascii="Times New Roman" w:hAnsi="Times New Roman"/>
          <w:bCs/>
          <w:sz w:val="24"/>
          <w:szCs w:val="24"/>
        </w:rPr>
        <w:t xml:space="preserve"> into the historical events of the Korean monarchy and the Chinese Yŏn Kaesomun Monarchy</w:t>
      </w:r>
      <w:r w:rsidRPr="00321E32">
        <w:rPr>
          <w:rFonts w:ascii="Times New Roman" w:hAnsi="Times New Roman"/>
          <w:sz w:val="24"/>
          <w:szCs w:val="24"/>
        </w:rPr>
        <w:t xml:space="preserve">. It consists of four acts and five scenes </w:t>
      </w:r>
      <w:r w:rsidRPr="00321E32">
        <w:rPr>
          <w:rFonts w:ascii="Times New Roman" w:hAnsi="Times New Roman"/>
          <w:bCs/>
          <w:sz w:val="24"/>
          <w:szCs w:val="24"/>
        </w:rPr>
        <w:t>(Ban and Kim 2002:104)</w:t>
      </w:r>
      <w:r w:rsidRPr="00321E32">
        <w:rPr>
          <w:rFonts w:ascii="Times New Roman" w:hAnsi="Times New Roman"/>
          <w:sz w:val="24"/>
          <w:szCs w:val="24"/>
        </w:rPr>
        <w:t xml:space="preserve">. </w:t>
      </w:r>
      <w:r w:rsidRPr="00321E32">
        <w:rPr>
          <w:rFonts w:ascii="Times New Roman" w:hAnsi="Times New Roman"/>
          <w:sz w:val="24"/>
          <w:szCs w:val="24"/>
          <w:lang w:val="en-US"/>
        </w:rPr>
        <w:t xml:space="preserve">The plot is about a Prince Haenim and Prince Tallim. Haenim lost his country and he and his father (the King) has fled their palace. Meanwhile, Tallim’s father, the King, searches for a husband for Tallim using a difficult challenge: if some prince solves the king’s puzzle, he can marry Princess Tallim. However, no one so far has solved the quiz. When Haenim enters Tallim’s country, he accepts the challenge. Haenim attempts to figure out the answer, but a villain, Komabul, tries to kill Haenim. Nevertheless, Haenim beats Komabul and solves the king’s quiz. Then, Haenim gets marry Tallim. Finally, Haenim regains his country. </w:t>
      </w:r>
    </w:p>
  </w:endnote>
  <w:endnote w:id="73">
    <w:p w14:paraId="103EBB83" w14:textId="0837998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South Korea's fifth largest metropolis.</w:t>
      </w:r>
    </w:p>
  </w:endnote>
  <w:endnote w:id="74">
    <w:p w14:paraId="51AC3C7F" w14:textId="1E297E0B"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w:t>
      </w:r>
      <w:r w:rsidRPr="00321E32">
        <w:rPr>
          <w:rFonts w:ascii="Times New Roman" w:hAnsi="Times New Roman"/>
          <w:sz w:val="24"/>
          <w:szCs w:val="24"/>
        </w:rPr>
        <w:t>My interview with Hong Sŏngdŏk took place on 21 March 2011, at her office in Seoul, South Korea.</w:t>
      </w:r>
    </w:p>
  </w:endnote>
  <w:endnote w:id="75">
    <w:p w14:paraId="5799BEE9" w14:textId="6C7EC5A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According to the Cultural Heritage Administration of Korea, “Important Intangible Cultural Heritage” includes </w:t>
      </w:r>
      <w:r w:rsidRPr="00321E32">
        <w:rPr>
          <w:rFonts w:ascii="Times New Roman" w:eastAsia="Times New Roman" w:hAnsi="Times New Roman"/>
          <w:sz w:val="24"/>
          <w:szCs w:val="24"/>
        </w:rPr>
        <w:t>drama, music, dance and craftsmanship, carrying great historic, artistic or academic values</w:t>
      </w:r>
      <w:r w:rsidRPr="00321E32">
        <w:rPr>
          <w:rFonts w:ascii="Times New Roman" w:hAnsi="Times New Roman"/>
          <w:sz w:val="24"/>
          <w:szCs w:val="24"/>
        </w:rPr>
        <w:t xml:space="preserve">. </w:t>
      </w:r>
      <w:hyperlink r:id="rId13" w:history="1">
        <w:r w:rsidRPr="00321E32">
          <w:rPr>
            <w:rStyle w:val="Hyperlink"/>
            <w:rFonts w:ascii="Times New Roman" w:hAnsi="Times New Roman"/>
            <w:sz w:val="24"/>
            <w:szCs w:val="24"/>
          </w:rPr>
          <w:t>Http://english.cha.go.kr/english/search_plaza_new/state.jsp?mc=EN_03_01</w:t>
        </w:r>
      </w:hyperlink>
      <w:r w:rsidRPr="00321E32">
        <w:rPr>
          <w:rFonts w:ascii="Times New Roman" w:hAnsi="Times New Roman"/>
          <w:sz w:val="24"/>
          <w:szCs w:val="24"/>
        </w:rPr>
        <w:t>. Accessed  20 September 2016)</w:t>
      </w:r>
    </w:p>
  </w:endnote>
  <w:endnote w:id="76">
    <w:p w14:paraId="403DC444"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w:t>
      </w:r>
      <w:r w:rsidRPr="00321E32">
        <w:rPr>
          <w:rFonts w:ascii="Times New Roman" w:hAnsi="Times New Roman"/>
          <w:iCs/>
          <w:sz w:val="24"/>
          <w:szCs w:val="24"/>
        </w:rPr>
        <w:t>When I met Hong Sŏngdŏk and other senior actors during the research period, I felt a responsibility as a scholar and a writer.</w:t>
      </w:r>
    </w:p>
  </w:endnote>
  <w:endnote w:id="77">
    <w:p w14:paraId="1C9F3375"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w:t>
      </w:r>
      <w:r w:rsidRPr="00321E32">
        <w:rPr>
          <w:rFonts w:ascii="Times New Roman" w:hAnsi="Times New Roman"/>
          <w:sz w:val="24"/>
          <w:szCs w:val="24"/>
          <w:lang w:val="en-US"/>
        </w:rPr>
        <w:t>The title refers to the hero and heroine.</w:t>
      </w:r>
    </w:p>
  </w:endnote>
  <w:endnote w:id="78">
    <w:p w14:paraId="2285BF4F" w14:textId="3AE5366A"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w:t>
      </w:r>
      <w:r w:rsidRPr="00321E32">
        <w:rPr>
          <w:rFonts w:ascii="Times New Roman" w:hAnsi="Times New Roman"/>
          <w:sz w:val="24"/>
          <w:szCs w:val="24"/>
        </w:rPr>
        <w:t>According to Mun Kyŏngyŏn, the script for the initial performance had four acts and five scenes, yet the script today only has three acts and four scenes (Mun Kyŏngyŏn 2013:59). It seems that the first production was cancelled as the playwright Kim Abu went to North Korea. Therefore, the script must have been revised in order to look different from what Kim wrote.</w:t>
      </w:r>
    </w:p>
  </w:endnote>
  <w:endnote w:id="79">
    <w:p w14:paraId="00090F32" w14:textId="303527D2"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w:t>
      </w:r>
      <w:r w:rsidRPr="00321E32">
        <w:rPr>
          <w:rFonts w:ascii="Times New Roman" w:hAnsi="Times New Roman"/>
          <w:sz w:val="24"/>
          <w:szCs w:val="24"/>
        </w:rPr>
        <w:t>It was written by Kim Abu (writing and directing) and Kim Chuchŏn (producing) who organised Yŏsŏng Kugak Tonghohoe in 1948.</w:t>
      </w:r>
    </w:p>
  </w:endnote>
  <w:endnote w:id="80">
    <w:p w14:paraId="7698AE4D"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Tungusic people in ancient Manchuria</w:t>
      </w:r>
    </w:p>
  </w:endnote>
  <w:endnote w:id="81">
    <w:p w14:paraId="5A63C891"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The script has no line or page numbers</w:t>
      </w:r>
    </w:p>
  </w:endnote>
  <w:endnote w:id="82">
    <w:p w14:paraId="12F949E3" w14:textId="36813CD5"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The female role is called </w:t>
      </w:r>
      <w:r w:rsidRPr="00321E32">
        <w:rPr>
          <w:rFonts w:ascii="Times New Roman" w:hAnsi="Times New Roman"/>
          <w:i/>
          <w:iCs/>
          <w:sz w:val="24"/>
          <w:szCs w:val="24"/>
        </w:rPr>
        <w:t>musumeyaku</w:t>
      </w:r>
      <w:r w:rsidRPr="00321E32">
        <w:rPr>
          <w:rFonts w:ascii="Times New Roman" w:hAnsi="Times New Roman"/>
          <w:sz w:val="24"/>
          <w:szCs w:val="24"/>
        </w:rPr>
        <w:t>.</w:t>
      </w:r>
    </w:p>
  </w:endnote>
  <w:endnote w:id="83">
    <w:p w14:paraId="00943CDF"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The film features the actresses Cho Kŭmaeng, Kim Hyeri, Pak Misuk, Hŏ Sukcha, and Lee Okchŏn. These women are, despite their old age, on stage to this day. </w:t>
      </w:r>
    </w:p>
  </w:endnote>
  <w:endnote w:id="84">
    <w:p w14:paraId="51EFDB5A" w14:textId="136EFB41"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Blood writing is a means of showing a very strong belief. There were blood-written letters indicating strong allegiance to the kings during the Joseon dynasty. It is still practiced in gangster groups. </w:t>
      </w:r>
    </w:p>
  </w:endnote>
  <w:endnote w:id="85">
    <w:p w14:paraId="79BEE934"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bCs/>
          <w:sz w:val="24"/>
          <w:szCs w:val="24"/>
        </w:rPr>
        <w:t xml:space="preserve"> Interview with Cho Kŭmaeng by Sont'aedo in 2006 (Kusul Ch'aerokchip 2006, </w:t>
      </w:r>
      <w:r w:rsidRPr="00321E32">
        <w:rPr>
          <w:rFonts w:ascii="Times New Roman" w:hAnsi="Times New Roman"/>
          <w:bCs/>
          <w:i/>
          <w:sz w:val="24"/>
          <w:szCs w:val="24"/>
        </w:rPr>
        <w:t>nyŏn Cho Kŭmaengp'yŏn</w:t>
      </w:r>
      <w:r w:rsidRPr="00321E32">
        <w:rPr>
          <w:rFonts w:ascii="Times New Roman" w:hAnsi="Times New Roman"/>
          <w:bCs/>
          <w:sz w:val="24"/>
          <w:szCs w:val="24"/>
        </w:rPr>
        <w:t>): unpublished book. 61-62</w:t>
      </w:r>
    </w:p>
  </w:endnote>
  <w:endnote w:id="86">
    <w:p w14:paraId="376A504E" w14:textId="34092624"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Kagyo was established in 1965 by students of Chungang University, Seoul. Unlike other theatre companies at that time, Kagyo was considered to be an elite theatre company as all its members were graduates of the theatre department at the university (the first such department in Korean theatre history).</w:t>
      </w:r>
    </w:p>
  </w:endnote>
  <w:endnote w:id="87">
    <w:p w14:paraId="04979A07" w14:textId="559BA3BB"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Kim Sangyŏl was known for writing several genres of theatre including theatres, musicals, children’s musicals, </w:t>
      </w:r>
      <w:r w:rsidRPr="00321E32">
        <w:rPr>
          <w:rFonts w:ascii="Times New Roman" w:hAnsi="Times New Roman"/>
          <w:i/>
          <w:sz w:val="24"/>
          <w:szCs w:val="24"/>
        </w:rPr>
        <w:t>madang nori</w:t>
      </w:r>
      <w:r w:rsidRPr="00321E32">
        <w:rPr>
          <w:rFonts w:ascii="Times New Roman" w:hAnsi="Times New Roman"/>
          <w:sz w:val="24"/>
          <w:szCs w:val="24"/>
        </w:rPr>
        <w:t xml:space="preserve"> (</w:t>
      </w:r>
      <w:r w:rsidRPr="00321E32">
        <w:rPr>
          <w:rFonts w:ascii="Times New Roman" w:hAnsi="Times New Roman"/>
          <w:sz w:val="24"/>
          <w:szCs w:val="24"/>
          <w:shd w:val="clear" w:color="auto" w:fill="FFFFFF"/>
        </w:rPr>
        <w:t>traditional performances on an outdoor stage)</w:t>
      </w:r>
      <w:r w:rsidRPr="00321E32">
        <w:rPr>
          <w:rFonts w:ascii="Times New Roman" w:hAnsi="Times New Roman"/>
          <w:i/>
          <w:sz w:val="24"/>
          <w:szCs w:val="24"/>
        </w:rPr>
        <w:t>,</w:t>
      </w:r>
      <w:r w:rsidRPr="00321E32">
        <w:rPr>
          <w:rFonts w:ascii="Times New Roman" w:hAnsi="Times New Roman"/>
          <w:sz w:val="24"/>
          <w:szCs w:val="24"/>
        </w:rPr>
        <w:t xml:space="preserve"> television scripts and </w:t>
      </w:r>
      <w:r w:rsidRPr="00321E32">
        <w:rPr>
          <w:rFonts w:ascii="Times New Roman" w:hAnsi="Times New Roman"/>
          <w:i/>
          <w:sz w:val="24"/>
          <w:szCs w:val="24"/>
        </w:rPr>
        <w:t>akkŭk</w:t>
      </w:r>
      <w:r w:rsidRPr="00321E32">
        <w:rPr>
          <w:rFonts w:ascii="Times New Roman" w:hAnsi="Times New Roman"/>
          <w:sz w:val="24"/>
          <w:szCs w:val="24"/>
        </w:rPr>
        <w:t>.</w:t>
      </w:r>
    </w:p>
  </w:endnote>
  <w:endnote w:id="88">
    <w:p w14:paraId="69B5FF6C" w14:textId="27D53455"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Pak Chuyŏn 2005.02.25. “Stop it, we cried enough!” (Komahaera! Maiurŏtta Aiga) article from Chugan kyŏnghyang Newspaper. Culture News; Eds. Ŏm Ongnan and An Hyesuk. 2006. 2.23. Culture report2, </w:t>
      </w:r>
      <w:r w:rsidRPr="00321E32">
        <w:rPr>
          <w:rFonts w:ascii="Times New Roman" w:hAnsi="Times New Roman"/>
          <w:i/>
          <w:sz w:val="24"/>
          <w:szCs w:val="24"/>
        </w:rPr>
        <w:t>akkŭk</w:t>
      </w:r>
      <w:r w:rsidRPr="00321E32">
        <w:rPr>
          <w:rFonts w:ascii="Times New Roman" w:hAnsi="Times New Roman"/>
          <w:sz w:val="24"/>
          <w:szCs w:val="24"/>
        </w:rPr>
        <w:t xml:space="preserve">, New trend of theatre? Over shinpa story, akkŭk creates local popular theatre (munhwach'wijae2 </w:t>
      </w:r>
      <w:r w:rsidRPr="00321E32">
        <w:rPr>
          <w:rFonts w:ascii="Times New Roman" w:hAnsi="Times New Roman"/>
          <w:i/>
          <w:sz w:val="24"/>
          <w:szCs w:val="24"/>
        </w:rPr>
        <w:t>akkŭk</w:t>
      </w:r>
      <w:r w:rsidRPr="00321E32">
        <w:rPr>
          <w:rFonts w:ascii="Times New Roman" w:hAnsi="Times New Roman"/>
          <w:sz w:val="24"/>
          <w:szCs w:val="24"/>
        </w:rPr>
        <w:t xml:space="preserve">. yŏn'gŭkkyeŭi saebaramin'ga, nunmultchagi nŏmŏsŏ chasaengjŏk taejunggongyŏnŭi mulkkorirŭl t'ŭda). Kyŏnghyang Newpaper- K'an. </w:t>
      </w:r>
      <w:hyperlink r:id="rId14" w:history="1">
        <w:r w:rsidRPr="00321E32">
          <w:rPr>
            <w:rStyle w:val="Hyperlink"/>
            <w:rFonts w:ascii="Times New Roman" w:hAnsi="Times New Roman"/>
            <w:sz w:val="24"/>
            <w:szCs w:val="24"/>
          </w:rPr>
          <w:t>http://m.weekly.khan.co.kr/view.html?med_id=weekly&amp;artid=9193&amp;code=116</w:t>
        </w:r>
      </w:hyperlink>
      <w:r w:rsidRPr="00321E32">
        <w:rPr>
          <w:rFonts w:ascii="Times New Roman" w:hAnsi="Times New Roman"/>
          <w:sz w:val="24"/>
          <w:szCs w:val="24"/>
        </w:rPr>
        <w:t>. Accessed 20 September 2016.</w:t>
      </w:r>
    </w:p>
  </w:endnote>
  <w:endnote w:id="89">
    <w:p w14:paraId="0614C614"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Personal interview 14 April 2011.</w:t>
      </w:r>
    </w:p>
  </w:endnote>
  <w:endnote w:id="90">
    <w:p w14:paraId="65FF99B2" w14:textId="3924DFCD"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Kagyo has put together a brass band, owing to the dominance of the wind instruments, consisting of 11 or 12 players of musical instruments, including a violin, one or two trumpets, a guitar, an alto saxophone, a tenor saxophone, a trombone, a base guitar, a drum, a keyboard and an accordion. </w:t>
      </w:r>
    </w:p>
  </w:endnote>
  <w:endnote w:id="91">
    <w:p w14:paraId="19B836DB" w14:textId="0A4C0101"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“Tear and laugh, Revival of akkŭk (Munmulssaem Usŭmbo’ toraon Akkŭgŭi Kyejŏl)”. </w:t>
      </w:r>
      <w:r w:rsidRPr="00321E32">
        <w:rPr>
          <w:rFonts w:ascii="Times New Roman" w:hAnsi="Times New Roman"/>
          <w:i/>
          <w:sz w:val="24"/>
          <w:szCs w:val="24"/>
        </w:rPr>
        <w:t>Han'gyŏre</w:t>
      </w:r>
      <w:r w:rsidRPr="00321E32">
        <w:rPr>
          <w:rFonts w:ascii="Times New Roman" w:hAnsi="Times New Roman"/>
          <w:sz w:val="24"/>
          <w:szCs w:val="24"/>
        </w:rPr>
        <w:t xml:space="preserve"> newspaper 2003.1.15 (</w:t>
      </w:r>
      <w:hyperlink r:id="rId15" w:history="1">
        <w:r w:rsidRPr="00321E32">
          <w:rPr>
            <w:rStyle w:val="Hyperlink"/>
            <w:rFonts w:ascii="Times New Roman" w:hAnsi="Times New Roman"/>
            <w:sz w:val="24"/>
            <w:szCs w:val="24"/>
          </w:rPr>
          <w:t>http://legacy.www.hani.co.kr/section-009100004/2003/01</w:t>
        </w:r>
      </w:hyperlink>
      <w:r w:rsidRPr="00321E32">
        <w:rPr>
          <w:rStyle w:val="Hyperlink"/>
          <w:rFonts w:ascii="Times New Roman" w:hAnsi="Times New Roman"/>
          <w:sz w:val="24"/>
          <w:szCs w:val="24"/>
        </w:rPr>
        <w:t>.</w:t>
      </w:r>
      <w:r w:rsidRPr="00321E32">
        <w:rPr>
          <w:rFonts w:ascii="Times New Roman" w:hAnsi="Times New Roman"/>
          <w:sz w:val="24"/>
          <w:szCs w:val="24"/>
        </w:rPr>
        <w:t xml:space="preserve"> Accessed 20 September 2016).</w:t>
      </w:r>
    </w:p>
  </w:endnote>
  <w:endnote w:id="92">
    <w:p w14:paraId="4B1D2655" w14:textId="350C790F"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For instance, in the original script of </w:t>
      </w:r>
      <w:r w:rsidRPr="00321E32">
        <w:rPr>
          <w:rFonts w:ascii="Times New Roman" w:hAnsi="Times New Roman"/>
          <w:i/>
          <w:sz w:val="24"/>
          <w:szCs w:val="24"/>
        </w:rPr>
        <w:t>Crossing Paktaljae Path by</w:t>
      </w:r>
      <w:r w:rsidRPr="00321E32">
        <w:rPr>
          <w:rFonts w:ascii="Times New Roman" w:hAnsi="Times New Roman"/>
          <w:sz w:val="24"/>
          <w:szCs w:val="24"/>
        </w:rPr>
        <w:t xml:space="preserve"> 1997, there were a total of 31 musical numbers. However, the programme for another production of </w:t>
      </w:r>
      <w:r w:rsidRPr="00321E32">
        <w:rPr>
          <w:rFonts w:ascii="Times New Roman" w:hAnsi="Times New Roman"/>
          <w:i/>
          <w:sz w:val="24"/>
          <w:szCs w:val="24"/>
        </w:rPr>
        <w:t xml:space="preserve">Crossing Paktaljae Path </w:t>
      </w:r>
      <w:r w:rsidRPr="00321E32">
        <w:rPr>
          <w:rFonts w:ascii="Times New Roman" w:hAnsi="Times New Roman"/>
          <w:sz w:val="24"/>
          <w:szCs w:val="24"/>
        </w:rPr>
        <w:t xml:space="preserve">in 1997 shows that it retained only 19 musical numbers. A revival production of </w:t>
      </w:r>
      <w:r w:rsidRPr="00321E32">
        <w:rPr>
          <w:rFonts w:ascii="Times New Roman" w:hAnsi="Times New Roman"/>
          <w:i/>
          <w:sz w:val="24"/>
          <w:szCs w:val="24"/>
        </w:rPr>
        <w:t>Crossing Paktaljae Path</w:t>
      </w:r>
      <w:r w:rsidRPr="00321E32">
        <w:rPr>
          <w:rFonts w:ascii="Times New Roman" w:hAnsi="Times New Roman"/>
          <w:sz w:val="24"/>
          <w:szCs w:val="24"/>
        </w:rPr>
        <w:t xml:space="preserve"> in 2010 contained only 16 songs, many of which had changed since the original production in 1997.</w:t>
      </w:r>
    </w:p>
  </w:endnote>
  <w:endnote w:id="93">
    <w:p w14:paraId="38545C40" w14:textId="44F20555" w:rsidR="009F610D" w:rsidRPr="00321E32" w:rsidRDefault="009F610D" w:rsidP="00321E32">
      <w:pPr>
        <w:pStyle w:val="NoSpacing"/>
        <w:wordWrap/>
        <w:jc w:val="left"/>
        <w:rPr>
          <w:rStyle w:val="EndnoteReference"/>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This method has been maintained from </w:t>
      </w:r>
      <w:r w:rsidRPr="00321E32">
        <w:rPr>
          <w:rFonts w:ascii="Times New Roman" w:hAnsi="Times New Roman"/>
          <w:i/>
          <w:sz w:val="24"/>
          <w:szCs w:val="24"/>
        </w:rPr>
        <w:t xml:space="preserve">yŏsŏng kukkŭk </w:t>
      </w:r>
      <w:r w:rsidRPr="00321E32">
        <w:rPr>
          <w:rFonts w:ascii="Times New Roman" w:hAnsi="Times New Roman"/>
          <w:sz w:val="24"/>
          <w:szCs w:val="24"/>
        </w:rPr>
        <w:t xml:space="preserve">in today’s contemporary local musical and the singing method has been retained from traditional musical performance including </w:t>
      </w:r>
      <w:r w:rsidRPr="00321E32">
        <w:rPr>
          <w:rFonts w:ascii="Times New Roman" w:hAnsi="Times New Roman"/>
          <w:i/>
          <w:sz w:val="24"/>
          <w:szCs w:val="24"/>
        </w:rPr>
        <w:t>p’ansori</w:t>
      </w:r>
      <w:r w:rsidRPr="00321E32">
        <w:rPr>
          <w:rFonts w:ascii="Times New Roman" w:hAnsi="Times New Roman"/>
          <w:sz w:val="24"/>
          <w:szCs w:val="24"/>
        </w:rPr>
        <w:t>.</w:t>
      </w:r>
    </w:p>
  </w:endnote>
  <w:endnote w:id="94">
    <w:p w14:paraId="1763E722" w14:textId="60DB87E5"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Marriage does not abide by traditional values, ie a marriage within the same class, due to collapse of traditional classes alongside the Japanese annexation.</w:t>
      </w:r>
    </w:p>
  </w:endnote>
  <w:endnote w:id="95">
    <w:p w14:paraId="6EA6BBB2" w14:textId="42F8A77C"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Pyŏnsa </w:t>
      </w:r>
      <w:r w:rsidRPr="00321E32">
        <w:rPr>
          <w:rFonts w:ascii="Times New Roman" w:hAnsi="Times New Roman"/>
          <w:sz w:val="24"/>
          <w:szCs w:val="24"/>
        </w:rPr>
        <w:t xml:space="preserve">is well-known as a silent film genre during the Japanese annexation period. The most famous </w:t>
      </w:r>
      <w:r w:rsidRPr="00321E32">
        <w:rPr>
          <w:rFonts w:ascii="Times New Roman" w:hAnsi="Times New Roman"/>
          <w:i/>
          <w:sz w:val="24"/>
          <w:szCs w:val="24"/>
        </w:rPr>
        <w:t xml:space="preserve">pyŏnsa </w:t>
      </w:r>
      <w:r w:rsidRPr="00321E32">
        <w:rPr>
          <w:rFonts w:ascii="Times New Roman" w:hAnsi="Times New Roman"/>
          <w:sz w:val="24"/>
          <w:szCs w:val="24"/>
        </w:rPr>
        <w:t xml:space="preserve">often became film stars. Sometimes, they established one man shows. For instance, one of the most famous </w:t>
      </w:r>
      <w:r w:rsidRPr="00321E32">
        <w:rPr>
          <w:rFonts w:ascii="Times New Roman" w:hAnsi="Times New Roman"/>
          <w:i/>
          <w:sz w:val="24"/>
          <w:szCs w:val="24"/>
        </w:rPr>
        <w:t>pyŏnsa,</w:t>
      </w:r>
      <w:r w:rsidRPr="00321E32">
        <w:rPr>
          <w:rFonts w:ascii="Times New Roman" w:hAnsi="Times New Roman"/>
          <w:sz w:val="24"/>
          <w:szCs w:val="24"/>
        </w:rPr>
        <w:t xml:space="preserve"> Sin Bulch'ul (</w:t>
      </w:r>
      <w:r w:rsidRPr="00321E32">
        <w:rPr>
          <w:rFonts w:ascii="Times New Roman" w:hAnsi="Times New Roman"/>
          <w:sz w:val="24"/>
          <w:szCs w:val="24"/>
          <w:shd w:val="clear" w:color="auto" w:fill="FFFFFF"/>
        </w:rPr>
        <w:t>1905-1976),</w:t>
      </w:r>
      <w:r w:rsidRPr="00321E32">
        <w:rPr>
          <w:rFonts w:ascii="Times New Roman" w:hAnsi="Times New Roman"/>
          <w:sz w:val="24"/>
          <w:szCs w:val="24"/>
        </w:rPr>
        <w:t xml:space="preserve"> created a popular solo comic talk show.</w:t>
      </w:r>
    </w:p>
  </w:endnote>
  <w:endnote w:id="96">
    <w:p w14:paraId="0D7B8C49"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Kagyo’s </w:t>
      </w:r>
      <w:r w:rsidRPr="00321E32">
        <w:rPr>
          <w:rFonts w:ascii="Times New Roman" w:hAnsi="Times New Roman"/>
          <w:i/>
          <w:sz w:val="24"/>
          <w:szCs w:val="24"/>
        </w:rPr>
        <w:t>akkŭk</w:t>
      </w:r>
      <w:r w:rsidRPr="00321E32">
        <w:rPr>
          <w:rFonts w:ascii="Times New Roman" w:hAnsi="Times New Roman"/>
          <w:sz w:val="24"/>
          <w:szCs w:val="24"/>
        </w:rPr>
        <w:t xml:space="preserve"> exhibits the heroine’s picture and main storyline on the poster.  </w:t>
      </w:r>
    </w:p>
  </w:endnote>
  <w:endnote w:id="97">
    <w:p w14:paraId="57C1804B" w14:textId="088E7842"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w:t>
      </w:r>
      <w:r w:rsidRPr="00321E32">
        <w:rPr>
          <w:rFonts w:ascii="Times New Roman" w:eastAsia="Gulim" w:hAnsi="Times New Roman"/>
          <w:sz w:val="24"/>
          <w:szCs w:val="24"/>
        </w:rPr>
        <w:t xml:space="preserve">Interestingly, </w:t>
      </w:r>
      <w:r w:rsidRPr="00321E32">
        <w:rPr>
          <w:rFonts w:ascii="Times New Roman" w:eastAsia="Gulim" w:hAnsi="Times New Roman"/>
          <w:i/>
          <w:sz w:val="24"/>
          <w:szCs w:val="24"/>
        </w:rPr>
        <w:t xml:space="preserve">Love and Cry because of/ about Money </w:t>
      </w:r>
      <w:r w:rsidRPr="00321E32">
        <w:rPr>
          <w:rFonts w:ascii="Times New Roman" w:eastAsia="Gulim" w:hAnsi="Times New Roman"/>
          <w:sz w:val="24"/>
          <w:szCs w:val="24"/>
        </w:rPr>
        <w:t>was not a scheduled performance; the theatre needed a temporary performance during the low-season. The temporary play, written by the unknown playwright Lim, was performed with doubts. Despite this,</w:t>
      </w:r>
      <w:r w:rsidRPr="00321E32">
        <w:rPr>
          <w:rFonts w:ascii="Times New Roman" w:eastAsia="Gulim" w:hAnsi="Times New Roman"/>
          <w:i/>
          <w:sz w:val="24"/>
          <w:szCs w:val="24"/>
        </w:rPr>
        <w:t xml:space="preserve"> Love and Cry because of about Money </w:t>
      </w:r>
      <w:r w:rsidRPr="00321E32">
        <w:rPr>
          <w:rFonts w:ascii="Times New Roman" w:eastAsia="Gulim" w:hAnsi="Times New Roman"/>
          <w:sz w:val="24"/>
          <w:szCs w:val="24"/>
        </w:rPr>
        <w:t xml:space="preserve">was a success, with the help of its two main actors, </w:t>
      </w:r>
      <w:r w:rsidRPr="00321E32">
        <w:rPr>
          <w:rFonts w:ascii="Times New Roman" w:hAnsi="Times New Roman"/>
          <w:sz w:val="24"/>
          <w:szCs w:val="24"/>
        </w:rPr>
        <w:t xml:space="preserve">Hwangch’ŏl (as the hero, Ch’ŏlsu) and Ch’ahongnyŏ (as the heroine, Hongdo, a </w:t>
      </w:r>
      <w:r w:rsidRPr="00321E32">
        <w:rPr>
          <w:rFonts w:ascii="Times New Roman" w:hAnsi="Times New Roman"/>
          <w:i/>
          <w:sz w:val="24"/>
          <w:szCs w:val="24"/>
        </w:rPr>
        <w:t>kisaeng</w:t>
      </w:r>
      <w:r w:rsidRPr="00321E32">
        <w:rPr>
          <w:rFonts w:ascii="Times New Roman" w:hAnsi="Times New Roman"/>
          <w:sz w:val="24"/>
          <w:szCs w:val="24"/>
        </w:rPr>
        <w:t xml:space="preserve">). </w:t>
      </w:r>
      <w:r w:rsidRPr="00321E32">
        <w:rPr>
          <w:rFonts w:ascii="Times New Roman" w:eastAsia="Gulim" w:hAnsi="Times New Roman"/>
          <w:sz w:val="24"/>
          <w:szCs w:val="24"/>
        </w:rPr>
        <w:t xml:space="preserve">Following its performances, </w:t>
      </w:r>
      <w:r w:rsidRPr="00321E32">
        <w:rPr>
          <w:rFonts w:ascii="Times New Roman" w:hAnsi="Times New Roman"/>
          <w:sz w:val="24"/>
          <w:szCs w:val="24"/>
        </w:rPr>
        <w:t xml:space="preserve">a large group of </w:t>
      </w:r>
      <w:r w:rsidRPr="00321E32">
        <w:rPr>
          <w:rFonts w:ascii="Times New Roman" w:hAnsi="Times New Roman"/>
          <w:i/>
          <w:sz w:val="24"/>
          <w:szCs w:val="24"/>
        </w:rPr>
        <w:t>kisaeng</w:t>
      </w:r>
      <w:r w:rsidRPr="00321E32">
        <w:rPr>
          <w:rFonts w:ascii="Times New Roman" w:hAnsi="Times New Roman"/>
          <w:sz w:val="24"/>
          <w:szCs w:val="24"/>
        </w:rPr>
        <w:t xml:space="preserve"> queued outside the dressing-room in order to see Ch'ahongnyŏ. At the front of the venue, another group of </w:t>
      </w:r>
      <w:r w:rsidRPr="00321E32">
        <w:rPr>
          <w:rFonts w:ascii="Times New Roman" w:hAnsi="Times New Roman"/>
          <w:i/>
          <w:sz w:val="24"/>
          <w:szCs w:val="24"/>
        </w:rPr>
        <w:t>kisaeng</w:t>
      </w:r>
      <w:r w:rsidRPr="00321E32">
        <w:rPr>
          <w:rFonts w:ascii="Times New Roman" w:hAnsi="Times New Roman"/>
          <w:sz w:val="24"/>
          <w:szCs w:val="24"/>
        </w:rPr>
        <w:t xml:space="preserve"> parked their rickshaws, waiting to escort Hwangch’ŏl.</w:t>
      </w:r>
    </w:p>
  </w:endnote>
  <w:endnote w:id="98">
    <w:p w14:paraId="3563AACB"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After the interview, the director gave me a DVD. I captured these two images from a performance recorded on 7 December 2014.</w:t>
      </w:r>
    </w:p>
  </w:endnote>
  <w:endnote w:id="99">
    <w:p w14:paraId="4B9BF6A7" w14:textId="77777777" w:rsidR="009F610D" w:rsidRPr="00321E32" w:rsidRDefault="009F610D" w:rsidP="00321E32">
      <w:pPr>
        <w:pStyle w:val="NoSpacing"/>
        <w:wordWrap/>
        <w:jc w:val="left"/>
        <w:rPr>
          <w:rFonts w:ascii="Times New Roman" w:hAnsi="Times New Roman"/>
          <w:i/>
          <w:sz w:val="24"/>
          <w:szCs w:val="24"/>
          <w:vertAlign w:val="superscript"/>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w:t>
      </w:r>
      <w:r w:rsidRPr="00321E32">
        <w:rPr>
          <w:rFonts w:ascii="Times New Roman" w:hAnsi="Times New Roman"/>
          <w:i/>
          <w:sz w:val="24"/>
          <w:szCs w:val="24"/>
        </w:rPr>
        <w:t>Ibid.</w:t>
      </w:r>
    </w:p>
  </w:endnote>
  <w:endnote w:id="100">
    <w:p w14:paraId="509C855D" w14:textId="77777777" w:rsidR="009F610D" w:rsidRPr="00321E32" w:rsidRDefault="009F610D" w:rsidP="00321E32">
      <w:pPr>
        <w:pStyle w:val="NoSpacing"/>
        <w:wordWrap/>
        <w:jc w:val="left"/>
        <w:rPr>
          <w:rFonts w:ascii="Times New Roman" w:hAnsi="Times New Roman"/>
          <w:b/>
          <w:sz w:val="24"/>
          <w:szCs w:val="24"/>
          <w:lang w:val="en"/>
        </w:rPr>
      </w:pPr>
      <w:r w:rsidRPr="00321E32">
        <w:rPr>
          <w:rStyle w:val="EndnoteReference"/>
          <w:rFonts w:ascii="Times New Roman" w:hAnsi="Times New Roman"/>
          <w:sz w:val="24"/>
          <w:szCs w:val="24"/>
        </w:rPr>
        <w:endnoteRef/>
      </w:r>
      <w:r w:rsidRPr="00321E32">
        <w:rPr>
          <w:rFonts w:ascii="Times New Roman" w:eastAsia="Times New Roman" w:hAnsi="Times New Roman"/>
          <w:sz w:val="24"/>
          <w:szCs w:val="24"/>
          <w:lang w:val="en"/>
        </w:rPr>
        <w:t xml:space="preserve"> Patrick Healy. </w:t>
      </w:r>
      <w:r w:rsidRPr="00321E32">
        <w:rPr>
          <w:rFonts w:ascii="Times New Roman" w:eastAsia="Times New Roman" w:hAnsi="Times New Roman"/>
          <w:i/>
          <w:sz w:val="24"/>
          <w:szCs w:val="24"/>
          <w:lang w:val="en"/>
        </w:rPr>
        <w:t>Musicals Couldn’t Be Hotter Off Broadway</w:t>
      </w:r>
      <w:r w:rsidRPr="00321E32">
        <w:rPr>
          <w:rFonts w:ascii="Times New Roman" w:eastAsia="Times New Roman" w:hAnsi="Times New Roman"/>
          <w:sz w:val="24"/>
          <w:szCs w:val="24"/>
          <w:lang w:val="en"/>
        </w:rPr>
        <w:t xml:space="preserve"> (by 7,000 Miles). International New York Times. 7 December 2013 (</w:t>
      </w:r>
      <w:hyperlink r:id="rId16" w:history="1">
        <w:r w:rsidRPr="00321E32">
          <w:rPr>
            <w:rStyle w:val="Hyperlink"/>
            <w:rFonts w:ascii="Times New Roman" w:hAnsi="Times New Roman"/>
            <w:sz w:val="24"/>
            <w:szCs w:val="24"/>
            <w:lang w:val="en"/>
          </w:rPr>
          <w:t>http://mobile.nytimes.com/2013/12/08/theater/musicals-couldnt-be-hotter-off-broadway-by-7000-miles.html?from=arts.global.Accessed</w:t>
        </w:r>
      </w:hyperlink>
      <w:r w:rsidRPr="00321E32">
        <w:rPr>
          <w:rFonts w:ascii="Times New Roman" w:hAnsi="Times New Roman"/>
          <w:sz w:val="24"/>
          <w:szCs w:val="24"/>
          <w:lang w:val="en"/>
        </w:rPr>
        <w:t xml:space="preserve">  17 December 2015).</w:t>
      </w:r>
    </w:p>
  </w:endnote>
  <w:endnote w:id="101">
    <w:p w14:paraId="1FB525DE" w14:textId="11F80BF3"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Chang’s interview is from an article written by anonymous reporter, “Chagŭn Myujik'ŏl Chŏnsŏngsidae (Heyday of Small Musicals).” </w:t>
      </w:r>
      <w:r w:rsidRPr="00321E32">
        <w:rPr>
          <w:rFonts w:ascii="Times New Roman" w:hAnsi="Times New Roman"/>
          <w:i/>
          <w:sz w:val="24"/>
          <w:szCs w:val="24"/>
        </w:rPr>
        <w:t>Nocutnews</w:t>
      </w:r>
      <w:r w:rsidRPr="00321E32">
        <w:rPr>
          <w:rFonts w:ascii="Times New Roman" w:hAnsi="Times New Roman"/>
          <w:sz w:val="24"/>
          <w:szCs w:val="24"/>
        </w:rPr>
        <w:t xml:space="preserve"> 26 November 2011. Web. http://media.daum.net/culture/art/newsview?newsid=20061126080320959. Accessed 29 September 2016.</w:t>
      </w:r>
    </w:p>
  </w:endnote>
  <w:endnote w:id="102">
    <w:p w14:paraId="037A6A67" w14:textId="703269BF"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w:t>
      </w:r>
      <w:r w:rsidRPr="00321E32">
        <w:rPr>
          <w:rFonts w:ascii="Times New Roman" w:hAnsi="Times New Roman"/>
          <w:sz w:val="24"/>
          <w:szCs w:val="24"/>
          <w:shd w:val="clear" w:color="auto" w:fill="FFFFFF"/>
        </w:rPr>
        <w:t>I also often heard this saying from the older generation whenever I encountered unfairness only because I am a woman. According to this view, the woman should not complain, as being a woman itself is a sin.</w:t>
      </w:r>
    </w:p>
  </w:endnote>
  <w:endnote w:id="103">
    <w:p w14:paraId="2A4EA88A" w14:textId="73E4A924"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Interestingly, Chong also found a dramatic narrative similar to that of steady-seller </w:t>
      </w:r>
      <w:r w:rsidRPr="00321E32">
        <w:rPr>
          <w:rFonts w:ascii="Times New Roman" w:hAnsi="Times New Roman"/>
          <w:i/>
          <w:sz w:val="24"/>
          <w:szCs w:val="24"/>
        </w:rPr>
        <w:t>kamdong</w:t>
      </w:r>
      <w:r w:rsidRPr="00321E32">
        <w:rPr>
          <w:rFonts w:ascii="Times New Roman" w:hAnsi="Times New Roman"/>
          <w:sz w:val="24"/>
          <w:szCs w:val="24"/>
        </w:rPr>
        <w:t xml:space="preserve"> in the women’s cell group meetings. The Korean cell</w:t>
      </w:r>
    </w:p>
    <w:p w14:paraId="0A50A01A" w14:textId="30071918" w:rsidR="009F610D" w:rsidRPr="00321E32" w:rsidRDefault="009F610D" w:rsidP="00321E32">
      <w:pPr>
        <w:pStyle w:val="NoSpacing"/>
        <w:wordWrap/>
        <w:jc w:val="left"/>
        <w:rPr>
          <w:rFonts w:ascii="Times New Roman" w:hAnsi="Times New Roman"/>
          <w:sz w:val="24"/>
          <w:szCs w:val="24"/>
        </w:rPr>
      </w:pPr>
      <w:r w:rsidRPr="00321E32">
        <w:rPr>
          <w:rFonts w:ascii="Times New Roman" w:hAnsi="Times New Roman"/>
          <w:sz w:val="24"/>
          <w:szCs w:val="24"/>
        </w:rPr>
        <w:t xml:space="preserve">meeting, which is commonly gender-segregated, consists of about five to ten members, and is held on a rotating basis once a week in the members’ homes (112). Cell groups are first and foremost a kind of therapeutic community for women. The woman’s emotional hardship is caused by traditional responsibilities such as housework and mothering. Yet, the burden of responsibility for everyday life constitutes the women’s ‘habitual sin’ and guilt since the women struggle profoundly with it. Through participation in ongoing ritual practices, cell meetings direct the women to healing for emotional injuries. Then the women accept correct domestic solution. [...] In doing so, the process of cell group meeting follows three specific practices: confession, surrender and self-criticism (113-114).     </w:t>
      </w:r>
    </w:p>
  </w:endnote>
  <w:endnote w:id="104">
    <w:p w14:paraId="521ABF24" w14:textId="23D39F31"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At that time, I worked as a theatre reviewer for a Korean musical theatre magazine, </w:t>
      </w:r>
      <w:r w:rsidRPr="00321E32">
        <w:rPr>
          <w:rFonts w:ascii="Times New Roman" w:hAnsi="Times New Roman"/>
          <w:i/>
          <w:sz w:val="24"/>
          <w:szCs w:val="24"/>
        </w:rPr>
        <w:t>The Musical.</w:t>
      </w:r>
      <w:r w:rsidRPr="00321E32">
        <w:rPr>
          <w:rFonts w:ascii="Times New Roman" w:hAnsi="Times New Roman"/>
          <w:sz w:val="24"/>
          <w:szCs w:val="24"/>
        </w:rPr>
        <w:t xml:space="preserve"> I had been invited to see this performance by the editor of magazine, Pak Pyŏngsŏng with high hopes about the production’s merits as a leading steady-seller musical. Park said that “</w:t>
      </w:r>
      <w:r w:rsidRPr="00321E32">
        <w:rPr>
          <w:rFonts w:ascii="Times New Roman" w:hAnsi="Times New Roman"/>
          <w:i/>
          <w:sz w:val="24"/>
          <w:szCs w:val="24"/>
        </w:rPr>
        <w:t xml:space="preserve">Ppallae </w:t>
      </w:r>
      <w:r w:rsidRPr="00321E32">
        <w:rPr>
          <w:rFonts w:ascii="Times New Roman" w:hAnsi="Times New Roman"/>
          <w:sz w:val="24"/>
          <w:szCs w:val="24"/>
        </w:rPr>
        <w:t>is a typical example of the most popular Korean musical made by Korean creative teams” (personal interview).</w:t>
      </w:r>
    </w:p>
  </w:endnote>
  <w:endnote w:id="105">
    <w:p w14:paraId="67239CAC"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w:t>
      </w:r>
      <w:r w:rsidRPr="00321E32">
        <w:rPr>
          <w:rFonts w:ascii="Times New Roman" w:hAnsi="Times New Roman"/>
          <w:sz w:val="24"/>
          <w:szCs w:val="24"/>
        </w:rPr>
        <w:t>Taken from a defunct online community http://club.cyworld.com/ClubV1/Home.cy/50514029. Accessed 29 September 2016.</w:t>
      </w:r>
    </w:p>
  </w:endnote>
  <w:endnote w:id="106">
    <w:p w14:paraId="5C3E4F18"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The cheapest accommodation is always a small room in the attic</w:t>
      </w:r>
    </w:p>
  </w:endnote>
  <w:endnote w:id="107">
    <w:p w14:paraId="5D6D390A" w14:textId="3218662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Married women in Korea are not called by their names, as is the rule in Confucian society. The character’s name represents clearly contemporary Korean female’s social position under patriarchal gender politics.</w:t>
      </w:r>
    </w:p>
  </w:endnote>
  <w:endnote w:id="108">
    <w:p w14:paraId="42320EFF" w14:textId="7E627034"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w:t>
      </w:r>
      <w:r w:rsidRPr="00321E32">
        <w:rPr>
          <w:rFonts w:ascii="Times New Roman" w:hAnsi="Times New Roman"/>
          <w:sz w:val="24"/>
          <w:szCs w:val="24"/>
        </w:rPr>
        <w:t>The director and writer Ch'u Minju provided me with the script after the personal interview.</w:t>
      </w:r>
    </w:p>
  </w:endnote>
  <w:endnote w:id="109">
    <w:p w14:paraId="157628BA" w14:textId="15B14D9E" w:rsidR="009F610D" w:rsidRPr="00321E32" w:rsidRDefault="009F610D" w:rsidP="00321E32">
      <w:pPr>
        <w:pStyle w:val="NoSpacing"/>
        <w:wordWrap/>
        <w:jc w:val="left"/>
        <w:rPr>
          <w:rFonts w:ascii="Times New Roman" w:eastAsia="Gulim"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w:t>
      </w:r>
      <w:r w:rsidRPr="00321E32">
        <w:rPr>
          <w:rFonts w:ascii="Times New Roman" w:hAnsi="Times New Roman"/>
          <w:sz w:val="24"/>
          <w:szCs w:val="24"/>
        </w:rPr>
        <w:t xml:space="preserve">There is an interesting discussion from Maya </w:t>
      </w:r>
      <w:r w:rsidRPr="00321E32">
        <w:rPr>
          <w:rFonts w:ascii="Times New Roman" w:eastAsia="Gulim" w:hAnsi="Times New Roman"/>
          <w:sz w:val="24"/>
          <w:szCs w:val="24"/>
        </w:rPr>
        <w:t xml:space="preserve">Cantu about Broadway musical’s Cinderella narrative history and its impact on the American women’s femininity in her recent book </w:t>
      </w:r>
      <w:r w:rsidRPr="00321E32">
        <w:rPr>
          <w:rFonts w:ascii="Times New Roman" w:eastAsia="Gulim" w:hAnsi="Times New Roman"/>
          <w:i/>
          <w:sz w:val="24"/>
          <w:szCs w:val="24"/>
        </w:rPr>
        <w:t>American Cinderella on the Broadway Musical Stage</w:t>
      </w:r>
      <w:r w:rsidRPr="00321E32">
        <w:rPr>
          <w:rFonts w:ascii="Times New Roman" w:eastAsia="Gulim" w:hAnsi="Times New Roman"/>
          <w:sz w:val="24"/>
          <w:szCs w:val="24"/>
        </w:rPr>
        <w:t xml:space="preserve"> (Palgrave Macmillan, 2015): On Broadway musical has repeatedly transformed Cinderella in countless makeovers and metamorphoses as storytelling structure throughout the history from the 1920s. […] Cinderella represents the proper social and professional roles for American women.[…] (Maya Cantu 2015: 2-3) Then, Cinderella will continue to appeal to the fantasies and ambitions of women in the twenty-first century (</w:t>
      </w:r>
      <w:r w:rsidRPr="00321E32">
        <w:rPr>
          <w:rFonts w:ascii="Times New Roman" w:eastAsia="Gulim" w:hAnsi="Times New Roman"/>
          <w:i/>
          <w:sz w:val="24"/>
          <w:szCs w:val="24"/>
        </w:rPr>
        <w:t xml:space="preserve">ibid., </w:t>
      </w:r>
      <w:r w:rsidRPr="00321E32">
        <w:rPr>
          <w:rFonts w:ascii="Times New Roman" w:eastAsia="Gulim" w:hAnsi="Times New Roman"/>
          <w:sz w:val="24"/>
          <w:szCs w:val="24"/>
        </w:rPr>
        <w:t xml:space="preserve">209). </w:t>
      </w:r>
    </w:p>
  </w:endnote>
  <w:endnote w:id="110">
    <w:p w14:paraId="7105241C" w14:textId="42718E03"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Sun Jung defines three representative features of South Korean hegemonic masculinity- patriarchal authoritarian masculinity, </w:t>
      </w:r>
      <w:r w:rsidRPr="00321E32">
        <w:rPr>
          <w:rFonts w:ascii="Times New Roman" w:hAnsi="Times New Roman"/>
          <w:i/>
          <w:sz w:val="24"/>
          <w:szCs w:val="24"/>
        </w:rPr>
        <w:t>seonbi</w:t>
      </w:r>
      <w:r w:rsidRPr="00321E32">
        <w:rPr>
          <w:rFonts w:ascii="Times New Roman" w:hAnsi="Times New Roman"/>
          <w:sz w:val="24"/>
          <w:szCs w:val="24"/>
        </w:rPr>
        <w:t xml:space="preserve"> masculinity and violent masculinity in Korean Popular Culture and Transcultural Consumption (2011:29). To do this, Jung mentions she applied Moon Seung-Sook’s hegemonic masculinity theory in 2002 (25-29).</w:t>
      </w:r>
    </w:p>
  </w:endnote>
  <w:endnote w:id="111">
    <w:p w14:paraId="0707AA75" w14:textId="0891B9EC"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i/>
          <w:sz w:val="24"/>
          <w:szCs w:val="24"/>
        </w:rPr>
        <w:t xml:space="preserve"> Toenjang</w:t>
      </w:r>
      <w:r w:rsidRPr="00321E32">
        <w:rPr>
          <w:rFonts w:ascii="Times New Roman" w:hAnsi="Times New Roman"/>
          <w:sz w:val="24"/>
          <w:szCs w:val="24"/>
        </w:rPr>
        <w:t xml:space="preserve"> can be said to be one of the national dishes of Korea, along with </w:t>
      </w:r>
      <w:r w:rsidRPr="00321E32">
        <w:rPr>
          <w:rFonts w:ascii="Times New Roman" w:hAnsi="Times New Roman"/>
          <w:i/>
          <w:sz w:val="24"/>
          <w:szCs w:val="24"/>
        </w:rPr>
        <w:t>kimchi</w:t>
      </w:r>
      <w:r w:rsidRPr="00321E32">
        <w:rPr>
          <w:rFonts w:ascii="Times New Roman" w:hAnsi="Times New Roman"/>
          <w:sz w:val="24"/>
          <w:szCs w:val="24"/>
        </w:rPr>
        <w:t xml:space="preserve">. Every household has </w:t>
      </w:r>
      <w:r w:rsidRPr="00321E32">
        <w:rPr>
          <w:rFonts w:ascii="Times New Roman" w:hAnsi="Times New Roman"/>
          <w:i/>
          <w:sz w:val="24"/>
          <w:szCs w:val="24"/>
        </w:rPr>
        <w:t>toenjang,</w:t>
      </w:r>
      <w:r w:rsidRPr="00321E32">
        <w:rPr>
          <w:rFonts w:ascii="Times New Roman" w:hAnsi="Times New Roman"/>
          <w:sz w:val="24"/>
          <w:szCs w:val="24"/>
        </w:rPr>
        <w:t xml:space="preserve"> and most people eat </w:t>
      </w:r>
      <w:r w:rsidRPr="00321E32">
        <w:rPr>
          <w:rFonts w:ascii="Times New Roman" w:hAnsi="Times New Roman"/>
          <w:i/>
          <w:sz w:val="24"/>
          <w:szCs w:val="24"/>
        </w:rPr>
        <w:t>toenjang</w:t>
      </w:r>
      <w:r w:rsidRPr="00321E32">
        <w:rPr>
          <w:rFonts w:ascii="Times New Roman" w:hAnsi="Times New Roman"/>
          <w:sz w:val="24"/>
          <w:szCs w:val="24"/>
        </w:rPr>
        <w:t xml:space="preserve"> once a day, though it is considered odorous and old-fashioned by some young people.</w:t>
      </w:r>
    </w:p>
  </w:endnote>
  <w:endnote w:id="112">
    <w:p w14:paraId="4C22FB22" w14:textId="51255052"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w:t>
      </w:r>
      <w:hyperlink r:id="rId17" w:history="1">
        <w:r w:rsidRPr="00321E32">
          <w:rPr>
            <w:rStyle w:val="Hyperlink"/>
            <w:rFonts w:ascii="Times New Roman" w:hAnsi="Times New Roman"/>
            <w:sz w:val="24"/>
            <w:szCs w:val="24"/>
          </w:rPr>
          <w:t>http://blog.naver.com/PostView.nhn?blogId=hopeletter7&amp;logNo=20160860711</w:t>
        </w:r>
      </w:hyperlink>
      <w:r w:rsidRPr="00321E32">
        <w:rPr>
          <w:rFonts w:ascii="Times New Roman" w:hAnsi="Times New Roman"/>
          <w:sz w:val="24"/>
          <w:szCs w:val="24"/>
        </w:rPr>
        <w:t>. Accessed 12 June 2008.</w:t>
      </w:r>
    </w:p>
  </w:endnote>
  <w:endnote w:id="113">
    <w:p w14:paraId="75091CC4"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sidDel="00C72849">
        <w:rPr>
          <w:rFonts w:ascii="Times New Roman" w:hAnsi="Times New Roman"/>
          <w:sz w:val="24"/>
          <w:szCs w:val="24"/>
        </w:rPr>
        <w:t xml:space="preserve"> </w:t>
      </w:r>
      <w:r w:rsidRPr="00321E32">
        <w:rPr>
          <w:rFonts w:ascii="Times New Roman" w:hAnsi="Times New Roman"/>
          <w:sz w:val="24"/>
          <w:szCs w:val="24"/>
        </w:rPr>
        <w:t xml:space="preserve">In the Korean dictionary, </w:t>
      </w:r>
      <w:r w:rsidRPr="00321E32">
        <w:rPr>
          <w:rFonts w:ascii="Times New Roman" w:hAnsi="Times New Roman"/>
          <w:i/>
          <w:sz w:val="24"/>
          <w:szCs w:val="24"/>
        </w:rPr>
        <w:t>yŏdaesaeng</w:t>
      </w:r>
      <w:r w:rsidRPr="00321E32">
        <w:rPr>
          <w:rFonts w:ascii="Times New Roman" w:hAnsi="Times New Roman"/>
          <w:sz w:val="24"/>
          <w:szCs w:val="24"/>
        </w:rPr>
        <w:t xml:space="preserve"> is the definition of a female university student, but there is no equivalent for male students. </w:t>
      </w:r>
    </w:p>
  </w:endnote>
  <w:endnote w:id="114">
    <w:p w14:paraId="79A18E1A"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iCs/>
          <w:sz w:val="24"/>
          <w:szCs w:val="24"/>
        </w:rPr>
        <w:endnoteRef/>
      </w:r>
      <w:r w:rsidRPr="00321E32">
        <w:rPr>
          <w:rFonts w:ascii="Times New Roman" w:hAnsi="Times New Roman"/>
          <w:sz w:val="24"/>
          <w:szCs w:val="24"/>
          <w:vertAlign w:val="superscript"/>
        </w:rPr>
        <w:t xml:space="preserve"> </w:t>
      </w:r>
      <w:r w:rsidRPr="00321E32">
        <w:rPr>
          <w:rFonts w:ascii="Times New Roman" w:hAnsi="Times New Roman"/>
          <w:sz w:val="24"/>
          <w:szCs w:val="24"/>
        </w:rPr>
        <w:t xml:space="preserve">This information is based on </w:t>
      </w:r>
      <w:r w:rsidRPr="00321E32">
        <w:rPr>
          <w:rFonts w:ascii="Times New Roman" w:hAnsi="Times New Roman"/>
          <w:i/>
          <w:sz w:val="24"/>
          <w:szCs w:val="24"/>
        </w:rPr>
        <w:t>P’ungwŏlchu</w:t>
      </w:r>
      <w:r w:rsidRPr="00321E32">
        <w:rPr>
          <w:rFonts w:ascii="Times New Roman" w:hAnsi="Times New Roman"/>
          <w:sz w:val="24"/>
          <w:szCs w:val="24"/>
        </w:rPr>
        <w:t xml:space="preserve">’s poster and its programme. </w:t>
      </w:r>
    </w:p>
  </w:endnote>
  <w:endnote w:id="115">
    <w:p w14:paraId="26188D8B" w14:textId="6C23936E"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w:t>
      </w:r>
      <w:hyperlink r:id="rId18" w:history="1">
        <w:r w:rsidRPr="00321E32">
          <w:rPr>
            <w:rStyle w:val="Hyperlink"/>
            <w:rFonts w:ascii="Times New Roman" w:hAnsi="Times New Roman"/>
            <w:sz w:val="24"/>
            <w:szCs w:val="24"/>
          </w:rPr>
          <w:t>http://program.interest.me/cj_concert/poongwallju/</w:t>
        </w:r>
      </w:hyperlink>
      <w:r w:rsidRPr="00321E32">
        <w:rPr>
          <w:rFonts w:ascii="Times New Roman" w:hAnsi="Times New Roman"/>
          <w:sz w:val="24"/>
          <w:szCs w:val="24"/>
        </w:rPr>
        <w:t xml:space="preserve"> </w:t>
      </w:r>
      <w:r w:rsidRPr="00321E32">
        <w:rPr>
          <w:rStyle w:val="Hyperlink"/>
          <w:rFonts w:ascii="Times New Roman" w:hAnsi="Times New Roman"/>
          <w:sz w:val="24"/>
          <w:szCs w:val="24"/>
        </w:rPr>
        <w:t>Accessed  20 September 2016.</w:t>
      </w:r>
    </w:p>
  </w:endnote>
  <w:endnote w:id="116">
    <w:p w14:paraId="16FAC5B2"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w:t>
      </w:r>
      <w:r w:rsidRPr="00321E32">
        <w:rPr>
          <w:rFonts w:ascii="Times New Roman" w:hAnsi="Times New Roman"/>
          <w:color w:val="000000"/>
          <w:sz w:val="24"/>
          <w:szCs w:val="24"/>
        </w:rPr>
        <w:t xml:space="preserve">Captured from YouTube </w:t>
      </w:r>
      <w:hyperlink r:id="rId19" w:history="1">
        <w:r w:rsidRPr="00321E32">
          <w:rPr>
            <w:rFonts w:ascii="Times New Roman" w:hAnsi="Times New Roman"/>
            <w:sz w:val="24"/>
            <w:szCs w:val="24"/>
          </w:rPr>
          <w:t>https://www.youtube.com/watch?v=3SFLEij45rI</w:t>
        </w:r>
      </w:hyperlink>
      <w:r w:rsidRPr="00321E32">
        <w:rPr>
          <w:rFonts w:ascii="Times New Roman" w:hAnsi="Times New Roman"/>
          <w:sz w:val="24"/>
          <w:szCs w:val="24"/>
        </w:rPr>
        <w:t>. Accessed 20 September 2016</w:t>
      </w:r>
    </w:p>
  </w:endnote>
  <w:endnote w:id="117">
    <w:p w14:paraId="2D7EF9FC" w14:textId="5A090FEB"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iCs/>
          <w:sz w:val="24"/>
          <w:szCs w:val="24"/>
        </w:rPr>
        <w:endnoteRef/>
      </w:r>
      <w:r w:rsidRPr="00321E32">
        <w:rPr>
          <w:rFonts w:ascii="Times New Roman" w:hAnsi="Times New Roman"/>
          <w:sz w:val="24"/>
          <w:szCs w:val="24"/>
          <w:vertAlign w:val="superscript"/>
        </w:rPr>
        <w:t xml:space="preserve"> </w:t>
      </w:r>
      <w:hyperlink r:id="rId20" w:history="1">
        <w:r w:rsidRPr="00321E32">
          <w:rPr>
            <w:rStyle w:val="Hyperlink"/>
            <w:rFonts w:ascii="Times New Roman" w:hAnsi="Times New Roman"/>
            <w:sz w:val="24"/>
            <w:szCs w:val="24"/>
          </w:rPr>
          <w:t>http://program.interest.me/cj_concert/poongwallju/</w:t>
        </w:r>
      </w:hyperlink>
      <w:r w:rsidRPr="00321E32">
        <w:rPr>
          <w:rFonts w:ascii="Times New Roman" w:hAnsi="Times New Roman"/>
          <w:sz w:val="24"/>
          <w:szCs w:val="24"/>
        </w:rPr>
        <w:t xml:space="preserve"> </w:t>
      </w:r>
      <w:r w:rsidRPr="00321E32">
        <w:rPr>
          <w:rStyle w:val="Hyperlink"/>
          <w:rFonts w:ascii="Times New Roman" w:hAnsi="Times New Roman"/>
          <w:sz w:val="24"/>
          <w:szCs w:val="24"/>
        </w:rPr>
        <w:t>Accessed  20 September 2016.</w:t>
      </w:r>
      <w:r w:rsidRPr="00321E32">
        <w:rPr>
          <w:rStyle w:val="Hyperlink"/>
          <w:rFonts w:ascii="Times New Roman" w:hAnsi="Times New Roman"/>
          <w:color w:val="auto"/>
          <w:sz w:val="24"/>
          <w:szCs w:val="24"/>
        </w:rPr>
        <w:t>.</w:t>
      </w:r>
    </w:p>
  </w:endnote>
  <w:endnote w:id="118">
    <w:p w14:paraId="7B48F47C" w14:textId="0FABCDAA"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iCs/>
          <w:sz w:val="24"/>
          <w:szCs w:val="24"/>
        </w:rPr>
        <w:endnoteRef/>
      </w:r>
      <w:r w:rsidRPr="00321E32">
        <w:rPr>
          <w:rFonts w:ascii="Times New Roman" w:hAnsi="Times New Roman"/>
          <w:sz w:val="24"/>
          <w:szCs w:val="24"/>
        </w:rPr>
        <w:t xml:space="preserve"> </w:t>
      </w:r>
      <w:hyperlink r:id="rId21" w:history="1">
        <w:r w:rsidRPr="00321E32">
          <w:rPr>
            <w:rStyle w:val="Hyperlink"/>
            <w:rFonts w:ascii="Times New Roman" w:hAnsi="Times New Roman"/>
            <w:sz w:val="24"/>
            <w:szCs w:val="24"/>
          </w:rPr>
          <w:t>http://program.interest.me/cj_concert/poongwallju/</w:t>
        </w:r>
      </w:hyperlink>
      <w:r w:rsidRPr="00321E32">
        <w:rPr>
          <w:rFonts w:ascii="Times New Roman" w:hAnsi="Times New Roman"/>
          <w:sz w:val="24"/>
          <w:szCs w:val="24"/>
        </w:rPr>
        <w:t xml:space="preserve"> </w:t>
      </w:r>
      <w:r w:rsidRPr="00321E32">
        <w:rPr>
          <w:rStyle w:val="Hyperlink"/>
          <w:rFonts w:ascii="Times New Roman" w:hAnsi="Times New Roman"/>
          <w:sz w:val="24"/>
          <w:szCs w:val="24"/>
        </w:rPr>
        <w:t>Accessed  20 September 2016.</w:t>
      </w:r>
    </w:p>
  </w:endnote>
  <w:endnote w:id="119">
    <w:p w14:paraId="5BE5094E" w14:textId="04151AF0"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Kŭmyŏng."'Bear, The Musical'i tongsŏngae myujik'ŏrirago?" (Does "Bear, The Musical" homosexual musical?).15 August 2016 CNB Journal Weekly Culture&amp; Business Journalttp://weekly.cnbnews.com/news/article.html?no=119253.Accessed 5 April 2016.</w:t>
      </w:r>
    </w:p>
  </w:endnote>
  <w:endnote w:id="120">
    <w:p w14:paraId="7CA2CE7F" w14:textId="7D574B6D"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taken from </w:t>
      </w:r>
      <w:hyperlink r:id="rId22" w:history="1">
        <w:r w:rsidRPr="00321E32">
          <w:rPr>
            <w:rStyle w:val="Hyperlink"/>
            <w:rFonts w:ascii="Times New Roman" w:hAnsi="Times New Roman"/>
            <w:sz w:val="24"/>
            <w:szCs w:val="24"/>
          </w:rPr>
          <w:t>http://news.naver.com/main/read.nhn?mode=LSD&amp;mid=sec&amp;sid1=106&amp;oid=086&amp;aid=0002106849</w:t>
        </w:r>
      </w:hyperlink>
      <w:r w:rsidRPr="00321E32">
        <w:rPr>
          <w:rFonts w:ascii="Times New Roman" w:hAnsi="Times New Roman"/>
          <w:sz w:val="24"/>
          <w:szCs w:val="24"/>
        </w:rPr>
        <w:t xml:space="preserve">. </w:t>
      </w:r>
      <w:r w:rsidRPr="00321E32">
        <w:rPr>
          <w:rStyle w:val="Hyperlink"/>
          <w:rFonts w:ascii="Times New Roman" w:hAnsi="Times New Roman"/>
          <w:sz w:val="24"/>
          <w:szCs w:val="24"/>
        </w:rPr>
        <w:t>Accessed  20 September 2016</w:t>
      </w:r>
    </w:p>
  </w:endnote>
  <w:endnote w:id="121">
    <w:p w14:paraId="0CD8E430" w14:textId="74655319"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iCs/>
          <w:sz w:val="24"/>
          <w:szCs w:val="24"/>
        </w:rPr>
        <w:endnoteRef/>
      </w:r>
      <w:r w:rsidRPr="00321E32">
        <w:rPr>
          <w:rFonts w:ascii="Times New Roman" w:hAnsi="Times New Roman"/>
          <w:sz w:val="24"/>
          <w:szCs w:val="24"/>
        </w:rPr>
        <w:t xml:space="preserve"> </w:t>
      </w:r>
      <w:hyperlink r:id="rId23" w:history="1">
        <w:r w:rsidRPr="00321E32">
          <w:rPr>
            <w:rStyle w:val="Hyperlink"/>
            <w:rFonts w:ascii="Times New Roman" w:hAnsi="Times New Roman"/>
            <w:sz w:val="24"/>
            <w:szCs w:val="24"/>
          </w:rPr>
          <w:t xml:space="preserve">http://cafe.naver.com/hwarangmjcompany </w:t>
        </w:r>
      </w:hyperlink>
      <w:r w:rsidRPr="00321E32">
        <w:rPr>
          <w:rFonts w:ascii="Times New Roman" w:hAnsi="Times New Roman"/>
          <w:sz w:val="24"/>
          <w:szCs w:val="24"/>
        </w:rPr>
        <w:t>.</w:t>
      </w:r>
      <w:r w:rsidRPr="00321E32">
        <w:rPr>
          <w:rStyle w:val="Hyperlink"/>
          <w:rFonts w:ascii="Times New Roman" w:hAnsi="Times New Roman"/>
          <w:sz w:val="24"/>
          <w:szCs w:val="24"/>
        </w:rPr>
        <w:t>Accessed  20 September 2016.</w:t>
      </w:r>
    </w:p>
  </w:endnote>
  <w:endnote w:id="122">
    <w:p w14:paraId="2E63DDEF"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iCs/>
          <w:sz w:val="24"/>
          <w:szCs w:val="24"/>
        </w:rPr>
        <w:endnoteRef/>
      </w:r>
      <w:r w:rsidRPr="00321E32">
        <w:rPr>
          <w:rFonts w:ascii="Times New Roman" w:hAnsi="Times New Roman"/>
          <w:sz w:val="24"/>
          <w:szCs w:val="24"/>
        </w:rPr>
        <w:t xml:space="preserve">Pak Minhŭi. “Musical </w:t>
      </w:r>
      <w:r w:rsidRPr="00321E32">
        <w:rPr>
          <w:rFonts w:ascii="Times New Roman" w:hAnsi="Times New Roman"/>
          <w:i/>
          <w:sz w:val="24"/>
          <w:szCs w:val="24"/>
        </w:rPr>
        <w:t>Hwarang</w:t>
      </w:r>
      <w:r w:rsidRPr="00321E32">
        <w:rPr>
          <w:rFonts w:ascii="Times New Roman" w:hAnsi="Times New Roman"/>
          <w:sz w:val="24"/>
          <w:szCs w:val="24"/>
        </w:rPr>
        <w:t xml:space="preserve"> will be developed although it is criticised as cheap </w:t>
      </w:r>
      <w:r w:rsidRPr="00321E32">
        <w:rPr>
          <w:rFonts w:ascii="Times New Roman" w:hAnsi="Times New Roman"/>
          <w:i/>
          <w:sz w:val="24"/>
          <w:szCs w:val="24"/>
        </w:rPr>
        <w:t>Kkonminam</w:t>
      </w:r>
      <w:r w:rsidRPr="00321E32">
        <w:rPr>
          <w:rFonts w:ascii="Times New Roman" w:hAnsi="Times New Roman"/>
          <w:sz w:val="24"/>
          <w:szCs w:val="24"/>
        </w:rPr>
        <w:t xml:space="preserve"> musical”. Newstage. 2 Dec. 2015. Sourced from </w:t>
      </w:r>
    </w:p>
    <w:p w14:paraId="37A17D87" w14:textId="12BB78E3" w:rsidR="009F610D" w:rsidRPr="00321E32" w:rsidRDefault="009F610D" w:rsidP="00321E32">
      <w:pPr>
        <w:pStyle w:val="NoSpacing"/>
        <w:wordWrap/>
        <w:jc w:val="left"/>
        <w:rPr>
          <w:rFonts w:ascii="Times New Roman" w:hAnsi="Times New Roman"/>
          <w:sz w:val="24"/>
          <w:szCs w:val="24"/>
        </w:rPr>
      </w:pPr>
      <w:r w:rsidRPr="00321E32">
        <w:rPr>
          <w:rFonts w:ascii="Times New Roman" w:hAnsi="Times New Roman"/>
          <w:sz w:val="24"/>
          <w:szCs w:val="24"/>
        </w:rPr>
        <w:t>http://newstage.co.kr/news/view.html?section=2&amp;category=10&amp;no=21357.</w:t>
      </w:r>
      <w:r w:rsidRPr="00321E32">
        <w:rPr>
          <w:rStyle w:val="Hyperlink"/>
          <w:rFonts w:ascii="Times New Roman" w:hAnsi="Times New Roman"/>
          <w:sz w:val="24"/>
          <w:szCs w:val="24"/>
        </w:rPr>
        <w:t xml:space="preserve"> Accessed  20. September 2016.</w:t>
      </w:r>
    </w:p>
  </w:endnote>
  <w:endnote w:id="123">
    <w:p w14:paraId="49596501" w14:textId="48F35E66"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iCs/>
          <w:sz w:val="24"/>
          <w:szCs w:val="24"/>
        </w:rPr>
        <w:endnoteRef/>
      </w:r>
      <w:r w:rsidRPr="00321E32">
        <w:rPr>
          <w:rFonts w:ascii="Times New Roman" w:hAnsi="Times New Roman"/>
          <w:sz w:val="24"/>
          <w:szCs w:val="24"/>
        </w:rPr>
        <w:t xml:space="preserve"> The story of young </w:t>
      </w:r>
      <w:r w:rsidRPr="00321E32">
        <w:rPr>
          <w:rFonts w:ascii="Times New Roman" w:eastAsia="Gulim" w:hAnsi="Times New Roman"/>
          <w:sz w:val="24"/>
          <w:szCs w:val="24"/>
        </w:rPr>
        <w:t>Hwarang Kwangjang</w:t>
      </w:r>
      <w:r w:rsidRPr="00321E32">
        <w:rPr>
          <w:rFonts w:ascii="Times New Roman" w:hAnsi="Times New Roman"/>
          <w:sz w:val="24"/>
          <w:szCs w:val="24"/>
        </w:rPr>
        <w:t xml:space="preserve"> was widely read to school children in modern Korea. </w:t>
      </w:r>
      <w:r w:rsidRPr="00321E32">
        <w:rPr>
          <w:rFonts w:ascii="Times New Roman" w:eastAsia="Gulim" w:hAnsi="Times New Roman"/>
          <w:sz w:val="24"/>
          <w:szCs w:val="24"/>
        </w:rPr>
        <w:t>Hwarang Kwangjang</w:t>
      </w:r>
      <w:r w:rsidRPr="00321E32">
        <w:rPr>
          <w:rFonts w:ascii="Times New Roman" w:hAnsi="Times New Roman"/>
          <w:sz w:val="24"/>
          <w:szCs w:val="24"/>
        </w:rPr>
        <w:t xml:space="preserve"> (645-660) was killed in the Hwangsanbŏl battle against Paekche Kingdom. His death resulted in the victory of Shilla. His portrayal in the 1960s was typically masculine while he is now often imagined as </w:t>
      </w:r>
      <w:r w:rsidRPr="00321E32">
        <w:rPr>
          <w:rFonts w:ascii="Times New Roman" w:hAnsi="Times New Roman"/>
          <w:i/>
          <w:sz w:val="24"/>
          <w:szCs w:val="24"/>
        </w:rPr>
        <w:t>kkonminam.</w:t>
      </w:r>
      <w:r w:rsidRPr="00321E32">
        <w:rPr>
          <w:rFonts w:ascii="Times New Roman" w:hAnsi="Times New Roman"/>
          <w:sz w:val="24"/>
          <w:szCs w:val="24"/>
        </w:rPr>
        <w:t xml:space="preserve"> Compare both figures.</w:t>
      </w:r>
    </w:p>
  </w:endnote>
  <w:endnote w:id="124">
    <w:p w14:paraId="0584C3B7" w14:textId="77777777"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iCs/>
          <w:sz w:val="24"/>
          <w:szCs w:val="24"/>
        </w:rPr>
        <w:endnoteRef/>
      </w:r>
      <w:r w:rsidRPr="00321E32">
        <w:rPr>
          <w:rFonts w:ascii="Times New Roman" w:hAnsi="Times New Roman"/>
          <w:sz w:val="24"/>
          <w:szCs w:val="24"/>
        </w:rPr>
        <w:t xml:space="preserve"> The original production opened in 1988 in the U.S.</w:t>
      </w:r>
    </w:p>
  </w:endnote>
  <w:endnote w:id="125">
    <w:p w14:paraId="5154E99E" w14:textId="024C29DE" w:rsidR="009F610D" w:rsidRPr="00321E32" w:rsidRDefault="009F610D" w:rsidP="00321E32">
      <w:pPr>
        <w:pStyle w:val="NoSpacing"/>
        <w:wordWrap/>
        <w:jc w:val="left"/>
        <w:rPr>
          <w:rFonts w:ascii="Times New Roman" w:hAnsi="Times New Roman"/>
          <w:sz w:val="24"/>
          <w:szCs w:val="24"/>
        </w:rPr>
      </w:pPr>
      <w:r w:rsidRPr="00321E32">
        <w:rPr>
          <w:rStyle w:val="EndnoteReference"/>
          <w:rFonts w:ascii="Times New Roman" w:hAnsi="Times New Roman"/>
          <w:iCs/>
          <w:sz w:val="24"/>
          <w:szCs w:val="24"/>
        </w:rPr>
        <w:endnoteRef/>
      </w:r>
      <w:r w:rsidRPr="00321E32">
        <w:rPr>
          <w:rFonts w:ascii="Times New Roman" w:hAnsi="Times New Roman"/>
          <w:sz w:val="24"/>
          <w:szCs w:val="24"/>
          <w:vertAlign w:val="superscript"/>
        </w:rPr>
        <w:t xml:space="preserve"> </w:t>
      </w:r>
      <w:r w:rsidRPr="00321E32">
        <w:rPr>
          <w:rFonts w:ascii="Times New Roman" w:hAnsi="Times New Roman"/>
          <w:sz w:val="24"/>
          <w:szCs w:val="24"/>
        </w:rPr>
        <w:t>The original production opened in 2005 in the U.S. Although Hedwig is a female actor, she impersonates a male character. I attended the performance in January 2008 and was shocked to observe that 99 out of the 100 seats were occupied by women. There was only a single, lonesome man amidst this mass of female audience members. </w:t>
      </w:r>
    </w:p>
  </w:endnote>
  <w:endnote w:id="126">
    <w:p w14:paraId="6111F2BC" w14:textId="357E0C9B" w:rsidR="009F610D" w:rsidRPr="00321E32" w:rsidRDefault="009F610D" w:rsidP="00321E32">
      <w:pPr>
        <w:pStyle w:val="NoSpacing"/>
        <w:jc w:val="left"/>
        <w:rPr>
          <w:rFonts w:ascii="Times New Roman" w:hAnsi="Times New Roman"/>
          <w:b/>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I attended the performance in 2013.  </w:t>
      </w:r>
    </w:p>
  </w:endnote>
  <w:endnote w:id="127">
    <w:p w14:paraId="539BE05F" w14:textId="40818AF2" w:rsidR="009F610D" w:rsidRPr="00321E32" w:rsidRDefault="009F610D" w:rsidP="00321E32">
      <w:pPr>
        <w:pStyle w:val="EndnoteText"/>
        <w:spacing w:line="480" w:lineRule="auto"/>
        <w:rPr>
          <w:rFonts w:ascii="Times New Roman" w:hAnsi="Times New Roman"/>
          <w:sz w:val="24"/>
          <w:szCs w:val="24"/>
        </w:rPr>
      </w:pPr>
      <w:r w:rsidRPr="00321E32">
        <w:rPr>
          <w:rStyle w:val="EndnoteReference"/>
          <w:rFonts w:ascii="Times New Roman" w:hAnsi="Times New Roman"/>
          <w:sz w:val="24"/>
          <w:szCs w:val="24"/>
        </w:rPr>
        <w:endnoteRef/>
      </w:r>
      <w:r w:rsidRPr="00321E32">
        <w:rPr>
          <w:rFonts w:ascii="Times New Roman" w:hAnsi="Times New Roman"/>
          <w:sz w:val="24"/>
          <w:szCs w:val="24"/>
        </w:rPr>
        <w:t xml:space="preserve"> http://www.kmib.co.kr/news/index.asp. Accessed by 25 September 2016.</w:t>
      </w:r>
    </w:p>
    <w:p w14:paraId="7C62FB9C" w14:textId="655945A6" w:rsidR="009F610D" w:rsidRDefault="009F610D">
      <w:pPr>
        <w:pStyle w:val="EndnoteText"/>
      </w:pPr>
    </w:p>
    <w:p w14:paraId="2CD1D63C" w14:textId="4008E069" w:rsidR="009F610D" w:rsidRDefault="009F610D">
      <w:pPr>
        <w:pStyle w:val="EndnoteText"/>
      </w:pPr>
    </w:p>
    <w:p w14:paraId="2F9605B8" w14:textId="0986CCA3" w:rsidR="009F610D" w:rsidRDefault="009F610D">
      <w:pPr>
        <w:pStyle w:val="EndnoteText"/>
      </w:pPr>
    </w:p>
    <w:p w14:paraId="1365465C" w14:textId="577CD7CC" w:rsidR="009F610D" w:rsidRDefault="009F610D">
      <w:pPr>
        <w:pStyle w:val="EndnoteText"/>
      </w:pPr>
    </w:p>
    <w:p w14:paraId="6B6F9974" w14:textId="04D73611" w:rsidR="009F610D" w:rsidRDefault="009F610D">
      <w:pPr>
        <w:pStyle w:val="EndnoteText"/>
      </w:pPr>
    </w:p>
    <w:p w14:paraId="4F41E37F" w14:textId="39CCEF0E" w:rsidR="009F610D" w:rsidRDefault="009F610D">
      <w:pPr>
        <w:pStyle w:val="EndnoteText"/>
      </w:pPr>
    </w:p>
    <w:p w14:paraId="05FBBD63" w14:textId="43587228" w:rsidR="009F610D" w:rsidRDefault="009F610D">
      <w:pPr>
        <w:pStyle w:val="EndnoteText"/>
      </w:pPr>
    </w:p>
    <w:p w14:paraId="33203AA7" w14:textId="59F1135F" w:rsidR="009F610D" w:rsidRDefault="009F610D">
      <w:pPr>
        <w:pStyle w:val="EndnoteText"/>
      </w:pPr>
    </w:p>
    <w:p w14:paraId="3B5F822B" w14:textId="77777777" w:rsidR="009F610D" w:rsidRPr="004C4E81" w:rsidRDefault="009F610D" w:rsidP="00321E32">
      <w:pPr>
        <w:adjustRightInd w:val="0"/>
        <w:snapToGrid w:val="0"/>
        <w:spacing w:before="100" w:beforeAutospacing="1" w:after="100" w:afterAutospacing="1"/>
        <w:jc w:val="center"/>
        <w:rPr>
          <w:rFonts w:ascii="Times New Roman" w:hAnsi="Times New Roman"/>
          <w:b/>
          <w:sz w:val="24"/>
          <w:szCs w:val="24"/>
        </w:rPr>
      </w:pPr>
      <w:r w:rsidRPr="004C4E81">
        <w:rPr>
          <w:rFonts w:ascii="Times New Roman" w:hAnsi="Times New Roman"/>
          <w:b/>
          <w:sz w:val="24"/>
          <w:szCs w:val="24"/>
        </w:rPr>
        <w:t>Bibliography</w:t>
      </w:r>
    </w:p>
    <w:p w14:paraId="5A117AF8" w14:textId="77777777" w:rsidR="009F610D" w:rsidRDefault="009F610D" w:rsidP="00321E32">
      <w:pPr>
        <w:adjustRightInd w:val="0"/>
        <w:snapToGrid w:val="0"/>
        <w:spacing w:before="100" w:beforeAutospacing="1" w:after="100" w:afterAutospacing="1"/>
        <w:rPr>
          <w:rFonts w:ascii="Times New Roman" w:hAnsi="Times New Roman"/>
          <w:sz w:val="24"/>
          <w:szCs w:val="24"/>
        </w:rPr>
      </w:pPr>
      <w:r w:rsidRPr="004C4E81">
        <w:rPr>
          <w:rFonts w:ascii="Times New Roman" w:hAnsi="Times New Roman"/>
          <w:sz w:val="24"/>
          <w:szCs w:val="24"/>
        </w:rPr>
        <w:t>Korean names and publication details that are already used in English are spelled as found in English-language library catalogue.</w:t>
      </w:r>
      <w:r w:rsidRPr="004C4E81">
        <w:rPr>
          <w:rFonts w:ascii="Times New Roman" w:hAnsi="Times New Roman"/>
          <w:bCs/>
          <w:sz w:val="24"/>
          <w:szCs w:val="24"/>
        </w:rPr>
        <w:t xml:space="preserve"> If Korean reference does not have an English title, I write Korean title first and then my translation into English follows in brackets. </w:t>
      </w:r>
      <w:r w:rsidRPr="004C4E81">
        <w:rPr>
          <w:rFonts w:ascii="Times New Roman" w:hAnsi="Times New Roman"/>
          <w:sz w:val="24"/>
          <w:szCs w:val="24"/>
        </w:rPr>
        <w:t xml:space="preserve">Korean titles of books, newspaper articles are spelled as sounded. However, essays in academic journals usually have English titles as well as Korean ones. In that case, I wrote English titles as authors chose. </w:t>
      </w:r>
    </w:p>
    <w:p w14:paraId="6BA763A4" w14:textId="77777777" w:rsidR="009F610D" w:rsidRPr="004C4E81" w:rsidRDefault="009F610D" w:rsidP="00321E32">
      <w:pPr>
        <w:adjustRightInd w:val="0"/>
        <w:snapToGrid w:val="0"/>
        <w:spacing w:before="100" w:beforeAutospacing="1" w:after="100" w:afterAutospacing="1"/>
        <w:rPr>
          <w:rFonts w:ascii="Times New Roman" w:hAnsi="Times New Roman"/>
          <w:sz w:val="24"/>
          <w:szCs w:val="24"/>
        </w:rPr>
      </w:pPr>
    </w:p>
    <w:p w14:paraId="0FA68BD5" w14:textId="204E0FD2"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Ashcroft, Bill, Gareth Griffiths, and Helen Tiffin. </w:t>
      </w:r>
      <w:r w:rsidRPr="004C4E81">
        <w:rPr>
          <w:rFonts w:ascii="Times New Roman" w:hAnsi="Times New Roman"/>
          <w:i/>
          <w:sz w:val="24"/>
          <w:szCs w:val="24"/>
        </w:rPr>
        <w:t>The Empire Writes Back: Theory and Practice in Post-Colonial Literatures</w:t>
      </w:r>
      <w:r w:rsidRPr="004C4E81">
        <w:rPr>
          <w:rFonts w:ascii="Times New Roman" w:hAnsi="Times New Roman"/>
          <w:sz w:val="24"/>
          <w:szCs w:val="24"/>
        </w:rPr>
        <w:t xml:space="preserve">. London: Routledge, 1989. Print. </w:t>
      </w:r>
    </w:p>
    <w:p w14:paraId="510D0AD1" w14:textId="03CE058E" w:rsidR="009F610D" w:rsidRPr="004C4E81" w:rsidRDefault="009F610D" w:rsidP="00005504">
      <w:pPr>
        <w:adjustRightInd w:val="0"/>
        <w:snapToGrid w:val="0"/>
        <w:spacing w:before="100" w:beforeAutospacing="1" w:after="100" w:afterAutospacing="1"/>
        <w:rPr>
          <w:rFonts w:ascii="Times New Roman" w:hAnsi="Times New Roman"/>
          <w:sz w:val="24"/>
          <w:szCs w:val="24"/>
        </w:rPr>
      </w:pPr>
    </w:p>
    <w:p w14:paraId="034F2A99" w14:textId="7532E355"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w:t>
      </w:r>
      <w:r w:rsidRPr="004C4E81">
        <w:rPr>
          <w:rFonts w:ascii="Times New Roman" w:hAnsi="Times New Roman"/>
          <w:i/>
          <w:sz w:val="24"/>
          <w:szCs w:val="24"/>
        </w:rPr>
        <w:t>The Post-Colonial Studies Reader</w:t>
      </w:r>
      <w:r w:rsidRPr="004C4E81">
        <w:rPr>
          <w:rFonts w:ascii="Times New Roman" w:hAnsi="Times New Roman"/>
          <w:sz w:val="24"/>
          <w:szCs w:val="24"/>
        </w:rPr>
        <w:t>. London: Routledge, 2003. Print.</w:t>
      </w:r>
    </w:p>
    <w:p w14:paraId="3C48209A"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0F21D640" w14:textId="7487065F"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An, Chi-Woon, et al. </w:t>
      </w:r>
      <w:r w:rsidRPr="004C4E81">
        <w:rPr>
          <w:rFonts w:ascii="Times New Roman" w:hAnsi="Times New Roman"/>
          <w:i/>
          <w:sz w:val="24"/>
          <w:szCs w:val="24"/>
        </w:rPr>
        <w:t>An Overview of Korean Performing Arts: Theatre in Korea</w:t>
      </w:r>
      <w:r w:rsidRPr="004C4E81">
        <w:rPr>
          <w:rFonts w:ascii="Times New Roman" w:hAnsi="Times New Roman"/>
          <w:sz w:val="24"/>
          <w:szCs w:val="24"/>
        </w:rPr>
        <w:t>. Seoul: Korea Arts Management Service, 2010. Print.</w:t>
      </w:r>
    </w:p>
    <w:p w14:paraId="7B0C6D68" w14:textId="77777777"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2024FE3E" w14:textId="1165EC15" w:rsidR="009F610D" w:rsidRPr="00005504" w:rsidRDefault="009F610D" w:rsidP="00321E32">
      <w:pPr>
        <w:pStyle w:val="NoSpacing"/>
        <w:jc w:val="left"/>
        <w:rPr>
          <w:rFonts w:ascii="Times New Roman" w:hAnsi="Times New Roman"/>
          <w:sz w:val="24"/>
          <w:szCs w:val="24"/>
          <w:shd w:val="clear" w:color="auto" w:fill="FFFFFF"/>
        </w:rPr>
      </w:pPr>
      <w:r w:rsidRPr="00005504">
        <w:rPr>
          <w:rFonts w:ascii="Times New Roman" w:hAnsi="Times New Roman"/>
          <w:sz w:val="24"/>
          <w:szCs w:val="24"/>
          <w:shd w:val="clear" w:color="auto" w:fill="FFFFFF"/>
        </w:rPr>
        <w:t>Aston, Elaine.</w:t>
      </w:r>
      <w:r w:rsidRPr="00005504">
        <w:rPr>
          <w:rStyle w:val="apple-converted-space"/>
          <w:rFonts w:ascii="Times New Roman" w:hAnsi="Times New Roman"/>
          <w:sz w:val="24"/>
          <w:szCs w:val="24"/>
          <w:shd w:val="clear" w:color="auto" w:fill="FFFFFF"/>
        </w:rPr>
        <w:t> </w:t>
      </w:r>
      <w:r w:rsidRPr="00005504">
        <w:rPr>
          <w:rFonts w:ascii="Times New Roman" w:hAnsi="Times New Roman"/>
          <w:i/>
          <w:iCs/>
          <w:sz w:val="24"/>
          <w:szCs w:val="24"/>
          <w:shd w:val="clear" w:color="auto" w:fill="FFFFFF"/>
        </w:rPr>
        <w:t>An Introduction to Feminism and Theatre</w:t>
      </w:r>
      <w:r w:rsidRPr="00005504">
        <w:rPr>
          <w:rFonts w:ascii="Times New Roman" w:hAnsi="Times New Roman"/>
          <w:sz w:val="24"/>
          <w:szCs w:val="24"/>
          <w:shd w:val="clear" w:color="auto" w:fill="FFFFFF"/>
        </w:rPr>
        <w:t>. London: Routledge, 1995. Print.</w:t>
      </w:r>
    </w:p>
    <w:p w14:paraId="0E1E9A47" w14:textId="77777777" w:rsidR="009F610D" w:rsidRPr="004C4E81" w:rsidRDefault="009F610D" w:rsidP="00321E32">
      <w:pPr>
        <w:pStyle w:val="NoSpacing"/>
        <w:jc w:val="left"/>
        <w:rPr>
          <w:rFonts w:ascii="Times New Roman" w:hAnsi="Times New Roman"/>
          <w:sz w:val="24"/>
          <w:szCs w:val="24"/>
          <w:shd w:val="clear" w:color="auto" w:fill="FFFFFF"/>
        </w:rPr>
      </w:pPr>
    </w:p>
    <w:p w14:paraId="463A425A" w14:textId="45B8B198"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lang w:val="en-US"/>
        </w:rPr>
      </w:pPr>
      <w:r>
        <w:rPr>
          <w:rFonts w:ascii="Times New Roman" w:hAnsi="Times New Roman"/>
          <w:bCs/>
          <w:sz w:val="24"/>
          <w:szCs w:val="24"/>
          <w:lang w:val="en-US"/>
        </w:rPr>
        <w:t>---</w:t>
      </w:r>
      <w:r w:rsidRPr="004C4E81">
        <w:rPr>
          <w:rFonts w:ascii="Times New Roman" w:hAnsi="Times New Roman"/>
          <w:bCs/>
          <w:sz w:val="24"/>
          <w:szCs w:val="24"/>
          <w:lang w:val="en-US"/>
        </w:rPr>
        <w:t xml:space="preserve">, and George Savona. </w:t>
      </w:r>
      <w:r w:rsidRPr="004C4E81">
        <w:rPr>
          <w:rFonts w:ascii="Times New Roman" w:hAnsi="Times New Roman"/>
          <w:bCs/>
          <w:i/>
          <w:sz w:val="24"/>
          <w:szCs w:val="24"/>
          <w:lang w:val="en-US"/>
        </w:rPr>
        <w:t>Theatre as Sign-System: A Semiotics of Text and Performance</w:t>
      </w:r>
      <w:r w:rsidRPr="004C4E81">
        <w:rPr>
          <w:rFonts w:ascii="Times New Roman" w:hAnsi="Times New Roman"/>
          <w:bCs/>
          <w:sz w:val="24"/>
          <w:szCs w:val="24"/>
          <w:lang w:val="en-US"/>
        </w:rPr>
        <w:t>. London: Routledge, 1991. Print.</w:t>
      </w:r>
    </w:p>
    <w:p w14:paraId="5981EAE9"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44104884" w14:textId="47717AF9"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bCs/>
          <w:sz w:val="24"/>
          <w:szCs w:val="24"/>
        </w:rPr>
        <w:t xml:space="preserve">An, Ghaill, Máirtin Mac, and Chris Haywood. </w:t>
      </w:r>
      <w:r w:rsidRPr="004C4E81">
        <w:rPr>
          <w:rFonts w:ascii="Times New Roman" w:hAnsi="Times New Roman"/>
          <w:bCs/>
          <w:i/>
          <w:sz w:val="24"/>
          <w:szCs w:val="24"/>
        </w:rPr>
        <w:t>Gender, Culture and Society: Contemporary Feminities and Masculinities</w:t>
      </w:r>
      <w:r w:rsidRPr="004C4E81">
        <w:rPr>
          <w:rFonts w:ascii="Times New Roman" w:hAnsi="Times New Roman"/>
          <w:bCs/>
          <w:sz w:val="24"/>
          <w:szCs w:val="24"/>
        </w:rPr>
        <w:t>. New York: Palgrave Macmillan, 2007.</w:t>
      </w:r>
      <w:r w:rsidRPr="004C4E81">
        <w:rPr>
          <w:rFonts w:ascii="Times New Roman" w:hAnsi="Times New Roman"/>
          <w:sz w:val="24"/>
          <w:szCs w:val="24"/>
        </w:rPr>
        <w:t xml:space="preserve"> Print.</w:t>
      </w:r>
    </w:p>
    <w:p w14:paraId="67878536" w14:textId="77777777"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7DE1AB23" w14:textId="2B00C8D4" w:rsidR="009F610D" w:rsidRDefault="009F610D" w:rsidP="00321E32">
      <w:pPr>
        <w:ind w:left="720" w:hangingChars="300" w:hanging="720"/>
        <w:rPr>
          <w:rFonts w:ascii="Times New Roman" w:eastAsia="Gulim" w:hAnsi="Times New Roman"/>
          <w:sz w:val="24"/>
          <w:szCs w:val="24"/>
        </w:rPr>
      </w:pPr>
      <w:r w:rsidRPr="004C4E81">
        <w:rPr>
          <w:rFonts w:ascii="Times New Roman" w:eastAsia="Gulim" w:hAnsi="Times New Roman"/>
          <w:sz w:val="24"/>
          <w:szCs w:val="24"/>
        </w:rPr>
        <w:t xml:space="preserve">Anderson, Kristin J. </w:t>
      </w:r>
      <w:r w:rsidRPr="004C4E81">
        <w:rPr>
          <w:rFonts w:ascii="Times New Roman" w:eastAsia="Gulim" w:hAnsi="Times New Roman"/>
          <w:i/>
          <w:sz w:val="24"/>
          <w:szCs w:val="24"/>
        </w:rPr>
        <w:t>Modern Misogyny: Anti-Feminism in a Post-Feminist Era</w:t>
      </w:r>
      <w:r w:rsidRPr="004C4E81">
        <w:rPr>
          <w:rFonts w:ascii="Times New Roman" w:eastAsia="Gulim" w:hAnsi="Times New Roman"/>
          <w:sz w:val="24"/>
          <w:szCs w:val="24"/>
        </w:rPr>
        <w:t>. Oxford: OUP, 2014. Print.</w:t>
      </w:r>
    </w:p>
    <w:p w14:paraId="58253F23" w14:textId="77777777" w:rsidR="009F610D" w:rsidRPr="004C4E81" w:rsidRDefault="009F610D" w:rsidP="00321E32">
      <w:pPr>
        <w:ind w:left="720" w:hangingChars="300" w:hanging="720"/>
        <w:rPr>
          <w:rFonts w:ascii="Times New Roman" w:eastAsia="Gulim" w:hAnsi="Times New Roman"/>
          <w:sz w:val="24"/>
          <w:szCs w:val="24"/>
        </w:rPr>
      </w:pPr>
    </w:p>
    <w:p w14:paraId="556F5094" w14:textId="052361BE" w:rsidR="009F610D" w:rsidRDefault="009F610D" w:rsidP="00321E32">
      <w:pPr>
        <w:ind w:left="720" w:hangingChars="300" w:hanging="720"/>
        <w:rPr>
          <w:rFonts w:ascii="Times New Roman" w:hAnsi="Times New Roman"/>
          <w:sz w:val="24"/>
          <w:szCs w:val="24"/>
        </w:rPr>
      </w:pPr>
      <w:r w:rsidRPr="004C4E81">
        <w:rPr>
          <w:rFonts w:ascii="Times New Roman" w:hAnsi="Times New Roman"/>
          <w:sz w:val="24"/>
          <w:szCs w:val="24"/>
        </w:rPr>
        <w:t xml:space="preserve">Ang, Len. “Book Review: </w:t>
      </w:r>
      <w:r w:rsidRPr="004C4E81">
        <w:rPr>
          <w:rFonts w:ascii="Times New Roman" w:hAnsi="Times New Roman"/>
          <w:i/>
          <w:sz w:val="24"/>
          <w:szCs w:val="24"/>
        </w:rPr>
        <w:t xml:space="preserve">Feminist Desire and Female Pleasure: On Janice Radway's Reading the Romance: Women, Patriarchy and Popular Literature. </w:t>
      </w:r>
      <w:r w:rsidRPr="004C4E81">
        <w:rPr>
          <w:rFonts w:ascii="Times New Roman" w:hAnsi="Times New Roman"/>
          <w:sz w:val="24"/>
          <w:szCs w:val="24"/>
        </w:rPr>
        <w:t xml:space="preserve">Chapel Hill and London: University of North Carolina Press, 1984.” </w:t>
      </w:r>
      <w:r w:rsidRPr="004C4E81">
        <w:rPr>
          <w:rFonts w:ascii="Times New Roman" w:hAnsi="Times New Roman"/>
          <w:i/>
          <w:sz w:val="24"/>
          <w:szCs w:val="24"/>
        </w:rPr>
        <w:t>Camera Obscura</w:t>
      </w:r>
      <w:r w:rsidRPr="004C4E81">
        <w:rPr>
          <w:rFonts w:ascii="Times New Roman" w:hAnsi="Times New Roman"/>
          <w:sz w:val="24"/>
          <w:szCs w:val="24"/>
        </w:rPr>
        <w:t xml:space="preserve"> 16.6.1 (1988): 179-190. Print.</w:t>
      </w:r>
    </w:p>
    <w:p w14:paraId="3969677A" w14:textId="77777777" w:rsidR="009F610D" w:rsidRPr="004C4E81" w:rsidRDefault="009F610D" w:rsidP="00321E32">
      <w:pPr>
        <w:ind w:left="720" w:hangingChars="300" w:hanging="720"/>
        <w:rPr>
          <w:rFonts w:ascii="Times New Roman" w:hAnsi="Times New Roman"/>
          <w:sz w:val="24"/>
          <w:szCs w:val="24"/>
        </w:rPr>
      </w:pPr>
    </w:p>
    <w:p w14:paraId="2A732924" w14:textId="7C2E7054" w:rsidR="009F610D"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rPr>
      </w:pPr>
      <w:r w:rsidRPr="004C4E81">
        <w:rPr>
          <w:rFonts w:ascii="Times New Roman" w:eastAsia="Times New Roman" w:hAnsi="Times New Roman"/>
          <w:sz w:val="24"/>
          <w:szCs w:val="24"/>
          <w:lang w:val="en-US"/>
        </w:rPr>
        <w:t>A</w:t>
      </w:r>
      <w:r w:rsidRPr="004C4E81">
        <w:rPr>
          <w:rFonts w:ascii="Times New Roman" w:hAnsi="Times New Roman"/>
          <w:sz w:val="24"/>
          <w:szCs w:val="24"/>
          <w:lang w:val="en-US"/>
        </w:rPr>
        <w:t>n</w:t>
      </w:r>
      <w:r w:rsidRPr="004C4E81">
        <w:rPr>
          <w:rFonts w:ascii="Times New Roman" w:eastAsia="Times New Roman" w:hAnsi="Times New Roman"/>
          <w:sz w:val="24"/>
          <w:szCs w:val="24"/>
          <w:lang w:val="en-US"/>
        </w:rPr>
        <w:t xml:space="preserve">, </w:t>
      </w:r>
      <w:r w:rsidRPr="004C4E81">
        <w:rPr>
          <w:rFonts w:ascii="Times New Roman" w:eastAsia="Times New Roman" w:hAnsi="Times New Roman"/>
          <w:sz w:val="24"/>
          <w:szCs w:val="24"/>
        </w:rPr>
        <w:t>Sŏyŏng</w:t>
      </w:r>
      <w:r w:rsidRPr="004C4E81">
        <w:rPr>
          <w:rFonts w:ascii="Times New Roman" w:eastAsia="Times New Roman" w:hAnsi="Times New Roman"/>
          <w:sz w:val="24"/>
          <w:szCs w:val="24"/>
          <w:lang w:val="en-US"/>
        </w:rPr>
        <w:t xml:space="preserve">. </w:t>
      </w:r>
      <w:r w:rsidRPr="004C4E81">
        <w:rPr>
          <w:rFonts w:ascii="Times New Roman" w:eastAsia="Times New Roman" w:hAnsi="Times New Roman"/>
          <w:i/>
          <w:sz w:val="24"/>
          <w:szCs w:val="24"/>
        </w:rPr>
        <w:t>Ap'ŭregŏl'</w:t>
      </w:r>
      <w:r>
        <w:rPr>
          <w:rFonts w:ascii="Times New Roman" w:eastAsia="Times New Roman" w:hAnsi="Times New Roman"/>
          <w:i/>
          <w:sz w:val="24"/>
          <w:szCs w:val="24"/>
        </w:rPr>
        <w:t xml:space="preserve"> </w:t>
      </w:r>
      <w:r w:rsidRPr="004C4E81">
        <w:rPr>
          <w:rFonts w:ascii="Times New Roman" w:eastAsia="Times New Roman" w:hAnsi="Times New Roman"/>
          <w:i/>
          <w:sz w:val="24"/>
          <w:szCs w:val="24"/>
        </w:rPr>
        <w:t>Ŭi P'aesyŏn Sobirŭl T'onghaesŏ Pon 1950Nyŏndae Han'guk Sobimunhwa</w:t>
      </w:r>
      <w:r w:rsidRPr="004C4E81">
        <w:rPr>
          <w:rFonts w:ascii="Times New Roman" w:eastAsia="Times New Roman" w:hAnsi="Times New Roman"/>
          <w:sz w:val="24"/>
          <w:szCs w:val="24"/>
        </w:rPr>
        <w:t xml:space="preserve"> (</w:t>
      </w:r>
      <w:r w:rsidRPr="004C4E81">
        <w:rPr>
          <w:rFonts w:ascii="Times New Roman" w:eastAsia="Times New Roman" w:hAnsi="Times New Roman"/>
          <w:sz w:val="24"/>
          <w:szCs w:val="24"/>
          <w:lang w:val="en-US"/>
        </w:rPr>
        <w:t>The Consumption Culture in Korea during 1950s:</w:t>
      </w:r>
      <w:r w:rsidRPr="004C4E81">
        <w:rPr>
          <w:rFonts w:ascii="Times New Roman" w:hAnsi="Times New Roman"/>
          <w:sz w:val="24"/>
          <w:szCs w:val="24"/>
          <w:lang w:val="en-US"/>
        </w:rPr>
        <w:t xml:space="preserve"> </w:t>
      </w:r>
      <w:r w:rsidRPr="004C4E81">
        <w:rPr>
          <w:rFonts w:ascii="Times New Roman" w:eastAsia="Times New Roman" w:hAnsi="Times New Roman"/>
          <w:sz w:val="24"/>
          <w:szCs w:val="24"/>
          <w:lang w:val="en-US"/>
        </w:rPr>
        <w:t xml:space="preserve">Focused on </w:t>
      </w:r>
      <w:r w:rsidRPr="004C4E81">
        <w:rPr>
          <w:rFonts w:ascii="Times New Roman" w:hAnsi="Times New Roman"/>
          <w:sz w:val="24"/>
          <w:szCs w:val="24"/>
          <w:lang w:val="en-US"/>
        </w:rPr>
        <w:t>F</w:t>
      </w:r>
      <w:r w:rsidRPr="004C4E81">
        <w:rPr>
          <w:rFonts w:ascii="Times New Roman" w:eastAsia="Times New Roman" w:hAnsi="Times New Roman"/>
          <w:sz w:val="24"/>
          <w:szCs w:val="24"/>
          <w:lang w:val="en-US"/>
        </w:rPr>
        <w:t>as</w:t>
      </w:r>
      <w:r w:rsidRPr="004C4E81">
        <w:rPr>
          <w:rFonts w:ascii="Times New Roman" w:hAnsi="Times New Roman"/>
          <w:sz w:val="24"/>
          <w:szCs w:val="24"/>
          <w:lang w:val="en-US"/>
        </w:rPr>
        <w:t>h</w:t>
      </w:r>
      <w:r w:rsidRPr="004C4E81">
        <w:rPr>
          <w:rFonts w:ascii="Times New Roman" w:eastAsia="Times New Roman" w:hAnsi="Times New Roman"/>
          <w:sz w:val="24"/>
          <w:szCs w:val="24"/>
          <w:lang w:val="en-US"/>
        </w:rPr>
        <w:t xml:space="preserve">ion </w:t>
      </w:r>
      <w:r w:rsidRPr="004C4E81">
        <w:rPr>
          <w:rFonts w:ascii="Times New Roman" w:hAnsi="Times New Roman"/>
          <w:sz w:val="24"/>
          <w:szCs w:val="24"/>
          <w:lang w:val="en-US"/>
        </w:rPr>
        <w:t>C</w:t>
      </w:r>
      <w:r w:rsidRPr="004C4E81">
        <w:rPr>
          <w:rFonts w:ascii="Times New Roman" w:eastAsia="Times New Roman" w:hAnsi="Times New Roman"/>
          <w:sz w:val="24"/>
          <w:szCs w:val="24"/>
          <w:lang w:val="en-US"/>
        </w:rPr>
        <w:t xml:space="preserve">onsumption of Après </w:t>
      </w:r>
      <w:r w:rsidRPr="004C4E81">
        <w:rPr>
          <w:rFonts w:ascii="Times New Roman" w:hAnsi="Times New Roman"/>
          <w:sz w:val="24"/>
          <w:szCs w:val="24"/>
          <w:lang w:val="en-US"/>
        </w:rPr>
        <w:t>G</w:t>
      </w:r>
      <w:r w:rsidRPr="004C4E81">
        <w:rPr>
          <w:rFonts w:ascii="Times New Roman" w:eastAsia="Times New Roman" w:hAnsi="Times New Roman"/>
          <w:sz w:val="24"/>
          <w:szCs w:val="24"/>
          <w:lang w:val="en-US"/>
        </w:rPr>
        <w:t>irl)</w:t>
      </w:r>
      <w:r w:rsidRPr="004C4E81">
        <w:rPr>
          <w:rFonts w:ascii="Times New Roman" w:hAnsi="Times New Roman"/>
          <w:sz w:val="24"/>
          <w:szCs w:val="24"/>
          <w:lang w:val="en-US"/>
        </w:rPr>
        <w:t xml:space="preserve">. MA Thesis. </w:t>
      </w:r>
      <w:r w:rsidRPr="004C4E81">
        <w:rPr>
          <w:rFonts w:ascii="Times New Roman" w:eastAsia="Times New Roman" w:hAnsi="Times New Roman"/>
          <w:sz w:val="24"/>
          <w:szCs w:val="24"/>
          <w:lang w:val="en-US"/>
        </w:rPr>
        <w:t>Yonsei University, 2011</w:t>
      </w:r>
      <w:r w:rsidRPr="004C4E81">
        <w:rPr>
          <w:rFonts w:ascii="Times New Roman" w:hAnsi="Times New Roman"/>
          <w:sz w:val="24"/>
          <w:szCs w:val="24"/>
          <w:lang w:val="en-US"/>
        </w:rPr>
        <w:t>.</w:t>
      </w:r>
      <w:r w:rsidRPr="004C4E81">
        <w:rPr>
          <w:rFonts w:ascii="Times New Roman" w:eastAsia="Times New Roman" w:hAnsi="Times New Roman"/>
          <w:sz w:val="24"/>
          <w:szCs w:val="24"/>
        </w:rPr>
        <w:t xml:space="preserve"> Print.</w:t>
      </w:r>
    </w:p>
    <w:p w14:paraId="1C984D64"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p>
    <w:p w14:paraId="1EFE08B8" w14:textId="030AC229" w:rsidR="009F610D" w:rsidRDefault="009F610D" w:rsidP="00321E32">
      <w:pPr>
        <w:ind w:left="720" w:hangingChars="300" w:hanging="720"/>
        <w:rPr>
          <w:rFonts w:ascii="Times New Roman" w:hAnsi="Times New Roman"/>
          <w:sz w:val="24"/>
          <w:szCs w:val="24"/>
        </w:rPr>
      </w:pPr>
      <w:r w:rsidRPr="004C4E81">
        <w:rPr>
          <w:rFonts w:ascii="Times New Roman" w:hAnsi="Times New Roman"/>
          <w:sz w:val="24"/>
          <w:szCs w:val="24"/>
        </w:rPr>
        <w:t xml:space="preserve">Aoyama, Tomoko, and Barbara Hartley, eds. </w:t>
      </w:r>
      <w:r w:rsidRPr="004C4E81">
        <w:rPr>
          <w:rFonts w:ascii="Times New Roman" w:hAnsi="Times New Roman"/>
          <w:i/>
          <w:sz w:val="24"/>
          <w:szCs w:val="24"/>
        </w:rPr>
        <w:t>Girl Reading Girl in Japan</w:t>
      </w:r>
      <w:r w:rsidRPr="004C4E81">
        <w:rPr>
          <w:rFonts w:ascii="Times New Roman" w:hAnsi="Times New Roman"/>
          <w:sz w:val="24"/>
          <w:szCs w:val="24"/>
        </w:rPr>
        <w:t>. London: Routledge, 2012. Print.</w:t>
      </w:r>
    </w:p>
    <w:p w14:paraId="57F30539" w14:textId="2424015C" w:rsidR="009F610D" w:rsidRDefault="009F610D" w:rsidP="00005504">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Arthurs, Jane. “Sex and the City and Consumer Culture: Remediating Post-Feminist Drama.” </w:t>
      </w:r>
      <w:r w:rsidRPr="004C4E81">
        <w:rPr>
          <w:rFonts w:ascii="Times New Roman" w:hAnsi="Times New Roman"/>
          <w:i/>
          <w:sz w:val="24"/>
          <w:szCs w:val="24"/>
        </w:rPr>
        <w:t>Feminist Media Studies</w:t>
      </w:r>
      <w:r w:rsidRPr="004C4E81">
        <w:rPr>
          <w:rFonts w:ascii="Times New Roman" w:hAnsi="Times New Roman"/>
          <w:sz w:val="24"/>
          <w:szCs w:val="24"/>
        </w:rPr>
        <w:t xml:space="preserve"> 3.1 (2003): 83-98. 24 November 2010. Print.</w:t>
      </w:r>
    </w:p>
    <w:p w14:paraId="1454EDE8" w14:textId="77777777" w:rsidR="009F610D" w:rsidRPr="004C4E81" w:rsidRDefault="009F610D" w:rsidP="00005504">
      <w:pPr>
        <w:adjustRightInd w:val="0"/>
        <w:snapToGrid w:val="0"/>
        <w:spacing w:before="100" w:beforeAutospacing="1" w:after="100" w:afterAutospacing="1"/>
        <w:ind w:left="709" w:hanging="709"/>
        <w:rPr>
          <w:rFonts w:ascii="Times New Roman" w:hAnsi="Times New Roman"/>
          <w:sz w:val="24"/>
          <w:szCs w:val="24"/>
        </w:rPr>
      </w:pPr>
    </w:p>
    <w:p w14:paraId="12A14EFE" w14:textId="32A7E98E"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Bailly, Lionel. </w:t>
      </w:r>
      <w:r w:rsidRPr="004C4E81">
        <w:rPr>
          <w:rFonts w:ascii="Times New Roman" w:hAnsi="Times New Roman"/>
          <w:i/>
          <w:sz w:val="24"/>
          <w:szCs w:val="24"/>
        </w:rPr>
        <w:t>Lacan: A Beginner’s Guide</w:t>
      </w:r>
      <w:r w:rsidRPr="004C4E81">
        <w:rPr>
          <w:rFonts w:ascii="Times New Roman" w:hAnsi="Times New Roman"/>
          <w:sz w:val="24"/>
          <w:szCs w:val="24"/>
        </w:rPr>
        <w:t xml:space="preserve">. Oxford: Oneworld Publications, 2009. Print. </w:t>
      </w:r>
    </w:p>
    <w:p w14:paraId="6EB7BA0F"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51601913" w14:textId="2512EFD4"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Balme, Christopher B. </w:t>
      </w:r>
      <w:r w:rsidRPr="004C4E81">
        <w:rPr>
          <w:rFonts w:ascii="Times New Roman" w:hAnsi="Times New Roman"/>
          <w:i/>
          <w:sz w:val="24"/>
          <w:szCs w:val="24"/>
        </w:rPr>
        <w:t>Decolonizing The Stage: Theatrical Syncretism and Post-colonial Drama</w:t>
      </w:r>
      <w:r w:rsidRPr="004C4E81">
        <w:rPr>
          <w:rFonts w:ascii="Times New Roman" w:hAnsi="Times New Roman"/>
          <w:sz w:val="24"/>
          <w:szCs w:val="24"/>
        </w:rPr>
        <w:t xml:space="preserve">. New York: Oxford University, 1999. Print. </w:t>
      </w:r>
    </w:p>
    <w:p w14:paraId="62875BAD"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6EAECD95" w14:textId="66DBF1B1"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Beauvoir, Simone De. </w:t>
      </w:r>
      <w:r w:rsidRPr="004C4E81">
        <w:rPr>
          <w:rFonts w:ascii="Times New Roman" w:hAnsi="Times New Roman"/>
          <w:i/>
          <w:sz w:val="24"/>
          <w:szCs w:val="24"/>
        </w:rPr>
        <w:t>The Second Sex</w:t>
      </w:r>
      <w:r w:rsidRPr="004C4E81">
        <w:rPr>
          <w:rFonts w:ascii="Times New Roman" w:hAnsi="Times New Roman"/>
          <w:sz w:val="24"/>
          <w:szCs w:val="24"/>
        </w:rPr>
        <w:t>. Trans. H. M. Parshley. London: Vintage, 1997. Print.</w:t>
      </w:r>
    </w:p>
    <w:p w14:paraId="1ED41202"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4311CB9C" w14:textId="4EF81AA3" w:rsidR="009F610D" w:rsidRDefault="009F610D" w:rsidP="00321E32">
      <w:pPr>
        <w:rPr>
          <w:rFonts w:ascii="Times New Roman" w:hAnsi="Times New Roman"/>
          <w:sz w:val="24"/>
          <w:szCs w:val="24"/>
          <w:shd w:val="clear" w:color="auto" w:fill="FFFFFF"/>
        </w:rPr>
      </w:pPr>
      <w:r w:rsidRPr="004C4E81">
        <w:rPr>
          <w:rFonts w:ascii="Times New Roman" w:hAnsi="Times New Roman"/>
          <w:sz w:val="24"/>
          <w:szCs w:val="24"/>
          <w:shd w:val="clear" w:color="auto" w:fill="FFFFFF"/>
        </w:rPr>
        <w:t>Bell, Vikki. </w:t>
      </w:r>
      <w:r w:rsidRPr="004C4E81">
        <w:rPr>
          <w:rFonts w:ascii="Times New Roman" w:hAnsi="Times New Roman"/>
          <w:i/>
          <w:iCs/>
          <w:sz w:val="24"/>
          <w:szCs w:val="24"/>
          <w:shd w:val="clear" w:color="auto" w:fill="FFFFFF"/>
        </w:rPr>
        <w:t>Performativity and Belonging</w:t>
      </w:r>
      <w:r w:rsidRPr="004C4E81">
        <w:rPr>
          <w:rFonts w:ascii="Times New Roman" w:hAnsi="Times New Roman"/>
          <w:sz w:val="24"/>
          <w:szCs w:val="24"/>
          <w:shd w:val="clear" w:color="auto" w:fill="FFFFFF"/>
        </w:rPr>
        <w:t>. London: Sage Publications, 1999. Print.</w:t>
      </w:r>
    </w:p>
    <w:p w14:paraId="1F22B948" w14:textId="77777777" w:rsidR="009F610D" w:rsidRPr="004C4E81" w:rsidRDefault="009F610D" w:rsidP="00321E32">
      <w:pPr>
        <w:rPr>
          <w:rFonts w:ascii="Times New Roman" w:hAnsi="Times New Roman"/>
          <w:sz w:val="24"/>
          <w:szCs w:val="24"/>
          <w:shd w:val="clear" w:color="auto" w:fill="FFFFFF"/>
        </w:rPr>
      </w:pPr>
    </w:p>
    <w:p w14:paraId="1CBCEA87" w14:textId="310CEC39"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Benita, Parry. “Problems in Current Theories of Colonial Discourse.” </w:t>
      </w:r>
      <w:r w:rsidRPr="004C4E81">
        <w:rPr>
          <w:rFonts w:ascii="Times New Roman" w:hAnsi="Times New Roman"/>
          <w:i/>
          <w:sz w:val="24"/>
          <w:szCs w:val="24"/>
        </w:rPr>
        <w:t>Oxford Literary Review</w:t>
      </w:r>
      <w:r w:rsidRPr="004C4E81">
        <w:rPr>
          <w:rFonts w:ascii="Times New Roman" w:hAnsi="Times New Roman"/>
          <w:sz w:val="24"/>
          <w:szCs w:val="24"/>
        </w:rPr>
        <w:t xml:space="preserve"> 9.1-2 (1987): 27-58. Print.  </w:t>
      </w:r>
    </w:p>
    <w:p w14:paraId="57CF215E"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167E0221" w14:textId="0AA7BEFD"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Besley, T. “Foucault, Truth Telling and Technologies of the Self in Schools.” </w:t>
      </w:r>
      <w:r w:rsidRPr="004C4E81">
        <w:rPr>
          <w:rFonts w:ascii="Times New Roman" w:hAnsi="Times New Roman"/>
          <w:i/>
          <w:sz w:val="24"/>
          <w:szCs w:val="24"/>
        </w:rPr>
        <w:t>Journal of Educational Enquiry</w:t>
      </w:r>
      <w:r w:rsidRPr="004C4E81">
        <w:rPr>
          <w:rFonts w:ascii="Times New Roman" w:hAnsi="Times New Roman"/>
          <w:sz w:val="24"/>
          <w:szCs w:val="24"/>
        </w:rPr>
        <w:t xml:space="preserve"> 6.1 (2005): 76-89. Print.</w:t>
      </w:r>
    </w:p>
    <w:p w14:paraId="60569AB1"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7B247198" w14:textId="494D8E2F"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Bhabha, Homi. </w:t>
      </w:r>
      <w:r w:rsidRPr="004C4E81">
        <w:rPr>
          <w:rFonts w:ascii="Times New Roman" w:hAnsi="Times New Roman"/>
          <w:i/>
          <w:sz w:val="24"/>
          <w:szCs w:val="24"/>
        </w:rPr>
        <w:t>The Location of Culture</w:t>
      </w:r>
      <w:r w:rsidRPr="004C4E81">
        <w:rPr>
          <w:rFonts w:ascii="Times New Roman" w:hAnsi="Times New Roman"/>
          <w:sz w:val="24"/>
          <w:szCs w:val="24"/>
        </w:rPr>
        <w:t xml:space="preserve">. New York: Routledge, 1994. Print. </w:t>
      </w:r>
    </w:p>
    <w:p w14:paraId="3F5486E7"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4026CA9B" w14:textId="1E6617F9"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Billington, Michael. Rev. of </w:t>
      </w:r>
      <w:r w:rsidRPr="004C4E81">
        <w:rPr>
          <w:rFonts w:ascii="Times New Roman" w:hAnsi="Times New Roman"/>
          <w:i/>
          <w:sz w:val="24"/>
          <w:szCs w:val="24"/>
        </w:rPr>
        <w:t>The Last Empress</w:t>
      </w:r>
      <w:r w:rsidRPr="004C4E81">
        <w:rPr>
          <w:rFonts w:ascii="Times New Roman" w:hAnsi="Times New Roman"/>
          <w:sz w:val="24"/>
          <w:szCs w:val="24"/>
        </w:rPr>
        <w:t xml:space="preserve">, dir. Yun Hojin. </w:t>
      </w:r>
      <w:r w:rsidRPr="004C4E81">
        <w:rPr>
          <w:rFonts w:ascii="Times New Roman" w:hAnsi="Times New Roman"/>
          <w:i/>
          <w:sz w:val="24"/>
          <w:szCs w:val="24"/>
        </w:rPr>
        <w:t>The Guardian</w:t>
      </w:r>
      <w:r w:rsidRPr="004C4E81">
        <w:rPr>
          <w:rFonts w:ascii="Times New Roman" w:hAnsi="Times New Roman"/>
          <w:sz w:val="24"/>
          <w:szCs w:val="24"/>
        </w:rPr>
        <w:t xml:space="preserve"> 6 February 2002. Web.</w:t>
      </w:r>
    </w:p>
    <w:p w14:paraId="4DB27D0E"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2B3775D9" w14:textId="211EF10F" w:rsidR="009F610D" w:rsidRDefault="009F610D" w:rsidP="00321E32">
      <w:pPr>
        <w:spacing w:after="200"/>
        <w:rPr>
          <w:rFonts w:ascii="Times New Roman" w:hAnsi="Times New Roman"/>
          <w:bCs/>
          <w:sz w:val="24"/>
          <w:szCs w:val="24"/>
        </w:rPr>
      </w:pPr>
      <w:r w:rsidRPr="004C4E81">
        <w:rPr>
          <w:rFonts w:ascii="Times New Roman" w:hAnsi="Times New Roman"/>
          <w:bCs/>
          <w:sz w:val="24"/>
          <w:szCs w:val="24"/>
        </w:rPr>
        <w:t xml:space="preserve">Bourdieu, Pierre. </w:t>
      </w:r>
      <w:r w:rsidRPr="004C4E81">
        <w:rPr>
          <w:rFonts w:ascii="Times New Roman" w:hAnsi="Times New Roman"/>
          <w:bCs/>
          <w:i/>
          <w:sz w:val="24"/>
          <w:szCs w:val="24"/>
        </w:rPr>
        <w:t>Distinction</w:t>
      </w:r>
      <w:r w:rsidRPr="004C4E81">
        <w:rPr>
          <w:rFonts w:ascii="Times New Roman" w:hAnsi="Times New Roman"/>
          <w:bCs/>
          <w:sz w:val="24"/>
          <w:szCs w:val="24"/>
        </w:rPr>
        <w:t>. Trans. Richard Nice. London: Routledge, 1984. Print.</w:t>
      </w:r>
    </w:p>
    <w:p w14:paraId="3B127DC1" w14:textId="77777777" w:rsidR="009F610D" w:rsidRPr="004C4E81" w:rsidRDefault="009F610D" w:rsidP="00321E32">
      <w:pPr>
        <w:spacing w:after="200"/>
        <w:rPr>
          <w:rFonts w:ascii="Times New Roman" w:hAnsi="Times New Roman"/>
          <w:bCs/>
          <w:sz w:val="24"/>
          <w:szCs w:val="24"/>
        </w:rPr>
      </w:pPr>
    </w:p>
    <w:p w14:paraId="09B0E1FF" w14:textId="3EE753C3"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xml:space="preserve">Brooks, Peter. </w:t>
      </w:r>
      <w:r w:rsidRPr="004C4E81">
        <w:rPr>
          <w:rFonts w:ascii="Times New Roman" w:hAnsi="Times New Roman"/>
          <w:bCs/>
          <w:i/>
          <w:iCs/>
          <w:sz w:val="24"/>
          <w:szCs w:val="24"/>
        </w:rPr>
        <w:t>Melodramatic Imagination: Balzac, Henry James, Melodrama and the Mode of Excess</w:t>
      </w:r>
      <w:r w:rsidRPr="004C4E81">
        <w:rPr>
          <w:rFonts w:ascii="Times New Roman" w:hAnsi="Times New Roman"/>
          <w:bCs/>
          <w:sz w:val="24"/>
          <w:szCs w:val="24"/>
        </w:rPr>
        <w:t>. London: Yale University Press, 1976. Print.</w:t>
      </w:r>
    </w:p>
    <w:p w14:paraId="4B853B07"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61DAB725" w14:textId="14358CE1" w:rsidR="009F610D" w:rsidRDefault="009F610D" w:rsidP="00321E32">
      <w:pPr>
        <w:adjustRightInd w:val="0"/>
        <w:snapToGrid w:val="0"/>
        <w:spacing w:before="100" w:beforeAutospacing="1" w:after="100" w:afterAutospacing="1"/>
        <w:ind w:left="709" w:hanging="709"/>
        <w:rPr>
          <w:rFonts w:ascii="Times New Roman" w:eastAsia="Gulim" w:hAnsi="Times New Roman"/>
          <w:sz w:val="24"/>
          <w:szCs w:val="24"/>
        </w:rPr>
      </w:pPr>
      <w:r w:rsidRPr="004C4E81">
        <w:rPr>
          <w:rFonts w:ascii="Times New Roman" w:eastAsia="Gulim" w:hAnsi="Times New Roman"/>
          <w:sz w:val="24"/>
          <w:szCs w:val="24"/>
        </w:rPr>
        <w:t xml:space="preserve">Burkman, Katherine H., and Judith Roof. </w:t>
      </w:r>
      <w:r w:rsidRPr="004C4E81">
        <w:rPr>
          <w:rFonts w:ascii="Times New Roman" w:eastAsia="Gulim" w:hAnsi="Times New Roman"/>
          <w:i/>
          <w:sz w:val="24"/>
          <w:szCs w:val="24"/>
        </w:rPr>
        <w:t>Staging the Rage: The Web of Misogyny in Modern Drama</w:t>
      </w:r>
      <w:r w:rsidRPr="004C4E81">
        <w:rPr>
          <w:rFonts w:ascii="Times New Roman" w:eastAsia="Gulim" w:hAnsi="Times New Roman"/>
          <w:sz w:val="24"/>
          <w:szCs w:val="24"/>
        </w:rPr>
        <w:t>. London: Associated University Presses, 1998. Print.</w:t>
      </w:r>
    </w:p>
    <w:p w14:paraId="656A4D95" w14:textId="77777777" w:rsidR="009F610D" w:rsidRPr="004C4E81" w:rsidRDefault="009F610D" w:rsidP="00321E32">
      <w:pPr>
        <w:adjustRightInd w:val="0"/>
        <w:snapToGrid w:val="0"/>
        <w:spacing w:before="100" w:beforeAutospacing="1" w:after="100" w:afterAutospacing="1"/>
        <w:ind w:left="709" w:hanging="709"/>
        <w:rPr>
          <w:rFonts w:ascii="Times New Roman" w:eastAsia="Gulim" w:hAnsi="Times New Roman"/>
          <w:sz w:val="24"/>
          <w:szCs w:val="24"/>
        </w:rPr>
      </w:pPr>
    </w:p>
    <w:p w14:paraId="1EB0F989"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Butler, Judith. “Performative Acts and Gender Constitution: An Essay in Phenomenology</w:t>
      </w:r>
    </w:p>
    <w:p w14:paraId="0661B040" w14:textId="16371A2D" w:rsidR="009F610D" w:rsidRDefault="009F610D" w:rsidP="00321E32">
      <w:pPr>
        <w:adjustRightInd w:val="0"/>
        <w:snapToGrid w:val="0"/>
        <w:spacing w:before="100" w:beforeAutospacing="1" w:after="100" w:afterAutospacing="1"/>
        <w:ind w:leftChars="50" w:left="110" w:firstLineChars="250" w:firstLine="600"/>
        <w:rPr>
          <w:rFonts w:ascii="Times New Roman" w:hAnsi="Times New Roman"/>
          <w:bCs/>
          <w:sz w:val="24"/>
          <w:szCs w:val="24"/>
        </w:rPr>
      </w:pPr>
      <w:r w:rsidRPr="004C4E81">
        <w:rPr>
          <w:rFonts w:ascii="Times New Roman" w:hAnsi="Times New Roman"/>
          <w:bCs/>
          <w:sz w:val="24"/>
          <w:szCs w:val="24"/>
        </w:rPr>
        <w:t xml:space="preserve">and Feminist Theory.” </w:t>
      </w:r>
      <w:r w:rsidRPr="004C4E81">
        <w:rPr>
          <w:rFonts w:ascii="Times New Roman" w:hAnsi="Times New Roman"/>
          <w:bCs/>
          <w:i/>
          <w:sz w:val="24"/>
          <w:szCs w:val="24"/>
        </w:rPr>
        <w:t>Theatre Journal</w:t>
      </w:r>
      <w:r w:rsidRPr="004C4E81">
        <w:rPr>
          <w:rFonts w:ascii="Times New Roman" w:hAnsi="Times New Roman"/>
          <w:bCs/>
          <w:sz w:val="24"/>
          <w:szCs w:val="24"/>
        </w:rPr>
        <w:t>. 40.4 (1988): 519-531. Print.</w:t>
      </w:r>
    </w:p>
    <w:p w14:paraId="5AF3DCC8" w14:textId="77777777" w:rsidR="009F610D" w:rsidRPr="004C4E81" w:rsidRDefault="009F610D" w:rsidP="00321E32">
      <w:pPr>
        <w:adjustRightInd w:val="0"/>
        <w:snapToGrid w:val="0"/>
        <w:spacing w:before="100" w:beforeAutospacing="1" w:after="100" w:afterAutospacing="1"/>
        <w:ind w:leftChars="50" w:left="110" w:firstLineChars="250" w:firstLine="600"/>
        <w:rPr>
          <w:rFonts w:ascii="Times New Roman" w:hAnsi="Times New Roman"/>
          <w:bCs/>
          <w:sz w:val="24"/>
          <w:szCs w:val="24"/>
        </w:rPr>
      </w:pPr>
    </w:p>
    <w:p w14:paraId="6CB3328E"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w:t>
      </w:r>
      <w:r w:rsidRPr="004C4E81">
        <w:rPr>
          <w:rFonts w:ascii="Times New Roman" w:hAnsi="Times New Roman"/>
          <w:bCs/>
          <w:sz w:val="24"/>
          <w:szCs w:val="24"/>
        </w:rPr>
        <w:t xml:space="preserve"> </w:t>
      </w:r>
      <w:r w:rsidRPr="004C4E81">
        <w:rPr>
          <w:rFonts w:ascii="Times New Roman" w:hAnsi="Times New Roman"/>
          <w:bCs/>
          <w:i/>
          <w:sz w:val="24"/>
          <w:szCs w:val="24"/>
        </w:rPr>
        <w:t>Gender Trouble: Feminism and the Subversion of Identity</w:t>
      </w:r>
      <w:r w:rsidRPr="004C4E81">
        <w:rPr>
          <w:rFonts w:ascii="Times New Roman" w:hAnsi="Times New Roman"/>
          <w:bCs/>
          <w:sz w:val="24"/>
          <w:szCs w:val="24"/>
        </w:rPr>
        <w:t xml:space="preserve">. New York: Routledge, 1990. </w:t>
      </w:r>
      <w:r w:rsidRPr="004C4E81">
        <w:rPr>
          <w:rFonts w:ascii="Times New Roman" w:hAnsi="Times New Roman"/>
          <w:sz w:val="24"/>
          <w:szCs w:val="24"/>
        </w:rPr>
        <w:t>Print.</w:t>
      </w:r>
    </w:p>
    <w:p w14:paraId="31A77157" w14:textId="1E1C74EE"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sz w:val="24"/>
          <w:szCs w:val="24"/>
        </w:rPr>
        <w:t>---.</w:t>
      </w:r>
      <w:r w:rsidRPr="004C4E81">
        <w:rPr>
          <w:rFonts w:ascii="Times New Roman" w:hAnsi="Times New Roman"/>
          <w:bCs/>
          <w:sz w:val="24"/>
          <w:szCs w:val="24"/>
        </w:rPr>
        <w:t xml:space="preserve"> “Imitation and gender insubordination.” </w:t>
      </w:r>
      <w:r w:rsidRPr="004C4E81">
        <w:rPr>
          <w:rFonts w:ascii="Times New Roman" w:hAnsi="Times New Roman"/>
          <w:bCs/>
          <w:i/>
          <w:sz w:val="24"/>
          <w:szCs w:val="24"/>
        </w:rPr>
        <w:t>Inside/out: Lesbian Theories, Gay Theories</w:t>
      </w:r>
      <w:r w:rsidRPr="004C4E81">
        <w:rPr>
          <w:rFonts w:ascii="Times New Roman" w:hAnsi="Times New Roman"/>
          <w:bCs/>
          <w:sz w:val="24"/>
          <w:szCs w:val="24"/>
        </w:rPr>
        <w:t>. Ed. Diana Fuss. New York: Routledge, 1991. Print.</w:t>
      </w:r>
    </w:p>
    <w:p w14:paraId="44BE9664"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7FB3E4E7" w14:textId="0FDC490D"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w:t>
      </w:r>
      <w:r w:rsidRPr="004C4E81">
        <w:rPr>
          <w:rFonts w:ascii="Times New Roman" w:hAnsi="Times New Roman"/>
          <w:i/>
          <w:sz w:val="24"/>
          <w:szCs w:val="24"/>
        </w:rPr>
        <w:t>Bodies That Matter: On the Discursive Limits of Sex</w:t>
      </w:r>
      <w:r w:rsidRPr="004C4E81">
        <w:rPr>
          <w:rFonts w:ascii="Times New Roman" w:hAnsi="Times New Roman"/>
          <w:sz w:val="24"/>
          <w:szCs w:val="24"/>
        </w:rPr>
        <w:t xml:space="preserve">. London: Routledge, 1993. Print. </w:t>
      </w:r>
    </w:p>
    <w:p w14:paraId="10EB20A3"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33616B01" w14:textId="2EE64EE6"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lang w:eastAsia="x-none"/>
        </w:rPr>
      </w:pPr>
      <w:r w:rsidRPr="004C4E81">
        <w:rPr>
          <w:rFonts w:ascii="Times New Roman" w:hAnsi="Times New Roman"/>
          <w:bCs/>
          <w:sz w:val="24"/>
          <w:szCs w:val="24"/>
          <w:lang w:eastAsia="x-none"/>
        </w:rPr>
        <w:t xml:space="preserve">Carlson, Marvin. </w:t>
      </w:r>
      <w:r w:rsidRPr="004C4E81">
        <w:rPr>
          <w:rFonts w:ascii="Times New Roman" w:hAnsi="Times New Roman"/>
          <w:bCs/>
          <w:i/>
          <w:iCs/>
          <w:sz w:val="24"/>
          <w:szCs w:val="24"/>
          <w:lang w:eastAsia="x-none"/>
        </w:rPr>
        <w:t>The Haunted Stage: The Theatre as Memory Machine</w:t>
      </w:r>
      <w:r w:rsidRPr="004C4E81">
        <w:rPr>
          <w:rFonts w:ascii="Times New Roman" w:hAnsi="Times New Roman"/>
          <w:bCs/>
          <w:sz w:val="24"/>
          <w:szCs w:val="24"/>
          <w:lang w:eastAsia="x-none"/>
        </w:rPr>
        <w:t>. Ann Arbor: The University of Michigan Press, 2003.</w:t>
      </w:r>
      <w:r w:rsidRPr="004C4E81">
        <w:rPr>
          <w:rFonts w:ascii="Times New Roman" w:hAnsi="Times New Roman"/>
          <w:sz w:val="24"/>
          <w:szCs w:val="24"/>
          <w:lang w:eastAsia="x-none"/>
        </w:rPr>
        <w:t xml:space="preserve"> Print. </w:t>
      </w:r>
      <w:r w:rsidRPr="004C4E81">
        <w:rPr>
          <w:rFonts w:ascii="Times New Roman" w:hAnsi="Times New Roman"/>
          <w:bCs/>
          <w:sz w:val="24"/>
          <w:szCs w:val="24"/>
          <w:lang w:eastAsia="x-none"/>
        </w:rPr>
        <w:t xml:space="preserve"> </w:t>
      </w:r>
    </w:p>
    <w:p w14:paraId="546DA3F2"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lang w:eastAsia="x-none"/>
        </w:rPr>
      </w:pPr>
    </w:p>
    <w:p w14:paraId="3B52CD38" w14:textId="39FB6B19" w:rsidR="009F610D" w:rsidRDefault="009F610D" w:rsidP="00321E32">
      <w:pPr>
        <w:adjustRightInd w:val="0"/>
        <w:snapToGrid w:val="0"/>
        <w:spacing w:before="100" w:beforeAutospacing="1" w:after="100" w:afterAutospacing="1"/>
        <w:ind w:left="709" w:hanging="709"/>
        <w:rPr>
          <w:rFonts w:ascii="Times New Roman" w:eastAsia="Times New Roman" w:hAnsi="Times New Roman"/>
          <w:color w:val="222222"/>
          <w:sz w:val="24"/>
          <w:szCs w:val="24"/>
        </w:rPr>
      </w:pPr>
      <w:r w:rsidRPr="004C4E81">
        <w:rPr>
          <w:rFonts w:ascii="Times New Roman" w:hAnsi="Times New Roman"/>
          <w:sz w:val="24"/>
          <w:szCs w:val="24"/>
        </w:rPr>
        <w:t>Case, Sue-Ellen. “</w:t>
      </w:r>
      <w:r w:rsidRPr="004C4E81">
        <w:rPr>
          <w:rFonts w:ascii="Times New Roman" w:eastAsia="Times New Roman" w:hAnsi="Times New Roman"/>
          <w:color w:val="222222"/>
          <w:sz w:val="24"/>
          <w:szCs w:val="24"/>
        </w:rPr>
        <w:t>From Split Subject to Split Britches</w:t>
      </w:r>
      <w:r>
        <w:rPr>
          <w:rFonts w:ascii="Times New Roman" w:eastAsia="Times New Roman" w:hAnsi="Times New Roman"/>
          <w:color w:val="222222"/>
          <w:sz w:val="24"/>
          <w:szCs w:val="24"/>
        </w:rPr>
        <w:t xml:space="preserve">.” </w:t>
      </w:r>
      <w:r w:rsidRPr="004C4E81">
        <w:rPr>
          <w:rFonts w:ascii="Times New Roman" w:eastAsia="Times New Roman" w:hAnsi="Times New Roman"/>
          <w:i/>
          <w:color w:val="222222"/>
          <w:sz w:val="24"/>
          <w:szCs w:val="24"/>
        </w:rPr>
        <w:t>Feminine Focus: The New Women's Playwrights.</w:t>
      </w:r>
      <w:r w:rsidRPr="004C4E81">
        <w:rPr>
          <w:rFonts w:ascii="Times New Roman" w:eastAsia="Times New Roman" w:hAnsi="Times New Roman"/>
          <w:color w:val="222222"/>
          <w:sz w:val="24"/>
          <w:szCs w:val="24"/>
        </w:rPr>
        <w:t xml:space="preserve"> Ed. Enoch Brater. Oxford: Oxford University Press, 1989. 126-146. Print. </w:t>
      </w:r>
    </w:p>
    <w:p w14:paraId="7D4874B2" w14:textId="77777777" w:rsidR="009F610D" w:rsidRPr="004C4E81" w:rsidRDefault="009F610D" w:rsidP="00321E32">
      <w:pPr>
        <w:adjustRightInd w:val="0"/>
        <w:snapToGrid w:val="0"/>
        <w:spacing w:before="100" w:beforeAutospacing="1" w:after="100" w:afterAutospacing="1"/>
        <w:ind w:left="709" w:hanging="709"/>
        <w:rPr>
          <w:rFonts w:ascii="Times New Roman" w:eastAsia="Times New Roman" w:hAnsi="Times New Roman"/>
          <w:color w:val="222222"/>
          <w:sz w:val="24"/>
          <w:szCs w:val="24"/>
        </w:rPr>
      </w:pPr>
    </w:p>
    <w:p w14:paraId="7297BE99" w14:textId="221B5E72"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ed. </w:t>
      </w:r>
      <w:r w:rsidRPr="004C4E81">
        <w:rPr>
          <w:rFonts w:ascii="Times New Roman" w:hAnsi="Times New Roman"/>
          <w:i/>
          <w:sz w:val="24"/>
          <w:szCs w:val="24"/>
        </w:rPr>
        <w:t>Performance Feminisms: Feminist Critical Theory and Theatre</w:t>
      </w:r>
      <w:r w:rsidRPr="004C4E81">
        <w:rPr>
          <w:rFonts w:ascii="Times New Roman" w:hAnsi="Times New Roman"/>
          <w:sz w:val="24"/>
          <w:szCs w:val="24"/>
        </w:rPr>
        <w:t>. London: The John Hopkins University Press, 1990. Print.</w:t>
      </w:r>
    </w:p>
    <w:p w14:paraId="0F02EFB8"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4277EAF1" w14:textId="70DD29C2"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w:t>
      </w:r>
      <w:r w:rsidRPr="004C4E81">
        <w:rPr>
          <w:rFonts w:ascii="Times New Roman" w:hAnsi="Times New Roman"/>
          <w:i/>
          <w:sz w:val="24"/>
          <w:szCs w:val="24"/>
        </w:rPr>
        <w:t xml:space="preserve"> </w:t>
      </w:r>
      <w:r w:rsidRPr="004C4E81">
        <w:rPr>
          <w:rFonts w:ascii="Times New Roman" w:hAnsi="Times New Roman"/>
          <w:sz w:val="24"/>
          <w:szCs w:val="24"/>
        </w:rPr>
        <w:t xml:space="preserve">“Musical </w:t>
      </w:r>
      <w:r w:rsidRPr="004C4E81">
        <w:rPr>
          <w:rFonts w:ascii="Times New Roman" w:hAnsi="Times New Roman"/>
          <w:i/>
          <w:sz w:val="24"/>
          <w:szCs w:val="24"/>
        </w:rPr>
        <w:t>The Last Empress</w:t>
      </w:r>
      <w:r w:rsidRPr="004C4E81">
        <w:rPr>
          <w:rFonts w:ascii="Times New Roman" w:hAnsi="Times New Roman"/>
          <w:sz w:val="24"/>
          <w:szCs w:val="24"/>
        </w:rPr>
        <w:t>: A Korean Staging of Woman and Nation.” Australasian Drama Studies 49 (2006): 10-19. Print.</w:t>
      </w:r>
    </w:p>
    <w:p w14:paraId="6F97F654"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0D7D0708" w14:textId="1176BA02"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w:t>
      </w:r>
      <w:r w:rsidRPr="004C4E81">
        <w:rPr>
          <w:rFonts w:ascii="Times New Roman" w:hAnsi="Times New Roman"/>
          <w:i/>
          <w:sz w:val="24"/>
          <w:szCs w:val="24"/>
        </w:rPr>
        <w:t xml:space="preserve"> Feminism and Theatre</w:t>
      </w:r>
      <w:r w:rsidRPr="004C4E81">
        <w:rPr>
          <w:rFonts w:ascii="Times New Roman" w:hAnsi="Times New Roman"/>
          <w:sz w:val="24"/>
          <w:szCs w:val="24"/>
        </w:rPr>
        <w:t>. Basingstoke: Palgrave Macmillan, 2008. Print.</w:t>
      </w:r>
    </w:p>
    <w:p w14:paraId="12CAA0D1"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10836B77" w14:textId="192191EF"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Chalmers, Sharon. </w:t>
      </w:r>
      <w:r w:rsidRPr="004C4E81">
        <w:rPr>
          <w:rFonts w:ascii="Times New Roman" w:hAnsi="Times New Roman"/>
          <w:i/>
          <w:sz w:val="24"/>
          <w:szCs w:val="24"/>
        </w:rPr>
        <w:t>Emerging Lesbian Voices from Japan.</w:t>
      </w:r>
      <w:r w:rsidRPr="004C4E81">
        <w:rPr>
          <w:rFonts w:ascii="Times New Roman" w:hAnsi="Times New Roman"/>
          <w:sz w:val="24"/>
          <w:szCs w:val="24"/>
        </w:rPr>
        <w:t xml:space="preserve"> London: Routledge, 2002. Print.</w:t>
      </w:r>
    </w:p>
    <w:p w14:paraId="37E8429D"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1CBE787E" w14:textId="7F86E461"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Chan, Kwok-Bun, and others. </w:t>
      </w:r>
      <w:r w:rsidRPr="004C4E81">
        <w:rPr>
          <w:rFonts w:ascii="Times New Roman" w:hAnsi="Times New Roman"/>
          <w:i/>
          <w:sz w:val="24"/>
          <w:szCs w:val="24"/>
        </w:rPr>
        <w:t xml:space="preserve">East-West Identities: Globalization, Localizations and Hybridization. </w:t>
      </w:r>
      <w:r w:rsidRPr="004C4E81">
        <w:rPr>
          <w:rFonts w:ascii="Times New Roman" w:hAnsi="Times New Roman"/>
          <w:sz w:val="24"/>
          <w:szCs w:val="24"/>
        </w:rPr>
        <w:t xml:space="preserve">Koninklijk Brill NV: Leiden, 2007. Print. </w:t>
      </w:r>
    </w:p>
    <w:p w14:paraId="74F45858"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52213F75" w14:textId="675745E0"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bCs/>
          <w:sz w:val="24"/>
          <w:szCs w:val="24"/>
        </w:rPr>
        <w:t xml:space="preserve">Chae, Sŭnghun, ed. </w:t>
      </w:r>
      <w:r w:rsidRPr="004C4E81">
        <w:rPr>
          <w:rFonts w:ascii="Times New Roman" w:hAnsi="Times New Roman"/>
          <w:bCs/>
          <w:i/>
          <w:sz w:val="24"/>
          <w:szCs w:val="24"/>
        </w:rPr>
        <w:t>Han'guk Kŭnhyŏndae Yŏn'gŭk 100nyŏnsa</w:t>
      </w:r>
      <w:r w:rsidRPr="004C4E81">
        <w:rPr>
          <w:rFonts w:ascii="Times New Roman" w:hAnsi="Times New Roman"/>
          <w:bCs/>
          <w:sz w:val="24"/>
          <w:szCs w:val="24"/>
        </w:rPr>
        <w:t xml:space="preserve"> (</w:t>
      </w:r>
      <w:r w:rsidRPr="004C4E81">
        <w:rPr>
          <w:rFonts w:ascii="Times New Roman" w:hAnsi="Times New Roman"/>
          <w:bCs/>
          <w:iCs/>
          <w:sz w:val="24"/>
          <w:szCs w:val="24"/>
        </w:rPr>
        <w:t>One Hundred Year of Modern and Contemporary Korean Theatre)</w:t>
      </w:r>
      <w:r w:rsidRPr="004C4E81">
        <w:rPr>
          <w:rFonts w:ascii="Times New Roman" w:hAnsi="Times New Roman"/>
          <w:bCs/>
          <w:sz w:val="24"/>
          <w:szCs w:val="24"/>
        </w:rPr>
        <w:t xml:space="preserve">. Seoul: Chimmundang, 2009. </w:t>
      </w:r>
      <w:r w:rsidRPr="004C4E81">
        <w:rPr>
          <w:rFonts w:ascii="Times New Roman" w:hAnsi="Times New Roman"/>
          <w:sz w:val="24"/>
          <w:szCs w:val="24"/>
        </w:rPr>
        <w:t>Print.</w:t>
      </w:r>
    </w:p>
    <w:p w14:paraId="1A209432"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608C427E" w14:textId="3D8F3AA3" w:rsidR="009F610D" w:rsidRDefault="009F610D" w:rsidP="00321E32">
      <w:pPr>
        <w:rPr>
          <w:rFonts w:ascii="Times New Roman" w:hAnsi="Times New Roman"/>
          <w:sz w:val="24"/>
          <w:szCs w:val="24"/>
        </w:rPr>
      </w:pPr>
      <w:r w:rsidRPr="004C4E81">
        <w:rPr>
          <w:rFonts w:ascii="Times New Roman" w:hAnsi="Times New Roman"/>
          <w:sz w:val="24"/>
          <w:szCs w:val="24"/>
        </w:rPr>
        <w:t xml:space="preserve">Chang Yuchŏng. </w:t>
      </w:r>
      <w:r w:rsidRPr="004C4E81">
        <w:rPr>
          <w:rFonts w:ascii="Times New Roman" w:hAnsi="Times New Roman"/>
          <w:i/>
          <w:sz w:val="24"/>
          <w:szCs w:val="24"/>
        </w:rPr>
        <w:t>O! Tangshini Chamdŭn Saie</w:t>
      </w:r>
      <w:r w:rsidRPr="004C4E81">
        <w:rPr>
          <w:rFonts w:ascii="Times New Roman" w:hAnsi="Times New Roman"/>
          <w:sz w:val="24"/>
          <w:szCs w:val="24"/>
        </w:rPr>
        <w:t>. Seoul: Raendŏm house, 2010. Print.</w:t>
      </w:r>
    </w:p>
    <w:p w14:paraId="3AC94BB8" w14:textId="77777777" w:rsidR="009F610D" w:rsidRPr="004C4E81" w:rsidRDefault="009F610D" w:rsidP="00321E32">
      <w:pPr>
        <w:rPr>
          <w:rFonts w:ascii="Times New Roman" w:hAnsi="Times New Roman"/>
          <w:sz w:val="24"/>
          <w:szCs w:val="24"/>
        </w:rPr>
      </w:pPr>
    </w:p>
    <w:p w14:paraId="7FDFD78D" w14:textId="6F8A6841"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xml:space="preserve">Chang, Yujŏng. </w:t>
      </w:r>
      <w:r w:rsidRPr="004C4E81">
        <w:rPr>
          <w:rFonts w:ascii="Times New Roman" w:hAnsi="Times New Roman"/>
          <w:bCs/>
          <w:i/>
          <w:sz w:val="24"/>
          <w:szCs w:val="24"/>
        </w:rPr>
        <w:t>Oppanŭn Pyŏn'gakchaengi:</w:t>
      </w:r>
      <w:r>
        <w:rPr>
          <w:rFonts w:ascii="Times New Roman" w:hAnsi="Times New Roman"/>
          <w:bCs/>
          <w:i/>
          <w:sz w:val="24"/>
          <w:szCs w:val="24"/>
        </w:rPr>
        <w:t xml:space="preserve"> </w:t>
      </w:r>
      <w:r w:rsidRPr="004C4E81">
        <w:rPr>
          <w:rFonts w:ascii="Times New Roman" w:hAnsi="Times New Roman"/>
          <w:bCs/>
          <w:i/>
          <w:sz w:val="24"/>
          <w:szCs w:val="24"/>
        </w:rPr>
        <w:t>Taejungyŏn'gu-ro Pon Kŭndaeŭi P'unggyŏng</w:t>
      </w:r>
      <w:r w:rsidRPr="004C4E81">
        <w:rPr>
          <w:rFonts w:ascii="Times New Roman" w:hAnsi="Times New Roman"/>
          <w:bCs/>
          <w:sz w:val="24"/>
          <w:szCs w:val="24"/>
        </w:rPr>
        <w:t xml:space="preserve"> </w:t>
      </w:r>
      <w:r w:rsidRPr="004C4E81">
        <w:rPr>
          <w:rFonts w:ascii="Times New Roman" w:hAnsi="Times New Roman"/>
          <w:bCs/>
          <w:iCs/>
          <w:sz w:val="24"/>
          <w:szCs w:val="24"/>
        </w:rPr>
        <w:t>(Brother is Street Singer: Scenery of Mod</w:t>
      </w:r>
      <w:r>
        <w:rPr>
          <w:rFonts w:ascii="Times New Roman" w:hAnsi="Times New Roman"/>
          <w:bCs/>
          <w:iCs/>
          <w:sz w:val="24"/>
          <w:szCs w:val="24"/>
        </w:rPr>
        <w:t>ern Korean through Popular Song</w:t>
      </w:r>
      <w:r w:rsidRPr="004C4E81">
        <w:rPr>
          <w:rFonts w:ascii="Times New Roman" w:hAnsi="Times New Roman"/>
          <w:bCs/>
          <w:iCs/>
          <w:sz w:val="24"/>
          <w:szCs w:val="24"/>
        </w:rPr>
        <w:t>)</w:t>
      </w:r>
      <w:r w:rsidRPr="004C4E81">
        <w:rPr>
          <w:rFonts w:ascii="Times New Roman" w:hAnsi="Times New Roman"/>
          <w:bCs/>
          <w:sz w:val="24"/>
          <w:szCs w:val="24"/>
        </w:rPr>
        <w:t>. Seoul:</w:t>
      </w:r>
      <w:r w:rsidRPr="004C4E81">
        <w:rPr>
          <w:rFonts w:ascii="Times New Roman" w:hAnsi="Times New Roman"/>
          <w:color w:val="000000"/>
          <w:sz w:val="24"/>
          <w:szCs w:val="24"/>
          <w:shd w:val="clear" w:color="auto" w:fill="E4F7BA"/>
        </w:rPr>
        <w:t xml:space="preserve"> </w:t>
      </w:r>
      <w:r w:rsidRPr="004C4E81">
        <w:rPr>
          <w:rFonts w:ascii="Times New Roman" w:hAnsi="Times New Roman"/>
          <w:bCs/>
          <w:sz w:val="24"/>
          <w:szCs w:val="24"/>
        </w:rPr>
        <w:t>Midŭmsa, 2006. Print.</w:t>
      </w:r>
    </w:p>
    <w:p w14:paraId="2BCE85F8" w14:textId="77777777"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495D3F1F" w14:textId="79D8D99F" w:rsidR="009F610D" w:rsidRDefault="009F610D" w:rsidP="00321E32">
      <w:pPr>
        <w:widowControl w:val="0"/>
        <w:autoSpaceDE w:val="0"/>
        <w:autoSpaceDN w:val="0"/>
        <w:ind w:left="720" w:hangingChars="300" w:hanging="720"/>
        <w:rPr>
          <w:rFonts w:ascii="Times New Roman" w:hAnsi="Times New Roman"/>
          <w:kern w:val="2"/>
          <w:sz w:val="24"/>
          <w:szCs w:val="24"/>
        </w:rPr>
      </w:pPr>
      <w:r w:rsidRPr="004C4E81">
        <w:rPr>
          <w:rFonts w:ascii="Times New Roman" w:hAnsi="Times New Roman"/>
          <w:kern w:val="2"/>
          <w:sz w:val="24"/>
          <w:szCs w:val="24"/>
        </w:rPr>
        <w:t xml:space="preserve">Cho Haejoang. “Male Dominance and Mother Power: The Two Sides of Confucian Patriarchy.” </w:t>
      </w:r>
      <w:r w:rsidRPr="004C4E81">
        <w:rPr>
          <w:rFonts w:ascii="Times New Roman" w:hAnsi="Times New Roman"/>
          <w:i/>
          <w:kern w:val="2"/>
          <w:sz w:val="24"/>
          <w:szCs w:val="24"/>
        </w:rPr>
        <w:t>Confucianism and the Family</w:t>
      </w:r>
      <w:r w:rsidRPr="004C4E81">
        <w:rPr>
          <w:rFonts w:ascii="Times New Roman" w:hAnsi="Times New Roman"/>
          <w:kern w:val="2"/>
          <w:sz w:val="24"/>
          <w:szCs w:val="24"/>
        </w:rPr>
        <w:t>. Ed. Walter H.Slote</w:t>
      </w:r>
      <w:r>
        <w:rPr>
          <w:rFonts w:ascii="Times New Roman" w:hAnsi="Times New Roman"/>
          <w:kern w:val="2"/>
          <w:sz w:val="24"/>
          <w:szCs w:val="24"/>
        </w:rPr>
        <w:t xml:space="preserve"> and George A.De Vos. Albany NY:</w:t>
      </w:r>
      <w:r w:rsidRPr="004C4E81">
        <w:rPr>
          <w:rFonts w:ascii="Times New Roman" w:hAnsi="Times New Roman"/>
          <w:kern w:val="2"/>
          <w:sz w:val="24"/>
          <w:szCs w:val="24"/>
        </w:rPr>
        <w:t xml:space="preserve"> SUNY Press, 1998. Print. </w:t>
      </w:r>
    </w:p>
    <w:p w14:paraId="0F21B136" w14:textId="77777777" w:rsidR="009F610D" w:rsidRDefault="009F610D" w:rsidP="00321E32">
      <w:pPr>
        <w:widowControl w:val="0"/>
        <w:autoSpaceDE w:val="0"/>
        <w:autoSpaceDN w:val="0"/>
        <w:ind w:left="720" w:hangingChars="300" w:hanging="720"/>
        <w:rPr>
          <w:rFonts w:ascii="Times New Roman" w:hAnsi="Times New Roman"/>
          <w:kern w:val="2"/>
          <w:sz w:val="24"/>
          <w:szCs w:val="24"/>
        </w:rPr>
      </w:pPr>
    </w:p>
    <w:p w14:paraId="194B6EB1" w14:textId="0E1CB1EE" w:rsidR="009F610D" w:rsidRDefault="009F610D" w:rsidP="00321E32">
      <w:pPr>
        <w:spacing w:after="200"/>
        <w:ind w:left="720" w:hangingChars="300" w:hanging="720"/>
        <w:rPr>
          <w:rFonts w:ascii="Times New Roman" w:hAnsi="Times New Roman"/>
          <w:sz w:val="24"/>
          <w:szCs w:val="24"/>
        </w:rPr>
      </w:pPr>
      <w:r w:rsidRPr="004C4E81">
        <w:rPr>
          <w:rFonts w:ascii="Times New Roman" w:hAnsi="Times New Roman"/>
          <w:sz w:val="24"/>
          <w:szCs w:val="24"/>
        </w:rPr>
        <w:t xml:space="preserve">Ch'oe, Hŭian. </w:t>
      </w:r>
      <w:r w:rsidRPr="004C4E81">
        <w:rPr>
          <w:rFonts w:ascii="Times New Roman" w:hAnsi="Times New Roman"/>
          <w:i/>
          <w:sz w:val="24"/>
          <w:szCs w:val="24"/>
        </w:rPr>
        <w:t>Women From the Margins: Korean Women and God: Experiencing God in a Multi-religious Colonial context</w:t>
      </w:r>
      <w:r w:rsidRPr="004C4E81">
        <w:rPr>
          <w:rFonts w:ascii="Times New Roman" w:hAnsi="Times New Roman"/>
          <w:sz w:val="24"/>
          <w:szCs w:val="24"/>
        </w:rPr>
        <w:t>. 2005. New York: Maryknoll, 2005. Print.</w:t>
      </w:r>
    </w:p>
    <w:p w14:paraId="7DE2ADEE" w14:textId="77777777" w:rsidR="009F610D" w:rsidRPr="004C4E81" w:rsidRDefault="009F610D" w:rsidP="00321E32">
      <w:pPr>
        <w:spacing w:after="200"/>
        <w:ind w:left="720" w:hangingChars="300" w:hanging="720"/>
        <w:rPr>
          <w:rFonts w:ascii="Times New Roman" w:hAnsi="Times New Roman"/>
          <w:sz w:val="24"/>
          <w:szCs w:val="24"/>
        </w:rPr>
      </w:pPr>
    </w:p>
    <w:p w14:paraId="7DE23B63" w14:textId="031BB4FA" w:rsidR="009F610D" w:rsidRDefault="009F610D" w:rsidP="00321E32">
      <w:pPr>
        <w:ind w:left="720" w:hangingChars="300" w:hanging="720"/>
        <w:rPr>
          <w:rFonts w:ascii="Times New Roman" w:hAnsi="Times New Roman"/>
          <w:sz w:val="24"/>
          <w:szCs w:val="24"/>
          <w:shd w:val="clear" w:color="auto" w:fill="FFFFFF"/>
        </w:rPr>
      </w:pPr>
      <w:r w:rsidRPr="004C4E81">
        <w:rPr>
          <w:rFonts w:ascii="Times New Roman" w:hAnsi="Times New Roman"/>
          <w:sz w:val="24"/>
          <w:szCs w:val="24"/>
        </w:rPr>
        <w:t>Ch'oe</w:t>
      </w:r>
      <w:r w:rsidRPr="004C4E81">
        <w:rPr>
          <w:rFonts w:ascii="Times New Roman" w:hAnsi="Times New Roman"/>
          <w:sz w:val="24"/>
          <w:szCs w:val="24"/>
          <w:shd w:val="clear" w:color="auto" w:fill="FFFFFF"/>
        </w:rPr>
        <w:t>, Hyaeweol. </w:t>
      </w:r>
      <w:r w:rsidRPr="004C4E81">
        <w:rPr>
          <w:rFonts w:ascii="Times New Roman" w:hAnsi="Times New Roman"/>
          <w:i/>
          <w:iCs/>
          <w:sz w:val="24"/>
          <w:szCs w:val="24"/>
          <w:shd w:val="clear" w:color="auto" w:fill="FFFFFF"/>
        </w:rPr>
        <w:t>Gender and Mission Encounters in Korea New Women, Old Ways</w:t>
      </w:r>
      <w:r w:rsidRPr="004C4E81">
        <w:rPr>
          <w:rFonts w:ascii="Times New Roman" w:hAnsi="Times New Roman"/>
          <w:sz w:val="24"/>
          <w:szCs w:val="24"/>
          <w:shd w:val="clear" w:color="auto" w:fill="FFFFFF"/>
        </w:rPr>
        <w:t>. Berkeley, Calif.: U of California, 2009. Print.</w:t>
      </w:r>
    </w:p>
    <w:p w14:paraId="58FA9E54" w14:textId="77777777" w:rsidR="009F610D" w:rsidRDefault="009F610D" w:rsidP="00321E32">
      <w:pPr>
        <w:ind w:left="720" w:hangingChars="300" w:hanging="720"/>
        <w:rPr>
          <w:rFonts w:ascii="Times New Roman" w:hAnsi="Times New Roman"/>
          <w:sz w:val="24"/>
          <w:szCs w:val="24"/>
          <w:shd w:val="clear" w:color="auto" w:fill="FFFFFF"/>
        </w:rPr>
      </w:pPr>
    </w:p>
    <w:p w14:paraId="6B0D42EB" w14:textId="0B478A24" w:rsidR="009F610D"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r w:rsidRPr="004C4E81">
        <w:rPr>
          <w:rFonts w:ascii="Times New Roman" w:eastAsia="Dotum" w:hAnsi="Times New Roman"/>
          <w:sz w:val="24"/>
          <w:szCs w:val="24"/>
        </w:rPr>
        <w:t> Chŏn, Chisŏk.</w:t>
      </w:r>
      <w:r w:rsidRPr="004C4E81">
        <w:rPr>
          <w:rFonts w:ascii="Times New Roman" w:eastAsia="Dotum" w:hAnsi="Times New Roman"/>
          <w:sz w:val="24"/>
          <w:szCs w:val="24"/>
          <w:lang w:val="en-US"/>
        </w:rPr>
        <w:t xml:space="preserve"> </w:t>
      </w:r>
      <w:r w:rsidRPr="004C4E81">
        <w:rPr>
          <w:rFonts w:ascii="Times New Roman" w:hAnsi="Times New Roman"/>
          <w:sz w:val="24"/>
          <w:szCs w:val="24"/>
          <w:lang w:val="en-US"/>
        </w:rPr>
        <w:t>“Im Ch'unaeng Yŏsŏnggukkŭk Wangja</w:t>
      </w:r>
      <w:r>
        <w:rPr>
          <w:rFonts w:ascii="Times New Roman" w:hAnsi="Times New Roman"/>
          <w:sz w:val="24"/>
          <w:szCs w:val="24"/>
          <w:lang w:val="en-US"/>
        </w:rPr>
        <w:t>.</w:t>
      </w:r>
      <w:r w:rsidRPr="004C4E81">
        <w:rPr>
          <w:rFonts w:ascii="Times New Roman" w:hAnsi="Times New Roman"/>
          <w:sz w:val="24"/>
          <w:szCs w:val="24"/>
          <w:lang w:val="en-US"/>
        </w:rPr>
        <w:t>” (Im Ch'unaeng: The Prince of Kor</w:t>
      </w:r>
      <w:r>
        <w:rPr>
          <w:rFonts w:ascii="Times New Roman" w:hAnsi="Times New Roman"/>
          <w:sz w:val="24"/>
          <w:szCs w:val="24"/>
          <w:lang w:val="en-US"/>
        </w:rPr>
        <w:t xml:space="preserve">ean All-Female Musical Theater) </w:t>
      </w:r>
      <w:r w:rsidRPr="004C4E81">
        <w:rPr>
          <w:rFonts w:ascii="Times New Roman" w:hAnsi="Times New Roman"/>
          <w:sz w:val="24"/>
          <w:szCs w:val="24"/>
          <w:lang w:val="en-US"/>
        </w:rPr>
        <w:t xml:space="preserve">MA thesis. </w:t>
      </w:r>
      <w:r w:rsidRPr="00475840">
        <w:rPr>
          <w:rFonts w:ascii="Times New Roman" w:hAnsi="Times New Roman"/>
          <w:sz w:val="24"/>
          <w:szCs w:val="24"/>
          <w:lang w:val="en-US"/>
        </w:rPr>
        <w:t>Ch'ugye</w:t>
      </w:r>
      <w:r>
        <w:rPr>
          <w:rFonts w:ascii="Times New Roman" w:hAnsi="Times New Roman"/>
          <w:sz w:val="24"/>
          <w:szCs w:val="24"/>
          <w:lang w:val="en-US"/>
        </w:rPr>
        <w:t>yesul</w:t>
      </w:r>
      <w:r w:rsidRPr="004C4E81">
        <w:rPr>
          <w:rFonts w:ascii="Times New Roman" w:hAnsi="Times New Roman"/>
          <w:sz w:val="24"/>
          <w:szCs w:val="24"/>
          <w:lang w:val="en-US"/>
        </w:rPr>
        <w:t xml:space="preserve"> University for the Arts, 2008. Print.</w:t>
      </w:r>
    </w:p>
    <w:p w14:paraId="46C09DE8"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76CD183F" w14:textId="680AF551"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and Han Sŏnghŭi. </w:t>
      </w:r>
      <w:bookmarkStart w:id="6" w:name="_Hlk481694060"/>
      <w:r w:rsidRPr="004C4E81">
        <w:rPr>
          <w:rFonts w:ascii="Times New Roman" w:hAnsi="Times New Roman"/>
          <w:i/>
          <w:sz w:val="24"/>
          <w:szCs w:val="24"/>
        </w:rPr>
        <w:t>Ch'unhyan</w:t>
      </w:r>
      <w:bookmarkEnd w:id="6"/>
      <w:r w:rsidRPr="004C4E81">
        <w:rPr>
          <w:rFonts w:ascii="Times New Roman" w:hAnsi="Times New Roman"/>
          <w:i/>
          <w:sz w:val="24"/>
          <w:szCs w:val="24"/>
        </w:rPr>
        <w:t>gjŏn</w:t>
      </w:r>
      <w:r w:rsidRPr="004C4E81">
        <w:rPr>
          <w:rFonts w:ascii="Times New Roman" w:hAnsi="Times New Roman"/>
          <w:sz w:val="24"/>
          <w:szCs w:val="24"/>
        </w:rPr>
        <w:t xml:space="preserve"> </w:t>
      </w:r>
      <w:r w:rsidRPr="00475840">
        <w:rPr>
          <w:rFonts w:ascii="Times New Roman" w:hAnsi="Times New Roman"/>
          <w:sz w:val="24"/>
          <w:szCs w:val="24"/>
        </w:rPr>
        <w:t>(Story of Ch'unhyang).</w:t>
      </w:r>
      <w:r w:rsidRPr="004C4E81">
        <w:rPr>
          <w:rFonts w:ascii="Times New Roman" w:hAnsi="Times New Roman"/>
          <w:sz w:val="24"/>
          <w:szCs w:val="24"/>
        </w:rPr>
        <w:t xml:space="preserve"> Seoul: </w:t>
      </w:r>
      <w:r w:rsidRPr="00475840">
        <w:rPr>
          <w:rFonts w:ascii="Times New Roman" w:hAnsi="Times New Roman"/>
          <w:sz w:val="24"/>
          <w:szCs w:val="24"/>
        </w:rPr>
        <w:t>Sŏulmunhwasa</w:t>
      </w:r>
      <w:r>
        <w:rPr>
          <w:rFonts w:ascii="Times New Roman" w:hAnsi="Times New Roman"/>
          <w:sz w:val="24"/>
          <w:szCs w:val="24"/>
        </w:rPr>
        <w:t>,</w:t>
      </w:r>
      <w:r w:rsidRPr="004C4E81">
        <w:rPr>
          <w:rFonts w:ascii="Times New Roman" w:hAnsi="Times New Roman"/>
          <w:sz w:val="24"/>
          <w:szCs w:val="24"/>
        </w:rPr>
        <w:t xml:space="preserve"> 2008. Print.</w:t>
      </w:r>
    </w:p>
    <w:p w14:paraId="07722216" w14:textId="77777777"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352811DD" w14:textId="07E4E5A5"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Ch'oe, Chunsik. </w:t>
      </w:r>
      <w:r w:rsidRPr="004C4E81">
        <w:rPr>
          <w:rFonts w:ascii="Times New Roman" w:hAnsi="Times New Roman"/>
          <w:i/>
          <w:sz w:val="24"/>
          <w:szCs w:val="24"/>
        </w:rPr>
        <w:t xml:space="preserve">Han'gugŭi Chonggyo Munhwaro Ingnŭnda </w:t>
      </w:r>
      <w:r w:rsidRPr="004C4E81">
        <w:rPr>
          <w:rFonts w:ascii="Times New Roman" w:hAnsi="Times New Roman"/>
          <w:sz w:val="24"/>
          <w:szCs w:val="24"/>
        </w:rPr>
        <w:t xml:space="preserve">(Reading Religion through Culture). Seoul: </w:t>
      </w:r>
      <w:r w:rsidRPr="00383EFF">
        <w:rPr>
          <w:rFonts w:ascii="Times New Roman" w:hAnsi="Times New Roman"/>
          <w:sz w:val="24"/>
          <w:szCs w:val="24"/>
        </w:rPr>
        <w:t>Sagyejŏl</w:t>
      </w:r>
      <w:r w:rsidRPr="004C4E81">
        <w:rPr>
          <w:rFonts w:ascii="Times New Roman" w:hAnsi="Times New Roman"/>
          <w:sz w:val="24"/>
          <w:szCs w:val="24"/>
        </w:rPr>
        <w:t>, 1998. Print.</w:t>
      </w:r>
    </w:p>
    <w:p w14:paraId="734A9A38"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5D421131" w14:textId="69330B2F" w:rsidR="009F610D" w:rsidRDefault="009F610D" w:rsidP="00321E32">
      <w:pPr>
        <w:widowControl w:val="0"/>
        <w:autoSpaceDE w:val="0"/>
        <w:autoSpaceDN w:val="0"/>
        <w:ind w:left="720" w:hangingChars="300" w:hanging="720"/>
        <w:rPr>
          <w:rFonts w:ascii="Times New Roman" w:hAnsi="Times New Roman"/>
          <w:sz w:val="24"/>
          <w:szCs w:val="24"/>
        </w:rPr>
      </w:pPr>
      <w:r w:rsidRPr="004C4E81">
        <w:rPr>
          <w:rFonts w:ascii="Times New Roman" w:hAnsi="Times New Roman"/>
          <w:sz w:val="24"/>
          <w:szCs w:val="24"/>
        </w:rPr>
        <w:t xml:space="preserve">Chong, Kelly H. “Feminine Habitus: Rhetoric and Rituals of Conversion and Commitment Among Contemporary South Korean Evangelical Women.” </w:t>
      </w:r>
      <w:r>
        <w:rPr>
          <w:rFonts w:ascii="Times New Roman" w:hAnsi="Times New Roman"/>
          <w:i/>
          <w:sz w:val="24"/>
          <w:szCs w:val="24"/>
        </w:rPr>
        <w:t>The Anthropology of G</w:t>
      </w:r>
      <w:r w:rsidRPr="004C4E81">
        <w:rPr>
          <w:rFonts w:ascii="Times New Roman" w:hAnsi="Times New Roman"/>
          <w:i/>
          <w:sz w:val="24"/>
          <w:szCs w:val="24"/>
        </w:rPr>
        <w:t>lobal Pentecostalism and Evangelicalism.</w:t>
      </w:r>
      <w:r w:rsidRPr="004C4E81">
        <w:rPr>
          <w:rFonts w:ascii="Times New Roman" w:hAnsi="Times New Roman"/>
          <w:sz w:val="24"/>
          <w:szCs w:val="24"/>
        </w:rPr>
        <w:t xml:space="preserve"> Ed. Simon Coleman and Rosalind I.J. New York: NYU press, 2015. Print.</w:t>
      </w:r>
    </w:p>
    <w:p w14:paraId="1F10A3FB" w14:textId="77777777" w:rsidR="009F610D" w:rsidRDefault="009F610D" w:rsidP="00321E32">
      <w:pPr>
        <w:widowControl w:val="0"/>
        <w:autoSpaceDE w:val="0"/>
        <w:autoSpaceDN w:val="0"/>
        <w:ind w:left="720" w:hangingChars="300" w:hanging="720"/>
        <w:rPr>
          <w:rFonts w:ascii="Times New Roman" w:hAnsi="Times New Roman"/>
          <w:sz w:val="24"/>
          <w:szCs w:val="24"/>
        </w:rPr>
      </w:pPr>
    </w:p>
    <w:p w14:paraId="21E24C16" w14:textId="3ACB7FC5" w:rsidR="009F610D" w:rsidRDefault="009F610D" w:rsidP="00005504">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Ch'oe, Minu. “Hwaryŏhan Taejak Ch'orahan Suik. Mu-daero Kan Aidol Sŭt'adŭl</w:t>
      </w:r>
      <w:r>
        <w:rPr>
          <w:rFonts w:ascii="Times New Roman" w:hAnsi="Times New Roman"/>
          <w:sz w:val="24"/>
          <w:szCs w:val="24"/>
        </w:rPr>
        <w:t>.</w:t>
      </w:r>
      <w:r w:rsidRPr="004C4E81">
        <w:rPr>
          <w:rFonts w:ascii="Times New Roman" w:hAnsi="Times New Roman"/>
          <w:sz w:val="24"/>
          <w:szCs w:val="24"/>
        </w:rPr>
        <w:t>” (Extravagant Productions, Poor Ticket Sale, Ce</w:t>
      </w:r>
      <w:r>
        <w:rPr>
          <w:rFonts w:ascii="Times New Roman" w:hAnsi="Times New Roman"/>
          <w:sz w:val="24"/>
          <w:szCs w:val="24"/>
        </w:rPr>
        <w:t>lebrities on the Musical Stage)</w:t>
      </w:r>
      <w:r w:rsidRPr="004C4E81">
        <w:rPr>
          <w:rFonts w:ascii="Times New Roman" w:hAnsi="Times New Roman"/>
          <w:sz w:val="24"/>
          <w:szCs w:val="24"/>
        </w:rPr>
        <w:t xml:space="preserve"> Chungangilbo </w:t>
      </w:r>
      <w:r w:rsidRPr="004C4E81">
        <w:rPr>
          <w:rFonts w:ascii="Times New Roman" w:hAnsi="Times New Roman"/>
          <w:i/>
          <w:sz w:val="24"/>
          <w:szCs w:val="24"/>
        </w:rPr>
        <w:t>Kagyo</w:t>
      </w:r>
      <w:r w:rsidRPr="004C4E81">
        <w:rPr>
          <w:rFonts w:ascii="Times New Roman" w:hAnsi="Times New Roman"/>
          <w:sz w:val="24"/>
          <w:szCs w:val="24"/>
        </w:rPr>
        <w:t xml:space="preserve"> 18 December 2008. Print.</w:t>
      </w:r>
      <w:r>
        <w:rPr>
          <w:rFonts w:ascii="Times New Roman" w:hAnsi="Times New Roman"/>
          <w:sz w:val="24"/>
          <w:szCs w:val="24"/>
        </w:rPr>
        <w:t xml:space="preserve">   </w:t>
      </w:r>
    </w:p>
    <w:p w14:paraId="4F9583DE" w14:textId="77777777" w:rsidR="009F610D" w:rsidRPr="00005504" w:rsidRDefault="009F610D" w:rsidP="00005504">
      <w:pPr>
        <w:adjustRightInd w:val="0"/>
        <w:snapToGrid w:val="0"/>
        <w:spacing w:before="100" w:beforeAutospacing="1" w:after="100" w:afterAutospacing="1"/>
        <w:ind w:left="709" w:hanging="709"/>
        <w:rPr>
          <w:rFonts w:ascii="Times New Roman" w:hAnsi="Times New Roman"/>
          <w:sz w:val="24"/>
          <w:szCs w:val="24"/>
        </w:rPr>
      </w:pPr>
    </w:p>
    <w:p w14:paraId="018D9F4B" w14:textId="2B38119C" w:rsidR="009F610D" w:rsidRDefault="009F610D" w:rsidP="004E7EBA">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Ch’oe, Sŭngyŏn. “1980nyŏndae Han'g</w:t>
      </w:r>
      <w:r>
        <w:rPr>
          <w:rFonts w:ascii="Times New Roman" w:hAnsi="Times New Roman"/>
          <w:sz w:val="24"/>
          <w:szCs w:val="24"/>
        </w:rPr>
        <w:t>uk Myujik'ŏl Kongyŏnŭi Yangsang.</w:t>
      </w:r>
      <w:r w:rsidRPr="004C4E81">
        <w:rPr>
          <w:rFonts w:ascii="Times New Roman" w:hAnsi="Times New Roman"/>
          <w:sz w:val="24"/>
          <w:szCs w:val="24"/>
        </w:rPr>
        <w:t>” (A Study on Aspects of the Performance of Musical Thea</w:t>
      </w:r>
      <w:r>
        <w:rPr>
          <w:rFonts w:ascii="Times New Roman" w:hAnsi="Times New Roman"/>
          <w:sz w:val="24"/>
          <w:szCs w:val="24"/>
        </w:rPr>
        <w:t xml:space="preserve">tre in Korea from 1980 to 1990). </w:t>
      </w:r>
      <w:r w:rsidRPr="004C4E81">
        <w:rPr>
          <w:rFonts w:ascii="Times New Roman" w:hAnsi="Times New Roman"/>
          <w:i/>
          <w:sz w:val="24"/>
          <w:szCs w:val="24"/>
        </w:rPr>
        <w:t>Han'gukhagyŏn'gu</w:t>
      </w:r>
      <w:r w:rsidRPr="004C4E81">
        <w:rPr>
          <w:rFonts w:ascii="Times New Roman" w:hAnsi="Times New Roman"/>
          <w:sz w:val="24"/>
          <w:szCs w:val="24"/>
        </w:rPr>
        <w:t xml:space="preserve"> (Korean Study) 24 (2006): 297-324. Print.</w:t>
      </w:r>
    </w:p>
    <w:p w14:paraId="6E014CAC"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3124B5AC" w14:textId="5B7169C1"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“Han'gukchŏgin Kŏsŭi Kusanggwa Chaehyŏnŭi Pangsik -Yegŭrin Aktanŭi Myujik'ŏl </w:t>
      </w:r>
      <w:r w:rsidRPr="004C4E81">
        <w:rPr>
          <w:rFonts w:ascii="Times New Roman" w:hAnsi="Times New Roman"/>
          <w:i/>
          <w:sz w:val="24"/>
          <w:szCs w:val="24"/>
        </w:rPr>
        <w:t>Kkonnimi! Kkonnimi! Kkonnimi</w:t>
      </w:r>
      <w:r w:rsidRPr="004C4E81">
        <w:rPr>
          <w:rFonts w:ascii="Times New Roman" w:hAnsi="Times New Roman"/>
          <w:sz w:val="24"/>
          <w:szCs w:val="24"/>
        </w:rPr>
        <w:t>! rŭl Chungsimŭro</w:t>
      </w:r>
      <w:r>
        <w:rPr>
          <w:rFonts w:ascii="Times New Roman" w:hAnsi="Times New Roman"/>
          <w:sz w:val="24"/>
          <w:szCs w:val="24"/>
        </w:rPr>
        <w:t>.</w:t>
      </w:r>
      <w:r w:rsidRPr="004C4E81">
        <w:rPr>
          <w:rFonts w:ascii="Times New Roman" w:hAnsi="Times New Roman"/>
          <w:sz w:val="24"/>
          <w:szCs w:val="24"/>
        </w:rPr>
        <w:t>” (The Conception of Koreanness and the Method of representation: The City and the country in “</w:t>
      </w:r>
      <w:r w:rsidRPr="004C4E81">
        <w:rPr>
          <w:rFonts w:ascii="Times New Roman" w:eastAsia="New Gulim" w:hAnsi="Times New Roman"/>
          <w:i/>
          <w:sz w:val="24"/>
          <w:szCs w:val="24"/>
        </w:rPr>
        <w:t>Kkonnimi!</w:t>
      </w:r>
      <w:r w:rsidRPr="004C4E81">
        <w:rPr>
          <w:rFonts w:ascii="Times New Roman" w:eastAsia="New Gulim" w:hAnsi="Times New Roman"/>
          <w:sz w:val="24"/>
          <w:szCs w:val="24"/>
          <w:vertAlign w:val="superscript"/>
        </w:rPr>
        <w:t xml:space="preserve"> </w:t>
      </w:r>
      <w:r w:rsidRPr="004C4E81">
        <w:rPr>
          <w:rFonts w:ascii="Times New Roman" w:eastAsia="New Gulim" w:hAnsi="Times New Roman"/>
          <w:i/>
          <w:sz w:val="24"/>
          <w:szCs w:val="24"/>
        </w:rPr>
        <w:t>Kkonnimi! Kkonnimi!</w:t>
      </w:r>
      <w:r>
        <w:rPr>
          <w:rFonts w:ascii="Times New Roman" w:hAnsi="Times New Roman"/>
          <w:sz w:val="24"/>
          <w:szCs w:val="24"/>
        </w:rPr>
        <w:t>” of Yegŭrin Troup)</w:t>
      </w:r>
      <w:r w:rsidRPr="004C4E81">
        <w:rPr>
          <w:rFonts w:ascii="Times New Roman" w:hAnsi="Times New Roman"/>
          <w:sz w:val="24"/>
          <w:szCs w:val="24"/>
        </w:rPr>
        <w:t xml:space="preserve"> </w:t>
      </w:r>
      <w:r w:rsidRPr="004C4E81">
        <w:rPr>
          <w:rFonts w:ascii="Times New Roman" w:hAnsi="Times New Roman"/>
          <w:i/>
          <w:sz w:val="24"/>
          <w:szCs w:val="24"/>
        </w:rPr>
        <w:t xml:space="preserve">Comparative Korean Studies </w:t>
      </w:r>
      <w:r w:rsidRPr="004C4E81">
        <w:rPr>
          <w:rFonts w:ascii="Times New Roman" w:hAnsi="Times New Roman"/>
          <w:sz w:val="24"/>
          <w:szCs w:val="24"/>
        </w:rPr>
        <w:t xml:space="preserve">17.1 (2008): 110-145. RISS Web. [accessed 24 November 2010] </w:t>
      </w:r>
      <w:hyperlink r:id="rId24" w:history="1">
        <w:r w:rsidRPr="004C4E81">
          <w:rPr>
            <w:rFonts w:ascii="Times New Roman" w:hAnsi="Times New Roman"/>
            <w:sz w:val="24"/>
            <w:szCs w:val="24"/>
          </w:rPr>
          <w:t>http://www.riss.kr</w:t>
        </w:r>
      </w:hyperlink>
    </w:p>
    <w:p w14:paraId="34543D79"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685A4E84" w14:textId="2AF269E0"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r w:rsidRPr="004C4E81">
        <w:rPr>
          <w:rFonts w:ascii="Times New Roman" w:hAnsi="Times New Roman"/>
          <w:sz w:val="24"/>
          <w:szCs w:val="24"/>
        </w:rPr>
        <w:t>---. “Pŏnyŏktoen Munhwawa Han'gukchŏk Tik'oding:</w:t>
      </w:r>
      <w:r>
        <w:rPr>
          <w:rFonts w:ascii="Times New Roman" w:hAnsi="Times New Roman"/>
          <w:sz w:val="24"/>
          <w:szCs w:val="24"/>
        </w:rPr>
        <w:t xml:space="preserve"> </w:t>
      </w:r>
      <w:r w:rsidRPr="004C4E81">
        <w:rPr>
          <w:rFonts w:ascii="Times New Roman" w:hAnsi="Times New Roman"/>
          <w:sz w:val="24"/>
          <w:szCs w:val="24"/>
        </w:rPr>
        <w:t>Pŏnyŏk Myuji</w:t>
      </w:r>
      <w:r>
        <w:rPr>
          <w:rFonts w:ascii="Times New Roman" w:hAnsi="Times New Roman"/>
          <w:sz w:val="24"/>
          <w:szCs w:val="24"/>
        </w:rPr>
        <w:t>k'ŏrŭi Suyonge Taehan Ilgoch'al.</w:t>
      </w:r>
      <w:r w:rsidRPr="004C4E81">
        <w:rPr>
          <w:rFonts w:ascii="Times New Roman" w:hAnsi="Times New Roman"/>
          <w:sz w:val="24"/>
          <w:szCs w:val="24"/>
        </w:rPr>
        <w:t>”</w:t>
      </w:r>
      <w:r>
        <w:rPr>
          <w:rFonts w:ascii="Times New Roman" w:hAnsi="Times New Roman"/>
          <w:sz w:val="24"/>
          <w:szCs w:val="24"/>
        </w:rPr>
        <w:t xml:space="preserve"> </w:t>
      </w:r>
      <w:r w:rsidRPr="004C4E81">
        <w:rPr>
          <w:rFonts w:ascii="Times New Roman" w:hAnsi="Times New Roman"/>
          <w:sz w:val="24"/>
          <w:szCs w:val="24"/>
        </w:rPr>
        <w:t xml:space="preserve">(Translated Cultures and Korean Decoding) </w:t>
      </w:r>
      <w:r w:rsidRPr="004C4E81">
        <w:rPr>
          <w:rFonts w:ascii="Times New Roman" w:hAnsi="Times New Roman"/>
          <w:bCs/>
          <w:i/>
          <w:sz w:val="24"/>
          <w:szCs w:val="24"/>
        </w:rPr>
        <w:t>The Journal of Korean Drama and Theatre</w:t>
      </w:r>
      <w:r w:rsidRPr="004C4E81">
        <w:rPr>
          <w:rFonts w:ascii="Times New Roman" w:hAnsi="Times New Roman"/>
          <w:sz w:val="24"/>
          <w:szCs w:val="24"/>
          <w:lang w:val="en-US"/>
        </w:rPr>
        <w:t xml:space="preserve"> 29 (2009): 219-260. Print.</w:t>
      </w:r>
    </w:p>
    <w:p w14:paraId="6B830AC9" w14:textId="7841357B" w:rsidR="009F610D"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r w:rsidRPr="004C4E81">
        <w:rPr>
          <w:rFonts w:ascii="Times New Roman" w:hAnsi="Times New Roman"/>
          <w:sz w:val="24"/>
          <w:szCs w:val="24"/>
        </w:rPr>
        <w:t>Chŏng, Sŭnghwa</w:t>
      </w:r>
      <w:r w:rsidRPr="004C4E81">
        <w:rPr>
          <w:rFonts w:ascii="Times New Roman" w:eastAsia="Times New Roman" w:hAnsi="Times New Roman"/>
          <w:sz w:val="24"/>
          <w:szCs w:val="24"/>
          <w:lang w:val="en-US"/>
        </w:rPr>
        <w:t>.</w:t>
      </w:r>
      <w:r w:rsidRPr="004C4E81">
        <w:rPr>
          <w:rFonts w:ascii="Times New Roman" w:hAnsi="Times New Roman"/>
          <w:sz w:val="24"/>
          <w:szCs w:val="24"/>
          <w:lang w:val="en-US"/>
        </w:rPr>
        <w:t xml:space="preserve"> “Sunjŏngmanhwaŭi Chendŏ Chŏnbok Mot'ibŭe Nat'anan Aendŭrojini Hwansanggwa Chendŏ Hwaŭi Pulman</w:t>
      </w:r>
      <w:r>
        <w:rPr>
          <w:rFonts w:ascii="Times New Roman" w:hAnsi="Times New Roman"/>
          <w:sz w:val="24"/>
          <w:szCs w:val="24"/>
          <w:lang w:val="en-US"/>
        </w:rPr>
        <w:t>.</w:t>
      </w:r>
      <w:r w:rsidRPr="004C4E81">
        <w:rPr>
          <w:rFonts w:ascii="Times New Roman" w:hAnsi="Times New Roman"/>
          <w:sz w:val="24"/>
          <w:szCs w:val="24"/>
          <w:lang w:val="en-US"/>
        </w:rPr>
        <w:t>”</w:t>
      </w:r>
      <w:r>
        <w:rPr>
          <w:rFonts w:ascii="Times New Roman" w:hAnsi="Times New Roman"/>
          <w:sz w:val="24"/>
          <w:szCs w:val="24"/>
          <w:lang w:val="en-US"/>
        </w:rPr>
        <w:t xml:space="preserve"> </w:t>
      </w:r>
      <w:r w:rsidRPr="004C4E81">
        <w:rPr>
          <w:rFonts w:ascii="Times New Roman" w:hAnsi="Times New Roman"/>
          <w:sz w:val="24"/>
          <w:szCs w:val="24"/>
          <w:lang w:val="en-US"/>
        </w:rPr>
        <w:t>(</w:t>
      </w:r>
      <w:r w:rsidRPr="004C4E81">
        <w:rPr>
          <w:rFonts w:ascii="Times New Roman" w:eastAsia="Times New Roman" w:hAnsi="Times New Roman"/>
          <w:sz w:val="24"/>
          <w:szCs w:val="24"/>
          <w:lang w:val="en-US"/>
        </w:rPr>
        <w:t xml:space="preserve">Androgyny Fantasy and Discontents of Gendering in Gender Reversal Motives of Girls Comics) </w:t>
      </w:r>
      <w:r w:rsidRPr="004C4E81">
        <w:rPr>
          <w:rFonts w:ascii="Times New Roman" w:hAnsi="Times New Roman"/>
          <w:i/>
          <w:sz w:val="24"/>
          <w:szCs w:val="24"/>
          <w:lang w:val="en-US"/>
        </w:rPr>
        <w:t xml:space="preserve">Feminism Yŏn'gŭk </w:t>
      </w:r>
      <w:r w:rsidRPr="00475840">
        <w:rPr>
          <w:rFonts w:ascii="Times New Roman" w:hAnsi="Times New Roman"/>
          <w:sz w:val="24"/>
          <w:szCs w:val="24"/>
          <w:lang w:val="en-US"/>
        </w:rPr>
        <w:t xml:space="preserve">(Feminism Theatre) </w:t>
      </w:r>
      <w:r w:rsidRPr="004C4E81">
        <w:rPr>
          <w:rFonts w:ascii="Times New Roman" w:hAnsi="Times New Roman"/>
          <w:sz w:val="24"/>
          <w:szCs w:val="24"/>
          <w:lang w:val="en-US"/>
        </w:rPr>
        <w:t>8.1</w:t>
      </w:r>
      <w:r w:rsidRPr="004C4E81">
        <w:rPr>
          <w:rFonts w:ascii="Times New Roman" w:eastAsia="Times New Roman" w:hAnsi="Times New Roman"/>
          <w:sz w:val="24"/>
          <w:szCs w:val="24"/>
          <w:lang w:val="en-US"/>
        </w:rPr>
        <w:t xml:space="preserve"> (2008):</w:t>
      </w:r>
      <w:r w:rsidRPr="004C4E81">
        <w:rPr>
          <w:rFonts w:ascii="Times New Roman" w:hAnsi="Times New Roman"/>
          <w:sz w:val="24"/>
          <w:szCs w:val="24"/>
          <w:lang w:val="en-US"/>
        </w:rPr>
        <w:t xml:space="preserve"> </w:t>
      </w:r>
      <w:r w:rsidRPr="004C4E81">
        <w:rPr>
          <w:rFonts w:ascii="Times New Roman" w:eastAsia="Times New Roman" w:hAnsi="Times New Roman"/>
          <w:sz w:val="24"/>
          <w:szCs w:val="24"/>
          <w:lang w:val="en-US"/>
        </w:rPr>
        <w:t>169-190</w:t>
      </w:r>
      <w:r w:rsidRPr="004C4E81">
        <w:rPr>
          <w:rFonts w:ascii="Times New Roman" w:hAnsi="Times New Roman"/>
          <w:sz w:val="24"/>
          <w:szCs w:val="24"/>
          <w:lang w:val="en-US"/>
        </w:rPr>
        <w:t>. Print.</w:t>
      </w:r>
      <w:r>
        <w:rPr>
          <w:rFonts w:ascii="Times New Roman" w:hAnsi="Times New Roman"/>
          <w:sz w:val="24"/>
          <w:szCs w:val="24"/>
          <w:lang w:val="en-US"/>
        </w:rPr>
        <w:t xml:space="preserve"> </w:t>
      </w:r>
    </w:p>
    <w:p w14:paraId="0DCB04F4"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1D41A7AC" w14:textId="3584C4C6" w:rsidR="009F610D"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r w:rsidRPr="004C4E81">
        <w:rPr>
          <w:rFonts w:ascii="Times New Roman" w:eastAsia="Times New Roman" w:hAnsi="Times New Roman"/>
          <w:sz w:val="24"/>
          <w:szCs w:val="24"/>
          <w:lang w:val="en-US"/>
        </w:rPr>
        <w:t xml:space="preserve">Cho, </w:t>
      </w:r>
      <w:r w:rsidRPr="004C4E81">
        <w:rPr>
          <w:rFonts w:ascii="Times New Roman" w:eastAsia="Times New Roman" w:hAnsi="Times New Roman"/>
          <w:sz w:val="24"/>
          <w:szCs w:val="24"/>
        </w:rPr>
        <w:t>Ŭnsŏn</w:t>
      </w:r>
      <w:r w:rsidRPr="004C4E81">
        <w:rPr>
          <w:rFonts w:ascii="Times New Roman" w:eastAsia="Times New Roman" w:hAnsi="Times New Roman"/>
          <w:sz w:val="24"/>
          <w:szCs w:val="24"/>
          <w:lang w:val="en-US"/>
        </w:rPr>
        <w:t xml:space="preserve">. </w:t>
      </w:r>
      <w:r w:rsidRPr="004C4E81">
        <w:rPr>
          <w:rFonts w:ascii="Times New Roman" w:hAnsi="Times New Roman"/>
          <w:sz w:val="24"/>
          <w:szCs w:val="24"/>
          <w:lang w:val="en-US"/>
        </w:rPr>
        <w:t>“</w:t>
      </w:r>
      <w:r w:rsidRPr="004C4E81">
        <w:rPr>
          <w:rFonts w:ascii="Times New Roman" w:eastAsia="Times New Roman" w:hAnsi="Times New Roman"/>
          <w:sz w:val="24"/>
          <w:szCs w:val="24"/>
          <w:lang w:val="en-US"/>
        </w:rPr>
        <w:t>Transnational Modernity,</w:t>
      </w:r>
      <w:r w:rsidRPr="004C4E81">
        <w:rPr>
          <w:rFonts w:ascii="Times New Roman" w:hAnsi="Times New Roman"/>
          <w:sz w:val="24"/>
          <w:szCs w:val="24"/>
          <w:lang w:val="en-US"/>
        </w:rPr>
        <w:t xml:space="preserve"> </w:t>
      </w:r>
      <w:r w:rsidRPr="004C4E81">
        <w:rPr>
          <w:rFonts w:ascii="Times New Roman" w:eastAsia="Times New Roman" w:hAnsi="Times New Roman"/>
          <w:sz w:val="24"/>
          <w:szCs w:val="24"/>
          <w:lang w:val="en-US"/>
        </w:rPr>
        <w:t xml:space="preserve">National </w:t>
      </w:r>
      <w:r w:rsidRPr="004C4E81">
        <w:rPr>
          <w:rFonts w:ascii="Times New Roman" w:hAnsi="Times New Roman"/>
          <w:sz w:val="24"/>
          <w:szCs w:val="24"/>
          <w:lang w:val="en-US"/>
        </w:rPr>
        <w:t>I</w:t>
      </w:r>
      <w:r w:rsidRPr="004C4E81">
        <w:rPr>
          <w:rFonts w:ascii="Times New Roman" w:eastAsia="Times New Roman" w:hAnsi="Times New Roman"/>
          <w:sz w:val="24"/>
          <w:szCs w:val="24"/>
          <w:lang w:val="en-US"/>
        </w:rPr>
        <w:t>dentity, and South Korean Melodrama</w:t>
      </w:r>
      <w:r w:rsidRPr="004C4E81">
        <w:rPr>
          <w:rFonts w:ascii="Times New Roman" w:hAnsi="Times New Roman"/>
          <w:sz w:val="24"/>
          <w:szCs w:val="24"/>
          <w:lang w:val="en-US"/>
        </w:rPr>
        <w:t xml:space="preserve"> </w:t>
      </w:r>
      <w:r w:rsidRPr="004C4E81">
        <w:rPr>
          <w:rFonts w:ascii="Times New Roman" w:eastAsia="Times New Roman" w:hAnsi="Times New Roman"/>
          <w:sz w:val="24"/>
          <w:szCs w:val="24"/>
          <w:lang w:val="en-US"/>
        </w:rPr>
        <w:t>(1945-1960s)</w:t>
      </w:r>
      <w:r w:rsidRPr="004C4E81">
        <w:rPr>
          <w:rFonts w:ascii="Times New Roman" w:hAnsi="Times New Roman"/>
          <w:sz w:val="24"/>
          <w:szCs w:val="24"/>
          <w:lang w:val="en-US"/>
        </w:rPr>
        <w:t xml:space="preserve">.” Diss. </w:t>
      </w:r>
      <w:r w:rsidRPr="004C4E81">
        <w:rPr>
          <w:rFonts w:ascii="Times New Roman" w:eastAsia="Times New Roman" w:hAnsi="Times New Roman"/>
          <w:sz w:val="24"/>
          <w:szCs w:val="24"/>
          <w:lang w:val="en-US"/>
        </w:rPr>
        <w:t>University of Southern California, 2006</w:t>
      </w:r>
      <w:r w:rsidRPr="004C4E81">
        <w:rPr>
          <w:rFonts w:ascii="Times New Roman" w:hAnsi="Times New Roman"/>
          <w:sz w:val="24"/>
          <w:szCs w:val="24"/>
          <w:lang w:val="en-US"/>
        </w:rPr>
        <w:t>. Print.</w:t>
      </w:r>
    </w:p>
    <w:p w14:paraId="417DBD37" w14:textId="77777777" w:rsidR="009F610D"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p>
    <w:p w14:paraId="7ACA45A0" w14:textId="270FCF8C" w:rsidR="009F610D" w:rsidRDefault="009F610D" w:rsidP="00321E32">
      <w:pPr>
        <w:adjustRightInd w:val="0"/>
        <w:snapToGrid w:val="0"/>
        <w:spacing w:before="100" w:beforeAutospacing="1" w:after="100" w:afterAutospacing="1"/>
        <w:ind w:left="709" w:hanging="709"/>
        <w:rPr>
          <w:rFonts w:ascii="Times New Roman" w:eastAsia="Dotum" w:hAnsi="Times New Roman"/>
          <w:sz w:val="24"/>
          <w:szCs w:val="24"/>
        </w:rPr>
      </w:pPr>
      <w:r w:rsidRPr="004C4E81">
        <w:rPr>
          <w:rFonts w:ascii="Times New Roman" w:eastAsia="Dotum" w:hAnsi="Times New Roman"/>
          <w:sz w:val="24"/>
          <w:szCs w:val="24"/>
        </w:rPr>
        <w:t> Chŏn, Ŭnjŏng. “Iljeha Sinyŏsŏng Tamnon e Kwanhan Punsŏk:</w:t>
      </w:r>
      <w:r>
        <w:rPr>
          <w:rFonts w:ascii="Times New Roman" w:eastAsia="Dotum" w:hAnsi="Times New Roman"/>
          <w:sz w:val="24"/>
          <w:szCs w:val="24"/>
        </w:rPr>
        <w:t xml:space="preserve"> </w:t>
      </w:r>
      <w:r w:rsidRPr="004C4E81">
        <w:rPr>
          <w:rFonts w:ascii="Times New Roman" w:eastAsia="Dotum" w:hAnsi="Times New Roman"/>
          <w:sz w:val="24"/>
          <w:szCs w:val="24"/>
        </w:rPr>
        <w:t>Yŏsŏng Chuch'e Hyŏngsŏng Kwajŏng ŭl Chung Sim ŭro</w:t>
      </w:r>
      <w:r>
        <w:rPr>
          <w:rFonts w:ascii="Times New Roman" w:eastAsia="Dotum" w:hAnsi="Times New Roman"/>
          <w:sz w:val="24"/>
          <w:szCs w:val="24"/>
        </w:rPr>
        <w:t>.</w:t>
      </w:r>
      <w:r w:rsidRPr="004C4E81">
        <w:rPr>
          <w:rFonts w:ascii="Times New Roman" w:eastAsia="Dotum" w:hAnsi="Times New Roman"/>
          <w:sz w:val="24"/>
          <w:szCs w:val="24"/>
        </w:rPr>
        <w:t>” (Analysis on “New Woman” Discourse in the</w:t>
      </w:r>
      <w:r>
        <w:rPr>
          <w:rFonts w:ascii="Times New Roman" w:eastAsia="Dotum" w:hAnsi="Times New Roman"/>
          <w:sz w:val="24"/>
          <w:szCs w:val="24"/>
        </w:rPr>
        <w:t xml:space="preserve"> Japanese Colonial Rule Period)</w:t>
      </w:r>
      <w:r w:rsidRPr="004C4E81">
        <w:rPr>
          <w:rFonts w:ascii="Times New Roman" w:eastAsia="Dotum" w:hAnsi="Times New Roman"/>
          <w:sz w:val="24"/>
          <w:szCs w:val="24"/>
        </w:rPr>
        <w:t xml:space="preserve"> MA thesis. Sogang University, 1999. Print.</w:t>
      </w:r>
    </w:p>
    <w:p w14:paraId="3CDE0AA7"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p>
    <w:p w14:paraId="2D4B8881" w14:textId="788EA0D9"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Chŏng, Yosŏp. “Chosŏnsidae Kajŏngjŏk Ch'ŭngmyŏnesŏ Para</w:t>
      </w:r>
      <w:r>
        <w:rPr>
          <w:rFonts w:ascii="Times New Roman" w:hAnsi="Times New Roman"/>
          <w:sz w:val="24"/>
          <w:szCs w:val="24"/>
        </w:rPr>
        <w:t>bon Yŏsŏngŭi Sahoejŏk Wich'i.</w:t>
      </w:r>
      <w:r w:rsidRPr="004C4E81">
        <w:rPr>
          <w:rFonts w:ascii="Times New Roman" w:hAnsi="Times New Roman"/>
          <w:sz w:val="24"/>
          <w:szCs w:val="24"/>
        </w:rPr>
        <w:t>” (</w:t>
      </w:r>
      <w:r>
        <w:rPr>
          <w:rFonts w:ascii="Times New Roman" w:hAnsi="Times New Roman"/>
          <w:sz w:val="24"/>
          <w:szCs w:val="24"/>
        </w:rPr>
        <w:t>Women’s Social Position I</w:t>
      </w:r>
      <w:r w:rsidRPr="004C4E81">
        <w:rPr>
          <w:rFonts w:ascii="Times New Roman" w:hAnsi="Times New Roman"/>
          <w:sz w:val="24"/>
          <w:szCs w:val="24"/>
        </w:rPr>
        <w:t>n the Lee Dynast</w:t>
      </w:r>
      <w:r>
        <w:rPr>
          <w:rFonts w:ascii="Times New Roman" w:hAnsi="Times New Roman"/>
          <w:sz w:val="24"/>
          <w:szCs w:val="24"/>
        </w:rPr>
        <w:t>y From The View Point Of H</w:t>
      </w:r>
      <w:r w:rsidRPr="004C4E81">
        <w:rPr>
          <w:rFonts w:ascii="Times New Roman" w:hAnsi="Times New Roman"/>
          <w:sz w:val="24"/>
          <w:szCs w:val="24"/>
        </w:rPr>
        <w:t xml:space="preserve">ome) </w:t>
      </w:r>
      <w:r w:rsidRPr="004C4E81">
        <w:rPr>
          <w:rFonts w:ascii="Times New Roman" w:hAnsi="Times New Roman"/>
          <w:i/>
          <w:sz w:val="24"/>
          <w:szCs w:val="24"/>
        </w:rPr>
        <w:t>Journal of Asian Women</w:t>
      </w:r>
      <w:r w:rsidRPr="004C4E81">
        <w:rPr>
          <w:rFonts w:ascii="Times New Roman" w:hAnsi="Times New Roman"/>
          <w:sz w:val="24"/>
          <w:szCs w:val="24"/>
        </w:rPr>
        <w:t xml:space="preserve"> 12 (1973): 103-122. Print.</w:t>
      </w:r>
    </w:p>
    <w:p w14:paraId="6B13E9B9"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45C07C8D"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bCs/>
          <w:sz w:val="24"/>
          <w:szCs w:val="24"/>
          <w:lang w:val="en-US"/>
        </w:rPr>
        <w:t xml:space="preserve">Cho, Yŏngsuk. </w:t>
      </w:r>
      <w:r w:rsidRPr="004C4E81">
        <w:rPr>
          <w:rFonts w:ascii="Times New Roman" w:hAnsi="Times New Roman"/>
          <w:bCs/>
          <w:i/>
          <w:sz w:val="24"/>
          <w:szCs w:val="24"/>
          <w:lang w:val="en-US"/>
        </w:rPr>
        <w:t xml:space="preserve">Mudaerŭl Pego Nuŭn Chayuin </w:t>
      </w:r>
      <w:r w:rsidRPr="00274F1E">
        <w:rPr>
          <w:rFonts w:ascii="Times New Roman" w:hAnsi="Times New Roman"/>
          <w:bCs/>
          <w:sz w:val="24"/>
          <w:szCs w:val="24"/>
          <w:lang w:val="en-US"/>
        </w:rPr>
        <w:t>(A Bohemian Whose Bed was Stage).</w:t>
      </w:r>
      <w:r w:rsidRPr="004C4E81">
        <w:rPr>
          <w:rFonts w:ascii="Times New Roman" w:hAnsi="Times New Roman"/>
          <w:bCs/>
          <w:sz w:val="24"/>
          <w:szCs w:val="24"/>
          <w:lang w:val="en-US"/>
        </w:rPr>
        <w:t xml:space="preserve"> Seoul: Myŏngsang, 2000</w:t>
      </w:r>
    </w:p>
    <w:p w14:paraId="04771633" w14:textId="41E4FBFC"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Ch’oe, </w:t>
      </w:r>
      <w:r w:rsidRPr="00274F1E">
        <w:rPr>
          <w:rFonts w:ascii="Times New Roman" w:hAnsi="Times New Roman"/>
          <w:sz w:val="24"/>
          <w:szCs w:val="24"/>
        </w:rPr>
        <w:t>Yŏnggyu</w:t>
      </w:r>
      <w:r>
        <w:rPr>
          <w:rFonts w:ascii="Times New Roman" w:hAnsi="Times New Roman"/>
          <w:sz w:val="24"/>
          <w:szCs w:val="24"/>
        </w:rPr>
        <w:t>.</w:t>
      </w:r>
      <w:r w:rsidRPr="004C4E81">
        <w:rPr>
          <w:rFonts w:ascii="Times New Roman" w:hAnsi="Times New Roman"/>
          <w:sz w:val="24"/>
          <w:szCs w:val="24"/>
        </w:rPr>
        <w:t xml:space="preserve"> </w:t>
      </w:r>
      <w:r w:rsidRPr="00274F1E">
        <w:rPr>
          <w:rFonts w:ascii="Times New Roman" w:hAnsi="Times New Roman"/>
          <w:i/>
          <w:sz w:val="24"/>
          <w:szCs w:val="24"/>
        </w:rPr>
        <w:t>Paro Chamnŭn Hyŏmnyulsawa Wŏn'gaksa</w:t>
      </w:r>
      <w:r w:rsidRPr="004C4E81">
        <w:rPr>
          <w:rFonts w:ascii="Times New Roman" w:hAnsi="Times New Roman"/>
          <w:sz w:val="24"/>
          <w:szCs w:val="24"/>
        </w:rPr>
        <w:t xml:space="preserve"> (Correcting new history of Hyŏmnyulsa and Wŏn’gaksa). Seoul: Minsokwon, 2008. Print. </w:t>
      </w:r>
    </w:p>
    <w:p w14:paraId="08A3BD54"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679B685C" w14:textId="490B6D5B" w:rsidR="009F610D" w:rsidRDefault="009F610D" w:rsidP="00321E32">
      <w:pPr>
        <w:ind w:left="720" w:hangingChars="300" w:hanging="720"/>
        <w:rPr>
          <w:rFonts w:ascii="Times New Roman" w:hAnsi="Times New Roman"/>
          <w:bCs/>
          <w:sz w:val="24"/>
          <w:szCs w:val="24"/>
        </w:rPr>
      </w:pPr>
      <w:r w:rsidRPr="004C4E81">
        <w:rPr>
          <w:rFonts w:ascii="Times New Roman" w:hAnsi="Times New Roman"/>
          <w:bCs/>
          <w:sz w:val="24"/>
          <w:szCs w:val="24"/>
        </w:rPr>
        <w:t>Chŏn, Kyŏngok, et al. </w:t>
      </w:r>
      <w:r w:rsidRPr="004C4E81">
        <w:rPr>
          <w:rFonts w:ascii="Times New Roman" w:hAnsi="Times New Roman"/>
          <w:bCs/>
          <w:i/>
          <w:iCs/>
          <w:sz w:val="24"/>
          <w:szCs w:val="24"/>
        </w:rPr>
        <w:t>Han'guk Kŭnhyŏndae Yŏsŏngsa:</w:t>
      </w:r>
      <w:r>
        <w:rPr>
          <w:rFonts w:ascii="Times New Roman" w:hAnsi="Times New Roman"/>
          <w:bCs/>
          <w:i/>
          <w:iCs/>
          <w:sz w:val="24"/>
          <w:szCs w:val="24"/>
        </w:rPr>
        <w:t xml:space="preserve"> </w:t>
      </w:r>
      <w:r w:rsidRPr="004C4E81">
        <w:rPr>
          <w:rFonts w:ascii="Times New Roman" w:hAnsi="Times New Roman"/>
          <w:bCs/>
          <w:i/>
          <w:iCs/>
          <w:sz w:val="24"/>
          <w:szCs w:val="24"/>
        </w:rPr>
        <w:t>Chŏngch'i,</w:t>
      </w:r>
      <w:r>
        <w:rPr>
          <w:rFonts w:ascii="Times New Roman" w:hAnsi="Times New Roman"/>
          <w:bCs/>
          <w:i/>
          <w:iCs/>
          <w:sz w:val="24"/>
          <w:szCs w:val="24"/>
        </w:rPr>
        <w:t xml:space="preserve"> </w:t>
      </w:r>
      <w:r w:rsidRPr="004C4E81">
        <w:rPr>
          <w:rFonts w:ascii="Times New Roman" w:hAnsi="Times New Roman"/>
          <w:bCs/>
          <w:i/>
          <w:iCs/>
          <w:sz w:val="24"/>
          <w:szCs w:val="24"/>
        </w:rPr>
        <w:t xml:space="preserve">Sahoe </w:t>
      </w:r>
      <w:r w:rsidRPr="004C4E81">
        <w:rPr>
          <w:rFonts w:ascii="Times New Roman" w:hAnsi="Times New Roman"/>
          <w:bCs/>
          <w:iCs/>
          <w:sz w:val="24"/>
          <w:szCs w:val="24"/>
        </w:rPr>
        <w:t>(History of Women in the Modern Era: Politics and Society)</w:t>
      </w:r>
      <w:r w:rsidRPr="004C4E81">
        <w:rPr>
          <w:rFonts w:ascii="Times New Roman" w:hAnsi="Times New Roman"/>
          <w:bCs/>
          <w:sz w:val="24"/>
          <w:szCs w:val="24"/>
        </w:rPr>
        <w:t>. Vol. 2. Seoul: Mot'it'ŭbuk, 2011. Print.</w:t>
      </w:r>
    </w:p>
    <w:p w14:paraId="566F0B68" w14:textId="77777777" w:rsidR="009F610D" w:rsidRDefault="009F610D" w:rsidP="00321E32">
      <w:pPr>
        <w:ind w:left="720" w:hangingChars="300" w:hanging="720"/>
        <w:rPr>
          <w:rFonts w:ascii="Times New Roman" w:hAnsi="Times New Roman"/>
          <w:bCs/>
          <w:sz w:val="24"/>
          <w:szCs w:val="24"/>
        </w:rPr>
      </w:pPr>
    </w:p>
    <w:p w14:paraId="28BAE363" w14:textId="77777777" w:rsidR="009F610D" w:rsidRPr="004C4E81" w:rsidRDefault="009F610D" w:rsidP="00321E32">
      <w:pPr>
        <w:ind w:left="720" w:hangingChars="300" w:hanging="720"/>
        <w:rPr>
          <w:rFonts w:ascii="Times New Roman" w:hAnsi="Times New Roman"/>
          <w:bCs/>
          <w:sz w:val="24"/>
          <w:szCs w:val="24"/>
        </w:rPr>
      </w:pPr>
    </w:p>
    <w:p w14:paraId="4FFF765A" w14:textId="6E0884E7" w:rsidR="009F610D" w:rsidRDefault="009F610D" w:rsidP="00321E32">
      <w:pPr>
        <w:pStyle w:val="NoSpacing"/>
        <w:ind w:left="720" w:hangingChars="300" w:hanging="720"/>
        <w:jc w:val="left"/>
        <w:rPr>
          <w:rFonts w:ascii="Times New Roman" w:hAnsi="Times New Roman"/>
          <w:color w:val="333333"/>
          <w:sz w:val="24"/>
          <w:szCs w:val="24"/>
          <w:shd w:val="clear" w:color="auto" w:fill="FFFFFF"/>
        </w:rPr>
      </w:pPr>
      <w:r w:rsidRPr="004C4E81">
        <w:rPr>
          <w:rFonts w:ascii="Times New Roman" w:hAnsi="Times New Roman"/>
          <w:color w:val="333333"/>
          <w:sz w:val="24"/>
          <w:szCs w:val="24"/>
          <w:shd w:val="clear" w:color="auto" w:fill="FFFFFF"/>
        </w:rPr>
        <w:t>Chua, Beng Huat.</w:t>
      </w:r>
      <w:r w:rsidRPr="004C4E81">
        <w:rPr>
          <w:rStyle w:val="apple-converted-space"/>
          <w:rFonts w:ascii="Times New Roman" w:hAnsi="Times New Roman"/>
          <w:color w:val="333333"/>
          <w:sz w:val="24"/>
          <w:szCs w:val="24"/>
          <w:shd w:val="clear" w:color="auto" w:fill="FFFFFF"/>
        </w:rPr>
        <w:t> </w:t>
      </w:r>
      <w:r w:rsidRPr="004C4E81">
        <w:rPr>
          <w:rFonts w:ascii="Times New Roman" w:hAnsi="Times New Roman"/>
          <w:i/>
          <w:iCs/>
          <w:color w:val="333333"/>
          <w:sz w:val="24"/>
          <w:szCs w:val="24"/>
          <w:shd w:val="clear" w:color="auto" w:fill="FFFFFF"/>
        </w:rPr>
        <w:t>East Asian Pop Culture Analysing the Korean Wave</w:t>
      </w:r>
      <w:r w:rsidRPr="004C4E81">
        <w:rPr>
          <w:rFonts w:ascii="Times New Roman" w:hAnsi="Times New Roman"/>
          <w:color w:val="333333"/>
          <w:sz w:val="24"/>
          <w:szCs w:val="24"/>
          <w:shd w:val="clear" w:color="auto" w:fill="FFFFFF"/>
        </w:rPr>
        <w:t>. Hong Kong: Hong Kong UP, 2008. Print.</w:t>
      </w:r>
    </w:p>
    <w:p w14:paraId="57DF866E" w14:textId="77777777" w:rsidR="009F610D" w:rsidRPr="004C4E81" w:rsidRDefault="009F610D" w:rsidP="00321E32">
      <w:pPr>
        <w:pStyle w:val="NoSpacing"/>
        <w:ind w:left="720" w:hangingChars="300" w:hanging="720"/>
        <w:jc w:val="left"/>
        <w:rPr>
          <w:rFonts w:ascii="Times New Roman" w:hAnsi="Times New Roman"/>
          <w:color w:val="333333"/>
          <w:sz w:val="24"/>
          <w:szCs w:val="24"/>
          <w:shd w:val="clear" w:color="auto" w:fill="FFFFFF"/>
        </w:rPr>
      </w:pPr>
    </w:p>
    <w:p w14:paraId="166C27E0" w14:textId="373043EE"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Cixous, Hélène. “The Laugh of the Medusa.” </w:t>
      </w:r>
      <w:r w:rsidRPr="004C4E81">
        <w:rPr>
          <w:rFonts w:ascii="Times New Roman" w:hAnsi="Times New Roman"/>
          <w:i/>
          <w:sz w:val="24"/>
          <w:szCs w:val="24"/>
        </w:rPr>
        <w:t>Signs</w:t>
      </w:r>
      <w:r w:rsidRPr="004C4E81">
        <w:rPr>
          <w:rFonts w:ascii="Times New Roman" w:hAnsi="Times New Roman"/>
          <w:sz w:val="24"/>
          <w:szCs w:val="24"/>
        </w:rPr>
        <w:t xml:space="preserve"> 1.4 (1976): 875-893. Web. 15 November 2015.</w:t>
      </w:r>
    </w:p>
    <w:p w14:paraId="51AAD408"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4E42734C" w14:textId="1E31C7B6"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w:t>
      </w:r>
      <w:r w:rsidRPr="004C4E81">
        <w:rPr>
          <w:rFonts w:ascii="Times New Roman" w:hAnsi="Times New Roman"/>
          <w:i/>
          <w:sz w:val="24"/>
          <w:szCs w:val="24"/>
        </w:rPr>
        <w:t>The Hélène Cixous Reader</w:t>
      </w:r>
      <w:r w:rsidRPr="004C4E81">
        <w:rPr>
          <w:rFonts w:ascii="Times New Roman" w:hAnsi="Times New Roman"/>
          <w:sz w:val="24"/>
          <w:szCs w:val="24"/>
        </w:rPr>
        <w:t>. Ed. Susan Sellers. London: Routledge, 1994. Print.</w:t>
      </w:r>
    </w:p>
    <w:p w14:paraId="76C74BEF"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664E09EB" w14:textId="45414F53"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Clarke, J. J. </w:t>
      </w:r>
      <w:r w:rsidRPr="004C4E81">
        <w:rPr>
          <w:rFonts w:ascii="Times New Roman" w:hAnsi="Times New Roman"/>
          <w:i/>
          <w:sz w:val="24"/>
          <w:szCs w:val="24"/>
        </w:rPr>
        <w:t>Orientalism Enlightenment: The Encounter between Asia and Western Thought.</w:t>
      </w:r>
      <w:r w:rsidRPr="004C4E81">
        <w:rPr>
          <w:rFonts w:ascii="Times New Roman" w:hAnsi="Times New Roman"/>
          <w:sz w:val="24"/>
          <w:szCs w:val="24"/>
        </w:rPr>
        <w:t xml:space="preserve"> London: Routledge, 1997. Print. </w:t>
      </w:r>
    </w:p>
    <w:p w14:paraId="758CFC04"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5ADF5802" w14:textId="58DC55A8" w:rsidR="009F610D" w:rsidRDefault="009F610D" w:rsidP="00321E32">
      <w:pPr>
        <w:ind w:left="720" w:hangingChars="300" w:hanging="720"/>
        <w:rPr>
          <w:rFonts w:ascii="Times New Roman" w:hAnsi="Times New Roman"/>
          <w:color w:val="333333"/>
          <w:sz w:val="24"/>
          <w:szCs w:val="24"/>
          <w:shd w:val="clear" w:color="auto" w:fill="FFFFFF"/>
        </w:rPr>
      </w:pPr>
      <w:r w:rsidRPr="004C4E81">
        <w:rPr>
          <w:rFonts w:ascii="Times New Roman" w:hAnsi="Times New Roman"/>
          <w:color w:val="333333"/>
          <w:sz w:val="24"/>
          <w:szCs w:val="24"/>
          <w:shd w:val="clear" w:color="auto" w:fill="FFFFFF"/>
        </w:rPr>
        <w:t>Clum, John M.</w:t>
      </w:r>
      <w:r w:rsidRPr="004C4E81">
        <w:rPr>
          <w:rStyle w:val="apple-converted-space"/>
          <w:rFonts w:ascii="Times New Roman" w:hAnsi="Times New Roman"/>
          <w:color w:val="333333"/>
          <w:sz w:val="24"/>
          <w:szCs w:val="24"/>
          <w:shd w:val="clear" w:color="auto" w:fill="FFFFFF"/>
        </w:rPr>
        <w:t> </w:t>
      </w:r>
      <w:r w:rsidRPr="004C4E81">
        <w:rPr>
          <w:rFonts w:ascii="Times New Roman" w:hAnsi="Times New Roman"/>
          <w:i/>
          <w:iCs/>
          <w:color w:val="333333"/>
          <w:sz w:val="24"/>
          <w:szCs w:val="24"/>
          <w:shd w:val="clear" w:color="auto" w:fill="FFFFFF"/>
        </w:rPr>
        <w:t>Something for the Boys: Musical Theater and Gay Culture</w:t>
      </w:r>
      <w:r w:rsidRPr="004C4E81">
        <w:rPr>
          <w:rFonts w:ascii="Times New Roman" w:hAnsi="Times New Roman"/>
          <w:color w:val="333333"/>
          <w:sz w:val="24"/>
          <w:szCs w:val="24"/>
          <w:shd w:val="clear" w:color="auto" w:fill="FFFFFF"/>
        </w:rPr>
        <w:t>. New York: St. Martin's, 1999. Print.</w:t>
      </w:r>
    </w:p>
    <w:p w14:paraId="17CF041F" w14:textId="77777777" w:rsidR="009F610D" w:rsidRDefault="009F610D" w:rsidP="00321E32">
      <w:pPr>
        <w:ind w:left="720" w:hangingChars="300" w:hanging="720"/>
        <w:rPr>
          <w:rFonts w:ascii="Times New Roman" w:hAnsi="Times New Roman"/>
          <w:color w:val="333333"/>
          <w:sz w:val="24"/>
          <w:szCs w:val="24"/>
          <w:shd w:val="clear" w:color="auto" w:fill="FFFFFF"/>
        </w:rPr>
      </w:pPr>
    </w:p>
    <w:p w14:paraId="4540242F"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Csikszentmihalyi, Mihaly. </w:t>
      </w:r>
      <w:r w:rsidRPr="004C4E81">
        <w:rPr>
          <w:rFonts w:ascii="Times New Roman" w:hAnsi="Times New Roman"/>
          <w:i/>
          <w:sz w:val="24"/>
          <w:szCs w:val="24"/>
        </w:rPr>
        <w:t>Flow: The Psychology of Happiness</w:t>
      </w:r>
      <w:r w:rsidRPr="004C4E81">
        <w:rPr>
          <w:rFonts w:ascii="Times New Roman" w:hAnsi="Times New Roman"/>
          <w:sz w:val="24"/>
          <w:szCs w:val="24"/>
        </w:rPr>
        <w:t>. London: Rider, 1992. Print.</w:t>
      </w:r>
    </w:p>
    <w:p w14:paraId="48B908A6" w14:textId="77777777" w:rsidR="009F610D" w:rsidRPr="004C4E81" w:rsidRDefault="009F610D" w:rsidP="00321E32">
      <w:pPr>
        <w:ind w:left="720" w:hangingChars="300" w:hanging="720"/>
        <w:rPr>
          <w:rFonts w:ascii="Times New Roman" w:hAnsi="Times New Roman"/>
          <w:color w:val="333333"/>
          <w:sz w:val="24"/>
          <w:szCs w:val="24"/>
          <w:shd w:val="clear" w:color="auto" w:fill="FFFFFF"/>
        </w:rPr>
      </w:pPr>
    </w:p>
    <w:p w14:paraId="7D8D9F85" w14:textId="377A1D1C" w:rsidR="009F610D" w:rsidRDefault="009F610D" w:rsidP="00321E32">
      <w:pPr>
        <w:ind w:left="720" w:hangingChars="300" w:hanging="720"/>
        <w:rPr>
          <w:rFonts w:ascii="Times New Roman" w:hAnsi="Times New Roman"/>
          <w:color w:val="333333"/>
          <w:sz w:val="24"/>
          <w:szCs w:val="24"/>
          <w:shd w:val="clear" w:color="auto" w:fill="FFFFFF"/>
        </w:rPr>
      </w:pPr>
      <w:r w:rsidRPr="004C4E81">
        <w:rPr>
          <w:rFonts w:ascii="Times New Roman" w:hAnsi="Times New Roman"/>
          <w:color w:val="333333"/>
          <w:sz w:val="24"/>
          <w:szCs w:val="24"/>
          <w:shd w:val="clear" w:color="auto" w:fill="FFFFFF"/>
        </w:rPr>
        <w:t>Cohan, Steven.</w:t>
      </w:r>
      <w:r w:rsidRPr="004C4E81">
        <w:rPr>
          <w:rStyle w:val="apple-converted-space"/>
          <w:rFonts w:ascii="Times New Roman" w:hAnsi="Times New Roman"/>
          <w:color w:val="333333"/>
          <w:sz w:val="24"/>
          <w:szCs w:val="24"/>
          <w:shd w:val="clear" w:color="auto" w:fill="FFFFFF"/>
        </w:rPr>
        <w:t> </w:t>
      </w:r>
      <w:r w:rsidRPr="004C4E81">
        <w:rPr>
          <w:rFonts w:ascii="Times New Roman" w:hAnsi="Times New Roman"/>
          <w:i/>
          <w:iCs/>
          <w:color w:val="333333"/>
          <w:sz w:val="24"/>
          <w:szCs w:val="24"/>
          <w:shd w:val="clear" w:color="auto" w:fill="FFFFFF"/>
        </w:rPr>
        <w:t>Incongruous Entertainment: Camp, Cultural Value, and the MGM Musical</w:t>
      </w:r>
      <w:r w:rsidRPr="004C4E81">
        <w:rPr>
          <w:rFonts w:ascii="Times New Roman" w:hAnsi="Times New Roman"/>
          <w:color w:val="333333"/>
          <w:sz w:val="24"/>
          <w:szCs w:val="24"/>
          <w:shd w:val="clear" w:color="auto" w:fill="FFFFFF"/>
        </w:rPr>
        <w:t>. Durham: Duke UP, 2005. Print.</w:t>
      </w:r>
    </w:p>
    <w:p w14:paraId="62BB9E60" w14:textId="77777777" w:rsidR="009F610D" w:rsidRPr="004C4E81" w:rsidRDefault="009F610D" w:rsidP="00321E32">
      <w:pPr>
        <w:ind w:left="720" w:hangingChars="300" w:hanging="720"/>
        <w:rPr>
          <w:rFonts w:ascii="Times New Roman" w:hAnsi="Times New Roman"/>
          <w:color w:val="333333"/>
          <w:sz w:val="24"/>
          <w:szCs w:val="24"/>
          <w:shd w:val="clear" w:color="auto" w:fill="FFFFFF"/>
        </w:rPr>
      </w:pPr>
    </w:p>
    <w:p w14:paraId="3D2D9BA4" w14:textId="6F872293"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Connell, R.W. </w:t>
      </w:r>
      <w:r w:rsidRPr="004C4E81">
        <w:rPr>
          <w:rFonts w:ascii="Times New Roman" w:hAnsi="Times New Roman"/>
          <w:i/>
          <w:sz w:val="24"/>
          <w:szCs w:val="24"/>
        </w:rPr>
        <w:t>Gender and Power: Society, the Person and Sexual Politics</w:t>
      </w:r>
      <w:r w:rsidRPr="004C4E81">
        <w:rPr>
          <w:rFonts w:ascii="Times New Roman" w:hAnsi="Times New Roman"/>
          <w:sz w:val="24"/>
          <w:szCs w:val="24"/>
        </w:rPr>
        <w:t>. Cambridge: Polity Press, 1987. Print.</w:t>
      </w:r>
    </w:p>
    <w:p w14:paraId="2E46492E"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19B8B2D4" w14:textId="1495162D"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w:t>
      </w:r>
      <w:r w:rsidRPr="004C4E81">
        <w:rPr>
          <w:rFonts w:ascii="Times New Roman" w:hAnsi="Times New Roman"/>
          <w:i/>
          <w:sz w:val="24"/>
          <w:szCs w:val="24"/>
        </w:rPr>
        <w:t>Masculinities</w:t>
      </w:r>
      <w:r w:rsidRPr="004C4E81">
        <w:rPr>
          <w:rFonts w:ascii="Times New Roman" w:hAnsi="Times New Roman"/>
          <w:sz w:val="24"/>
          <w:szCs w:val="24"/>
        </w:rPr>
        <w:t>. Cambridge: Polity Press, 1995. Print.</w:t>
      </w:r>
    </w:p>
    <w:p w14:paraId="368082DB"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5DB13718" w14:textId="570E3714"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w:t>
      </w:r>
      <w:r w:rsidRPr="004C4E81">
        <w:rPr>
          <w:rFonts w:ascii="Times New Roman" w:hAnsi="Times New Roman"/>
          <w:i/>
          <w:sz w:val="24"/>
          <w:szCs w:val="24"/>
        </w:rPr>
        <w:t>Gender: Short Introduction</w:t>
      </w:r>
      <w:r w:rsidRPr="004C4E81">
        <w:rPr>
          <w:rFonts w:ascii="Times New Roman" w:hAnsi="Times New Roman"/>
          <w:sz w:val="24"/>
          <w:szCs w:val="24"/>
        </w:rPr>
        <w:t>. Cambridge: Polity Press, 2002. Print.</w:t>
      </w:r>
    </w:p>
    <w:p w14:paraId="5763E569"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729B89E1" w14:textId="13FA1468"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w:t>
      </w:r>
      <w:r w:rsidRPr="004C4E81">
        <w:rPr>
          <w:rFonts w:ascii="Times New Roman" w:hAnsi="Times New Roman"/>
          <w:i/>
          <w:sz w:val="24"/>
          <w:szCs w:val="24"/>
        </w:rPr>
        <w:t>Gender: in World Perspective</w:t>
      </w:r>
      <w:r w:rsidRPr="004C4E81">
        <w:rPr>
          <w:rFonts w:ascii="Times New Roman" w:hAnsi="Times New Roman"/>
          <w:sz w:val="24"/>
          <w:szCs w:val="24"/>
        </w:rPr>
        <w:t>. Cambridge: Polity Press, 2009. Print.</w:t>
      </w:r>
    </w:p>
    <w:p w14:paraId="7BED9A71"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540567BC" w14:textId="79C12E14" w:rsidR="009F610D" w:rsidRDefault="009F610D" w:rsidP="00321E32">
      <w:pPr>
        <w:ind w:left="720" w:hangingChars="300" w:hanging="720"/>
        <w:rPr>
          <w:rFonts w:ascii="Times New Roman" w:hAnsi="Times New Roman"/>
          <w:bCs/>
          <w:sz w:val="24"/>
          <w:szCs w:val="24"/>
        </w:rPr>
      </w:pPr>
      <w:r w:rsidRPr="004C4E81">
        <w:rPr>
          <w:rFonts w:ascii="Times New Roman" w:hAnsi="Times New Roman"/>
          <w:sz w:val="24"/>
          <w:szCs w:val="24"/>
        </w:rPr>
        <w:t xml:space="preserve">Coppock, Vicki, Deena Haydon, and Ingrid Richter. </w:t>
      </w:r>
      <w:r w:rsidRPr="004C4E81">
        <w:rPr>
          <w:rFonts w:ascii="Times New Roman" w:hAnsi="Times New Roman"/>
          <w:bCs/>
          <w:i/>
          <w:sz w:val="24"/>
          <w:szCs w:val="24"/>
        </w:rPr>
        <w:t>The Illusions of Post-Feminism: New Women, Old Myths</w:t>
      </w:r>
      <w:r w:rsidRPr="004C4E81">
        <w:rPr>
          <w:rFonts w:ascii="Times New Roman" w:hAnsi="Times New Roman"/>
          <w:bCs/>
          <w:sz w:val="24"/>
          <w:szCs w:val="24"/>
        </w:rPr>
        <w:t>. London: Routledge, 1995.</w:t>
      </w:r>
    </w:p>
    <w:p w14:paraId="0311B3AC" w14:textId="77777777" w:rsidR="009F610D" w:rsidRPr="004C4E81" w:rsidRDefault="009F610D" w:rsidP="00321E32">
      <w:pPr>
        <w:ind w:left="720" w:hangingChars="300" w:hanging="720"/>
        <w:rPr>
          <w:rFonts w:ascii="Times New Roman" w:hAnsi="Times New Roman"/>
          <w:bCs/>
          <w:sz w:val="24"/>
          <w:szCs w:val="24"/>
        </w:rPr>
      </w:pPr>
    </w:p>
    <w:p w14:paraId="6E697FD2" w14:textId="252364A6"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Davis, Lucy, ed. </w:t>
      </w:r>
      <w:r w:rsidRPr="004C4E81">
        <w:rPr>
          <w:rFonts w:ascii="Times New Roman" w:hAnsi="Times New Roman"/>
          <w:i/>
          <w:sz w:val="24"/>
          <w:szCs w:val="24"/>
        </w:rPr>
        <w:t>Focas: Forum On Contemporary Art &amp; Society</w:t>
      </w:r>
      <w:r w:rsidRPr="004C4E81">
        <w:rPr>
          <w:rFonts w:ascii="Times New Roman" w:hAnsi="Times New Roman"/>
          <w:sz w:val="24"/>
          <w:szCs w:val="24"/>
        </w:rPr>
        <w:t xml:space="preserve">. Singapore: The Necessary Stage Ltd, 2000. Print. </w:t>
      </w:r>
    </w:p>
    <w:p w14:paraId="59D8FBB6"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6059840A" w14:textId="216D1380"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w:t>
      </w:r>
      <w:r w:rsidRPr="004C4E81">
        <w:rPr>
          <w:rFonts w:ascii="Times New Roman" w:hAnsi="Times New Roman"/>
          <w:i/>
          <w:sz w:val="24"/>
          <w:szCs w:val="24"/>
        </w:rPr>
        <w:t>Focas: Forum On Contemporary Art &amp; Society</w:t>
      </w:r>
      <w:r w:rsidRPr="004C4E81">
        <w:rPr>
          <w:rFonts w:ascii="Times New Roman" w:hAnsi="Times New Roman"/>
          <w:sz w:val="24"/>
          <w:szCs w:val="24"/>
        </w:rPr>
        <w:t xml:space="preserve">. Singapore: The Necessary Stage Ltd, 2001. Print. </w:t>
      </w:r>
    </w:p>
    <w:p w14:paraId="7091DD6E"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652B4B12" w14:textId="64D996E8"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Davis, Natalie Zemon. </w:t>
      </w:r>
      <w:r w:rsidRPr="004C4E81">
        <w:rPr>
          <w:rFonts w:ascii="Times New Roman" w:hAnsi="Times New Roman"/>
          <w:i/>
          <w:sz w:val="24"/>
          <w:szCs w:val="24"/>
        </w:rPr>
        <w:t>Society and Culture in Early Modern France</w:t>
      </w:r>
      <w:r w:rsidRPr="004C4E81">
        <w:rPr>
          <w:rFonts w:ascii="Times New Roman" w:hAnsi="Times New Roman"/>
          <w:sz w:val="24"/>
          <w:szCs w:val="24"/>
        </w:rPr>
        <w:t>. Stanford: Stanford University Press, 1975. Print.</w:t>
      </w:r>
    </w:p>
    <w:p w14:paraId="0A7F3E97"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48EBF0C4" w14:textId="1FF4FF73" w:rsidR="009F610D" w:rsidRDefault="009F610D" w:rsidP="00321E32">
      <w:pPr>
        <w:ind w:left="720" w:hangingChars="300" w:hanging="720"/>
        <w:rPr>
          <w:rFonts w:ascii="Times New Roman" w:hAnsi="Times New Roman"/>
          <w:sz w:val="24"/>
          <w:szCs w:val="24"/>
          <w:shd w:val="clear" w:color="auto" w:fill="FFFFFF"/>
        </w:rPr>
      </w:pPr>
      <w:r w:rsidRPr="004C4E81">
        <w:rPr>
          <w:rFonts w:ascii="Times New Roman" w:hAnsi="Times New Roman"/>
          <w:sz w:val="24"/>
          <w:szCs w:val="24"/>
          <w:shd w:val="clear" w:color="auto" w:fill="FFFFFF"/>
        </w:rPr>
        <w:t>Deuchler, Martina. </w:t>
      </w:r>
      <w:r w:rsidRPr="004C4E81">
        <w:rPr>
          <w:rFonts w:ascii="Times New Roman" w:hAnsi="Times New Roman"/>
          <w:i/>
          <w:iCs/>
          <w:sz w:val="24"/>
          <w:szCs w:val="24"/>
          <w:shd w:val="clear" w:color="auto" w:fill="FFFFFF"/>
        </w:rPr>
        <w:t>The Confucian Transformation of Korea: A Study of Society and Ideology</w:t>
      </w:r>
      <w:r w:rsidRPr="004C4E81">
        <w:rPr>
          <w:rFonts w:ascii="Times New Roman" w:hAnsi="Times New Roman"/>
          <w:sz w:val="24"/>
          <w:szCs w:val="24"/>
          <w:shd w:val="clear" w:color="auto" w:fill="FFFFFF"/>
        </w:rPr>
        <w:t>. Cambridge, Mass.: Council o</w:t>
      </w:r>
      <w:r>
        <w:rPr>
          <w:rFonts w:ascii="Times New Roman" w:hAnsi="Times New Roman"/>
          <w:sz w:val="24"/>
          <w:szCs w:val="24"/>
          <w:shd w:val="clear" w:color="auto" w:fill="FFFFFF"/>
        </w:rPr>
        <w:t>n East Asian Studies, Harvard U: 1</w:t>
      </w:r>
      <w:r w:rsidRPr="004C4E81">
        <w:rPr>
          <w:rFonts w:ascii="Times New Roman" w:hAnsi="Times New Roman"/>
          <w:sz w:val="24"/>
          <w:szCs w:val="24"/>
          <w:shd w:val="clear" w:color="auto" w:fill="FFFFFF"/>
        </w:rPr>
        <w:t>992. Print.</w:t>
      </w:r>
    </w:p>
    <w:p w14:paraId="3D434EBD" w14:textId="77777777" w:rsidR="009F610D" w:rsidRPr="004C4E81" w:rsidRDefault="009F610D" w:rsidP="00321E32">
      <w:pPr>
        <w:ind w:left="720" w:hangingChars="300" w:hanging="720"/>
        <w:rPr>
          <w:rFonts w:ascii="Times New Roman" w:hAnsi="Times New Roman"/>
          <w:sz w:val="24"/>
          <w:szCs w:val="24"/>
          <w:shd w:val="clear" w:color="auto" w:fill="FFFFFF"/>
        </w:rPr>
      </w:pPr>
    </w:p>
    <w:p w14:paraId="1E807961" w14:textId="40A00909"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Dines, Gail, and Jean M. Humez, eds. </w:t>
      </w:r>
      <w:r w:rsidRPr="004C4E81">
        <w:rPr>
          <w:rFonts w:ascii="Times New Roman" w:hAnsi="Times New Roman"/>
          <w:i/>
          <w:sz w:val="24"/>
          <w:szCs w:val="24"/>
        </w:rPr>
        <w:t>Gender, Race, and Class in Media: A Text-reader</w:t>
      </w:r>
      <w:r w:rsidRPr="004C4E81">
        <w:rPr>
          <w:rFonts w:ascii="Times New Roman" w:hAnsi="Times New Roman"/>
          <w:sz w:val="24"/>
          <w:szCs w:val="24"/>
        </w:rPr>
        <w:t>. 2nd ed. Thousand Oaks, Calif.: Sage, 1995. Print.</w:t>
      </w:r>
    </w:p>
    <w:p w14:paraId="568771BE"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41BD407A" w14:textId="5FBBCC0B"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Dirlik, Arif. </w:t>
      </w:r>
      <w:r w:rsidRPr="004C4E81">
        <w:rPr>
          <w:rFonts w:ascii="Times New Roman" w:hAnsi="Times New Roman"/>
          <w:i/>
          <w:sz w:val="24"/>
          <w:szCs w:val="24"/>
        </w:rPr>
        <w:t>The Postcolonial Aura: Third World Criticism in the Age of Global Capitalism</w:t>
      </w:r>
      <w:r w:rsidRPr="004C4E81">
        <w:rPr>
          <w:rFonts w:ascii="Times New Roman" w:hAnsi="Times New Roman"/>
          <w:sz w:val="24"/>
          <w:szCs w:val="24"/>
        </w:rPr>
        <w:t xml:space="preserve">. Boulder, CO.: West View Press, 1997. Print. </w:t>
      </w:r>
    </w:p>
    <w:p w14:paraId="428FB131"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145F51AE" w14:textId="43B4F9D8"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xml:space="preserve">Dissanayake, Wimal, ed. </w:t>
      </w:r>
      <w:r w:rsidRPr="004C4E81">
        <w:rPr>
          <w:rFonts w:ascii="Times New Roman" w:hAnsi="Times New Roman"/>
          <w:bCs/>
          <w:i/>
          <w:iCs/>
          <w:sz w:val="24"/>
          <w:szCs w:val="24"/>
        </w:rPr>
        <w:t>Melodrama and Asian Cinema</w:t>
      </w:r>
      <w:r w:rsidRPr="004C4E81">
        <w:rPr>
          <w:rFonts w:ascii="Times New Roman" w:hAnsi="Times New Roman"/>
          <w:bCs/>
          <w:sz w:val="24"/>
          <w:szCs w:val="24"/>
        </w:rPr>
        <w:t>. New York: Cambridge University Press, 1993. Print.</w:t>
      </w:r>
    </w:p>
    <w:p w14:paraId="10E1B0FC"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27CD2D05" w14:textId="74B3CE38" w:rsidR="009F610D" w:rsidRDefault="009F610D" w:rsidP="00321E32">
      <w:pPr>
        <w:spacing w:after="200"/>
        <w:ind w:left="720" w:hangingChars="300" w:hanging="720"/>
        <w:rPr>
          <w:rFonts w:ascii="Times New Roman" w:hAnsi="Times New Roman"/>
          <w:sz w:val="24"/>
          <w:szCs w:val="24"/>
        </w:rPr>
      </w:pPr>
      <w:r w:rsidRPr="004C4E81">
        <w:rPr>
          <w:rFonts w:ascii="Times New Roman" w:hAnsi="Times New Roman"/>
          <w:sz w:val="24"/>
          <w:szCs w:val="24"/>
        </w:rPr>
        <w:t xml:space="preserve">Dolan, Jill. “In </w:t>
      </w:r>
      <w:r>
        <w:rPr>
          <w:rFonts w:ascii="Times New Roman" w:hAnsi="Times New Roman"/>
          <w:sz w:val="24"/>
          <w:szCs w:val="24"/>
        </w:rPr>
        <w:t>Defens</w:t>
      </w:r>
      <w:r w:rsidRPr="004C4E81">
        <w:rPr>
          <w:rFonts w:ascii="Times New Roman" w:hAnsi="Times New Roman"/>
          <w:sz w:val="24"/>
          <w:szCs w:val="24"/>
        </w:rPr>
        <w:t>e of the Discourse: Materialist Feminism, Pos</w:t>
      </w:r>
      <w:r>
        <w:rPr>
          <w:rFonts w:ascii="Times New Roman" w:hAnsi="Times New Roman"/>
          <w:sz w:val="24"/>
          <w:szCs w:val="24"/>
        </w:rPr>
        <w:t>tmodernism, Poststructuralism a</w:t>
      </w:r>
      <w:r w:rsidRPr="004C4E81">
        <w:rPr>
          <w:rFonts w:ascii="Times New Roman" w:hAnsi="Times New Roman"/>
          <w:sz w:val="24"/>
          <w:szCs w:val="24"/>
        </w:rPr>
        <w:t xml:space="preserve">nd Theory.” </w:t>
      </w:r>
      <w:r w:rsidRPr="004C4E81">
        <w:rPr>
          <w:rFonts w:ascii="Times New Roman" w:hAnsi="Times New Roman"/>
          <w:i/>
          <w:sz w:val="24"/>
          <w:szCs w:val="24"/>
        </w:rPr>
        <w:t>TDR</w:t>
      </w:r>
      <w:r w:rsidRPr="004C4E81">
        <w:rPr>
          <w:rFonts w:ascii="Times New Roman" w:hAnsi="Times New Roman"/>
          <w:sz w:val="24"/>
          <w:szCs w:val="24"/>
        </w:rPr>
        <w:t xml:space="preserve"> 33.3 (1989): 58-71. Web. 3 April 2015.</w:t>
      </w:r>
    </w:p>
    <w:p w14:paraId="30FB3228" w14:textId="77777777" w:rsidR="009F610D" w:rsidRPr="004C4E81" w:rsidRDefault="009F610D" w:rsidP="00321E32">
      <w:pPr>
        <w:spacing w:after="200"/>
        <w:ind w:left="720" w:hangingChars="300" w:hanging="720"/>
        <w:rPr>
          <w:rFonts w:ascii="Times New Roman" w:hAnsi="Times New Roman"/>
          <w:sz w:val="24"/>
          <w:szCs w:val="24"/>
        </w:rPr>
      </w:pPr>
    </w:p>
    <w:p w14:paraId="0544E420" w14:textId="74E45136" w:rsidR="009F610D" w:rsidRDefault="009F610D" w:rsidP="00321E32">
      <w:pPr>
        <w:spacing w:after="200"/>
        <w:ind w:left="720" w:hangingChars="300" w:hanging="720"/>
        <w:rPr>
          <w:rFonts w:ascii="Times New Roman" w:hAnsi="Times New Roman"/>
          <w:sz w:val="24"/>
          <w:szCs w:val="24"/>
        </w:rPr>
      </w:pPr>
      <w:r w:rsidRPr="004C4E81">
        <w:rPr>
          <w:rFonts w:ascii="Times New Roman" w:hAnsi="Times New Roman"/>
          <w:sz w:val="24"/>
          <w:szCs w:val="24"/>
        </w:rPr>
        <w:t xml:space="preserve">---. </w:t>
      </w:r>
      <w:r w:rsidRPr="004C4E81">
        <w:rPr>
          <w:rFonts w:ascii="Times New Roman" w:hAnsi="Times New Roman"/>
          <w:i/>
          <w:sz w:val="24"/>
          <w:szCs w:val="24"/>
        </w:rPr>
        <w:t>The Feminist Spectator as Critic</w:t>
      </w:r>
      <w:r w:rsidRPr="004C4E81">
        <w:rPr>
          <w:rFonts w:ascii="Times New Roman" w:hAnsi="Times New Roman"/>
          <w:sz w:val="24"/>
          <w:szCs w:val="24"/>
        </w:rPr>
        <w:t>. Ann Arbor: University of Michigan Press, 1991. Print.</w:t>
      </w:r>
    </w:p>
    <w:p w14:paraId="760C8ABC" w14:textId="77777777" w:rsidR="009F610D" w:rsidRPr="004C4E81" w:rsidRDefault="009F610D" w:rsidP="00321E32">
      <w:pPr>
        <w:spacing w:after="200"/>
        <w:ind w:left="720" w:hangingChars="300" w:hanging="720"/>
        <w:rPr>
          <w:rFonts w:ascii="Times New Roman" w:hAnsi="Times New Roman"/>
          <w:sz w:val="24"/>
          <w:szCs w:val="24"/>
        </w:rPr>
      </w:pPr>
    </w:p>
    <w:p w14:paraId="3EF041CB" w14:textId="31C486F3" w:rsidR="009F610D" w:rsidRDefault="009F610D" w:rsidP="00321E32">
      <w:pPr>
        <w:spacing w:after="200"/>
        <w:ind w:left="720" w:hangingChars="300" w:hanging="720"/>
        <w:rPr>
          <w:rFonts w:ascii="Times New Roman" w:hAnsi="Times New Roman"/>
          <w:sz w:val="24"/>
          <w:szCs w:val="24"/>
        </w:rPr>
      </w:pPr>
      <w:r w:rsidRPr="004C4E81">
        <w:rPr>
          <w:rFonts w:ascii="Times New Roman" w:hAnsi="Times New Roman"/>
          <w:sz w:val="24"/>
          <w:szCs w:val="24"/>
        </w:rPr>
        <w:t xml:space="preserve">---. </w:t>
      </w:r>
      <w:r w:rsidRPr="004C4E81">
        <w:rPr>
          <w:rFonts w:ascii="Times New Roman" w:hAnsi="Times New Roman"/>
          <w:i/>
          <w:sz w:val="24"/>
          <w:szCs w:val="24"/>
        </w:rPr>
        <w:t>Presence and Desire: Essays on Gender, Sexuality, Performance</w:t>
      </w:r>
      <w:r w:rsidRPr="004C4E81">
        <w:rPr>
          <w:rFonts w:ascii="Times New Roman" w:hAnsi="Times New Roman"/>
          <w:sz w:val="24"/>
          <w:szCs w:val="24"/>
        </w:rPr>
        <w:t>. Ann Arbor: University of Michigan Press, 1993. Print.</w:t>
      </w:r>
    </w:p>
    <w:p w14:paraId="5B79DB69" w14:textId="77777777" w:rsidR="009F610D" w:rsidRPr="004C4E81" w:rsidRDefault="009F610D" w:rsidP="00321E32">
      <w:pPr>
        <w:spacing w:after="200"/>
        <w:ind w:left="720" w:hangingChars="300" w:hanging="720"/>
        <w:rPr>
          <w:rFonts w:ascii="Times New Roman" w:hAnsi="Times New Roman"/>
          <w:sz w:val="24"/>
          <w:szCs w:val="24"/>
        </w:rPr>
      </w:pPr>
    </w:p>
    <w:p w14:paraId="2218DBFE" w14:textId="10BC43FB" w:rsidR="009F610D" w:rsidRDefault="009F610D" w:rsidP="00321E32">
      <w:pPr>
        <w:rPr>
          <w:rFonts w:ascii="Times New Roman" w:hAnsi="Times New Roman"/>
          <w:sz w:val="24"/>
          <w:szCs w:val="24"/>
        </w:rPr>
      </w:pPr>
      <w:r w:rsidRPr="004C4E81">
        <w:rPr>
          <w:rFonts w:ascii="Times New Roman" w:hAnsi="Times New Roman"/>
          <w:sz w:val="24"/>
          <w:szCs w:val="24"/>
        </w:rPr>
        <w:t xml:space="preserve">---. Practicing Cultural Disruptions: Gay and Lesbian Representation and Sexuality. </w:t>
      </w:r>
      <w:r w:rsidRPr="004C4E81">
        <w:rPr>
          <w:rFonts w:ascii="Times New Roman" w:hAnsi="Times New Roman"/>
          <w:i/>
          <w:sz w:val="24"/>
          <w:szCs w:val="24"/>
        </w:rPr>
        <w:t>Critical Theory and Performance</w:t>
      </w:r>
      <w:r w:rsidRPr="004C4E81">
        <w:rPr>
          <w:rFonts w:ascii="Times New Roman" w:hAnsi="Times New Roman"/>
          <w:sz w:val="24"/>
          <w:szCs w:val="24"/>
        </w:rPr>
        <w:t xml:space="preserve">. Eds. J.GV. Reinelt and J.R. Roach. Ann Arbor: University of Michigan Press. 1992:334-354.Print. </w:t>
      </w:r>
    </w:p>
    <w:p w14:paraId="2188A81C" w14:textId="77777777" w:rsidR="009F610D" w:rsidRPr="004C4E81" w:rsidRDefault="009F610D" w:rsidP="00321E32">
      <w:pPr>
        <w:rPr>
          <w:rFonts w:ascii="Times New Roman" w:hAnsi="Times New Roman"/>
          <w:sz w:val="24"/>
          <w:szCs w:val="24"/>
        </w:rPr>
      </w:pPr>
    </w:p>
    <w:p w14:paraId="2EBC718C" w14:textId="77777777" w:rsidR="009F610D" w:rsidRPr="004C4E81" w:rsidRDefault="009F610D" w:rsidP="00321E32">
      <w:pPr>
        <w:spacing w:after="200"/>
        <w:ind w:left="720" w:hangingChars="300" w:hanging="720"/>
        <w:rPr>
          <w:rFonts w:ascii="Times New Roman" w:hAnsi="Times New Roman"/>
          <w:sz w:val="24"/>
          <w:szCs w:val="24"/>
        </w:rPr>
      </w:pPr>
      <w:r w:rsidRPr="004C4E81">
        <w:rPr>
          <w:rFonts w:ascii="Times New Roman" w:hAnsi="Times New Roman"/>
          <w:sz w:val="24"/>
          <w:szCs w:val="24"/>
        </w:rPr>
        <w:t xml:space="preserve">---. </w:t>
      </w:r>
      <w:r w:rsidRPr="004C4E81">
        <w:rPr>
          <w:rFonts w:ascii="Times New Roman" w:hAnsi="Times New Roman"/>
          <w:i/>
          <w:sz w:val="24"/>
          <w:szCs w:val="24"/>
        </w:rPr>
        <w:t>Utopia in Performance: Finding Hope at the Theater</w:t>
      </w:r>
      <w:r w:rsidRPr="004C4E81">
        <w:rPr>
          <w:rFonts w:ascii="Times New Roman" w:hAnsi="Times New Roman"/>
          <w:sz w:val="24"/>
          <w:szCs w:val="24"/>
        </w:rPr>
        <w:t>. Ann Arbor: University of Michigan Press, 2005. Print.</w:t>
      </w:r>
    </w:p>
    <w:p w14:paraId="0E5CCC46" w14:textId="2E29715C"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xml:space="preserve">Dyer, Ricard. “Entertainment and Utopia.” </w:t>
      </w:r>
      <w:r w:rsidRPr="004C4E81">
        <w:rPr>
          <w:rFonts w:ascii="Times New Roman" w:hAnsi="Times New Roman"/>
          <w:bCs/>
          <w:i/>
          <w:sz w:val="24"/>
          <w:szCs w:val="24"/>
        </w:rPr>
        <w:t>Genre: The Musical—A Reader</w:t>
      </w:r>
      <w:r w:rsidRPr="004C4E81">
        <w:rPr>
          <w:rFonts w:ascii="Times New Roman" w:hAnsi="Times New Roman"/>
          <w:bCs/>
          <w:sz w:val="24"/>
          <w:szCs w:val="24"/>
        </w:rPr>
        <w:t>. Ed. Rick Altman. London: Routledge &amp; Kegan Paul,1981. Print.</w:t>
      </w:r>
    </w:p>
    <w:p w14:paraId="06EEAF11"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191546B0" w14:textId="6CD8E9E5"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bCs/>
          <w:sz w:val="24"/>
          <w:szCs w:val="24"/>
        </w:rPr>
        <w:t xml:space="preserve">Felski, Rita. </w:t>
      </w:r>
      <w:r w:rsidRPr="004C4E81">
        <w:rPr>
          <w:rFonts w:ascii="Times New Roman" w:hAnsi="Times New Roman"/>
          <w:bCs/>
          <w:i/>
          <w:sz w:val="24"/>
          <w:szCs w:val="24"/>
        </w:rPr>
        <w:t>The Gender of Modernity</w:t>
      </w:r>
      <w:r w:rsidRPr="004C4E81">
        <w:rPr>
          <w:rFonts w:ascii="Times New Roman" w:hAnsi="Times New Roman"/>
          <w:bCs/>
          <w:sz w:val="24"/>
          <w:szCs w:val="24"/>
        </w:rPr>
        <w:t xml:space="preserve">. Cambridge: Harvard University Press, 1995. </w:t>
      </w:r>
      <w:r w:rsidRPr="004C4E81">
        <w:rPr>
          <w:rFonts w:ascii="Times New Roman" w:hAnsi="Times New Roman"/>
          <w:sz w:val="24"/>
          <w:szCs w:val="24"/>
        </w:rPr>
        <w:t>Print.</w:t>
      </w:r>
    </w:p>
    <w:p w14:paraId="5891E89B"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60459CAF" w14:textId="4FE79B06" w:rsidR="009F610D" w:rsidRDefault="009F610D" w:rsidP="00321E32">
      <w:pPr>
        <w:adjustRightInd w:val="0"/>
        <w:snapToGrid w:val="0"/>
        <w:spacing w:before="100" w:beforeAutospacing="1" w:after="100" w:afterAutospacing="1"/>
        <w:ind w:left="709" w:hanging="709"/>
        <w:rPr>
          <w:rFonts w:ascii="Times New Roman" w:eastAsia="Times New Roman" w:hAnsi="Times New Roman"/>
          <w:color w:val="222222"/>
          <w:sz w:val="24"/>
          <w:szCs w:val="24"/>
        </w:rPr>
      </w:pPr>
      <w:r w:rsidRPr="004C4E81">
        <w:rPr>
          <w:rFonts w:ascii="Times New Roman" w:eastAsia="Times New Roman" w:hAnsi="Times New Roman"/>
          <w:color w:val="222222"/>
          <w:sz w:val="24"/>
          <w:szCs w:val="24"/>
        </w:rPr>
        <w:t xml:space="preserve">Fenton, Natalie, Bryman, Alan, and David Deacon. </w:t>
      </w:r>
      <w:r w:rsidRPr="004C4E81">
        <w:rPr>
          <w:rFonts w:ascii="Times New Roman" w:eastAsia="Times New Roman" w:hAnsi="Times New Roman"/>
          <w:i/>
          <w:color w:val="222222"/>
          <w:sz w:val="24"/>
          <w:szCs w:val="24"/>
        </w:rPr>
        <w:t>Mediating Social Science</w:t>
      </w:r>
      <w:r w:rsidRPr="004C4E81">
        <w:rPr>
          <w:rFonts w:ascii="Times New Roman" w:eastAsia="Times New Roman" w:hAnsi="Times New Roman"/>
          <w:color w:val="222222"/>
          <w:sz w:val="24"/>
          <w:szCs w:val="24"/>
        </w:rPr>
        <w:t>. London: SAGE Publications Ltd, 1998. Print.</w:t>
      </w:r>
    </w:p>
    <w:p w14:paraId="03331E29"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6998E21A" w14:textId="0C52AB32"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Forte, Jeanie. “Women's Performance Art: Feminism and Postmodernism.” </w:t>
      </w:r>
      <w:r w:rsidRPr="004C4E81">
        <w:rPr>
          <w:rFonts w:ascii="Times New Roman" w:hAnsi="Times New Roman"/>
          <w:i/>
          <w:sz w:val="24"/>
          <w:szCs w:val="24"/>
        </w:rPr>
        <w:t>Theatre Journal</w:t>
      </w:r>
      <w:r w:rsidRPr="004C4E81">
        <w:rPr>
          <w:rFonts w:ascii="Times New Roman" w:hAnsi="Times New Roman"/>
          <w:sz w:val="24"/>
          <w:szCs w:val="24"/>
        </w:rPr>
        <w:t xml:space="preserve"> 40.2 (1988): 217-235. Web. 2 May 2015.</w:t>
      </w:r>
    </w:p>
    <w:p w14:paraId="5A7E4639"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2926FB4E" w14:textId="7BFF0B28"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Fricker, Karen. “Tourism, The Festival Marketplace and Robert Lepage’s The Seven Streams of the River Ota.”</w:t>
      </w:r>
      <w:r w:rsidRPr="004C4E81">
        <w:rPr>
          <w:rFonts w:ascii="Times New Roman" w:hAnsi="Times New Roman"/>
          <w:i/>
          <w:sz w:val="24"/>
          <w:szCs w:val="24"/>
        </w:rPr>
        <w:t xml:space="preserve"> Contemporary Theatre Review </w:t>
      </w:r>
      <w:r w:rsidRPr="004C4E81">
        <w:rPr>
          <w:rFonts w:ascii="Times New Roman" w:hAnsi="Times New Roman"/>
          <w:sz w:val="24"/>
          <w:szCs w:val="24"/>
        </w:rPr>
        <w:t>13.4 (2003): 79-93. Web. 24 November 2010. &lt;http:// www/rhul.ac.uk&gt;</w:t>
      </w:r>
    </w:p>
    <w:p w14:paraId="025BF32C"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57839C7A" w14:textId="1560E8A6"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Friedan, Betty. </w:t>
      </w:r>
      <w:r w:rsidRPr="004C4E81">
        <w:rPr>
          <w:rFonts w:ascii="Times New Roman" w:hAnsi="Times New Roman"/>
          <w:i/>
          <w:sz w:val="24"/>
          <w:szCs w:val="24"/>
        </w:rPr>
        <w:t>The Feminine Mystique</w:t>
      </w:r>
      <w:r w:rsidRPr="004C4E81">
        <w:rPr>
          <w:rFonts w:ascii="Times New Roman" w:hAnsi="Times New Roman"/>
          <w:sz w:val="24"/>
          <w:szCs w:val="24"/>
        </w:rPr>
        <w:t>. London: Penguin Books, 1963. Print.</w:t>
      </w:r>
    </w:p>
    <w:p w14:paraId="41C9D590"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6F16D68C" w14:textId="59435AB1" w:rsidR="009F610D" w:rsidRDefault="009F610D" w:rsidP="00321E32">
      <w:pPr>
        <w:spacing w:after="200"/>
        <w:ind w:left="720" w:hangingChars="300" w:hanging="720"/>
        <w:rPr>
          <w:rFonts w:ascii="Times New Roman" w:hAnsi="Times New Roman"/>
          <w:sz w:val="24"/>
          <w:szCs w:val="24"/>
        </w:rPr>
      </w:pPr>
      <w:r w:rsidRPr="004C4E81">
        <w:rPr>
          <w:rFonts w:ascii="Times New Roman" w:hAnsi="Times New Roman"/>
          <w:sz w:val="24"/>
          <w:szCs w:val="24"/>
        </w:rPr>
        <w:t xml:space="preserve">Gale, Maggie B. </w:t>
      </w:r>
      <w:r w:rsidRPr="004C4E81">
        <w:rPr>
          <w:rFonts w:ascii="Times New Roman" w:hAnsi="Times New Roman"/>
          <w:i/>
          <w:sz w:val="24"/>
          <w:szCs w:val="24"/>
        </w:rPr>
        <w:t>West End Women: Women and the London Stage 1918-1962</w:t>
      </w:r>
      <w:r w:rsidRPr="004C4E81">
        <w:rPr>
          <w:rFonts w:ascii="Times New Roman" w:hAnsi="Times New Roman"/>
          <w:sz w:val="24"/>
          <w:szCs w:val="24"/>
        </w:rPr>
        <w:t>. London: Routledge, 1996. Print.</w:t>
      </w:r>
    </w:p>
    <w:p w14:paraId="07FB29AC" w14:textId="77777777" w:rsidR="009F610D" w:rsidRPr="004C4E81" w:rsidRDefault="009F610D" w:rsidP="00321E32">
      <w:pPr>
        <w:spacing w:after="200"/>
        <w:ind w:left="720" w:hangingChars="300" w:hanging="720"/>
        <w:rPr>
          <w:rFonts w:ascii="Times New Roman" w:hAnsi="Times New Roman"/>
          <w:sz w:val="24"/>
          <w:szCs w:val="24"/>
        </w:rPr>
      </w:pPr>
    </w:p>
    <w:p w14:paraId="5A31BE15" w14:textId="24ACF0AC"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Gamble, Sarah, ed. </w:t>
      </w:r>
      <w:r w:rsidRPr="004C4E81">
        <w:rPr>
          <w:rFonts w:ascii="Times New Roman" w:hAnsi="Times New Roman"/>
          <w:i/>
          <w:sz w:val="24"/>
          <w:szCs w:val="24"/>
        </w:rPr>
        <w:t>The Routledge Companion to Feminism and Postfeminism</w:t>
      </w:r>
      <w:r w:rsidRPr="004C4E81">
        <w:rPr>
          <w:rFonts w:ascii="Times New Roman" w:hAnsi="Times New Roman"/>
          <w:sz w:val="24"/>
          <w:szCs w:val="24"/>
        </w:rPr>
        <w:t>. London: Routledge, 1998. Print.</w:t>
      </w:r>
    </w:p>
    <w:p w14:paraId="1999B98C"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415603F8" w14:textId="18D3592C"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Gandhi, Leela. </w:t>
      </w:r>
      <w:r w:rsidRPr="004C4E81">
        <w:rPr>
          <w:rFonts w:ascii="Times New Roman" w:hAnsi="Times New Roman"/>
          <w:i/>
          <w:sz w:val="24"/>
          <w:szCs w:val="24"/>
        </w:rPr>
        <w:t>Postcolonial Theory: A Critical Introduction.</w:t>
      </w:r>
      <w:r w:rsidRPr="004C4E81">
        <w:rPr>
          <w:rFonts w:ascii="Times New Roman" w:hAnsi="Times New Roman"/>
          <w:sz w:val="24"/>
          <w:szCs w:val="24"/>
        </w:rPr>
        <w:t xml:space="preserve"> New York: Columbia University Press, 1998. Print. </w:t>
      </w:r>
    </w:p>
    <w:p w14:paraId="7F10A9BF"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1BE320DB" w14:textId="516CF678"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Garber, Marjorie, </w:t>
      </w:r>
      <w:r w:rsidRPr="004C4E81">
        <w:rPr>
          <w:rFonts w:ascii="Times New Roman" w:hAnsi="Times New Roman"/>
          <w:i/>
          <w:sz w:val="24"/>
          <w:szCs w:val="24"/>
        </w:rPr>
        <w:t>Vested Interests: Cross-Dressing and Cultural Anxiety</w:t>
      </w:r>
      <w:r w:rsidRPr="004C4E81">
        <w:rPr>
          <w:rFonts w:ascii="Times New Roman" w:hAnsi="Times New Roman"/>
          <w:sz w:val="24"/>
          <w:szCs w:val="24"/>
        </w:rPr>
        <w:t>. New York: Routledge, 1992. Print.</w:t>
      </w:r>
    </w:p>
    <w:p w14:paraId="5C3840EB"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73702A47" w14:textId="6AE94490" w:rsidR="009F610D" w:rsidRDefault="009F610D" w:rsidP="00321E32">
      <w:pPr>
        <w:adjustRightInd w:val="0"/>
        <w:snapToGrid w:val="0"/>
        <w:spacing w:before="100" w:beforeAutospacing="1" w:after="100" w:afterAutospacing="1"/>
        <w:ind w:left="709" w:hanging="709"/>
        <w:rPr>
          <w:rFonts w:ascii="Times New Roman" w:hAnsi="Times New Roman"/>
          <w:color w:val="222222"/>
          <w:sz w:val="24"/>
          <w:szCs w:val="24"/>
        </w:rPr>
      </w:pPr>
      <w:r w:rsidRPr="004C4E81">
        <w:rPr>
          <w:rFonts w:ascii="Times New Roman" w:hAnsi="Times New Roman"/>
          <w:sz w:val="24"/>
          <w:szCs w:val="24"/>
        </w:rPr>
        <w:t xml:space="preserve">---.  Ch28. </w:t>
      </w:r>
      <w:r w:rsidRPr="004C4E81">
        <w:rPr>
          <w:rFonts w:ascii="Times New Roman" w:hAnsi="Times New Roman"/>
          <w:color w:val="222222"/>
          <w:sz w:val="24"/>
          <w:szCs w:val="24"/>
        </w:rPr>
        <w:t xml:space="preserve">Dress Codes, Or the Theatrically of Difference. </w:t>
      </w:r>
      <w:r w:rsidRPr="004C4E81">
        <w:rPr>
          <w:rFonts w:ascii="Times New Roman" w:hAnsi="Times New Roman"/>
          <w:i/>
          <w:color w:val="222222"/>
          <w:sz w:val="24"/>
          <w:szCs w:val="24"/>
        </w:rPr>
        <w:t>The Routledge Reader in Gender and Performance</w:t>
      </w:r>
      <w:r w:rsidRPr="004C4E81">
        <w:rPr>
          <w:rFonts w:ascii="Times New Roman" w:hAnsi="Times New Roman"/>
          <w:color w:val="222222"/>
          <w:sz w:val="24"/>
          <w:szCs w:val="24"/>
        </w:rPr>
        <w:t>. Ed. Lizbeth Goodman and Jane de Gay. London: Routledge, 2000. 176-181. Print.</w:t>
      </w:r>
    </w:p>
    <w:p w14:paraId="11F83C88"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color w:val="222222"/>
          <w:sz w:val="24"/>
          <w:szCs w:val="24"/>
        </w:rPr>
      </w:pPr>
    </w:p>
    <w:p w14:paraId="3112D2E4" w14:textId="5AD2D387"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Gendzier, Irene. “The Political Legacy of Edward Said.” </w:t>
      </w:r>
      <w:r w:rsidRPr="004C4E81">
        <w:rPr>
          <w:rFonts w:ascii="Times New Roman" w:hAnsi="Times New Roman"/>
          <w:i/>
          <w:sz w:val="24"/>
          <w:szCs w:val="24"/>
        </w:rPr>
        <w:t>Logos Journal</w:t>
      </w:r>
      <w:r w:rsidRPr="004C4E81">
        <w:rPr>
          <w:rFonts w:ascii="Times New Roman" w:hAnsi="Times New Roman"/>
          <w:sz w:val="24"/>
          <w:szCs w:val="24"/>
        </w:rPr>
        <w:t xml:space="preserve"> 2.4 (2003): n.p. </w:t>
      </w:r>
      <w:r w:rsidRPr="004C4E81">
        <w:rPr>
          <w:rFonts w:ascii="Times New Roman" w:hAnsi="Times New Roman"/>
          <w:i/>
          <w:sz w:val="24"/>
          <w:szCs w:val="24"/>
        </w:rPr>
        <w:t>Logos Journal</w:t>
      </w:r>
      <w:r w:rsidRPr="004C4E81">
        <w:rPr>
          <w:rFonts w:ascii="Times New Roman" w:hAnsi="Times New Roman"/>
          <w:sz w:val="24"/>
          <w:szCs w:val="24"/>
        </w:rPr>
        <w:t xml:space="preserve">. Web. 24 November 2010. </w:t>
      </w:r>
      <w:hyperlink r:id="rId25" w:history="1">
        <w:r w:rsidRPr="00EE52A1">
          <w:rPr>
            <w:rStyle w:val="Hyperlink"/>
            <w:rFonts w:ascii="Times New Roman" w:hAnsi="Times New Roman"/>
            <w:sz w:val="24"/>
            <w:szCs w:val="24"/>
          </w:rPr>
          <w:t>http://www.logosjournal.com/gendzier.pdf</w:t>
        </w:r>
      </w:hyperlink>
    </w:p>
    <w:p w14:paraId="18216F77"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3A313A4A" w14:textId="1B831C84" w:rsidR="009F610D" w:rsidRDefault="009F610D" w:rsidP="00321E32">
      <w:pPr>
        <w:ind w:left="720" w:hangingChars="300" w:hanging="720"/>
        <w:rPr>
          <w:rFonts w:ascii="Times New Roman" w:hAnsi="Times New Roman"/>
          <w:sz w:val="24"/>
          <w:szCs w:val="24"/>
          <w:shd w:val="clear" w:color="auto" w:fill="FFFFFF"/>
        </w:rPr>
      </w:pPr>
      <w:r w:rsidRPr="004C4E81">
        <w:rPr>
          <w:rFonts w:ascii="Times New Roman" w:hAnsi="Times New Roman"/>
          <w:sz w:val="24"/>
          <w:szCs w:val="24"/>
          <w:shd w:val="clear" w:color="auto" w:fill="FFFFFF"/>
        </w:rPr>
        <w:t>Ghaill, Ma, and Chris Haywood. </w:t>
      </w:r>
      <w:r w:rsidRPr="004C4E81">
        <w:rPr>
          <w:rFonts w:ascii="Times New Roman" w:hAnsi="Times New Roman"/>
          <w:i/>
          <w:iCs/>
          <w:sz w:val="24"/>
          <w:szCs w:val="24"/>
          <w:shd w:val="clear" w:color="auto" w:fill="FFFFFF"/>
        </w:rPr>
        <w:t>Gender, Culture, and Society: Contemporary Femininities and Masculinities</w:t>
      </w:r>
      <w:r w:rsidRPr="004C4E81">
        <w:rPr>
          <w:rFonts w:ascii="Times New Roman" w:hAnsi="Times New Roman"/>
          <w:sz w:val="24"/>
          <w:szCs w:val="24"/>
          <w:shd w:val="clear" w:color="auto" w:fill="FFFFFF"/>
        </w:rPr>
        <w:t>. Basingstoke: Palgrave Macmillan, 2007. Print.</w:t>
      </w:r>
    </w:p>
    <w:p w14:paraId="0FE9B691" w14:textId="77777777" w:rsidR="009F610D" w:rsidRPr="004C4E81" w:rsidRDefault="009F610D" w:rsidP="00321E32">
      <w:pPr>
        <w:ind w:left="720" w:hangingChars="300" w:hanging="720"/>
        <w:rPr>
          <w:rFonts w:ascii="Times New Roman" w:hAnsi="Times New Roman"/>
          <w:sz w:val="24"/>
          <w:szCs w:val="24"/>
          <w:shd w:val="clear" w:color="auto" w:fill="FFFFFF"/>
        </w:rPr>
      </w:pPr>
    </w:p>
    <w:p w14:paraId="0D95EAF9" w14:textId="2F3773A2"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Gilbert, Helen, and Joanne Tompkins. </w:t>
      </w:r>
      <w:r w:rsidRPr="004C4E81">
        <w:rPr>
          <w:rFonts w:ascii="Times New Roman" w:hAnsi="Times New Roman"/>
          <w:i/>
          <w:sz w:val="24"/>
          <w:szCs w:val="24"/>
        </w:rPr>
        <w:t>Post-Colonial drama: theory, practice, politics</w:t>
      </w:r>
      <w:r w:rsidRPr="004C4E81">
        <w:rPr>
          <w:rFonts w:ascii="Times New Roman" w:hAnsi="Times New Roman"/>
          <w:sz w:val="24"/>
          <w:szCs w:val="24"/>
        </w:rPr>
        <w:t xml:space="preserve">. London: Routledge, 1996. Print. </w:t>
      </w:r>
    </w:p>
    <w:p w14:paraId="7D5BD422"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4B640DE0" w14:textId="07B41D38"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Goodlander, Jennifer. </w:t>
      </w:r>
      <w:r w:rsidRPr="004C4E81">
        <w:rPr>
          <w:rFonts w:ascii="Times New Roman" w:hAnsi="Times New Roman"/>
          <w:i/>
          <w:sz w:val="24"/>
          <w:szCs w:val="24"/>
        </w:rPr>
        <w:t xml:space="preserve">Women in the Shadows: Gender, Puppets, and the Power of Tradition in Bali. </w:t>
      </w:r>
      <w:r w:rsidRPr="004C4E81">
        <w:rPr>
          <w:rFonts w:ascii="Times New Roman" w:hAnsi="Times New Roman"/>
          <w:sz w:val="24"/>
          <w:szCs w:val="24"/>
        </w:rPr>
        <w:t>Athens: Ohio University Press, 2016. Print.</w:t>
      </w:r>
    </w:p>
    <w:p w14:paraId="23D199C7"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587525C9" w14:textId="68A5B1C9"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Goodman, Lizbeth, and Jane De Gay, eds. </w:t>
      </w:r>
      <w:r w:rsidRPr="004C4E81">
        <w:rPr>
          <w:rFonts w:ascii="Times New Roman" w:hAnsi="Times New Roman"/>
          <w:i/>
          <w:sz w:val="24"/>
          <w:szCs w:val="24"/>
        </w:rPr>
        <w:t>The Routledge Reader in Politics and Performance</w:t>
      </w:r>
      <w:r w:rsidRPr="004C4E81">
        <w:rPr>
          <w:rFonts w:ascii="Times New Roman" w:hAnsi="Times New Roman"/>
          <w:sz w:val="24"/>
          <w:szCs w:val="24"/>
        </w:rPr>
        <w:t>. London: Routledge, 2000. Print.</w:t>
      </w:r>
    </w:p>
    <w:p w14:paraId="37A25512"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213780F0" w14:textId="64D0CA90"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Goody, Jack. </w:t>
      </w:r>
      <w:r w:rsidRPr="004C4E81">
        <w:rPr>
          <w:rFonts w:ascii="Times New Roman" w:hAnsi="Times New Roman"/>
          <w:i/>
          <w:sz w:val="24"/>
          <w:szCs w:val="24"/>
        </w:rPr>
        <w:t>Representations and Contradictions: Ambivalence towards Images, Theatre, Fiction, Relics and Sexuality</w:t>
      </w:r>
      <w:r w:rsidRPr="004C4E81">
        <w:rPr>
          <w:rFonts w:ascii="Times New Roman" w:hAnsi="Times New Roman"/>
          <w:sz w:val="24"/>
          <w:szCs w:val="24"/>
        </w:rPr>
        <w:t xml:space="preserve">. London: Blackwell Publishers, 1997. Print. </w:t>
      </w:r>
    </w:p>
    <w:p w14:paraId="38F7F5C4"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695A46C2" w14:textId="2E07C977" w:rsidR="009F610D" w:rsidRDefault="009F610D" w:rsidP="00321E32">
      <w:pPr>
        <w:shd w:val="clear" w:color="auto" w:fill="FFFFFF"/>
        <w:adjustRightInd w:val="0"/>
        <w:snapToGrid w:val="0"/>
        <w:spacing w:before="100" w:beforeAutospacing="1" w:after="100" w:afterAutospacing="1"/>
        <w:ind w:left="709" w:hanging="709"/>
        <w:outlineLvl w:val="0"/>
        <w:rPr>
          <w:rFonts w:ascii="Times New Roman" w:hAnsi="Times New Roman"/>
          <w:sz w:val="24"/>
          <w:szCs w:val="24"/>
          <w:lang w:val="en-US"/>
        </w:rPr>
      </w:pPr>
      <w:r w:rsidRPr="004C4E81">
        <w:rPr>
          <w:rFonts w:ascii="Times New Roman" w:hAnsi="Times New Roman"/>
          <w:sz w:val="24"/>
          <w:szCs w:val="24"/>
          <w:lang w:val="en-US"/>
        </w:rPr>
        <w:t xml:space="preserve">Gordon, Robert. </w:t>
      </w:r>
      <w:r w:rsidRPr="004C4E81">
        <w:rPr>
          <w:rFonts w:ascii="Times New Roman" w:hAnsi="Times New Roman"/>
          <w:i/>
          <w:sz w:val="24"/>
          <w:szCs w:val="24"/>
          <w:lang w:val="en-US"/>
        </w:rPr>
        <w:t>The Oxford Handbook of Sondheim Studies</w:t>
      </w:r>
      <w:r w:rsidRPr="004C4E81">
        <w:rPr>
          <w:rFonts w:ascii="Times New Roman" w:hAnsi="Times New Roman"/>
          <w:sz w:val="24"/>
          <w:szCs w:val="24"/>
          <w:lang w:val="en-US"/>
        </w:rPr>
        <w:t>. New York: OUP, 2014. Print.</w:t>
      </w:r>
    </w:p>
    <w:p w14:paraId="7BC8B304" w14:textId="77777777" w:rsidR="009F610D" w:rsidRPr="004C4E81" w:rsidRDefault="009F610D" w:rsidP="00321E32">
      <w:pPr>
        <w:shd w:val="clear" w:color="auto" w:fill="FFFFFF"/>
        <w:adjustRightInd w:val="0"/>
        <w:snapToGrid w:val="0"/>
        <w:spacing w:before="100" w:beforeAutospacing="1" w:after="100" w:afterAutospacing="1"/>
        <w:ind w:left="709" w:hanging="709"/>
        <w:outlineLvl w:val="0"/>
        <w:rPr>
          <w:rFonts w:ascii="Times New Roman" w:hAnsi="Times New Roman"/>
          <w:sz w:val="24"/>
          <w:szCs w:val="24"/>
          <w:lang w:val="en-US"/>
        </w:rPr>
      </w:pPr>
    </w:p>
    <w:p w14:paraId="47597CEF" w14:textId="4A424896" w:rsidR="009F610D" w:rsidRDefault="009F610D" w:rsidP="00321E32">
      <w:pPr>
        <w:shd w:val="clear" w:color="auto" w:fill="FFFFFF"/>
        <w:adjustRightInd w:val="0"/>
        <w:snapToGrid w:val="0"/>
        <w:spacing w:before="100" w:beforeAutospacing="1" w:after="100" w:afterAutospacing="1"/>
        <w:ind w:left="709" w:hanging="709"/>
        <w:outlineLvl w:val="0"/>
        <w:rPr>
          <w:rFonts w:ascii="Times New Roman" w:hAnsi="Times New Roman"/>
          <w:sz w:val="24"/>
          <w:szCs w:val="24"/>
          <w:lang w:val="en-US"/>
        </w:rPr>
      </w:pPr>
      <w:r w:rsidRPr="004C4E81">
        <w:rPr>
          <w:rFonts w:ascii="Times New Roman" w:hAnsi="Times New Roman"/>
          <w:sz w:val="24"/>
          <w:szCs w:val="24"/>
          <w:lang w:val="en-US"/>
        </w:rPr>
        <w:t xml:space="preserve">Griffis, William Elliot. </w:t>
      </w:r>
      <w:r w:rsidRPr="004C4E81">
        <w:rPr>
          <w:rFonts w:ascii="Times New Roman" w:eastAsia="Times New Roman" w:hAnsi="Times New Roman"/>
          <w:i/>
          <w:kern w:val="36"/>
          <w:sz w:val="24"/>
          <w:szCs w:val="24"/>
        </w:rPr>
        <w:t>Corea, the Hermit Nation. I. Ancient and Mediaeval History. II. Political and Social Corea. III. Modern and Recent History</w:t>
      </w:r>
      <w:r w:rsidRPr="004C4E81">
        <w:rPr>
          <w:rFonts w:ascii="Times New Roman" w:hAnsi="Times New Roman"/>
          <w:i/>
          <w:sz w:val="24"/>
          <w:szCs w:val="24"/>
          <w:lang w:val="en-US"/>
        </w:rPr>
        <w:t xml:space="preserve">. </w:t>
      </w:r>
      <w:r w:rsidRPr="004C4E81">
        <w:rPr>
          <w:rFonts w:ascii="Times New Roman" w:hAnsi="Times New Roman"/>
          <w:sz w:val="24"/>
          <w:szCs w:val="24"/>
          <w:lang w:val="en-US"/>
        </w:rPr>
        <w:t>New York: Charles Scribner’s Sons, 1907. Print.</w:t>
      </w:r>
    </w:p>
    <w:p w14:paraId="6BE790EF" w14:textId="77777777" w:rsidR="009F610D" w:rsidRPr="004C4E81" w:rsidRDefault="009F610D" w:rsidP="00321E32">
      <w:pPr>
        <w:shd w:val="clear" w:color="auto" w:fill="FFFFFF"/>
        <w:adjustRightInd w:val="0"/>
        <w:snapToGrid w:val="0"/>
        <w:spacing w:before="100" w:beforeAutospacing="1" w:after="100" w:afterAutospacing="1"/>
        <w:ind w:left="709" w:hanging="709"/>
        <w:outlineLvl w:val="0"/>
        <w:rPr>
          <w:rFonts w:ascii="Times New Roman" w:hAnsi="Times New Roman"/>
          <w:sz w:val="24"/>
          <w:szCs w:val="24"/>
          <w:lang w:val="en-US"/>
        </w:rPr>
      </w:pPr>
    </w:p>
    <w:p w14:paraId="4F1AAB59" w14:textId="238BAEBE"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Ko, Chŏngmin, and Pak Soyŏng. “Kongyŏnaeho Ollain K'ŏmyunit'ijiptanŭi K'ŏmyunit'i H</w:t>
      </w:r>
      <w:r>
        <w:rPr>
          <w:rFonts w:ascii="Times New Roman" w:hAnsi="Times New Roman"/>
          <w:sz w:val="24"/>
          <w:szCs w:val="24"/>
        </w:rPr>
        <w:t>waldong M</w:t>
      </w:r>
      <w:r w:rsidRPr="004C4E81">
        <w:rPr>
          <w:rFonts w:ascii="Times New Roman" w:hAnsi="Times New Roman"/>
          <w:sz w:val="24"/>
          <w:szCs w:val="24"/>
        </w:rPr>
        <w:t>it Kongyŏn’gwa Sŏng hyang Yŏn’gu</w:t>
      </w:r>
      <w:r>
        <w:rPr>
          <w:rFonts w:ascii="Times New Roman" w:hAnsi="Times New Roman"/>
          <w:sz w:val="24"/>
          <w:szCs w:val="24"/>
        </w:rPr>
        <w:t>.</w:t>
      </w:r>
      <w:r w:rsidRPr="004C4E81">
        <w:rPr>
          <w:rFonts w:ascii="Times New Roman" w:hAnsi="Times New Roman"/>
          <w:sz w:val="24"/>
          <w:szCs w:val="24"/>
        </w:rPr>
        <w:t>” (Study on Spectatorship and Activity of Online Communities</w:t>
      </w:r>
      <w:r>
        <w:rPr>
          <w:rFonts w:ascii="Times New Roman" w:hAnsi="Times New Roman"/>
          <w:sz w:val="24"/>
          <w:szCs w:val="24"/>
        </w:rPr>
        <w:t>)</w:t>
      </w:r>
      <w:r w:rsidRPr="004C4E81">
        <w:rPr>
          <w:rFonts w:ascii="Times New Roman" w:hAnsi="Times New Roman"/>
          <w:sz w:val="24"/>
          <w:szCs w:val="24"/>
        </w:rPr>
        <w:t xml:space="preserve"> </w:t>
      </w:r>
      <w:r w:rsidRPr="002C6908">
        <w:rPr>
          <w:rFonts w:ascii="Times New Roman" w:hAnsi="Times New Roman"/>
          <w:sz w:val="24"/>
          <w:szCs w:val="24"/>
        </w:rPr>
        <w:t>Munhwawagyŏngje Yŏngu</w:t>
      </w:r>
      <w:r w:rsidRPr="004C4E81">
        <w:rPr>
          <w:rFonts w:ascii="Times New Roman" w:hAnsi="Times New Roman"/>
          <w:sz w:val="24"/>
          <w:szCs w:val="24"/>
        </w:rPr>
        <w:t xml:space="preserve"> (Research of Korean Culture and Economy) 11.1 (2008): 33-59. Print.</w:t>
      </w:r>
    </w:p>
    <w:p w14:paraId="40BB6A5E" w14:textId="77777777"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4D2C5CF5" w14:textId="4FE6251A" w:rsidR="009F610D" w:rsidRDefault="009F610D" w:rsidP="00321E32">
      <w:pPr>
        <w:shd w:val="clear" w:color="auto" w:fill="FFFFFF"/>
        <w:adjustRightInd w:val="0"/>
        <w:snapToGrid w:val="0"/>
        <w:spacing w:before="100" w:beforeAutospacing="1" w:after="100" w:afterAutospacing="1"/>
        <w:ind w:left="709" w:hanging="709"/>
        <w:outlineLvl w:val="0"/>
        <w:rPr>
          <w:rFonts w:ascii="Times New Roman" w:hAnsi="Times New Roman"/>
          <w:iCs/>
          <w:sz w:val="24"/>
          <w:szCs w:val="24"/>
        </w:rPr>
      </w:pPr>
      <w:r w:rsidRPr="004C4E81">
        <w:rPr>
          <w:rFonts w:ascii="Times New Roman" w:hAnsi="Times New Roman"/>
          <w:iCs/>
          <w:sz w:val="24"/>
          <w:szCs w:val="24"/>
        </w:rPr>
        <w:t>Hall, Ann C. Delights, Desires, and Dilemmas: Essays on Women and the Media. Westport CT: Praeger Publishers, 1998. Print.</w:t>
      </w:r>
    </w:p>
    <w:p w14:paraId="4B2A4843" w14:textId="77777777" w:rsidR="009F610D" w:rsidRPr="004C4E81" w:rsidRDefault="009F610D" w:rsidP="00321E32">
      <w:pPr>
        <w:shd w:val="clear" w:color="auto" w:fill="FFFFFF"/>
        <w:adjustRightInd w:val="0"/>
        <w:snapToGrid w:val="0"/>
        <w:spacing w:before="100" w:beforeAutospacing="1" w:after="100" w:afterAutospacing="1"/>
        <w:ind w:left="709" w:hanging="709"/>
        <w:outlineLvl w:val="0"/>
        <w:rPr>
          <w:rFonts w:ascii="Times New Roman" w:hAnsi="Times New Roman"/>
          <w:iCs/>
          <w:sz w:val="24"/>
          <w:szCs w:val="24"/>
        </w:rPr>
      </w:pPr>
    </w:p>
    <w:p w14:paraId="39F704DC" w14:textId="701EDFDD"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Hong, Chaebŏm. “Han'guk Taejung Pigŭk Yŏn'gu</w:t>
      </w:r>
      <w:r>
        <w:rPr>
          <w:rFonts w:ascii="Times New Roman" w:hAnsi="Times New Roman"/>
          <w:sz w:val="24"/>
          <w:szCs w:val="24"/>
        </w:rPr>
        <w:t>.</w:t>
      </w:r>
      <w:r w:rsidRPr="004C4E81">
        <w:rPr>
          <w:rFonts w:ascii="Times New Roman" w:hAnsi="Times New Roman"/>
          <w:sz w:val="24"/>
          <w:szCs w:val="24"/>
        </w:rPr>
        <w:t xml:space="preserve">” </w:t>
      </w:r>
      <w:r w:rsidRPr="004C4E81">
        <w:rPr>
          <w:rFonts w:ascii="Times New Roman" w:hAnsi="Times New Roman"/>
          <w:bCs/>
          <w:sz w:val="24"/>
          <w:szCs w:val="24"/>
        </w:rPr>
        <w:t xml:space="preserve">(Study of Korean Popular Tragedy). Diss. Seoul National University, 1998.  </w:t>
      </w:r>
      <w:r w:rsidRPr="004C4E81">
        <w:rPr>
          <w:rFonts w:ascii="Times New Roman" w:hAnsi="Times New Roman"/>
          <w:sz w:val="24"/>
          <w:szCs w:val="24"/>
        </w:rPr>
        <w:t>Print.</w:t>
      </w:r>
    </w:p>
    <w:p w14:paraId="6B7F266E"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54824E4D" w14:textId="24FF55F8" w:rsidR="009F610D" w:rsidRDefault="009F610D" w:rsidP="00321E32">
      <w:pPr>
        <w:shd w:val="clear" w:color="auto" w:fill="FFFFFF"/>
        <w:adjustRightInd w:val="0"/>
        <w:snapToGrid w:val="0"/>
        <w:spacing w:before="100" w:beforeAutospacing="1" w:after="100" w:afterAutospacing="1"/>
        <w:ind w:left="709" w:hanging="709"/>
        <w:outlineLvl w:val="0"/>
        <w:rPr>
          <w:rFonts w:ascii="Times New Roman" w:hAnsi="Times New Roman"/>
          <w:sz w:val="24"/>
          <w:szCs w:val="24"/>
        </w:rPr>
      </w:pPr>
      <w:r w:rsidRPr="004C4E81">
        <w:rPr>
          <w:rFonts w:ascii="Times New Roman" w:hAnsi="Times New Roman"/>
          <w:sz w:val="24"/>
          <w:szCs w:val="24"/>
        </w:rPr>
        <w:t xml:space="preserve">Hall, Donald E. et al. </w:t>
      </w:r>
      <w:r w:rsidRPr="004C4E81">
        <w:rPr>
          <w:rFonts w:ascii="Times New Roman" w:hAnsi="Times New Roman"/>
          <w:i/>
          <w:sz w:val="24"/>
          <w:szCs w:val="24"/>
        </w:rPr>
        <w:t>The Routledge Queer Studies Reader</w:t>
      </w:r>
      <w:r w:rsidRPr="004C4E81">
        <w:rPr>
          <w:rFonts w:ascii="Times New Roman" w:hAnsi="Times New Roman"/>
          <w:sz w:val="24"/>
          <w:szCs w:val="24"/>
        </w:rPr>
        <w:t>. London: Routledge, 2013. Print.</w:t>
      </w:r>
    </w:p>
    <w:p w14:paraId="7291C323" w14:textId="77777777" w:rsidR="009F610D" w:rsidRDefault="009F610D" w:rsidP="00321E32">
      <w:pPr>
        <w:shd w:val="clear" w:color="auto" w:fill="FFFFFF"/>
        <w:adjustRightInd w:val="0"/>
        <w:snapToGrid w:val="0"/>
        <w:spacing w:before="100" w:beforeAutospacing="1" w:after="100" w:afterAutospacing="1"/>
        <w:ind w:left="709" w:hanging="709"/>
        <w:outlineLvl w:val="0"/>
        <w:rPr>
          <w:rFonts w:ascii="Times New Roman" w:hAnsi="Times New Roman"/>
          <w:sz w:val="24"/>
          <w:szCs w:val="24"/>
        </w:rPr>
      </w:pPr>
    </w:p>
    <w:p w14:paraId="2602CCC5" w14:textId="77777777" w:rsidR="009F610D" w:rsidRPr="004C4E81" w:rsidRDefault="009F610D" w:rsidP="00321E32">
      <w:pPr>
        <w:ind w:left="720" w:hangingChars="300" w:hanging="720"/>
        <w:rPr>
          <w:rFonts w:ascii="Times New Roman" w:hAnsi="Times New Roman"/>
          <w:sz w:val="24"/>
          <w:szCs w:val="24"/>
        </w:rPr>
      </w:pPr>
      <w:r w:rsidRPr="004C4E81">
        <w:rPr>
          <w:rFonts w:ascii="Times New Roman" w:hAnsi="Times New Roman"/>
          <w:sz w:val="24"/>
          <w:szCs w:val="24"/>
        </w:rPr>
        <w:t xml:space="preserve">Halberstam, Judith. </w:t>
      </w:r>
      <w:r w:rsidRPr="004C4E81">
        <w:rPr>
          <w:rFonts w:ascii="Times New Roman" w:hAnsi="Times New Roman"/>
          <w:i/>
          <w:sz w:val="24"/>
          <w:szCs w:val="24"/>
        </w:rPr>
        <w:t>Female Masculinity</w:t>
      </w:r>
      <w:r w:rsidRPr="004C4E81">
        <w:rPr>
          <w:rFonts w:ascii="Times New Roman" w:hAnsi="Times New Roman"/>
          <w:sz w:val="24"/>
          <w:szCs w:val="24"/>
        </w:rPr>
        <w:t xml:space="preserve">. Durham, NC: Duke UP, 1998. Print. </w:t>
      </w:r>
    </w:p>
    <w:p w14:paraId="54767184" w14:textId="77777777" w:rsidR="009F610D" w:rsidRPr="004C4E81" w:rsidRDefault="009F610D" w:rsidP="00321E32">
      <w:pPr>
        <w:shd w:val="clear" w:color="auto" w:fill="FFFFFF"/>
        <w:adjustRightInd w:val="0"/>
        <w:snapToGrid w:val="0"/>
        <w:spacing w:before="100" w:beforeAutospacing="1" w:after="100" w:afterAutospacing="1"/>
        <w:ind w:left="709" w:hanging="709"/>
        <w:outlineLvl w:val="0"/>
        <w:rPr>
          <w:rFonts w:ascii="Times New Roman" w:hAnsi="Times New Roman"/>
          <w:sz w:val="24"/>
          <w:szCs w:val="24"/>
        </w:rPr>
      </w:pPr>
      <w:r w:rsidRPr="004C4E81">
        <w:rPr>
          <w:rFonts w:ascii="Times New Roman" w:hAnsi="Times New Roman"/>
          <w:iCs/>
          <w:sz w:val="24"/>
          <w:szCs w:val="24"/>
        </w:rPr>
        <w:t xml:space="preserve">Hall, Stuart. </w:t>
      </w:r>
      <w:r w:rsidRPr="004C4E81">
        <w:rPr>
          <w:rFonts w:ascii="Times New Roman" w:hAnsi="Times New Roman"/>
          <w:i/>
          <w:sz w:val="24"/>
          <w:szCs w:val="24"/>
        </w:rPr>
        <w:t>Representation: Cultural Representations and Signifying Practices</w:t>
      </w:r>
      <w:r w:rsidRPr="004C4E81">
        <w:rPr>
          <w:rFonts w:ascii="Times New Roman" w:hAnsi="Times New Roman"/>
          <w:sz w:val="24"/>
          <w:szCs w:val="24"/>
        </w:rPr>
        <w:t xml:space="preserve">. London: Sage, 1997. Print. </w:t>
      </w:r>
    </w:p>
    <w:p w14:paraId="5EEDA786" w14:textId="77777777" w:rsidR="009F610D" w:rsidRPr="006F761B" w:rsidRDefault="009F610D" w:rsidP="00321E32">
      <w:pPr>
        <w:shd w:val="clear" w:color="auto" w:fill="FFFFFF"/>
        <w:adjustRightInd w:val="0"/>
        <w:snapToGrid w:val="0"/>
        <w:spacing w:before="100" w:beforeAutospacing="1" w:after="100" w:afterAutospacing="1"/>
        <w:ind w:left="709" w:hanging="709"/>
        <w:outlineLvl w:val="0"/>
        <w:rPr>
          <w:rFonts w:ascii="Times New Roman" w:hAnsi="Times New Roman"/>
          <w:sz w:val="24"/>
          <w:szCs w:val="24"/>
        </w:rPr>
      </w:pPr>
    </w:p>
    <w:p w14:paraId="5E409FF6" w14:textId="514F15D0"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Han, Sangch'ŏl. </w:t>
      </w:r>
      <w:r w:rsidRPr="004C4E81">
        <w:rPr>
          <w:rFonts w:ascii="Times New Roman" w:hAnsi="Times New Roman"/>
          <w:i/>
          <w:sz w:val="24"/>
          <w:szCs w:val="24"/>
        </w:rPr>
        <w:t xml:space="preserve">Han'gugyŏn'gŭgŭi Chaengjŏmgwa Pansŏng </w:t>
      </w:r>
      <w:r w:rsidRPr="004C4E81">
        <w:rPr>
          <w:rFonts w:ascii="Times New Roman" w:hAnsi="Times New Roman"/>
          <w:sz w:val="24"/>
          <w:szCs w:val="24"/>
        </w:rPr>
        <w:t>(The Historical Issue of Korean Theatre Studies). Seoul: Hyŏndae Mihaksa, 1992. Print.</w:t>
      </w:r>
    </w:p>
    <w:p w14:paraId="6204B1F0"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704589DD" w14:textId="0EC2F32A"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w:t>
      </w:r>
      <w:r w:rsidRPr="004C4E81">
        <w:rPr>
          <w:rFonts w:ascii="Times New Roman" w:hAnsi="Times New Roman"/>
          <w:i/>
          <w:sz w:val="24"/>
          <w:szCs w:val="24"/>
        </w:rPr>
        <w:t xml:space="preserve">Han'guk Taejungbigŭkkwa Kŭndaesŏngŭi Ch'ehŏm </w:t>
      </w:r>
      <w:r w:rsidRPr="004C4E81">
        <w:rPr>
          <w:rFonts w:ascii="Times New Roman" w:hAnsi="Times New Roman"/>
          <w:sz w:val="24"/>
          <w:szCs w:val="24"/>
        </w:rPr>
        <w:t>(Modern Korean Popular Tragedy and Experience of Modernity)</w:t>
      </w:r>
      <w:r w:rsidRPr="004C4E81">
        <w:rPr>
          <w:rFonts w:ascii="Times New Roman" w:hAnsi="Times New Roman"/>
          <w:i/>
          <w:sz w:val="24"/>
          <w:szCs w:val="24"/>
        </w:rPr>
        <w:t>.</w:t>
      </w:r>
      <w:r w:rsidRPr="004C4E81">
        <w:rPr>
          <w:rFonts w:ascii="Times New Roman" w:hAnsi="Times New Roman"/>
          <w:sz w:val="24"/>
          <w:szCs w:val="24"/>
        </w:rPr>
        <w:t xml:space="preserve"> Seoul: Pagijŏng, 2002. Print.</w:t>
      </w:r>
    </w:p>
    <w:p w14:paraId="67F73AF1" w14:textId="77777777"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36C6D9E6" w14:textId="5B06949A" w:rsidR="009F610D" w:rsidRDefault="009F610D" w:rsidP="00321E32">
      <w:pPr>
        <w:ind w:left="720" w:hangingChars="300" w:hanging="720"/>
        <w:rPr>
          <w:rFonts w:ascii="Times New Roman" w:hAnsi="Times New Roman"/>
          <w:sz w:val="24"/>
          <w:szCs w:val="24"/>
        </w:rPr>
      </w:pPr>
      <w:r w:rsidRPr="004C4E81">
        <w:rPr>
          <w:rFonts w:ascii="Times New Roman" w:eastAsia="Times New Roman" w:hAnsi="Times New Roman"/>
          <w:sz w:val="24"/>
          <w:szCs w:val="24"/>
        </w:rPr>
        <w:t>Harootunian, Harry D</w:t>
      </w:r>
      <w:r w:rsidRPr="004C4E81">
        <w:rPr>
          <w:rFonts w:ascii="Times New Roman" w:hAnsi="Times New Roman"/>
          <w:bCs/>
          <w:kern w:val="36"/>
          <w:sz w:val="24"/>
          <w:szCs w:val="24"/>
        </w:rPr>
        <w:t xml:space="preserve">. </w:t>
      </w:r>
      <w:r w:rsidRPr="004C4E81">
        <w:rPr>
          <w:rFonts w:ascii="Times New Roman" w:eastAsia="Times New Roman" w:hAnsi="Times New Roman"/>
          <w:bCs/>
          <w:i/>
          <w:kern w:val="36"/>
          <w:sz w:val="24"/>
          <w:szCs w:val="24"/>
        </w:rPr>
        <w:t>Overcome by Modernity: History, Culture, and Community in Interwar Japan</w:t>
      </w:r>
      <w:r w:rsidRPr="004C4E81">
        <w:rPr>
          <w:rFonts w:ascii="Times New Roman" w:hAnsi="Times New Roman"/>
          <w:sz w:val="24"/>
          <w:szCs w:val="24"/>
        </w:rPr>
        <w:t>. Princeton, NJ.: Princeton University Press, 2000. Print.</w:t>
      </w:r>
    </w:p>
    <w:p w14:paraId="267FD0CE" w14:textId="77777777" w:rsidR="009F610D" w:rsidRPr="004C4E81" w:rsidRDefault="009F610D" w:rsidP="00321E32">
      <w:pPr>
        <w:ind w:left="720" w:hangingChars="300" w:hanging="720"/>
        <w:rPr>
          <w:rFonts w:ascii="Times New Roman" w:hAnsi="Times New Roman"/>
          <w:sz w:val="24"/>
          <w:szCs w:val="24"/>
        </w:rPr>
      </w:pPr>
    </w:p>
    <w:p w14:paraId="05A214B7" w14:textId="21FCE351"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Hart, Lynda. </w:t>
      </w:r>
      <w:r w:rsidRPr="004C4E81">
        <w:rPr>
          <w:rFonts w:ascii="Times New Roman" w:hAnsi="Times New Roman"/>
          <w:i/>
          <w:sz w:val="24"/>
          <w:szCs w:val="24"/>
        </w:rPr>
        <w:t>Between the Body and the Flesh: Performing Sadomasochism.</w:t>
      </w:r>
      <w:r w:rsidRPr="004C4E81">
        <w:rPr>
          <w:rFonts w:ascii="Times New Roman" w:hAnsi="Times New Roman"/>
          <w:sz w:val="24"/>
          <w:szCs w:val="24"/>
        </w:rPr>
        <w:t xml:space="preserve"> New York: Columbia University Press, 1988. Print.</w:t>
      </w:r>
    </w:p>
    <w:p w14:paraId="7DA9649B"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360160E3" w14:textId="66DD7C93" w:rsidR="009F610D" w:rsidRDefault="009F610D" w:rsidP="00321E32">
      <w:pPr>
        <w:pStyle w:val="NoSpacing"/>
        <w:wordWrap/>
        <w:spacing w:before="100" w:beforeAutospacing="1"/>
        <w:ind w:left="720" w:hangingChars="300" w:hanging="720"/>
        <w:jc w:val="left"/>
        <w:rPr>
          <w:rFonts w:ascii="Times New Roman" w:hAnsi="Times New Roman"/>
          <w:sz w:val="24"/>
          <w:szCs w:val="24"/>
          <w:shd w:val="clear" w:color="auto" w:fill="FFFFFF"/>
        </w:rPr>
      </w:pPr>
      <w:r w:rsidRPr="004C4E81">
        <w:rPr>
          <w:rFonts w:ascii="Times New Roman" w:hAnsi="Times New Roman"/>
          <w:sz w:val="24"/>
          <w:szCs w:val="24"/>
          <w:lang w:eastAsia="x-none"/>
        </w:rPr>
        <w:t>Held, David, and Anthony Mc</w:t>
      </w:r>
      <w:r w:rsidRPr="004C4E81">
        <w:rPr>
          <w:rFonts w:ascii="Times New Roman" w:hAnsi="Times New Roman"/>
          <w:sz w:val="24"/>
          <w:szCs w:val="24"/>
        </w:rPr>
        <w:t>G</w:t>
      </w:r>
      <w:r w:rsidRPr="004C4E81">
        <w:rPr>
          <w:rFonts w:ascii="Times New Roman" w:hAnsi="Times New Roman"/>
          <w:sz w:val="24"/>
          <w:szCs w:val="24"/>
          <w:lang w:eastAsia="x-none"/>
        </w:rPr>
        <w:t xml:space="preserve">rew, eds. </w:t>
      </w:r>
      <w:r w:rsidRPr="004C4E81">
        <w:rPr>
          <w:rFonts w:ascii="Times New Roman" w:hAnsi="Times New Roman"/>
          <w:i/>
          <w:sz w:val="24"/>
          <w:szCs w:val="24"/>
          <w:lang w:eastAsia="x-none"/>
        </w:rPr>
        <w:t>Globalizalization Theory: Approaches and Controversies</w:t>
      </w:r>
      <w:r w:rsidRPr="004C4E81">
        <w:rPr>
          <w:rFonts w:ascii="Times New Roman" w:hAnsi="Times New Roman"/>
          <w:sz w:val="24"/>
          <w:szCs w:val="24"/>
          <w:lang w:eastAsia="x-none"/>
        </w:rPr>
        <w:t>. Cambridge: Polity Press, 2007. Print.</w:t>
      </w:r>
      <w:r w:rsidRPr="006F761B">
        <w:rPr>
          <w:rFonts w:ascii="Times New Roman" w:hAnsi="Times New Roman"/>
          <w:sz w:val="24"/>
          <w:szCs w:val="24"/>
          <w:shd w:val="clear" w:color="auto" w:fill="FFFFFF"/>
        </w:rPr>
        <w:t xml:space="preserve"> </w:t>
      </w:r>
    </w:p>
    <w:p w14:paraId="5A00F542" w14:textId="77777777" w:rsidR="009F610D" w:rsidRDefault="009F610D" w:rsidP="00321E32">
      <w:pPr>
        <w:pStyle w:val="NoSpacing"/>
        <w:wordWrap/>
        <w:spacing w:before="100" w:beforeAutospacing="1"/>
        <w:ind w:left="720" w:hangingChars="300" w:hanging="720"/>
        <w:jc w:val="left"/>
        <w:rPr>
          <w:rFonts w:ascii="Times New Roman" w:hAnsi="Times New Roman"/>
          <w:sz w:val="24"/>
          <w:szCs w:val="24"/>
          <w:shd w:val="clear" w:color="auto" w:fill="FFFFFF"/>
        </w:rPr>
      </w:pPr>
    </w:p>
    <w:p w14:paraId="6DEEA4FA" w14:textId="63BCDC51" w:rsidR="009F610D" w:rsidRDefault="009F610D" w:rsidP="00321E32">
      <w:pPr>
        <w:pStyle w:val="NoSpacing"/>
        <w:wordWrap/>
        <w:spacing w:before="100" w:beforeAutospacing="1"/>
        <w:ind w:left="720" w:hangingChars="300" w:hanging="720"/>
        <w:jc w:val="left"/>
        <w:rPr>
          <w:rFonts w:ascii="Times New Roman" w:hAnsi="Times New Roman"/>
          <w:sz w:val="24"/>
          <w:szCs w:val="24"/>
          <w:shd w:val="clear" w:color="auto" w:fill="FFFFFF"/>
        </w:rPr>
      </w:pPr>
      <w:r w:rsidRPr="004C4E81">
        <w:rPr>
          <w:rFonts w:ascii="Times New Roman" w:hAnsi="Times New Roman"/>
          <w:sz w:val="24"/>
          <w:szCs w:val="24"/>
          <w:shd w:val="clear" w:color="auto" w:fill="FFFFFF"/>
        </w:rPr>
        <w:t>Hogarth, Hyun.</w:t>
      </w:r>
      <w:r w:rsidRPr="004C4E81">
        <w:rPr>
          <w:rStyle w:val="apple-converted-space"/>
          <w:rFonts w:ascii="Times New Roman" w:hAnsi="Times New Roman"/>
          <w:color w:val="333333"/>
          <w:sz w:val="24"/>
          <w:szCs w:val="24"/>
          <w:shd w:val="clear" w:color="auto" w:fill="FFFFFF"/>
        </w:rPr>
        <w:t> </w:t>
      </w:r>
      <w:r w:rsidRPr="004C4E81">
        <w:rPr>
          <w:rFonts w:ascii="Times New Roman" w:hAnsi="Times New Roman"/>
          <w:i/>
          <w:iCs/>
          <w:sz w:val="24"/>
          <w:szCs w:val="24"/>
          <w:shd w:val="clear" w:color="auto" w:fill="FFFFFF"/>
        </w:rPr>
        <w:t>Korean Shamanism and Cultural Nationalism</w:t>
      </w:r>
      <w:r w:rsidRPr="004C4E81">
        <w:rPr>
          <w:rFonts w:ascii="Times New Roman" w:hAnsi="Times New Roman"/>
          <w:sz w:val="24"/>
          <w:szCs w:val="24"/>
          <w:shd w:val="clear" w:color="auto" w:fill="FFFFFF"/>
        </w:rPr>
        <w:t>. Seoul, Korea: Jipmoondang Pub., 1999. Print.</w:t>
      </w:r>
    </w:p>
    <w:p w14:paraId="5F5D042A" w14:textId="77777777" w:rsidR="009F610D" w:rsidRPr="004C4E81" w:rsidRDefault="009F610D" w:rsidP="00321E32">
      <w:pPr>
        <w:pStyle w:val="NoSpacing"/>
        <w:wordWrap/>
        <w:spacing w:before="100" w:beforeAutospacing="1"/>
        <w:ind w:left="720" w:hangingChars="300" w:hanging="720"/>
        <w:jc w:val="left"/>
        <w:rPr>
          <w:rFonts w:ascii="Times New Roman" w:hAnsi="Times New Roman"/>
          <w:sz w:val="24"/>
          <w:szCs w:val="24"/>
          <w:shd w:val="clear" w:color="auto" w:fill="FFFFFF"/>
        </w:rPr>
      </w:pPr>
    </w:p>
    <w:p w14:paraId="773BF3B8" w14:textId="13C633BC" w:rsidR="009F610D"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r w:rsidRPr="004C4E81">
        <w:rPr>
          <w:rFonts w:ascii="Times New Roman" w:hAnsi="Times New Roman"/>
          <w:sz w:val="24"/>
          <w:szCs w:val="24"/>
        </w:rPr>
        <w:t>Hong, Sŏnyŏng</w:t>
      </w:r>
      <w:r>
        <w:rPr>
          <w:rFonts w:ascii="Times New Roman" w:hAnsi="Times New Roman"/>
          <w:sz w:val="24"/>
          <w:szCs w:val="24"/>
        </w:rPr>
        <w:t>, and o</w:t>
      </w:r>
      <w:r w:rsidRPr="004C4E81">
        <w:rPr>
          <w:rFonts w:ascii="Times New Roman" w:hAnsi="Times New Roman"/>
          <w:sz w:val="24"/>
          <w:szCs w:val="24"/>
        </w:rPr>
        <w:t xml:space="preserve">thers eds. </w:t>
      </w:r>
      <w:r w:rsidRPr="004C4E81">
        <w:rPr>
          <w:rFonts w:ascii="Times New Roman" w:hAnsi="Times New Roman"/>
          <w:i/>
          <w:sz w:val="24"/>
          <w:szCs w:val="24"/>
        </w:rPr>
        <w:t>Japanese Magazine, Modern Japan</w:t>
      </w:r>
      <w:r w:rsidRPr="004C4E81">
        <w:rPr>
          <w:rFonts w:ascii="Times New Roman" w:hAnsi="Times New Roman"/>
          <w:sz w:val="24"/>
          <w:szCs w:val="24"/>
        </w:rPr>
        <w:t xml:space="preserve"> </w:t>
      </w:r>
      <w:r w:rsidRPr="004C4E81">
        <w:rPr>
          <w:rFonts w:ascii="Times New Roman" w:hAnsi="Times New Roman"/>
          <w:i/>
          <w:sz w:val="24"/>
          <w:szCs w:val="24"/>
        </w:rPr>
        <w:t xml:space="preserve">and </w:t>
      </w:r>
      <w:r>
        <w:rPr>
          <w:rFonts w:ascii="Times New Roman" w:hAnsi="Times New Roman"/>
          <w:i/>
          <w:sz w:val="24"/>
          <w:szCs w:val="24"/>
        </w:rPr>
        <w:t>Chosŏn</w:t>
      </w:r>
      <w:r w:rsidRPr="004C4E81">
        <w:rPr>
          <w:rFonts w:ascii="Times New Roman" w:hAnsi="Times New Roman"/>
          <w:i/>
          <w:sz w:val="24"/>
          <w:szCs w:val="24"/>
        </w:rPr>
        <w:t xml:space="preserve"> 1940</w:t>
      </w:r>
      <w:r w:rsidRPr="004C4E81">
        <w:rPr>
          <w:rFonts w:ascii="Times New Roman" w:hAnsi="Times New Roman"/>
          <w:sz w:val="24"/>
          <w:szCs w:val="24"/>
        </w:rPr>
        <w:t>.</w:t>
      </w:r>
      <w:r w:rsidRPr="004C4E81">
        <w:rPr>
          <w:rFonts w:ascii="Times New Roman" w:hAnsi="Times New Roman"/>
          <w:sz w:val="24"/>
          <w:szCs w:val="24"/>
          <w:lang w:val="en-US"/>
        </w:rPr>
        <w:t xml:space="preserve"> Seoul: Tosŏch'ulp'an</w:t>
      </w:r>
      <w:r w:rsidRPr="004C4E81">
        <w:rPr>
          <w:rFonts w:ascii="Times New Roman" w:hAnsi="Times New Roman"/>
          <w:sz w:val="24"/>
          <w:szCs w:val="24"/>
        </w:rPr>
        <w:t xml:space="preserve"> </w:t>
      </w:r>
      <w:r w:rsidRPr="004C4E81">
        <w:rPr>
          <w:rFonts w:ascii="Times New Roman" w:hAnsi="Times New Roman"/>
          <w:sz w:val="24"/>
          <w:szCs w:val="24"/>
          <w:lang w:val="en-US"/>
        </w:rPr>
        <w:t xml:space="preserve">Ŏmunhaksa, 2009. Print. </w:t>
      </w:r>
    </w:p>
    <w:p w14:paraId="35BB6281"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p>
    <w:p w14:paraId="5201BF12" w14:textId="78EC96ED"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Hŏ, Yongho. “Haesan'gŏriŭi Yŏsŏng Ch'ukchejŏk Sŏnggyŏk</w:t>
      </w:r>
      <w:r>
        <w:rPr>
          <w:rFonts w:ascii="Times New Roman" w:hAnsi="Times New Roman"/>
          <w:bCs/>
          <w:sz w:val="24"/>
          <w:szCs w:val="24"/>
        </w:rPr>
        <w:t>.</w:t>
      </w:r>
      <w:r w:rsidRPr="004C4E81">
        <w:rPr>
          <w:rFonts w:ascii="Times New Roman" w:hAnsi="Times New Roman"/>
          <w:bCs/>
          <w:sz w:val="24"/>
          <w:szCs w:val="24"/>
        </w:rPr>
        <w:t>” (Female Carnival Feature of Haesan Kŏri</w:t>
      </w:r>
      <w:r>
        <w:rPr>
          <w:rFonts w:ascii="Times New Roman" w:hAnsi="Times New Roman"/>
          <w:bCs/>
          <w:sz w:val="24"/>
          <w:szCs w:val="24"/>
        </w:rPr>
        <w:t>)</w:t>
      </w:r>
      <w:r w:rsidRPr="004C4E81">
        <w:rPr>
          <w:rFonts w:ascii="Times New Roman" w:hAnsi="Times New Roman"/>
          <w:bCs/>
          <w:sz w:val="24"/>
          <w:szCs w:val="24"/>
        </w:rPr>
        <w:t xml:space="preserve"> </w:t>
      </w:r>
      <w:r w:rsidRPr="004C4E81">
        <w:rPr>
          <w:rFonts w:ascii="Times New Roman" w:hAnsi="Times New Roman"/>
          <w:bCs/>
          <w:i/>
          <w:sz w:val="24"/>
          <w:szCs w:val="24"/>
        </w:rPr>
        <w:t>Kubimunhak</w:t>
      </w:r>
      <w:r w:rsidRPr="004C4E81">
        <w:rPr>
          <w:rFonts w:ascii="Times New Roman" w:hAnsi="Times New Roman"/>
          <w:bCs/>
          <w:sz w:val="24"/>
          <w:szCs w:val="24"/>
        </w:rPr>
        <w:t xml:space="preserve"> 9 (1999): 231-257. Print. </w:t>
      </w:r>
    </w:p>
    <w:p w14:paraId="27670A9E"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280BFEAA" w14:textId="5DC6C3FC" w:rsidR="009F610D" w:rsidRDefault="009F610D" w:rsidP="00321E32">
      <w:pPr>
        <w:adjustRightInd w:val="0"/>
        <w:snapToGrid w:val="0"/>
        <w:spacing w:before="100" w:beforeAutospacing="1" w:after="100" w:afterAutospacing="1"/>
        <w:ind w:left="709" w:hanging="709"/>
        <w:rPr>
          <w:rFonts w:ascii="Times New Roman" w:hAnsi="Times New Roman"/>
          <w:bCs/>
          <w:color w:val="333333"/>
          <w:sz w:val="24"/>
          <w:szCs w:val="24"/>
          <w:shd w:val="clear" w:color="auto" w:fill="FFFFFF"/>
        </w:rPr>
      </w:pPr>
      <w:r w:rsidRPr="004C4E81">
        <w:rPr>
          <w:rFonts w:ascii="Times New Roman" w:hAnsi="Times New Roman"/>
          <w:sz w:val="24"/>
          <w:szCs w:val="24"/>
        </w:rPr>
        <w:t xml:space="preserve">---.  </w:t>
      </w:r>
      <w:r w:rsidRPr="004C4E81">
        <w:rPr>
          <w:rFonts w:ascii="Times New Roman" w:hAnsi="Times New Roman"/>
          <w:bCs/>
          <w:color w:val="333333"/>
          <w:sz w:val="24"/>
          <w:szCs w:val="24"/>
          <w:shd w:val="clear" w:color="auto" w:fill="FFFFFF"/>
        </w:rPr>
        <w:t>“Tonghaeant'algusŭi Yŏsŏnggwa Yongmang.</w:t>
      </w:r>
      <w:r>
        <w:rPr>
          <w:rFonts w:ascii="Times New Roman" w:hAnsi="Times New Roman"/>
          <w:bCs/>
          <w:color w:val="333333"/>
          <w:sz w:val="24"/>
          <w:szCs w:val="24"/>
          <w:shd w:val="clear" w:color="auto" w:fill="FFFFFF"/>
        </w:rPr>
        <w:t>”</w:t>
      </w:r>
      <w:r w:rsidRPr="004C4E81">
        <w:rPr>
          <w:rFonts w:ascii="Times New Roman" w:hAnsi="Times New Roman"/>
          <w:bCs/>
          <w:color w:val="333333"/>
          <w:sz w:val="24"/>
          <w:szCs w:val="24"/>
          <w:shd w:val="clear" w:color="auto" w:fill="FFFFFF"/>
        </w:rPr>
        <w:t xml:space="preserve"> (The Desire of </w:t>
      </w:r>
      <w:r>
        <w:rPr>
          <w:rFonts w:ascii="Times New Roman" w:hAnsi="Times New Roman"/>
          <w:bCs/>
          <w:color w:val="333333"/>
          <w:sz w:val="24"/>
          <w:szCs w:val="24"/>
          <w:shd w:val="clear" w:color="auto" w:fill="FFFFFF"/>
        </w:rPr>
        <w:t>Women at Gut on the East Coast)</w:t>
      </w:r>
      <w:r w:rsidRPr="004C4E81">
        <w:rPr>
          <w:rFonts w:ascii="Times New Roman" w:hAnsi="Times New Roman"/>
          <w:bCs/>
          <w:color w:val="333333"/>
          <w:sz w:val="24"/>
          <w:szCs w:val="24"/>
          <w:shd w:val="clear" w:color="auto" w:fill="FFFFFF"/>
        </w:rPr>
        <w:t> </w:t>
      </w:r>
      <w:r w:rsidRPr="004C4E81">
        <w:rPr>
          <w:rFonts w:ascii="Times New Roman" w:hAnsi="Times New Roman"/>
          <w:bCs/>
          <w:i/>
          <w:iCs/>
          <w:color w:val="333333"/>
          <w:sz w:val="24"/>
          <w:szCs w:val="24"/>
          <w:shd w:val="clear" w:color="auto" w:fill="FFFFFF"/>
        </w:rPr>
        <w:t>Han'guk Kojŏnn Yŏsŏng Munhang Nyŏn'gu</w:t>
      </w:r>
      <w:r w:rsidRPr="004C4E81">
        <w:rPr>
          <w:rFonts w:ascii="Times New Roman" w:hAnsi="Times New Roman"/>
          <w:bCs/>
          <w:color w:val="333333"/>
          <w:sz w:val="24"/>
          <w:szCs w:val="24"/>
          <w:shd w:val="clear" w:color="auto" w:fill="FFFFFF"/>
        </w:rPr>
        <w:t> 16 (2008): 379-421. Print.</w:t>
      </w:r>
    </w:p>
    <w:p w14:paraId="2D5976B6"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color w:val="333333"/>
          <w:sz w:val="24"/>
          <w:szCs w:val="24"/>
          <w:shd w:val="clear" w:color="auto" w:fill="FFFFFF"/>
        </w:rPr>
      </w:pPr>
    </w:p>
    <w:p w14:paraId="75697EBA" w14:textId="7BFBEBE2" w:rsidR="009F610D" w:rsidRDefault="009F610D" w:rsidP="00796D6B">
      <w:pPr>
        <w:pStyle w:val="NoSpacing"/>
        <w:wordWrap/>
        <w:spacing w:before="100" w:beforeAutospacing="1"/>
        <w:ind w:left="720" w:hangingChars="300" w:hanging="720"/>
        <w:jc w:val="left"/>
        <w:rPr>
          <w:rFonts w:ascii="Times New Roman" w:hAnsi="Times New Roman"/>
          <w:sz w:val="24"/>
          <w:szCs w:val="24"/>
          <w:shd w:val="clear" w:color="auto" w:fill="FFFFFF"/>
        </w:rPr>
      </w:pPr>
      <w:r w:rsidRPr="004C4E81">
        <w:rPr>
          <w:rFonts w:ascii="Times New Roman" w:hAnsi="Times New Roman"/>
          <w:sz w:val="24"/>
          <w:szCs w:val="24"/>
          <w:shd w:val="clear" w:color="auto" w:fill="FFFFFF"/>
        </w:rPr>
        <w:t>Howard, Jean E. “Crossdressing, the Theatre, and Gender Struggle in Early Modern England.”</w:t>
      </w:r>
      <w:r>
        <w:rPr>
          <w:rFonts w:ascii="Times New Roman" w:hAnsi="Times New Roman"/>
          <w:sz w:val="24"/>
          <w:szCs w:val="24"/>
          <w:shd w:val="clear" w:color="auto" w:fill="FFFFFF"/>
        </w:rPr>
        <w:t xml:space="preserve"> </w:t>
      </w:r>
      <w:r w:rsidRPr="004C4E81">
        <w:rPr>
          <w:rFonts w:ascii="Times New Roman" w:hAnsi="Times New Roman"/>
          <w:i/>
          <w:sz w:val="24"/>
          <w:szCs w:val="24"/>
          <w:shd w:val="clear" w:color="auto" w:fill="FFFFFF"/>
        </w:rPr>
        <w:t>Shakespeare Quarterly</w:t>
      </w:r>
      <w:r w:rsidRPr="004C4E81">
        <w:rPr>
          <w:rFonts w:ascii="Times New Roman" w:hAnsi="Times New Roman"/>
          <w:sz w:val="24"/>
          <w:szCs w:val="24"/>
          <w:shd w:val="clear" w:color="auto" w:fill="FFFFFF"/>
        </w:rPr>
        <w:t>. 39. 4 (1988): 418-440. Print.</w:t>
      </w:r>
    </w:p>
    <w:p w14:paraId="524E563F" w14:textId="77777777" w:rsidR="009F610D" w:rsidRPr="004C4E81" w:rsidRDefault="009F610D" w:rsidP="00796D6B">
      <w:pPr>
        <w:pStyle w:val="NoSpacing"/>
        <w:wordWrap/>
        <w:spacing w:before="100" w:beforeAutospacing="1"/>
        <w:ind w:left="720" w:hangingChars="300" w:hanging="720"/>
        <w:jc w:val="left"/>
        <w:rPr>
          <w:rFonts w:ascii="Times New Roman" w:hAnsi="Times New Roman"/>
          <w:sz w:val="24"/>
          <w:szCs w:val="24"/>
          <w:shd w:val="clear" w:color="auto" w:fill="FFFFFF"/>
        </w:rPr>
      </w:pPr>
    </w:p>
    <w:p w14:paraId="6B2F99EF" w14:textId="77777777"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Huggan, Graham. </w:t>
      </w:r>
      <w:r w:rsidRPr="004C4E81">
        <w:rPr>
          <w:rFonts w:ascii="Times New Roman" w:hAnsi="Times New Roman"/>
          <w:i/>
          <w:iCs/>
          <w:sz w:val="24"/>
          <w:szCs w:val="24"/>
        </w:rPr>
        <w:t>The Postcolonial Exotic: Marketing the Margins</w:t>
      </w:r>
      <w:r w:rsidRPr="004C4E81">
        <w:rPr>
          <w:rFonts w:ascii="Times New Roman" w:hAnsi="Times New Roman"/>
          <w:sz w:val="24"/>
          <w:szCs w:val="24"/>
        </w:rPr>
        <w:t xml:space="preserve">. London: Routledge, 2001. Print. </w:t>
      </w:r>
    </w:p>
    <w:p w14:paraId="1C31431D" w14:textId="7E478CDC"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xml:space="preserve">Hwang, Mun-Pyŏng. </w:t>
      </w:r>
      <w:r w:rsidRPr="004C4E81">
        <w:rPr>
          <w:rFonts w:ascii="Times New Roman" w:hAnsi="Times New Roman"/>
          <w:bCs/>
          <w:i/>
          <w:sz w:val="24"/>
          <w:szCs w:val="24"/>
        </w:rPr>
        <w:t>Han'guk Taejung Yŏnyesa</w:t>
      </w:r>
      <w:r w:rsidRPr="004C4E81">
        <w:rPr>
          <w:rFonts w:ascii="Times New Roman" w:hAnsi="Times New Roman"/>
          <w:bCs/>
          <w:sz w:val="24"/>
          <w:szCs w:val="24"/>
        </w:rPr>
        <w:t xml:space="preserve"> </w:t>
      </w:r>
      <w:r w:rsidRPr="00EA261D">
        <w:rPr>
          <w:rFonts w:ascii="Times New Roman" w:hAnsi="Times New Roman"/>
          <w:bCs/>
          <w:iCs/>
          <w:sz w:val="24"/>
          <w:szCs w:val="24"/>
        </w:rPr>
        <w:t>(History of Korean Popular Entertainment)</w:t>
      </w:r>
      <w:r w:rsidRPr="004C4E81">
        <w:rPr>
          <w:rFonts w:ascii="Times New Roman" w:hAnsi="Times New Roman"/>
          <w:bCs/>
          <w:sz w:val="24"/>
          <w:szCs w:val="24"/>
        </w:rPr>
        <w:t>. Seoul: Burukanmoro, 1989. Print.</w:t>
      </w:r>
    </w:p>
    <w:p w14:paraId="19F3CD3C"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28E8688F" w14:textId="1759993E" w:rsidR="009F610D" w:rsidRDefault="009F610D" w:rsidP="00321E32">
      <w:pPr>
        <w:spacing w:after="200"/>
        <w:ind w:left="720" w:hangingChars="300" w:hanging="720"/>
        <w:rPr>
          <w:rFonts w:ascii="Times New Roman" w:hAnsi="Times New Roman"/>
          <w:sz w:val="24"/>
          <w:szCs w:val="24"/>
        </w:rPr>
      </w:pPr>
      <w:r w:rsidRPr="004C4E81">
        <w:rPr>
          <w:rFonts w:ascii="Times New Roman" w:hAnsi="Times New Roman"/>
          <w:sz w:val="24"/>
          <w:szCs w:val="24"/>
        </w:rPr>
        <w:t xml:space="preserve">Im, Haksun. </w:t>
      </w:r>
      <w:r w:rsidRPr="004C4E81">
        <w:rPr>
          <w:rFonts w:ascii="Times New Roman" w:hAnsi="Times New Roman"/>
          <w:i/>
          <w:sz w:val="24"/>
          <w:szCs w:val="24"/>
        </w:rPr>
        <w:t xml:space="preserve">Ch'angŭijŏk Munhwasahoewa Munhwajŏngch'a </w:t>
      </w:r>
      <w:r w:rsidRPr="00EA261D">
        <w:rPr>
          <w:rFonts w:ascii="Times New Roman" w:hAnsi="Times New Roman"/>
          <w:sz w:val="24"/>
          <w:szCs w:val="24"/>
        </w:rPr>
        <w:t>(Creative Culture and Society of Cultural Policy)</w:t>
      </w:r>
      <w:r w:rsidRPr="004C4E81">
        <w:rPr>
          <w:rFonts w:ascii="Times New Roman" w:hAnsi="Times New Roman"/>
          <w:i/>
          <w:sz w:val="24"/>
          <w:szCs w:val="24"/>
        </w:rPr>
        <w:t>.</w:t>
      </w:r>
      <w:r>
        <w:rPr>
          <w:rFonts w:ascii="Times New Roman" w:hAnsi="Times New Roman"/>
          <w:sz w:val="24"/>
          <w:szCs w:val="24"/>
        </w:rPr>
        <w:t xml:space="preserve"> Seoul: Chinhandosŏ, 2003.</w:t>
      </w:r>
      <w:r>
        <w:rPr>
          <w:rFonts w:ascii="Times New Roman" w:hAnsi="Times New Roman" w:hint="eastAsia"/>
          <w:sz w:val="24"/>
          <w:szCs w:val="24"/>
        </w:rPr>
        <w:t xml:space="preserve">Print. </w:t>
      </w:r>
    </w:p>
    <w:p w14:paraId="63589D90" w14:textId="77777777" w:rsidR="009F610D" w:rsidRPr="004C4E81" w:rsidRDefault="009F610D" w:rsidP="00321E32">
      <w:pPr>
        <w:spacing w:after="200"/>
        <w:ind w:left="720" w:hangingChars="300" w:hanging="720"/>
        <w:rPr>
          <w:rFonts w:ascii="Times New Roman" w:hAnsi="Times New Roman"/>
          <w:sz w:val="24"/>
          <w:szCs w:val="24"/>
        </w:rPr>
      </w:pPr>
    </w:p>
    <w:p w14:paraId="76FFF230" w14:textId="23F8DCC8" w:rsidR="009F610D" w:rsidRDefault="009F610D" w:rsidP="00321E32">
      <w:pPr>
        <w:spacing w:after="200"/>
        <w:ind w:left="720" w:hangingChars="300" w:hanging="720"/>
        <w:rPr>
          <w:rFonts w:ascii="Times New Roman" w:eastAsia="Arial Unicode MS" w:hAnsi="Times New Roman"/>
          <w:sz w:val="24"/>
          <w:szCs w:val="24"/>
        </w:rPr>
      </w:pPr>
      <w:r w:rsidRPr="004C4E81">
        <w:rPr>
          <w:rFonts w:ascii="Times New Roman" w:hAnsi="Times New Roman"/>
          <w:sz w:val="24"/>
          <w:szCs w:val="24"/>
        </w:rPr>
        <w:t xml:space="preserve">---. </w:t>
      </w:r>
      <w:r w:rsidRPr="004C4E81">
        <w:rPr>
          <w:rFonts w:ascii="Times New Roman" w:eastAsia="Arial Unicode MS" w:hAnsi="Times New Roman"/>
          <w:sz w:val="24"/>
          <w:szCs w:val="24"/>
        </w:rPr>
        <w:t xml:space="preserve">“Cultural Identity and Cultural Policy in South KOREA.” </w:t>
      </w:r>
      <w:r w:rsidRPr="004C4E81">
        <w:rPr>
          <w:rFonts w:ascii="Times New Roman" w:eastAsia="Arial Unicode MS" w:hAnsi="Times New Roman"/>
          <w:i/>
          <w:sz w:val="24"/>
          <w:szCs w:val="24"/>
        </w:rPr>
        <w:t>The International Journal of Cultural Policy</w:t>
      </w:r>
      <w:r w:rsidRPr="004C4E81">
        <w:rPr>
          <w:rFonts w:ascii="Times New Roman" w:eastAsia="Arial Unicode MS" w:hAnsi="Times New Roman"/>
          <w:sz w:val="24"/>
          <w:szCs w:val="24"/>
        </w:rPr>
        <w:t xml:space="preserve"> 8.1. (2002): 37-48. Print.</w:t>
      </w:r>
    </w:p>
    <w:p w14:paraId="1D3ABA27" w14:textId="77777777" w:rsidR="009F610D" w:rsidRPr="004C4E81" w:rsidRDefault="009F610D" w:rsidP="00321E32">
      <w:pPr>
        <w:spacing w:after="200"/>
        <w:ind w:left="720" w:hangingChars="300" w:hanging="720"/>
        <w:rPr>
          <w:rFonts w:ascii="Times New Roman" w:hAnsi="Times New Roman"/>
          <w:sz w:val="24"/>
          <w:szCs w:val="24"/>
        </w:rPr>
      </w:pPr>
    </w:p>
    <w:p w14:paraId="53FB1D23" w14:textId="39175248" w:rsidR="009F610D" w:rsidRDefault="009F610D" w:rsidP="00321E32">
      <w:pPr>
        <w:spacing w:after="200"/>
        <w:ind w:left="720" w:hangingChars="300" w:hanging="720"/>
        <w:rPr>
          <w:rFonts w:ascii="Times New Roman" w:hAnsi="Times New Roman"/>
          <w:sz w:val="24"/>
          <w:szCs w:val="24"/>
        </w:rPr>
      </w:pPr>
      <w:r w:rsidRPr="004C4E81">
        <w:rPr>
          <w:rFonts w:ascii="Times New Roman" w:hAnsi="Times New Roman"/>
          <w:sz w:val="24"/>
          <w:szCs w:val="24"/>
        </w:rPr>
        <w:t xml:space="preserve">Ito, Kinko. “Manga in Japanese History.” </w:t>
      </w:r>
      <w:r w:rsidRPr="004C4E81">
        <w:rPr>
          <w:rFonts w:ascii="Times New Roman" w:hAnsi="Times New Roman"/>
          <w:i/>
          <w:sz w:val="24"/>
          <w:szCs w:val="24"/>
        </w:rPr>
        <w:t>Japanese Visual Culture: Explorations in the World of Manga and Anime.</w:t>
      </w:r>
      <w:r w:rsidRPr="004C4E81">
        <w:rPr>
          <w:rFonts w:ascii="Times New Roman" w:hAnsi="Times New Roman"/>
          <w:sz w:val="24"/>
          <w:szCs w:val="24"/>
        </w:rPr>
        <w:t xml:space="preserve"> Ed. Mark W. MacWilliams. New York: Routledge, 2008. Print.</w:t>
      </w:r>
    </w:p>
    <w:p w14:paraId="4EBC5F29" w14:textId="77777777" w:rsidR="009F610D" w:rsidRPr="004C4E81" w:rsidRDefault="009F610D" w:rsidP="00321E32">
      <w:pPr>
        <w:spacing w:after="200"/>
        <w:ind w:left="720" w:hangingChars="300" w:hanging="720"/>
        <w:rPr>
          <w:rFonts w:ascii="Times New Roman" w:hAnsi="Times New Roman"/>
          <w:sz w:val="24"/>
          <w:szCs w:val="24"/>
        </w:rPr>
      </w:pPr>
    </w:p>
    <w:p w14:paraId="6399B1BD" w14:textId="0A658A89" w:rsidR="009F610D" w:rsidRDefault="009F610D" w:rsidP="00321E32">
      <w:pPr>
        <w:spacing w:after="200"/>
        <w:ind w:left="720" w:hangingChars="300" w:hanging="720"/>
        <w:rPr>
          <w:rFonts w:ascii="Times New Roman" w:hAnsi="Times New Roman"/>
          <w:sz w:val="24"/>
          <w:szCs w:val="24"/>
        </w:rPr>
      </w:pPr>
      <w:r w:rsidRPr="004C4E81">
        <w:rPr>
          <w:rFonts w:ascii="Times New Roman" w:hAnsi="Times New Roman"/>
          <w:sz w:val="24"/>
          <w:szCs w:val="24"/>
        </w:rPr>
        <w:t xml:space="preserve">Jensen, David H, ed. </w:t>
      </w:r>
      <w:r w:rsidRPr="004C4E81">
        <w:rPr>
          <w:rFonts w:ascii="Times New Roman" w:hAnsi="Times New Roman"/>
          <w:i/>
          <w:sz w:val="24"/>
          <w:szCs w:val="24"/>
        </w:rPr>
        <w:t>Always Being Reformed: Challenges and Prospects for the Future of Reformed Theology</w:t>
      </w:r>
      <w:r w:rsidRPr="004C4E81">
        <w:rPr>
          <w:rFonts w:ascii="Times New Roman" w:hAnsi="Times New Roman"/>
          <w:sz w:val="24"/>
          <w:szCs w:val="24"/>
        </w:rPr>
        <w:t xml:space="preserve">. Eugene OR: Pickwick, 2016. Print. </w:t>
      </w:r>
    </w:p>
    <w:p w14:paraId="7480652F" w14:textId="77777777" w:rsidR="009F610D" w:rsidRPr="004C4E81" w:rsidRDefault="009F610D" w:rsidP="00321E32">
      <w:pPr>
        <w:spacing w:after="200"/>
        <w:ind w:left="720" w:hangingChars="300" w:hanging="720"/>
        <w:rPr>
          <w:rFonts w:ascii="Times New Roman" w:hAnsi="Times New Roman"/>
          <w:sz w:val="24"/>
          <w:szCs w:val="24"/>
        </w:rPr>
      </w:pPr>
    </w:p>
    <w:p w14:paraId="1A447A53"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bCs/>
          <w:sz w:val="24"/>
          <w:szCs w:val="24"/>
        </w:rPr>
        <w:t xml:space="preserve">Jeong, Kelly Y. </w:t>
      </w:r>
      <w:r w:rsidRPr="004C4E81">
        <w:rPr>
          <w:rFonts w:ascii="Times New Roman" w:hAnsi="Times New Roman"/>
          <w:bCs/>
          <w:i/>
          <w:sz w:val="24"/>
          <w:szCs w:val="24"/>
        </w:rPr>
        <w:t>Crisis of Gender and The Nation in Korean Literature and Cinema: Modernity Arrives Again</w:t>
      </w:r>
      <w:r w:rsidRPr="004C4E81">
        <w:rPr>
          <w:rFonts w:ascii="Times New Roman" w:hAnsi="Times New Roman"/>
          <w:bCs/>
          <w:sz w:val="24"/>
          <w:szCs w:val="24"/>
        </w:rPr>
        <w:t>. Plymouth: Rowman and Littlefield Publishers, Inc, 2011.</w:t>
      </w:r>
      <w:r w:rsidRPr="004C4E81">
        <w:rPr>
          <w:rFonts w:ascii="Times New Roman" w:hAnsi="Times New Roman"/>
          <w:sz w:val="24"/>
          <w:szCs w:val="24"/>
        </w:rPr>
        <w:t xml:space="preserve"> Print.</w:t>
      </w:r>
    </w:p>
    <w:p w14:paraId="501593C0" w14:textId="7084854C"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sz w:val="24"/>
          <w:szCs w:val="24"/>
        </w:rPr>
        <w:t xml:space="preserve">Jones, John Bush. </w:t>
      </w:r>
      <w:r w:rsidRPr="004C4E81">
        <w:rPr>
          <w:rFonts w:ascii="Times New Roman" w:hAnsi="Times New Roman"/>
          <w:i/>
          <w:sz w:val="24"/>
          <w:szCs w:val="24"/>
        </w:rPr>
        <w:t>Our Musical, Ourselves: A Social History of The American Musical Theater</w:t>
      </w:r>
      <w:r w:rsidRPr="004C4E81">
        <w:rPr>
          <w:rFonts w:ascii="Times New Roman" w:hAnsi="Times New Roman"/>
          <w:sz w:val="24"/>
          <w:szCs w:val="24"/>
        </w:rPr>
        <w:t xml:space="preserve">. Lebanon, NH.: Brandeis University Press, 2003. Print. </w:t>
      </w:r>
      <w:r w:rsidRPr="004C4E81">
        <w:rPr>
          <w:rFonts w:ascii="Times New Roman" w:hAnsi="Times New Roman"/>
          <w:bCs/>
          <w:sz w:val="24"/>
          <w:szCs w:val="24"/>
        </w:rPr>
        <w:t xml:space="preserve"> </w:t>
      </w:r>
    </w:p>
    <w:p w14:paraId="26FA95DE"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66D1FF2B" w14:textId="279C7E78"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bCs/>
          <w:sz w:val="24"/>
          <w:szCs w:val="24"/>
        </w:rPr>
        <w:t xml:space="preserve">Jung, Sun. </w:t>
      </w:r>
      <w:r w:rsidRPr="004C4E81">
        <w:rPr>
          <w:rFonts w:ascii="Times New Roman" w:hAnsi="Times New Roman"/>
          <w:bCs/>
          <w:i/>
          <w:sz w:val="24"/>
          <w:szCs w:val="24"/>
        </w:rPr>
        <w:t>Korean Masculinities and Transcultural Consumption</w:t>
      </w:r>
      <w:r w:rsidRPr="004C4E81">
        <w:rPr>
          <w:rFonts w:ascii="Times New Roman" w:hAnsi="Times New Roman"/>
          <w:bCs/>
          <w:sz w:val="24"/>
          <w:szCs w:val="24"/>
        </w:rPr>
        <w:t xml:space="preserve">. Hong Kong: Hong Kong University Press, 2011. </w:t>
      </w:r>
      <w:r w:rsidRPr="004C4E81">
        <w:rPr>
          <w:rFonts w:ascii="Times New Roman" w:hAnsi="Times New Roman"/>
          <w:sz w:val="24"/>
          <w:szCs w:val="24"/>
        </w:rPr>
        <w:t>Print.</w:t>
      </w:r>
    </w:p>
    <w:p w14:paraId="39AC9B22"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21370D55" w14:textId="15E218AE"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Kang, Taehong. </w:t>
      </w:r>
      <w:r>
        <w:rPr>
          <w:rFonts w:ascii="Times New Roman" w:hAnsi="Times New Roman"/>
          <w:sz w:val="24"/>
          <w:szCs w:val="24"/>
        </w:rPr>
        <w:t>“</w:t>
      </w:r>
      <w:r w:rsidRPr="004C4E81">
        <w:rPr>
          <w:rFonts w:ascii="Times New Roman" w:hAnsi="Times New Roman"/>
          <w:sz w:val="24"/>
          <w:szCs w:val="24"/>
        </w:rPr>
        <w:t>Han'gungmyujik'ŏl Pyŏnch'ŏn'gwajŏng Yŏngu 1960Nyŏndaerŭl Chungshimŭro</w:t>
      </w:r>
      <w:r>
        <w:rPr>
          <w:rFonts w:ascii="Times New Roman" w:hAnsi="Times New Roman"/>
          <w:sz w:val="24"/>
          <w:szCs w:val="24"/>
        </w:rPr>
        <w:t>.”</w:t>
      </w:r>
      <w:r w:rsidRPr="004C4E81">
        <w:rPr>
          <w:rFonts w:ascii="Times New Roman" w:hAnsi="Times New Roman"/>
          <w:sz w:val="24"/>
          <w:szCs w:val="24"/>
        </w:rPr>
        <w:t xml:space="preserve"> (A Study on the Musical Movement in </w:t>
      </w:r>
      <w:r>
        <w:rPr>
          <w:rFonts w:ascii="Times New Roman" w:hAnsi="Times New Roman"/>
          <w:sz w:val="24"/>
          <w:szCs w:val="24"/>
        </w:rPr>
        <w:t>Korea― Centering around 1960s)</w:t>
      </w:r>
      <w:r w:rsidRPr="004C4E81">
        <w:rPr>
          <w:rFonts w:ascii="Times New Roman" w:hAnsi="Times New Roman"/>
          <w:sz w:val="24"/>
          <w:szCs w:val="24"/>
        </w:rPr>
        <w:t xml:space="preserve"> MA thesis. Dankook University, Seoul, 2003. Dankook University Web. 24. November 2010. &lt;http://lib.dankook.ac.kr&gt;  </w:t>
      </w:r>
    </w:p>
    <w:p w14:paraId="1DD9995D"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58074141"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Kang, Myŏnggwan. </w:t>
      </w:r>
      <w:r w:rsidRPr="004C4E81">
        <w:rPr>
          <w:rFonts w:ascii="Times New Roman" w:hAnsi="Times New Roman"/>
          <w:i/>
          <w:sz w:val="24"/>
          <w:szCs w:val="24"/>
        </w:rPr>
        <w:t xml:space="preserve">Yŏllyŏŭi T'ansaeng </w:t>
      </w:r>
      <w:r w:rsidRPr="004C4E81">
        <w:rPr>
          <w:rFonts w:ascii="Times New Roman" w:hAnsi="Times New Roman"/>
          <w:sz w:val="24"/>
          <w:szCs w:val="24"/>
        </w:rPr>
        <w:t>(The Birth of Yŏllyŏ). Seoul: Tolbegae, 2009.</w:t>
      </w:r>
    </w:p>
    <w:p w14:paraId="295F507A" w14:textId="162F6DF8" w:rsidR="009F610D" w:rsidRDefault="009F610D" w:rsidP="00321E32">
      <w:pPr>
        <w:ind w:left="720" w:hangingChars="300" w:hanging="720"/>
        <w:rPr>
          <w:rFonts w:ascii="Times New Roman" w:hAnsi="Times New Roman"/>
          <w:bCs/>
          <w:sz w:val="24"/>
          <w:szCs w:val="24"/>
          <w:shd w:val="clear" w:color="auto" w:fill="FFFFFF"/>
        </w:rPr>
      </w:pPr>
      <w:r w:rsidRPr="004C4E81">
        <w:rPr>
          <w:rFonts w:ascii="Times New Roman" w:hAnsi="Times New Roman"/>
          <w:bCs/>
          <w:i/>
          <w:iCs/>
          <w:sz w:val="24"/>
          <w:szCs w:val="24"/>
          <w:shd w:val="clear" w:color="auto" w:fill="FFFFFF"/>
        </w:rPr>
        <w:t xml:space="preserve">---. Kŭrimŭro Ingnŭn Chosŏn Yŏsŏngŭi Yŏksa </w:t>
      </w:r>
      <w:r w:rsidRPr="004C4E81">
        <w:rPr>
          <w:rFonts w:ascii="Times New Roman" w:hAnsi="Times New Roman"/>
          <w:bCs/>
          <w:iCs/>
          <w:sz w:val="24"/>
          <w:szCs w:val="24"/>
          <w:shd w:val="clear" w:color="auto" w:fill="FFFFFF"/>
        </w:rPr>
        <w:t>(Reading The History of Chosŏn Women by Paintings)</w:t>
      </w:r>
      <w:r w:rsidRPr="004C4E81">
        <w:rPr>
          <w:rFonts w:ascii="Times New Roman" w:hAnsi="Times New Roman"/>
          <w:bCs/>
          <w:sz w:val="24"/>
          <w:szCs w:val="24"/>
          <w:shd w:val="clear" w:color="auto" w:fill="FFFFFF"/>
        </w:rPr>
        <w:t>. Seoul: Humanist, 2012. Print.</w:t>
      </w:r>
    </w:p>
    <w:p w14:paraId="349A6F01" w14:textId="77777777" w:rsidR="009F610D" w:rsidRDefault="009F610D" w:rsidP="00321E32">
      <w:pPr>
        <w:ind w:left="720" w:hangingChars="300" w:hanging="720"/>
        <w:rPr>
          <w:rFonts w:ascii="Times New Roman" w:hAnsi="Times New Roman"/>
          <w:bCs/>
          <w:sz w:val="24"/>
          <w:szCs w:val="24"/>
          <w:shd w:val="clear" w:color="auto" w:fill="FFFFFF"/>
        </w:rPr>
      </w:pPr>
    </w:p>
    <w:p w14:paraId="489F2772"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Kendall, Laurel, ed. </w:t>
      </w:r>
      <w:r w:rsidRPr="004C4E81">
        <w:rPr>
          <w:rFonts w:ascii="Times New Roman" w:hAnsi="Times New Roman"/>
          <w:i/>
          <w:sz w:val="24"/>
          <w:szCs w:val="24"/>
        </w:rPr>
        <w:t>Under Construction: The Gendering of Modernity, Class, and Consumption in the Republic of Korea</w:t>
      </w:r>
      <w:r w:rsidRPr="004C4E81">
        <w:rPr>
          <w:rFonts w:ascii="Times New Roman" w:hAnsi="Times New Roman"/>
          <w:sz w:val="24"/>
          <w:szCs w:val="24"/>
        </w:rPr>
        <w:t>. Honolulu: University of Hawai’i Press, 2002. Print.</w:t>
      </w:r>
    </w:p>
    <w:p w14:paraId="1CB91310" w14:textId="15C0CAE2"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Killick, Andrew. </w:t>
      </w:r>
      <w:r w:rsidRPr="004C4E81">
        <w:rPr>
          <w:rFonts w:ascii="Times New Roman" w:hAnsi="Times New Roman"/>
          <w:i/>
          <w:sz w:val="24"/>
          <w:szCs w:val="24"/>
        </w:rPr>
        <w:t xml:space="preserve">In Search of Korean Traditional Opera: Discourses of </w:t>
      </w:r>
      <w:r w:rsidRPr="004C4E81">
        <w:rPr>
          <w:rFonts w:ascii="Times New Roman" w:hAnsi="Times New Roman"/>
          <w:sz w:val="24"/>
          <w:szCs w:val="24"/>
        </w:rPr>
        <w:t>Ch’anggŭk. Honolulu: University of Hawaii Press, 2010. Print.</w:t>
      </w:r>
    </w:p>
    <w:p w14:paraId="2033F3CE"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031D0DB4" w14:textId="3D767E7E" w:rsidR="009F610D" w:rsidRDefault="009F610D" w:rsidP="00321E32">
      <w:pPr>
        <w:adjustRightInd w:val="0"/>
        <w:snapToGrid w:val="0"/>
        <w:spacing w:before="100" w:beforeAutospacing="1" w:after="100" w:afterAutospacing="1"/>
        <w:ind w:left="709" w:hanging="709"/>
        <w:rPr>
          <w:rFonts w:ascii="Times New Roman" w:hAnsi="Times New Roman"/>
          <w:iCs/>
          <w:sz w:val="24"/>
          <w:szCs w:val="24"/>
        </w:rPr>
      </w:pPr>
      <w:r w:rsidRPr="004C4E81">
        <w:rPr>
          <w:rFonts w:ascii="Times New Roman" w:hAnsi="Times New Roman"/>
          <w:sz w:val="24"/>
          <w:szCs w:val="24"/>
        </w:rPr>
        <w:t>---. “</w:t>
      </w:r>
      <w:r w:rsidRPr="004C4E81">
        <w:rPr>
          <w:rFonts w:ascii="Times New Roman" w:hAnsi="Times New Roman"/>
          <w:iCs/>
          <w:sz w:val="24"/>
          <w:szCs w:val="24"/>
        </w:rPr>
        <w:t>Jockeying for Tradition: The Checkered History of Korean Ch’anggŭk Opera</w:t>
      </w:r>
      <w:r>
        <w:rPr>
          <w:rFonts w:ascii="Times New Roman" w:hAnsi="Times New Roman"/>
          <w:iCs/>
          <w:sz w:val="24"/>
          <w:szCs w:val="24"/>
        </w:rPr>
        <w:t>.”</w:t>
      </w:r>
      <w:r w:rsidRPr="004C4E81">
        <w:rPr>
          <w:rFonts w:ascii="Times New Roman" w:hAnsi="Times New Roman"/>
          <w:iCs/>
          <w:sz w:val="24"/>
          <w:szCs w:val="24"/>
        </w:rPr>
        <w:t xml:space="preserve"> </w:t>
      </w:r>
      <w:r w:rsidRPr="004C4E81">
        <w:rPr>
          <w:rFonts w:ascii="Times New Roman" w:hAnsi="Times New Roman"/>
          <w:i/>
          <w:sz w:val="24"/>
          <w:szCs w:val="24"/>
        </w:rPr>
        <w:t xml:space="preserve">Asian Theatre Journal </w:t>
      </w:r>
      <w:r w:rsidRPr="004C4E81">
        <w:rPr>
          <w:rFonts w:ascii="Times New Roman" w:hAnsi="Times New Roman"/>
          <w:sz w:val="24"/>
          <w:szCs w:val="24"/>
        </w:rPr>
        <w:t>20.1 (2003): 43-70. Project MUSE Web. 24 November 2010. &lt;</w:t>
      </w:r>
      <w:r w:rsidRPr="004C4E81">
        <w:rPr>
          <w:rFonts w:ascii="Times New Roman" w:hAnsi="Times New Roman"/>
          <w:iCs/>
          <w:sz w:val="24"/>
          <w:szCs w:val="24"/>
        </w:rPr>
        <w:t xml:space="preserve"> http://www. muse.jhu.edu&gt;</w:t>
      </w:r>
    </w:p>
    <w:p w14:paraId="7009BFDA"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iCs/>
          <w:sz w:val="24"/>
          <w:szCs w:val="24"/>
        </w:rPr>
      </w:pPr>
    </w:p>
    <w:p w14:paraId="0CA37169" w14:textId="41990358" w:rsidR="009F610D" w:rsidRDefault="009F610D" w:rsidP="00321E32">
      <w:pPr>
        <w:spacing w:after="200"/>
        <w:rPr>
          <w:rFonts w:ascii="Times New Roman" w:hAnsi="Times New Roman"/>
          <w:sz w:val="24"/>
          <w:szCs w:val="24"/>
        </w:rPr>
      </w:pPr>
      <w:r w:rsidRPr="004C4E81">
        <w:rPr>
          <w:rFonts w:ascii="Times New Roman" w:hAnsi="Times New Roman"/>
          <w:sz w:val="24"/>
          <w:szCs w:val="24"/>
        </w:rPr>
        <w:t xml:space="preserve">Kim, Chongho. </w:t>
      </w:r>
      <w:r w:rsidRPr="004C4E81">
        <w:rPr>
          <w:rFonts w:ascii="Times New Roman" w:hAnsi="Times New Roman"/>
          <w:i/>
          <w:sz w:val="24"/>
          <w:szCs w:val="24"/>
        </w:rPr>
        <w:t>Korean Shamanism: The Cultural Paradox</w:t>
      </w:r>
      <w:r w:rsidRPr="004C4E81">
        <w:rPr>
          <w:rFonts w:ascii="Times New Roman" w:hAnsi="Times New Roman"/>
          <w:sz w:val="24"/>
          <w:szCs w:val="24"/>
        </w:rPr>
        <w:t>. Ashgate. Aldershot.</w:t>
      </w:r>
      <w:r w:rsidRPr="004C4E81">
        <w:rPr>
          <w:rFonts w:ascii="Times New Roman" w:hAnsi="Times New Roman"/>
          <w:color w:val="545454"/>
          <w:sz w:val="24"/>
          <w:szCs w:val="24"/>
          <w:shd w:val="clear" w:color="auto" w:fill="FFFFFF"/>
        </w:rPr>
        <w:t xml:space="preserve"> </w:t>
      </w:r>
      <w:r w:rsidRPr="004C4E81">
        <w:rPr>
          <w:rFonts w:ascii="Times New Roman" w:hAnsi="Times New Roman"/>
          <w:sz w:val="24"/>
          <w:szCs w:val="24"/>
        </w:rPr>
        <w:t>2003</w:t>
      </w:r>
    </w:p>
    <w:p w14:paraId="26220C21" w14:textId="77777777" w:rsidR="009F610D" w:rsidRPr="004C4E81" w:rsidRDefault="009F610D" w:rsidP="00321E32">
      <w:pPr>
        <w:spacing w:after="200"/>
        <w:rPr>
          <w:rFonts w:ascii="Times New Roman" w:hAnsi="Times New Roman"/>
          <w:sz w:val="24"/>
          <w:szCs w:val="24"/>
        </w:rPr>
      </w:pPr>
    </w:p>
    <w:p w14:paraId="75427367" w14:textId="5401BBBF" w:rsidR="009F610D" w:rsidRDefault="009F610D" w:rsidP="00321E32">
      <w:pPr>
        <w:pStyle w:val="NoSpacing"/>
        <w:ind w:left="720" w:hangingChars="300" w:hanging="720"/>
        <w:jc w:val="left"/>
        <w:rPr>
          <w:rFonts w:ascii="Times New Roman" w:hAnsi="Times New Roman"/>
          <w:color w:val="333333"/>
          <w:sz w:val="24"/>
          <w:szCs w:val="24"/>
          <w:shd w:val="clear" w:color="auto" w:fill="FFFFFF"/>
        </w:rPr>
      </w:pPr>
      <w:r w:rsidRPr="004C4E81">
        <w:rPr>
          <w:rFonts w:ascii="Times New Roman" w:hAnsi="Times New Roman"/>
          <w:color w:val="333333"/>
          <w:sz w:val="24"/>
          <w:szCs w:val="24"/>
          <w:shd w:val="clear" w:color="auto" w:fill="FFFFFF"/>
        </w:rPr>
        <w:t>Kim, Yuna.</w:t>
      </w:r>
      <w:r w:rsidRPr="004C4E81">
        <w:rPr>
          <w:rStyle w:val="apple-converted-space"/>
          <w:rFonts w:ascii="Times New Roman" w:hAnsi="Times New Roman"/>
          <w:color w:val="333333"/>
          <w:sz w:val="24"/>
          <w:szCs w:val="24"/>
          <w:shd w:val="clear" w:color="auto" w:fill="FFFFFF"/>
        </w:rPr>
        <w:t> </w:t>
      </w:r>
      <w:r w:rsidRPr="004C4E81">
        <w:rPr>
          <w:rFonts w:ascii="Times New Roman" w:hAnsi="Times New Roman"/>
          <w:i/>
          <w:iCs/>
          <w:color w:val="333333"/>
          <w:sz w:val="24"/>
          <w:szCs w:val="24"/>
          <w:shd w:val="clear" w:color="auto" w:fill="FFFFFF"/>
        </w:rPr>
        <w:t>Women, Television and Everyday Life in Korea: Journeys of Hope</w:t>
      </w:r>
      <w:r w:rsidRPr="004C4E81">
        <w:rPr>
          <w:rFonts w:ascii="Times New Roman" w:hAnsi="Times New Roman"/>
          <w:color w:val="333333"/>
          <w:sz w:val="24"/>
          <w:szCs w:val="24"/>
          <w:shd w:val="clear" w:color="auto" w:fill="FFFFFF"/>
        </w:rPr>
        <w:t>. London: Routledge, 2005. Print.</w:t>
      </w:r>
      <w:r w:rsidRPr="004C4E81">
        <w:rPr>
          <w:rFonts w:ascii="Times New Roman" w:hAnsi="Times New Roman"/>
          <w:sz w:val="24"/>
          <w:szCs w:val="24"/>
        </w:rPr>
        <w:t xml:space="preserve"> </w:t>
      </w:r>
      <w:r w:rsidRPr="004C4E81">
        <w:rPr>
          <w:rFonts w:ascii="Times New Roman" w:hAnsi="Times New Roman"/>
          <w:color w:val="333333"/>
          <w:sz w:val="24"/>
          <w:szCs w:val="24"/>
          <w:shd w:val="clear" w:color="auto" w:fill="FFFFFF"/>
        </w:rPr>
        <w:t>Ch'oe Yuna</w:t>
      </w:r>
    </w:p>
    <w:p w14:paraId="618C70EA" w14:textId="77777777" w:rsidR="009F610D" w:rsidRPr="004C4E81" w:rsidRDefault="009F610D" w:rsidP="00321E32">
      <w:pPr>
        <w:pStyle w:val="NoSpacing"/>
        <w:ind w:left="720" w:hangingChars="300" w:hanging="720"/>
        <w:jc w:val="left"/>
        <w:rPr>
          <w:rFonts w:ascii="Times New Roman" w:hAnsi="Times New Roman"/>
          <w:color w:val="333333"/>
          <w:sz w:val="24"/>
          <w:szCs w:val="24"/>
          <w:shd w:val="clear" w:color="auto" w:fill="FFFFFF"/>
        </w:rPr>
      </w:pPr>
    </w:p>
    <w:p w14:paraId="11523856" w14:textId="36DB14E9"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Kim, Elaine H and </w:t>
      </w:r>
      <w:r w:rsidRPr="004C4E81">
        <w:rPr>
          <w:rFonts w:ascii="Times New Roman" w:hAnsi="Times New Roman"/>
          <w:color w:val="333333"/>
          <w:sz w:val="24"/>
          <w:szCs w:val="24"/>
          <w:shd w:val="clear" w:color="auto" w:fill="FFFFFF"/>
        </w:rPr>
        <w:t>Chŏngmu</w:t>
      </w:r>
      <w:r w:rsidRPr="004C4E81">
        <w:rPr>
          <w:rFonts w:ascii="Times New Roman" w:hAnsi="Times New Roman"/>
          <w:sz w:val="24"/>
          <w:szCs w:val="24"/>
        </w:rPr>
        <w:t xml:space="preserve"> Choi. </w:t>
      </w:r>
      <w:r w:rsidRPr="004C4E81">
        <w:rPr>
          <w:rFonts w:ascii="Times New Roman" w:hAnsi="Times New Roman"/>
          <w:i/>
          <w:sz w:val="24"/>
          <w:szCs w:val="24"/>
        </w:rPr>
        <w:t>Dangerous Women: Gender and Korea Nationalism</w:t>
      </w:r>
      <w:r w:rsidRPr="004C4E81">
        <w:rPr>
          <w:rFonts w:ascii="Times New Roman" w:hAnsi="Times New Roman"/>
          <w:sz w:val="24"/>
          <w:szCs w:val="24"/>
        </w:rPr>
        <w:t>. New York: Routledge, 1998. Print.</w:t>
      </w:r>
    </w:p>
    <w:p w14:paraId="0DBDF9BA"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1A48049A" w14:textId="558E79B4" w:rsidR="009F610D" w:rsidRDefault="009F610D" w:rsidP="00321E32">
      <w:pPr>
        <w:spacing w:after="200"/>
        <w:ind w:left="720" w:hangingChars="300" w:hanging="720"/>
        <w:rPr>
          <w:rFonts w:ascii="Times New Roman" w:hAnsi="Times New Roman"/>
          <w:bCs/>
          <w:color w:val="333333"/>
          <w:sz w:val="24"/>
          <w:szCs w:val="24"/>
          <w:shd w:val="clear" w:color="auto" w:fill="FFFFFF"/>
        </w:rPr>
      </w:pPr>
      <w:r w:rsidRPr="004C4E81">
        <w:rPr>
          <w:rFonts w:ascii="Times New Roman" w:hAnsi="Times New Roman"/>
          <w:bCs/>
          <w:color w:val="333333"/>
          <w:sz w:val="24"/>
          <w:szCs w:val="24"/>
          <w:shd w:val="clear" w:color="auto" w:fill="FFFFFF"/>
        </w:rPr>
        <w:t xml:space="preserve">Kister, Daniel A. </w:t>
      </w:r>
      <w:r w:rsidRPr="004C4E81">
        <w:rPr>
          <w:rFonts w:ascii="Times New Roman" w:hAnsi="Times New Roman"/>
          <w:bCs/>
          <w:i/>
          <w:iCs/>
          <w:color w:val="333333"/>
          <w:sz w:val="24"/>
          <w:szCs w:val="24"/>
          <w:shd w:val="clear" w:color="auto" w:fill="FFFFFF"/>
        </w:rPr>
        <w:t>Korean Shamanist Ritual: Symbols and Dramas of Transformation</w:t>
      </w:r>
      <w:r w:rsidRPr="004C4E81">
        <w:rPr>
          <w:rFonts w:ascii="Times New Roman" w:hAnsi="Times New Roman"/>
          <w:bCs/>
          <w:color w:val="333333"/>
          <w:sz w:val="24"/>
          <w:szCs w:val="24"/>
          <w:shd w:val="clear" w:color="auto" w:fill="FFFFFF"/>
        </w:rPr>
        <w:t>. Budapest: Akadémiai Kiadó, 1997. Print.</w:t>
      </w:r>
    </w:p>
    <w:p w14:paraId="55DFC29C" w14:textId="77777777" w:rsidR="009F610D" w:rsidRPr="004C4E81" w:rsidRDefault="009F610D" w:rsidP="00321E32">
      <w:pPr>
        <w:spacing w:after="200"/>
        <w:ind w:left="720" w:hangingChars="300" w:hanging="720"/>
        <w:rPr>
          <w:rFonts w:ascii="Times New Roman" w:hAnsi="Times New Roman"/>
          <w:bCs/>
          <w:color w:val="333333"/>
          <w:sz w:val="24"/>
          <w:szCs w:val="24"/>
          <w:shd w:val="clear" w:color="auto" w:fill="FFFFFF"/>
        </w:rPr>
      </w:pPr>
    </w:p>
    <w:p w14:paraId="57E534C0" w14:textId="0BD1F5AA" w:rsidR="009F610D"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r w:rsidRPr="004C4E81">
        <w:rPr>
          <w:rFonts w:ascii="Times New Roman" w:eastAsia="Times New Roman" w:hAnsi="Times New Roman"/>
          <w:sz w:val="24"/>
          <w:szCs w:val="24"/>
          <w:lang w:val="en-US"/>
        </w:rPr>
        <w:t>Kim,</w:t>
      </w:r>
      <w:r w:rsidRPr="004C4E81">
        <w:rPr>
          <w:rFonts w:ascii="Times New Roman" w:hAnsi="Times New Roman"/>
          <w:sz w:val="24"/>
          <w:szCs w:val="24"/>
          <w:lang w:val="en-US"/>
        </w:rPr>
        <w:t xml:space="preserve"> Pyŏngch'ŏl</w:t>
      </w:r>
      <w:r w:rsidRPr="004C4E81">
        <w:rPr>
          <w:rFonts w:ascii="Times New Roman" w:eastAsia="Times New Roman" w:hAnsi="Times New Roman"/>
          <w:sz w:val="24"/>
          <w:szCs w:val="24"/>
          <w:lang w:val="en-US"/>
        </w:rPr>
        <w:t xml:space="preserve">. </w:t>
      </w:r>
      <w:r w:rsidRPr="004C4E81">
        <w:rPr>
          <w:rFonts w:ascii="Times New Roman" w:hAnsi="Times New Roman"/>
          <w:sz w:val="24"/>
          <w:szCs w:val="24"/>
          <w:lang w:val="en-US"/>
        </w:rPr>
        <w:t>“Han'guk Yŏsŏnggukkŭk Yŏksa Yŏngu</w:t>
      </w:r>
      <w:r>
        <w:rPr>
          <w:rFonts w:ascii="Times New Roman" w:hAnsi="Times New Roman"/>
          <w:sz w:val="24"/>
          <w:szCs w:val="24"/>
          <w:lang w:val="en-US"/>
        </w:rPr>
        <w:t>.</w:t>
      </w:r>
      <w:r w:rsidRPr="004C4E81">
        <w:rPr>
          <w:rFonts w:ascii="Times New Roman" w:hAnsi="Times New Roman"/>
          <w:sz w:val="24"/>
          <w:szCs w:val="24"/>
          <w:lang w:val="en-US"/>
        </w:rPr>
        <w:t>” (</w:t>
      </w:r>
      <w:r>
        <w:rPr>
          <w:rFonts w:ascii="Times New Roman" w:eastAsia="Times New Roman" w:hAnsi="Times New Roman"/>
          <w:sz w:val="24"/>
          <w:szCs w:val="24"/>
          <w:lang w:val="en-US"/>
        </w:rPr>
        <w:t>Study On T</w:t>
      </w:r>
      <w:r w:rsidRPr="004C4E81">
        <w:rPr>
          <w:rFonts w:ascii="Times New Roman" w:eastAsia="Times New Roman" w:hAnsi="Times New Roman"/>
          <w:sz w:val="24"/>
          <w:szCs w:val="24"/>
          <w:lang w:val="en-US"/>
        </w:rPr>
        <w:t>he History of Korean Woman’s Play)</w:t>
      </w:r>
      <w:r>
        <w:rPr>
          <w:rFonts w:ascii="Times New Roman" w:hAnsi="Times New Roman"/>
          <w:sz w:val="24"/>
          <w:szCs w:val="24"/>
          <w:lang w:val="en-US"/>
        </w:rPr>
        <w:t xml:space="preserve"> </w:t>
      </w:r>
      <w:r w:rsidRPr="004C4E81">
        <w:rPr>
          <w:rFonts w:ascii="Times New Roman" w:hAnsi="Times New Roman"/>
          <w:sz w:val="24"/>
          <w:szCs w:val="24"/>
          <w:lang w:val="en-US"/>
        </w:rPr>
        <w:t>MA thesis.</w:t>
      </w:r>
      <w:r w:rsidRPr="004C4E81">
        <w:rPr>
          <w:rFonts w:ascii="Times New Roman" w:hAnsi="Times New Roman"/>
          <w:sz w:val="24"/>
          <w:szCs w:val="24"/>
        </w:rPr>
        <w:t xml:space="preserve"> </w:t>
      </w:r>
      <w:r w:rsidRPr="004C4E81">
        <w:rPr>
          <w:rFonts w:ascii="Times New Roman" w:hAnsi="Times New Roman"/>
          <w:sz w:val="24"/>
          <w:szCs w:val="24"/>
          <w:lang w:val="en-US"/>
        </w:rPr>
        <w:t xml:space="preserve">Tongguk </w:t>
      </w:r>
      <w:r w:rsidRPr="004C4E81">
        <w:rPr>
          <w:rFonts w:ascii="Times New Roman" w:eastAsia="Times New Roman" w:hAnsi="Times New Roman"/>
          <w:sz w:val="24"/>
          <w:szCs w:val="24"/>
          <w:lang w:val="en-US"/>
        </w:rPr>
        <w:t>University</w:t>
      </w:r>
      <w:r w:rsidRPr="004C4E81">
        <w:rPr>
          <w:rFonts w:ascii="Times New Roman" w:hAnsi="Times New Roman"/>
          <w:sz w:val="24"/>
          <w:szCs w:val="24"/>
          <w:lang w:val="en-US"/>
        </w:rPr>
        <w:t xml:space="preserve">, </w:t>
      </w:r>
      <w:r w:rsidRPr="004C4E81">
        <w:rPr>
          <w:rFonts w:ascii="Times New Roman" w:eastAsia="Times New Roman" w:hAnsi="Times New Roman"/>
          <w:sz w:val="24"/>
          <w:szCs w:val="24"/>
          <w:lang w:val="en-US"/>
        </w:rPr>
        <w:t>1997</w:t>
      </w:r>
      <w:r w:rsidRPr="004C4E81">
        <w:rPr>
          <w:rFonts w:ascii="Times New Roman" w:hAnsi="Times New Roman"/>
          <w:sz w:val="24"/>
          <w:szCs w:val="24"/>
          <w:lang w:val="en-US"/>
        </w:rPr>
        <w:t>. Print.</w:t>
      </w:r>
    </w:p>
    <w:p w14:paraId="10CA276B"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p>
    <w:p w14:paraId="0F259B6B" w14:textId="06A9AF72"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Kim, Ŭnmi, and Kwŏn, Kyŏngŭn. “Kongyŏnyesulgye Ollain Munhwawamaegaech'eŭi Taejunghwa Pyŏnhwa</w:t>
      </w:r>
      <w:r>
        <w:rPr>
          <w:rFonts w:ascii="Times New Roman" w:hAnsi="Times New Roman"/>
          <w:sz w:val="24"/>
          <w:szCs w:val="24"/>
        </w:rPr>
        <w:t xml:space="preserve">.” </w:t>
      </w:r>
      <w:r w:rsidRPr="004C4E81">
        <w:rPr>
          <w:rFonts w:ascii="Times New Roman" w:hAnsi="Times New Roman"/>
          <w:sz w:val="24"/>
          <w:szCs w:val="24"/>
        </w:rPr>
        <w:t xml:space="preserve">(Emergence and Transition of Culture Mediator in Performance Arts) </w:t>
      </w:r>
      <w:r w:rsidRPr="004C4E81">
        <w:rPr>
          <w:rFonts w:ascii="Times New Roman" w:hAnsi="Times New Roman"/>
          <w:i/>
          <w:sz w:val="24"/>
          <w:szCs w:val="24"/>
        </w:rPr>
        <w:t>Sŏultaehakro Ŏllon Chŏngbo Yŏn'gusŏ</w:t>
      </w:r>
      <w:r w:rsidRPr="004C4E81">
        <w:rPr>
          <w:rFonts w:ascii="Times New Roman" w:hAnsi="Times New Roman"/>
          <w:sz w:val="24"/>
          <w:szCs w:val="24"/>
        </w:rPr>
        <w:t>. 49.2 (2012): 74-114. Print.</w:t>
      </w:r>
    </w:p>
    <w:p w14:paraId="5839C307" w14:textId="77777777"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088FE2AB" w14:textId="3816A80D"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bCs/>
          <w:sz w:val="24"/>
          <w:szCs w:val="24"/>
        </w:rPr>
        <w:t xml:space="preserve">Kim, </w:t>
      </w:r>
      <w:r w:rsidRPr="004C4E81">
        <w:rPr>
          <w:rFonts w:ascii="Times New Roman" w:eastAsia="Batang" w:hAnsi="Times New Roman"/>
          <w:sz w:val="24"/>
          <w:szCs w:val="24"/>
        </w:rPr>
        <w:t>Hoyŏn</w:t>
      </w:r>
      <w:r w:rsidRPr="004C4E81">
        <w:rPr>
          <w:rFonts w:ascii="Times New Roman" w:hAnsi="Times New Roman"/>
          <w:bCs/>
          <w:sz w:val="24"/>
          <w:szCs w:val="24"/>
        </w:rPr>
        <w:t xml:space="preserve">. </w:t>
      </w:r>
      <w:r w:rsidRPr="004C4E81">
        <w:rPr>
          <w:rFonts w:ascii="Times New Roman" w:hAnsi="Times New Roman"/>
          <w:bCs/>
          <w:i/>
          <w:iCs/>
          <w:sz w:val="24"/>
          <w:szCs w:val="24"/>
        </w:rPr>
        <w:t>Study of Modern Korean Akkŭk</w:t>
      </w:r>
      <w:r w:rsidRPr="004C4E81">
        <w:rPr>
          <w:rFonts w:ascii="Times New Roman" w:hAnsi="Times New Roman"/>
          <w:bCs/>
          <w:sz w:val="24"/>
          <w:szCs w:val="24"/>
        </w:rPr>
        <w:t xml:space="preserve">. Seoul: Minsogwŏn, 2009. </w:t>
      </w:r>
      <w:r w:rsidRPr="004C4E81">
        <w:rPr>
          <w:rFonts w:ascii="Times New Roman" w:hAnsi="Times New Roman"/>
          <w:sz w:val="24"/>
          <w:szCs w:val="24"/>
        </w:rPr>
        <w:t>Print.</w:t>
      </w:r>
    </w:p>
    <w:p w14:paraId="3706D44F"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12F76608" w14:textId="67A61E30"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xml:space="preserve">Kim, </w:t>
      </w:r>
      <w:r>
        <w:rPr>
          <w:rFonts w:ascii="Times New Roman" w:hAnsi="Times New Roman"/>
          <w:bCs/>
          <w:sz w:val="24"/>
          <w:szCs w:val="24"/>
        </w:rPr>
        <w:t>H</w:t>
      </w:r>
      <w:r w:rsidRPr="00D331D8">
        <w:rPr>
          <w:rFonts w:ascii="Times New Roman" w:hAnsi="Times New Roman"/>
          <w:bCs/>
          <w:sz w:val="24"/>
          <w:szCs w:val="24"/>
        </w:rPr>
        <w:t>yŏn'gi</w:t>
      </w:r>
      <w:r w:rsidRPr="004C4E81">
        <w:rPr>
          <w:rFonts w:ascii="Times New Roman" w:hAnsi="Times New Roman"/>
          <w:bCs/>
          <w:sz w:val="24"/>
          <w:szCs w:val="24"/>
        </w:rPr>
        <w:t xml:space="preserve">. </w:t>
      </w:r>
      <w:r w:rsidRPr="004C4E81">
        <w:rPr>
          <w:rFonts w:ascii="Times New Roman" w:hAnsi="Times New Roman"/>
          <w:bCs/>
          <w:i/>
          <w:iCs/>
          <w:sz w:val="24"/>
          <w:szCs w:val="24"/>
        </w:rPr>
        <w:t>Korean Shamanism and Cultural Nationalism</w:t>
      </w:r>
      <w:r w:rsidRPr="004C4E81">
        <w:rPr>
          <w:rFonts w:ascii="Times New Roman" w:hAnsi="Times New Roman"/>
          <w:bCs/>
          <w:sz w:val="24"/>
          <w:szCs w:val="24"/>
        </w:rPr>
        <w:t>. Seoul: Jipmoondang Publishing Company, 1999. Print.</w:t>
      </w:r>
    </w:p>
    <w:p w14:paraId="6AE11431"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38120551" w14:textId="45CC4E46" w:rsidR="009F610D" w:rsidRDefault="009F610D" w:rsidP="00321E32">
      <w:pPr>
        <w:spacing w:after="200"/>
        <w:ind w:left="720" w:hangingChars="300" w:hanging="720"/>
        <w:rPr>
          <w:rFonts w:ascii="Times New Roman" w:hAnsi="Times New Roman"/>
          <w:sz w:val="24"/>
          <w:szCs w:val="24"/>
        </w:rPr>
      </w:pPr>
      <w:r w:rsidRPr="004C4E81">
        <w:rPr>
          <w:rFonts w:ascii="Times New Roman" w:hAnsi="Times New Roman"/>
          <w:sz w:val="24"/>
          <w:szCs w:val="24"/>
        </w:rPr>
        <w:t>Kim, Ikdoo. “Kongyŏnhakchŏk Kwanjŏmesŏ Pon P'ansori</w:t>
      </w:r>
      <w:r>
        <w:rPr>
          <w:rFonts w:ascii="Times New Roman" w:hAnsi="Times New Roman"/>
          <w:sz w:val="24"/>
          <w:szCs w:val="24"/>
        </w:rPr>
        <w:t>.</w:t>
      </w:r>
      <w:r w:rsidRPr="004C4E81">
        <w:rPr>
          <w:rFonts w:ascii="Times New Roman" w:hAnsi="Times New Roman"/>
          <w:sz w:val="24"/>
          <w:szCs w:val="24"/>
        </w:rPr>
        <w:t>” (A Definition of P'ansori From the Perspective of Performance Studies</w:t>
      </w:r>
      <w:r>
        <w:rPr>
          <w:rFonts w:ascii="Times New Roman" w:hAnsi="Times New Roman"/>
          <w:sz w:val="24"/>
          <w:szCs w:val="24"/>
        </w:rPr>
        <w:t xml:space="preserve">) </w:t>
      </w:r>
      <w:r w:rsidRPr="004C4E81">
        <w:rPr>
          <w:rFonts w:ascii="Times New Roman" w:hAnsi="Times New Roman"/>
          <w:i/>
          <w:sz w:val="24"/>
          <w:szCs w:val="24"/>
        </w:rPr>
        <w:t>P'ansori Yŏngu</w:t>
      </w:r>
      <w:r w:rsidRPr="004C4E81">
        <w:rPr>
          <w:rFonts w:ascii="Times New Roman" w:hAnsi="Times New Roman"/>
          <w:sz w:val="24"/>
          <w:szCs w:val="24"/>
        </w:rPr>
        <w:t xml:space="preserve"> (P’ansori Studies) 9 (1998): 141-172. Print.</w:t>
      </w:r>
    </w:p>
    <w:p w14:paraId="49E3A840" w14:textId="77777777" w:rsidR="009F610D" w:rsidRPr="004C4E81" w:rsidRDefault="009F610D" w:rsidP="00321E32">
      <w:pPr>
        <w:spacing w:after="200"/>
        <w:ind w:left="720" w:hangingChars="300" w:hanging="720"/>
        <w:rPr>
          <w:rFonts w:ascii="Times New Roman" w:hAnsi="Times New Roman"/>
          <w:sz w:val="24"/>
          <w:szCs w:val="24"/>
        </w:rPr>
      </w:pPr>
    </w:p>
    <w:p w14:paraId="2662C80C" w14:textId="5DCD7D2F" w:rsidR="009F610D" w:rsidRDefault="009F610D" w:rsidP="00321E32">
      <w:pPr>
        <w:spacing w:after="200"/>
        <w:ind w:left="720" w:hangingChars="300" w:hanging="720"/>
        <w:rPr>
          <w:rFonts w:ascii="Times New Roman" w:hAnsi="Times New Roman"/>
          <w:sz w:val="24"/>
          <w:szCs w:val="24"/>
        </w:rPr>
      </w:pPr>
      <w:r w:rsidRPr="004C4E81">
        <w:rPr>
          <w:rFonts w:ascii="Times New Roman" w:hAnsi="Times New Roman"/>
          <w:bCs/>
          <w:sz w:val="24"/>
          <w:szCs w:val="24"/>
        </w:rPr>
        <w:t xml:space="preserve">---. </w:t>
      </w:r>
      <w:r w:rsidRPr="004C4E81">
        <w:rPr>
          <w:rFonts w:ascii="Times New Roman" w:hAnsi="Times New Roman"/>
          <w:sz w:val="24"/>
          <w:szCs w:val="24"/>
        </w:rPr>
        <w:t>“Yangshiksahakt'ŭi Kwanjŏmesŏ Pon Han'guk Trhwagŭk (Gtshyul)Tŭi Chŏnt'ong</w:t>
      </w:r>
      <w:r>
        <w:rPr>
          <w:rFonts w:ascii="Times New Roman" w:hAnsi="Times New Roman"/>
          <w:sz w:val="24"/>
          <w:szCs w:val="24"/>
        </w:rPr>
        <w:t>.</w:t>
      </w:r>
      <w:r w:rsidRPr="004C4E81">
        <w:rPr>
          <w:rFonts w:ascii="Times New Roman" w:hAnsi="Times New Roman"/>
          <w:sz w:val="24"/>
          <w:szCs w:val="24"/>
        </w:rPr>
        <w:t>” (Korean Dialogue drama on the View Point of Formgeschichte-Focused on Historical Position of Chohŭi/Uhŭi Style</w:t>
      </w:r>
      <w:r>
        <w:rPr>
          <w:rFonts w:ascii="Times New Roman" w:hAnsi="Times New Roman"/>
          <w:sz w:val="24"/>
          <w:szCs w:val="24"/>
        </w:rPr>
        <w:t>)</w:t>
      </w:r>
      <w:r w:rsidRPr="004C4E81">
        <w:rPr>
          <w:rFonts w:ascii="Times New Roman" w:hAnsi="Times New Roman"/>
          <w:sz w:val="24"/>
          <w:szCs w:val="24"/>
        </w:rPr>
        <w:t xml:space="preserve"> </w:t>
      </w:r>
      <w:r w:rsidRPr="004C4E81">
        <w:rPr>
          <w:rFonts w:ascii="Times New Roman" w:hAnsi="Times New Roman"/>
          <w:i/>
          <w:sz w:val="24"/>
          <w:szCs w:val="24"/>
        </w:rPr>
        <w:t>P'ansori Hak'oe</w:t>
      </w:r>
      <w:r w:rsidRPr="004C4E81">
        <w:rPr>
          <w:rFonts w:ascii="Times New Roman" w:hAnsi="Times New Roman"/>
          <w:sz w:val="24"/>
          <w:szCs w:val="24"/>
        </w:rPr>
        <w:t xml:space="preserve"> (P’ansori Studies) 34 (2012): 33-78. Print.</w:t>
      </w:r>
    </w:p>
    <w:p w14:paraId="2F486A63" w14:textId="77777777" w:rsidR="009F610D" w:rsidRDefault="009F610D" w:rsidP="00321E32">
      <w:pPr>
        <w:spacing w:after="200"/>
        <w:ind w:left="720" w:hangingChars="300" w:hanging="720"/>
        <w:rPr>
          <w:rFonts w:ascii="Times New Roman" w:hAnsi="Times New Roman"/>
          <w:sz w:val="24"/>
          <w:szCs w:val="24"/>
        </w:rPr>
      </w:pPr>
    </w:p>
    <w:p w14:paraId="36A1431C" w14:textId="5726CFDA" w:rsidR="009F610D" w:rsidRDefault="009F610D" w:rsidP="00321E32">
      <w:pPr>
        <w:widowControl w:val="0"/>
        <w:autoSpaceDE w:val="0"/>
        <w:autoSpaceDN w:val="0"/>
        <w:adjustRightInd w:val="0"/>
        <w:snapToGrid w:val="0"/>
        <w:spacing w:before="100" w:beforeAutospacing="1" w:after="100" w:afterAutospacing="1"/>
        <w:ind w:left="709" w:hanging="709"/>
        <w:rPr>
          <w:rFonts w:ascii="Times New Roman" w:hAnsi="Times New Roman"/>
          <w:kern w:val="2"/>
          <w:sz w:val="24"/>
          <w:szCs w:val="24"/>
        </w:rPr>
      </w:pPr>
      <w:r w:rsidRPr="004C4E81">
        <w:rPr>
          <w:rFonts w:ascii="Times New Roman" w:hAnsi="Times New Roman"/>
          <w:kern w:val="2"/>
          <w:sz w:val="24"/>
          <w:szCs w:val="24"/>
        </w:rPr>
        <w:t>Kim, Jaesŏk</w:t>
      </w:r>
      <w:r w:rsidRPr="00D331D8">
        <w:rPr>
          <w:rFonts w:ascii="Times New Roman" w:hAnsi="Times New Roman"/>
          <w:kern w:val="2"/>
          <w:sz w:val="24"/>
          <w:szCs w:val="24"/>
        </w:rPr>
        <w:t>.</w:t>
      </w:r>
      <w:r>
        <w:rPr>
          <w:rFonts w:ascii="Times New Roman" w:hAnsi="Times New Roman"/>
          <w:kern w:val="2"/>
          <w:sz w:val="24"/>
          <w:szCs w:val="24"/>
        </w:rPr>
        <w:t xml:space="preserve"> </w:t>
      </w:r>
      <w:r w:rsidRPr="00D331D8">
        <w:rPr>
          <w:rFonts w:ascii="Times New Roman" w:hAnsi="Times New Roman"/>
          <w:kern w:val="2"/>
          <w:sz w:val="24"/>
          <w:szCs w:val="24"/>
        </w:rPr>
        <w:t>“</w:t>
      </w:r>
      <w:r w:rsidRPr="004C4E81">
        <w:rPr>
          <w:rFonts w:ascii="Times New Roman" w:hAnsi="Times New Roman"/>
          <w:kern w:val="2"/>
          <w:sz w:val="24"/>
          <w:szCs w:val="24"/>
        </w:rPr>
        <w:t>Han'guk Kŭndaemunhak Hyŏngsŏnge Mich'in Ilbon Shinp'agŭgŭi Yŏnghyange Taehan Yŏngu</w:t>
      </w:r>
      <w:r>
        <w:rPr>
          <w:rFonts w:ascii="Times New Roman" w:hAnsi="Times New Roman"/>
          <w:kern w:val="2"/>
          <w:sz w:val="24"/>
          <w:szCs w:val="24"/>
        </w:rPr>
        <w:t>.</w:t>
      </w:r>
      <w:r w:rsidRPr="004C4E81">
        <w:rPr>
          <w:rFonts w:ascii="Times New Roman" w:hAnsi="Times New Roman"/>
          <w:kern w:val="2"/>
          <w:sz w:val="24"/>
          <w:szCs w:val="24"/>
        </w:rPr>
        <w:t xml:space="preserve">” (The Influence of The Japanese </w:t>
      </w:r>
      <w:r w:rsidRPr="004C4E81">
        <w:rPr>
          <w:rFonts w:ascii="Times New Roman" w:hAnsi="Times New Roman"/>
          <w:i/>
          <w:kern w:val="2"/>
          <w:sz w:val="24"/>
          <w:szCs w:val="24"/>
        </w:rPr>
        <w:t>shinpa</w:t>
      </w:r>
      <w:r w:rsidRPr="004C4E81">
        <w:rPr>
          <w:rFonts w:ascii="Times New Roman" w:hAnsi="Times New Roman"/>
          <w:kern w:val="2"/>
          <w:sz w:val="24"/>
          <w:szCs w:val="24"/>
        </w:rPr>
        <w:t xml:space="preserve"> On</w:t>
      </w:r>
      <w:r>
        <w:rPr>
          <w:rFonts w:ascii="Times New Roman" w:hAnsi="Times New Roman"/>
          <w:kern w:val="2"/>
          <w:sz w:val="24"/>
          <w:szCs w:val="24"/>
        </w:rPr>
        <w:t xml:space="preserve"> the Korean Modern literature)</w:t>
      </w:r>
      <w:r w:rsidRPr="004C4E81">
        <w:rPr>
          <w:rFonts w:ascii="Times New Roman" w:hAnsi="Times New Roman"/>
          <w:kern w:val="2"/>
          <w:sz w:val="24"/>
          <w:szCs w:val="24"/>
        </w:rPr>
        <w:t xml:space="preserve"> </w:t>
      </w:r>
      <w:r w:rsidRPr="004C4E81">
        <w:rPr>
          <w:rFonts w:ascii="Times New Roman" w:hAnsi="Times New Roman"/>
          <w:i/>
          <w:kern w:val="2"/>
          <w:sz w:val="24"/>
          <w:szCs w:val="24"/>
        </w:rPr>
        <w:t>Han'guk'ak Yŏn'guhoe</w:t>
      </w:r>
      <w:r w:rsidRPr="004C4E81">
        <w:rPr>
          <w:rFonts w:ascii="Times New Roman" w:hAnsi="Times New Roman"/>
          <w:kern w:val="2"/>
          <w:sz w:val="24"/>
          <w:szCs w:val="24"/>
        </w:rPr>
        <w:t xml:space="preserve"> (Korean Theatre Study Association) 67 (1999): 169-195. Korean Theatre Study Association Web. 24 November 2010. &lt; </w:t>
      </w:r>
      <w:hyperlink r:id="rId26" w:history="1">
        <w:r w:rsidRPr="004C4E81">
          <w:rPr>
            <w:rStyle w:val="Hyperlink"/>
            <w:rFonts w:ascii="Times New Roman" w:hAnsi="Times New Roman"/>
            <w:kern w:val="2"/>
            <w:sz w:val="24"/>
            <w:szCs w:val="24"/>
          </w:rPr>
          <w:t>http://www.ktsa.or.kr</w:t>
        </w:r>
      </w:hyperlink>
      <w:r w:rsidRPr="004C4E81">
        <w:rPr>
          <w:rFonts w:ascii="Times New Roman" w:hAnsi="Times New Roman"/>
          <w:kern w:val="2"/>
          <w:sz w:val="24"/>
          <w:szCs w:val="24"/>
        </w:rPr>
        <w:t xml:space="preserve">&gt;. </w:t>
      </w:r>
    </w:p>
    <w:p w14:paraId="0700BF15" w14:textId="77777777" w:rsidR="009F610D" w:rsidRPr="004C4E81" w:rsidRDefault="009F610D" w:rsidP="00321E32">
      <w:pPr>
        <w:widowControl w:val="0"/>
        <w:autoSpaceDE w:val="0"/>
        <w:autoSpaceDN w:val="0"/>
        <w:adjustRightInd w:val="0"/>
        <w:snapToGrid w:val="0"/>
        <w:spacing w:before="100" w:beforeAutospacing="1" w:after="100" w:afterAutospacing="1"/>
        <w:ind w:left="709" w:hanging="709"/>
        <w:rPr>
          <w:rFonts w:ascii="Times New Roman" w:hAnsi="Times New Roman"/>
          <w:kern w:val="2"/>
          <w:sz w:val="24"/>
          <w:szCs w:val="24"/>
        </w:rPr>
      </w:pPr>
    </w:p>
    <w:p w14:paraId="63985F56" w14:textId="37BD607D" w:rsidR="009F610D"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rPr>
      </w:pPr>
      <w:r w:rsidRPr="004C4E81">
        <w:rPr>
          <w:rFonts w:ascii="Times New Roman" w:eastAsia="Times New Roman" w:hAnsi="Times New Roman"/>
          <w:sz w:val="24"/>
          <w:szCs w:val="24"/>
          <w:lang w:val="en-US"/>
        </w:rPr>
        <w:t xml:space="preserve">Kim Jihye. </w:t>
      </w:r>
      <w:r w:rsidRPr="004C4E81">
        <w:rPr>
          <w:rFonts w:ascii="Times New Roman" w:hAnsi="Times New Roman"/>
          <w:sz w:val="24"/>
          <w:szCs w:val="24"/>
          <w:lang w:val="en-US"/>
        </w:rPr>
        <w:t>“1950Nyŏndae Yŏsŏnggukkŭgŭi Kongyŏn'gwa Suyongŭi Sŏngbyŏl Chŏngch'ihak</w:t>
      </w:r>
      <w:r>
        <w:rPr>
          <w:rFonts w:ascii="Times New Roman" w:hAnsi="Times New Roman"/>
          <w:sz w:val="24"/>
          <w:szCs w:val="24"/>
          <w:lang w:val="en-US"/>
        </w:rPr>
        <w:t>.</w:t>
      </w:r>
      <w:r w:rsidRPr="004C4E81">
        <w:rPr>
          <w:rFonts w:ascii="Times New Roman" w:hAnsi="Times New Roman"/>
          <w:sz w:val="24"/>
          <w:szCs w:val="24"/>
          <w:lang w:val="en-US"/>
        </w:rPr>
        <w:t>” (</w:t>
      </w:r>
      <w:r w:rsidRPr="004C4E81">
        <w:rPr>
          <w:rFonts w:ascii="Times New Roman" w:eastAsia="Times New Roman" w:hAnsi="Times New Roman"/>
          <w:sz w:val="24"/>
          <w:szCs w:val="24"/>
          <w:lang w:val="en-US"/>
        </w:rPr>
        <w:t>Gende</w:t>
      </w:r>
      <w:r w:rsidRPr="004C4E81">
        <w:rPr>
          <w:rFonts w:ascii="Times New Roman" w:hAnsi="Times New Roman"/>
          <w:sz w:val="24"/>
          <w:szCs w:val="24"/>
          <w:lang w:val="en-US"/>
        </w:rPr>
        <w:t>r</w:t>
      </w:r>
      <w:r w:rsidRPr="004C4E81">
        <w:rPr>
          <w:rFonts w:ascii="Times New Roman" w:eastAsia="Times New Roman" w:hAnsi="Times New Roman"/>
          <w:sz w:val="24"/>
          <w:szCs w:val="24"/>
          <w:lang w:val="en-US"/>
        </w:rPr>
        <w:t xml:space="preserve"> Politics in Performance and Acceptance of Female Gukgeuk in 1950s)</w:t>
      </w:r>
      <w:r w:rsidRPr="004C4E81">
        <w:rPr>
          <w:rFonts w:ascii="Times New Roman" w:hAnsi="Times New Roman"/>
          <w:sz w:val="24"/>
          <w:szCs w:val="24"/>
          <w:lang w:val="en-US"/>
        </w:rPr>
        <w:t xml:space="preserve"> </w:t>
      </w:r>
      <w:r w:rsidRPr="004C4E81">
        <w:rPr>
          <w:rFonts w:ascii="Times New Roman" w:hAnsi="Times New Roman"/>
          <w:i/>
          <w:sz w:val="24"/>
          <w:szCs w:val="24"/>
          <w:lang w:val="en-US"/>
        </w:rPr>
        <w:t xml:space="preserve">Han'guk Kŭgyesul Yŏngu </w:t>
      </w:r>
      <w:r w:rsidRPr="004C4E81">
        <w:rPr>
          <w:rFonts w:ascii="Times New Roman" w:hAnsi="Times New Roman"/>
          <w:sz w:val="24"/>
          <w:szCs w:val="24"/>
          <w:lang w:val="en-US"/>
        </w:rPr>
        <w:t>(</w:t>
      </w:r>
      <w:r w:rsidRPr="004C4E81">
        <w:rPr>
          <w:rFonts w:ascii="Times New Roman" w:eastAsia="Times New Roman" w:hAnsi="Times New Roman"/>
          <w:bCs/>
          <w:sz w:val="24"/>
          <w:szCs w:val="24"/>
        </w:rPr>
        <w:t>The Journal of Korean Drama and Theatre)</w:t>
      </w:r>
      <w:r w:rsidRPr="004C4E81">
        <w:rPr>
          <w:rFonts w:ascii="Times New Roman" w:hAnsi="Times New Roman"/>
          <w:sz w:val="24"/>
          <w:szCs w:val="24"/>
          <w:lang w:val="en-US"/>
        </w:rPr>
        <w:t xml:space="preserve"> 30 (2009):</w:t>
      </w:r>
      <w:r w:rsidRPr="004C4E81">
        <w:rPr>
          <w:rFonts w:ascii="Times New Roman" w:eastAsia="Times New Roman" w:hAnsi="Times New Roman"/>
          <w:sz w:val="24"/>
          <w:szCs w:val="24"/>
          <w:lang w:val="en-US"/>
        </w:rPr>
        <w:t xml:space="preserve"> 247-280</w:t>
      </w:r>
      <w:r w:rsidRPr="004C4E81">
        <w:rPr>
          <w:rFonts w:ascii="Times New Roman" w:hAnsi="Times New Roman"/>
          <w:sz w:val="24"/>
          <w:szCs w:val="24"/>
          <w:lang w:val="en-US"/>
        </w:rPr>
        <w:t>.</w:t>
      </w:r>
      <w:r w:rsidRPr="004C4E81">
        <w:rPr>
          <w:rFonts w:ascii="Times New Roman" w:eastAsia="Times New Roman" w:hAnsi="Times New Roman"/>
          <w:sz w:val="24"/>
          <w:szCs w:val="24"/>
        </w:rPr>
        <w:t xml:space="preserve"> Print.</w:t>
      </w:r>
    </w:p>
    <w:p w14:paraId="772B655D" w14:textId="77777777" w:rsidR="009F610D" w:rsidRPr="004C4E81"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rPr>
      </w:pPr>
    </w:p>
    <w:p w14:paraId="678E6219" w14:textId="7F2023EC" w:rsidR="009F610D" w:rsidRDefault="009F610D" w:rsidP="00321E32">
      <w:pPr>
        <w:adjustRightInd w:val="0"/>
        <w:snapToGrid w:val="0"/>
        <w:spacing w:before="100" w:beforeAutospacing="1" w:after="100" w:afterAutospacing="1"/>
        <w:ind w:left="709" w:hanging="709"/>
        <w:rPr>
          <w:rFonts w:ascii="Times New Roman" w:eastAsia="Times New Roman" w:hAnsi="Times New Roman"/>
          <w:bCs/>
          <w:sz w:val="24"/>
          <w:szCs w:val="24"/>
        </w:rPr>
      </w:pPr>
      <w:r w:rsidRPr="004C4E81">
        <w:rPr>
          <w:rFonts w:ascii="Times New Roman" w:eastAsia="Times New Roman" w:hAnsi="Times New Roman"/>
          <w:bCs/>
          <w:sz w:val="24"/>
          <w:szCs w:val="24"/>
        </w:rPr>
        <w:t>---. “1950Nyŏndae Yŏsŏnggukkŭkkongdongch'eŭi Tongsŏngch'inmilsŏnge Kwanhan Yŏngu</w:t>
      </w:r>
      <w:r>
        <w:rPr>
          <w:rFonts w:ascii="Times New Roman" w:eastAsia="Times New Roman" w:hAnsi="Times New Roman"/>
          <w:bCs/>
          <w:sz w:val="24"/>
          <w:szCs w:val="24"/>
        </w:rPr>
        <w:t>.</w:t>
      </w:r>
      <w:r w:rsidRPr="004C4E81">
        <w:rPr>
          <w:rFonts w:ascii="Times New Roman" w:eastAsia="Times New Roman" w:hAnsi="Times New Roman"/>
          <w:bCs/>
          <w:sz w:val="24"/>
          <w:szCs w:val="24"/>
        </w:rPr>
        <w:t>” (</w:t>
      </w:r>
      <w:r w:rsidRPr="004C4E81">
        <w:rPr>
          <w:rFonts w:ascii="Times New Roman" w:eastAsia="Batang" w:hAnsi="Times New Roman"/>
          <w:sz w:val="24"/>
          <w:szCs w:val="24"/>
          <w:lang w:val="en-US"/>
        </w:rPr>
        <w:t>A Study On Intimacy Between Women in the 1950’s Yŏsŏng Kukkŭk Community)</w:t>
      </w:r>
      <w:r w:rsidRPr="004C4E81">
        <w:rPr>
          <w:rFonts w:ascii="Times New Roman" w:eastAsia="Times New Roman" w:hAnsi="Times New Roman"/>
          <w:bCs/>
          <w:sz w:val="24"/>
          <w:szCs w:val="24"/>
        </w:rPr>
        <w:t xml:space="preserve"> </w:t>
      </w:r>
      <w:r w:rsidRPr="004C4E81">
        <w:rPr>
          <w:rFonts w:ascii="Times New Roman" w:eastAsia="Times New Roman" w:hAnsi="Times New Roman"/>
          <w:bCs/>
          <w:i/>
          <w:sz w:val="24"/>
          <w:szCs w:val="24"/>
        </w:rPr>
        <w:t>Han'guk Yŏsŏnghak</w:t>
      </w:r>
      <w:r w:rsidRPr="004C4E81">
        <w:rPr>
          <w:rFonts w:ascii="Times New Roman" w:eastAsia="Times New Roman" w:hAnsi="Times New Roman"/>
          <w:bCs/>
          <w:sz w:val="24"/>
          <w:szCs w:val="24"/>
        </w:rPr>
        <w:t xml:space="preserve"> (Korean Women Study) 26.1 (2010): 97-126. Print.</w:t>
      </w:r>
    </w:p>
    <w:p w14:paraId="0F0F08A7" w14:textId="77777777" w:rsidR="009F610D" w:rsidRPr="004C4E81"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rPr>
      </w:pPr>
    </w:p>
    <w:p w14:paraId="5C563C96" w14:textId="122A23A6"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eastAsia="Times New Roman" w:hAnsi="Times New Roman"/>
          <w:bCs/>
          <w:sz w:val="24"/>
          <w:szCs w:val="24"/>
        </w:rPr>
        <w:t xml:space="preserve">---. </w:t>
      </w:r>
      <w:r w:rsidRPr="004C4E81">
        <w:rPr>
          <w:rFonts w:ascii="Times New Roman" w:hAnsi="Times New Roman"/>
          <w:bCs/>
          <w:sz w:val="24"/>
          <w:szCs w:val="24"/>
        </w:rPr>
        <w:t>“1950Nyŏndae Yŏsŏnggukkŭgŭi Tanch'ehwaltonggwa Soet'oegwajŏnge Taehan Yŏngu</w:t>
      </w:r>
      <w:r>
        <w:rPr>
          <w:rFonts w:ascii="Times New Roman" w:hAnsi="Times New Roman"/>
          <w:bCs/>
          <w:sz w:val="24"/>
          <w:szCs w:val="24"/>
        </w:rPr>
        <w:t>.</w:t>
      </w:r>
      <w:r w:rsidRPr="004C4E81">
        <w:rPr>
          <w:rFonts w:ascii="Times New Roman" w:hAnsi="Times New Roman"/>
          <w:bCs/>
          <w:sz w:val="24"/>
          <w:szCs w:val="24"/>
        </w:rPr>
        <w:t xml:space="preserve">” (A Study on the Troupe Activity and the Declining Process of 1950’s </w:t>
      </w:r>
      <w:r w:rsidRPr="004C4E81">
        <w:rPr>
          <w:rFonts w:ascii="Times New Roman" w:eastAsia="Batang" w:hAnsi="Times New Roman"/>
          <w:sz w:val="24"/>
          <w:szCs w:val="24"/>
          <w:lang w:val="en-US"/>
        </w:rPr>
        <w:t>Yŏsŏng Kukkŭk)</w:t>
      </w:r>
      <w:r w:rsidRPr="004C4E81">
        <w:rPr>
          <w:rFonts w:ascii="Times New Roman" w:hAnsi="Times New Roman"/>
          <w:bCs/>
          <w:sz w:val="24"/>
          <w:szCs w:val="24"/>
        </w:rPr>
        <w:t xml:space="preserve"> </w:t>
      </w:r>
      <w:r w:rsidRPr="004C4E81">
        <w:rPr>
          <w:rFonts w:ascii="Times New Roman" w:hAnsi="Times New Roman"/>
          <w:bCs/>
          <w:i/>
          <w:sz w:val="24"/>
          <w:szCs w:val="24"/>
        </w:rPr>
        <w:t>Han'guk Yŏsŏnghak</w:t>
      </w:r>
      <w:r w:rsidRPr="004C4E81">
        <w:rPr>
          <w:rFonts w:ascii="Times New Roman" w:hAnsi="Times New Roman"/>
          <w:bCs/>
          <w:sz w:val="24"/>
          <w:szCs w:val="24"/>
        </w:rPr>
        <w:t xml:space="preserve"> (Korean Women Study) 27.2 (2011): 1-33. Print.</w:t>
      </w:r>
    </w:p>
    <w:p w14:paraId="75A64A2E"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735F28B8" w14:textId="4F07FB1A"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Kim, Kihyŏng, Song Migyŏng, and Song Sora.</w:t>
      </w:r>
      <w:r w:rsidRPr="004C4E81">
        <w:rPr>
          <w:rFonts w:ascii="Times New Roman" w:hAnsi="Times New Roman"/>
          <w:i/>
          <w:sz w:val="24"/>
          <w:szCs w:val="24"/>
        </w:rPr>
        <w:t xml:space="preserve"> Yŏsŏnggukkŭk 60nyŏnsa </w:t>
      </w:r>
      <w:r w:rsidRPr="004C4E81">
        <w:rPr>
          <w:rFonts w:ascii="Times New Roman" w:hAnsi="Times New Roman"/>
          <w:sz w:val="24"/>
          <w:szCs w:val="24"/>
        </w:rPr>
        <w:t>(</w:t>
      </w:r>
      <w:r w:rsidRPr="004C4E81">
        <w:rPr>
          <w:rFonts w:ascii="Times New Roman" w:hAnsi="Times New Roman"/>
          <w:bCs/>
          <w:sz w:val="24"/>
          <w:szCs w:val="24"/>
        </w:rPr>
        <w:t>Sixty Years of Yŏsŏnggukkŭk)</w:t>
      </w:r>
      <w:r w:rsidRPr="004C4E81">
        <w:rPr>
          <w:rFonts w:ascii="Times New Roman" w:hAnsi="Times New Roman"/>
          <w:sz w:val="24"/>
          <w:szCs w:val="24"/>
        </w:rPr>
        <w:t xml:space="preserve">. Seoul: </w:t>
      </w:r>
      <w:r w:rsidRPr="004C4E81">
        <w:rPr>
          <w:rFonts w:ascii="Times New Roman" w:hAnsi="Times New Roman"/>
          <w:bCs/>
          <w:sz w:val="24"/>
          <w:szCs w:val="24"/>
        </w:rPr>
        <w:t>Ministry of Culture Sports and Tourism</w:t>
      </w:r>
      <w:r w:rsidRPr="004C4E81">
        <w:rPr>
          <w:rFonts w:ascii="Times New Roman" w:hAnsi="Times New Roman"/>
          <w:sz w:val="24"/>
          <w:szCs w:val="24"/>
        </w:rPr>
        <w:t>, 2009. Print.</w:t>
      </w:r>
    </w:p>
    <w:p w14:paraId="0038F422"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24AA2011" w14:textId="47349F03"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xml:space="preserve">Kim Kyung-Hyun. </w:t>
      </w:r>
      <w:r w:rsidRPr="004C4E81">
        <w:rPr>
          <w:rFonts w:ascii="Times New Roman" w:hAnsi="Times New Roman"/>
          <w:bCs/>
          <w:i/>
          <w:sz w:val="24"/>
          <w:szCs w:val="24"/>
        </w:rPr>
        <w:t>The Remasculinization of Korean Cinema</w:t>
      </w:r>
      <w:r w:rsidRPr="004C4E81">
        <w:rPr>
          <w:rFonts w:ascii="Times New Roman" w:hAnsi="Times New Roman"/>
          <w:bCs/>
          <w:sz w:val="24"/>
          <w:szCs w:val="24"/>
        </w:rPr>
        <w:t xml:space="preserve">. London: Duke University Press, 2004. Print. </w:t>
      </w:r>
    </w:p>
    <w:p w14:paraId="48C52116"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2D9D0485" w14:textId="7FD7E00B"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bCs/>
          <w:sz w:val="24"/>
          <w:szCs w:val="24"/>
        </w:rPr>
        <w:t xml:space="preserve">Kim, Kyung Il. </w:t>
      </w:r>
      <w:r w:rsidRPr="004C4E81">
        <w:rPr>
          <w:rFonts w:ascii="Times New Roman" w:hAnsi="Times New Roman"/>
          <w:bCs/>
          <w:i/>
          <w:sz w:val="24"/>
          <w:szCs w:val="24"/>
        </w:rPr>
        <w:t>Yŏsŏngŭi Kŭndae, Kŭndaeŭi Yŏsŏng (Modernity for Women, Women in Modernization Era</w:t>
      </w:r>
      <w:r w:rsidRPr="004C4E81">
        <w:rPr>
          <w:rFonts w:ascii="Times New Roman" w:hAnsi="Times New Roman"/>
          <w:bCs/>
          <w:sz w:val="24"/>
          <w:szCs w:val="24"/>
        </w:rPr>
        <w:t>. Seoul: P’urŭn Yŏksa, 2004.</w:t>
      </w:r>
      <w:r w:rsidRPr="004C4E81">
        <w:rPr>
          <w:rFonts w:ascii="Times New Roman" w:hAnsi="Times New Roman"/>
          <w:sz w:val="24"/>
          <w:szCs w:val="24"/>
        </w:rPr>
        <w:t xml:space="preserve"> Print.</w:t>
      </w:r>
    </w:p>
    <w:p w14:paraId="17BB0B5F"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7BC31BB5" w14:textId="5233FC7A" w:rsidR="009F610D" w:rsidRDefault="009F610D" w:rsidP="00321E32">
      <w:pPr>
        <w:spacing w:after="200"/>
        <w:ind w:left="720" w:hangingChars="300" w:hanging="720"/>
        <w:rPr>
          <w:rFonts w:ascii="Times New Roman" w:hAnsi="Times New Roman"/>
          <w:sz w:val="24"/>
          <w:szCs w:val="24"/>
        </w:rPr>
      </w:pPr>
      <w:r w:rsidRPr="004C4E81">
        <w:rPr>
          <w:rFonts w:ascii="Times New Roman" w:hAnsi="Times New Roman"/>
          <w:sz w:val="24"/>
          <w:szCs w:val="24"/>
        </w:rPr>
        <w:t xml:space="preserve">Kim, Mido. </w:t>
      </w:r>
      <w:r w:rsidRPr="004C4E81">
        <w:rPr>
          <w:rFonts w:ascii="Times New Roman" w:hAnsi="Times New Roman"/>
          <w:i/>
          <w:sz w:val="24"/>
          <w:szCs w:val="24"/>
        </w:rPr>
        <w:t xml:space="preserve">Segimarŭi Han'guk Yŏn'gŭk </w:t>
      </w:r>
      <w:r w:rsidRPr="004C4E81">
        <w:rPr>
          <w:rFonts w:ascii="Times New Roman" w:hAnsi="Times New Roman"/>
          <w:sz w:val="24"/>
          <w:szCs w:val="24"/>
        </w:rPr>
        <w:t>(The Late History Of Korean Theatre)</w:t>
      </w:r>
      <w:r w:rsidRPr="004C4E81">
        <w:rPr>
          <w:rFonts w:ascii="Times New Roman" w:hAnsi="Times New Roman"/>
          <w:i/>
          <w:sz w:val="24"/>
          <w:szCs w:val="24"/>
        </w:rPr>
        <w:t>.</w:t>
      </w:r>
      <w:r w:rsidRPr="004C4E81">
        <w:rPr>
          <w:rFonts w:ascii="Times New Roman" w:hAnsi="Times New Roman"/>
          <w:sz w:val="24"/>
          <w:szCs w:val="24"/>
        </w:rPr>
        <w:t xml:space="preserve"> Seoul: T’aehaksa, 2008. Print.</w:t>
      </w:r>
    </w:p>
    <w:p w14:paraId="2F69ABB0" w14:textId="77777777" w:rsidR="009F610D" w:rsidRPr="004C4E81" w:rsidRDefault="009F610D" w:rsidP="00321E32">
      <w:pPr>
        <w:spacing w:after="200"/>
        <w:ind w:left="720" w:hangingChars="300" w:hanging="720"/>
        <w:rPr>
          <w:rFonts w:ascii="Times New Roman" w:hAnsi="Times New Roman"/>
          <w:sz w:val="24"/>
          <w:szCs w:val="24"/>
        </w:rPr>
      </w:pPr>
    </w:p>
    <w:p w14:paraId="070AF434"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Kim, </w:t>
      </w:r>
      <w:r w:rsidRPr="004C4E81">
        <w:rPr>
          <w:rFonts w:ascii="Times New Roman" w:eastAsia="Calibri" w:hAnsi="Times New Roman"/>
          <w:color w:val="000000"/>
          <w:sz w:val="24"/>
          <w:szCs w:val="24"/>
          <w:lang w:eastAsia="en-GB"/>
        </w:rPr>
        <w:t>Miyŏng</w:t>
      </w:r>
      <w:r w:rsidRPr="004C4E81">
        <w:rPr>
          <w:rFonts w:ascii="Times New Roman" w:hAnsi="Times New Roman"/>
          <w:sz w:val="24"/>
          <w:szCs w:val="24"/>
        </w:rPr>
        <w:t>. Yugyomunhwawa Yŏsŏng (Confucian Culture and Women). Seoul: Sallim, 2004. Print.</w:t>
      </w:r>
    </w:p>
    <w:p w14:paraId="4A4735B3" w14:textId="249F918F"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Kim, Myŏnghye. “Ch2. Midiŏ Sogŭi Han'guk P'eminisŭt'ŭŭi Yŏksa</w:t>
      </w:r>
      <w:r>
        <w:rPr>
          <w:rFonts w:ascii="Times New Roman" w:hAnsi="Times New Roman"/>
          <w:sz w:val="24"/>
          <w:szCs w:val="24"/>
        </w:rPr>
        <w:t>.</w:t>
      </w:r>
      <w:r w:rsidRPr="004C4E81">
        <w:rPr>
          <w:rFonts w:ascii="Times New Roman" w:hAnsi="Times New Roman"/>
          <w:sz w:val="24"/>
          <w:szCs w:val="24"/>
        </w:rPr>
        <w:t>” (Ch2. Ko</w:t>
      </w:r>
      <w:r>
        <w:rPr>
          <w:rFonts w:ascii="Times New Roman" w:hAnsi="Times New Roman"/>
          <w:sz w:val="24"/>
          <w:szCs w:val="24"/>
        </w:rPr>
        <w:t>rean Feminist History in Media)</w:t>
      </w:r>
      <w:r w:rsidRPr="004C4E81">
        <w:rPr>
          <w:rFonts w:ascii="Times New Roman" w:hAnsi="Times New Roman"/>
          <w:sz w:val="24"/>
          <w:szCs w:val="24"/>
        </w:rPr>
        <w:t xml:space="preserve"> </w:t>
      </w:r>
      <w:r w:rsidRPr="004C4E81">
        <w:rPr>
          <w:rFonts w:ascii="Times New Roman" w:hAnsi="Times New Roman"/>
          <w:i/>
          <w:sz w:val="24"/>
          <w:szCs w:val="24"/>
        </w:rPr>
        <w:t>Tashibonŭn Midiŏwa Chendŏ</w:t>
      </w:r>
      <w:r w:rsidRPr="004C4E81">
        <w:rPr>
          <w:rFonts w:ascii="Times New Roman" w:hAnsi="Times New Roman"/>
          <w:sz w:val="24"/>
          <w:szCs w:val="24"/>
        </w:rPr>
        <w:t xml:space="preserve"> (Gender and Media Seoul) Ed. Lee Nayŏng et al. Seoul: Ewah Women’s University Press, 2013. 63-95. Print.</w:t>
      </w:r>
    </w:p>
    <w:p w14:paraId="73330DCA"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28E3E075" w14:textId="071FE0E6"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sz w:val="24"/>
          <w:szCs w:val="24"/>
        </w:rPr>
        <w:t xml:space="preserve">Kim, Sangyŏl. </w:t>
      </w:r>
      <w:r w:rsidRPr="004C4E81">
        <w:rPr>
          <w:rFonts w:ascii="Times New Roman" w:hAnsi="Times New Roman"/>
          <w:i/>
          <w:sz w:val="24"/>
          <w:szCs w:val="24"/>
        </w:rPr>
        <w:t>Kim Sangyŏl Hŭigokchip 4</w:t>
      </w:r>
      <w:r w:rsidRPr="004C4E81">
        <w:rPr>
          <w:rFonts w:ascii="Times New Roman" w:hAnsi="Times New Roman"/>
          <w:sz w:val="24"/>
          <w:szCs w:val="24"/>
        </w:rPr>
        <w:t xml:space="preserve">: </w:t>
      </w:r>
      <w:r w:rsidRPr="004C4E81">
        <w:rPr>
          <w:rFonts w:ascii="Times New Roman" w:hAnsi="Times New Roman"/>
          <w:i/>
          <w:sz w:val="24"/>
          <w:szCs w:val="24"/>
        </w:rPr>
        <w:t>Pŏnchiŏpsnŭn Chumak</w:t>
      </w:r>
      <w:r w:rsidRPr="004C4E81">
        <w:rPr>
          <w:rFonts w:ascii="Times New Roman" w:hAnsi="Times New Roman"/>
          <w:sz w:val="24"/>
          <w:szCs w:val="24"/>
        </w:rPr>
        <w:t xml:space="preserve"> (Plays of Kim Sangyŏl 4: Inn Without Number). Seoul: Kim Sangyŏl Saranghoe, 1999. Print.</w:t>
      </w:r>
      <w:r w:rsidRPr="004C4E81">
        <w:rPr>
          <w:rFonts w:ascii="Times New Roman" w:hAnsi="Times New Roman"/>
          <w:bCs/>
          <w:sz w:val="24"/>
          <w:szCs w:val="24"/>
        </w:rPr>
        <w:t xml:space="preserve"> </w:t>
      </w:r>
    </w:p>
    <w:p w14:paraId="6D037B71"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4926A678" w14:textId="74C7593A"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Kim Sŏnghŭi. “Han'guk Ch'och'anggi Musical Yŏngu</w:t>
      </w:r>
      <w:r>
        <w:rPr>
          <w:rFonts w:ascii="Times New Roman" w:hAnsi="Times New Roman"/>
          <w:sz w:val="24"/>
          <w:szCs w:val="24"/>
        </w:rPr>
        <w:t>.</w:t>
      </w:r>
      <w:r w:rsidRPr="004C4E81">
        <w:rPr>
          <w:rFonts w:ascii="Times New Roman" w:hAnsi="Times New Roman"/>
          <w:sz w:val="24"/>
          <w:szCs w:val="24"/>
        </w:rPr>
        <w:t xml:space="preserve">” (A Study on the Musical Movement </w:t>
      </w:r>
      <w:r>
        <w:rPr>
          <w:rFonts w:ascii="Times New Roman" w:hAnsi="Times New Roman"/>
          <w:sz w:val="24"/>
          <w:szCs w:val="24"/>
        </w:rPr>
        <w:t>at Its Earlier Stage in Korea)</w:t>
      </w:r>
      <w:r w:rsidRPr="004C4E81">
        <w:rPr>
          <w:rFonts w:ascii="Times New Roman" w:hAnsi="Times New Roman"/>
          <w:sz w:val="24"/>
          <w:szCs w:val="24"/>
        </w:rPr>
        <w:t xml:space="preserve"> Han’guk Kŭgyesul Yŏngu (Korean Academic Study Database)</w:t>
      </w:r>
      <w:r w:rsidRPr="004C4E81">
        <w:rPr>
          <w:rFonts w:ascii="Times New Roman" w:hAnsi="Times New Roman"/>
          <w:i/>
          <w:sz w:val="24"/>
          <w:szCs w:val="24"/>
        </w:rPr>
        <w:t xml:space="preserve"> </w:t>
      </w:r>
      <w:r w:rsidRPr="004C4E81">
        <w:rPr>
          <w:rFonts w:ascii="Times New Roman" w:hAnsi="Times New Roman"/>
          <w:sz w:val="24"/>
          <w:szCs w:val="24"/>
        </w:rPr>
        <w:t xml:space="preserve">14.10 (2001): 3-330. Print. </w:t>
      </w:r>
    </w:p>
    <w:p w14:paraId="1EB6FD82"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6ACD2BBF" w14:textId="1179CC84"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“Han'guk Chŏnjaenggwa Chŏnhu Yŏn'gŭk</w:t>
      </w:r>
      <w:r>
        <w:rPr>
          <w:rFonts w:ascii="Times New Roman" w:hAnsi="Times New Roman"/>
          <w:bCs/>
          <w:sz w:val="24"/>
          <w:szCs w:val="24"/>
        </w:rPr>
        <w:t>.</w:t>
      </w:r>
      <w:r w:rsidRPr="004C4E81">
        <w:rPr>
          <w:rFonts w:ascii="Times New Roman" w:hAnsi="Times New Roman"/>
          <w:bCs/>
          <w:sz w:val="24"/>
          <w:szCs w:val="24"/>
        </w:rPr>
        <w:t xml:space="preserve">” (The Korean War and </w:t>
      </w:r>
      <w:r>
        <w:rPr>
          <w:rFonts w:ascii="Times New Roman" w:hAnsi="Times New Roman"/>
          <w:bCs/>
          <w:sz w:val="24"/>
          <w:szCs w:val="24"/>
        </w:rPr>
        <w:t>Theatre)</w:t>
      </w:r>
      <w:r w:rsidRPr="004C4E81">
        <w:rPr>
          <w:rFonts w:ascii="Times New Roman" w:hAnsi="Times New Roman"/>
          <w:bCs/>
          <w:sz w:val="24"/>
          <w:szCs w:val="24"/>
        </w:rPr>
        <w:t xml:space="preserve"> </w:t>
      </w:r>
      <w:r w:rsidRPr="004C4E81">
        <w:rPr>
          <w:rFonts w:ascii="Times New Roman" w:hAnsi="Times New Roman"/>
          <w:bCs/>
          <w:i/>
          <w:sz w:val="24"/>
          <w:szCs w:val="24"/>
        </w:rPr>
        <w:t>Han'gukhyŏndaeyŏn'gŭk 100nyŏn (Modern Korean Theatre: 100 Years)</w:t>
      </w:r>
      <w:r w:rsidRPr="004C4E81">
        <w:rPr>
          <w:rFonts w:ascii="Times New Roman" w:hAnsi="Times New Roman"/>
          <w:bCs/>
          <w:sz w:val="24"/>
          <w:szCs w:val="24"/>
        </w:rPr>
        <w:t>. Ed. The National Theater. Seoul: Theatre and Man, 2008. Print.</w:t>
      </w:r>
    </w:p>
    <w:p w14:paraId="08A79748"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5C143CA4"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Kim Sŏngsu. “1990Nyŏndae Han'guk Taejungyŏn'gŭge Nat'anan Chŭlgŏumgwa 'Pŏtkigi' Aeksyŏnŭi Sahoejŏk Ŭimie Taehan Yŏngu</w:t>
      </w:r>
      <w:r>
        <w:rPr>
          <w:rFonts w:ascii="Times New Roman" w:hAnsi="Times New Roman"/>
          <w:sz w:val="24"/>
          <w:szCs w:val="24"/>
        </w:rPr>
        <w:t>.</w:t>
      </w:r>
      <w:r w:rsidRPr="004C4E81">
        <w:rPr>
          <w:rFonts w:ascii="Times New Roman" w:hAnsi="Times New Roman"/>
          <w:sz w:val="24"/>
          <w:szCs w:val="24"/>
        </w:rPr>
        <w:t>” (A S</w:t>
      </w:r>
      <w:r>
        <w:rPr>
          <w:rFonts w:ascii="Times New Roman" w:hAnsi="Times New Roman"/>
          <w:sz w:val="24"/>
          <w:szCs w:val="24"/>
        </w:rPr>
        <w:t>tudy of Pleasure Shown in 1990s’</w:t>
      </w:r>
      <w:r w:rsidRPr="004C4E81">
        <w:rPr>
          <w:rFonts w:ascii="Times New Roman" w:hAnsi="Times New Roman"/>
          <w:sz w:val="24"/>
          <w:szCs w:val="24"/>
        </w:rPr>
        <w:t xml:space="preserve"> Korean Popular Play and the Social Meaning of Actions in the Nude</w:t>
      </w:r>
      <w:r>
        <w:rPr>
          <w:rFonts w:ascii="Times New Roman" w:hAnsi="Times New Roman"/>
          <w:sz w:val="24"/>
          <w:szCs w:val="24"/>
        </w:rPr>
        <w:t>)</w:t>
      </w:r>
      <w:r w:rsidRPr="004C4E81">
        <w:rPr>
          <w:rFonts w:ascii="Times New Roman" w:hAnsi="Times New Roman"/>
          <w:sz w:val="24"/>
          <w:szCs w:val="24"/>
        </w:rPr>
        <w:t xml:space="preserve"> MA Thesis. Sogang University, 1997. Print.</w:t>
      </w:r>
    </w:p>
    <w:p w14:paraId="0F673BF8" w14:textId="4A6DB7FE"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Kim, Ŭigyŏng, and Yu In'gyŏng, comps. and eds. </w:t>
      </w:r>
      <w:r w:rsidRPr="004C4E81">
        <w:rPr>
          <w:rFonts w:ascii="Times New Roman" w:hAnsi="Times New Roman"/>
          <w:i/>
          <w:sz w:val="24"/>
          <w:szCs w:val="24"/>
        </w:rPr>
        <w:t xml:space="preserve">Pangnohongŭi Taejungyŏnyesa1-Han'gugakkŭksa </w:t>
      </w:r>
      <w:r w:rsidRPr="004C4E81">
        <w:rPr>
          <w:rFonts w:ascii="Times New Roman" w:hAnsi="Times New Roman"/>
          <w:sz w:val="24"/>
          <w:szCs w:val="24"/>
        </w:rPr>
        <w:t>(Pangnohong’s History of Popular Entertainment 1- The History of Han'gugakkŭk). Seoul: Theatre and Man, 2008. Print.</w:t>
      </w:r>
    </w:p>
    <w:p w14:paraId="6E386483"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highlight w:val="yellow"/>
        </w:rPr>
      </w:pPr>
    </w:p>
    <w:p w14:paraId="06744B26" w14:textId="093DECA4"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Kim, Yŏnghŭi. </w:t>
      </w:r>
      <w:r w:rsidRPr="004C4E81">
        <w:rPr>
          <w:rFonts w:ascii="Times New Roman" w:hAnsi="Times New Roman"/>
          <w:i/>
          <w:sz w:val="24"/>
          <w:szCs w:val="24"/>
        </w:rPr>
        <w:t>Kaehwagi Taejung Yesurŭi Kkot Kisaeng</w:t>
      </w:r>
      <w:r w:rsidRPr="004C4E81">
        <w:rPr>
          <w:rFonts w:ascii="Times New Roman" w:hAnsi="Times New Roman"/>
          <w:sz w:val="24"/>
          <w:szCs w:val="24"/>
        </w:rPr>
        <w:t xml:space="preserve"> (The Flower of the Korean Modern Popular Art, Kisaeng). Seoul:</w:t>
      </w:r>
      <w:r w:rsidRPr="004C4E81">
        <w:rPr>
          <w:rFonts w:ascii="Times New Roman" w:hAnsi="Times New Roman"/>
          <w:b/>
          <w:sz w:val="24"/>
          <w:szCs w:val="24"/>
        </w:rPr>
        <w:t xml:space="preserve"> </w:t>
      </w:r>
      <w:r w:rsidRPr="004C4E81">
        <w:rPr>
          <w:rFonts w:ascii="Times New Roman" w:hAnsi="Times New Roman"/>
          <w:sz w:val="24"/>
          <w:szCs w:val="24"/>
        </w:rPr>
        <w:t xml:space="preserve">Minsokwon, 2006. Print. </w:t>
      </w:r>
    </w:p>
    <w:p w14:paraId="27AC0202" w14:textId="77777777"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3673B12B" w14:textId="6F78C573" w:rsidR="009F610D" w:rsidRDefault="009F610D" w:rsidP="00321E32">
      <w:pPr>
        <w:adjustRightInd w:val="0"/>
        <w:snapToGrid w:val="0"/>
        <w:spacing w:before="100" w:beforeAutospacing="1" w:after="100" w:afterAutospacing="1"/>
        <w:ind w:left="709" w:hanging="709"/>
        <w:rPr>
          <w:rFonts w:ascii="Times New Roman" w:eastAsia="Dotum" w:hAnsi="Times New Roman"/>
          <w:sz w:val="24"/>
          <w:szCs w:val="24"/>
        </w:rPr>
      </w:pPr>
      <w:r w:rsidRPr="004C4E81">
        <w:rPr>
          <w:rFonts w:ascii="Times New Roman" w:eastAsia="Dotum" w:hAnsi="Times New Roman"/>
          <w:sz w:val="24"/>
          <w:szCs w:val="24"/>
        </w:rPr>
        <w:t xml:space="preserve">Klein, Christina. </w:t>
      </w:r>
      <w:r w:rsidRPr="004C4E81">
        <w:rPr>
          <w:rFonts w:ascii="Times New Roman" w:eastAsia="Dotum" w:hAnsi="Times New Roman"/>
          <w:i/>
          <w:iCs/>
          <w:sz w:val="24"/>
          <w:szCs w:val="24"/>
        </w:rPr>
        <w:t>Cold War Orientalism: Asia in the Middlebrow Imagination, 1945-1961</w:t>
      </w:r>
      <w:r w:rsidRPr="004C4E81">
        <w:rPr>
          <w:rFonts w:ascii="Times New Roman" w:eastAsia="Dotum" w:hAnsi="Times New Roman"/>
          <w:sz w:val="24"/>
          <w:szCs w:val="24"/>
        </w:rPr>
        <w:t xml:space="preserve">. Berkeley: University of California Press, 2003. Print. </w:t>
      </w:r>
    </w:p>
    <w:p w14:paraId="073BAD24" w14:textId="77777777" w:rsidR="009F610D" w:rsidRPr="004C4E81" w:rsidRDefault="009F610D" w:rsidP="00321E32">
      <w:pPr>
        <w:adjustRightInd w:val="0"/>
        <w:snapToGrid w:val="0"/>
        <w:spacing w:before="100" w:beforeAutospacing="1" w:after="100" w:afterAutospacing="1"/>
        <w:ind w:left="709" w:hanging="709"/>
        <w:rPr>
          <w:rFonts w:ascii="Times New Roman" w:eastAsia="Dotum" w:hAnsi="Times New Roman"/>
          <w:sz w:val="24"/>
          <w:szCs w:val="24"/>
        </w:rPr>
      </w:pPr>
    </w:p>
    <w:p w14:paraId="0F609996" w14:textId="27060A95" w:rsidR="009F610D" w:rsidRDefault="009F610D" w:rsidP="00321E32">
      <w:pPr>
        <w:spacing w:after="200"/>
        <w:ind w:left="720" w:hangingChars="300" w:hanging="720"/>
        <w:rPr>
          <w:rFonts w:ascii="Times New Roman" w:hAnsi="Times New Roman"/>
          <w:sz w:val="24"/>
          <w:szCs w:val="24"/>
          <w:shd w:val="clear" w:color="auto" w:fill="FFFFFF"/>
        </w:rPr>
      </w:pPr>
      <w:r w:rsidRPr="004C4E81">
        <w:rPr>
          <w:rFonts w:ascii="Times New Roman" w:hAnsi="Times New Roman"/>
          <w:sz w:val="24"/>
          <w:szCs w:val="24"/>
          <w:shd w:val="clear" w:color="auto" w:fill="FFFFFF"/>
        </w:rPr>
        <w:t>Knapp, Raymond. </w:t>
      </w:r>
      <w:r w:rsidRPr="004C4E81">
        <w:rPr>
          <w:rFonts w:ascii="Times New Roman" w:hAnsi="Times New Roman"/>
          <w:i/>
          <w:iCs/>
          <w:sz w:val="24"/>
          <w:szCs w:val="24"/>
          <w:shd w:val="clear" w:color="auto" w:fill="FFFFFF"/>
        </w:rPr>
        <w:t>The American Musical and the Formation of National Identity</w:t>
      </w:r>
      <w:r w:rsidRPr="004C4E81">
        <w:rPr>
          <w:rFonts w:ascii="Times New Roman" w:hAnsi="Times New Roman"/>
          <w:sz w:val="24"/>
          <w:szCs w:val="24"/>
          <w:shd w:val="clear" w:color="auto" w:fill="FFFFFF"/>
        </w:rPr>
        <w:t>. Princeton, N.J.: Princeton UP, 2005. Print.</w:t>
      </w:r>
    </w:p>
    <w:p w14:paraId="2DD0C63B" w14:textId="77777777" w:rsidR="009F610D" w:rsidRPr="004C4E81" w:rsidRDefault="009F610D" w:rsidP="00321E32">
      <w:pPr>
        <w:spacing w:after="200"/>
        <w:ind w:left="720" w:hangingChars="300" w:hanging="720"/>
        <w:rPr>
          <w:rFonts w:ascii="Times New Roman" w:hAnsi="Times New Roman"/>
          <w:sz w:val="24"/>
          <w:szCs w:val="24"/>
          <w:shd w:val="clear" w:color="auto" w:fill="FFFFFF"/>
        </w:rPr>
      </w:pPr>
    </w:p>
    <w:p w14:paraId="07F0D69A" w14:textId="6D62FF04"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Koichi, Iwabuchi, Stephen, Muecke, and Mandy, Thomas, eds.</w:t>
      </w:r>
      <w:r w:rsidRPr="004C4E81">
        <w:rPr>
          <w:rFonts w:ascii="Times New Roman" w:hAnsi="Times New Roman"/>
          <w:i/>
          <w:sz w:val="24"/>
          <w:szCs w:val="24"/>
        </w:rPr>
        <w:t xml:space="preserve"> Rogue Flows:Trans-Asian Cultural Traffic.</w:t>
      </w:r>
      <w:r w:rsidRPr="004C4E81">
        <w:rPr>
          <w:rFonts w:ascii="Times New Roman" w:hAnsi="Times New Roman"/>
          <w:sz w:val="24"/>
          <w:szCs w:val="24"/>
        </w:rPr>
        <w:t xml:space="preserve"> Hong Kong: Hong Kong University Press, 2004. Print. </w:t>
      </w:r>
    </w:p>
    <w:p w14:paraId="09DE2AC0" w14:textId="77777777"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3D6593E2"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r w:rsidRPr="004C4E81">
        <w:rPr>
          <w:rFonts w:ascii="Times New Roman" w:eastAsia="Times New Roman" w:hAnsi="Times New Roman"/>
          <w:sz w:val="24"/>
          <w:szCs w:val="24"/>
        </w:rPr>
        <w:t>Ko, Chongok</w:t>
      </w:r>
      <w:r w:rsidRPr="004C4E81">
        <w:rPr>
          <w:rFonts w:ascii="Times New Roman" w:hAnsi="Times New Roman"/>
          <w:sz w:val="24"/>
          <w:szCs w:val="24"/>
        </w:rPr>
        <w:t xml:space="preserve">, </w:t>
      </w:r>
      <w:r w:rsidRPr="004C4E81">
        <w:rPr>
          <w:rFonts w:ascii="Times New Roman" w:hAnsi="Times New Roman"/>
          <w:i/>
          <w:sz w:val="24"/>
          <w:szCs w:val="24"/>
        </w:rPr>
        <w:t>Chosŏn'gubimunhak Yŏngu</w:t>
      </w:r>
      <w:r w:rsidRPr="004C4E81">
        <w:rPr>
          <w:rFonts w:ascii="Times New Roman" w:hAnsi="Times New Roman"/>
          <w:sz w:val="24"/>
          <w:szCs w:val="24"/>
        </w:rPr>
        <w:t xml:space="preserve">. (Study on Oral Literature of Chosŏn). Seoul: Pagijŏng, 1962. Print. </w:t>
      </w:r>
    </w:p>
    <w:p w14:paraId="7CE718F1"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48B4DF92" w14:textId="26DDB510" w:rsidR="009F610D"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rPr>
      </w:pPr>
      <w:r w:rsidRPr="004C4E81">
        <w:rPr>
          <w:rFonts w:ascii="Times New Roman" w:eastAsia="Times New Roman" w:hAnsi="Times New Roman"/>
          <w:sz w:val="24"/>
          <w:szCs w:val="24"/>
        </w:rPr>
        <w:t>Kotz, Liz and Judith</w:t>
      </w:r>
      <w:r w:rsidRPr="004C4E81">
        <w:rPr>
          <w:rFonts w:ascii="Times New Roman" w:hAnsi="Times New Roman"/>
          <w:sz w:val="24"/>
          <w:szCs w:val="24"/>
        </w:rPr>
        <w:t xml:space="preserve"> Butler. “</w:t>
      </w:r>
      <w:r w:rsidRPr="004C4E81">
        <w:rPr>
          <w:rFonts w:ascii="Times New Roman" w:eastAsia="Times New Roman" w:hAnsi="Times New Roman"/>
          <w:sz w:val="24"/>
          <w:szCs w:val="24"/>
          <w:lang w:val="en-US"/>
        </w:rPr>
        <w:t>The Body You Want:</w:t>
      </w:r>
      <w:r w:rsidRPr="004C4E81">
        <w:rPr>
          <w:rFonts w:ascii="Times New Roman" w:hAnsi="Times New Roman"/>
          <w:sz w:val="24"/>
          <w:szCs w:val="24"/>
          <w:lang w:val="en-US"/>
        </w:rPr>
        <w:t xml:space="preserve"> </w:t>
      </w:r>
      <w:r w:rsidRPr="004C4E81">
        <w:rPr>
          <w:rFonts w:ascii="Times New Roman" w:eastAsia="Times New Roman" w:hAnsi="Times New Roman"/>
          <w:sz w:val="24"/>
          <w:szCs w:val="24"/>
          <w:lang w:val="en-US"/>
        </w:rPr>
        <w:t>Liz Kotz interviews Judith Butler</w:t>
      </w:r>
      <w:r w:rsidRPr="004C4E81">
        <w:rPr>
          <w:rFonts w:ascii="Times New Roman" w:hAnsi="Times New Roman"/>
          <w:sz w:val="24"/>
          <w:szCs w:val="24"/>
          <w:lang w:val="en-US"/>
        </w:rPr>
        <w:t>.”</w:t>
      </w:r>
      <w:r w:rsidRPr="004C4E81">
        <w:rPr>
          <w:rFonts w:ascii="Times New Roman" w:eastAsia="Times New Roman" w:hAnsi="Times New Roman"/>
          <w:sz w:val="24"/>
          <w:szCs w:val="24"/>
          <w:lang w:val="en-US"/>
        </w:rPr>
        <w:t xml:space="preserve"> </w:t>
      </w:r>
      <w:r w:rsidRPr="004C4E81">
        <w:rPr>
          <w:rFonts w:ascii="Times New Roman" w:eastAsia="Times New Roman" w:hAnsi="Times New Roman"/>
          <w:i/>
          <w:sz w:val="24"/>
          <w:szCs w:val="24"/>
          <w:lang w:val="en-US"/>
        </w:rPr>
        <w:t>Artforum</w:t>
      </w:r>
      <w:r w:rsidRPr="004C4E81">
        <w:rPr>
          <w:rFonts w:ascii="Times New Roman" w:eastAsia="Times New Roman" w:hAnsi="Times New Roman"/>
          <w:sz w:val="24"/>
          <w:szCs w:val="24"/>
          <w:lang w:val="en-US"/>
        </w:rPr>
        <w:t xml:space="preserve"> 31.3 (1992):</w:t>
      </w:r>
      <w:r w:rsidRPr="004C4E81">
        <w:rPr>
          <w:rFonts w:ascii="Times New Roman" w:hAnsi="Times New Roman"/>
          <w:sz w:val="24"/>
          <w:szCs w:val="24"/>
          <w:lang w:val="en-US"/>
        </w:rPr>
        <w:t xml:space="preserve"> </w:t>
      </w:r>
      <w:r w:rsidRPr="004C4E81">
        <w:rPr>
          <w:rFonts w:ascii="Times New Roman" w:eastAsia="Times New Roman" w:hAnsi="Times New Roman"/>
          <w:sz w:val="24"/>
          <w:szCs w:val="24"/>
          <w:lang w:val="en-US"/>
        </w:rPr>
        <w:t>82-89.</w:t>
      </w:r>
      <w:r w:rsidRPr="004C4E81">
        <w:rPr>
          <w:rFonts w:ascii="Times New Roman" w:eastAsia="Times New Roman" w:hAnsi="Times New Roman"/>
          <w:sz w:val="24"/>
          <w:szCs w:val="24"/>
        </w:rPr>
        <w:t xml:space="preserve"> Print.</w:t>
      </w:r>
    </w:p>
    <w:p w14:paraId="2277ECDF" w14:textId="77777777" w:rsidR="009F610D"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rPr>
      </w:pPr>
    </w:p>
    <w:p w14:paraId="5DF1ADFE" w14:textId="3F8829C8" w:rsidR="009F610D"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r w:rsidRPr="004C4E81">
        <w:rPr>
          <w:rFonts w:ascii="Times New Roman" w:eastAsia="Times New Roman" w:hAnsi="Times New Roman"/>
          <w:sz w:val="24"/>
          <w:szCs w:val="24"/>
          <w:lang w:val="en-US"/>
        </w:rPr>
        <w:t>Kwŏn, Sukyŏng</w:t>
      </w:r>
      <w:r w:rsidRPr="004C4E81">
        <w:rPr>
          <w:rFonts w:ascii="Times New Roman" w:hAnsi="Times New Roman"/>
          <w:sz w:val="24"/>
          <w:szCs w:val="24"/>
          <w:lang w:val="en-US"/>
        </w:rPr>
        <w:t>. “P'yujŏnsagŭkkwa Yŏsŏng Ch'wihyang Munhw</w:t>
      </w:r>
      <w:r>
        <w:rPr>
          <w:rFonts w:ascii="Times New Roman" w:hAnsi="Times New Roman"/>
          <w:sz w:val="24"/>
          <w:szCs w:val="24"/>
          <w:lang w:val="en-US"/>
        </w:rPr>
        <w:t>ak'odŭŭi Yŏkhare Kwanhan Yŏn'gu</w:t>
      </w:r>
      <w:r w:rsidRPr="004C4E81">
        <w:rPr>
          <w:rFonts w:ascii="Times New Roman" w:hAnsi="Times New Roman"/>
          <w:sz w:val="24"/>
          <w:szCs w:val="24"/>
          <w:lang w:val="en-US"/>
        </w:rPr>
        <w:t>: KBS &lt;Sŏnggyun'gwan Sŭk'aendŭl&gt;ŭl Sarye</w:t>
      </w:r>
      <w:r>
        <w:rPr>
          <w:rFonts w:ascii="Times New Roman" w:hAnsi="Times New Roman"/>
          <w:sz w:val="24"/>
          <w:szCs w:val="24"/>
          <w:lang w:val="en-US"/>
        </w:rPr>
        <w:t>.</w:t>
      </w:r>
      <w:r w:rsidRPr="004C4E81">
        <w:rPr>
          <w:rFonts w:ascii="Times New Roman" w:hAnsi="Times New Roman"/>
          <w:sz w:val="24"/>
          <w:szCs w:val="24"/>
          <w:lang w:val="en-US"/>
        </w:rPr>
        <w:t>” (</w:t>
      </w:r>
      <w:r w:rsidRPr="004C4E81">
        <w:rPr>
          <w:rFonts w:ascii="Times New Roman" w:eastAsia="Times New Roman" w:hAnsi="Times New Roman"/>
          <w:sz w:val="24"/>
          <w:szCs w:val="24"/>
          <w:lang w:val="en-US"/>
        </w:rPr>
        <w:t xml:space="preserve">Analyzing </w:t>
      </w:r>
      <w:r w:rsidRPr="004C4E81">
        <w:rPr>
          <w:rFonts w:ascii="Times New Roman" w:hAnsi="Times New Roman"/>
          <w:sz w:val="24"/>
          <w:szCs w:val="24"/>
          <w:lang w:val="en-US"/>
        </w:rPr>
        <w:t>H</w:t>
      </w:r>
      <w:r w:rsidRPr="004C4E81">
        <w:rPr>
          <w:rFonts w:ascii="Times New Roman" w:eastAsia="Times New Roman" w:hAnsi="Times New Roman"/>
          <w:sz w:val="24"/>
          <w:szCs w:val="24"/>
          <w:lang w:val="en-US"/>
        </w:rPr>
        <w:t xml:space="preserve">istorical </w:t>
      </w:r>
      <w:r w:rsidRPr="004C4E81">
        <w:rPr>
          <w:rFonts w:ascii="Times New Roman" w:hAnsi="Times New Roman"/>
          <w:sz w:val="24"/>
          <w:szCs w:val="24"/>
          <w:lang w:val="en-US"/>
        </w:rPr>
        <w:t>D</w:t>
      </w:r>
      <w:r w:rsidRPr="004C4E81">
        <w:rPr>
          <w:rFonts w:ascii="Times New Roman" w:eastAsia="Times New Roman" w:hAnsi="Times New Roman"/>
          <w:sz w:val="24"/>
          <w:szCs w:val="24"/>
          <w:lang w:val="en-US"/>
        </w:rPr>
        <w:t>rama,</w:t>
      </w:r>
      <w:r w:rsidRPr="004C4E81">
        <w:rPr>
          <w:rFonts w:ascii="Times New Roman" w:hAnsi="Times New Roman"/>
          <w:sz w:val="24"/>
          <w:szCs w:val="24"/>
          <w:lang w:val="en-US"/>
        </w:rPr>
        <w:t xml:space="preserve"> T</w:t>
      </w:r>
      <w:r w:rsidRPr="004C4E81">
        <w:rPr>
          <w:rFonts w:ascii="Times New Roman" w:eastAsia="Times New Roman" w:hAnsi="Times New Roman"/>
          <w:sz w:val="24"/>
          <w:szCs w:val="24"/>
          <w:lang w:val="en-US"/>
        </w:rPr>
        <w:t xml:space="preserve">aste </w:t>
      </w:r>
      <w:r w:rsidRPr="004C4E81">
        <w:rPr>
          <w:rFonts w:ascii="Times New Roman" w:hAnsi="Times New Roman"/>
          <w:sz w:val="24"/>
          <w:szCs w:val="24"/>
          <w:lang w:val="en-US"/>
        </w:rPr>
        <w:t>C</w:t>
      </w:r>
      <w:r w:rsidRPr="004C4E81">
        <w:rPr>
          <w:rFonts w:ascii="Times New Roman" w:eastAsia="Times New Roman" w:hAnsi="Times New Roman"/>
          <w:sz w:val="24"/>
          <w:szCs w:val="24"/>
          <w:lang w:val="en-US"/>
        </w:rPr>
        <w:t xml:space="preserve">ulture, and </w:t>
      </w:r>
      <w:r w:rsidRPr="004C4E81">
        <w:rPr>
          <w:rFonts w:ascii="Times New Roman" w:hAnsi="Times New Roman"/>
          <w:sz w:val="24"/>
          <w:szCs w:val="24"/>
          <w:lang w:val="en-US"/>
        </w:rPr>
        <w:t>F</w:t>
      </w:r>
      <w:r w:rsidRPr="004C4E81">
        <w:rPr>
          <w:rFonts w:ascii="Times New Roman" w:eastAsia="Times New Roman" w:hAnsi="Times New Roman"/>
          <w:sz w:val="24"/>
          <w:szCs w:val="24"/>
          <w:lang w:val="en-US"/>
        </w:rPr>
        <w:t>andom:</w:t>
      </w:r>
      <w:r w:rsidRPr="004C4E81">
        <w:rPr>
          <w:rFonts w:ascii="Times New Roman" w:hAnsi="Times New Roman"/>
          <w:sz w:val="24"/>
          <w:szCs w:val="24"/>
          <w:lang w:val="en-US"/>
        </w:rPr>
        <w:t xml:space="preserve"> </w:t>
      </w:r>
      <w:r w:rsidRPr="004C4E81">
        <w:rPr>
          <w:rFonts w:ascii="Times New Roman" w:eastAsia="Times New Roman" w:hAnsi="Times New Roman"/>
          <w:sz w:val="24"/>
          <w:szCs w:val="24"/>
          <w:lang w:val="en-US"/>
        </w:rPr>
        <w:t xml:space="preserve">The </w:t>
      </w:r>
      <w:r w:rsidRPr="004C4E81">
        <w:rPr>
          <w:rFonts w:ascii="Times New Roman" w:hAnsi="Times New Roman"/>
          <w:sz w:val="24"/>
          <w:szCs w:val="24"/>
          <w:lang w:val="en-US"/>
        </w:rPr>
        <w:t>C</w:t>
      </w:r>
      <w:r w:rsidRPr="004C4E81">
        <w:rPr>
          <w:rFonts w:ascii="Times New Roman" w:eastAsia="Times New Roman" w:hAnsi="Times New Roman"/>
          <w:sz w:val="24"/>
          <w:szCs w:val="24"/>
          <w:lang w:val="en-US"/>
        </w:rPr>
        <w:t xml:space="preserve">ase of KBS </w:t>
      </w:r>
      <w:r w:rsidRPr="004C4E81">
        <w:rPr>
          <w:rFonts w:ascii="Times New Roman" w:hAnsi="Times New Roman"/>
          <w:sz w:val="24"/>
          <w:szCs w:val="24"/>
          <w:lang w:val="en-US"/>
        </w:rPr>
        <w:t>Drama “</w:t>
      </w:r>
      <w:r w:rsidRPr="004C4E81">
        <w:rPr>
          <w:rFonts w:ascii="Times New Roman" w:hAnsi="Times New Roman"/>
          <w:i/>
          <w:sz w:val="24"/>
          <w:szCs w:val="24"/>
          <w:lang w:val="en-US"/>
        </w:rPr>
        <w:t>Sŏnggyun'gwan</w:t>
      </w:r>
      <w:r w:rsidRPr="004C4E81">
        <w:rPr>
          <w:rFonts w:ascii="Times New Roman" w:eastAsia="Times New Roman" w:hAnsi="Times New Roman"/>
          <w:i/>
          <w:sz w:val="24"/>
          <w:szCs w:val="24"/>
          <w:lang w:val="en-US"/>
        </w:rPr>
        <w:t xml:space="preserve"> </w:t>
      </w:r>
      <w:r w:rsidRPr="004C4E81">
        <w:rPr>
          <w:rFonts w:ascii="Times New Roman" w:hAnsi="Times New Roman"/>
          <w:i/>
          <w:sz w:val="24"/>
          <w:szCs w:val="24"/>
          <w:lang w:val="en-US"/>
        </w:rPr>
        <w:t>S</w:t>
      </w:r>
      <w:r w:rsidRPr="004C4E81">
        <w:rPr>
          <w:rFonts w:ascii="Times New Roman" w:eastAsia="Times New Roman" w:hAnsi="Times New Roman"/>
          <w:i/>
          <w:sz w:val="24"/>
          <w:szCs w:val="24"/>
          <w:lang w:val="en-US"/>
        </w:rPr>
        <w:t>candal</w:t>
      </w:r>
      <w:r w:rsidRPr="004C4E81">
        <w:rPr>
          <w:rFonts w:ascii="Times New Roman" w:eastAsia="Times New Roman" w:hAnsi="Times New Roman"/>
          <w:sz w:val="24"/>
          <w:szCs w:val="24"/>
          <w:lang w:val="en-US"/>
        </w:rPr>
        <w:t>”)</w:t>
      </w:r>
      <w:r>
        <w:rPr>
          <w:rFonts w:ascii="Times New Roman" w:hAnsi="Times New Roman"/>
          <w:sz w:val="24"/>
          <w:szCs w:val="24"/>
          <w:lang w:val="en-US"/>
        </w:rPr>
        <w:t xml:space="preserve"> </w:t>
      </w:r>
      <w:r w:rsidRPr="004C4E81">
        <w:rPr>
          <w:rFonts w:ascii="Times New Roman" w:hAnsi="Times New Roman"/>
          <w:sz w:val="24"/>
          <w:szCs w:val="24"/>
          <w:lang w:val="en-US"/>
        </w:rPr>
        <w:t>MA</w:t>
      </w:r>
      <w:r>
        <w:rPr>
          <w:rFonts w:ascii="Times New Roman" w:eastAsia="Times New Roman" w:hAnsi="Times New Roman"/>
          <w:sz w:val="24"/>
          <w:szCs w:val="24"/>
          <w:lang w:val="en-US"/>
        </w:rPr>
        <w:t xml:space="preserve"> T</w:t>
      </w:r>
      <w:r w:rsidRPr="004C4E81">
        <w:rPr>
          <w:rFonts w:ascii="Times New Roman" w:eastAsia="Times New Roman" w:hAnsi="Times New Roman"/>
          <w:sz w:val="24"/>
          <w:szCs w:val="24"/>
          <w:lang w:val="en-US"/>
        </w:rPr>
        <w:t>hesis</w:t>
      </w:r>
      <w:r w:rsidRPr="004C4E81">
        <w:rPr>
          <w:rFonts w:ascii="Times New Roman" w:hAnsi="Times New Roman"/>
          <w:sz w:val="24"/>
          <w:szCs w:val="24"/>
          <w:lang w:val="en-US"/>
        </w:rPr>
        <w:t>.</w:t>
      </w:r>
      <w:r w:rsidRPr="004C4E81">
        <w:rPr>
          <w:rFonts w:ascii="Times New Roman" w:eastAsia="Times New Roman" w:hAnsi="Times New Roman"/>
          <w:sz w:val="24"/>
          <w:szCs w:val="24"/>
          <w:lang w:val="en-US"/>
        </w:rPr>
        <w:t xml:space="preserve"> Kyunghee University,</w:t>
      </w:r>
      <w:r w:rsidRPr="004C4E81">
        <w:rPr>
          <w:rFonts w:ascii="Times New Roman" w:hAnsi="Times New Roman"/>
          <w:sz w:val="24"/>
          <w:szCs w:val="24"/>
          <w:lang w:val="en-US"/>
        </w:rPr>
        <w:t xml:space="preserve"> </w:t>
      </w:r>
      <w:r w:rsidRPr="004C4E81">
        <w:rPr>
          <w:rFonts w:ascii="Times New Roman" w:eastAsia="Times New Roman" w:hAnsi="Times New Roman"/>
          <w:sz w:val="24"/>
          <w:szCs w:val="24"/>
          <w:lang w:val="en-US"/>
        </w:rPr>
        <w:t>2011</w:t>
      </w:r>
      <w:r w:rsidRPr="004C4E81">
        <w:rPr>
          <w:rFonts w:ascii="Times New Roman" w:hAnsi="Times New Roman"/>
          <w:sz w:val="24"/>
          <w:szCs w:val="24"/>
          <w:lang w:val="en-US"/>
        </w:rPr>
        <w:t>. Print.</w:t>
      </w:r>
    </w:p>
    <w:p w14:paraId="65B7BE50"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p>
    <w:p w14:paraId="1BACCDD4" w14:textId="7939DDF9"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Lacan, Jacques. </w:t>
      </w:r>
      <w:r w:rsidRPr="004C4E81">
        <w:rPr>
          <w:rFonts w:ascii="Times New Roman" w:hAnsi="Times New Roman"/>
          <w:i/>
          <w:sz w:val="24"/>
          <w:szCs w:val="24"/>
        </w:rPr>
        <w:t>Ecrits</w:t>
      </w:r>
      <w:r w:rsidRPr="004C4E81">
        <w:rPr>
          <w:rFonts w:ascii="Times New Roman" w:hAnsi="Times New Roman"/>
          <w:sz w:val="24"/>
          <w:szCs w:val="24"/>
        </w:rPr>
        <w:t>. Trans. Bruce Fink. New York: W.W. Norton, 2007. Print.</w:t>
      </w:r>
    </w:p>
    <w:p w14:paraId="3C0595B0"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4F610EB6" w14:textId="1FE38098"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Lauretis, Teresa De. </w:t>
      </w:r>
      <w:r w:rsidRPr="004C4E81">
        <w:rPr>
          <w:rFonts w:ascii="Times New Roman" w:hAnsi="Times New Roman"/>
          <w:i/>
          <w:sz w:val="24"/>
          <w:szCs w:val="24"/>
        </w:rPr>
        <w:t>Technologies of Gender</w:t>
      </w:r>
      <w:r w:rsidRPr="004C4E81">
        <w:rPr>
          <w:rFonts w:ascii="Times New Roman" w:hAnsi="Times New Roman"/>
          <w:sz w:val="24"/>
          <w:szCs w:val="24"/>
        </w:rPr>
        <w:t>. Basingstoke: Palgrave Macmillan, 1987. Print.</w:t>
      </w:r>
    </w:p>
    <w:p w14:paraId="75C9076E"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597E4E02" w14:textId="4B4E093D"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Lee, Hogŏl. “Sinp'asŏngiran Muŏsin'ga? Kujo, Chŏngch'i, Yŏksa</w:t>
      </w:r>
      <w:r>
        <w:rPr>
          <w:rFonts w:ascii="Times New Roman" w:hAnsi="Times New Roman"/>
          <w:bCs/>
          <w:sz w:val="24"/>
          <w:szCs w:val="24"/>
        </w:rPr>
        <w:t>.</w:t>
      </w:r>
      <w:r w:rsidRPr="004C4E81">
        <w:rPr>
          <w:rFonts w:ascii="Times New Roman" w:hAnsi="Times New Roman"/>
          <w:bCs/>
          <w:sz w:val="24"/>
          <w:szCs w:val="24"/>
        </w:rPr>
        <w:t xml:space="preserve">” (What’s the </w:t>
      </w:r>
      <w:r w:rsidRPr="004C4E81">
        <w:rPr>
          <w:rFonts w:ascii="Times New Roman" w:hAnsi="Times New Roman"/>
          <w:bCs/>
          <w:i/>
          <w:sz w:val="24"/>
          <w:szCs w:val="24"/>
        </w:rPr>
        <w:t xml:space="preserve">Sinpa </w:t>
      </w:r>
      <w:r w:rsidRPr="004C4E81">
        <w:rPr>
          <w:rFonts w:ascii="Times New Roman" w:hAnsi="Times New Roman"/>
          <w:bCs/>
          <w:sz w:val="24"/>
          <w:szCs w:val="24"/>
        </w:rPr>
        <w:t>Character: Structure, Politics, History</w:t>
      </w:r>
      <w:r>
        <w:rPr>
          <w:rFonts w:ascii="Times New Roman" w:hAnsi="Times New Roman"/>
          <w:bCs/>
          <w:sz w:val="24"/>
          <w:szCs w:val="24"/>
        </w:rPr>
        <w:t>)</w:t>
      </w:r>
      <w:r w:rsidRPr="004C4E81">
        <w:rPr>
          <w:rFonts w:ascii="Times New Roman" w:hAnsi="Times New Roman"/>
          <w:bCs/>
          <w:sz w:val="24"/>
          <w:szCs w:val="24"/>
        </w:rPr>
        <w:t xml:space="preserve"> </w:t>
      </w:r>
      <w:r w:rsidRPr="004C4E81">
        <w:rPr>
          <w:rFonts w:ascii="Times New Roman" w:hAnsi="Times New Roman"/>
          <w:bCs/>
          <w:i/>
          <w:iCs/>
          <w:sz w:val="24"/>
          <w:szCs w:val="24"/>
        </w:rPr>
        <w:t>Association of Image and Film Studies</w:t>
      </w:r>
      <w:r w:rsidRPr="004C4E81">
        <w:rPr>
          <w:rFonts w:ascii="Times New Roman" w:hAnsi="Times New Roman"/>
          <w:bCs/>
          <w:sz w:val="24"/>
          <w:szCs w:val="24"/>
        </w:rPr>
        <w:t xml:space="preserve"> 9 (2006): 179-214. Print.</w:t>
      </w:r>
    </w:p>
    <w:p w14:paraId="0BC5506A"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5D838029"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xml:space="preserve">---. “Liberalism and </w:t>
      </w:r>
      <w:r w:rsidRPr="004C4E81">
        <w:rPr>
          <w:rFonts w:ascii="Times New Roman" w:hAnsi="Times New Roman"/>
          <w:bCs/>
          <w:i/>
          <w:sz w:val="24"/>
          <w:szCs w:val="24"/>
        </w:rPr>
        <w:t>Shinpa</w:t>
      </w:r>
      <w:r w:rsidRPr="004C4E81">
        <w:rPr>
          <w:rFonts w:ascii="Times New Roman" w:hAnsi="Times New Roman"/>
          <w:bCs/>
          <w:sz w:val="24"/>
          <w:szCs w:val="24"/>
        </w:rPr>
        <w:t xml:space="preserve">.” </w:t>
      </w:r>
      <w:r w:rsidRPr="004C4E81">
        <w:rPr>
          <w:rFonts w:ascii="Times New Roman" w:hAnsi="Times New Roman"/>
          <w:bCs/>
          <w:i/>
          <w:iCs/>
          <w:sz w:val="24"/>
          <w:szCs w:val="24"/>
        </w:rPr>
        <w:t>Korean Theatre Studies</w:t>
      </w:r>
      <w:r w:rsidRPr="004C4E81">
        <w:rPr>
          <w:rFonts w:ascii="Times New Roman" w:hAnsi="Times New Roman"/>
          <w:bCs/>
          <w:sz w:val="24"/>
          <w:szCs w:val="24"/>
        </w:rPr>
        <w:t xml:space="preserve"> 26 (2007): 305-349. Print.</w:t>
      </w:r>
    </w:p>
    <w:p w14:paraId="18D89225" w14:textId="1D231B28"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Lee, Hongi. “Ilbon Keijussŭjwaŭi K'ojyoden Kongyŏn(1941nyŏn) e Kwanhan Yŏn'gu</w:t>
      </w:r>
      <w:r>
        <w:rPr>
          <w:rFonts w:ascii="Times New Roman" w:hAnsi="Times New Roman"/>
          <w:bCs/>
          <w:sz w:val="24"/>
          <w:szCs w:val="24"/>
        </w:rPr>
        <w:t>.</w:t>
      </w:r>
      <w:r w:rsidRPr="004C4E81">
        <w:rPr>
          <w:rFonts w:ascii="Times New Roman" w:hAnsi="Times New Roman"/>
          <w:bCs/>
          <w:sz w:val="24"/>
          <w:szCs w:val="24"/>
        </w:rPr>
        <w:t>”(A Study on the Performance Shunkōjoden of Geijutsuza in Japan</w:t>
      </w:r>
      <w:r>
        <w:rPr>
          <w:rFonts w:ascii="Times New Roman" w:hAnsi="Times New Roman"/>
          <w:bCs/>
          <w:sz w:val="24"/>
          <w:szCs w:val="24"/>
        </w:rPr>
        <w:t xml:space="preserve">) </w:t>
      </w:r>
      <w:r w:rsidRPr="004C4E81">
        <w:rPr>
          <w:rFonts w:ascii="Times New Roman" w:hAnsi="Times New Roman"/>
          <w:bCs/>
          <w:i/>
          <w:iCs/>
          <w:sz w:val="24"/>
          <w:szCs w:val="24"/>
        </w:rPr>
        <w:t>The Journal of Korean Drama and Theatre</w:t>
      </w:r>
      <w:r w:rsidRPr="004C4E81">
        <w:rPr>
          <w:rFonts w:ascii="Times New Roman" w:hAnsi="Times New Roman"/>
          <w:bCs/>
          <w:sz w:val="24"/>
          <w:szCs w:val="24"/>
        </w:rPr>
        <w:t xml:space="preserve"> 31 (2010): 271-296. Print.</w:t>
      </w:r>
    </w:p>
    <w:p w14:paraId="66D58DE5"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476B4279" w14:textId="0413FBF4"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eastAsia="Dotum" w:hAnsi="Times New Roman"/>
          <w:sz w:val="24"/>
          <w:szCs w:val="24"/>
        </w:rPr>
        <w:t xml:space="preserve">Lee, Hŭiwŏn, Lee Myŏngho and Yun Jo. </w:t>
      </w:r>
      <w:r w:rsidRPr="004C4E81">
        <w:rPr>
          <w:rFonts w:ascii="Times New Roman" w:eastAsia="Dotum" w:hAnsi="Times New Roman"/>
          <w:i/>
          <w:sz w:val="24"/>
          <w:szCs w:val="24"/>
        </w:rPr>
        <w:t>P'eminijŭm Ch'aiwa Sai</w:t>
      </w:r>
      <w:r w:rsidRPr="004C4E81">
        <w:rPr>
          <w:rFonts w:ascii="Times New Roman" w:eastAsia="Dotum" w:hAnsi="Times New Roman"/>
          <w:sz w:val="24"/>
          <w:szCs w:val="24"/>
        </w:rPr>
        <w:t xml:space="preserve"> (Feminism: Differences and Interstices). Paju: Munhakdongne, 2011.</w:t>
      </w:r>
      <w:r w:rsidRPr="004C4E81">
        <w:rPr>
          <w:rFonts w:ascii="Times New Roman" w:hAnsi="Times New Roman"/>
          <w:bCs/>
          <w:sz w:val="24"/>
          <w:szCs w:val="24"/>
        </w:rPr>
        <w:t xml:space="preserve"> </w:t>
      </w:r>
      <w:r w:rsidRPr="004C4E81">
        <w:rPr>
          <w:rFonts w:ascii="Times New Roman" w:hAnsi="Times New Roman"/>
          <w:sz w:val="24"/>
          <w:szCs w:val="24"/>
        </w:rPr>
        <w:t>Print.</w:t>
      </w:r>
    </w:p>
    <w:p w14:paraId="0DB561F6"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78E1FC29" w14:textId="13BDA25D"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Lee, Chaehun. </w:t>
      </w:r>
      <w:r w:rsidRPr="004C4E81">
        <w:rPr>
          <w:rFonts w:ascii="Times New Roman" w:hAnsi="Times New Roman"/>
          <w:i/>
          <w:sz w:val="24"/>
          <w:szCs w:val="24"/>
        </w:rPr>
        <w:t>The Exploration of the Inner Wounds-Han</w:t>
      </w:r>
      <w:r w:rsidRPr="004C4E81">
        <w:rPr>
          <w:rFonts w:ascii="Times New Roman" w:hAnsi="Times New Roman"/>
          <w:sz w:val="24"/>
          <w:szCs w:val="24"/>
        </w:rPr>
        <w:t xml:space="preserve">. Atlanta, GA: Scholars Press. 1994. Print. </w:t>
      </w:r>
    </w:p>
    <w:p w14:paraId="6D0A8427"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1093B9CB" w14:textId="3739C58A"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Lee, Kŭnok. </w:t>
      </w:r>
      <w:r w:rsidRPr="004C4E81">
        <w:rPr>
          <w:rFonts w:ascii="Times New Roman" w:hAnsi="Times New Roman"/>
          <w:i/>
          <w:sz w:val="24"/>
          <w:szCs w:val="24"/>
        </w:rPr>
        <w:t xml:space="preserve">Tonghaean Pyŏlshin kut </w:t>
      </w:r>
      <w:r w:rsidRPr="004C4E81">
        <w:rPr>
          <w:rFonts w:ascii="Times New Roman" w:hAnsi="Times New Roman"/>
          <w:sz w:val="24"/>
          <w:szCs w:val="24"/>
        </w:rPr>
        <w:t>(Shamanistic Ritual at the East Coast). Seoul: Pagijŏng, 1998. Print.</w:t>
      </w:r>
    </w:p>
    <w:p w14:paraId="3E5C0CE9"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0E4B4ED5" w14:textId="0F1313E7"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Lee, Hyunjung. “Global Fetishism: Dynamics of Transnational Performances in Contemporary South Korea.” Diss. The University of Texas, Austin, 2008. Print.  </w:t>
      </w:r>
    </w:p>
    <w:p w14:paraId="69EF4222"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7A1BE9B0"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“Performing Korean-ness on the Global Stage: Yun Hojin’s Musical, The Last Empress.” </w:t>
      </w:r>
      <w:r w:rsidRPr="004C4E81">
        <w:rPr>
          <w:rFonts w:ascii="Times New Roman" w:hAnsi="Times New Roman"/>
          <w:i/>
          <w:sz w:val="24"/>
          <w:szCs w:val="24"/>
        </w:rPr>
        <w:t xml:space="preserve">Theatre Research International </w:t>
      </w:r>
      <w:r w:rsidRPr="004C4E81">
        <w:rPr>
          <w:rFonts w:ascii="Times New Roman" w:hAnsi="Times New Roman"/>
          <w:sz w:val="24"/>
          <w:szCs w:val="24"/>
        </w:rPr>
        <w:t>35.1 (2010): 54-65. Web. 24 November 2010.&lt;http://journals.cambridge.org&gt;.</w:t>
      </w:r>
    </w:p>
    <w:p w14:paraId="1BE0FA81" w14:textId="73946542"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w:t>
      </w:r>
      <w:r w:rsidRPr="004C4E81">
        <w:rPr>
          <w:rFonts w:ascii="Times New Roman" w:hAnsi="Times New Roman"/>
          <w:i/>
          <w:sz w:val="24"/>
          <w:szCs w:val="24"/>
        </w:rPr>
        <w:t>Performing the Nation in Global Korea: Transnational Theatre</w:t>
      </w:r>
      <w:r w:rsidRPr="004C4E81">
        <w:rPr>
          <w:rFonts w:ascii="Times New Roman" w:hAnsi="Times New Roman"/>
          <w:sz w:val="24"/>
          <w:szCs w:val="24"/>
        </w:rPr>
        <w:t>. Basingstoke: Palgrave Pivot, 2015. Print.</w:t>
      </w:r>
    </w:p>
    <w:p w14:paraId="1EFD897E"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20F6DA31" w14:textId="4A11EF6C"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Lewis, Lisa, ed. </w:t>
      </w:r>
      <w:r w:rsidRPr="004C4E81">
        <w:rPr>
          <w:rFonts w:ascii="Times New Roman" w:hAnsi="Times New Roman"/>
          <w:i/>
          <w:sz w:val="24"/>
          <w:szCs w:val="24"/>
        </w:rPr>
        <w:t>The Adoring Audience: Fan Culture and Popular Media</w:t>
      </w:r>
      <w:r w:rsidRPr="004C4E81">
        <w:rPr>
          <w:rFonts w:ascii="Times New Roman" w:hAnsi="Times New Roman"/>
          <w:sz w:val="24"/>
          <w:szCs w:val="24"/>
        </w:rPr>
        <w:t>. New York: Rutledge, 1992.  Print.</w:t>
      </w:r>
    </w:p>
    <w:p w14:paraId="2D1ADA20"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391D4D89" w14:textId="0D61D3A1"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Lim, Hyŏngsu. “Ch'unhyangdamnonŭi Yŏn'gŭkhwae Kwanhan Yŏn'gu</w:t>
      </w:r>
      <w:r>
        <w:rPr>
          <w:rFonts w:ascii="Times New Roman" w:hAnsi="Times New Roman"/>
          <w:bCs/>
          <w:sz w:val="24"/>
          <w:szCs w:val="24"/>
        </w:rPr>
        <w:t>.</w:t>
      </w:r>
      <w:r w:rsidRPr="004C4E81">
        <w:rPr>
          <w:rFonts w:ascii="Times New Roman" w:hAnsi="Times New Roman"/>
          <w:bCs/>
          <w:sz w:val="24"/>
          <w:szCs w:val="24"/>
        </w:rPr>
        <w:t>” (A Study on the Transformation of the Discourse of Ch’unhyang into Plays) Diss. Graduate School of Chŏnbuk National University, 2008. Print.</w:t>
      </w:r>
    </w:p>
    <w:p w14:paraId="7D00897F"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34346267" w14:textId="34C58599"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xml:space="preserve">Lee, </w:t>
      </w:r>
      <w:r w:rsidRPr="0024104B">
        <w:rPr>
          <w:rFonts w:ascii="Times New Roman" w:hAnsi="Times New Roman"/>
          <w:bCs/>
          <w:sz w:val="24"/>
          <w:szCs w:val="24"/>
        </w:rPr>
        <w:t>Miwŏn</w:t>
      </w:r>
      <w:r w:rsidRPr="004C4E81">
        <w:rPr>
          <w:rFonts w:ascii="Times New Roman" w:hAnsi="Times New Roman"/>
          <w:bCs/>
          <w:sz w:val="24"/>
          <w:szCs w:val="24"/>
        </w:rPr>
        <w:t>. “Sinp'agŭge Yŏn'gŭkchŏk ŭiŭi</w:t>
      </w:r>
      <w:r>
        <w:rPr>
          <w:rFonts w:ascii="Times New Roman" w:hAnsi="Times New Roman"/>
          <w:bCs/>
          <w:sz w:val="24"/>
          <w:szCs w:val="24"/>
        </w:rPr>
        <w:t>.</w:t>
      </w:r>
      <w:r w:rsidRPr="004C4E81">
        <w:rPr>
          <w:rFonts w:ascii="Times New Roman" w:hAnsi="Times New Roman"/>
          <w:bCs/>
          <w:sz w:val="24"/>
          <w:szCs w:val="24"/>
        </w:rPr>
        <w:t>”(The Meanin</w:t>
      </w:r>
      <w:r>
        <w:rPr>
          <w:rFonts w:ascii="Times New Roman" w:hAnsi="Times New Roman"/>
          <w:bCs/>
          <w:sz w:val="24"/>
          <w:szCs w:val="24"/>
        </w:rPr>
        <w:t>g of Theatre of Shinpa Theatre)</w:t>
      </w:r>
      <w:r w:rsidRPr="004C4E81">
        <w:rPr>
          <w:rFonts w:ascii="Times New Roman" w:hAnsi="Times New Roman"/>
          <w:bCs/>
          <w:sz w:val="24"/>
          <w:szCs w:val="24"/>
        </w:rPr>
        <w:t xml:space="preserve"> </w:t>
      </w:r>
      <w:r w:rsidRPr="004C4E81">
        <w:rPr>
          <w:rFonts w:ascii="Times New Roman" w:hAnsi="Times New Roman"/>
          <w:bCs/>
          <w:i/>
          <w:sz w:val="24"/>
          <w:szCs w:val="24"/>
        </w:rPr>
        <w:t>The Study of Korean Language and Literature</w:t>
      </w:r>
      <w:r w:rsidRPr="004C4E81">
        <w:rPr>
          <w:rFonts w:ascii="Times New Roman" w:hAnsi="Times New Roman"/>
          <w:bCs/>
          <w:sz w:val="24"/>
          <w:szCs w:val="24"/>
        </w:rPr>
        <w:t xml:space="preserve"> 111 (1994): 267-281. Print. </w:t>
      </w:r>
    </w:p>
    <w:p w14:paraId="18A31A72" w14:textId="77777777" w:rsidR="009F610D" w:rsidRPr="004C4E81" w:rsidRDefault="009F610D" w:rsidP="00321E32">
      <w:pPr>
        <w:adjustRightInd w:val="0"/>
        <w:snapToGrid w:val="0"/>
        <w:spacing w:before="100" w:beforeAutospacing="1" w:after="100" w:afterAutospacing="1"/>
        <w:ind w:left="709" w:hanging="709"/>
        <w:rPr>
          <w:rFonts w:ascii="Times New Roman" w:eastAsia="New Gulim" w:hAnsi="Times New Roman"/>
          <w:sz w:val="24"/>
          <w:szCs w:val="24"/>
        </w:rPr>
      </w:pPr>
    </w:p>
    <w:p w14:paraId="58AFD6E5" w14:textId="4D6C127B"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lang w:eastAsia="x-none"/>
        </w:rPr>
      </w:pPr>
      <w:r w:rsidRPr="004C4E81">
        <w:rPr>
          <w:rFonts w:ascii="Times New Roman" w:hAnsi="Times New Roman"/>
          <w:bCs/>
          <w:sz w:val="24"/>
          <w:szCs w:val="24"/>
          <w:lang w:eastAsia="x-none"/>
        </w:rPr>
        <w:t xml:space="preserve">Lee, </w:t>
      </w:r>
      <w:r w:rsidRPr="004C4E81">
        <w:rPr>
          <w:rFonts w:ascii="Times New Roman" w:hAnsi="Times New Roman"/>
          <w:bCs/>
          <w:sz w:val="24"/>
          <w:szCs w:val="24"/>
        </w:rPr>
        <w:t>Sŭnghŭi</w:t>
      </w:r>
      <w:r w:rsidRPr="004C4E81">
        <w:rPr>
          <w:rFonts w:ascii="Times New Roman" w:hAnsi="Times New Roman"/>
          <w:bCs/>
          <w:sz w:val="24"/>
          <w:szCs w:val="24"/>
          <w:lang w:eastAsia="x-none"/>
        </w:rPr>
        <w:t xml:space="preserve">. </w:t>
      </w:r>
      <w:r w:rsidRPr="004C4E81">
        <w:rPr>
          <w:rFonts w:ascii="Times New Roman" w:hAnsi="Times New Roman"/>
          <w:bCs/>
          <w:sz w:val="24"/>
          <w:szCs w:val="24"/>
        </w:rPr>
        <w:t>“</w:t>
      </w:r>
      <w:r w:rsidRPr="004C4E81">
        <w:rPr>
          <w:rFonts w:ascii="Times New Roman" w:hAnsi="Times New Roman"/>
          <w:bCs/>
          <w:sz w:val="24"/>
          <w:szCs w:val="24"/>
          <w:lang w:eastAsia="x-none"/>
        </w:rPr>
        <w:t xml:space="preserve">History </w:t>
      </w:r>
      <w:r w:rsidRPr="004C4E81">
        <w:rPr>
          <w:rFonts w:ascii="Times New Roman" w:hAnsi="Times New Roman"/>
          <w:bCs/>
          <w:sz w:val="24"/>
          <w:szCs w:val="24"/>
        </w:rPr>
        <w:t xml:space="preserve">and Origin </w:t>
      </w:r>
      <w:r w:rsidRPr="004C4E81">
        <w:rPr>
          <w:rFonts w:ascii="Times New Roman" w:hAnsi="Times New Roman"/>
          <w:bCs/>
          <w:sz w:val="24"/>
          <w:szCs w:val="24"/>
          <w:lang w:eastAsia="x-none"/>
        </w:rPr>
        <w:t xml:space="preserve">of </w:t>
      </w:r>
      <w:r w:rsidRPr="004C4E81">
        <w:rPr>
          <w:rFonts w:ascii="Times New Roman" w:hAnsi="Times New Roman"/>
          <w:bCs/>
          <w:i/>
          <w:sz w:val="24"/>
          <w:szCs w:val="24"/>
          <w:lang w:eastAsia="x-none"/>
        </w:rPr>
        <w:t>Shinpa</w:t>
      </w:r>
      <w:r w:rsidRPr="004C4E81">
        <w:rPr>
          <w:rFonts w:ascii="Times New Roman" w:hAnsi="Times New Roman"/>
          <w:bCs/>
          <w:sz w:val="24"/>
          <w:szCs w:val="24"/>
          <w:lang w:eastAsia="x-none"/>
        </w:rPr>
        <w:t xml:space="preserve"> </w:t>
      </w:r>
      <w:r w:rsidRPr="004C4E81">
        <w:rPr>
          <w:rFonts w:ascii="Times New Roman" w:hAnsi="Times New Roman"/>
          <w:bCs/>
          <w:sz w:val="24"/>
          <w:szCs w:val="24"/>
        </w:rPr>
        <w:t>du</w:t>
      </w:r>
      <w:r w:rsidRPr="004C4E81">
        <w:rPr>
          <w:rFonts w:ascii="Times New Roman" w:hAnsi="Times New Roman"/>
          <w:bCs/>
          <w:sz w:val="24"/>
          <w:szCs w:val="24"/>
          <w:lang w:eastAsia="x-none"/>
        </w:rPr>
        <w:t>ring the Japanese Colonisation</w:t>
      </w:r>
      <w:r w:rsidRPr="004C4E81">
        <w:rPr>
          <w:rFonts w:ascii="Times New Roman" w:hAnsi="Times New Roman"/>
          <w:bCs/>
          <w:sz w:val="24"/>
          <w:szCs w:val="24"/>
        </w:rPr>
        <w:t>.”</w:t>
      </w:r>
      <w:r w:rsidRPr="004C4E81">
        <w:rPr>
          <w:rFonts w:ascii="Times New Roman" w:hAnsi="Times New Roman"/>
          <w:bCs/>
          <w:sz w:val="24"/>
          <w:szCs w:val="24"/>
          <w:lang w:eastAsia="x-none"/>
        </w:rPr>
        <w:t xml:space="preserve"> </w:t>
      </w:r>
      <w:r w:rsidRPr="004C4E81">
        <w:rPr>
          <w:rFonts w:ascii="Times New Roman" w:hAnsi="Times New Roman"/>
          <w:bCs/>
          <w:i/>
          <w:iCs/>
          <w:sz w:val="24"/>
          <w:szCs w:val="24"/>
          <w:lang w:eastAsia="x-none"/>
        </w:rPr>
        <w:t xml:space="preserve">Film Studies Association </w:t>
      </w:r>
      <w:r w:rsidRPr="004C4E81">
        <w:rPr>
          <w:rFonts w:ascii="Times New Roman" w:hAnsi="Times New Roman"/>
          <w:bCs/>
          <w:i/>
          <w:iCs/>
          <w:sz w:val="24"/>
          <w:szCs w:val="24"/>
        </w:rPr>
        <w:t>o</w:t>
      </w:r>
      <w:r w:rsidRPr="004C4E81">
        <w:rPr>
          <w:rFonts w:ascii="Times New Roman" w:hAnsi="Times New Roman"/>
          <w:bCs/>
          <w:i/>
          <w:iCs/>
          <w:sz w:val="24"/>
          <w:szCs w:val="24"/>
          <w:lang w:eastAsia="x-none"/>
        </w:rPr>
        <w:t xml:space="preserve">f Korea </w:t>
      </w:r>
      <w:r w:rsidRPr="004C4E81">
        <w:rPr>
          <w:rFonts w:ascii="Times New Roman" w:hAnsi="Times New Roman"/>
          <w:bCs/>
          <w:sz w:val="24"/>
          <w:szCs w:val="24"/>
        </w:rPr>
        <w:t>20.3</w:t>
      </w:r>
      <w:r w:rsidRPr="004C4E81">
        <w:rPr>
          <w:rFonts w:ascii="Times New Roman" w:hAnsi="Times New Roman"/>
          <w:bCs/>
          <w:sz w:val="24"/>
          <w:szCs w:val="24"/>
          <w:lang w:eastAsia="x-none"/>
        </w:rPr>
        <w:t xml:space="preserve"> (2005): 37-56. Print.</w:t>
      </w:r>
    </w:p>
    <w:p w14:paraId="460DE255"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6CD3E1FC"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“Kip'yorosŏŭi Shinp'a, Kŭ Yŏksasŏngŭi Chihyŏng</w:t>
      </w:r>
      <w:r>
        <w:rPr>
          <w:rFonts w:ascii="Times New Roman" w:hAnsi="Times New Roman"/>
          <w:bCs/>
          <w:sz w:val="24"/>
          <w:szCs w:val="24"/>
        </w:rPr>
        <w:t>.</w:t>
      </w:r>
      <w:r w:rsidRPr="004C4E81">
        <w:rPr>
          <w:rFonts w:ascii="Times New Roman" w:hAnsi="Times New Roman"/>
          <w:bCs/>
          <w:sz w:val="24"/>
          <w:szCs w:val="24"/>
        </w:rPr>
        <w:t>” (Shinpa as a Signifier, the Topography of the Historicity</w:t>
      </w:r>
      <w:r>
        <w:rPr>
          <w:rFonts w:ascii="Times New Roman" w:hAnsi="Times New Roman"/>
          <w:bCs/>
          <w:sz w:val="24"/>
          <w:szCs w:val="24"/>
        </w:rPr>
        <w:t>)</w:t>
      </w:r>
      <w:r w:rsidRPr="004C4E81">
        <w:rPr>
          <w:rFonts w:ascii="Times New Roman" w:hAnsi="Times New Roman"/>
          <w:bCs/>
          <w:sz w:val="24"/>
          <w:szCs w:val="24"/>
        </w:rPr>
        <w:t xml:space="preserve"> </w:t>
      </w:r>
      <w:r w:rsidRPr="004C4E81">
        <w:rPr>
          <w:rFonts w:ascii="Times New Roman" w:hAnsi="Times New Roman"/>
          <w:bCs/>
          <w:i/>
          <w:sz w:val="24"/>
          <w:szCs w:val="24"/>
        </w:rPr>
        <w:t>The Journal of Korean Drama and Theatre</w:t>
      </w:r>
      <w:r w:rsidRPr="004C4E81">
        <w:rPr>
          <w:rFonts w:ascii="Times New Roman" w:hAnsi="Times New Roman"/>
          <w:bCs/>
          <w:sz w:val="24"/>
          <w:szCs w:val="24"/>
        </w:rPr>
        <w:t xml:space="preserve"> 23.1 (2006): 9-43. Print.</w:t>
      </w:r>
    </w:p>
    <w:p w14:paraId="78B95E58" w14:textId="77777777" w:rsidR="009F610D" w:rsidRDefault="009F610D" w:rsidP="00321E32">
      <w:pPr>
        <w:shd w:val="clear" w:color="auto" w:fill="FFFFFF"/>
        <w:ind w:left="720" w:hangingChars="300" w:hanging="720"/>
        <w:rPr>
          <w:rFonts w:ascii="Times New Roman" w:hAnsi="Times New Roman"/>
          <w:sz w:val="24"/>
          <w:szCs w:val="24"/>
        </w:rPr>
      </w:pPr>
    </w:p>
    <w:p w14:paraId="425E8A6F" w14:textId="10D43253" w:rsidR="009F610D" w:rsidRDefault="009F610D" w:rsidP="00321E32">
      <w:pPr>
        <w:shd w:val="clear" w:color="auto" w:fill="FFFFFF"/>
        <w:ind w:left="720" w:hangingChars="300" w:hanging="720"/>
        <w:rPr>
          <w:rFonts w:ascii="Times New Roman" w:eastAsia="Times New Roman" w:hAnsi="Times New Roman"/>
          <w:color w:val="222222"/>
          <w:sz w:val="24"/>
          <w:szCs w:val="24"/>
        </w:rPr>
      </w:pPr>
      <w:r w:rsidRPr="004C4E81">
        <w:rPr>
          <w:rFonts w:ascii="Times New Roman" w:eastAsia="Times New Roman" w:hAnsi="Times New Roman"/>
          <w:color w:val="222222"/>
          <w:sz w:val="24"/>
          <w:szCs w:val="24"/>
        </w:rPr>
        <w:t>Lee, Sŏnggyu. “Han'guginŭi ‘Sigan Pin'gon’(Lack of Time for Koreans)</w:t>
      </w:r>
      <w:r>
        <w:rPr>
          <w:rFonts w:ascii="Times New Roman" w:eastAsia="Times New Roman" w:hAnsi="Times New Roman"/>
          <w:color w:val="222222"/>
          <w:sz w:val="24"/>
          <w:szCs w:val="24"/>
        </w:rPr>
        <w:t>.</w:t>
      </w:r>
      <w:r w:rsidRPr="004C4E81">
        <w:rPr>
          <w:rFonts w:ascii="Times New Roman" w:eastAsia="Times New Roman" w:hAnsi="Times New Roman"/>
          <w:color w:val="222222"/>
          <w:sz w:val="24"/>
          <w:szCs w:val="24"/>
        </w:rPr>
        <w:t xml:space="preserve">” </w:t>
      </w:r>
      <w:r w:rsidRPr="004C4E81">
        <w:rPr>
          <w:rFonts w:ascii="Times New Roman" w:eastAsia="Times New Roman" w:hAnsi="Times New Roman"/>
          <w:i/>
          <w:color w:val="222222"/>
          <w:sz w:val="24"/>
          <w:szCs w:val="24"/>
        </w:rPr>
        <w:t>Kungmin Daily Newspaper</w:t>
      </w:r>
      <w:r w:rsidRPr="004C4E81">
        <w:rPr>
          <w:rFonts w:ascii="Times New Roman" w:eastAsia="Times New Roman" w:hAnsi="Times New Roman"/>
          <w:color w:val="222222"/>
          <w:sz w:val="24"/>
          <w:szCs w:val="24"/>
        </w:rPr>
        <w:t xml:space="preserve"> 5 November 2011. Web. 25 September 2016.</w:t>
      </w:r>
    </w:p>
    <w:p w14:paraId="379B5AD1" w14:textId="77777777" w:rsidR="009F610D" w:rsidRPr="004C4E81" w:rsidRDefault="009F610D" w:rsidP="00321E32">
      <w:pPr>
        <w:shd w:val="clear" w:color="auto" w:fill="FFFFFF"/>
        <w:ind w:left="720" w:hangingChars="300" w:hanging="720"/>
        <w:rPr>
          <w:rFonts w:ascii="Times New Roman" w:hAnsi="Times New Roman"/>
          <w:color w:val="222222"/>
          <w:sz w:val="24"/>
          <w:szCs w:val="24"/>
        </w:rPr>
      </w:pPr>
    </w:p>
    <w:p w14:paraId="3FF195B2" w14:textId="638CBAE4" w:rsidR="009F610D" w:rsidRDefault="009F610D" w:rsidP="00321E32">
      <w:pPr>
        <w:adjustRightInd w:val="0"/>
        <w:snapToGrid w:val="0"/>
        <w:spacing w:before="100" w:beforeAutospacing="1" w:after="100" w:afterAutospacing="1"/>
        <w:ind w:left="709" w:hanging="709"/>
        <w:rPr>
          <w:rFonts w:ascii="Times New Roman" w:hAnsi="Times New Roman"/>
          <w:kern w:val="2"/>
          <w:sz w:val="24"/>
          <w:szCs w:val="24"/>
        </w:rPr>
      </w:pPr>
      <w:r w:rsidRPr="004C4E81">
        <w:rPr>
          <w:rFonts w:ascii="Times New Roman" w:hAnsi="Times New Roman"/>
          <w:kern w:val="2"/>
          <w:sz w:val="24"/>
          <w:szCs w:val="24"/>
        </w:rPr>
        <w:t xml:space="preserve">Lee, Tuhyŏn. </w:t>
      </w:r>
      <w:r w:rsidRPr="004C4E81">
        <w:rPr>
          <w:rFonts w:ascii="Times New Roman" w:hAnsi="Times New Roman"/>
          <w:i/>
          <w:kern w:val="2"/>
          <w:sz w:val="24"/>
          <w:szCs w:val="24"/>
        </w:rPr>
        <w:t xml:space="preserve">Han'gugŭi Kongyŏnyesul </w:t>
      </w:r>
      <w:r w:rsidRPr="004C4E81">
        <w:rPr>
          <w:rFonts w:ascii="Times New Roman" w:hAnsi="Times New Roman"/>
          <w:kern w:val="2"/>
          <w:sz w:val="24"/>
          <w:szCs w:val="24"/>
        </w:rPr>
        <w:t>(Korean Performance Arts). Seoul: Hyŏndaemihaksa, 1999. Print.</w:t>
      </w:r>
    </w:p>
    <w:p w14:paraId="28EAAEA5"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3208B18B" w14:textId="7E8AD27D"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xml:space="preserve">Lee, </w:t>
      </w:r>
      <w:r w:rsidRPr="004C4E81">
        <w:rPr>
          <w:rFonts w:ascii="Times New Roman" w:hAnsi="Times New Roman"/>
          <w:sz w:val="24"/>
          <w:szCs w:val="24"/>
        </w:rPr>
        <w:t>Yŏngmi</w:t>
      </w:r>
      <w:r w:rsidRPr="004C4E81">
        <w:rPr>
          <w:rFonts w:ascii="Times New Roman" w:hAnsi="Times New Roman"/>
          <w:bCs/>
          <w:sz w:val="24"/>
          <w:szCs w:val="24"/>
        </w:rPr>
        <w:t>. “Shinp'a Yangsigŭi, Sesange Taehan T'aedo</w:t>
      </w:r>
      <w:r>
        <w:rPr>
          <w:rFonts w:ascii="Times New Roman" w:hAnsi="Times New Roman"/>
          <w:bCs/>
          <w:sz w:val="24"/>
          <w:szCs w:val="24"/>
        </w:rPr>
        <w:t>.</w:t>
      </w:r>
      <w:r w:rsidRPr="004C4E81">
        <w:rPr>
          <w:rFonts w:ascii="Times New Roman" w:hAnsi="Times New Roman"/>
          <w:bCs/>
          <w:sz w:val="24"/>
          <w:szCs w:val="24"/>
        </w:rPr>
        <w:t xml:space="preserve">” (The Attitudes Toward the World of Shinpa Style) </w:t>
      </w:r>
      <w:r w:rsidRPr="004C4E81">
        <w:rPr>
          <w:rFonts w:ascii="Times New Roman" w:hAnsi="Times New Roman"/>
          <w:bCs/>
          <w:i/>
          <w:sz w:val="24"/>
          <w:szCs w:val="24"/>
        </w:rPr>
        <w:t xml:space="preserve">Taejungsŏsahakhoe </w:t>
      </w:r>
      <w:r w:rsidRPr="004C4E81">
        <w:rPr>
          <w:rFonts w:ascii="Times New Roman" w:hAnsi="Times New Roman"/>
          <w:bCs/>
          <w:sz w:val="24"/>
          <w:szCs w:val="24"/>
        </w:rPr>
        <w:t xml:space="preserve">(Journal of Popular Narrative). 9.1 (2003): 7-33. Print. </w:t>
      </w:r>
    </w:p>
    <w:p w14:paraId="2EB9F953"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12900035" w14:textId="2CC5BFDD"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“Ttakchibon Taejungsosŏlgwa Sinp'asŏng</w:t>
      </w:r>
      <w:r>
        <w:rPr>
          <w:rFonts w:ascii="Times New Roman" w:hAnsi="Times New Roman"/>
          <w:bCs/>
          <w:sz w:val="24"/>
          <w:szCs w:val="24"/>
        </w:rPr>
        <w:t>.</w:t>
      </w:r>
      <w:r w:rsidRPr="004C4E81">
        <w:rPr>
          <w:rFonts w:ascii="Times New Roman" w:hAnsi="Times New Roman"/>
          <w:bCs/>
          <w:sz w:val="24"/>
          <w:szCs w:val="24"/>
        </w:rPr>
        <w:t xml:space="preserve">” (The Six-pence Pop Novel and Feature of Shinpa) </w:t>
      </w:r>
      <w:r w:rsidRPr="004C4E81">
        <w:rPr>
          <w:rFonts w:ascii="Times New Roman" w:hAnsi="Times New Roman"/>
          <w:bCs/>
          <w:i/>
          <w:sz w:val="24"/>
          <w:szCs w:val="24"/>
        </w:rPr>
        <w:t xml:space="preserve">Taejungsŏsahakhoe </w:t>
      </w:r>
      <w:r w:rsidRPr="004C4E81">
        <w:rPr>
          <w:rFonts w:ascii="Times New Roman" w:hAnsi="Times New Roman"/>
          <w:bCs/>
          <w:sz w:val="24"/>
          <w:szCs w:val="24"/>
        </w:rPr>
        <w:t>(Journal of Popular Narrative). 15.1 (2006): 53-88. Print.</w:t>
      </w:r>
    </w:p>
    <w:p w14:paraId="395E5A87"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3964BB82" w14:textId="72B922CE"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bCs/>
          <w:sz w:val="24"/>
          <w:szCs w:val="24"/>
        </w:rPr>
        <w:t>---. “1950nyŏndae Taejungjŏk Kŭgyesuresŏŭi Sinp'asŏngŭi Chaesaengsan'gwa Haech'e</w:t>
      </w:r>
      <w:r>
        <w:rPr>
          <w:rFonts w:ascii="Times New Roman" w:hAnsi="Times New Roman"/>
          <w:bCs/>
          <w:sz w:val="24"/>
          <w:szCs w:val="24"/>
        </w:rPr>
        <w:t>.</w:t>
      </w:r>
      <w:r w:rsidRPr="004C4E81">
        <w:rPr>
          <w:rFonts w:ascii="Times New Roman" w:hAnsi="Times New Roman"/>
          <w:bCs/>
          <w:sz w:val="24"/>
          <w:szCs w:val="24"/>
        </w:rPr>
        <w:t xml:space="preserve">” (The Reproduction and Disintegration of the Nature of </w:t>
      </w:r>
      <w:r w:rsidRPr="004C4E81">
        <w:rPr>
          <w:rFonts w:ascii="Times New Roman" w:hAnsi="Times New Roman"/>
          <w:bCs/>
          <w:i/>
          <w:sz w:val="24"/>
          <w:szCs w:val="24"/>
        </w:rPr>
        <w:t>Shinpa</w:t>
      </w:r>
      <w:r w:rsidRPr="004C4E81">
        <w:rPr>
          <w:rFonts w:ascii="Times New Roman" w:hAnsi="Times New Roman"/>
          <w:bCs/>
          <w:sz w:val="24"/>
          <w:szCs w:val="24"/>
        </w:rPr>
        <w:t xml:space="preserve"> in Popular Dramatic Arts in the 1950s). </w:t>
      </w:r>
      <w:r w:rsidRPr="004C4E81">
        <w:rPr>
          <w:rFonts w:ascii="Times New Roman" w:hAnsi="Times New Roman"/>
          <w:bCs/>
          <w:i/>
          <w:sz w:val="24"/>
          <w:szCs w:val="24"/>
        </w:rPr>
        <w:t>Han'gukhak Munhak Yŏn'gu</w:t>
      </w:r>
      <w:r w:rsidRPr="004C4E81">
        <w:rPr>
          <w:rFonts w:ascii="Times New Roman" w:hAnsi="Times New Roman"/>
          <w:bCs/>
          <w:sz w:val="24"/>
          <w:szCs w:val="24"/>
        </w:rPr>
        <w:t xml:space="preserve"> (</w:t>
      </w:r>
      <w:r w:rsidRPr="004C4E81">
        <w:rPr>
          <w:rFonts w:ascii="Times New Roman" w:hAnsi="Times New Roman"/>
          <w:bCs/>
          <w:i/>
          <w:iCs/>
          <w:sz w:val="24"/>
          <w:szCs w:val="24"/>
        </w:rPr>
        <w:t>Korean Literature Studies</w:t>
      </w:r>
      <w:r w:rsidRPr="004C4E81">
        <w:rPr>
          <w:rFonts w:ascii="Times New Roman" w:hAnsi="Times New Roman"/>
          <w:bCs/>
          <w:iCs/>
          <w:sz w:val="24"/>
          <w:szCs w:val="24"/>
        </w:rPr>
        <w:t>)</w:t>
      </w:r>
      <w:r w:rsidRPr="004C4E81">
        <w:rPr>
          <w:rFonts w:ascii="Times New Roman" w:hAnsi="Times New Roman"/>
          <w:bCs/>
          <w:sz w:val="24"/>
          <w:szCs w:val="24"/>
        </w:rPr>
        <w:t xml:space="preserve"> 34 (2008): 83-115.</w:t>
      </w:r>
      <w:r w:rsidRPr="004C4E81">
        <w:rPr>
          <w:rFonts w:ascii="Times New Roman" w:hAnsi="Times New Roman"/>
          <w:sz w:val="24"/>
          <w:szCs w:val="24"/>
        </w:rPr>
        <w:t xml:space="preserve"> Print.</w:t>
      </w:r>
    </w:p>
    <w:p w14:paraId="43793597"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687A444A" w14:textId="23ADFCB8"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Lee, Pae-Yong. </w:t>
      </w:r>
      <w:r w:rsidRPr="004C4E81">
        <w:rPr>
          <w:rFonts w:ascii="Times New Roman" w:hAnsi="Times New Roman"/>
          <w:i/>
          <w:sz w:val="24"/>
          <w:szCs w:val="24"/>
        </w:rPr>
        <w:t>Han'guk Yŏsŏngsa</w:t>
      </w:r>
      <w:r w:rsidRPr="004C4E81">
        <w:rPr>
          <w:rFonts w:ascii="Times New Roman" w:hAnsi="Times New Roman"/>
          <w:sz w:val="24"/>
          <w:szCs w:val="24"/>
        </w:rPr>
        <w:t xml:space="preserve"> </w:t>
      </w:r>
      <w:r w:rsidRPr="003A2CB2">
        <w:rPr>
          <w:rFonts w:ascii="Times New Roman" w:hAnsi="Times New Roman"/>
          <w:sz w:val="24"/>
          <w:szCs w:val="24"/>
        </w:rPr>
        <w:t>(Women in Korean History)</w:t>
      </w:r>
      <w:r w:rsidRPr="004C4E81">
        <w:rPr>
          <w:rFonts w:ascii="Times New Roman" w:hAnsi="Times New Roman"/>
          <w:sz w:val="24"/>
          <w:szCs w:val="24"/>
        </w:rPr>
        <w:t>. Seoul: Ewah Women’s University Press, 2008. Print.</w:t>
      </w:r>
    </w:p>
    <w:p w14:paraId="64C4DA7C" w14:textId="77777777"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359AB176" w14:textId="77777777" w:rsidR="009F610D" w:rsidRPr="004C4E81" w:rsidRDefault="009F610D" w:rsidP="00321E32">
      <w:pPr>
        <w:adjustRightInd w:val="0"/>
        <w:snapToGrid w:val="0"/>
        <w:spacing w:before="100" w:beforeAutospacing="1" w:after="100" w:afterAutospacing="1"/>
        <w:rPr>
          <w:rFonts w:ascii="Times New Roman" w:hAnsi="Times New Roman"/>
          <w:sz w:val="24"/>
          <w:szCs w:val="24"/>
          <w:lang w:val="en"/>
        </w:rPr>
      </w:pPr>
      <w:r w:rsidRPr="004C4E81">
        <w:rPr>
          <w:rFonts w:ascii="Times New Roman" w:hAnsi="Times New Roman"/>
          <w:sz w:val="24"/>
          <w:szCs w:val="24"/>
        </w:rPr>
        <w:t xml:space="preserve">Lee, Yŏngshik, ed. </w:t>
      </w:r>
      <w:hyperlink r:id="rId27" w:history="1">
        <w:r w:rsidRPr="004C4E81">
          <w:rPr>
            <w:rFonts w:ascii="Times New Roman" w:hAnsi="Times New Roman"/>
            <w:i/>
            <w:sz w:val="24"/>
            <w:szCs w:val="24"/>
            <w:lang w:val="en"/>
          </w:rPr>
          <w:t>Korean Musicology</w:t>
        </w:r>
        <w:r w:rsidRPr="004C4E81">
          <w:rPr>
            <w:rFonts w:ascii="Times New Roman" w:hAnsi="Times New Roman"/>
            <w:sz w:val="24"/>
            <w:szCs w:val="24"/>
            <w:lang w:val="en"/>
          </w:rPr>
          <w:t xml:space="preserve"> Series </w:t>
        </w:r>
      </w:hyperlink>
      <w:r w:rsidRPr="004C4E81">
        <w:rPr>
          <w:rFonts w:ascii="Times New Roman" w:hAnsi="Times New Roman"/>
          <w:sz w:val="24"/>
          <w:szCs w:val="24"/>
          <w:lang w:val="en"/>
        </w:rPr>
        <w:t>2. Seoul: The National Center for Korean Traditional Performing Arts, 2008.</w:t>
      </w:r>
      <w:r w:rsidRPr="004C4E81">
        <w:rPr>
          <w:rFonts w:ascii="Times New Roman" w:hAnsi="Times New Roman"/>
          <w:sz w:val="24"/>
          <w:szCs w:val="24"/>
        </w:rPr>
        <w:t xml:space="preserve"> Print.</w:t>
      </w:r>
    </w:p>
    <w:p w14:paraId="0A96C8E6" w14:textId="77777777" w:rsidR="009F610D" w:rsidRPr="00A268D1" w:rsidRDefault="009F610D" w:rsidP="00321E32">
      <w:pPr>
        <w:adjustRightInd w:val="0"/>
        <w:snapToGrid w:val="0"/>
        <w:spacing w:before="100" w:beforeAutospacing="1" w:after="100" w:afterAutospacing="1"/>
        <w:ind w:left="709" w:hanging="709"/>
        <w:rPr>
          <w:rFonts w:ascii="Times New Roman" w:hAnsi="Times New Roman"/>
          <w:sz w:val="24"/>
          <w:szCs w:val="24"/>
          <w:lang w:val="en"/>
        </w:rPr>
      </w:pPr>
    </w:p>
    <w:p w14:paraId="55A5C88A" w14:textId="39580A1E"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Loomba, Ania. </w:t>
      </w:r>
      <w:r w:rsidRPr="004C4E81">
        <w:rPr>
          <w:rFonts w:ascii="Times New Roman" w:hAnsi="Times New Roman"/>
          <w:i/>
          <w:sz w:val="24"/>
          <w:szCs w:val="24"/>
        </w:rPr>
        <w:t>Colonialism/Post-Colonialism</w:t>
      </w:r>
      <w:r w:rsidRPr="004C4E81">
        <w:rPr>
          <w:rFonts w:ascii="Times New Roman" w:hAnsi="Times New Roman"/>
          <w:sz w:val="24"/>
          <w:szCs w:val="24"/>
        </w:rPr>
        <w:t xml:space="preserve">. London: Routledge, 1998. Print. </w:t>
      </w:r>
    </w:p>
    <w:p w14:paraId="0188EEE7"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540B3DAF" w14:textId="2B2BAF58" w:rsidR="009F610D" w:rsidRDefault="009F610D" w:rsidP="00321E32">
      <w:pPr>
        <w:adjustRightInd w:val="0"/>
        <w:snapToGrid w:val="0"/>
        <w:spacing w:before="100" w:beforeAutospacing="1" w:after="100" w:afterAutospacing="1"/>
        <w:ind w:left="709" w:hanging="709"/>
        <w:rPr>
          <w:rFonts w:ascii="Times New Roman" w:eastAsia="Gulim" w:hAnsi="Times New Roman"/>
          <w:sz w:val="24"/>
          <w:szCs w:val="24"/>
        </w:rPr>
      </w:pPr>
      <w:r w:rsidRPr="004C4E81">
        <w:rPr>
          <w:rFonts w:ascii="Times New Roman" w:hAnsi="Times New Roman"/>
          <w:sz w:val="24"/>
          <w:szCs w:val="24"/>
        </w:rPr>
        <w:t>MacClintock, Anne.</w:t>
      </w:r>
      <w:r w:rsidRPr="004C4E81">
        <w:rPr>
          <w:rFonts w:ascii="Times New Roman" w:hAnsi="Times New Roman"/>
          <w:i/>
          <w:sz w:val="24"/>
          <w:szCs w:val="24"/>
        </w:rPr>
        <w:t xml:space="preserve"> “</w:t>
      </w:r>
      <w:r w:rsidRPr="004C4E81">
        <w:rPr>
          <w:rFonts w:ascii="Times New Roman" w:hAnsi="Times New Roman"/>
          <w:sz w:val="24"/>
          <w:szCs w:val="24"/>
        </w:rPr>
        <w:t>The Angel of Progre</w:t>
      </w:r>
      <w:r>
        <w:rPr>
          <w:rFonts w:ascii="Times New Roman" w:hAnsi="Times New Roman"/>
          <w:sz w:val="24"/>
          <w:szCs w:val="24"/>
        </w:rPr>
        <w:t>ss: Pitfalls of the Term ‘Post-C</w:t>
      </w:r>
      <w:r w:rsidRPr="004C4E81">
        <w:rPr>
          <w:rFonts w:ascii="Times New Roman" w:hAnsi="Times New Roman"/>
          <w:sz w:val="24"/>
          <w:szCs w:val="24"/>
        </w:rPr>
        <w:t xml:space="preserve">olonialisms’.” </w:t>
      </w:r>
      <w:r w:rsidRPr="004C4E81">
        <w:rPr>
          <w:rFonts w:ascii="Times New Roman" w:hAnsi="Times New Roman"/>
          <w:i/>
          <w:sz w:val="24"/>
          <w:szCs w:val="24"/>
        </w:rPr>
        <w:t>Social Text</w:t>
      </w:r>
      <w:r w:rsidRPr="004C4E81">
        <w:rPr>
          <w:rFonts w:ascii="Times New Roman" w:hAnsi="Times New Roman"/>
          <w:sz w:val="24"/>
          <w:szCs w:val="24"/>
        </w:rPr>
        <w:t xml:space="preserve"> 31/32 (1992): 84-98.</w:t>
      </w:r>
      <w:r w:rsidRPr="004C4E81">
        <w:rPr>
          <w:rFonts w:ascii="Times New Roman" w:eastAsia="Gulim" w:hAnsi="Times New Roman"/>
          <w:sz w:val="24"/>
          <w:szCs w:val="24"/>
        </w:rPr>
        <w:t xml:space="preserve"> Web. 9 November 2010. </w:t>
      </w:r>
    </w:p>
    <w:p w14:paraId="45F29C0F" w14:textId="77777777" w:rsidR="009F610D" w:rsidRPr="004C4E81" w:rsidRDefault="009F610D" w:rsidP="00321E32">
      <w:pPr>
        <w:adjustRightInd w:val="0"/>
        <w:snapToGrid w:val="0"/>
        <w:spacing w:before="100" w:beforeAutospacing="1" w:after="100" w:afterAutospacing="1"/>
        <w:ind w:left="709" w:hanging="709"/>
        <w:rPr>
          <w:rFonts w:ascii="Times New Roman" w:eastAsia="Gulim" w:hAnsi="Times New Roman"/>
          <w:sz w:val="24"/>
          <w:szCs w:val="24"/>
        </w:rPr>
      </w:pPr>
    </w:p>
    <w:p w14:paraId="4E4A3D76" w14:textId="4D9FABB8"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Mackenzie, John M. </w:t>
      </w:r>
      <w:r w:rsidRPr="004C4E81">
        <w:rPr>
          <w:rFonts w:ascii="Times New Roman" w:hAnsi="Times New Roman"/>
          <w:i/>
          <w:sz w:val="24"/>
          <w:szCs w:val="24"/>
        </w:rPr>
        <w:t>Orientalism: History, Theory and The Arts</w:t>
      </w:r>
      <w:r w:rsidRPr="004C4E81">
        <w:rPr>
          <w:rFonts w:ascii="Times New Roman" w:hAnsi="Times New Roman"/>
          <w:sz w:val="24"/>
          <w:szCs w:val="24"/>
        </w:rPr>
        <w:t xml:space="preserve">. Manchester: Manchester University Press, 1995. Print. </w:t>
      </w:r>
    </w:p>
    <w:p w14:paraId="018B97C0"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1124BE5F" w14:textId="77777777" w:rsidR="009F610D" w:rsidRPr="004C4E81"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lang w:val="en-US"/>
        </w:rPr>
      </w:pPr>
      <w:r w:rsidRPr="004C4E81">
        <w:rPr>
          <w:rFonts w:ascii="Times New Roman" w:eastAsia="Times New Roman" w:hAnsi="Times New Roman"/>
          <w:sz w:val="24"/>
          <w:szCs w:val="24"/>
          <w:lang w:val="en-US"/>
        </w:rPr>
        <w:t xml:space="preserve">Madhavan, Arya. “Introduction: [to special issue] Women in Asian Theatre: Conceptual, Political, and Aesthetic Paradigms.” </w:t>
      </w:r>
      <w:r w:rsidRPr="004C4E81">
        <w:rPr>
          <w:rFonts w:ascii="Times New Roman" w:eastAsia="Times New Roman" w:hAnsi="Times New Roman"/>
          <w:i/>
          <w:sz w:val="24"/>
          <w:szCs w:val="24"/>
          <w:lang w:val="en-US"/>
        </w:rPr>
        <w:t>Asian Theatre Journal</w:t>
      </w:r>
      <w:r w:rsidRPr="004C4E81">
        <w:rPr>
          <w:rFonts w:ascii="Times New Roman" w:eastAsia="Times New Roman" w:hAnsi="Times New Roman"/>
          <w:sz w:val="24"/>
          <w:szCs w:val="24"/>
          <w:lang w:val="en-US"/>
        </w:rPr>
        <w:t xml:space="preserve"> 32.2 (2015): 345-355. Web. 25 August 2016.</w:t>
      </w:r>
    </w:p>
    <w:p w14:paraId="49A80892" w14:textId="2C02CA66"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eastAsia="Times New Roman" w:hAnsi="Times New Roman"/>
          <w:sz w:val="24"/>
          <w:szCs w:val="24"/>
          <w:lang w:val="en-US"/>
        </w:rPr>
        <w:t xml:space="preserve">Maliangkay, Roald. </w:t>
      </w:r>
      <w:r w:rsidRPr="004C4E81">
        <w:rPr>
          <w:rFonts w:ascii="Times New Roman" w:hAnsi="Times New Roman"/>
          <w:sz w:val="24"/>
          <w:szCs w:val="24"/>
        </w:rPr>
        <w:t xml:space="preserve">“True Beauty is Superficial: Comparing the Ideal of Male Beauty in China and Kore.” </w:t>
      </w:r>
      <w:r w:rsidRPr="004C4E81">
        <w:rPr>
          <w:rFonts w:ascii="Times New Roman" w:hAnsi="Times New Roman"/>
          <w:i/>
          <w:sz w:val="24"/>
          <w:szCs w:val="24"/>
        </w:rPr>
        <w:t>Is a Trans-Asia Possible: Re-imaging East Asia as a Cultural Crossroads</w:t>
      </w:r>
      <w:r w:rsidRPr="004C4E81">
        <w:rPr>
          <w:rFonts w:ascii="Times New Roman" w:hAnsi="Times New Roman"/>
          <w:sz w:val="24"/>
          <w:szCs w:val="24"/>
        </w:rPr>
        <w:t>. Yonsei University Press, Seoul, pp. 21–28.</w:t>
      </w:r>
    </w:p>
    <w:p w14:paraId="021B7F48"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4E5D9C82" w14:textId="1ABEE241" w:rsidR="009F610D"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r w:rsidRPr="004C4E81">
        <w:rPr>
          <w:rFonts w:ascii="Times New Roman" w:hAnsi="Times New Roman"/>
          <w:sz w:val="24"/>
          <w:szCs w:val="24"/>
          <w:lang w:val="en-US"/>
        </w:rPr>
        <w:t xml:space="preserve"> </w:t>
      </w:r>
      <w:r w:rsidRPr="004C4E81">
        <w:rPr>
          <w:rFonts w:ascii="Times New Roman" w:hAnsi="Times New Roman"/>
          <w:sz w:val="24"/>
          <w:szCs w:val="24"/>
        </w:rPr>
        <w:t xml:space="preserve">---. </w:t>
      </w:r>
      <w:r w:rsidRPr="004C4E81">
        <w:rPr>
          <w:rFonts w:ascii="Times New Roman" w:hAnsi="Times New Roman"/>
          <w:sz w:val="24"/>
          <w:szCs w:val="24"/>
          <w:lang w:val="en-US"/>
        </w:rPr>
        <w:t>“</w:t>
      </w:r>
      <w:r w:rsidRPr="004C4E81">
        <w:rPr>
          <w:rFonts w:ascii="Times New Roman" w:eastAsia="Times New Roman" w:hAnsi="Times New Roman"/>
          <w:sz w:val="24"/>
          <w:szCs w:val="24"/>
          <w:lang w:val="en-US"/>
        </w:rPr>
        <w:t>The effeminacy of male beauty in Korea</w:t>
      </w:r>
      <w:r w:rsidRPr="004C4E81">
        <w:rPr>
          <w:rFonts w:ascii="Times New Roman" w:hAnsi="Times New Roman"/>
          <w:sz w:val="24"/>
          <w:szCs w:val="24"/>
          <w:lang w:val="en-US"/>
        </w:rPr>
        <w:t>.”</w:t>
      </w:r>
      <w:r w:rsidRPr="004C4E81">
        <w:rPr>
          <w:rFonts w:ascii="Times New Roman" w:eastAsia="Times New Roman" w:hAnsi="Times New Roman"/>
          <w:sz w:val="24"/>
          <w:szCs w:val="24"/>
          <w:lang w:val="en-US"/>
        </w:rPr>
        <w:t xml:space="preserve"> </w:t>
      </w:r>
      <w:r w:rsidRPr="004C4E81">
        <w:rPr>
          <w:rFonts w:ascii="Times New Roman" w:hAnsi="Times New Roman"/>
          <w:i/>
          <w:sz w:val="24"/>
          <w:szCs w:val="24"/>
          <w:lang w:val="en-US"/>
        </w:rPr>
        <w:t xml:space="preserve">International Institute for Asian Studies (IIAS) </w:t>
      </w:r>
      <w:r w:rsidRPr="004C4E81">
        <w:rPr>
          <w:rFonts w:ascii="Times New Roman" w:eastAsia="Times New Roman" w:hAnsi="Times New Roman"/>
          <w:i/>
          <w:sz w:val="24"/>
          <w:szCs w:val="24"/>
          <w:lang w:val="en-US"/>
        </w:rPr>
        <w:t>The Newsletter</w:t>
      </w:r>
      <w:r w:rsidRPr="004C4E81">
        <w:rPr>
          <w:rFonts w:ascii="Times New Roman" w:eastAsia="Times New Roman" w:hAnsi="Times New Roman"/>
          <w:sz w:val="24"/>
          <w:szCs w:val="24"/>
          <w:lang w:val="en-US"/>
        </w:rPr>
        <w:t xml:space="preserve"> 55</w:t>
      </w:r>
      <w:r w:rsidRPr="004C4E81">
        <w:rPr>
          <w:rFonts w:ascii="Times New Roman" w:hAnsi="Times New Roman"/>
          <w:sz w:val="24"/>
          <w:szCs w:val="24"/>
          <w:lang w:val="en-US"/>
        </w:rPr>
        <w:t xml:space="preserve"> (2010): 6-7. Print.</w:t>
      </w:r>
    </w:p>
    <w:p w14:paraId="27FA943B"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p>
    <w:p w14:paraId="784A0E66" w14:textId="05FA2BED" w:rsidR="009F610D" w:rsidRDefault="009F610D" w:rsidP="00321E32">
      <w:pPr>
        <w:pStyle w:val="NoSpacing"/>
        <w:ind w:left="720" w:hangingChars="300" w:hanging="720"/>
        <w:jc w:val="left"/>
        <w:rPr>
          <w:rFonts w:ascii="Times New Roman" w:hAnsi="Times New Roman"/>
          <w:sz w:val="24"/>
          <w:szCs w:val="24"/>
          <w:shd w:val="clear" w:color="auto" w:fill="FFFFFF"/>
        </w:rPr>
      </w:pPr>
      <w:r w:rsidRPr="00796D6B">
        <w:rPr>
          <w:rFonts w:ascii="Times New Roman" w:hAnsi="Times New Roman"/>
          <w:sz w:val="24"/>
          <w:szCs w:val="24"/>
          <w:shd w:val="clear" w:color="auto" w:fill="FFFFFF"/>
        </w:rPr>
        <w:t>Martin, Fran.</w:t>
      </w:r>
      <w:r w:rsidRPr="00796D6B">
        <w:rPr>
          <w:rStyle w:val="apple-converted-space"/>
          <w:rFonts w:ascii="Times New Roman" w:hAnsi="Times New Roman"/>
          <w:sz w:val="24"/>
          <w:szCs w:val="24"/>
          <w:shd w:val="clear" w:color="auto" w:fill="FFFFFF"/>
        </w:rPr>
        <w:t> </w:t>
      </w:r>
      <w:r w:rsidRPr="00796D6B">
        <w:rPr>
          <w:rFonts w:ascii="Times New Roman" w:hAnsi="Times New Roman"/>
          <w:i/>
          <w:iCs/>
          <w:sz w:val="24"/>
          <w:szCs w:val="24"/>
          <w:shd w:val="clear" w:color="auto" w:fill="FFFFFF"/>
        </w:rPr>
        <w:t>Asia Pacific Queer Rethinking Genders and Sexualities</w:t>
      </w:r>
      <w:r w:rsidRPr="00796D6B">
        <w:rPr>
          <w:rFonts w:ascii="Times New Roman" w:hAnsi="Times New Roman"/>
          <w:sz w:val="24"/>
          <w:szCs w:val="24"/>
          <w:shd w:val="clear" w:color="auto" w:fill="FFFFFF"/>
        </w:rPr>
        <w:t>. Urbana: U of Illinois, 2008. Print.</w:t>
      </w:r>
    </w:p>
    <w:p w14:paraId="6973E39C" w14:textId="77777777" w:rsidR="009F610D" w:rsidRPr="00796D6B" w:rsidRDefault="009F610D" w:rsidP="00321E32">
      <w:pPr>
        <w:pStyle w:val="NoSpacing"/>
        <w:ind w:left="720" w:hangingChars="300" w:hanging="720"/>
        <w:jc w:val="left"/>
        <w:rPr>
          <w:rFonts w:ascii="Times New Roman" w:hAnsi="Times New Roman"/>
          <w:sz w:val="24"/>
          <w:szCs w:val="24"/>
          <w:shd w:val="clear" w:color="auto" w:fill="FFFFFF"/>
        </w:rPr>
      </w:pPr>
    </w:p>
    <w:p w14:paraId="4C1763D4" w14:textId="73302C4E" w:rsidR="009F610D"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rPr>
      </w:pPr>
      <w:r w:rsidRPr="004C4E81">
        <w:rPr>
          <w:rFonts w:ascii="Times New Roman" w:eastAsia="Times New Roman" w:hAnsi="Times New Roman"/>
          <w:sz w:val="24"/>
          <w:szCs w:val="24"/>
        </w:rPr>
        <w:t xml:space="preserve">McMillin, Scott. </w:t>
      </w:r>
      <w:r w:rsidRPr="004C4E81">
        <w:rPr>
          <w:rFonts w:ascii="Times New Roman" w:eastAsia="Times New Roman" w:hAnsi="Times New Roman"/>
          <w:i/>
          <w:sz w:val="24"/>
          <w:szCs w:val="24"/>
        </w:rPr>
        <w:t>The Musica</w:t>
      </w:r>
      <w:r>
        <w:rPr>
          <w:rFonts w:ascii="Times New Roman" w:eastAsia="Times New Roman" w:hAnsi="Times New Roman"/>
          <w:i/>
          <w:sz w:val="24"/>
          <w:szCs w:val="24"/>
        </w:rPr>
        <w:t>l a</w:t>
      </w:r>
      <w:r w:rsidRPr="004C4E81">
        <w:rPr>
          <w:rFonts w:ascii="Times New Roman" w:eastAsia="Times New Roman" w:hAnsi="Times New Roman"/>
          <w:i/>
          <w:sz w:val="24"/>
          <w:szCs w:val="24"/>
        </w:rPr>
        <w:t>s Drama</w:t>
      </w:r>
      <w:r w:rsidRPr="004C4E81">
        <w:rPr>
          <w:rFonts w:ascii="Times New Roman" w:eastAsia="Times New Roman" w:hAnsi="Times New Roman"/>
          <w:sz w:val="24"/>
          <w:szCs w:val="24"/>
        </w:rPr>
        <w:t>. Princeton, NJ: Princeton University Press, 2006. Print.</w:t>
      </w:r>
    </w:p>
    <w:p w14:paraId="1A2090AB"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p>
    <w:p w14:paraId="385D90C3" w14:textId="637C6279"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McRobbie, Angela. </w:t>
      </w:r>
      <w:r w:rsidRPr="004C4E81">
        <w:rPr>
          <w:rFonts w:ascii="Times New Roman" w:hAnsi="Times New Roman"/>
          <w:i/>
          <w:sz w:val="24"/>
          <w:szCs w:val="24"/>
        </w:rPr>
        <w:t>The Aftermath of Feminism</w:t>
      </w:r>
      <w:r w:rsidRPr="004C4E81">
        <w:rPr>
          <w:rFonts w:ascii="Times New Roman" w:hAnsi="Times New Roman"/>
          <w:sz w:val="24"/>
          <w:szCs w:val="24"/>
        </w:rPr>
        <w:t>. London: Sage, 2009. Print.</w:t>
      </w:r>
    </w:p>
    <w:p w14:paraId="35DAAC20"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78874D05" w14:textId="281FD7FA"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Meyer, Anneke and Katie Milestone. </w:t>
      </w:r>
      <w:r w:rsidRPr="004C4E81">
        <w:rPr>
          <w:rFonts w:ascii="Times New Roman" w:hAnsi="Times New Roman"/>
          <w:i/>
          <w:sz w:val="24"/>
          <w:szCs w:val="24"/>
        </w:rPr>
        <w:t>Gender and Popular Culture</w:t>
      </w:r>
      <w:r w:rsidRPr="004C4E81">
        <w:rPr>
          <w:rFonts w:ascii="Times New Roman" w:hAnsi="Times New Roman"/>
          <w:sz w:val="24"/>
          <w:szCs w:val="24"/>
        </w:rPr>
        <w:t>. Cambridge: Polity Press, 2012.  Print.</w:t>
      </w:r>
    </w:p>
    <w:p w14:paraId="68AD6643"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79A2C441" w14:textId="44AC1075"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Mitchell, Tony. “Self-Orientalism, Reverse Orientalism and Pan-Asian Pop Cultural Flows in Dick Lee’s Transit Lounge.” </w:t>
      </w:r>
      <w:r w:rsidRPr="004C4E81">
        <w:rPr>
          <w:rFonts w:ascii="Times New Roman" w:hAnsi="Times New Roman"/>
          <w:i/>
          <w:sz w:val="24"/>
          <w:szCs w:val="24"/>
        </w:rPr>
        <w:t>Flows: Trans-Asian Cultural Traffic Rogue</w:t>
      </w:r>
      <w:r w:rsidRPr="004C4E81">
        <w:rPr>
          <w:rFonts w:ascii="Times New Roman" w:hAnsi="Times New Roman"/>
          <w:sz w:val="24"/>
          <w:szCs w:val="24"/>
        </w:rPr>
        <w:t>. Ed. Koichi Iwabuchi, Stephen Muecke, and Mandy Thomas. Hong Kong: Hong Kong University Press, 2004. Print.</w:t>
      </w:r>
    </w:p>
    <w:p w14:paraId="18002143"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744FF329" w14:textId="7919272D"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The Modern Girl Around the World Research Group. </w:t>
      </w:r>
      <w:r w:rsidRPr="004C4E81">
        <w:rPr>
          <w:rFonts w:ascii="Times New Roman" w:hAnsi="Times New Roman"/>
          <w:i/>
          <w:sz w:val="24"/>
          <w:szCs w:val="24"/>
        </w:rPr>
        <w:t>The Modern Girl around The World: Consumption, Modernity, and Globalization</w:t>
      </w:r>
      <w:r w:rsidRPr="004C4E81">
        <w:rPr>
          <w:rFonts w:ascii="Times New Roman" w:hAnsi="Times New Roman"/>
          <w:sz w:val="24"/>
          <w:szCs w:val="24"/>
        </w:rPr>
        <w:t>. London: Duke University Press, 2008. Print.</w:t>
      </w:r>
    </w:p>
    <w:p w14:paraId="5500D162"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3A306E58" w14:textId="7BDF4021" w:rsidR="009F610D" w:rsidRDefault="009F610D" w:rsidP="00321E32">
      <w:pPr>
        <w:spacing w:after="200"/>
        <w:ind w:left="720" w:hangingChars="300" w:hanging="720"/>
        <w:rPr>
          <w:rFonts w:ascii="Times New Roman" w:hAnsi="Times New Roman"/>
          <w:sz w:val="24"/>
          <w:szCs w:val="24"/>
          <w:shd w:val="clear" w:color="auto" w:fill="FFFFFF"/>
        </w:rPr>
      </w:pPr>
      <w:r w:rsidRPr="004C4E81">
        <w:rPr>
          <w:rFonts w:ascii="Times New Roman" w:hAnsi="Times New Roman"/>
          <w:sz w:val="24"/>
          <w:szCs w:val="24"/>
          <w:shd w:val="clear" w:color="auto" w:fill="FFFFFF"/>
        </w:rPr>
        <w:t xml:space="preserve">Modleski, Tania. </w:t>
      </w:r>
      <w:r w:rsidRPr="004C4E81">
        <w:rPr>
          <w:rFonts w:ascii="Times New Roman" w:hAnsi="Times New Roman"/>
          <w:i/>
          <w:sz w:val="24"/>
          <w:szCs w:val="24"/>
          <w:shd w:val="clear" w:color="auto" w:fill="FFFFFF"/>
        </w:rPr>
        <w:t>Feminism Without Women: Culture and Criticism in a "Postfeminist" Age.</w:t>
      </w:r>
      <w:r w:rsidRPr="004C4E81">
        <w:rPr>
          <w:rFonts w:ascii="Times New Roman" w:hAnsi="Times New Roman"/>
          <w:sz w:val="24"/>
          <w:szCs w:val="24"/>
          <w:shd w:val="clear" w:color="auto" w:fill="FFFFFF"/>
        </w:rPr>
        <w:t xml:space="preserve"> London: Routledge, 1991. Print.</w:t>
      </w:r>
    </w:p>
    <w:p w14:paraId="3EAC1964" w14:textId="77777777" w:rsidR="009F610D" w:rsidRPr="004C4E81" w:rsidRDefault="009F610D" w:rsidP="00321E32">
      <w:pPr>
        <w:spacing w:after="200"/>
        <w:ind w:left="720" w:hangingChars="300" w:hanging="720"/>
        <w:rPr>
          <w:rFonts w:ascii="Times New Roman" w:hAnsi="Times New Roman"/>
          <w:sz w:val="24"/>
          <w:szCs w:val="24"/>
          <w:shd w:val="clear" w:color="auto" w:fill="FFFFFF"/>
        </w:rPr>
      </w:pPr>
    </w:p>
    <w:p w14:paraId="6F0608F2" w14:textId="6F19AF96"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Moore-Gilbert, Bart. </w:t>
      </w:r>
      <w:r w:rsidRPr="004C4E81">
        <w:rPr>
          <w:rFonts w:ascii="Times New Roman" w:hAnsi="Times New Roman"/>
          <w:i/>
          <w:sz w:val="24"/>
          <w:szCs w:val="24"/>
        </w:rPr>
        <w:t>Postcolonial Theory: Contexts, Practices, Politics</w:t>
      </w:r>
      <w:r w:rsidRPr="004C4E81">
        <w:rPr>
          <w:rFonts w:ascii="Times New Roman" w:hAnsi="Times New Roman"/>
          <w:sz w:val="24"/>
          <w:szCs w:val="24"/>
        </w:rPr>
        <w:t xml:space="preserve">. London: Verso, 1997. Print. </w:t>
      </w:r>
    </w:p>
    <w:p w14:paraId="4771F45E" w14:textId="77777777" w:rsidR="009F610D" w:rsidRPr="004C4E81" w:rsidRDefault="009F610D" w:rsidP="00321E32">
      <w:pPr>
        <w:adjustRightInd w:val="0"/>
        <w:snapToGrid w:val="0"/>
        <w:spacing w:before="100" w:beforeAutospacing="1" w:after="100" w:afterAutospacing="1"/>
        <w:ind w:left="709" w:hanging="709"/>
        <w:rPr>
          <w:rFonts w:ascii="Times New Roman" w:eastAsia="PMingLiU" w:hAnsi="Times New Roman"/>
          <w:sz w:val="24"/>
          <w:szCs w:val="24"/>
          <w:lang w:eastAsia="zh-TW"/>
        </w:rPr>
      </w:pPr>
    </w:p>
    <w:p w14:paraId="55922A18" w14:textId="3EF7D998" w:rsidR="009F610D" w:rsidRDefault="009F610D" w:rsidP="00321E32">
      <w:pPr>
        <w:ind w:left="720" w:hangingChars="300" w:hanging="720"/>
        <w:rPr>
          <w:rFonts w:ascii="Times New Roman" w:hAnsi="Times New Roman"/>
          <w:sz w:val="24"/>
          <w:szCs w:val="24"/>
        </w:rPr>
      </w:pPr>
      <w:r w:rsidRPr="004C4E81">
        <w:rPr>
          <w:rFonts w:ascii="Times New Roman" w:hAnsi="Times New Roman"/>
          <w:sz w:val="24"/>
          <w:szCs w:val="24"/>
        </w:rPr>
        <w:t xml:space="preserve">Morley, David. “Populism, Revisionism and the New Audience Research.” </w:t>
      </w:r>
      <w:r w:rsidRPr="004C4E81">
        <w:rPr>
          <w:rFonts w:ascii="Times New Roman" w:hAnsi="Times New Roman"/>
          <w:i/>
          <w:sz w:val="24"/>
          <w:szCs w:val="24"/>
        </w:rPr>
        <w:t>Poetics</w:t>
      </w:r>
      <w:r w:rsidRPr="004C4E81">
        <w:rPr>
          <w:rFonts w:ascii="Times New Roman" w:hAnsi="Times New Roman"/>
          <w:sz w:val="24"/>
          <w:szCs w:val="24"/>
        </w:rPr>
        <w:t xml:space="preserve"> 21 (1992): 329-344. Print.</w:t>
      </w:r>
    </w:p>
    <w:p w14:paraId="456365CC" w14:textId="77777777" w:rsidR="009F610D" w:rsidRPr="004C4E81" w:rsidRDefault="009F610D" w:rsidP="00321E32">
      <w:pPr>
        <w:ind w:left="720" w:hangingChars="300" w:hanging="720"/>
        <w:rPr>
          <w:rFonts w:ascii="Times New Roman" w:hAnsi="Times New Roman"/>
          <w:sz w:val="24"/>
          <w:szCs w:val="24"/>
        </w:rPr>
      </w:pPr>
    </w:p>
    <w:p w14:paraId="6365B00F" w14:textId="7BEB3349" w:rsidR="009F610D" w:rsidRDefault="009F610D" w:rsidP="00321E32">
      <w:pPr>
        <w:adjustRightInd w:val="0"/>
        <w:snapToGrid w:val="0"/>
        <w:spacing w:before="100" w:beforeAutospacing="1" w:after="100" w:afterAutospacing="1"/>
        <w:ind w:left="709" w:hanging="709"/>
        <w:rPr>
          <w:rFonts w:ascii="Times New Roman" w:eastAsia="TTD836EA5CtCID-WinCharSetFFFF-H" w:hAnsi="Times New Roman"/>
          <w:sz w:val="24"/>
          <w:szCs w:val="24"/>
        </w:rPr>
      </w:pPr>
      <w:r w:rsidRPr="00F046C7">
        <w:rPr>
          <w:rFonts w:ascii="Times New Roman" w:eastAsia="TTD836EA5CtCID-WinCharSetFFFF-H" w:hAnsi="Times New Roman"/>
          <w:sz w:val="24"/>
          <w:szCs w:val="24"/>
        </w:rPr>
        <w:t>Mu</w:t>
      </w:r>
      <w:r>
        <w:rPr>
          <w:rFonts w:ascii="Times New Roman" w:eastAsia="TTD836EA5CtCID-WinCharSetFFFF-H" w:hAnsi="Times New Roman"/>
          <w:sz w:val="24"/>
          <w:szCs w:val="24"/>
        </w:rPr>
        <w:t>n, H</w:t>
      </w:r>
      <w:r w:rsidRPr="00F046C7">
        <w:rPr>
          <w:rFonts w:ascii="Times New Roman" w:eastAsia="TTD836EA5CtCID-WinCharSetFFFF-H" w:hAnsi="Times New Roman"/>
          <w:sz w:val="24"/>
          <w:szCs w:val="24"/>
        </w:rPr>
        <w:t>ŭigyŏng</w:t>
      </w:r>
      <w:r w:rsidRPr="004C4E81">
        <w:rPr>
          <w:rFonts w:ascii="Times New Roman" w:eastAsia="TTD836EA5CtCID-WinCharSetFFFF-H" w:hAnsi="Times New Roman"/>
          <w:sz w:val="24"/>
          <w:szCs w:val="24"/>
        </w:rPr>
        <w:t>. “Ch'angjangmyujik'ŏrŭi Munhwasanŏbŭrosŏŭi Kanŭngsŏng Yŏn'gu:</w:t>
      </w:r>
      <w:r>
        <w:rPr>
          <w:rFonts w:ascii="Times New Roman" w:eastAsia="TTD836EA5CtCID-WinCharSetFFFF-H" w:hAnsi="Times New Roman"/>
          <w:sz w:val="24"/>
          <w:szCs w:val="24"/>
        </w:rPr>
        <w:t xml:space="preserve"> </w:t>
      </w:r>
      <w:r w:rsidRPr="004C4E81">
        <w:rPr>
          <w:rFonts w:ascii="Times New Roman" w:eastAsia="TTD836EA5CtCID-WinCharSetFFFF-H" w:hAnsi="Times New Roman"/>
          <w:sz w:val="24"/>
          <w:szCs w:val="24"/>
        </w:rPr>
        <w:t xml:space="preserve">Myujik'ŏl </w:t>
      </w:r>
      <w:r>
        <w:rPr>
          <w:rFonts w:ascii="Times New Roman" w:eastAsia="TTD836EA5CtCID-WinCharSetFFFF-H" w:hAnsi="Times New Roman"/>
          <w:sz w:val="24"/>
          <w:szCs w:val="24"/>
        </w:rPr>
        <w:t>‘</w:t>
      </w:r>
      <w:r w:rsidRPr="004C4E81">
        <w:rPr>
          <w:rFonts w:ascii="Times New Roman" w:eastAsia="TTD836EA5CtCID-WinCharSetFFFF-H" w:hAnsi="Times New Roman"/>
          <w:sz w:val="24"/>
          <w:szCs w:val="24"/>
        </w:rPr>
        <w:t>Myŏngsŏng Hwanghu</w:t>
      </w:r>
      <w:r>
        <w:rPr>
          <w:rFonts w:ascii="Times New Roman" w:eastAsia="TTD836EA5CtCID-WinCharSetFFFF-H" w:hAnsi="Times New Roman"/>
          <w:sz w:val="24"/>
          <w:szCs w:val="24"/>
        </w:rPr>
        <w:t xml:space="preserve">’ </w:t>
      </w:r>
      <w:r w:rsidRPr="004C4E81">
        <w:rPr>
          <w:rFonts w:ascii="Times New Roman" w:eastAsia="TTD836EA5CtCID-WinCharSetFFFF-H" w:hAnsi="Times New Roman"/>
          <w:sz w:val="24"/>
          <w:szCs w:val="24"/>
        </w:rPr>
        <w:t>rŭl Chungsimŭro</w:t>
      </w:r>
      <w:r>
        <w:rPr>
          <w:rFonts w:ascii="Times New Roman" w:eastAsia="TTD836EA5CtCID-WinCharSetFFFF-H" w:hAnsi="Times New Roman"/>
          <w:sz w:val="24"/>
          <w:szCs w:val="24"/>
        </w:rPr>
        <w:t>.</w:t>
      </w:r>
      <w:r w:rsidRPr="004C4E81">
        <w:rPr>
          <w:rFonts w:ascii="Times New Roman" w:eastAsia="TTD836EA5CtCID-WinCharSetFFFF-H" w:hAnsi="Times New Roman"/>
          <w:sz w:val="24"/>
          <w:szCs w:val="24"/>
        </w:rPr>
        <w:t xml:space="preserve">”(A Feasibility Research on the Culture industry of Creative Musical Drama with a focus on Musical </w:t>
      </w:r>
      <w:r w:rsidRPr="004C4E81">
        <w:rPr>
          <w:rFonts w:ascii="Times New Roman" w:eastAsia="TTD836EA5CtCID-WinCharSetFFFF-H" w:hAnsi="Times New Roman"/>
          <w:i/>
          <w:sz w:val="24"/>
          <w:szCs w:val="24"/>
        </w:rPr>
        <w:t>The Last Empress</w:t>
      </w:r>
      <w:r w:rsidRPr="004C4E81">
        <w:rPr>
          <w:rFonts w:ascii="Times New Roman" w:eastAsia="TTD836EA5CtCID-WinCharSetFFFF-H" w:hAnsi="Times New Roman"/>
          <w:sz w:val="24"/>
          <w:szCs w:val="24"/>
        </w:rPr>
        <w:t>). MA Thesis. Dankook University, Seoul, 2004. Print.</w:t>
      </w:r>
    </w:p>
    <w:p w14:paraId="091B7C39" w14:textId="77777777" w:rsidR="009F610D" w:rsidRDefault="009F610D" w:rsidP="00321E32">
      <w:pPr>
        <w:adjustRightInd w:val="0"/>
        <w:snapToGrid w:val="0"/>
        <w:spacing w:before="100" w:beforeAutospacing="1" w:after="100" w:afterAutospacing="1"/>
        <w:ind w:left="709" w:hanging="709"/>
        <w:rPr>
          <w:rFonts w:ascii="Times New Roman" w:eastAsia="TTD836EA5CtCID-WinCharSetFFFF-H" w:hAnsi="Times New Roman"/>
          <w:sz w:val="24"/>
          <w:szCs w:val="24"/>
        </w:rPr>
      </w:pPr>
    </w:p>
    <w:p w14:paraId="4F202B61" w14:textId="5F3CAC9D"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xml:space="preserve">Myŏng, Insŏ. “Studies of Korean-Japanese </w:t>
      </w:r>
      <w:r w:rsidRPr="004C4E81">
        <w:rPr>
          <w:rFonts w:ascii="Times New Roman" w:hAnsi="Times New Roman"/>
          <w:bCs/>
          <w:i/>
          <w:sz w:val="24"/>
          <w:szCs w:val="24"/>
        </w:rPr>
        <w:t>Shinpa</w:t>
      </w:r>
      <w:r w:rsidRPr="004C4E81">
        <w:rPr>
          <w:rFonts w:ascii="Times New Roman" w:hAnsi="Times New Roman"/>
          <w:bCs/>
          <w:sz w:val="24"/>
          <w:szCs w:val="24"/>
        </w:rPr>
        <w:t xml:space="preserve"> Theatre and Western Melodrama.” </w:t>
      </w:r>
      <w:r w:rsidRPr="004C4E81">
        <w:rPr>
          <w:rFonts w:ascii="Times New Roman" w:hAnsi="Times New Roman"/>
          <w:bCs/>
          <w:i/>
          <w:iCs/>
          <w:sz w:val="24"/>
          <w:szCs w:val="24"/>
        </w:rPr>
        <w:t>Journal of Korean Theatre Studies Association</w:t>
      </w:r>
      <w:r w:rsidRPr="004C4E81">
        <w:rPr>
          <w:rFonts w:ascii="Times New Roman" w:hAnsi="Times New Roman"/>
          <w:bCs/>
          <w:sz w:val="24"/>
          <w:szCs w:val="24"/>
        </w:rPr>
        <w:t xml:space="preserve"> 18 (2002): 5-48. Print.</w:t>
      </w:r>
    </w:p>
    <w:p w14:paraId="35B6F647"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202D12B7" w14:textId="3950612D" w:rsidR="009F610D" w:rsidRDefault="009F610D" w:rsidP="00321E32">
      <w:pPr>
        <w:ind w:left="720" w:hangingChars="300" w:hanging="720"/>
        <w:rPr>
          <w:rFonts w:ascii="Times New Roman" w:hAnsi="Times New Roman"/>
          <w:sz w:val="24"/>
          <w:szCs w:val="24"/>
        </w:rPr>
      </w:pPr>
      <w:r w:rsidRPr="004C4E81">
        <w:rPr>
          <w:rFonts w:ascii="Times New Roman" w:hAnsi="Times New Roman"/>
          <w:sz w:val="24"/>
          <w:szCs w:val="24"/>
        </w:rPr>
        <w:t xml:space="preserve">Munford, Rebecca, and Melanie Waters. </w:t>
      </w:r>
      <w:r w:rsidRPr="004C4E81">
        <w:rPr>
          <w:rFonts w:ascii="Times New Roman" w:hAnsi="Times New Roman"/>
          <w:i/>
          <w:sz w:val="24"/>
          <w:szCs w:val="24"/>
        </w:rPr>
        <w:t>Feminism and Popular Culture: Investigating the Postfeminist Mystique: Explorations in Post-feminism</w:t>
      </w:r>
      <w:r w:rsidRPr="004C4E81">
        <w:rPr>
          <w:rFonts w:ascii="Times New Roman" w:hAnsi="Times New Roman"/>
          <w:sz w:val="24"/>
          <w:szCs w:val="24"/>
        </w:rPr>
        <w:t>. London: I.B. Tauris, 2014. Print.</w:t>
      </w:r>
    </w:p>
    <w:p w14:paraId="5BACCEAB" w14:textId="77777777" w:rsidR="009F610D" w:rsidRPr="004C4E81" w:rsidRDefault="009F610D" w:rsidP="00321E32">
      <w:pPr>
        <w:ind w:left="720" w:hangingChars="300" w:hanging="720"/>
        <w:rPr>
          <w:rFonts w:ascii="Times New Roman" w:hAnsi="Times New Roman"/>
          <w:sz w:val="24"/>
          <w:szCs w:val="24"/>
        </w:rPr>
      </w:pPr>
    </w:p>
    <w:p w14:paraId="7C33AE39" w14:textId="01664AF4"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Nam, Kyŏnghŭi. “Hanil Sinp'agŭkkwa Sŏgu Mellodŭramaŭi Pigyoyŏn'gu</w:t>
      </w:r>
      <w:r>
        <w:rPr>
          <w:rFonts w:ascii="Times New Roman" w:hAnsi="Times New Roman"/>
          <w:sz w:val="24"/>
          <w:szCs w:val="24"/>
        </w:rPr>
        <w:t>.</w:t>
      </w:r>
      <w:r w:rsidRPr="004C4E81">
        <w:rPr>
          <w:rFonts w:ascii="Times New Roman" w:hAnsi="Times New Roman"/>
          <w:sz w:val="24"/>
          <w:szCs w:val="24"/>
        </w:rPr>
        <w:t>” (A Study on Characteristics and Tasks of Korean Feminism</w:t>
      </w:r>
      <w:r>
        <w:rPr>
          <w:rFonts w:ascii="Times New Roman" w:hAnsi="Times New Roman"/>
          <w:sz w:val="24"/>
          <w:szCs w:val="24"/>
        </w:rPr>
        <w:t>)</w:t>
      </w:r>
      <w:r w:rsidRPr="004C4E81">
        <w:rPr>
          <w:rFonts w:ascii="Times New Roman" w:hAnsi="Times New Roman"/>
          <w:sz w:val="24"/>
          <w:szCs w:val="24"/>
        </w:rPr>
        <w:t xml:space="preserve"> MA Thesis.  Graduate School of Education. 2004. Print. </w:t>
      </w:r>
    </w:p>
    <w:p w14:paraId="4C561389" w14:textId="77777777"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65AFC64D" w14:textId="56C61DD7" w:rsidR="009F610D" w:rsidRDefault="009F610D" w:rsidP="00321E32">
      <w:pPr>
        <w:spacing w:after="200"/>
        <w:ind w:left="720" w:hangingChars="300" w:hanging="720"/>
        <w:rPr>
          <w:rFonts w:ascii="Times New Roman" w:hAnsi="Times New Roman"/>
          <w:sz w:val="24"/>
          <w:szCs w:val="24"/>
          <w:shd w:val="clear" w:color="auto" w:fill="FFFFFF"/>
        </w:rPr>
      </w:pPr>
      <w:r w:rsidRPr="003A2CB2">
        <w:rPr>
          <w:rFonts w:ascii="Times New Roman" w:hAnsi="Times New Roman"/>
          <w:sz w:val="24"/>
          <w:szCs w:val="24"/>
          <w:shd w:val="clear" w:color="auto" w:fill="FFFFFF"/>
        </w:rPr>
        <w:t>Mun</w:t>
      </w:r>
      <w:r>
        <w:rPr>
          <w:rFonts w:ascii="Times New Roman" w:hAnsi="Times New Roman"/>
          <w:sz w:val="24"/>
          <w:szCs w:val="24"/>
          <w:shd w:val="clear" w:color="auto" w:fill="FFFFFF"/>
        </w:rPr>
        <w:t>,</w:t>
      </w:r>
      <w:r w:rsidRPr="003A2CB2">
        <w:rPr>
          <w:rFonts w:ascii="Times New Roman" w:hAnsi="Times New Roman"/>
          <w:sz w:val="24"/>
          <w:szCs w:val="24"/>
          <w:shd w:val="clear" w:color="auto" w:fill="FFFFFF"/>
        </w:rPr>
        <w:t xml:space="preserve"> Sŏngsuk</w:t>
      </w:r>
      <w:r w:rsidRPr="004C4E81">
        <w:rPr>
          <w:rFonts w:ascii="Times New Roman" w:hAnsi="Times New Roman"/>
          <w:sz w:val="24"/>
          <w:szCs w:val="24"/>
          <w:shd w:val="clear" w:color="auto" w:fill="FFFFFF"/>
        </w:rPr>
        <w:t>. </w:t>
      </w:r>
      <w:r w:rsidRPr="004C4E81">
        <w:rPr>
          <w:rFonts w:ascii="Times New Roman" w:hAnsi="Times New Roman"/>
          <w:i/>
          <w:iCs/>
          <w:sz w:val="24"/>
          <w:szCs w:val="24"/>
          <w:shd w:val="clear" w:color="auto" w:fill="FFFFFF"/>
        </w:rPr>
        <w:t>Militarized Modernity and Gendered Citizenship in South Korea</w:t>
      </w:r>
      <w:r w:rsidRPr="004C4E81">
        <w:rPr>
          <w:rFonts w:ascii="Times New Roman" w:hAnsi="Times New Roman"/>
          <w:sz w:val="24"/>
          <w:szCs w:val="24"/>
          <w:shd w:val="clear" w:color="auto" w:fill="FFFFFF"/>
        </w:rPr>
        <w:t>. Durham: Duke UP, 2005. Print.</w:t>
      </w:r>
    </w:p>
    <w:p w14:paraId="0973B15A" w14:textId="77777777" w:rsidR="009F610D" w:rsidRDefault="009F610D" w:rsidP="00321E32">
      <w:pPr>
        <w:spacing w:after="200"/>
        <w:ind w:left="720" w:hangingChars="300" w:hanging="720"/>
        <w:rPr>
          <w:rFonts w:ascii="Times New Roman" w:hAnsi="Times New Roman"/>
          <w:sz w:val="24"/>
          <w:szCs w:val="24"/>
          <w:shd w:val="clear" w:color="auto" w:fill="FFFFFF"/>
        </w:rPr>
      </w:pPr>
    </w:p>
    <w:p w14:paraId="23577315" w14:textId="46524066" w:rsidR="009F610D"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rPr>
      </w:pPr>
      <w:r w:rsidRPr="004C4E81">
        <w:rPr>
          <w:rFonts w:ascii="Times New Roman" w:eastAsia="Times New Roman" w:hAnsi="Times New Roman"/>
          <w:sz w:val="24"/>
          <w:szCs w:val="24"/>
          <w:lang w:val="en-US"/>
        </w:rPr>
        <w:t xml:space="preserve">Nam, Soyŏng. </w:t>
      </w:r>
      <w:r w:rsidRPr="004C4E81">
        <w:rPr>
          <w:rFonts w:ascii="Times New Roman" w:hAnsi="Times New Roman"/>
          <w:sz w:val="24"/>
          <w:szCs w:val="24"/>
          <w:lang w:val="en-US"/>
        </w:rPr>
        <w:t>“Kwan'gaegŭi Kongyŏnsangp'um Chaegumae Yoine Kwanhan Koch’al: Myujik'ŏl 'Hedŭwik'ŭl Chungsimŭro</w:t>
      </w:r>
      <w:r>
        <w:rPr>
          <w:rFonts w:ascii="Times New Roman" w:hAnsi="Times New Roman"/>
          <w:sz w:val="24"/>
          <w:szCs w:val="24"/>
          <w:lang w:val="en-US"/>
        </w:rPr>
        <w:t>.</w:t>
      </w:r>
      <w:r w:rsidRPr="004C4E81">
        <w:rPr>
          <w:rFonts w:ascii="Times New Roman" w:hAnsi="Times New Roman"/>
          <w:sz w:val="24"/>
          <w:szCs w:val="24"/>
          <w:lang w:val="en-US"/>
        </w:rPr>
        <w:t>” (</w:t>
      </w:r>
      <w:r w:rsidRPr="004C4E81">
        <w:rPr>
          <w:rFonts w:ascii="Times New Roman" w:eastAsia="Times New Roman" w:hAnsi="Times New Roman"/>
          <w:sz w:val="24"/>
          <w:szCs w:val="24"/>
          <w:lang w:val="en-US"/>
        </w:rPr>
        <w:t xml:space="preserve">A Study on </w:t>
      </w:r>
      <w:r w:rsidRPr="004C4E81">
        <w:rPr>
          <w:rFonts w:ascii="Times New Roman" w:hAnsi="Times New Roman"/>
          <w:sz w:val="24"/>
          <w:szCs w:val="24"/>
          <w:lang w:val="en-US"/>
        </w:rPr>
        <w:t>R</w:t>
      </w:r>
      <w:r w:rsidRPr="004C4E81">
        <w:rPr>
          <w:rFonts w:ascii="Times New Roman" w:eastAsia="Times New Roman" w:hAnsi="Times New Roman"/>
          <w:sz w:val="24"/>
          <w:szCs w:val="24"/>
          <w:lang w:val="en-US"/>
        </w:rPr>
        <w:t xml:space="preserve">epurchasing </w:t>
      </w:r>
      <w:r w:rsidRPr="004C4E81">
        <w:rPr>
          <w:rFonts w:ascii="Times New Roman" w:hAnsi="Times New Roman"/>
          <w:sz w:val="24"/>
          <w:szCs w:val="24"/>
          <w:lang w:val="en-US"/>
        </w:rPr>
        <w:t>F</w:t>
      </w:r>
      <w:r w:rsidRPr="004C4E81">
        <w:rPr>
          <w:rFonts w:ascii="Times New Roman" w:eastAsia="Times New Roman" w:hAnsi="Times New Roman"/>
          <w:sz w:val="24"/>
          <w:szCs w:val="24"/>
          <w:lang w:val="en-US"/>
        </w:rPr>
        <w:t xml:space="preserve">actors of </w:t>
      </w:r>
      <w:r w:rsidRPr="004C4E81">
        <w:rPr>
          <w:rFonts w:ascii="Times New Roman" w:hAnsi="Times New Roman"/>
          <w:sz w:val="24"/>
          <w:szCs w:val="24"/>
          <w:lang w:val="en-US"/>
        </w:rPr>
        <w:t>A</w:t>
      </w:r>
      <w:r w:rsidRPr="004C4E81">
        <w:rPr>
          <w:rFonts w:ascii="Times New Roman" w:eastAsia="Times New Roman" w:hAnsi="Times New Roman"/>
          <w:sz w:val="24"/>
          <w:szCs w:val="24"/>
          <w:lang w:val="en-US"/>
        </w:rPr>
        <w:t xml:space="preserve">udiences” </w:t>
      </w:r>
      <w:r w:rsidRPr="004C4E81">
        <w:rPr>
          <w:rFonts w:ascii="Times New Roman" w:hAnsi="Times New Roman"/>
          <w:sz w:val="24"/>
          <w:szCs w:val="24"/>
          <w:lang w:val="en-US"/>
        </w:rPr>
        <w:t>P</w:t>
      </w:r>
      <w:r w:rsidRPr="004C4E81">
        <w:rPr>
          <w:rFonts w:ascii="Times New Roman" w:eastAsia="Times New Roman" w:hAnsi="Times New Roman"/>
          <w:sz w:val="24"/>
          <w:szCs w:val="24"/>
          <w:lang w:val="en-US"/>
        </w:rPr>
        <w:t xml:space="preserve">erforming </w:t>
      </w:r>
      <w:r w:rsidRPr="004C4E81">
        <w:rPr>
          <w:rFonts w:ascii="Times New Roman" w:hAnsi="Times New Roman"/>
          <w:sz w:val="24"/>
          <w:szCs w:val="24"/>
          <w:lang w:val="en-US"/>
        </w:rPr>
        <w:t>P</w:t>
      </w:r>
      <w:r w:rsidRPr="004C4E81">
        <w:rPr>
          <w:rFonts w:ascii="Times New Roman" w:eastAsia="Times New Roman" w:hAnsi="Times New Roman"/>
          <w:sz w:val="24"/>
          <w:szCs w:val="24"/>
          <w:lang w:val="en-US"/>
        </w:rPr>
        <w:t xml:space="preserve">roducts-Focusing on Musical </w:t>
      </w:r>
      <w:r w:rsidRPr="004C4E81">
        <w:rPr>
          <w:rFonts w:ascii="Times New Roman" w:eastAsia="Times New Roman" w:hAnsi="Times New Roman"/>
          <w:i/>
          <w:sz w:val="24"/>
          <w:szCs w:val="24"/>
          <w:lang w:val="en-US"/>
        </w:rPr>
        <w:t>Hedwig</w:t>
      </w:r>
      <w:r w:rsidRPr="004C4E81">
        <w:rPr>
          <w:rFonts w:ascii="Times New Roman" w:hAnsi="Times New Roman"/>
          <w:i/>
          <w:sz w:val="24"/>
          <w:szCs w:val="24"/>
          <w:lang w:val="en-US"/>
        </w:rPr>
        <w:t>.</w:t>
      </w:r>
      <w:r w:rsidRPr="004C4E81">
        <w:rPr>
          <w:rFonts w:ascii="Times New Roman" w:hAnsi="Times New Roman"/>
          <w:sz w:val="24"/>
          <w:szCs w:val="24"/>
          <w:lang w:val="en-US"/>
        </w:rPr>
        <w:t xml:space="preserve"> MA thesis. </w:t>
      </w:r>
      <w:r w:rsidRPr="004C4E81">
        <w:rPr>
          <w:rFonts w:ascii="Times New Roman" w:eastAsia="Times New Roman" w:hAnsi="Times New Roman"/>
          <w:sz w:val="24"/>
          <w:szCs w:val="24"/>
          <w:lang w:val="en-US"/>
        </w:rPr>
        <w:t>Hanyang University</w:t>
      </w:r>
      <w:r w:rsidRPr="004C4E81">
        <w:rPr>
          <w:rFonts w:ascii="Times New Roman" w:hAnsi="Times New Roman"/>
          <w:sz w:val="24"/>
          <w:szCs w:val="24"/>
          <w:lang w:val="en-US"/>
        </w:rPr>
        <w:t xml:space="preserve">, </w:t>
      </w:r>
      <w:r w:rsidRPr="004C4E81">
        <w:rPr>
          <w:rFonts w:ascii="Times New Roman" w:eastAsia="Times New Roman" w:hAnsi="Times New Roman"/>
          <w:sz w:val="24"/>
          <w:szCs w:val="24"/>
          <w:lang w:val="en-US"/>
        </w:rPr>
        <w:t>2008</w:t>
      </w:r>
      <w:r w:rsidRPr="004C4E81">
        <w:rPr>
          <w:rFonts w:ascii="Times New Roman" w:hAnsi="Times New Roman"/>
          <w:sz w:val="24"/>
          <w:szCs w:val="24"/>
          <w:lang w:val="en-US"/>
        </w:rPr>
        <w:t>.</w:t>
      </w:r>
      <w:r w:rsidRPr="004C4E81">
        <w:rPr>
          <w:rFonts w:ascii="Times New Roman" w:eastAsia="Times New Roman" w:hAnsi="Times New Roman"/>
          <w:sz w:val="24"/>
          <w:szCs w:val="24"/>
          <w:lang w:val="en-US"/>
        </w:rPr>
        <w:t xml:space="preserve"> </w:t>
      </w:r>
      <w:r w:rsidRPr="004C4E81">
        <w:rPr>
          <w:rFonts w:ascii="Times New Roman" w:eastAsia="Times New Roman" w:hAnsi="Times New Roman"/>
          <w:sz w:val="24"/>
          <w:szCs w:val="24"/>
        </w:rPr>
        <w:t>Print.</w:t>
      </w:r>
    </w:p>
    <w:p w14:paraId="5C7D5EEC" w14:textId="77777777" w:rsidR="009F610D"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rPr>
      </w:pPr>
    </w:p>
    <w:p w14:paraId="6CE6B0D0" w14:textId="05BAE324"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No, Yǒng-hae. “1990 Yŏndae Han'gugŭi Taep'yojŏk Kungmin Myujik’ŏrŭi Chujewa Chakp'um Kŭnhwang</w:t>
      </w:r>
      <w:r>
        <w:rPr>
          <w:rFonts w:ascii="Times New Roman" w:hAnsi="Times New Roman"/>
          <w:sz w:val="24"/>
          <w:szCs w:val="24"/>
        </w:rPr>
        <w:t>.”</w:t>
      </w:r>
      <w:r w:rsidRPr="004C4E81">
        <w:rPr>
          <w:rFonts w:ascii="Times New Roman" w:hAnsi="Times New Roman"/>
          <w:sz w:val="24"/>
          <w:szCs w:val="24"/>
        </w:rPr>
        <w:t xml:space="preserve"> (Exploring the “Kukmin” musicals of the late 1990s South Korea: The Last Empress and Line 1—Das Musikal) </w:t>
      </w:r>
      <w:r w:rsidRPr="004C4E81">
        <w:rPr>
          <w:rFonts w:ascii="Times New Roman" w:hAnsi="Times New Roman"/>
          <w:i/>
          <w:sz w:val="24"/>
          <w:szCs w:val="24"/>
        </w:rPr>
        <w:t>Music and Culture</w:t>
      </w:r>
      <w:r w:rsidRPr="004C4E81">
        <w:rPr>
          <w:rFonts w:ascii="Times New Roman" w:hAnsi="Times New Roman"/>
          <w:sz w:val="24"/>
          <w:szCs w:val="24"/>
        </w:rPr>
        <w:t xml:space="preserve"> 3.3 (2000): 61-90. Print.</w:t>
      </w:r>
    </w:p>
    <w:p w14:paraId="6DA88D27"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691A00A3" w14:textId="660A7BAB" w:rsidR="009F610D" w:rsidRDefault="009F610D" w:rsidP="00321E32">
      <w:pPr>
        <w:ind w:left="720" w:hangingChars="300" w:hanging="720"/>
        <w:rPr>
          <w:rFonts w:ascii="Times New Roman" w:hAnsi="Times New Roman"/>
          <w:sz w:val="24"/>
          <w:szCs w:val="24"/>
        </w:rPr>
      </w:pPr>
      <w:r w:rsidRPr="004C4E81">
        <w:rPr>
          <w:rFonts w:ascii="Times New Roman" w:hAnsi="Times New Roman"/>
          <w:sz w:val="24"/>
          <w:szCs w:val="24"/>
        </w:rPr>
        <w:t xml:space="preserve">Novy, Marianne, Ed. </w:t>
      </w:r>
      <w:r w:rsidRPr="004C4E81">
        <w:rPr>
          <w:rFonts w:ascii="Times New Roman" w:hAnsi="Times New Roman"/>
          <w:i/>
          <w:sz w:val="24"/>
          <w:szCs w:val="24"/>
        </w:rPr>
        <w:t>Cross-Cultural Performances</w:t>
      </w:r>
      <w:r w:rsidRPr="004C4E81">
        <w:rPr>
          <w:rFonts w:ascii="Times New Roman" w:hAnsi="Times New Roman"/>
          <w:sz w:val="24"/>
          <w:szCs w:val="24"/>
        </w:rPr>
        <w:t>. Urbana and Chicago: University of Illinois Press, 1993. Print.</w:t>
      </w:r>
    </w:p>
    <w:p w14:paraId="3B373AF2" w14:textId="77777777" w:rsidR="009F610D" w:rsidRPr="004C4E81" w:rsidRDefault="009F610D" w:rsidP="00321E32">
      <w:pPr>
        <w:ind w:left="720" w:hangingChars="300" w:hanging="720"/>
        <w:rPr>
          <w:rFonts w:ascii="Times New Roman" w:hAnsi="Times New Roman"/>
          <w:sz w:val="24"/>
          <w:szCs w:val="24"/>
        </w:rPr>
      </w:pPr>
    </w:p>
    <w:p w14:paraId="25976EC5" w14:textId="0B177B4C" w:rsidR="009F610D" w:rsidRDefault="009F610D" w:rsidP="00321E32">
      <w:pPr>
        <w:ind w:left="720" w:hangingChars="300" w:hanging="720"/>
        <w:rPr>
          <w:rFonts w:ascii="Times New Roman" w:hAnsi="Times New Roman"/>
          <w:sz w:val="24"/>
          <w:szCs w:val="24"/>
        </w:rPr>
      </w:pPr>
      <w:r w:rsidRPr="00B62989">
        <w:rPr>
          <w:rFonts w:ascii="Times New Roman" w:hAnsi="Times New Roman"/>
          <w:sz w:val="24"/>
          <w:szCs w:val="24"/>
        </w:rPr>
        <w:t>Ok</w:t>
      </w:r>
      <w:r>
        <w:rPr>
          <w:rFonts w:ascii="Times New Roman" w:hAnsi="Times New Roman"/>
          <w:sz w:val="24"/>
          <w:szCs w:val="24"/>
        </w:rPr>
        <w:t>,</w:t>
      </w:r>
      <w:r w:rsidRPr="00B62989">
        <w:rPr>
          <w:rFonts w:ascii="Times New Roman" w:hAnsi="Times New Roman"/>
          <w:sz w:val="24"/>
          <w:szCs w:val="24"/>
        </w:rPr>
        <w:t xml:space="preserve"> Sŏngdŏk</w:t>
      </w:r>
      <w:r w:rsidRPr="004C4E81">
        <w:rPr>
          <w:rFonts w:ascii="Times New Roman" w:hAnsi="Times New Roman"/>
          <w:sz w:val="24"/>
          <w:szCs w:val="24"/>
        </w:rPr>
        <w:t>. "Healing and exorcism: Christian encounters with shamanism in early Modern Korea." </w:t>
      </w:r>
      <w:r w:rsidRPr="004C4E81">
        <w:rPr>
          <w:rFonts w:ascii="Times New Roman" w:hAnsi="Times New Roman"/>
          <w:i/>
          <w:iCs/>
          <w:sz w:val="24"/>
          <w:szCs w:val="24"/>
        </w:rPr>
        <w:t>Asian Ethnology</w:t>
      </w:r>
      <w:r w:rsidRPr="004C4E81">
        <w:rPr>
          <w:rFonts w:ascii="Times New Roman" w:hAnsi="Times New Roman"/>
          <w:sz w:val="24"/>
          <w:szCs w:val="24"/>
        </w:rPr>
        <w:t> 69.1 (2010): 95+. </w:t>
      </w:r>
      <w:r w:rsidRPr="004C4E81">
        <w:rPr>
          <w:rFonts w:ascii="Times New Roman" w:hAnsi="Times New Roman"/>
          <w:i/>
          <w:iCs/>
          <w:sz w:val="24"/>
          <w:szCs w:val="24"/>
        </w:rPr>
        <w:t>Academic OneFile</w:t>
      </w:r>
      <w:r w:rsidRPr="004C4E81">
        <w:rPr>
          <w:rFonts w:ascii="Times New Roman" w:hAnsi="Times New Roman"/>
          <w:sz w:val="24"/>
          <w:szCs w:val="24"/>
        </w:rPr>
        <w:t>. Web. 1 Apr. 2016.</w:t>
      </w:r>
    </w:p>
    <w:p w14:paraId="1EE1DC1E" w14:textId="77777777" w:rsidR="009F610D" w:rsidRPr="004C4E81" w:rsidRDefault="009F610D" w:rsidP="00321E32">
      <w:pPr>
        <w:ind w:left="720" w:hangingChars="300" w:hanging="720"/>
        <w:rPr>
          <w:rFonts w:ascii="Times New Roman" w:hAnsi="Times New Roman"/>
          <w:sz w:val="24"/>
          <w:szCs w:val="24"/>
        </w:rPr>
      </w:pPr>
    </w:p>
    <w:p w14:paraId="3D813137" w14:textId="6F41FC02" w:rsidR="009F610D" w:rsidRDefault="009F610D" w:rsidP="00321E32">
      <w:pPr>
        <w:rPr>
          <w:rFonts w:ascii="Times New Roman" w:hAnsi="Times New Roman"/>
          <w:bCs/>
          <w:sz w:val="24"/>
          <w:szCs w:val="24"/>
        </w:rPr>
      </w:pPr>
      <w:r w:rsidRPr="004C4E81">
        <w:rPr>
          <w:rFonts w:ascii="Times New Roman" w:hAnsi="Times New Roman"/>
          <w:bCs/>
          <w:i/>
          <w:sz w:val="24"/>
          <w:szCs w:val="24"/>
        </w:rPr>
        <w:t xml:space="preserve">Ŏmmajŏnjaeng </w:t>
      </w:r>
      <w:r w:rsidRPr="004C4E81">
        <w:rPr>
          <w:rFonts w:ascii="Times New Roman" w:hAnsi="Times New Roman"/>
          <w:bCs/>
          <w:sz w:val="24"/>
          <w:szCs w:val="24"/>
        </w:rPr>
        <w:t>(</w:t>
      </w:r>
      <w:r w:rsidRPr="004C4E81">
        <w:rPr>
          <w:rFonts w:ascii="Times New Roman" w:hAnsi="Times New Roman"/>
          <w:bCs/>
          <w:i/>
          <w:sz w:val="24"/>
          <w:szCs w:val="24"/>
        </w:rPr>
        <w:t>Mothers War</w:t>
      </w:r>
      <w:r w:rsidRPr="004C4E81">
        <w:rPr>
          <w:rFonts w:ascii="Times New Roman" w:hAnsi="Times New Roman"/>
          <w:bCs/>
          <w:sz w:val="24"/>
          <w:szCs w:val="24"/>
        </w:rPr>
        <w:t>). SBS Television Company. 5 January. 2016. Television</w:t>
      </w:r>
    </w:p>
    <w:p w14:paraId="516DCD64" w14:textId="77777777" w:rsidR="009F610D" w:rsidRPr="004C4E81" w:rsidRDefault="009F610D" w:rsidP="00321E32">
      <w:pPr>
        <w:rPr>
          <w:rFonts w:ascii="Times New Roman" w:hAnsi="Times New Roman"/>
          <w:bCs/>
          <w:sz w:val="24"/>
          <w:szCs w:val="24"/>
        </w:rPr>
      </w:pPr>
    </w:p>
    <w:p w14:paraId="2049E6EB" w14:textId="33284C89" w:rsidR="009F610D"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r w:rsidRPr="004C4E81">
        <w:rPr>
          <w:rFonts w:ascii="Times New Roman" w:hAnsi="Times New Roman"/>
          <w:sz w:val="24"/>
          <w:szCs w:val="24"/>
          <w:lang w:val="en-US"/>
        </w:rPr>
        <w:t xml:space="preserve">Ortolani, Benito. </w:t>
      </w:r>
      <w:r w:rsidRPr="004C4E81">
        <w:rPr>
          <w:rFonts w:ascii="Times New Roman" w:hAnsi="Times New Roman"/>
          <w:i/>
          <w:sz w:val="24"/>
          <w:szCs w:val="24"/>
          <w:lang w:val="en-US"/>
        </w:rPr>
        <w:t>The Japanese Theatre: From Shamanistic Ritual to Contemporary Pluralism</w:t>
      </w:r>
      <w:r w:rsidRPr="004C4E81">
        <w:rPr>
          <w:rFonts w:ascii="Times New Roman" w:hAnsi="Times New Roman"/>
          <w:sz w:val="24"/>
          <w:szCs w:val="24"/>
          <w:lang w:val="en-US"/>
        </w:rPr>
        <w:t>. Princeton: Princeton UP, 1995. Print.</w:t>
      </w:r>
    </w:p>
    <w:p w14:paraId="2C0CFDD6" w14:textId="77777777" w:rsidR="009F610D"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p>
    <w:p w14:paraId="4E2C9A57" w14:textId="79C201BD"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Pae, Yunhyŏng. “Kŭndae Kŭkchang Sajin Charyo Yŏn'gu (1) Hyŏmnyulsa, Wŏn’gaksa, Kwangmudae</w:t>
      </w:r>
      <w:r>
        <w:rPr>
          <w:rFonts w:ascii="Times New Roman" w:hAnsi="Times New Roman"/>
          <w:sz w:val="24"/>
          <w:szCs w:val="24"/>
        </w:rPr>
        <w:t>.</w:t>
      </w:r>
      <w:r w:rsidRPr="004C4E81">
        <w:rPr>
          <w:rFonts w:ascii="Times New Roman" w:hAnsi="Times New Roman"/>
          <w:sz w:val="24"/>
          <w:szCs w:val="24"/>
        </w:rPr>
        <w:t>” (A Study on the Photograph of Korean Modern Theatres(1)-Hyŏmny</w:t>
      </w:r>
      <w:r>
        <w:rPr>
          <w:rFonts w:ascii="Times New Roman" w:hAnsi="Times New Roman"/>
          <w:sz w:val="24"/>
          <w:szCs w:val="24"/>
        </w:rPr>
        <w:t>ulsa, Wŏn’gaksa and Kwangmudae)</w:t>
      </w:r>
      <w:r w:rsidRPr="004C4E81">
        <w:rPr>
          <w:rFonts w:ascii="Times New Roman" w:hAnsi="Times New Roman"/>
          <w:sz w:val="24"/>
          <w:szCs w:val="24"/>
        </w:rPr>
        <w:t xml:space="preserve"> </w:t>
      </w:r>
      <w:r w:rsidRPr="004C4E81">
        <w:rPr>
          <w:rFonts w:ascii="Times New Roman" w:hAnsi="Times New Roman"/>
          <w:i/>
          <w:sz w:val="24"/>
          <w:szCs w:val="24"/>
        </w:rPr>
        <w:t>Han'guk Sasanggwa Munhwa</w:t>
      </w:r>
      <w:r w:rsidRPr="004C4E81">
        <w:rPr>
          <w:rFonts w:ascii="Times New Roman" w:hAnsi="Times New Roman"/>
          <w:sz w:val="24"/>
          <w:szCs w:val="24"/>
        </w:rPr>
        <w:t xml:space="preserve"> (Study of Korean Ideology and Culture) 30.1(2005): 269-318. Print.</w:t>
      </w:r>
    </w:p>
    <w:p w14:paraId="279F2D9E" w14:textId="77777777"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2029D4B3" w14:textId="59CD5648" w:rsidR="009F610D"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r w:rsidRPr="004C4E81">
        <w:rPr>
          <w:rFonts w:ascii="Times New Roman" w:eastAsia="Batang" w:hAnsi="Times New Roman"/>
          <w:sz w:val="24"/>
          <w:szCs w:val="24"/>
          <w:lang w:val="en-US"/>
        </w:rPr>
        <w:t>Paek, Hyŏnmi</w:t>
      </w:r>
      <w:r w:rsidRPr="004C4E81">
        <w:rPr>
          <w:rFonts w:ascii="Times New Roman" w:hAnsi="Times New Roman"/>
          <w:sz w:val="24"/>
          <w:szCs w:val="24"/>
          <w:lang w:val="en-US"/>
        </w:rPr>
        <w:t>. “1930nyŏndae Chŏnt'ongyŏn'gŭngnon Yŏn'gu</w:t>
      </w:r>
      <w:r>
        <w:rPr>
          <w:rFonts w:ascii="Times New Roman" w:hAnsi="Times New Roman"/>
          <w:sz w:val="24"/>
          <w:szCs w:val="24"/>
          <w:lang w:val="en-US"/>
        </w:rPr>
        <w:t>.”</w:t>
      </w:r>
      <w:r w:rsidRPr="004C4E81">
        <w:rPr>
          <w:rFonts w:ascii="Times New Roman" w:hAnsi="Times New Roman"/>
          <w:sz w:val="24"/>
          <w:szCs w:val="24"/>
          <w:lang w:val="en-US"/>
        </w:rPr>
        <w:t xml:space="preserve"> (A Study on the Theory of Traditi</w:t>
      </w:r>
      <w:r>
        <w:rPr>
          <w:rFonts w:ascii="Times New Roman" w:hAnsi="Times New Roman"/>
          <w:sz w:val="24"/>
          <w:szCs w:val="24"/>
          <w:lang w:val="en-US"/>
        </w:rPr>
        <w:t>onal Theatre during the 1930s)</w:t>
      </w:r>
      <w:r w:rsidRPr="004C4E81">
        <w:rPr>
          <w:rFonts w:ascii="Times New Roman" w:hAnsi="Times New Roman"/>
          <w:sz w:val="24"/>
          <w:szCs w:val="24"/>
          <w:lang w:val="en-US"/>
        </w:rPr>
        <w:t xml:space="preserve"> </w:t>
      </w:r>
      <w:r w:rsidRPr="004C4E81">
        <w:rPr>
          <w:rFonts w:ascii="Times New Roman" w:hAnsi="Times New Roman"/>
          <w:i/>
          <w:sz w:val="24"/>
          <w:szCs w:val="24"/>
          <w:lang w:val="en-US"/>
        </w:rPr>
        <w:t xml:space="preserve">Ehwaŏmunnonjip </w:t>
      </w:r>
      <w:r w:rsidRPr="004C4E81">
        <w:rPr>
          <w:rFonts w:ascii="Times New Roman" w:hAnsi="Times New Roman"/>
          <w:sz w:val="24"/>
          <w:szCs w:val="24"/>
          <w:lang w:val="en-US"/>
        </w:rPr>
        <w:t>15 (1997): 79-105. Print.</w:t>
      </w:r>
    </w:p>
    <w:p w14:paraId="3573F8C6"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p>
    <w:p w14:paraId="7FD18960" w14:textId="0EDB5178" w:rsidR="009F610D"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rPr>
      </w:pPr>
      <w:r w:rsidRPr="004C4E81">
        <w:rPr>
          <w:rFonts w:ascii="Times New Roman" w:hAnsi="Times New Roman"/>
          <w:sz w:val="24"/>
          <w:szCs w:val="24"/>
          <w:lang w:val="en-US"/>
        </w:rPr>
        <w:t>---. “1950nyŏndae Yŏsŏnggukkŭgŭi Sŏng Chŏngch'isŏng (1)</w:t>
      </w:r>
      <w:r>
        <w:rPr>
          <w:rFonts w:ascii="Times New Roman" w:hAnsi="Times New Roman"/>
          <w:sz w:val="24"/>
          <w:szCs w:val="24"/>
          <w:lang w:val="en-US"/>
        </w:rPr>
        <w:t>.</w:t>
      </w:r>
      <w:r w:rsidRPr="004C4E81">
        <w:rPr>
          <w:rFonts w:ascii="Times New Roman" w:hAnsi="Times New Roman"/>
          <w:sz w:val="24"/>
          <w:szCs w:val="24"/>
          <w:lang w:val="en-US"/>
        </w:rPr>
        <w:t xml:space="preserve">” (Gender Politics of </w:t>
      </w:r>
      <w:r>
        <w:rPr>
          <w:rFonts w:ascii="Times New Roman" w:hAnsi="Times New Roman"/>
          <w:i/>
          <w:sz w:val="24"/>
          <w:szCs w:val="24"/>
          <w:lang w:val="en-US"/>
        </w:rPr>
        <w:t>Yŏsŏng K</w:t>
      </w:r>
      <w:r w:rsidRPr="004C4E81">
        <w:rPr>
          <w:rFonts w:ascii="Times New Roman" w:hAnsi="Times New Roman"/>
          <w:i/>
          <w:sz w:val="24"/>
          <w:szCs w:val="24"/>
          <w:lang w:val="en-US"/>
        </w:rPr>
        <w:t>ukkŭk</w:t>
      </w:r>
      <w:r>
        <w:rPr>
          <w:rFonts w:ascii="Times New Roman" w:hAnsi="Times New Roman"/>
          <w:sz w:val="24"/>
          <w:szCs w:val="24"/>
          <w:lang w:val="en-US"/>
        </w:rPr>
        <w:t xml:space="preserve"> in the 1950s)</w:t>
      </w:r>
      <w:r w:rsidRPr="004C4E81">
        <w:rPr>
          <w:rFonts w:ascii="Times New Roman" w:hAnsi="Times New Roman"/>
          <w:sz w:val="24"/>
          <w:szCs w:val="24"/>
          <w:lang w:val="en-US"/>
        </w:rPr>
        <w:t xml:space="preserve"> </w:t>
      </w:r>
      <w:r w:rsidRPr="004C4E81">
        <w:rPr>
          <w:rFonts w:ascii="Times New Roman" w:hAnsi="Times New Roman"/>
          <w:i/>
          <w:sz w:val="24"/>
          <w:szCs w:val="24"/>
          <w:lang w:val="en-US"/>
        </w:rPr>
        <w:t>The Journal of Korean Drama and Theatre</w:t>
      </w:r>
      <w:r w:rsidRPr="004C4E81">
        <w:rPr>
          <w:rFonts w:ascii="Times New Roman" w:hAnsi="Times New Roman"/>
          <w:sz w:val="24"/>
          <w:szCs w:val="24"/>
          <w:lang w:val="en-US"/>
        </w:rPr>
        <w:t xml:space="preserve"> 12 (2000): 175-176.</w:t>
      </w:r>
      <w:r w:rsidRPr="004C4E81">
        <w:rPr>
          <w:rFonts w:ascii="Times New Roman" w:eastAsia="Times New Roman" w:hAnsi="Times New Roman"/>
          <w:sz w:val="24"/>
          <w:szCs w:val="24"/>
        </w:rPr>
        <w:t xml:space="preserve"> Print.</w:t>
      </w:r>
    </w:p>
    <w:p w14:paraId="0ED13313"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p>
    <w:p w14:paraId="24902A7A" w14:textId="34DB02E2" w:rsidR="009F610D" w:rsidRDefault="009F610D" w:rsidP="00321E32">
      <w:pPr>
        <w:adjustRightInd w:val="0"/>
        <w:snapToGrid w:val="0"/>
        <w:spacing w:before="100" w:beforeAutospacing="1" w:after="100" w:afterAutospacing="1"/>
        <w:ind w:left="709" w:hanging="709"/>
        <w:rPr>
          <w:rFonts w:ascii="Times New Roman" w:eastAsia="Times New Roman" w:hAnsi="Times New Roman"/>
          <w:bCs/>
          <w:sz w:val="24"/>
          <w:szCs w:val="24"/>
        </w:rPr>
      </w:pPr>
      <w:r w:rsidRPr="004C4E81">
        <w:rPr>
          <w:rFonts w:ascii="Times New Roman" w:hAnsi="Times New Roman"/>
          <w:sz w:val="24"/>
          <w:szCs w:val="24"/>
          <w:lang w:val="en-US"/>
        </w:rPr>
        <w:t xml:space="preserve">---. </w:t>
      </w:r>
      <w:r w:rsidRPr="00563868">
        <w:rPr>
          <w:rFonts w:ascii="Times New Roman" w:hAnsi="Times New Roman"/>
          <w:sz w:val="24"/>
          <w:szCs w:val="24"/>
          <w:lang w:val="en-US"/>
        </w:rPr>
        <w:t>“Han'gugyŏn'gŭksawa Chŏnt'ong Tamnon</w:t>
      </w:r>
      <w:r>
        <w:rPr>
          <w:rFonts w:ascii="Times New Roman" w:hAnsi="Times New Roman"/>
          <w:sz w:val="24"/>
          <w:szCs w:val="24"/>
          <w:lang w:val="en-US"/>
        </w:rPr>
        <w:t>.</w:t>
      </w:r>
      <w:r w:rsidRPr="00563868">
        <w:rPr>
          <w:rFonts w:ascii="Times New Roman" w:hAnsi="Times New Roman"/>
          <w:sz w:val="24"/>
          <w:szCs w:val="24"/>
          <w:lang w:val="en-US"/>
        </w:rPr>
        <w:t>”</w:t>
      </w:r>
      <w:r w:rsidRPr="004C4E81">
        <w:rPr>
          <w:rFonts w:ascii="Times New Roman" w:eastAsia="Times New Roman" w:hAnsi="Times New Roman"/>
          <w:bCs/>
          <w:i/>
          <w:iCs/>
          <w:sz w:val="24"/>
          <w:szCs w:val="24"/>
        </w:rPr>
        <w:t xml:space="preserve"> </w:t>
      </w:r>
      <w:r w:rsidRPr="004C4E81">
        <w:rPr>
          <w:rFonts w:ascii="Times New Roman" w:eastAsia="Times New Roman" w:hAnsi="Times New Roman"/>
          <w:bCs/>
          <w:iCs/>
          <w:sz w:val="24"/>
          <w:szCs w:val="24"/>
        </w:rPr>
        <w:t>(The History of Korean Theatre and Discourse of Tradition)</w:t>
      </w:r>
      <w:r w:rsidRPr="004C4E81">
        <w:rPr>
          <w:rFonts w:ascii="Times New Roman" w:eastAsia="Times New Roman" w:hAnsi="Times New Roman"/>
          <w:bCs/>
          <w:sz w:val="24"/>
          <w:szCs w:val="24"/>
        </w:rPr>
        <w:t xml:space="preserve"> Seoul: Yŏn’gŭkkwa Ingan, 2003. Print.</w:t>
      </w:r>
    </w:p>
    <w:p w14:paraId="5E0CCDCB"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p>
    <w:p w14:paraId="49BA54E0" w14:textId="4AC76E4C" w:rsidR="009F610D"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rPr>
      </w:pPr>
      <w:r w:rsidRPr="004C4E81">
        <w:rPr>
          <w:rFonts w:ascii="Times New Roman" w:hAnsi="Times New Roman"/>
          <w:sz w:val="24"/>
          <w:szCs w:val="24"/>
          <w:lang w:val="en-US"/>
        </w:rPr>
        <w:t>---. “1950nyŏndae Yŏsŏnggukkŭgŭi Sŏng Chŏngch'isŏng (2)</w:t>
      </w:r>
      <w:r>
        <w:rPr>
          <w:rFonts w:ascii="Times New Roman" w:hAnsi="Times New Roman"/>
          <w:sz w:val="24"/>
          <w:szCs w:val="24"/>
          <w:lang w:val="en-US"/>
        </w:rPr>
        <w:t>.</w:t>
      </w:r>
      <w:r w:rsidRPr="004C4E81">
        <w:rPr>
          <w:rFonts w:ascii="Times New Roman" w:hAnsi="Times New Roman"/>
          <w:sz w:val="24"/>
          <w:szCs w:val="24"/>
          <w:lang w:val="en-US"/>
        </w:rPr>
        <w:t>”(Gender Politics of Yŏsŏng Kukkŭk</w:t>
      </w:r>
      <w:r>
        <w:rPr>
          <w:rFonts w:ascii="Times New Roman" w:hAnsi="Times New Roman"/>
          <w:sz w:val="24"/>
          <w:szCs w:val="24"/>
          <w:lang w:val="en-US"/>
        </w:rPr>
        <w:t xml:space="preserve"> in the 1950s)</w:t>
      </w:r>
      <w:r w:rsidRPr="004C4E81">
        <w:rPr>
          <w:rFonts w:ascii="Times New Roman" w:hAnsi="Times New Roman"/>
          <w:sz w:val="24"/>
          <w:szCs w:val="24"/>
          <w:lang w:val="en-US"/>
        </w:rPr>
        <w:t xml:space="preserve"> </w:t>
      </w:r>
      <w:r w:rsidRPr="004C4E81">
        <w:rPr>
          <w:rFonts w:ascii="Times New Roman" w:hAnsi="Times New Roman"/>
          <w:i/>
          <w:sz w:val="24"/>
          <w:szCs w:val="24"/>
          <w:lang w:val="en-US"/>
        </w:rPr>
        <w:t>Journal of Popular Narrative</w:t>
      </w:r>
      <w:r w:rsidRPr="004C4E81">
        <w:rPr>
          <w:rFonts w:ascii="Times New Roman" w:hAnsi="Times New Roman"/>
          <w:sz w:val="24"/>
          <w:szCs w:val="24"/>
          <w:lang w:val="en-US"/>
        </w:rPr>
        <w:t xml:space="preserve"> 18 (2007): </w:t>
      </w:r>
      <w:r w:rsidRPr="004C4E81">
        <w:rPr>
          <w:rFonts w:ascii="Times New Roman" w:eastAsia="Times New Roman" w:hAnsi="Times New Roman"/>
          <w:sz w:val="24"/>
          <w:szCs w:val="24"/>
        </w:rPr>
        <w:t>73-118</w:t>
      </w:r>
      <w:r w:rsidRPr="004C4E81">
        <w:rPr>
          <w:rFonts w:ascii="Times New Roman" w:hAnsi="Times New Roman"/>
          <w:sz w:val="24"/>
          <w:szCs w:val="24"/>
        </w:rPr>
        <w:t>.</w:t>
      </w:r>
      <w:r w:rsidRPr="004C4E81">
        <w:rPr>
          <w:rFonts w:ascii="Times New Roman" w:eastAsia="Times New Roman" w:hAnsi="Times New Roman"/>
          <w:sz w:val="24"/>
          <w:szCs w:val="24"/>
        </w:rPr>
        <w:t xml:space="preserve"> Print.</w:t>
      </w:r>
    </w:p>
    <w:p w14:paraId="5FDF3086"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p>
    <w:p w14:paraId="0C56E4F4" w14:textId="78A1DA55" w:rsidR="009F610D"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rPr>
      </w:pPr>
      <w:r w:rsidRPr="004C4E81">
        <w:rPr>
          <w:rFonts w:ascii="Times New Roman" w:hAnsi="Times New Roman"/>
          <w:sz w:val="24"/>
          <w:szCs w:val="24"/>
        </w:rPr>
        <w:t>---. “</w:t>
      </w:r>
      <w:r w:rsidRPr="00563868">
        <w:rPr>
          <w:rFonts w:ascii="Times New Roman" w:hAnsi="Times New Roman"/>
          <w:sz w:val="24"/>
          <w:szCs w:val="24"/>
        </w:rPr>
        <w:t>Sonyŏ Yŏnyein'gwa Sonyŏgagŭgŭi Ch'wimi</w:t>
      </w:r>
      <w:r>
        <w:rPr>
          <w:rFonts w:ascii="Times New Roman" w:hAnsi="Times New Roman"/>
          <w:sz w:val="24"/>
          <w:szCs w:val="24"/>
        </w:rPr>
        <w:t>.” (</w:t>
      </w:r>
      <w:r w:rsidRPr="004C4E81">
        <w:rPr>
          <w:rFonts w:ascii="Times New Roman" w:eastAsia="Times New Roman" w:hAnsi="Times New Roman"/>
          <w:sz w:val="24"/>
          <w:szCs w:val="24"/>
          <w:lang w:val="en-US"/>
        </w:rPr>
        <w:t>Girl Musical Plays in Early Modern Period of Korea</w:t>
      </w:r>
      <w:r>
        <w:rPr>
          <w:rFonts w:ascii="Times New Roman" w:hAnsi="Times New Roman"/>
          <w:sz w:val="24"/>
          <w:szCs w:val="24"/>
          <w:lang w:val="en-US"/>
        </w:rPr>
        <w:t>)</w:t>
      </w:r>
      <w:r w:rsidRPr="004C4E81">
        <w:rPr>
          <w:rFonts w:ascii="Times New Roman" w:hAnsi="Times New Roman"/>
          <w:sz w:val="24"/>
          <w:szCs w:val="24"/>
          <w:lang w:val="en-US"/>
        </w:rPr>
        <w:t xml:space="preserve"> </w:t>
      </w:r>
      <w:r w:rsidRPr="004C4E81">
        <w:rPr>
          <w:rFonts w:ascii="Times New Roman" w:hAnsi="Times New Roman"/>
          <w:i/>
          <w:sz w:val="24"/>
          <w:szCs w:val="24"/>
          <w:lang w:val="en-US"/>
        </w:rPr>
        <w:t>The Journal of Korean Drama and Theatre</w:t>
      </w:r>
      <w:r w:rsidRPr="004C4E81">
        <w:rPr>
          <w:rFonts w:ascii="Times New Roman" w:eastAsia="Times New Roman" w:hAnsi="Times New Roman"/>
          <w:sz w:val="24"/>
          <w:szCs w:val="24"/>
        </w:rPr>
        <w:t xml:space="preserve"> 35 </w:t>
      </w:r>
      <w:r w:rsidRPr="004C4E81">
        <w:rPr>
          <w:rFonts w:ascii="Times New Roman" w:hAnsi="Times New Roman"/>
          <w:sz w:val="24"/>
          <w:szCs w:val="24"/>
        </w:rPr>
        <w:t xml:space="preserve">(2012): </w:t>
      </w:r>
      <w:r w:rsidRPr="004C4E81">
        <w:rPr>
          <w:rFonts w:ascii="Times New Roman" w:eastAsia="Dotum" w:hAnsi="Times New Roman"/>
          <w:sz w:val="24"/>
          <w:szCs w:val="24"/>
        </w:rPr>
        <w:t>81-124.</w:t>
      </w:r>
      <w:r w:rsidRPr="004C4E81">
        <w:rPr>
          <w:rFonts w:ascii="Times New Roman" w:eastAsia="Times New Roman" w:hAnsi="Times New Roman"/>
          <w:sz w:val="24"/>
          <w:szCs w:val="24"/>
        </w:rPr>
        <w:t xml:space="preserve"> Print.</w:t>
      </w:r>
    </w:p>
    <w:p w14:paraId="7441F5D2" w14:textId="77777777" w:rsidR="009F610D"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rPr>
      </w:pPr>
    </w:p>
    <w:p w14:paraId="7C9A145E" w14:textId="4A99A805"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Paek, Munim. “Mello Tŭramawa Hanŭi Mihak</w:t>
      </w:r>
      <w:r>
        <w:rPr>
          <w:rFonts w:ascii="Times New Roman" w:hAnsi="Times New Roman"/>
          <w:bCs/>
          <w:sz w:val="24"/>
          <w:szCs w:val="24"/>
        </w:rPr>
        <w:t>.</w:t>
      </w:r>
      <w:r w:rsidRPr="004C4E81">
        <w:rPr>
          <w:rFonts w:ascii="Times New Roman" w:hAnsi="Times New Roman"/>
          <w:bCs/>
          <w:sz w:val="24"/>
          <w:szCs w:val="24"/>
        </w:rPr>
        <w:t xml:space="preserve">” (Melodrama and the Aesthetics of </w:t>
      </w:r>
      <w:r w:rsidRPr="004C4E81">
        <w:rPr>
          <w:rFonts w:ascii="Times New Roman" w:hAnsi="Times New Roman"/>
          <w:bCs/>
          <w:i/>
          <w:sz w:val="24"/>
          <w:szCs w:val="24"/>
        </w:rPr>
        <w:t>Han</w:t>
      </w:r>
      <w:r w:rsidRPr="004C4E81">
        <w:rPr>
          <w:rFonts w:ascii="Times New Roman" w:hAnsi="Times New Roman"/>
          <w:bCs/>
          <w:sz w:val="24"/>
          <w:szCs w:val="24"/>
        </w:rPr>
        <w:t xml:space="preserve">. </w:t>
      </w:r>
      <w:r w:rsidRPr="004C4E81">
        <w:rPr>
          <w:rFonts w:ascii="Times New Roman" w:hAnsi="Times New Roman"/>
          <w:bCs/>
          <w:i/>
          <w:iCs/>
          <w:sz w:val="24"/>
          <w:szCs w:val="24"/>
        </w:rPr>
        <w:t>The Journal of Korean Literary History</w:t>
      </w:r>
      <w:r w:rsidRPr="004C4E81">
        <w:rPr>
          <w:rFonts w:ascii="Times New Roman" w:hAnsi="Times New Roman"/>
          <w:bCs/>
          <w:sz w:val="24"/>
          <w:szCs w:val="24"/>
          <w:u w:val="single"/>
        </w:rPr>
        <w:t xml:space="preserve"> </w:t>
      </w:r>
      <w:r w:rsidRPr="004C4E81">
        <w:rPr>
          <w:rFonts w:ascii="Times New Roman" w:hAnsi="Times New Roman"/>
          <w:bCs/>
          <w:sz w:val="24"/>
          <w:szCs w:val="24"/>
        </w:rPr>
        <w:t>29 (2005): 242-269. Print.</w:t>
      </w:r>
    </w:p>
    <w:p w14:paraId="12D6F0F9"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3E0C4F09" w14:textId="47333A4A"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lang w:eastAsia="x-none"/>
        </w:rPr>
      </w:pPr>
      <w:r w:rsidRPr="004C4E81">
        <w:rPr>
          <w:rFonts w:ascii="Times New Roman" w:hAnsi="Times New Roman"/>
          <w:bCs/>
          <w:sz w:val="24"/>
          <w:szCs w:val="24"/>
          <w:lang w:eastAsia="x-none"/>
        </w:rPr>
        <w:t xml:space="preserve">Pak, Chinyŏng. </w:t>
      </w:r>
      <w:r w:rsidRPr="004C4E81">
        <w:rPr>
          <w:rFonts w:ascii="Times New Roman" w:hAnsi="Times New Roman"/>
          <w:bCs/>
          <w:sz w:val="24"/>
          <w:szCs w:val="24"/>
        </w:rPr>
        <w:t>“Il Cho Junghwan (Jŭmjl'get)kwa Pŏnansosŏrŭi Shidae</w:t>
      </w:r>
      <w:r>
        <w:rPr>
          <w:rFonts w:ascii="Times New Roman" w:hAnsi="Times New Roman"/>
          <w:bCs/>
          <w:sz w:val="24"/>
          <w:szCs w:val="24"/>
        </w:rPr>
        <w:t>.</w:t>
      </w:r>
      <w:r w:rsidRPr="004C4E81">
        <w:rPr>
          <w:rFonts w:ascii="Times New Roman" w:hAnsi="Times New Roman"/>
          <w:bCs/>
          <w:sz w:val="24"/>
          <w:szCs w:val="24"/>
        </w:rPr>
        <w:t xml:space="preserve">”(Il Cho Junghwan </w:t>
      </w:r>
      <w:r w:rsidRPr="004C4E81">
        <w:rPr>
          <w:rFonts w:ascii="Times New Roman" w:hAnsi="Times New Roman"/>
          <w:bCs/>
          <w:sz w:val="24"/>
          <w:szCs w:val="24"/>
          <w:lang w:eastAsia="x-none"/>
        </w:rPr>
        <w:t>and the Age of Adapted Novel)</w:t>
      </w:r>
      <w:r w:rsidRPr="004C4E81">
        <w:rPr>
          <w:rFonts w:ascii="Times New Roman" w:hAnsi="Times New Roman"/>
          <w:bCs/>
          <w:sz w:val="24"/>
          <w:szCs w:val="24"/>
        </w:rPr>
        <w:t>.</w:t>
      </w:r>
      <w:r w:rsidRPr="004C4E81">
        <w:rPr>
          <w:rFonts w:ascii="Times New Roman" w:hAnsi="Times New Roman"/>
          <w:bCs/>
          <w:sz w:val="24"/>
          <w:szCs w:val="24"/>
          <w:lang w:eastAsia="x-none"/>
        </w:rPr>
        <w:t xml:space="preserve"> </w:t>
      </w:r>
      <w:r w:rsidRPr="004C4E81">
        <w:rPr>
          <w:rFonts w:ascii="Times New Roman" w:hAnsi="Times New Roman"/>
          <w:bCs/>
          <w:i/>
          <w:iCs/>
          <w:sz w:val="24"/>
          <w:szCs w:val="24"/>
          <w:lang w:eastAsia="x-none"/>
        </w:rPr>
        <w:t xml:space="preserve">The Society for Korean Literary History </w:t>
      </w:r>
      <w:r w:rsidRPr="004C4E81">
        <w:rPr>
          <w:rFonts w:ascii="Times New Roman" w:hAnsi="Times New Roman"/>
          <w:bCs/>
          <w:sz w:val="24"/>
          <w:szCs w:val="24"/>
          <w:lang w:eastAsia="x-none"/>
        </w:rPr>
        <w:t>26 (2004): 199-230. Print.</w:t>
      </w:r>
    </w:p>
    <w:p w14:paraId="07973F48"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lang w:eastAsia="x-none"/>
        </w:rPr>
      </w:pPr>
    </w:p>
    <w:p w14:paraId="7940F3E4" w14:textId="49C221E6" w:rsidR="009F610D" w:rsidRDefault="009F610D" w:rsidP="00321E32">
      <w:pPr>
        <w:spacing w:after="200"/>
        <w:ind w:left="720" w:hangingChars="300" w:hanging="720"/>
        <w:rPr>
          <w:rFonts w:ascii="Times New Roman" w:hAnsi="Times New Roman"/>
          <w:sz w:val="24"/>
          <w:szCs w:val="24"/>
        </w:rPr>
      </w:pPr>
      <w:r w:rsidRPr="004C4E81">
        <w:rPr>
          <w:rFonts w:ascii="Times New Roman" w:hAnsi="Times New Roman"/>
          <w:sz w:val="24"/>
          <w:szCs w:val="24"/>
        </w:rPr>
        <w:t>Pak Chonghwa. “Haebanghuŭi Han'gugyŏsŏng</w:t>
      </w:r>
      <w:r>
        <w:rPr>
          <w:rFonts w:ascii="Times New Roman" w:hAnsi="Times New Roman"/>
          <w:sz w:val="24"/>
          <w:szCs w:val="24"/>
        </w:rPr>
        <w:t>.</w:t>
      </w:r>
      <w:r w:rsidRPr="004C4E81">
        <w:rPr>
          <w:rFonts w:ascii="Times New Roman" w:hAnsi="Times New Roman"/>
          <w:sz w:val="24"/>
          <w:szCs w:val="24"/>
        </w:rPr>
        <w:t xml:space="preserve">” (Korean Women After The Liberation) </w:t>
      </w:r>
      <w:r w:rsidRPr="004C4E81">
        <w:rPr>
          <w:rFonts w:ascii="Times New Roman" w:hAnsi="Times New Roman"/>
          <w:i/>
          <w:sz w:val="24"/>
          <w:szCs w:val="24"/>
        </w:rPr>
        <w:t>Yŏwŏn</w:t>
      </w:r>
      <w:r w:rsidRPr="004C4E81">
        <w:rPr>
          <w:rFonts w:ascii="Times New Roman" w:hAnsi="Times New Roman"/>
          <w:sz w:val="24"/>
          <w:szCs w:val="24"/>
        </w:rPr>
        <w:t>. Issue 8. 1959. Print.</w:t>
      </w:r>
    </w:p>
    <w:p w14:paraId="379B4F98" w14:textId="77777777" w:rsidR="009F610D" w:rsidRDefault="009F610D" w:rsidP="00321E32">
      <w:pPr>
        <w:spacing w:after="200"/>
        <w:ind w:left="720" w:hangingChars="300" w:hanging="720"/>
        <w:rPr>
          <w:rFonts w:ascii="Times New Roman" w:hAnsi="Times New Roman"/>
          <w:sz w:val="24"/>
          <w:szCs w:val="24"/>
        </w:rPr>
      </w:pPr>
    </w:p>
    <w:p w14:paraId="4BD97A0C" w14:textId="6F876DEB" w:rsidR="009F610D"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rPr>
      </w:pPr>
      <w:r w:rsidRPr="004C4E81">
        <w:rPr>
          <w:rFonts w:ascii="Times New Roman" w:eastAsia="Times New Roman" w:hAnsi="Times New Roman"/>
          <w:sz w:val="24"/>
          <w:szCs w:val="24"/>
          <w:lang w:val="en-US"/>
        </w:rPr>
        <w:t xml:space="preserve">Pak, Chŏnggon. </w:t>
      </w:r>
      <w:r w:rsidRPr="004C4E81">
        <w:rPr>
          <w:rFonts w:ascii="Times New Roman" w:hAnsi="Times New Roman"/>
          <w:sz w:val="24"/>
          <w:szCs w:val="24"/>
          <w:lang w:val="en-US"/>
        </w:rPr>
        <w:t>“Yŏsŏnggukkŭgŭi Yŏnch'ul Pyŏnhwayangsang Yŏngu:2000Nyŏndae Yŏsŏnggukkŭgŭi Chakp'um Sŭt'airŭl Chungshimŭro</w:t>
      </w:r>
      <w:r>
        <w:rPr>
          <w:rFonts w:ascii="Times New Roman" w:hAnsi="Times New Roman"/>
          <w:sz w:val="24"/>
          <w:szCs w:val="24"/>
          <w:lang w:val="en-US"/>
        </w:rPr>
        <w:t>.</w:t>
      </w:r>
      <w:r w:rsidRPr="004C4E81">
        <w:rPr>
          <w:rFonts w:ascii="Times New Roman" w:hAnsi="Times New Roman"/>
          <w:sz w:val="24"/>
          <w:szCs w:val="24"/>
          <w:lang w:val="en-US"/>
        </w:rPr>
        <w:t>” (</w:t>
      </w:r>
      <w:r w:rsidRPr="004C4E81">
        <w:rPr>
          <w:rFonts w:ascii="Times New Roman" w:eastAsia="Times New Roman" w:hAnsi="Times New Roman"/>
          <w:sz w:val="24"/>
          <w:szCs w:val="24"/>
          <w:lang w:val="en-US"/>
        </w:rPr>
        <w:t xml:space="preserve">A Study on the Changes in the Directing Style of </w:t>
      </w:r>
      <w:r w:rsidRPr="004C4E81">
        <w:rPr>
          <w:rFonts w:ascii="Times New Roman" w:eastAsia="Times New Roman" w:hAnsi="Times New Roman"/>
          <w:i/>
          <w:sz w:val="24"/>
          <w:szCs w:val="24"/>
          <w:lang w:val="en-US"/>
        </w:rPr>
        <w:t>Yŏsŏng Kukkŭk</w:t>
      </w:r>
      <w:r w:rsidRPr="004C4E81">
        <w:rPr>
          <w:rFonts w:ascii="Times New Roman" w:eastAsia="Times New Roman" w:hAnsi="Times New Roman"/>
          <w:sz w:val="24"/>
          <w:szCs w:val="24"/>
          <w:lang w:val="en-US"/>
        </w:rPr>
        <w:t xml:space="preserve"> in the Style of Korea’s National All-Female Musical Drama in the 21st century)</w:t>
      </w:r>
      <w:r>
        <w:rPr>
          <w:rFonts w:ascii="Times New Roman" w:hAnsi="Times New Roman"/>
          <w:sz w:val="24"/>
          <w:szCs w:val="24"/>
          <w:lang w:val="en-US"/>
        </w:rPr>
        <w:t xml:space="preserve"> </w:t>
      </w:r>
      <w:r w:rsidRPr="004C4E81">
        <w:rPr>
          <w:rFonts w:ascii="Times New Roman" w:hAnsi="Times New Roman"/>
          <w:sz w:val="24"/>
          <w:szCs w:val="24"/>
          <w:lang w:val="en-US"/>
        </w:rPr>
        <w:t xml:space="preserve">MA thesis. </w:t>
      </w:r>
      <w:r w:rsidRPr="004C4E81">
        <w:rPr>
          <w:rFonts w:ascii="Times New Roman" w:eastAsia="Times New Roman" w:hAnsi="Times New Roman"/>
          <w:sz w:val="24"/>
          <w:szCs w:val="24"/>
          <w:lang w:val="en-US"/>
        </w:rPr>
        <w:t>Dongguk University</w:t>
      </w:r>
      <w:r w:rsidRPr="004C4E81">
        <w:rPr>
          <w:rFonts w:ascii="Times New Roman" w:hAnsi="Times New Roman"/>
          <w:sz w:val="24"/>
          <w:szCs w:val="24"/>
          <w:lang w:val="en-US"/>
        </w:rPr>
        <w:t xml:space="preserve">, </w:t>
      </w:r>
      <w:r w:rsidRPr="004C4E81">
        <w:rPr>
          <w:rFonts w:ascii="Times New Roman" w:eastAsia="Times New Roman" w:hAnsi="Times New Roman"/>
          <w:sz w:val="24"/>
          <w:szCs w:val="24"/>
          <w:lang w:val="en-US"/>
        </w:rPr>
        <w:t>2011</w:t>
      </w:r>
      <w:r w:rsidRPr="004C4E81">
        <w:rPr>
          <w:rFonts w:ascii="Times New Roman" w:hAnsi="Times New Roman"/>
          <w:sz w:val="24"/>
          <w:szCs w:val="24"/>
          <w:lang w:val="en-US"/>
        </w:rPr>
        <w:t>.</w:t>
      </w:r>
      <w:r w:rsidRPr="004C4E81">
        <w:rPr>
          <w:rFonts w:ascii="Times New Roman" w:eastAsia="Times New Roman" w:hAnsi="Times New Roman"/>
          <w:sz w:val="24"/>
          <w:szCs w:val="24"/>
        </w:rPr>
        <w:t xml:space="preserve"> Print.</w:t>
      </w:r>
    </w:p>
    <w:p w14:paraId="3990C9C1"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p>
    <w:p w14:paraId="712C00E3" w14:textId="7150AA17" w:rsidR="009F610D" w:rsidRDefault="009F610D" w:rsidP="00321E32">
      <w:pPr>
        <w:spacing w:after="200"/>
        <w:ind w:left="720" w:hangingChars="300" w:hanging="720"/>
        <w:rPr>
          <w:rFonts w:ascii="Times New Roman" w:hAnsi="Times New Roman"/>
          <w:bCs/>
          <w:sz w:val="24"/>
          <w:szCs w:val="24"/>
        </w:rPr>
      </w:pPr>
      <w:r w:rsidRPr="004C4E81">
        <w:rPr>
          <w:rFonts w:ascii="Times New Roman" w:hAnsi="Times New Roman"/>
          <w:bCs/>
          <w:sz w:val="24"/>
          <w:szCs w:val="24"/>
        </w:rPr>
        <w:t xml:space="preserve">Pak, Dongyu. </w:t>
      </w:r>
      <w:r w:rsidRPr="004C4E81">
        <w:rPr>
          <w:rFonts w:ascii="Times New Roman" w:hAnsi="Times New Roman"/>
          <w:bCs/>
          <w:i/>
          <w:sz w:val="24"/>
          <w:szCs w:val="24"/>
        </w:rPr>
        <w:t>Kim Jonguk Ch'atki (Searching for Kim Jonguk)</w:t>
      </w:r>
      <w:r w:rsidRPr="004C4E81">
        <w:rPr>
          <w:rFonts w:ascii="Times New Roman" w:hAnsi="Times New Roman"/>
          <w:bCs/>
          <w:sz w:val="24"/>
          <w:szCs w:val="24"/>
        </w:rPr>
        <w:t xml:space="preserve">. Seoul: Sup', 2012. Print. </w:t>
      </w:r>
    </w:p>
    <w:p w14:paraId="3E9A30F6" w14:textId="77777777" w:rsidR="009F610D" w:rsidRDefault="009F610D" w:rsidP="00321E32">
      <w:pPr>
        <w:spacing w:after="200"/>
        <w:ind w:left="720" w:hangingChars="300" w:hanging="720"/>
        <w:rPr>
          <w:rFonts w:ascii="Times New Roman" w:hAnsi="Times New Roman"/>
          <w:bCs/>
          <w:sz w:val="24"/>
          <w:szCs w:val="24"/>
        </w:rPr>
      </w:pPr>
    </w:p>
    <w:p w14:paraId="402AFF33" w14:textId="03F0C041" w:rsidR="009F610D" w:rsidRDefault="009F610D" w:rsidP="00321E32">
      <w:pPr>
        <w:spacing w:after="200"/>
        <w:ind w:left="720" w:hangingChars="300" w:hanging="720"/>
        <w:rPr>
          <w:rFonts w:ascii="Times New Roman" w:hAnsi="Times New Roman"/>
          <w:bCs/>
          <w:sz w:val="24"/>
          <w:szCs w:val="24"/>
        </w:rPr>
      </w:pPr>
      <w:r w:rsidRPr="004C4E81">
        <w:rPr>
          <w:rFonts w:ascii="Times New Roman" w:hAnsi="Times New Roman"/>
          <w:bCs/>
          <w:sz w:val="24"/>
          <w:szCs w:val="24"/>
        </w:rPr>
        <w:t xml:space="preserve">Pak, Haeri, “Kkotkat'ŭn Namjadŭrŭi Iyagi (Stories of A Boys like Flowers).” </w:t>
      </w:r>
      <w:r w:rsidRPr="004C4E81">
        <w:rPr>
          <w:rFonts w:ascii="Times New Roman" w:hAnsi="Times New Roman"/>
          <w:bCs/>
          <w:i/>
          <w:sz w:val="24"/>
          <w:szCs w:val="24"/>
        </w:rPr>
        <w:t>Newsculture</w:t>
      </w:r>
      <w:r w:rsidRPr="004C4E81">
        <w:rPr>
          <w:rFonts w:ascii="Times New Roman" w:hAnsi="Times New Roman"/>
          <w:bCs/>
          <w:sz w:val="24"/>
          <w:szCs w:val="24"/>
        </w:rPr>
        <w:t xml:space="preserve">  13 October 2011. Web. 12 May 2014. </w:t>
      </w:r>
    </w:p>
    <w:p w14:paraId="460C31B0" w14:textId="77777777" w:rsidR="009F610D" w:rsidRPr="004C4E81" w:rsidRDefault="009F610D" w:rsidP="00321E32">
      <w:pPr>
        <w:spacing w:after="200"/>
        <w:ind w:left="720" w:hangingChars="300" w:hanging="720"/>
        <w:rPr>
          <w:rFonts w:ascii="Times New Roman" w:hAnsi="Times New Roman"/>
          <w:bCs/>
          <w:sz w:val="24"/>
          <w:szCs w:val="24"/>
        </w:rPr>
      </w:pPr>
    </w:p>
    <w:p w14:paraId="4C8D0F62" w14:textId="4D290377" w:rsidR="009F610D" w:rsidRDefault="009F610D" w:rsidP="00321E32">
      <w:pPr>
        <w:spacing w:after="200"/>
        <w:ind w:left="720" w:hangingChars="300" w:hanging="720"/>
        <w:rPr>
          <w:rFonts w:ascii="Times New Roman" w:hAnsi="Times New Roman"/>
          <w:bCs/>
          <w:sz w:val="24"/>
          <w:szCs w:val="24"/>
        </w:rPr>
      </w:pPr>
      <w:r w:rsidRPr="004C4E81">
        <w:rPr>
          <w:rFonts w:ascii="Times New Roman" w:hAnsi="Times New Roman"/>
          <w:bCs/>
          <w:sz w:val="24"/>
          <w:szCs w:val="24"/>
        </w:rPr>
        <w:t>Pak, Hwang. </w:t>
      </w:r>
      <w:r w:rsidRPr="004C4E81">
        <w:rPr>
          <w:rFonts w:ascii="Times New Roman" w:hAnsi="Times New Roman"/>
          <w:bCs/>
          <w:i/>
          <w:iCs/>
          <w:sz w:val="24"/>
          <w:szCs w:val="24"/>
        </w:rPr>
        <w:t>Ch'anggŭksa Yŏn'gu (A Study on the History of Ch’anggŭk)</w:t>
      </w:r>
      <w:r w:rsidRPr="004C4E81">
        <w:rPr>
          <w:rFonts w:ascii="Times New Roman" w:hAnsi="Times New Roman"/>
          <w:bCs/>
          <w:sz w:val="24"/>
          <w:szCs w:val="24"/>
        </w:rPr>
        <w:t>. Seoul: Paengnok, 1976. Print.</w:t>
      </w:r>
    </w:p>
    <w:p w14:paraId="3976C579" w14:textId="77777777" w:rsidR="009F610D" w:rsidRPr="004C4E81" w:rsidRDefault="009F610D" w:rsidP="00321E32">
      <w:pPr>
        <w:spacing w:after="200"/>
        <w:ind w:left="720" w:hangingChars="300" w:hanging="720"/>
        <w:rPr>
          <w:rFonts w:ascii="Times New Roman" w:hAnsi="Times New Roman"/>
          <w:bCs/>
          <w:sz w:val="24"/>
          <w:szCs w:val="24"/>
        </w:rPr>
      </w:pPr>
    </w:p>
    <w:p w14:paraId="5A9403DB" w14:textId="6AFA5CCC" w:rsidR="009F610D" w:rsidRDefault="009F610D" w:rsidP="00321E32">
      <w:pPr>
        <w:spacing w:after="200"/>
        <w:ind w:left="720" w:hangingChars="300" w:hanging="720"/>
        <w:rPr>
          <w:rFonts w:ascii="Times New Roman" w:hAnsi="Times New Roman"/>
          <w:sz w:val="24"/>
          <w:szCs w:val="24"/>
        </w:rPr>
      </w:pPr>
      <w:r w:rsidRPr="004C4E81">
        <w:rPr>
          <w:rFonts w:ascii="Times New Roman" w:hAnsi="Times New Roman"/>
          <w:sz w:val="24"/>
          <w:szCs w:val="24"/>
        </w:rPr>
        <w:t xml:space="preserve">Pak, Man'gyu. </w:t>
      </w:r>
      <w:r w:rsidRPr="004C4E81">
        <w:rPr>
          <w:rFonts w:ascii="Times New Roman" w:hAnsi="Times New Roman"/>
          <w:i/>
          <w:sz w:val="24"/>
          <w:szCs w:val="24"/>
        </w:rPr>
        <w:t xml:space="preserve">Han'guk Myujik'ŏlssa </w:t>
      </w:r>
      <w:r w:rsidRPr="00CA7856">
        <w:rPr>
          <w:rFonts w:ascii="Times New Roman" w:hAnsi="Times New Roman"/>
          <w:sz w:val="24"/>
          <w:szCs w:val="24"/>
        </w:rPr>
        <w:t>(The History of Korean Musicals Since 1941)</w:t>
      </w:r>
      <w:r w:rsidRPr="004C4E81">
        <w:rPr>
          <w:rFonts w:ascii="Times New Roman" w:hAnsi="Times New Roman"/>
          <w:sz w:val="24"/>
          <w:szCs w:val="24"/>
        </w:rPr>
        <w:t>. Seoul: Hanul Ak'ademi, 2011. Print.</w:t>
      </w:r>
    </w:p>
    <w:p w14:paraId="21C6ED3B" w14:textId="77777777" w:rsidR="009F610D" w:rsidRDefault="009F610D" w:rsidP="00321E32">
      <w:pPr>
        <w:spacing w:after="200"/>
        <w:ind w:left="720" w:hangingChars="300" w:hanging="720"/>
        <w:rPr>
          <w:rFonts w:ascii="Times New Roman" w:hAnsi="Times New Roman"/>
          <w:sz w:val="24"/>
          <w:szCs w:val="24"/>
        </w:rPr>
      </w:pPr>
    </w:p>
    <w:p w14:paraId="7B64DFEB" w14:textId="27C37DC6" w:rsidR="009F610D" w:rsidRDefault="009F610D" w:rsidP="00321E32">
      <w:pPr>
        <w:adjustRightInd w:val="0"/>
        <w:snapToGrid w:val="0"/>
        <w:spacing w:before="100" w:beforeAutospacing="1" w:after="100" w:afterAutospacing="1"/>
        <w:ind w:left="709" w:hanging="709"/>
        <w:rPr>
          <w:rFonts w:ascii="Times New Roman" w:eastAsia="TimesNewRoman" w:hAnsi="Times New Roman"/>
          <w:sz w:val="24"/>
          <w:szCs w:val="24"/>
        </w:rPr>
      </w:pPr>
      <w:r w:rsidRPr="004C4E81">
        <w:rPr>
          <w:rFonts w:ascii="Times New Roman" w:eastAsia="TimesNewRoman" w:hAnsi="Times New Roman"/>
          <w:sz w:val="24"/>
          <w:szCs w:val="24"/>
        </w:rPr>
        <w:t>Pak,</w:t>
      </w:r>
      <w:r w:rsidRPr="004C4E81">
        <w:rPr>
          <w:rFonts w:ascii="Times New Roman" w:hAnsi="Times New Roman"/>
          <w:sz w:val="24"/>
          <w:szCs w:val="24"/>
        </w:rPr>
        <w:t xml:space="preserve"> Myŏngsŏng</w:t>
      </w:r>
      <w:r w:rsidRPr="004C4E81">
        <w:rPr>
          <w:rFonts w:ascii="Times New Roman" w:eastAsia="TimesNewRoman" w:hAnsi="Times New Roman"/>
          <w:sz w:val="24"/>
          <w:szCs w:val="24"/>
        </w:rPr>
        <w:t>. “</w:t>
      </w:r>
      <w:r w:rsidRPr="00CA7856">
        <w:rPr>
          <w:rFonts w:ascii="Times New Roman" w:eastAsia="TimesNewRoman" w:hAnsi="Times New Roman"/>
          <w:sz w:val="24"/>
          <w:szCs w:val="24"/>
        </w:rPr>
        <w:t>Ch'angjan</w:t>
      </w:r>
      <w:r>
        <w:rPr>
          <w:rFonts w:ascii="Times New Roman" w:eastAsia="TimesNewRoman" w:hAnsi="Times New Roman"/>
          <w:sz w:val="24"/>
          <w:szCs w:val="24"/>
        </w:rPr>
        <w:t xml:space="preserve">gmyujik'ŏl </w:t>
      </w:r>
      <w:r w:rsidRPr="00CA7856">
        <w:rPr>
          <w:rFonts w:ascii="Times New Roman" w:eastAsia="TimesNewRoman" w:hAnsi="Times New Roman"/>
          <w:i/>
          <w:sz w:val="24"/>
          <w:szCs w:val="24"/>
        </w:rPr>
        <w:t>Dancing Shadows</w:t>
      </w:r>
      <w:r w:rsidRPr="00CA7856">
        <w:rPr>
          <w:rFonts w:ascii="Times New Roman" w:eastAsia="TimesNewRoman" w:hAnsi="Times New Roman"/>
          <w:sz w:val="24"/>
          <w:szCs w:val="24"/>
        </w:rPr>
        <w:t xml:space="preserve"> </w:t>
      </w:r>
      <w:r>
        <w:rPr>
          <w:rFonts w:ascii="Times New Roman" w:eastAsia="TimesNewRoman" w:hAnsi="Times New Roman"/>
          <w:sz w:val="24"/>
          <w:szCs w:val="24"/>
        </w:rPr>
        <w:t>Chejak Kwajŏng Yŏngu.”(</w:t>
      </w:r>
      <w:r w:rsidRPr="004C4E81">
        <w:rPr>
          <w:rFonts w:ascii="Times New Roman" w:eastAsia="TimesNewRoman" w:hAnsi="Times New Roman"/>
          <w:sz w:val="24"/>
          <w:szCs w:val="24"/>
        </w:rPr>
        <w:t xml:space="preserve">The Study on the Production Process of the Creative Musical </w:t>
      </w:r>
      <w:r w:rsidRPr="004C4E81">
        <w:rPr>
          <w:rFonts w:ascii="Times New Roman" w:eastAsia="TimesNewRoman" w:hAnsi="Times New Roman"/>
          <w:i/>
          <w:sz w:val="24"/>
          <w:szCs w:val="24"/>
        </w:rPr>
        <w:t>Dancing Shadows</w:t>
      </w:r>
      <w:r>
        <w:rPr>
          <w:rFonts w:ascii="Times New Roman" w:eastAsia="TimesNewRoman" w:hAnsi="Times New Roman"/>
          <w:sz w:val="24"/>
          <w:szCs w:val="24"/>
        </w:rPr>
        <w:t>)</w:t>
      </w:r>
      <w:r w:rsidRPr="004C4E81">
        <w:rPr>
          <w:rFonts w:ascii="Times New Roman" w:eastAsia="TimesNewRoman" w:hAnsi="Times New Roman"/>
          <w:sz w:val="24"/>
          <w:szCs w:val="24"/>
        </w:rPr>
        <w:t xml:space="preserve">  MA Thesis. The Graduate School of Culture &amp; Arts. Dankook University, 2008. Print. </w:t>
      </w:r>
    </w:p>
    <w:p w14:paraId="11BCEC4D" w14:textId="77777777" w:rsidR="009F610D" w:rsidRPr="004C4E81" w:rsidRDefault="009F610D" w:rsidP="00321E32">
      <w:pPr>
        <w:adjustRightInd w:val="0"/>
        <w:snapToGrid w:val="0"/>
        <w:spacing w:before="100" w:beforeAutospacing="1" w:after="100" w:afterAutospacing="1"/>
        <w:ind w:left="709" w:hanging="709"/>
        <w:rPr>
          <w:rFonts w:ascii="Times New Roman" w:eastAsia="TimesNewRoman" w:hAnsi="Times New Roman"/>
          <w:sz w:val="24"/>
          <w:szCs w:val="24"/>
        </w:rPr>
      </w:pPr>
    </w:p>
    <w:p w14:paraId="67EF21C5" w14:textId="68F8505A" w:rsidR="009F610D" w:rsidRDefault="009F610D" w:rsidP="00321E32">
      <w:pPr>
        <w:ind w:left="720" w:hangingChars="300" w:hanging="720"/>
        <w:rPr>
          <w:rFonts w:ascii="Times New Roman" w:hAnsi="Times New Roman"/>
          <w:sz w:val="24"/>
          <w:szCs w:val="24"/>
          <w:lang w:val="en-US"/>
        </w:rPr>
      </w:pPr>
      <w:r w:rsidRPr="004C4E81">
        <w:rPr>
          <w:rFonts w:ascii="Times New Roman" w:hAnsi="Times New Roman"/>
          <w:sz w:val="24"/>
          <w:szCs w:val="24"/>
          <w:lang w:val="en-US"/>
        </w:rPr>
        <w:t>Pak, Noja. “Hyŏnmoyangch’ŏron’kwa Kŭ Pandaejadŭl</w:t>
      </w:r>
      <w:r>
        <w:rPr>
          <w:rFonts w:ascii="Times New Roman" w:hAnsi="Times New Roman"/>
          <w:sz w:val="24"/>
          <w:szCs w:val="24"/>
          <w:lang w:val="en-US"/>
        </w:rPr>
        <w:t>.</w:t>
      </w:r>
      <w:r w:rsidRPr="004C4E81">
        <w:rPr>
          <w:rFonts w:ascii="Times New Roman" w:hAnsi="Times New Roman"/>
          <w:sz w:val="24"/>
          <w:szCs w:val="24"/>
          <w:lang w:val="en-US"/>
        </w:rPr>
        <w:t>” (Discourse of Wise Mother and Good Wife and I</w:t>
      </w:r>
      <w:r>
        <w:rPr>
          <w:rFonts w:ascii="Times New Roman" w:hAnsi="Times New Roman"/>
          <w:sz w:val="24"/>
          <w:szCs w:val="24"/>
          <w:lang w:val="en-US"/>
        </w:rPr>
        <w:t>ts Opponents)</w:t>
      </w:r>
      <w:r w:rsidRPr="004C4E81">
        <w:rPr>
          <w:rFonts w:ascii="Times New Roman" w:hAnsi="Times New Roman"/>
          <w:sz w:val="24"/>
          <w:szCs w:val="24"/>
          <w:lang w:val="en-US"/>
        </w:rPr>
        <w:t xml:space="preserve"> </w:t>
      </w:r>
      <w:r w:rsidRPr="004C4E81">
        <w:rPr>
          <w:rFonts w:ascii="Times New Roman" w:hAnsi="Times New Roman"/>
          <w:i/>
          <w:sz w:val="24"/>
          <w:szCs w:val="24"/>
          <w:lang w:val="en-US"/>
        </w:rPr>
        <w:t>Sourcebook of Asia Center for Women’s Studies</w:t>
      </w:r>
      <w:r w:rsidRPr="004C4E81">
        <w:rPr>
          <w:rFonts w:ascii="Times New Roman" w:hAnsi="Times New Roman"/>
          <w:sz w:val="24"/>
          <w:szCs w:val="24"/>
          <w:lang w:val="en-US"/>
        </w:rPr>
        <w:t xml:space="preserve"> 10 (2005): 67-72. Print.</w:t>
      </w:r>
    </w:p>
    <w:p w14:paraId="192F845C" w14:textId="77777777" w:rsidR="009F610D" w:rsidRDefault="009F610D" w:rsidP="00321E32">
      <w:pPr>
        <w:ind w:left="720" w:hangingChars="300" w:hanging="720"/>
        <w:rPr>
          <w:rFonts w:ascii="Times New Roman" w:hAnsi="Times New Roman"/>
          <w:sz w:val="24"/>
          <w:szCs w:val="24"/>
          <w:lang w:val="en-US"/>
        </w:rPr>
      </w:pPr>
    </w:p>
    <w:p w14:paraId="4C935DBB" w14:textId="77777777" w:rsidR="009F610D" w:rsidRPr="004C4E81" w:rsidRDefault="009F610D" w:rsidP="00321E32">
      <w:pPr>
        <w:ind w:left="720" w:hangingChars="300" w:hanging="720"/>
        <w:rPr>
          <w:rFonts w:ascii="Times New Roman" w:hAnsi="Times New Roman"/>
          <w:sz w:val="24"/>
          <w:szCs w:val="24"/>
          <w:lang w:val="en-US"/>
        </w:rPr>
      </w:pPr>
    </w:p>
    <w:p w14:paraId="5BEF75E1" w14:textId="18964098" w:rsidR="009F610D" w:rsidRDefault="009F610D" w:rsidP="00321E32">
      <w:pPr>
        <w:spacing w:after="200"/>
        <w:ind w:left="720" w:hangingChars="300" w:hanging="720"/>
        <w:rPr>
          <w:rFonts w:ascii="Times New Roman" w:hAnsi="Times New Roman"/>
          <w:sz w:val="24"/>
          <w:szCs w:val="24"/>
          <w:lang w:val="en-US"/>
        </w:rPr>
      </w:pPr>
      <w:r w:rsidRPr="004C4E81">
        <w:rPr>
          <w:rFonts w:ascii="Times New Roman" w:hAnsi="Times New Roman"/>
          <w:sz w:val="24"/>
          <w:szCs w:val="24"/>
        </w:rPr>
        <w:t>Pak, Nokchu.</w:t>
      </w:r>
      <w:r w:rsidRPr="004C4E81">
        <w:rPr>
          <w:rFonts w:ascii="Times New Roman" w:hAnsi="Times New Roman"/>
          <w:sz w:val="24"/>
          <w:szCs w:val="24"/>
          <w:lang w:val="en-US"/>
        </w:rPr>
        <w:t xml:space="preserve"> </w:t>
      </w:r>
      <w:r w:rsidRPr="004C4E81">
        <w:rPr>
          <w:rFonts w:ascii="Times New Roman" w:hAnsi="Times New Roman"/>
          <w:i/>
          <w:sz w:val="24"/>
          <w:szCs w:val="24"/>
          <w:lang w:val="en-US"/>
        </w:rPr>
        <w:t xml:space="preserve">Myŏngch'angŭi Kil </w:t>
      </w:r>
      <w:r w:rsidRPr="004C4E81">
        <w:rPr>
          <w:rFonts w:ascii="Times New Roman" w:hAnsi="Times New Roman"/>
          <w:sz w:val="24"/>
          <w:szCs w:val="24"/>
          <w:lang w:val="en-US"/>
        </w:rPr>
        <w:t>(The Way of Diva). Seoul: Myŏngsŏwŏn, 1976. Print.</w:t>
      </w:r>
    </w:p>
    <w:p w14:paraId="5738D3A5" w14:textId="77777777" w:rsidR="009F610D" w:rsidRPr="004C4E81" w:rsidRDefault="009F610D" w:rsidP="00321E32">
      <w:pPr>
        <w:spacing w:after="200"/>
        <w:ind w:left="720" w:hangingChars="300" w:hanging="720"/>
        <w:rPr>
          <w:rFonts w:ascii="Times New Roman" w:hAnsi="Times New Roman"/>
          <w:sz w:val="24"/>
          <w:szCs w:val="24"/>
          <w:lang w:val="en-US"/>
        </w:rPr>
      </w:pPr>
    </w:p>
    <w:p w14:paraId="0C8A277C" w14:textId="545E4BBC"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xml:space="preserve">Pak, Nohong. Pangnohongŭi Taejungyŏnyesa </w:t>
      </w:r>
      <w:r w:rsidRPr="004C4E81">
        <w:rPr>
          <w:rFonts w:ascii="Times New Roman" w:hAnsi="Times New Roman"/>
          <w:bCs/>
          <w:iCs/>
          <w:sz w:val="24"/>
          <w:szCs w:val="24"/>
        </w:rPr>
        <w:t>(History of Korean Popular Drama). E</w:t>
      </w:r>
      <w:r w:rsidRPr="004C4E81">
        <w:rPr>
          <w:rFonts w:ascii="Times New Roman" w:hAnsi="Times New Roman"/>
          <w:bCs/>
          <w:sz w:val="24"/>
          <w:szCs w:val="24"/>
        </w:rPr>
        <w:t xml:space="preserve">ds. Ŭnkyŏng Kim and Inkyŏng Yu. 4 vols. Seoul: Yŏnkŭkgwa Ingan, 2008. Print. </w:t>
      </w:r>
    </w:p>
    <w:p w14:paraId="408C4CDB" w14:textId="77777777"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2B19855B" w14:textId="692F14F3" w:rsidR="009F610D" w:rsidRDefault="009F610D" w:rsidP="00321E32">
      <w:pPr>
        <w:spacing w:after="200"/>
        <w:ind w:left="720" w:hangingChars="300" w:hanging="720"/>
        <w:rPr>
          <w:rFonts w:ascii="Times New Roman" w:hAnsi="Times New Roman"/>
          <w:sz w:val="24"/>
          <w:szCs w:val="24"/>
          <w:lang w:val="en-US"/>
        </w:rPr>
      </w:pPr>
      <w:r>
        <w:rPr>
          <w:rFonts w:ascii="Times New Roman" w:hAnsi="Times New Roman"/>
          <w:sz w:val="24"/>
          <w:szCs w:val="24"/>
          <w:lang w:val="en-US"/>
        </w:rPr>
        <w:t>Pa</w:t>
      </w:r>
      <w:r w:rsidRPr="004C4E81">
        <w:rPr>
          <w:rFonts w:ascii="Times New Roman" w:hAnsi="Times New Roman"/>
          <w:sz w:val="24"/>
          <w:szCs w:val="24"/>
          <w:lang w:val="en-US"/>
        </w:rPr>
        <w:t>k, Ŭnjŏng. “Han'guk Yŏsŏngŭi Modŏnit'i Kyŏng Hŏmgwa Taejungmunhwa: 60nyŏndae Yŏng Hwagwallamŭl Chungsimŭro</w:t>
      </w:r>
      <w:r>
        <w:rPr>
          <w:rFonts w:ascii="Times New Roman" w:hAnsi="Times New Roman"/>
          <w:sz w:val="24"/>
          <w:szCs w:val="24"/>
          <w:lang w:val="en-US"/>
        </w:rPr>
        <w:t>.</w:t>
      </w:r>
      <w:r w:rsidRPr="004C4E81">
        <w:rPr>
          <w:rFonts w:ascii="Times New Roman" w:hAnsi="Times New Roman"/>
          <w:sz w:val="24"/>
          <w:szCs w:val="24"/>
          <w:lang w:val="en-US"/>
        </w:rPr>
        <w:t>” (Popular Culture and Experience of Modernity of Korean Women-Focusi</w:t>
      </w:r>
      <w:r>
        <w:rPr>
          <w:rFonts w:ascii="Times New Roman" w:hAnsi="Times New Roman"/>
          <w:sz w:val="24"/>
          <w:szCs w:val="24"/>
          <w:lang w:val="en-US"/>
        </w:rPr>
        <w:t>ng on the Movie-Going in 1960s)</w:t>
      </w:r>
      <w:r w:rsidRPr="004C4E81">
        <w:rPr>
          <w:rFonts w:ascii="Times New Roman" w:hAnsi="Times New Roman"/>
          <w:sz w:val="24"/>
          <w:szCs w:val="24"/>
          <w:lang w:val="en-US"/>
        </w:rPr>
        <w:t xml:space="preserve"> MA thesis. Sogang university, 1999. Print.</w:t>
      </w:r>
    </w:p>
    <w:p w14:paraId="48F38F86" w14:textId="77777777" w:rsidR="009F610D" w:rsidRPr="004C4E81" w:rsidRDefault="009F610D" w:rsidP="00321E32">
      <w:pPr>
        <w:spacing w:after="200"/>
        <w:ind w:left="720" w:hangingChars="300" w:hanging="720"/>
        <w:rPr>
          <w:rFonts w:ascii="Times New Roman" w:hAnsi="Times New Roman"/>
          <w:sz w:val="24"/>
          <w:szCs w:val="24"/>
          <w:lang w:val="en-US"/>
        </w:rPr>
      </w:pPr>
    </w:p>
    <w:p w14:paraId="0D1DCE93" w14:textId="76BEDEDA"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eastAsia="Gulim" w:hAnsi="Times New Roman"/>
          <w:sz w:val="24"/>
          <w:szCs w:val="24"/>
        </w:rPr>
        <w:t xml:space="preserve">---. </w:t>
      </w:r>
      <w:r w:rsidRPr="004C4E81">
        <w:rPr>
          <w:rFonts w:ascii="Times New Roman" w:hAnsi="Times New Roman"/>
          <w:i/>
          <w:sz w:val="24"/>
          <w:szCs w:val="24"/>
        </w:rPr>
        <w:t>Musical Dream</w:t>
      </w:r>
      <w:r w:rsidRPr="004C4E81">
        <w:rPr>
          <w:rFonts w:ascii="Times New Roman" w:hAnsi="Times New Roman"/>
          <w:sz w:val="24"/>
          <w:szCs w:val="24"/>
        </w:rPr>
        <w:t xml:space="preserve">. Seoul: Book House, 2009. Print. </w:t>
      </w:r>
    </w:p>
    <w:p w14:paraId="1378438A" w14:textId="77777777" w:rsidR="009F610D" w:rsidRPr="004C4E81" w:rsidRDefault="009F610D" w:rsidP="00321E32">
      <w:pPr>
        <w:adjustRightInd w:val="0"/>
        <w:snapToGrid w:val="0"/>
        <w:spacing w:before="100" w:beforeAutospacing="1" w:after="100" w:afterAutospacing="1"/>
        <w:ind w:left="709" w:hanging="709"/>
        <w:rPr>
          <w:rFonts w:ascii="Times New Roman" w:eastAsia="Gulim" w:hAnsi="Times New Roman"/>
          <w:sz w:val="24"/>
          <w:szCs w:val="24"/>
        </w:rPr>
      </w:pPr>
    </w:p>
    <w:p w14:paraId="4B8AA110" w14:textId="7C390CB2" w:rsidR="009F610D"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lang w:val="en-US"/>
        </w:rPr>
      </w:pPr>
      <w:r w:rsidRPr="004C4E81">
        <w:rPr>
          <w:rFonts w:ascii="Times New Roman" w:eastAsia="Times New Roman" w:hAnsi="Times New Roman"/>
          <w:sz w:val="24"/>
          <w:szCs w:val="24"/>
          <w:lang w:val="en-US"/>
        </w:rPr>
        <w:t xml:space="preserve">Pak, Yunbaek. </w:t>
      </w:r>
      <w:r w:rsidRPr="004C4E81">
        <w:rPr>
          <w:rFonts w:ascii="Times New Roman" w:hAnsi="Times New Roman"/>
          <w:sz w:val="24"/>
          <w:szCs w:val="24"/>
          <w:lang w:val="en-US"/>
        </w:rPr>
        <w:t>“Kungnae Kongyŏnyesurŭi Sijangsebunhwae Kwanhan Yŏn’gu: Myujik'ŏl Kongyŏnŭl Chungsimŭro</w:t>
      </w:r>
      <w:r>
        <w:rPr>
          <w:rFonts w:ascii="Times New Roman" w:hAnsi="Times New Roman"/>
          <w:sz w:val="24"/>
          <w:szCs w:val="24"/>
          <w:lang w:val="en-US"/>
        </w:rPr>
        <w:t>.</w:t>
      </w:r>
      <w:r w:rsidRPr="004C4E81">
        <w:rPr>
          <w:rFonts w:ascii="Times New Roman" w:hAnsi="Times New Roman"/>
          <w:sz w:val="24"/>
          <w:szCs w:val="24"/>
          <w:lang w:val="en-US"/>
        </w:rPr>
        <w:t>” (</w:t>
      </w:r>
      <w:r w:rsidRPr="004C4E81">
        <w:rPr>
          <w:rFonts w:ascii="Times New Roman" w:eastAsia="Times New Roman" w:hAnsi="Times New Roman"/>
          <w:sz w:val="24"/>
          <w:szCs w:val="24"/>
          <w:lang w:val="en-US"/>
        </w:rPr>
        <w:t>An Empirical Study on Market Segmentation of Performing Arts-Focused on Musical Performance in Korea)</w:t>
      </w:r>
      <w:r w:rsidRPr="004C4E81">
        <w:rPr>
          <w:rFonts w:ascii="Times New Roman" w:hAnsi="Times New Roman"/>
          <w:sz w:val="24"/>
          <w:szCs w:val="24"/>
          <w:lang w:val="en-US"/>
        </w:rPr>
        <w:t>. MA thesis. Sŏgyŏng</w:t>
      </w:r>
      <w:r w:rsidRPr="004C4E81">
        <w:rPr>
          <w:rFonts w:ascii="Times New Roman" w:eastAsia="Times New Roman" w:hAnsi="Times New Roman"/>
          <w:sz w:val="24"/>
          <w:szCs w:val="24"/>
          <w:lang w:val="en-US"/>
        </w:rPr>
        <w:t xml:space="preserve"> University, 2011</w:t>
      </w:r>
      <w:r w:rsidRPr="004C4E81">
        <w:rPr>
          <w:rFonts w:ascii="Times New Roman" w:hAnsi="Times New Roman"/>
          <w:sz w:val="24"/>
          <w:szCs w:val="24"/>
          <w:lang w:val="en-US"/>
        </w:rPr>
        <w:t>.</w:t>
      </w:r>
      <w:r w:rsidRPr="004C4E81">
        <w:rPr>
          <w:rFonts w:ascii="Times New Roman" w:eastAsia="Times New Roman" w:hAnsi="Times New Roman"/>
          <w:sz w:val="24"/>
          <w:szCs w:val="24"/>
        </w:rPr>
        <w:t xml:space="preserve"> Print. </w:t>
      </w:r>
      <w:r w:rsidRPr="004C4E81">
        <w:rPr>
          <w:rFonts w:ascii="Times New Roman" w:eastAsia="Times New Roman" w:hAnsi="Times New Roman"/>
          <w:sz w:val="24"/>
          <w:szCs w:val="24"/>
          <w:lang w:val="en-US"/>
        </w:rPr>
        <w:t xml:space="preserve"> </w:t>
      </w:r>
    </w:p>
    <w:p w14:paraId="31326A41" w14:textId="77777777" w:rsidR="009F610D" w:rsidRPr="004C4E81"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lang w:val="en-US"/>
        </w:rPr>
      </w:pPr>
    </w:p>
    <w:p w14:paraId="2051BD7A" w14:textId="4711A04C" w:rsidR="009F610D" w:rsidRDefault="009F610D" w:rsidP="00321E32">
      <w:pPr>
        <w:adjustRightInd w:val="0"/>
        <w:snapToGrid w:val="0"/>
        <w:spacing w:before="100" w:beforeAutospacing="1" w:after="100" w:afterAutospacing="1"/>
        <w:ind w:left="709" w:hanging="709"/>
        <w:rPr>
          <w:rFonts w:ascii="Times New Roman" w:hAnsi="Times New Roman"/>
          <w:sz w:val="24"/>
          <w:szCs w:val="24"/>
          <w:lang w:eastAsia="x-none"/>
        </w:rPr>
      </w:pPr>
      <w:r w:rsidRPr="004C4E81">
        <w:rPr>
          <w:rFonts w:ascii="Times New Roman" w:hAnsi="Times New Roman"/>
          <w:bCs/>
          <w:sz w:val="24"/>
          <w:szCs w:val="24"/>
          <w:lang w:eastAsia="x-none"/>
        </w:rPr>
        <w:t>Pan, Chaesik</w:t>
      </w:r>
      <w:r w:rsidRPr="004C4E81">
        <w:rPr>
          <w:rFonts w:ascii="Times New Roman" w:hAnsi="Times New Roman"/>
          <w:bCs/>
          <w:i/>
          <w:sz w:val="24"/>
          <w:szCs w:val="24"/>
          <w:lang w:eastAsia="x-none"/>
        </w:rPr>
        <w:t>. Han'guk Usŭmsa</w:t>
      </w:r>
      <w:r w:rsidRPr="004C4E81">
        <w:rPr>
          <w:rFonts w:ascii="Times New Roman" w:hAnsi="Times New Roman"/>
          <w:bCs/>
          <w:i/>
          <w:iCs/>
          <w:sz w:val="24"/>
          <w:szCs w:val="24"/>
          <w:lang w:eastAsia="x-none"/>
        </w:rPr>
        <w:t xml:space="preserve"> </w:t>
      </w:r>
      <w:r w:rsidRPr="009F610D">
        <w:rPr>
          <w:rFonts w:ascii="Times New Roman" w:hAnsi="Times New Roman"/>
          <w:bCs/>
          <w:iCs/>
          <w:sz w:val="24"/>
          <w:szCs w:val="24"/>
          <w:lang w:eastAsia="x-none"/>
        </w:rPr>
        <w:t xml:space="preserve">(History of Korean Comedy): </w:t>
      </w:r>
      <w:r w:rsidRPr="004C4E81">
        <w:rPr>
          <w:rFonts w:ascii="Times New Roman" w:hAnsi="Times New Roman"/>
          <w:bCs/>
          <w:i/>
          <w:iCs/>
          <w:sz w:val="24"/>
          <w:szCs w:val="24"/>
          <w:lang w:eastAsia="x-none"/>
        </w:rPr>
        <w:t>Chaedam, Mandam, Comedy</w:t>
      </w:r>
      <w:r w:rsidRPr="004C4E81">
        <w:rPr>
          <w:rFonts w:ascii="Times New Roman" w:hAnsi="Times New Roman"/>
          <w:bCs/>
          <w:sz w:val="24"/>
          <w:szCs w:val="24"/>
          <w:lang w:eastAsia="x-none"/>
        </w:rPr>
        <w:t>. Seoul:</w:t>
      </w:r>
      <w:r w:rsidRPr="004C4E81">
        <w:rPr>
          <w:rFonts w:ascii="Times New Roman" w:hAnsi="Times New Roman"/>
          <w:sz w:val="24"/>
          <w:szCs w:val="24"/>
        </w:rPr>
        <w:t xml:space="preserve"> </w:t>
      </w:r>
      <w:r w:rsidRPr="004C4E81">
        <w:rPr>
          <w:rFonts w:ascii="Times New Roman" w:hAnsi="Times New Roman"/>
          <w:bCs/>
          <w:sz w:val="24"/>
          <w:szCs w:val="24"/>
          <w:lang w:eastAsia="x-none"/>
        </w:rPr>
        <w:t xml:space="preserve">Paekchungdang, 2004. </w:t>
      </w:r>
      <w:r w:rsidRPr="004C4E81">
        <w:rPr>
          <w:rFonts w:ascii="Times New Roman" w:hAnsi="Times New Roman"/>
          <w:sz w:val="24"/>
          <w:szCs w:val="24"/>
          <w:lang w:eastAsia="x-none"/>
        </w:rPr>
        <w:t>Print.</w:t>
      </w:r>
    </w:p>
    <w:p w14:paraId="0A3F6925"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lang w:eastAsia="x-none"/>
        </w:rPr>
      </w:pPr>
    </w:p>
    <w:p w14:paraId="7ADEC2EA" w14:textId="2913534C"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bCs/>
          <w:sz w:val="24"/>
          <w:szCs w:val="24"/>
        </w:rPr>
        <w:t xml:space="preserve">---, and Kim Ŭnshin. </w:t>
      </w:r>
      <w:r w:rsidRPr="004C4E81">
        <w:rPr>
          <w:rFonts w:ascii="Times New Roman" w:hAnsi="Times New Roman"/>
          <w:bCs/>
          <w:i/>
          <w:sz w:val="24"/>
          <w:szCs w:val="24"/>
        </w:rPr>
        <w:t xml:space="preserve">Yŏsŏng Kukkŭk Wangja: Im Ch’unaeng </w:t>
      </w:r>
      <w:r w:rsidRPr="00C26D7C">
        <w:rPr>
          <w:rFonts w:ascii="Times New Roman" w:hAnsi="Times New Roman"/>
          <w:bCs/>
          <w:sz w:val="24"/>
          <w:szCs w:val="24"/>
        </w:rPr>
        <w:t>(Prince of Yŏsŏng Kukkŭk: Im Ch’unaeng)</w:t>
      </w:r>
      <w:r w:rsidRPr="004C4E81">
        <w:rPr>
          <w:rFonts w:ascii="Times New Roman" w:hAnsi="Times New Roman"/>
          <w:bCs/>
          <w:sz w:val="24"/>
          <w:szCs w:val="24"/>
        </w:rPr>
        <w:t>. Seoul: Paekchungdang, 2000.</w:t>
      </w:r>
      <w:r w:rsidRPr="004C4E81">
        <w:rPr>
          <w:rFonts w:ascii="Times New Roman" w:hAnsi="Times New Roman"/>
          <w:sz w:val="24"/>
          <w:szCs w:val="24"/>
        </w:rPr>
        <w:t xml:space="preserve"> Print.</w:t>
      </w:r>
    </w:p>
    <w:p w14:paraId="656F4BDF"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4EE883CB" w14:textId="0C026EC8" w:rsidR="009F610D" w:rsidRDefault="009F610D" w:rsidP="00321E32">
      <w:pPr>
        <w:spacing w:after="200"/>
        <w:ind w:left="720" w:hangingChars="300" w:hanging="720"/>
        <w:rPr>
          <w:rFonts w:ascii="Times New Roman" w:hAnsi="Times New Roman"/>
          <w:bCs/>
          <w:sz w:val="24"/>
          <w:szCs w:val="24"/>
        </w:rPr>
      </w:pPr>
      <w:r w:rsidRPr="004C4E81">
        <w:rPr>
          <w:rFonts w:ascii="Times New Roman" w:hAnsi="Times New Roman"/>
          <w:bCs/>
          <w:sz w:val="24"/>
          <w:szCs w:val="24"/>
        </w:rPr>
        <w:t xml:space="preserve">Pettid, Michael J., and Kim Yŏngmin, eds. </w:t>
      </w:r>
      <w:r w:rsidRPr="004C4E81">
        <w:rPr>
          <w:rFonts w:ascii="Times New Roman" w:hAnsi="Times New Roman"/>
          <w:bCs/>
          <w:i/>
          <w:iCs/>
          <w:sz w:val="24"/>
          <w:szCs w:val="24"/>
        </w:rPr>
        <w:t>Women and Confucianism in Chosŏn Korea: New Perspectives</w:t>
      </w:r>
      <w:r w:rsidRPr="004C4E81">
        <w:rPr>
          <w:rFonts w:ascii="Times New Roman" w:hAnsi="Times New Roman"/>
          <w:bCs/>
          <w:sz w:val="24"/>
          <w:szCs w:val="24"/>
        </w:rPr>
        <w:t>. Albany, NY: SUNY Press, 2011. Print.</w:t>
      </w:r>
    </w:p>
    <w:p w14:paraId="5460B636" w14:textId="77777777" w:rsidR="009F610D" w:rsidRPr="004C4E81" w:rsidRDefault="009F610D" w:rsidP="00321E32">
      <w:pPr>
        <w:spacing w:after="200"/>
        <w:ind w:left="720" w:hangingChars="300" w:hanging="720"/>
        <w:rPr>
          <w:rFonts w:ascii="Times New Roman" w:hAnsi="Times New Roman"/>
          <w:b/>
          <w:bCs/>
          <w:sz w:val="24"/>
          <w:szCs w:val="24"/>
        </w:rPr>
      </w:pPr>
    </w:p>
    <w:p w14:paraId="4914D518" w14:textId="030F99BD"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xml:space="preserve">Powell, Kerry. </w:t>
      </w:r>
      <w:r w:rsidRPr="004C4E81">
        <w:rPr>
          <w:rFonts w:ascii="Times New Roman" w:hAnsi="Times New Roman"/>
          <w:bCs/>
          <w:i/>
          <w:sz w:val="24"/>
          <w:szCs w:val="24"/>
        </w:rPr>
        <w:t>Women and Victorian Theatre</w:t>
      </w:r>
      <w:r w:rsidRPr="004C4E81">
        <w:rPr>
          <w:rFonts w:ascii="Times New Roman" w:hAnsi="Times New Roman"/>
          <w:bCs/>
          <w:sz w:val="24"/>
          <w:szCs w:val="24"/>
        </w:rPr>
        <w:t>. Cambridge: Cambridge UP, 1997. Print.</w:t>
      </w:r>
    </w:p>
    <w:p w14:paraId="0889899B"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3F3FC519" w14:textId="35B8BA47"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bCs/>
          <w:sz w:val="24"/>
          <w:szCs w:val="24"/>
        </w:rPr>
        <w:t xml:space="preserve">Radway, Janice A. </w:t>
      </w:r>
      <w:r w:rsidRPr="004C4E81">
        <w:rPr>
          <w:rFonts w:ascii="Times New Roman" w:hAnsi="Times New Roman"/>
          <w:bCs/>
          <w:i/>
          <w:sz w:val="24"/>
          <w:szCs w:val="24"/>
        </w:rPr>
        <w:t>Reading the Romance: Women, Patriarchy, and Popular Literature</w:t>
      </w:r>
      <w:r w:rsidRPr="004C4E81">
        <w:rPr>
          <w:rFonts w:ascii="Times New Roman" w:hAnsi="Times New Roman"/>
          <w:bCs/>
          <w:sz w:val="24"/>
          <w:szCs w:val="24"/>
        </w:rPr>
        <w:t xml:space="preserve">. Chapel Hill: The University of North Carolina Press, 1991. </w:t>
      </w:r>
      <w:r w:rsidRPr="004C4E81">
        <w:rPr>
          <w:rFonts w:ascii="Times New Roman" w:hAnsi="Times New Roman"/>
          <w:sz w:val="24"/>
          <w:szCs w:val="24"/>
        </w:rPr>
        <w:t>Print.</w:t>
      </w:r>
    </w:p>
    <w:p w14:paraId="0ACF0AC4"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0C791F96" w14:textId="578E905A" w:rsidR="009F610D" w:rsidRDefault="009F610D" w:rsidP="00321E32">
      <w:pPr>
        <w:adjustRightInd w:val="0"/>
        <w:snapToGrid w:val="0"/>
        <w:spacing w:before="100" w:beforeAutospacing="1" w:after="100" w:afterAutospacing="1"/>
        <w:ind w:left="709" w:hanging="709"/>
        <w:rPr>
          <w:rFonts w:ascii="Times New Roman" w:eastAsia="Gulim" w:hAnsi="Times New Roman"/>
          <w:sz w:val="24"/>
          <w:szCs w:val="24"/>
        </w:rPr>
      </w:pPr>
      <w:r w:rsidRPr="004C4E81">
        <w:rPr>
          <w:rFonts w:ascii="Times New Roman" w:eastAsia="Gulim" w:hAnsi="Times New Roman"/>
          <w:sz w:val="24"/>
          <w:szCs w:val="24"/>
        </w:rPr>
        <w:t xml:space="preserve">Rebellato, Dan. “Playwriting and Globalization: Towards a Site-Unspecific Theatre.” </w:t>
      </w:r>
      <w:r w:rsidRPr="004C4E81">
        <w:rPr>
          <w:rFonts w:ascii="Times New Roman" w:eastAsia="Gulim" w:hAnsi="Times New Roman"/>
          <w:i/>
          <w:sz w:val="24"/>
          <w:szCs w:val="24"/>
        </w:rPr>
        <w:t>Contemporary Theatre Review</w:t>
      </w:r>
      <w:r w:rsidRPr="004C4E81">
        <w:rPr>
          <w:rFonts w:ascii="Times New Roman" w:eastAsia="Gulim" w:hAnsi="Times New Roman"/>
          <w:sz w:val="24"/>
          <w:szCs w:val="24"/>
        </w:rPr>
        <w:t xml:space="preserve"> 16 .1 (2006): 97-113. </w:t>
      </w:r>
      <w:r w:rsidRPr="004C4E81">
        <w:rPr>
          <w:rFonts w:ascii="Times New Roman" w:eastAsia="Gulim" w:hAnsi="Times New Roman"/>
          <w:i/>
          <w:sz w:val="24"/>
          <w:szCs w:val="24"/>
        </w:rPr>
        <w:t>Royal Holloway University Library</w:t>
      </w:r>
      <w:r w:rsidRPr="004C4E81">
        <w:rPr>
          <w:rFonts w:ascii="Times New Roman" w:eastAsia="Gulim" w:hAnsi="Times New Roman"/>
          <w:sz w:val="24"/>
          <w:szCs w:val="24"/>
        </w:rPr>
        <w:t xml:space="preserve">. Web. 9. November 2010. </w:t>
      </w:r>
    </w:p>
    <w:p w14:paraId="1344AFD4" w14:textId="77777777" w:rsidR="009F610D" w:rsidRPr="004C4E81" w:rsidRDefault="009F610D" w:rsidP="00321E32">
      <w:pPr>
        <w:adjustRightInd w:val="0"/>
        <w:snapToGrid w:val="0"/>
        <w:spacing w:before="100" w:beforeAutospacing="1" w:after="100" w:afterAutospacing="1"/>
        <w:ind w:left="709" w:hanging="709"/>
        <w:rPr>
          <w:rFonts w:ascii="Times New Roman" w:eastAsia="Gulim" w:hAnsi="Times New Roman"/>
          <w:sz w:val="24"/>
          <w:szCs w:val="24"/>
        </w:rPr>
      </w:pPr>
    </w:p>
    <w:p w14:paraId="1DBD6641" w14:textId="77C2E2C2"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w:t>
      </w:r>
      <w:r w:rsidRPr="004C4E81">
        <w:rPr>
          <w:rFonts w:ascii="Times New Roman" w:hAnsi="Times New Roman"/>
          <w:i/>
          <w:sz w:val="24"/>
          <w:szCs w:val="24"/>
        </w:rPr>
        <w:t>Theatre and Globalization</w:t>
      </w:r>
      <w:r w:rsidRPr="004C4E81">
        <w:rPr>
          <w:rFonts w:ascii="Times New Roman" w:hAnsi="Times New Roman"/>
          <w:sz w:val="24"/>
          <w:szCs w:val="24"/>
        </w:rPr>
        <w:t xml:space="preserve">. London: Palgrave Macmillan, 2009. Print. </w:t>
      </w:r>
    </w:p>
    <w:p w14:paraId="0A822E8E"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06089E43" w14:textId="7B9ED815" w:rsidR="009F610D"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r w:rsidRPr="004C4E81">
        <w:rPr>
          <w:rFonts w:ascii="Times New Roman" w:hAnsi="Times New Roman"/>
          <w:sz w:val="24"/>
          <w:szCs w:val="24"/>
          <w:lang w:val="en-US"/>
        </w:rPr>
        <w:t xml:space="preserve">Reinelt, Janelle, and Joseph Roach, eds. </w:t>
      </w:r>
      <w:r w:rsidRPr="004C4E81">
        <w:rPr>
          <w:rFonts w:ascii="Times New Roman" w:hAnsi="Times New Roman"/>
          <w:i/>
          <w:sz w:val="24"/>
          <w:szCs w:val="24"/>
          <w:lang w:val="en-US"/>
        </w:rPr>
        <w:t>Critical Theory and Performance</w:t>
      </w:r>
      <w:r w:rsidRPr="004C4E81">
        <w:rPr>
          <w:rFonts w:ascii="Times New Roman" w:hAnsi="Times New Roman"/>
          <w:sz w:val="24"/>
          <w:szCs w:val="24"/>
          <w:lang w:val="en-US"/>
        </w:rPr>
        <w:t>. Ann Arbor: University of Michigan Press, 1992.</w:t>
      </w:r>
    </w:p>
    <w:p w14:paraId="17D4A866"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p>
    <w:p w14:paraId="13AC313B" w14:textId="1810E770"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sz w:val="24"/>
          <w:szCs w:val="24"/>
        </w:rPr>
        <w:t xml:space="preserve">Riviere, Johan. “Womanliness as a Masquerade.” </w:t>
      </w:r>
      <w:r w:rsidRPr="004C4E81">
        <w:rPr>
          <w:rFonts w:ascii="Times New Roman" w:eastAsia="Times New Roman" w:hAnsi="Times New Roman"/>
          <w:i/>
          <w:sz w:val="24"/>
          <w:szCs w:val="24"/>
        </w:rPr>
        <w:t>Formations of Fantasy</w:t>
      </w:r>
      <w:r w:rsidRPr="004C4E81">
        <w:rPr>
          <w:rFonts w:ascii="Times New Roman" w:eastAsia="Times New Roman" w:hAnsi="Times New Roman"/>
          <w:sz w:val="24"/>
          <w:szCs w:val="24"/>
        </w:rPr>
        <w:t>. Ed. Victor Burgin, James Donald and Cora Kaplan. London: Methuen, 1986. 38-45. Print.</w:t>
      </w:r>
      <w:r w:rsidRPr="004C4E81">
        <w:rPr>
          <w:rFonts w:ascii="Times New Roman" w:hAnsi="Times New Roman"/>
          <w:bCs/>
          <w:sz w:val="24"/>
          <w:szCs w:val="24"/>
        </w:rPr>
        <w:t xml:space="preserve"> </w:t>
      </w:r>
    </w:p>
    <w:p w14:paraId="5B8B71A7"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4FE96373" w14:textId="290F4A0C"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xml:space="preserve">Rhi, B. Y. “Hwabyŏng-An overview.” </w:t>
      </w:r>
      <w:r w:rsidRPr="004C4E81">
        <w:rPr>
          <w:rFonts w:ascii="Times New Roman" w:hAnsi="Times New Roman"/>
          <w:bCs/>
          <w:i/>
          <w:sz w:val="24"/>
          <w:szCs w:val="24"/>
        </w:rPr>
        <w:t>Psychiatry Invest</w:t>
      </w:r>
      <w:r w:rsidRPr="004C4E81">
        <w:rPr>
          <w:rFonts w:ascii="Times New Roman" w:hAnsi="Times New Roman"/>
          <w:bCs/>
          <w:sz w:val="24"/>
          <w:szCs w:val="24"/>
        </w:rPr>
        <w:t xml:space="preserve"> 1 (2004): 21-24. Print.</w:t>
      </w:r>
    </w:p>
    <w:p w14:paraId="4A987AC9"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47990366" w14:textId="00F5A584"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Robertson, Jennifer. </w:t>
      </w:r>
      <w:r w:rsidRPr="004C4E81">
        <w:rPr>
          <w:rFonts w:ascii="Times New Roman" w:hAnsi="Times New Roman"/>
          <w:i/>
          <w:sz w:val="24"/>
          <w:szCs w:val="24"/>
        </w:rPr>
        <w:t>Takarazuka: Sexual Politics and Popular Culture in Modern Japan.</w:t>
      </w:r>
      <w:r w:rsidRPr="004C4E81">
        <w:rPr>
          <w:rFonts w:ascii="Times New Roman" w:hAnsi="Times New Roman"/>
          <w:sz w:val="24"/>
          <w:szCs w:val="24"/>
        </w:rPr>
        <w:t xml:space="preserve"> London: University of California Press, 1998. Print.</w:t>
      </w:r>
    </w:p>
    <w:p w14:paraId="6ADB660F"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54244AFA" w14:textId="491C11F3"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Said, Edward, W. </w:t>
      </w:r>
      <w:r w:rsidRPr="004C4E81">
        <w:rPr>
          <w:rFonts w:ascii="Times New Roman" w:hAnsi="Times New Roman"/>
          <w:i/>
          <w:sz w:val="24"/>
          <w:szCs w:val="24"/>
        </w:rPr>
        <w:t>Culture and Imperialism</w:t>
      </w:r>
      <w:r w:rsidRPr="004C4E81">
        <w:rPr>
          <w:rFonts w:ascii="Times New Roman" w:hAnsi="Times New Roman"/>
          <w:sz w:val="24"/>
          <w:szCs w:val="24"/>
        </w:rPr>
        <w:t>. New York: Alfred Knopf, 1994. Print.</w:t>
      </w:r>
    </w:p>
    <w:p w14:paraId="54E977EF"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0F5D3A61" w14:textId="741F7DBF"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“Response.” </w:t>
      </w:r>
      <w:r w:rsidRPr="004C4E81">
        <w:rPr>
          <w:rFonts w:ascii="Times New Roman" w:hAnsi="Times New Roman"/>
          <w:i/>
          <w:sz w:val="24"/>
          <w:szCs w:val="24"/>
        </w:rPr>
        <w:t xml:space="preserve">Social Text </w:t>
      </w:r>
      <w:r w:rsidRPr="004C4E81">
        <w:rPr>
          <w:rFonts w:ascii="Times New Roman" w:hAnsi="Times New Roman"/>
          <w:sz w:val="24"/>
          <w:szCs w:val="24"/>
        </w:rPr>
        <w:t>39 (1994): 20-24. Print.</w:t>
      </w:r>
    </w:p>
    <w:p w14:paraId="7727F6FA"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069561C0" w14:textId="0B2E5153"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w:t>
      </w:r>
      <w:r w:rsidRPr="004C4E81">
        <w:rPr>
          <w:rFonts w:ascii="Times New Roman" w:hAnsi="Times New Roman"/>
          <w:i/>
          <w:sz w:val="24"/>
          <w:szCs w:val="24"/>
        </w:rPr>
        <w:t>Orientalism</w:t>
      </w:r>
      <w:r w:rsidRPr="004C4E81">
        <w:rPr>
          <w:rFonts w:ascii="Times New Roman" w:hAnsi="Times New Roman"/>
          <w:sz w:val="24"/>
          <w:szCs w:val="24"/>
        </w:rPr>
        <w:t xml:space="preserve">. New York: Vintage Books, 1978. Print. </w:t>
      </w:r>
    </w:p>
    <w:p w14:paraId="0AF2992C"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2BD3B34E" w14:textId="6CD62A4E" w:rsidR="009F610D" w:rsidRDefault="009F610D" w:rsidP="00321E32">
      <w:pPr>
        <w:ind w:left="720" w:hangingChars="300" w:hanging="720"/>
        <w:rPr>
          <w:rFonts w:ascii="Times New Roman" w:hAnsi="Times New Roman"/>
          <w:color w:val="333333"/>
          <w:sz w:val="24"/>
          <w:szCs w:val="24"/>
          <w:shd w:val="clear" w:color="auto" w:fill="FFFFFF"/>
        </w:rPr>
      </w:pPr>
      <w:r w:rsidRPr="004C4E81">
        <w:rPr>
          <w:rFonts w:ascii="Times New Roman" w:hAnsi="Times New Roman"/>
          <w:color w:val="333333"/>
          <w:sz w:val="24"/>
          <w:szCs w:val="24"/>
          <w:shd w:val="clear" w:color="auto" w:fill="FFFFFF"/>
        </w:rPr>
        <w:t xml:space="preserve">Salih, Sara, comp. and ed. with Judith Butler. </w:t>
      </w:r>
      <w:r w:rsidRPr="004C4E81">
        <w:rPr>
          <w:rFonts w:ascii="Times New Roman" w:hAnsi="Times New Roman"/>
          <w:i/>
          <w:color w:val="333333"/>
          <w:sz w:val="24"/>
          <w:szCs w:val="24"/>
          <w:shd w:val="clear" w:color="auto" w:fill="FFFFFF"/>
        </w:rPr>
        <w:t>The Judith Butler Reader</w:t>
      </w:r>
      <w:r w:rsidRPr="004C4E81">
        <w:rPr>
          <w:rFonts w:ascii="Times New Roman" w:hAnsi="Times New Roman"/>
          <w:color w:val="333333"/>
          <w:sz w:val="24"/>
          <w:szCs w:val="24"/>
          <w:shd w:val="clear" w:color="auto" w:fill="FFFFFF"/>
        </w:rPr>
        <w:t>. Malden, MA.: Blackwell Publishing, 2004. Print.</w:t>
      </w:r>
    </w:p>
    <w:p w14:paraId="6F21DBD5" w14:textId="77777777" w:rsidR="009F610D" w:rsidRPr="004C4E81" w:rsidRDefault="009F610D" w:rsidP="00321E32">
      <w:pPr>
        <w:ind w:left="720" w:hangingChars="300" w:hanging="720"/>
        <w:rPr>
          <w:rFonts w:ascii="Times New Roman" w:hAnsi="Times New Roman"/>
          <w:color w:val="333333"/>
          <w:sz w:val="24"/>
          <w:szCs w:val="24"/>
          <w:shd w:val="clear" w:color="auto" w:fill="FFFFFF"/>
        </w:rPr>
      </w:pPr>
    </w:p>
    <w:p w14:paraId="739285C8" w14:textId="71F8E6D6" w:rsidR="009F610D" w:rsidRDefault="009F610D" w:rsidP="00321E32">
      <w:pPr>
        <w:ind w:left="720" w:hangingChars="300" w:hanging="720"/>
        <w:rPr>
          <w:rFonts w:ascii="Times New Roman" w:hAnsi="Times New Roman"/>
          <w:color w:val="333333"/>
          <w:sz w:val="24"/>
          <w:szCs w:val="24"/>
          <w:shd w:val="clear" w:color="auto" w:fill="FFFFFF"/>
        </w:rPr>
      </w:pPr>
      <w:r w:rsidRPr="004C4E81">
        <w:rPr>
          <w:rFonts w:ascii="Times New Roman" w:hAnsi="Times New Roman"/>
          <w:color w:val="333333"/>
          <w:sz w:val="24"/>
          <w:szCs w:val="24"/>
          <w:shd w:val="clear" w:color="auto" w:fill="FFFFFF"/>
        </w:rPr>
        <w:t>Salzman, Eric, and Thomas Desi.</w:t>
      </w:r>
      <w:r w:rsidRPr="004C4E81">
        <w:rPr>
          <w:rStyle w:val="apple-converted-space"/>
          <w:rFonts w:ascii="Times New Roman" w:hAnsi="Times New Roman"/>
          <w:color w:val="333333"/>
          <w:sz w:val="24"/>
          <w:szCs w:val="24"/>
          <w:shd w:val="clear" w:color="auto" w:fill="FFFFFF"/>
        </w:rPr>
        <w:t> </w:t>
      </w:r>
      <w:r w:rsidRPr="004C4E81">
        <w:rPr>
          <w:rFonts w:ascii="Times New Roman" w:hAnsi="Times New Roman"/>
          <w:i/>
          <w:iCs/>
          <w:color w:val="333333"/>
          <w:sz w:val="24"/>
          <w:szCs w:val="24"/>
          <w:shd w:val="clear" w:color="auto" w:fill="FFFFFF"/>
        </w:rPr>
        <w:t>The New Music Theater: Seeing the Voice, Hearing the Body</w:t>
      </w:r>
      <w:r w:rsidRPr="004C4E81">
        <w:rPr>
          <w:rFonts w:ascii="Times New Roman" w:hAnsi="Times New Roman"/>
          <w:color w:val="333333"/>
          <w:sz w:val="24"/>
          <w:szCs w:val="24"/>
          <w:shd w:val="clear" w:color="auto" w:fill="FFFFFF"/>
        </w:rPr>
        <w:t>. Oxford: Oxford UP, 2008. Print.</w:t>
      </w:r>
    </w:p>
    <w:p w14:paraId="74BC8C89" w14:textId="77777777" w:rsidR="009F610D" w:rsidRPr="004C4E81" w:rsidRDefault="009F610D" w:rsidP="00321E32">
      <w:pPr>
        <w:ind w:left="720" w:hangingChars="300" w:hanging="720"/>
        <w:rPr>
          <w:rFonts w:ascii="Times New Roman" w:hAnsi="Times New Roman"/>
          <w:color w:val="333333"/>
          <w:sz w:val="24"/>
          <w:szCs w:val="24"/>
          <w:shd w:val="clear" w:color="auto" w:fill="FFFFFF"/>
        </w:rPr>
      </w:pPr>
    </w:p>
    <w:p w14:paraId="572350AD" w14:textId="0587D5B7"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bCs/>
          <w:sz w:val="24"/>
          <w:szCs w:val="24"/>
        </w:rPr>
        <w:t xml:space="preserve">Sato, Barbara. </w:t>
      </w:r>
      <w:r w:rsidRPr="004C4E81">
        <w:rPr>
          <w:rFonts w:ascii="Times New Roman" w:hAnsi="Times New Roman"/>
          <w:bCs/>
          <w:i/>
          <w:sz w:val="24"/>
          <w:szCs w:val="24"/>
        </w:rPr>
        <w:t>The New Japanese Woman: Modernity, Media, and Women in Interwar Japan</w:t>
      </w:r>
      <w:r w:rsidRPr="004C4E81">
        <w:rPr>
          <w:rFonts w:ascii="Times New Roman" w:hAnsi="Times New Roman"/>
          <w:bCs/>
          <w:sz w:val="24"/>
          <w:szCs w:val="24"/>
        </w:rPr>
        <w:t xml:space="preserve">. London: Duke University Press, 2003. </w:t>
      </w:r>
      <w:r w:rsidRPr="004C4E81">
        <w:rPr>
          <w:rFonts w:ascii="Times New Roman" w:hAnsi="Times New Roman"/>
          <w:sz w:val="24"/>
          <w:szCs w:val="24"/>
        </w:rPr>
        <w:t>Print.</w:t>
      </w:r>
    </w:p>
    <w:p w14:paraId="471E7CD6"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00DAE2FB" w14:textId="2499724C"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Savran, David. “Trafficking in Transnational Brands: The New ‘Broadway-Style’ Musical.” </w:t>
      </w:r>
      <w:r w:rsidRPr="004C4E81">
        <w:rPr>
          <w:rFonts w:ascii="Times New Roman" w:hAnsi="Times New Roman"/>
          <w:i/>
          <w:sz w:val="24"/>
          <w:szCs w:val="24"/>
        </w:rPr>
        <w:t>Theatre Survey</w:t>
      </w:r>
      <w:r w:rsidRPr="004C4E81">
        <w:rPr>
          <w:rFonts w:ascii="Times New Roman" w:hAnsi="Times New Roman"/>
          <w:sz w:val="24"/>
          <w:szCs w:val="24"/>
        </w:rPr>
        <w:t xml:space="preserve"> 55.3 (2014): 318-342. Print.</w:t>
      </w:r>
    </w:p>
    <w:p w14:paraId="2DC28DF9"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68425A66" w14:textId="1CEEC0A4"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Schechner, Richard. </w:t>
      </w:r>
      <w:r w:rsidRPr="004C4E81">
        <w:rPr>
          <w:rFonts w:ascii="Times New Roman" w:hAnsi="Times New Roman"/>
          <w:i/>
          <w:sz w:val="24"/>
          <w:szCs w:val="24"/>
        </w:rPr>
        <w:t xml:space="preserve">Performance Theory. </w:t>
      </w:r>
      <w:r w:rsidRPr="004C4E81">
        <w:rPr>
          <w:rFonts w:ascii="Times New Roman" w:hAnsi="Times New Roman"/>
          <w:sz w:val="24"/>
          <w:szCs w:val="24"/>
        </w:rPr>
        <w:t xml:space="preserve">London: Routledge, 1988. Print. </w:t>
      </w:r>
    </w:p>
    <w:p w14:paraId="0E61246E"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5492E321" w14:textId="513872E3"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w:t>
      </w:r>
      <w:r w:rsidRPr="004C4E81">
        <w:rPr>
          <w:rFonts w:ascii="Times New Roman" w:hAnsi="Times New Roman"/>
          <w:i/>
          <w:sz w:val="24"/>
          <w:szCs w:val="24"/>
        </w:rPr>
        <w:t>Performance Studies</w:t>
      </w:r>
      <w:r w:rsidRPr="004C4E81">
        <w:rPr>
          <w:rFonts w:ascii="Times New Roman" w:hAnsi="Times New Roman"/>
          <w:sz w:val="24"/>
          <w:szCs w:val="24"/>
        </w:rPr>
        <w:t>. 3</w:t>
      </w:r>
      <w:r w:rsidRPr="004C4E81">
        <w:rPr>
          <w:rFonts w:ascii="Times New Roman" w:hAnsi="Times New Roman"/>
          <w:sz w:val="24"/>
          <w:szCs w:val="24"/>
          <w:vertAlign w:val="superscript"/>
        </w:rPr>
        <w:t>rd</w:t>
      </w:r>
      <w:r w:rsidRPr="004C4E81">
        <w:rPr>
          <w:rFonts w:ascii="Times New Roman" w:hAnsi="Times New Roman"/>
          <w:sz w:val="24"/>
          <w:szCs w:val="24"/>
        </w:rPr>
        <w:t xml:space="preserve"> ed. London: Routledge, 2013. Print.</w:t>
      </w:r>
    </w:p>
    <w:p w14:paraId="7D9C6213"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222059C2" w14:textId="4B6C892E"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bCs/>
          <w:sz w:val="24"/>
          <w:szCs w:val="24"/>
        </w:rPr>
        <w:t xml:space="preserve">Scott, Joan Wallach. </w:t>
      </w:r>
      <w:r w:rsidRPr="004C4E81">
        <w:rPr>
          <w:rFonts w:ascii="Times New Roman" w:hAnsi="Times New Roman"/>
          <w:bCs/>
          <w:i/>
          <w:sz w:val="24"/>
          <w:szCs w:val="24"/>
        </w:rPr>
        <w:t>Gender and The Politics of History</w:t>
      </w:r>
      <w:r w:rsidRPr="004C4E81">
        <w:rPr>
          <w:rFonts w:ascii="Times New Roman" w:hAnsi="Times New Roman"/>
          <w:bCs/>
          <w:sz w:val="24"/>
          <w:szCs w:val="24"/>
        </w:rPr>
        <w:t xml:space="preserve">. New York: Columbia University Press, 1999. </w:t>
      </w:r>
      <w:r w:rsidRPr="004C4E81">
        <w:rPr>
          <w:rFonts w:ascii="Times New Roman" w:hAnsi="Times New Roman"/>
          <w:sz w:val="24"/>
          <w:szCs w:val="24"/>
        </w:rPr>
        <w:t>Print.</w:t>
      </w:r>
    </w:p>
    <w:p w14:paraId="1DD78833"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4E20291D" w14:textId="67F253BC" w:rsidR="009F610D" w:rsidRDefault="009F610D" w:rsidP="00321E32">
      <w:pPr>
        <w:ind w:left="720" w:hangingChars="300" w:hanging="720"/>
        <w:rPr>
          <w:rFonts w:ascii="Times New Roman" w:eastAsia="Times New Roman" w:hAnsi="Times New Roman"/>
          <w:sz w:val="24"/>
          <w:szCs w:val="24"/>
        </w:rPr>
      </w:pPr>
      <w:r w:rsidRPr="004C4E81">
        <w:rPr>
          <w:rFonts w:ascii="Times New Roman" w:eastAsia="Times New Roman" w:hAnsi="Times New Roman"/>
          <w:sz w:val="24"/>
          <w:szCs w:val="24"/>
        </w:rPr>
        <w:t>Senelick, Laurence. </w:t>
      </w:r>
      <w:r w:rsidRPr="004C4E81">
        <w:rPr>
          <w:rFonts w:ascii="Times New Roman" w:eastAsia="Times New Roman" w:hAnsi="Times New Roman"/>
          <w:i/>
          <w:iCs/>
          <w:sz w:val="24"/>
          <w:szCs w:val="24"/>
        </w:rPr>
        <w:t>Gender in Performance: The Presentation of Difference in the Performing Arts</w:t>
      </w:r>
      <w:r w:rsidRPr="004C4E81">
        <w:rPr>
          <w:rFonts w:ascii="Times New Roman" w:eastAsia="Times New Roman" w:hAnsi="Times New Roman"/>
          <w:sz w:val="24"/>
          <w:szCs w:val="24"/>
        </w:rPr>
        <w:t>. Hanover, N.H.: U of New England, 1992. Print.</w:t>
      </w:r>
    </w:p>
    <w:p w14:paraId="56833D52" w14:textId="77777777" w:rsidR="009F610D" w:rsidRDefault="009F610D" w:rsidP="00321E32">
      <w:pPr>
        <w:ind w:left="720" w:hangingChars="300" w:hanging="720"/>
        <w:rPr>
          <w:rFonts w:ascii="Times New Roman" w:eastAsia="Times New Roman" w:hAnsi="Times New Roman"/>
          <w:sz w:val="24"/>
          <w:szCs w:val="24"/>
        </w:rPr>
      </w:pPr>
    </w:p>
    <w:p w14:paraId="42D61BDF" w14:textId="19007B09" w:rsidR="009F610D" w:rsidRPr="00796D6B" w:rsidRDefault="009F610D" w:rsidP="00321E32">
      <w:pPr>
        <w:ind w:left="720" w:hangingChars="300" w:hanging="720"/>
        <w:rPr>
          <w:rFonts w:ascii="Times New Roman" w:eastAsiaTheme="minorEastAsia" w:hAnsi="Times New Roman"/>
          <w:sz w:val="24"/>
          <w:szCs w:val="24"/>
        </w:rPr>
      </w:pPr>
    </w:p>
    <w:p w14:paraId="2AF807CA" w14:textId="4C09CA1C" w:rsidR="009F610D" w:rsidRDefault="009F610D" w:rsidP="00321E32">
      <w:pPr>
        <w:spacing w:after="200"/>
        <w:ind w:left="720" w:hangingChars="300" w:hanging="720"/>
        <w:rPr>
          <w:rFonts w:ascii="Times New Roman" w:hAnsi="Times New Roman"/>
          <w:sz w:val="24"/>
          <w:szCs w:val="24"/>
          <w:shd w:val="clear" w:color="auto" w:fill="FFFFFF"/>
        </w:rPr>
      </w:pPr>
      <w:r w:rsidRPr="004C4E81">
        <w:rPr>
          <w:rFonts w:ascii="Times New Roman" w:hAnsi="Times New Roman"/>
          <w:sz w:val="24"/>
          <w:szCs w:val="24"/>
        </w:rPr>
        <w:t xml:space="preserve">Seth, Michael. </w:t>
      </w:r>
      <w:r w:rsidRPr="004C4E81">
        <w:rPr>
          <w:rFonts w:ascii="Times New Roman" w:hAnsi="Times New Roman"/>
          <w:i/>
          <w:sz w:val="24"/>
          <w:szCs w:val="24"/>
        </w:rPr>
        <w:t>J. A Concise History of Korea: From Antiquity to the Present</w:t>
      </w:r>
      <w:r w:rsidRPr="004C4E81">
        <w:rPr>
          <w:rFonts w:ascii="Times New Roman" w:hAnsi="Times New Roman"/>
          <w:sz w:val="24"/>
          <w:szCs w:val="24"/>
        </w:rPr>
        <w:t xml:space="preserve">. </w:t>
      </w:r>
      <w:r w:rsidRPr="004C4E81">
        <w:rPr>
          <w:rFonts w:ascii="Times New Roman" w:hAnsi="Times New Roman"/>
          <w:sz w:val="24"/>
          <w:szCs w:val="24"/>
          <w:shd w:val="clear" w:color="auto" w:fill="FFFFFF"/>
        </w:rPr>
        <w:t>Rowman &amp; Littlefield. London. 2006. Print.</w:t>
      </w:r>
    </w:p>
    <w:p w14:paraId="2E9B7B20" w14:textId="77777777" w:rsidR="009F610D" w:rsidRPr="004C4E81" w:rsidRDefault="009F610D" w:rsidP="00321E32">
      <w:pPr>
        <w:spacing w:after="200"/>
        <w:ind w:left="720" w:hangingChars="300" w:hanging="720"/>
        <w:rPr>
          <w:rFonts w:ascii="Times New Roman" w:hAnsi="Times New Roman"/>
          <w:sz w:val="24"/>
          <w:szCs w:val="24"/>
          <w:shd w:val="clear" w:color="auto" w:fill="FFFFFF"/>
        </w:rPr>
      </w:pPr>
    </w:p>
    <w:p w14:paraId="084F98B1" w14:textId="343BAD51"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Shin, </w:t>
      </w:r>
      <w:r w:rsidRPr="00F6006F">
        <w:rPr>
          <w:rFonts w:ascii="Times New Roman" w:hAnsi="Times New Roman"/>
          <w:sz w:val="24"/>
          <w:szCs w:val="24"/>
        </w:rPr>
        <w:t>Ayŏng</w:t>
      </w:r>
      <w:r w:rsidRPr="004C4E81">
        <w:rPr>
          <w:rFonts w:ascii="Times New Roman" w:hAnsi="Times New Roman"/>
          <w:sz w:val="24"/>
          <w:szCs w:val="24"/>
        </w:rPr>
        <w:t>. “90nyŏndae Yŏn'gŭge Nat'anan Kwan'gaek Chihyangsŏng Yŏn'gu</w:t>
      </w:r>
      <w:r>
        <w:rPr>
          <w:rFonts w:ascii="Times New Roman" w:hAnsi="Times New Roman"/>
          <w:sz w:val="24"/>
          <w:szCs w:val="24"/>
        </w:rPr>
        <w:t>.</w:t>
      </w:r>
      <w:r w:rsidRPr="004C4E81">
        <w:rPr>
          <w:rFonts w:ascii="Times New Roman" w:hAnsi="Times New Roman"/>
          <w:sz w:val="24"/>
          <w:szCs w:val="24"/>
        </w:rPr>
        <w:t>” (Research on Audiences D</w:t>
      </w:r>
      <w:r>
        <w:rPr>
          <w:rFonts w:ascii="Times New Roman" w:hAnsi="Times New Roman"/>
          <w:sz w:val="24"/>
          <w:szCs w:val="24"/>
        </w:rPr>
        <w:t>irectivity in the 90’s Theatre)</w:t>
      </w:r>
      <w:r w:rsidRPr="004C4E81">
        <w:rPr>
          <w:rFonts w:ascii="Times New Roman" w:hAnsi="Times New Roman"/>
          <w:sz w:val="24"/>
          <w:szCs w:val="24"/>
        </w:rPr>
        <w:t xml:space="preserve"> Simininmunhak 13(2005):81-96. 2005. Print.</w:t>
      </w:r>
    </w:p>
    <w:p w14:paraId="7074D0F1"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70A17CA3" w14:textId="228F7013"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Shin, Donghŭn. “Min'ganyŏnhŭiŭi Chonjaebangsikkwa Kŭ Saengmyŏngnyŏk: Tonghaean Pyŏlssin'gusŭi Kŏrigusŭl Chungsimŭro</w:t>
      </w:r>
      <w:r>
        <w:rPr>
          <w:rFonts w:ascii="Times New Roman" w:hAnsi="Times New Roman"/>
          <w:bCs/>
          <w:sz w:val="24"/>
          <w:szCs w:val="24"/>
        </w:rPr>
        <w:t>.</w:t>
      </w:r>
      <w:r w:rsidRPr="004C4E81">
        <w:rPr>
          <w:rFonts w:ascii="Times New Roman" w:hAnsi="Times New Roman"/>
          <w:bCs/>
          <w:sz w:val="24"/>
          <w:szCs w:val="24"/>
        </w:rPr>
        <w:t>” (A Study on the Aesthetic Characteristics and the Power of Transmission of the Korean Fork Dra</w:t>
      </w:r>
      <w:r>
        <w:rPr>
          <w:rFonts w:ascii="Times New Roman" w:hAnsi="Times New Roman"/>
          <w:bCs/>
          <w:sz w:val="24"/>
          <w:szCs w:val="24"/>
        </w:rPr>
        <w:t>ma: An Example of the Kŏri kut)</w:t>
      </w:r>
      <w:r w:rsidRPr="004C4E81">
        <w:rPr>
          <w:rFonts w:ascii="Times New Roman" w:hAnsi="Times New Roman"/>
          <w:bCs/>
          <w:sz w:val="24"/>
          <w:szCs w:val="24"/>
        </w:rPr>
        <w:t xml:space="preserve"> </w:t>
      </w:r>
      <w:r w:rsidRPr="004C4E81">
        <w:rPr>
          <w:rFonts w:ascii="Times New Roman" w:hAnsi="Times New Roman"/>
          <w:bCs/>
          <w:i/>
          <w:iCs/>
          <w:sz w:val="24"/>
          <w:szCs w:val="24"/>
        </w:rPr>
        <w:t xml:space="preserve">Hangook Kubi Munhakhoe </w:t>
      </w:r>
      <w:r w:rsidRPr="00F6006F">
        <w:rPr>
          <w:rFonts w:ascii="Times New Roman" w:hAnsi="Times New Roman"/>
          <w:bCs/>
          <w:iCs/>
          <w:sz w:val="24"/>
          <w:szCs w:val="24"/>
        </w:rPr>
        <w:t>(Studies of Korean Oral Literature)</w:t>
      </w:r>
      <w:r w:rsidRPr="004C4E81">
        <w:rPr>
          <w:rFonts w:ascii="Times New Roman" w:hAnsi="Times New Roman"/>
          <w:bCs/>
          <w:sz w:val="24"/>
          <w:szCs w:val="24"/>
        </w:rPr>
        <w:t xml:space="preserve"> 10 (2000): 117-158. Print.</w:t>
      </w:r>
    </w:p>
    <w:p w14:paraId="73CB3E53"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7E377E36" w14:textId="545220E6"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Shin, Kiuk. “Resisting Korea’s New Multiculturalism.” </w:t>
      </w:r>
      <w:r w:rsidRPr="004C4E81">
        <w:rPr>
          <w:rFonts w:ascii="Times New Roman" w:hAnsi="Times New Roman"/>
          <w:i/>
          <w:sz w:val="24"/>
          <w:szCs w:val="24"/>
        </w:rPr>
        <w:t>Korea Herald</w:t>
      </w:r>
      <w:r w:rsidRPr="004C4E81">
        <w:rPr>
          <w:rFonts w:ascii="Times New Roman" w:hAnsi="Times New Roman"/>
          <w:sz w:val="24"/>
          <w:szCs w:val="24"/>
        </w:rPr>
        <w:t xml:space="preserve"> 2 August 2006. Print.</w:t>
      </w:r>
    </w:p>
    <w:p w14:paraId="6DC4FAFB"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31F1C758" w14:textId="71B7FB30"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w:t>
      </w:r>
      <w:r w:rsidRPr="004C4E81">
        <w:rPr>
          <w:rFonts w:ascii="Times New Roman" w:hAnsi="Times New Roman"/>
          <w:bCs/>
          <w:i/>
          <w:sz w:val="24"/>
          <w:szCs w:val="24"/>
        </w:rPr>
        <w:t>Ethnic Nationalism in Korea: Genealogy, Politics, and Legacy</w:t>
      </w:r>
      <w:r w:rsidRPr="004C4E81">
        <w:rPr>
          <w:rFonts w:ascii="Times New Roman" w:hAnsi="Times New Roman"/>
          <w:bCs/>
          <w:sz w:val="24"/>
          <w:szCs w:val="24"/>
        </w:rPr>
        <w:t>. Stanford: Stanford University Press, 2006.</w:t>
      </w:r>
      <w:r w:rsidRPr="004C4E81">
        <w:rPr>
          <w:rFonts w:ascii="Times New Roman" w:hAnsi="Times New Roman"/>
          <w:sz w:val="24"/>
          <w:szCs w:val="24"/>
        </w:rPr>
        <w:t xml:space="preserve"> Print.</w:t>
      </w:r>
    </w:p>
    <w:p w14:paraId="3A2C5121"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237939D6" w14:textId="76EF2808"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and Michael Robinson, eds. </w:t>
      </w:r>
      <w:r w:rsidRPr="004C4E81">
        <w:rPr>
          <w:rFonts w:ascii="Times New Roman" w:hAnsi="Times New Roman"/>
          <w:i/>
          <w:sz w:val="24"/>
          <w:szCs w:val="24"/>
        </w:rPr>
        <w:t>Colonial Modernity in Korea</w:t>
      </w:r>
      <w:r w:rsidRPr="004C4E81">
        <w:rPr>
          <w:rFonts w:ascii="Times New Roman" w:hAnsi="Times New Roman"/>
          <w:sz w:val="24"/>
          <w:szCs w:val="24"/>
        </w:rPr>
        <w:t xml:space="preserve">. Cambridge: Harvard University Press, 1999. Print. </w:t>
      </w:r>
    </w:p>
    <w:p w14:paraId="4FDFA9F3"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7CAC896D" w14:textId="1B4FE0B3" w:rsidR="009F610D" w:rsidRDefault="009F610D" w:rsidP="00321E32">
      <w:pPr>
        <w:spacing w:after="200"/>
        <w:ind w:left="720" w:hangingChars="300" w:hanging="720"/>
        <w:rPr>
          <w:rFonts w:ascii="Times New Roman" w:hAnsi="Times New Roman"/>
          <w:sz w:val="24"/>
          <w:szCs w:val="24"/>
          <w:shd w:val="clear" w:color="auto" w:fill="FFFFFF"/>
        </w:rPr>
      </w:pPr>
      <w:r w:rsidRPr="004C4E81">
        <w:rPr>
          <w:rFonts w:ascii="Times New Roman" w:hAnsi="Times New Roman"/>
          <w:sz w:val="24"/>
          <w:szCs w:val="24"/>
          <w:shd w:val="clear" w:color="auto" w:fill="FFFFFF"/>
        </w:rPr>
        <w:t>Slote, Walter H. </w:t>
      </w:r>
      <w:r w:rsidRPr="004C4E81">
        <w:rPr>
          <w:rFonts w:ascii="Times New Roman" w:hAnsi="Times New Roman"/>
          <w:i/>
          <w:iCs/>
          <w:sz w:val="24"/>
          <w:szCs w:val="24"/>
          <w:shd w:val="clear" w:color="auto" w:fill="FFFFFF"/>
        </w:rPr>
        <w:t>Confucianism and the Family</w:t>
      </w:r>
      <w:r w:rsidRPr="004C4E81">
        <w:rPr>
          <w:rFonts w:ascii="Times New Roman" w:hAnsi="Times New Roman"/>
          <w:sz w:val="24"/>
          <w:szCs w:val="24"/>
          <w:shd w:val="clear" w:color="auto" w:fill="FFFFFF"/>
        </w:rPr>
        <w:t>. Albany, N.Y.: State U of New York, 1998. Print.</w:t>
      </w:r>
    </w:p>
    <w:p w14:paraId="626BFA5B" w14:textId="77777777" w:rsidR="009F610D" w:rsidRPr="004C4E81" w:rsidRDefault="009F610D" w:rsidP="00321E32">
      <w:pPr>
        <w:spacing w:after="200"/>
        <w:ind w:left="720" w:hangingChars="300" w:hanging="720"/>
        <w:rPr>
          <w:rFonts w:ascii="Times New Roman" w:hAnsi="Times New Roman"/>
          <w:sz w:val="24"/>
          <w:szCs w:val="24"/>
          <w:shd w:val="clear" w:color="auto" w:fill="FFFFFF"/>
        </w:rPr>
      </w:pPr>
    </w:p>
    <w:p w14:paraId="02210DC4" w14:textId="6A00EAE9" w:rsidR="009F610D" w:rsidRDefault="009F610D" w:rsidP="00321E32">
      <w:pPr>
        <w:ind w:left="720" w:hangingChars="300" w:hanging="720"/>
        <w:rPr>
          <w:rFonts w:ascii="Times New Roman" w:hAnsi="Times New Roman"/>
          <w:sz w:val="24"/>
          <w:szCs w:val="24"/>
        </w:rPr>
      </w:pPr>
      <w:r w:rsidRPr="004C4E81">
        <w:rPr>
          <w:rFonts w:ascii="Times New Roman" w:hAnsi="Times New Roman"/>
          <w:sz w:val="24"/>
          <w:szCs w:val="24"/>
        </w:rPr>
        <w:t xml:space="preserve">Solomon, Alisa. </w:t>
      </w:r>
      <w:r w:rsidRPr="004C4E81">
        <w:rPr>
          <w:rFonts w:ascii="Times New Roman" w:hAnsi="Times New Roman"/>
          <w:i/>
          <w:sz w:val="24"/>
          <w:szCs w:val="24"/>
        </w:rPr>
        <w:t>Re-dressing the Canon: Essays on Theatre and Gender</w:t>
      </w:r>
      <w:r w:rsidRPr="004C4E81">
        <w:rPr>
          <w:rFonts w:ascii="Times New Roman" w:hAnsi="Times New Roman"/>
          <w:sz w:val="24"/>
          <w:szCs w:val="24"/>
        </w:rPr>
        <w:t>. London. Routledge. 1997. Print.</w:t>
      </w:r>
    </w:p>
    <w:p w14:paraId="4040E787" w14:textId="77777777" w:rsidR="009F610D" w:rsidRPr="004C4E81" w:rsidRDefault="009F610D" w:rsidP="00321E32">
      <w:pPr>
        <w:ind w:left="720" w:hangingChars="300" w:hanging="720"/>
        <w:rPr>
          <w:rFonts w:ascii="Times New Roman" w:hAnsi="Times New Roman"/>
          <w:sz w:val="24"/>
          <w:szCs w:val="24"/>
        </w:rPr>
      </w:pPr>
    </w:p>
    <w:p w14:paraId="4919D2B9" w14:textId="6B0B3046"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xml:space="preserve">Son, </w:t>
      </w:r>
      <w:r w:rsidRPr="00F6006F">
        <w:rPr>
          <w:rFonts w:ascii="Times New Roman" w:hAnsi="Times New Roman"/>
          <w:bCs/>
          <w:sz w:val="24"/>
          <w:szCs w:val="24"/>
        </w:rPr>
        <w:t>Ch'anghŭi</w:t>
      </w:r>
      <w:r w:rsidRPr="004C4E81">
        <w:rPr>
          <w:rFonts w:ascii="Times New Roman" w:hAnsi="Times New Roman"/>
          <w:bCs/>
          <w:sz w:val="24"/>
          <w:szCs w:val="24"/>
        </w:rPr>
        <w:t xml:space="preserve">. </w:t>
      </w:r>
      <w:r w:rsidRPr="004C4E81">
        <w:rPr>
          <w:rFonts w:ascii="Times New Roman" w:hAnsi="Times New Roman"/>
          <w:bCs/>
          <w:i/>
          <w:iCs/>
          <w:sz w:val="24"/>
          <w:szCs w:val="24"/>
        </w:rPr>
        <w:t>Haan of Minjung Theology and Han of Han Philosophy</w:t>
      </w:r>
      <w:r w:rsidRPr="004C4E81">
        <w:rPr>
          <w:rFonts w:ascii="Times New Roman" w:eastAsia="Batang" w:hAnsi="Times New Roman"/>
          <w:i/>
          <w:sz w:val="24"/>
          <w:szCs w:val="24"/>
        </w:rPr>
        <w:t>: In The Paradigm of Process Philosophy and Metaphysics of Relatedness</w:t>
      </w:r>
      <w:r w:rsidRPr="004C4E81">
        <w:rPr>
          <w:rFonts w:ascii="Times New Roman" w:hAnsi="Times New Roman"/>
          <w:bCs/>
          <w:sz w:val="24"/>
          <w:szCs w:val="24"/>
        </w:rPr>
        <w:t>. Lanham: University Press of America, 2000. Print.</w:t>
      </w:r>
    </w:p>
    <w:p w14:paraId="2747DA14" w14:textId="77777777"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7EB5D7BA" w14:textId="008ECF9F" w:rsidR="009F610D" w:rsidRDefault="009F610D" w:rsidP="00321E32">
      <w:pPr>
        <w:adjustRightInd w:val="0"/>
        <w:snapToGrid w:val="0"/>
        <w:spacing w:before="100" w:beforeAutospacing="1" w:after="100" w:afterAutospacing="1"/>
        <w:ind w:left="709" w:hanging="709"/>
        <w:rPr>
          <w:rFonts w:ascii="Times New Roman" w:eastAsia="Times New Roman" w:hAnsi="Times New Roman"/>
          <w:color w:val="222222"/>
          <w:sz w:val="24"/>
          <w:szCs w:val="24"/>
        </w:rPr>
      </w:pPr>
      <w:r w:rsidRPr="004C4E81">
        <w:rPr>
          <w:rFonts w:ascii="Times New Roman" w:eastAsia="Times New Roman" w:hAnsi="Times New Roman"/>
          <w:color w:val="222222"/>
          <w:sz w:val="24"/>
          <w:szCs w:val="24"/>
        </w:rPr>
        <w:t xml:space="preserve">Sŏn Han'gyŏl. “SBS Sŭp'esyŏl </w:t>
      </w:r>
      <w:r w:rsidRPr="004C4E81">
        <w:rPr>
          <w:rFonts w:ascii="Times New Roman" w:eastAsia="Times New Roman" w:hAnsi="Times New Roman"/>
          <w:i/>
          <w:color w:val="222222"/>
          <w:sz w:val="24"/>
          <w:szCs w:val="24"/>
        </w:rPr>
        <w:t>Ŏmmaŭi Chŏnjaeng</w:t>
      </w:r>
      <w:r w:rsidRPr="004C4E81">
        <w:rPr>
          <w:rFonts w:ascii="Times New Roman" w:eastAsia="Times New Roman" w:hAnsi="Times New Roman"/>
          <w:color w:val="222222"/>
          <w:sz w:val="24"/>
          <w:szCs w:val="24"/>
        </w:rPr>
        <w:t xml:space="preserve"> 3Pujak, Nam Iyagi Aninŏmmadŭrŭi Chintcha Ilssang</w:t>
      </w:r>
      <w:r>
        <w:rPr>
          <w:rFonts w:ascii="Times New Roman" w:eastAsia="Times New Roman" w:hAnsi="Times New Roman"/>
          <w:color w:val="222222"/>
          <w:sz w:val="24"/>
          <w:szCs w:val="24"/>
        </w:rPr>
        <w:t>.</w:t>
      </w:r>
      <w:r w:rsidRPr="004C4E81">
        <w:rPr>
          <w:rFonts w:ascii="Times New Roman" w:eastAsia="Times New Roman" w:hAnsi="Times New Roman"/>
          <w:color w:val="222222"/>
          <w:sz w:val="24"/>
          <w:szCs w:val="24"/>
        </w:rPr>
        <w:t>” (SBS Documentary, Mother’s War. That’s not the other’s story but real</w:t>
      </w:r>
      <w:r>
        <w:rPr>
          <w:rFonts w:ascii="Times New Roman" w:eastAsia="Times New Roman" w:hAnsi="Times New Roman"/>
          <w:color w:val="222222"/>
          <w:sz w:val="24"/>
          <w:szCs w:val="24"/>
        </w:rPr>
        <w:t xml:space="preserve"> Korean Mother’s everyday life)</w:t>
      </w:r>
      <w:r w:rsidRPr="004C4E81">
        <w:rPr>
          <w:rFonts w:ascii="Times New Roman" w:eastAsia="Times New Roman" w:hAnsi="Times New Roman"/>
          <w:color w:val="222222"/>
          <w:sz w:val="24"/>
          <w:szCs w:val="24"/>
        </w:rPr>
        <w:t xml:space="preserve"> </w:t>
      </w:r>
      <w:r w:rsidRPr="004C4E81">
        <w:rPr>
          <w:rFonts w:ascii="Times New Roman" w:eastAsia="Times New Roman" w:hAnsi="Times New Roman"/>
          <w:i/>
          <w:color w:val="222222"/>
          <w:sz w:val="24"/>
          <w:szCs w:val="24"/>
        </w:rPr>
        <w:t xml:space="preserve">Korean Economic News </w:t>
      </w:r>
      <w:r w:rsidRPr="004C4E81">
        <w:rPr>
          <w:rFonts w:ascii="Times New Roman" w:eastAsia="Times New Roman" w:hAnsi="Times New Roman"/>
          <w:color w:val="222222"/>
          <w:sz w:val="24"/>
          <w:szCs w:val="24"/>
        </w:rPr>
        <w:t xml:space="preserve">1 January 2016. Web. 26 September 2016. </w:t>
      </w:r>
    </w:p>
    <w:p w14:paraId="2F4A7C1D" w14:textId="77777777" w:rsidR="009F610D" w:rsidRDefault="009F610D" w:rsidP="00321E32">
      <w:pPr>
        <w:adjustRightInd w:val="0"/>
        <w:snapToGrid w:val="0"/>
        <w:spacing w:before="100" w:beforeAutospacing="1" w:after="100" w:afterAutospacing="1"/>
        <w:ind w:left="709" w:hanging="709"/>
        <w:rPr>
          <w:rFonts w:ascii="Times New Roman" w:eastAsia="Times New Roman" w:hAnsi="Times New Roman"/>
          <w:color w:val="222222"/>
          <w:sz w:val="24"/>
          <w:szCs w:val="24"/>
        </w:rPr>
      </w:pPr>
    </w:p>
    <w:p w14:paraId="2121E738" w14:textId="1E18418C"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xml:space="preserve">Son, </w:t>
      </w:r>
      <w:r w:rsidRPr="00A268D1">
        <w:rPr>
          <w:rFonts w:ascii="Times New Roman" w:hAnsi="Times New Roman"/>
          <w:bCs/>
          <w:sz w:val="24"/>
          <w:szCs w:val="24"/>
        </w:rPr>
        <w:t>Minjŏng</w:t>
      </w:r>
      <w:r w:rsidRPr="004C4E81">
        <w:rPr>
          <w:rFonts w:ascii="Times New Roman" w:hAnsi="Times New Roman"/>
          <w:bCs/>
          <w:sz w:val="24"/>
          <w:szCs w:val="24"/>
        </w:rPr>
        <w:t xml:space="preserve">. “Regulating and Negotiating in </w:t>
      </w:r>
      <w:r w:rsidRPr="004C4E81">
        <w:rPr>
          <w:rFonts w:ascii="Times New Roman" w:hAnsi="Times New Roman"/>
          <w:bCs/>
          <w:i/>
          <w:sz w:val="24"/>
          <w:szCs w:val="24"/>
        </w:rPr>
        <w:t>T’ŭrot’ŭ</w:t>
      </w:r>
      <w:r w:rsidRPr="004C4E81">
        <w:rPr>
          <w:rFonts w:ascii="Times New Roman" w:hAnsi="Times New Roman"/>
          <w:bCs/>
          <w:sz w:val="24"/>
          <w:szCs w:val="24"/>
        </w:rPr>
        <w:t xml:space="preserve">, a Korean Popular Song.” </w:t>
      </w:r>
      <w:r w:rsidRPr="004C4E81">
        <w:rPr>
          <w:rFonts w:ascii="Times New Roman" w:hAnsi="Times New Roman"/>
          <w:bCs/>
          <w:i/>
          <w:iCs/>
          <w:sz w:val="24"/>
          <w:szCs w:val="24"/>
        </w:rPr>
        <w:t>Asian Music</w:t>
      </w:r>
      <w:r w:rsidRPr="004C4E81">
        <w:rPr>
          <w:rFonts w:ascii="Times New Roman" w:hAnsi="Times New Roman"/>
          <w:bCs/>
          <w:sz w:val="24"/>
          <w:szCs w:val="24"/>
        </w:rPr>
        <w:t xml:space="preserve"> 37.1 (2006): 51-74. Print.</w:t>
      </w:r>
      <w:r w:rsidRPr="004C4E81">
        <w:rPr>
          <w:rFonts w:ascii="Times New Roman" w:hAnsi="Times New Roman"/>
          <w:sz w:val="24"/>
          <w:szCs w:val="24"/>
        </w:rPr>
        <w:t xml:space="preserve"> </w:t>
      </w:r>
    </w:p>
    <w:p w14:paraId="4EF8AAD2"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2CB01182" w14:textId="4FCAEBE8"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 </w:t>
      </w:r>
      <w:r w:rsidRPr="004C4E81">
        <w:rPr>
          <w:rFonts w:ascii="Times New Roman" w:hAnsi="Times New Roman"/>
          <w:bCs/>
          <w:sz w:val="24"/>
          <w:szCs w:val="24"/>
        </w:rPr>
        <w:t xml:space="preserve">---. </w:t>
      </w:r>
      <w:r w:rsidRPr="004C4E81">
        <w:rPr>
          <w:rFonts w:ascii="Times New Roman" w:hAnsi="Times New Roman"/>
          <w:sz w:val="24"/>
          <w:szCs w:val="24"/>
        </w:rPr>
        <w:t xml:space="preserve">“Performance-Aesthetics </w:t>
      </w:r>
      <w:r>
        <w:rPr>
          <w:rFonts w:ascii="Times New Roman" w:hAnsi="Times New Roman"/>
          <w:sz w:val="24"/>
          <w:szCs w:val="24"/>
        </w:rPr>
        <w:t>Survey of Traditional Dramatic E</w:t>
      </w:r>
      <w:r w:rsidRPr="004C4E81">
        <w:rPr>
          <w:rFonts w:ascii="Times New Roman" w:hAnsi="Times New Roman"/>
          <w:sz w:val="24"/>
          <w:szCs w:val="24"/>
        </w:rPr>
        <w:t xml:space="preserve">ntertainments.” </w:t>
      </w:r>
      <w:r w:rsidRPr="004C4E81">
        <w:rPr>
          <w:rFonts w:ascii="Times New Roman" w:hAnsi="Times New Roman"/>
          <w:i/>
          <w:sz w:val="24"/>
          <w:szCs w:val="24"/>
        </w:rPr>
        <w:t>Classical Literature and Education</w:t>
      </w:r>
      <w:r w:rsidRPr="004C4E81">
        <w:rPr>
          <w:rFonts w:ascii="Times New Roman" w:hAnsi="Times New Roman"/>
          <w:sz w:val="24"/>
          <w:szCs w:val="24"/>
        </w:rPr>
        <w:t xml:space="preserve"> 23 (2012): 331-366. Print. </w:t>
      </w:r>
    </w:p>
    <w:p w14:paraId="4D512842"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799C6A9C" w14:textId="7266A2FC"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bCs/>
          <w:sz w:val="24"/>
          <w:szCs w:val="24"/>
        </w:rPr>
        <w:t xml:space="preserve">---. </w:t>
      </w:r>
      <w:r w:rsidRPr="004C4E81">
        <w:rPr>
          <w:rFonts w:ascii="Times New Roman" w:hAnsi="Times New Roman"/>
          <w:bCs/>
          <w:i/>
          <w:iCs/>
          <w:sz w:val="24"/>
          <w:szCs w:val="24"/>
        </w:rPr>
        <w:t>T’ŭrot’ŭ</w:t>
      </w:r>
      <w:r w:rsidRPr="004C4E81">
        <w:rPr>
          <w:rFonts w:ascii="Times New Roman" w:hAnsi="Times New Roman"/>
          <w:bCs/>
          <w:i/>
          <w:sz w:val="24"/>
          <w:szCs w:val="24"/>
        </w:rPr>
        <w:t xml:space="preserve"> uh Chŏngch'ihak </w:t>
      </w:r>
      <w:r w:rsidRPr="00C963DE">
        <w:rPr>
          <w:rFonts w:ascii="Times New Roman" w:hAnsi="Times New Roman"/>
          <w:bCs/>
          <w:sz w:val="24"/>
          <w:szCs w:val="24"/>
        </w:rPr>
        <w:t>(</w:t>
      </w:r>
      <w:r w:rsidRPr="00C963DE">
        <w:rPr>
          <w:rFonts w:ascii="Times New Roman" w:hAnsi="Times New Roman"/>
          <w:bCs/>
          <w:iCs/>
          <w:sz w:val="24"/>
          <w:szCs w:val="24"/>
        </w:rPr>
        <w:t>The Politics of The Traditional Korean Popular Song Style T’ŭrot’ŭ)</w:t>
      </w:r>
      <w:r w:rsidRPr="004C4E81">
        <w:rPr>
          <w:rFonts w:ascii="Times New Roman" w:hAnsi="Times New Roman"/>
          <w:bCs/>
          <w:sz w:val="24"/>
          <w:szCs w:val="24"/>
        </w:rPr>
        <w:t>. Seoul: Ŭmak Segye, 2009. Print.</w:t>
      </w:r>
    </w:p>
    <w:p w14:paraId="6687A025" w14:textId="77777777"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00B2E055" w14:textId="0F909276"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Pr>
          <w:rFonts w:ascii="Times New Roman" w:hAnsi="Times New Roman"/>
          <w:sz w:val="24"/>
          <w:szCs w:val="24"/>
        </w:rPr>
        <w:t>Song, Sŭnghwan. “My M</w:t>
      </w:r>
      <w:r w:rsidRPr="004C4E81">
        <w:rPr>
          <w:rFonts w:ascii="Times New Roman" w:hAnsi="Times New Roman"/>
          <w:sz w:val="24"/>
          <w:szCs w:val="24"/>
        </w:rPr>
        <w:t xml:space="preserve">usical Story.” </w:t>
      </w:r>
      <w:r w:rsidRPr="004C4E81">
        <w:rPr>
          <w:rFonts w:ascii="Times New Roman" w:hAnsi="Times New Roman"/>
          <w:i/>
          <w:sz w:val="24"/>
          <w:szCs w:val="24"/>
        </w:rPr>
        <w:t>Han'gugilbo</w:t>
      </w:r>
      <w:r w:rsidRPr="004C4E81">
        <w:rPr>
          <w:rFonts w:ascii="Times New Roman" w:hAnsi="Times New Roman"/>
          <w:sz w:val="24"/>
          <w:szCs w:val="24"/>
        </w:rPr>
        <w:t xml:space="preserve"> 21 May 2010. Print.</w:t>
      </w:r>
    </w:p>
    <w:p w14:paraId="384F672C"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6954C184" w14:textId="6A586937"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Son, T’aedo. “1920~60nyŏndae Chŏnt'ong Kongyŏnmuldŭre Taehan Myŏndam Charyo</w:t>
      </w:r>
      <w:r>
        <w:rPr>
          <w:rFonts w:ascii="Times New Roman" w:hAnsi="Times New Roman"/>
          <w:sz w:val="24"/>
          <w:szCs w:val="24"/>
        </w:rPr>
        <w:t>.</w:t>
      </w:r>
      <w:r w:rsidRPr="004C4E81">
        <w:rPr>
          <w:rFonts w:ascii="Times New Roman" w:hAnsi="Times New Roman"/>
          <w:sz w:val="24"/>
          <w:szCs w:val="24"/>
        </w:rPr>
        <w:t>” (Interviews with Performers on the Traditional Perf</w:t>
      </w:r>
      <w:r>
        <w:rPr>
          <w:rFonts w:ascii="Times New Roman" w:hAnsi="Times New Roman"/>
          <w:sz w:val="24"/>
          <w:szCs w:val="24"/>
        </w:rPr>
        <w:t>ormance Arts Between 1920-1960)</w:t>
      </w:r>
      <w:r w:rsidRPr="004C4E81">
        <w:rPr>
          <w:rFonts w:ascii="Times New Roman" w:hAnsi="Times New Roman"/>
          <w:sz w:val="24"/>
          <w:szCs w:val="24"/>
        </w:rPr>
        <w:t xml:space="preserve"> </w:t>
      </w:r>
      <w:r w:rsidRPr="004C4E81">
        <w:rPr>
          <w:rFonts w:ascii="Times New Roman" w:hAnsi="Times New Roman"/>
          <w:i/>
          <w:sz w:val="24"/>
          <w:szCs w:val="24"/>
        </w:rPr>
        <w:t>Historical Folklife Studies</w:t>
      </w:r>
      <w:r w:rsidRPr="004C4E81">
        <w:rPr>
          <w:rFonts w:ascii="Times New Roman" w:hAnsi="Times New Roman"/>
          <w:sz w:val="24"/>
          <w:szCs w:val="24"/>
        </w:rPr>
        <w:t xml:space="preserve"> 21 (2005): 381-522. Print. </w:t>
      </w:r>
    </w:p>
    <w:p w14:paraId="389281D6"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7390DE56" w14:textId="7B086D10"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“Chŏnt'ong Yŏnhŭiŭi Kongyŏn Mihak T'amsaek</w:t>
      </w:r>
      <w:r>
        <w:rPr>
          <w:rFonts w:ascii="Times New Roman" w:hAnsi="Times New Roman"/>
          <w:sz w:val="24"/>
          <w:szCs w:val="24"/>
        </w:rPr>
        <w:t>.</w:t>
      </w:r>
      <w:r w:rsidRPr="004C4E81">
        <w:rPr>
          <w:rFonts w:ascii="Times New Roman" w:hAnsi="Times New Roman"/>
          <w:sz w:val="24"/>
          <w:szCs w:val="24"/>
        </w:rPr>
        <w:t xml:space="preserve">” (Performance-Aesthetics Survey of Traditional Dramatic Entertainments) </w:t>
      </w:r>
      <w:r w:rsidRPr="004C4E81">
        <w:rPr>
          <w:rFonts w:ascii="Times New Roman" w:hAnsi="Times New Roman"/>
          <w:i/>
          <w:sz w:val="24"/>
          <w:szCs w:val="24"/>
        </w:rPr>
        <w:t>Kojŏnmunhakkwa Kyoyuk</w:t>
      </w:r>
      <w:r w:rsidRPr="004C4E81">
        <w:rPr>
          <w:rFonts w:ascii="Times New Roman" w:hAnsi="Times New Roman"/>
          <w:sz w:val="24"/>
          <w:szCs w:val="24"/>
        </w:rPr>
        <w:t xml:space="preserve"> (</w:t>
      </w:r>
      <w:r w:rsidRPr="004C4E81">
        <w:rPr>
          <w:rFonts w:ascii="Times New Roman" w:hAnsi="Times New Roman"/>
          <w:i/>
          <w:sz w:val="24"/>
          <w:szCs w:val="24"/>
        </w:rPr>
        <w:t>Classical Literature and Education</w:t>
      </w:r>
      <w:r w:rsidRPr="004C4E81">
        <w:rPr>
          <w:rFonts w:ascii="Times New Roman" w:hAnsi="Times New Roman"/>
          <w:sz w:val="24"/>
          <w:szCs w:val="24"/>
        </w:rPr>
        <w:t>) 23 (2012): 331-366. Print.</w:t>
      </w:r>
    </w:p>
    <w:p w14:paraId="686EAAAF"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17AE7870" w14:textId="35EAEE2C"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bCs/>
          <w:sz w:val="24"/>
          <w:szCs w:val="24"/>
        </w:rPr>
        <w:t xml:space="preserve">Sŏ, Taesŏk, Son T’aedo and Chŏng Ch’ung-gwŏn. </w:t>
      </w:r>
      <w:r w:rsidRPr="004C4E81">
        <w:rPr>
          <w:rFonts w:ascii="Times New Roman" w:hAnsi="Times New Roman"/>
          <w:bCs/>
          <w:i/>
          <w:sz w:val="24"/>
          <w:szCs w:val="24"/>
        </w:rPr>
        <w:t xml:space="preserve">Chŏntʻong Kubi Munhak kwa Kŭndae Kongyŏn Yesul Vol 3 </w:t>
      </w:r>
      <w:r w:rsidRPr="004C4E81">
        <w:rPr>
          <w:rFonts w:ascii="Times New Roman" w:hAnsi="Times New Roman"/>
          <w:bCs/>
          <w:sz w:val="24"/>
          <w:szCs w:val="24"/>
        </w:rPr>
        <w:t xml:space="preserve">(Traditional Oral Literature and Modern Performance Art). Seoul: </w:t>
      </w:r>
      <w:r w:rsidRPr="004C4E81">
        <w:rPr>
          <w:rFonts w:ascii="Times New Roman" w:hAnsi="Times New Roman"/>
          <w:sz w:val="24"/>
          <w:szCs w:val="24"/>
        </w:rPr>
        <w:t>Sŏul Taehakro Ch’ulp’anbu, 2006. Print.</w:t>
      </w:r>
    </w:p>
    <w:p w14:paraId="10BFEBB9"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1B4F2972" w14:textId="7256C360"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Sŏ, Yŏnho. </w:t>
      </w:r>
      <w:r w:rsidRPr="004C4E81">
        <w:rPr>
          <w:rFonts w:ascii="Times New Roman" w:hAnsi="Times New Roman"/>
          <w:i/>
          <w:sz w:val="24"/>
          <w:szCs w:val="24"/>
        </w:rPr>
        <w:t xml:space="preserve">Han'guk Kŭndae Hŭigoksa </w:t>
      </w:r>
      <w:r w:rsidRPr="004C4E81">
        <w:rPr>
          <w:rFonts w:ascii="Times New Roman" w:hAnsi="Times New Roman"/>
          <w:sz w:val="24"/>
          <w:szCs w:val="24"/>
        </w:rPr>
        <w:t>(History of Modern Korean Plays). Seoul: Korea University Press, 1994. Print.</w:t>
      </w:r>
    </w:p>
    <w:p w14:paraId="0592312A"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46F5BC33" w14:textId="623B0A5A"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bCs/>
          <w:sz w:val="24"/>
          <w:szCs w:val="24"/>
        </w:rPr>
        <w:t xml:space="preserve">---. </w:t>
      </w:r>
      <w:r w:rsidRPr="004C4E81">
        <w:rPr>
          <w:rFonts w:ascii="Times New Roman" w:hAnsi="Times New Roman"/>
          <w:i/>
          <w:sz w:val="24"/>
          <w:szCs w:val="24"/>
        </w:rPr>
        <w:t xml:space="preserve">Uri Yŏn'gŭk 100nyŏn </w:t>
      </w:r>
      <w:r w:rsidRPr="004C4E81">
        <w:rPr>
          <w:rFonts w:ascii="Times New Roman" w:hAnsi="Times New Roman"/>
          <w:sz w:val="24"/>
          <w:szCs w:val="24"/>
        </w:rPr>
        <w:t>(Hundred Years of Our Theatre). Seoul: Hyŏnamsa, 2000. Print.</w:t>
      </w:r>
    </w:p>
    <w:p w14:paraId="0E0900B4"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5C41DCCC" w14:textId="7253938E"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Sŏ, Yŏnho, and Kim Hyŏnch'ŏl. </w:t>
      </w:r>
      <w:r w:rsidRPr="004C4E81">
        <w:rPr>
          <w:rFonts w:ascii="Times New Roman" w:hAnsi="Times New Roman"/>
          <w:i/>
          <w:sz w:val="24"/>
          <w:szCs w:val="24"/>
        </w:rPr>
        <w:t xml:space="preserve">Han'guk Yŏnhŭiŭi Wŏlliwa Pangbŏp </w:t>
      </w:r>
      <w:r w:rsidRPr="004C4E81">
        <w:rPr>
          <w:rFonts w:ascii="Times New Roman" w:hAnsi="Times New Roman"/>
          <w:sz w:val="24"/>
          <w:szCs w:val="24"/>
        </w:rPr>
        <w:t>(Theory and Practice of Korean Performance Arts). Seoul: Theatre and Man, 2006. Print.</w:t>
      </w:r>
    </w:p>
    <w:p w14:paraId="0B50A9B2"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
          <w:sz w:val="24"/>
          <w:szCs w:val="24"/>
        </w:rPr>
      </w:pPr>
    </w:p>
    <w:p w14:paraId="65C06A01" w14:textId="318D7F9F"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Spivak, Gayatri Chakravorty. “Can the Subaltern Speak?.” </w:t>
      </w:r>
      <w:r w:rsidRPr="004C4E81">
        <w:rPr>
          <w:rFonts w:ascii="Times New Roman" w:hAnsi="Times New Roman"/>
          <w:i/>
          <w:sz w:val="24"/>
          <w:szCs w:val="24"/>
        </w:rPr>
        <w:t>Marxism and the Interpretation of Culture</w:t>
      </w:r>
      <w:r w:rsidRPr="004C4E81">
        <w:rPr>
          <w:rFonts w:ascii="Times New Roman" w:hAnsi="Times New Roman"/>
          <w:sz w:val="24"/>
          <w:szCs w:val="24"/>
        </w:rPr>
        <w:t xml:space="preserve">. Ed. Cary Nelson and Lawrence Grossberg. Urbana, IL: University of Illinois Press, 1988.  271-313. Print. </w:t>
      </w:r>
    </w:p>
    <w:p w14:paraId="1C65D6E6"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21AF97C9" w14:textId="5FD0A3BC" w:rsidR="009F610D" w:rsidRDefault="00CC77A1" w:rsidP="00321E32">
      <w:pPr>
        <w:adjustRightInd w:val="0"/>
        <w:snapToGrid w:val="0"/>
        <w:spacing w:before="100" w:beforeAutospacing="1" w:after="100" w:afterAutospacing="1"/>
        <w:ind w:left="709" w:hanging="709"/>
        <w:rPr>
          <w:rFonts w:ascii="Times New Roman" w:hAnsi="Times New Roman"/>
          <w:sz w:val="24"/>
          <w:szCs w:val="24"/>
          <w:shd w:val="clear" w:color="auto" w:fill="FFFFFF"/>
        </w:rPr>
      </w:pPr>
      <w:hyperlink r:id="rId28" w:history="1">
        <w:r w:rsidR="009F610D" w:rsidRPr="004C4E81">
          <w:rPr>
            <w:rFonts w:ascii="Times New Roman" w:eastAsia="Times New Roman" w:hAnsi="Times New Roman"/>
            <w:sz w:val="24"/>
            <w:szCs w:val="24"/>
          </w:rPr>
          <w:t>S</w:t>
        </w:r>
        <w:r w:rsidR="009F610D" w:rsidRPr="004C4E81">
          <w:rPr>
            <w:rFonts w:ascii="Times New Roman" w:hAnsi="Times New Roman"/>
            <w:sz w:val="24"/>
            <w:szCs w:val="24"/>
          </w:rPr>
          <w:t>tevens, S</w:t>
        </w:r>
        <w:r w:rsidR="009F610D" w:rsidRPr="004C4E81">
          <w:rPr>
            <w:rFonts w:ascii="Times New Roman" w:eastAsia="Times New Roman" w:hAnsi="Times New Roman"/>
            <w:sz w:val="24"/>
            <w:szCs w:val="24"/>
          </w:rPr>
          <w:t xml:space="preserve">arah E. </w:t>
        </w:r>
      </w:hyperlink>
      <w:r w:rsidR="009F610D" w:rsidRPr="004C4E81">
        <w:rPr>
          <w:rFonts w:ascii="Times New Roman" w:hAnsi="Times New Roman"/>
          <w:sz w:val="24"/>
          <w:szCs w:val="24"/>
        </w:rPr>
        <w:t>“</w:t>
      </w:r>
      <w:r w:rsidR="009F610D" w:rsidRPr="004C4E81">
        <w:rPr>
          <w:rFonts w:ascii="Times New Roman" w:eastAsia="Times New Roman" w:hAnsi="Times New Roman"/>
          <w:sz w:val="24"/>
          <w:szCs w:val="24"/>
        </w:rPr>
        <w:t>Figuring Modernity</w:t>
      </w:r>
      <w:r w:rsidR="009F610D" w:rsidRPr="004C4E81">
        <w:rPr>
          <w:rFonts w:ascii="Times New Roman" w:hAnsi="Times New Roman"/>
          <w:sz w:val="24"/>
          <w:szCs w:val="24"/>
        </w:rPr>
        <w:t>.”</w:t>
      </w:r>
      <w:r w:rsidR="009F610D" w:rsidRPr="004C4E81">
        <w:rPr>
          <w:rFonts w:ascii="Times New Roman" w:eastAsia="Times New Roman" w:hAnsi="Times New Roman"/>
          <w:sz w:val="24"/>
          <w:szCs w:val="24"/>
        </w:rPr>
        <w:t xml:space="preserve"> </w:t>
      </w:r>
      <w:r w:rsidR="009F610D" w:rsidRPr="004C4E81">
        <w:rPr>
          <w:rFonts w:ascii="Times New Roman" w:eastAsia="Times New Roman" w:hAnsi="Times New Roman"/>
          <w:i/>
          <w:sz w:val="24"/>
          <w:szCs w:val="24"/>
        </w:rPr>
        <w:t>The New Woman and the Modern Girl in Republican China</w:t>
      </w:r>
      <w:r w:rsidR="009F610D" w:rsidRPr="004C4E81">
        <w:rPr>
          <w:rFonts w:ascii="Times New Roman" w:hAnsi="Times New Roman"/>
          <w:sz w:val="24"/>
          <w:szCs w:val="24"/>
        </w:rPr>
        <w:t xml:space="preserve"> 15.3 (2003):</w:t>
      </w:r>
      <w:r w:rsidR="009F610D" w:rsidRPr="004C4E81">
        <w:rPr>
          <w:rFonts w:ascii="Times New Roman" w:hAnsi="Times New Roman"/>
          <w:sz w:val="24"/>
          <w:szCs w:val="24"/>
          <w:shd w:val="clear" w:color="auto" w:fill="FFFFFF"/>
        </w:rPr>
        <w:t xml:space="preserve"> 82-103. </w:t>
      </w:r>
      <w:r w:rsidR="009F610D" w:rsidRPr="004C4E81">
        <w:rPr>
          <w:rFonts w:ascii="Times New Roman" w:hAnsi="Times New Roman"/>
          <w:sz w:val="24"/>
          <w:szCs w:val="24"/>
        </w:rPr>
        <w:t xml:space="preserve">Print. </w:t>
      </w:r>
      <w:r w:rsidR="009F610D" w:rsidRPr="004C4E81">
        <w:rPr>
          <w:rFonts w:ascii="Times New Roman" w:hAnsi="Times New Roman"/>
          <w:sz w:val="24"/>
          <w:szCs w:val="24"/>
          <w:shd w:val="clear" w:color="auto" w:fill="FFFFFF"/>
        </w:rPr>
        <w:t xml:space="preserve">   </w:t>
      </w:r>
    </w:p>
    <w:p w14:paraId="62264992" w14:textId="77777777" w:rsidR="009F610D" w:rsidRPr="004C4E81"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rPr>
      </w:pPr>
    </w:p>
    <w:p w14:paraId="685EB151" w14:textId="5E5FA4A1" w:rsidR="009F610D"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rPr>
      </w:pPr>
      <w:r w:rsidRPr="004C4E81">
        <w:rPr>
          <w:rFonts w:ascii="Times New Roman" w:eastAsia="Times New Roman" w:hAnsi="Times New Roman"/>
          <w:sz w:val="24"/>
          <w:szCs w:val="24"/>
          <w:lang w:val="en-US"/>
        </w:rPr>
        <w:t xml:space="preserve">Stickland, Leonie Rae. </w:t>
      </w:r>
      <w:r w:rsidRPr="004C4E81">
        <w:rPr>
          <w:rFonts w:ascii="Times New Roman" w:hAnsi="Times New Roman"/>
          <w:sz w:val="24"/>
          <w:szCs w:val="24"/>
          <w:lang w:val="en-US"/>
        </w:rPr>
        <w:t>“</w:t>
      </w:r>
      <w:r w:rsidRPr="004C4E81">
        <w:rPr>
          <w:rFonts w:ascii="Times New Roman" w:eastAsia="Times New Roman" w:hAnsi="Times New Roman"/>
          <w:sz w:val="24"/>
          <w:szCs w:val="24"/>
          <w:lang w:val="en-US"/>
        </w:rPr>
        <w:t>Gender Gymnastics: Performers, Fans and Gender Issues in the Takarazuka Revue of Contemporary Japan</w:t>
      </w:r>
      <w:r w:rsidRPr="004C4E81">
        <w:rPr>
          <w:rFonts w:ascii="Times New Roman" w:hAnsi="Times New Roman"/>
          <w:sz w:val="24"/>
          <w:szCs w:val="24"/>
          <w:lang w:val="en-US"/>
        </w:rPr>
        <w:t xml:space="preserve">.” Diss. </w:t>
      </w:r>
      <w:r w:rsidRPr="004C4E81">
        <w:rPr>
          <w:rFonts w:ascii="Times New Roman" w:eastAsia="Times New Roman" w:hAnsi="Times New Roman"/>
          <w:sz w:val="24"/>
          <w:szCs w:val="24"/>
          <w:lang w:val="en-US"/>
        </w:rPr>
        <w:t>Murdoch University,</w:t>
      </w:r>
      <w:r w:rsidRPr="004C4E81">
        <w:rPr>
          <w:rFonts w:ascii="Times New Roman" w:hAnsi="Times New Roman"/>
          <w:sz w:val="24"/>
          <w:szCs w:val="24"/>
          <w:lang w:val="en-US"/>
        </w:rPr>
        <w:t xml:space="preserve"> </w:t>
      </w:r>
      <w:r w:rsidRPr="004C4E81">
        <w:rPr>
          <w:rFonts w:ascii="Times New Roman" w:eastAsia="Times New Roman" w:hAnsi="Times New Roman"/>
          <w:sz w:val="24"/>
          <w:szCs w:val="24"/>
          <w:lang w:val="en-US"/>
        </w:rPr>
        <w:t>2004</w:t>
      </w:r>
      <w:r w:rsidRPr="004C4E81">
        <w:rPr>
          <w:rFonts w:ascii="Times New Roman" w:hAnsi="Times New Roman"/>
          <w:sz w:val="24"/>
          <w:szCs w:val="24"/>
          <w:lang w:val="en-US"/>
        </w:rPr>
        <w:t>.</w:t>
      </w:r>
      <w:r w:rsidRPr="004C4E81">
        <w:rPr>
          <w:rFonts w:ascii="Times New Roman" w:eastAsia="Times New Roman" w:hAnsi="Times New Roman"/>
          <w:sz w:val="24"/>
          <w:szCs w:val="24"/>
          <w:lang w:val="en-US"/>
        </w:rPr>
        <w:t xml:space="preserve"> </w:t>
      </w:r>
      <w:r w:rsidRPr="004C4E81">
        <w:rPr>
          <w:rFonts w:ascii="Times New Roman" w:eastAsia="Times New Roman" w:hAnsi="Times New Roman"/>
          <w:sz w:val="24"/>
          <w:szCs w:val="24"/>
        </w:rPr>
        <w:t>Print.</w:t>
      </w:r>
    </w:p>
    <w:p w14:paraId="163B9573" w14:textId="77777777" w:rsidR="009F610D" w:rsidRPr="004C4E81"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rPr>
      </w:pPr>
    </w:p>
    <w:p w14:paraId="13C54C37" w14:textId="117AC581" w:rsidR="009F610D"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lang w:val="en-US"/>
        </w:rPr>
      </w:pPr>
      <w:r w:rsidRPr="004C4E81">
        <w:rPr>
          <w:rFonts w:ascii="Times New Roman" w:eastAsia="Arial Unicode MS" w:hAnsi="Times New Roman"/>
          <w:sz w:val="24"/>
          <w:szCs w:val="24"/>
        </w:rPr>
        <w:t xml:space="preserve">---. </w:t>
      </w:r>
      <w:r w:rsidRPr="004C4E81">
        <w:rPr>
          <w:rFonts w:ascii="Times New Roman" w:eastAsia="Times New Roman" w:hAnsi="Times New Roman"/>
          <w:i/>
          <w:sz w:val="24"/>
          <w:szCs w:val="24"/>
          <w:lang w:val="en-US"/>
        </w:rPr>
        <w:t>Gender Gymnastics: Performing and Consuming Japan’s Takarazuka Revue</w:t>
      </w:r>
      <w:r w:rsidRPr="004C4E81">
        <w:rPr>
          <w:rFonts w:ascii="Times New Roman" w:eastAsia="Times New Roman" w:hAnsi="Times New Roman"/>
          <w:sz w:val="24"/>
          <w:szCs w:val="24"/>
          <w:lang w:val="en-US"/>
        </w:rPr>
        <w:t>. Melbourne: Trans Pacific Press, 2008. Print.</w:t>
      </w:r>
    </w:p>
    <w:p w14:paraId="2DF7B2D1" w14:textId="77777777" w:rsidR="009F610D" w:rsidRPr="004C4E81" w:rsidRDefault="009F610D" w:rsidP="00321E32">
      <w:pPr>
        <w:adjustRightInd w:val="0"/>
        <w:snapToGrid w:val="0"/>
        <w:spacing w:before="100" w:beforeAutospacing="1" w:after="100" w:afterAutospacing="1"/>
        <w:ind w:left="709" w:hanging="709"/>
        <w:rPr>
          <w:rFonts w:ascii="Times New Roman" w:eastAsia="Times New Roman" w:hAnsi="Times New Roman"/>
          <w:sz w:val="24"/>
          <w:szCs w:val="24"/>
          <w:lang w:val="en-US"/>
        </w:rPr>
      </w:pPr>
    </w:p>
    <w:p w14:paraId="68075EBD" w14:textId="5692ED51" w:rsidR="009F610D" w:rsidRDefault="009F610D" w:rsidP="004F6553">
      <w:pPr>
        <w:ind w:left="720" w:hangingChars="300" w:hanging="720"/>
        <w:rPr>
          <w:rFonts w:ascii="Times New Roman" w:hAnsi="Times New Roman"/>
          <w:color w:val="333333"/>
          <w:sz w:val="24"/>
          <w:szCs w:val="24"/>
          <w:shd w:val="clear" w:color="auto" w:fill="FFFFFF"/>
        </w:rPr>
      </w:pPr>
      <w:r w:rsidRPr="004C4E81">
        <w:rPr>
          <w:rFonts w:ascii="Times New Roman" w:hAnsi="Times New Roman"/>
          <w:color w:val="333333"/>
          <w:sz w:val="24"/>
          <w:szCs w:val="24"/>
          <w:shd w:val="clear" w:color="auto" w:fill="FFFFFF"/>
        </w:rPr>
        <w:t xml:space="preserve">Styan, J.L. </w:t>
      </w:r>
      <w:r w:rsidRPr="004C4E81">
        <w:rPr>
          <w:rFonts w:ascii="Times New Roman" w:hAnsi="Times New Roman"/>
          <w:i/>
          <w:color w:val="333333"/>
          <w:sz w:val="24"/>
          <w:szCs w:val="24"/>
          <w:shd w:val="clear" w:color="auto" w:fill="FFFFFF"/>
        </w:rPr>
        <w:t>Modern Drama in Theory and Practice: Volume 1, Realism and Naturalism</w:t>
      </w:r>
      <w:r w:rsidRPr="004C4E81">
        <w:rPr>
          <w:rFonts w:ascii="Times New Roman" w:hAnsi="Times New Roman"/>
          <w:color w:val="333333"/>
          <w:sz w:val="24"/>
          <w:szCs w:val="24"/>
          <w:shd w:val="clear" w:color="auto" w:fill="FFFFFF"/>
        </w:rPr>
        <w:t>. Cambridge: CUP, 1981. Print.</w:t>
      </w:r>
    </w:p>
    <w:p w14:paraId="78F22B17" w14:textId="77777777" w:rsidR="009F610D" w:rsidRPr="004C4E81" w:rsidRDefault="009F610D" w:rsidP="00321E32">
      <w:pPr>
        <w:ind w:left="720" w:hangingChars="300" w:hanging="720"/>
        <w:rPr>
          <w:rFonts w:ascii="Times New Roman" w:hAnsi="Times New Roman"/>
          <w:color w:val="333333"/>
          <w:sz w:val="24"/>
          <w:szCs w:val="24"/>
          <w:shd w:val="clear" w:color="auto" w:fill="FFFFFF"/>
        </w:rPr>
      </w:pPr>
    </w:p>
    <w:p w14:paraId="7372D16B" w14:textId="666EC24D" w:rsidR="009F610D" w:rsidRDefault="009F610D" w:rsidP="00321E32">
      <w:pPr>
        <w:ind w:left="720" w:hangingChars="300" w:hanging="720"/>
        <w:rPr>
          <w:rFonts w:ascii="Times New Roman" w:hAnsi="Times New Roman"/>
          <w:color w:val="333333"/>
          <w:sz w:val="24"/>
          <w:szCs w:val="24"/>
          <w:shd w:val="clear" w:color="auto" w:fill="FFFFFF"/>
        </w:rPr>
      </w:pPr>
      <w:r w:rsidRPr="004C4E81">
        <w:rPr>
          <w:rFonts w:ascii="Times New Roman" w:hAnsi="Times New Roman"/>
          <w:color w:val="333333"/>
          <w:sz w:val="24"/>
          <w:szCs w:val="24"/>
          <w:shd w:val="clear" w:color="auto" w:fill="FFFFFF"/>
        </w:rPr>
        <w:t>Symonds, Dominic, and Millie Taylor, eds.</w:t>
      </w:r>
      <w:r w:rsidRPr="004C4E81">
        <w:rPr>
          <w:rStyle w:val="apple-converted-space"/>
          <w:rFonts w:ascii="Times New Roman" w:hAnsi="Times New Roman"/>
          <w:color w:val="333333"/>
          <w:sz w:val="24"/>
          <w:szCs w:val="24"/>
          <w:shd w:val="clear" w:color="auto" w:fill="FFFFFF"/>
        </w:rPr>
        <w:t> </w:t>
      </w:r>
      <w:r w:rsidRPr="004C4E81">
        <w:rPr>
          <w:rFonts w:ascii="Times New Roman" w:hAnsi="Times New Roman"/>
          <w:i/>
          <w:iCs/>
          <w:color w:val="333333"/>
          <w:sz w:val="24"/>
          <w:szCs w:val="24"/>
          <w:shd w:val="clear" w:color="auto" w:fill="FFFFFF"/>
        </w:rPr>
        <w:t>Gestures of Music Theater: The Performativity of Song and Dance</w:t>
      </w:r>
      <w:r w:rsidRPr="004C4E81">
        <w:rPr>
          <w:rFonts w:ascii="Times New Roman" w:hAnsi="Times New Roman"/>
          <w:color w:val="333333"/>
          <w:sz w:val="24"/>
          <w:szCs w:val="24"/>
          <w:shd w:val="clear" w:color="auto" w:fill="FFFFFF"/>
        </w:rPr>
        <w:t>. New York: OUP, 2013. Print.</w:t>
      </w:r>
    </w:p>
    <w:p w14:paraId="51BE06CD" w14:textId="796D5024" w:rsidR="009F610D" w:rsidRPr="004C4E81" w:rsidRDefault="009F610D" w:rsidP="004F6553">
      <w:pPr>
        <w:rPr>
          <w:rFonts w:ascii="Times New Roman" w:hAnsi="Times New Roman"/>
          <w:color w:val="333333"/>
          <w:sz w:val="24"/>
          <w:szCs w:val="24"/>
          <w:shd w:val="clear" w:color="auto" w:fill="FFFFFF"/>
        </w:rPr>
      </w:pPr>
    </w:p>
    <w:p w14:paraId="16D8F434" w14:textId="5D2A648D"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Tan, Kenneth Paul, ed. </w:t>
      </w:r>
      <w:r w:rsidRPr="004C4E81">
        <w:rPr>
          <w:rFonts w:ascii="Times New Roman" w:hAnsi="Times New Roman"/>
          <w:i/>
          <w:sz w:val="24"/>
          <w:szCs w:val="24"/>
        </w:rPr>
        <w:t>Renaissance Singapore?:Economy, Culture and politics.</w:t>
      </w:r>
      <w:r w:rsidRPr="004C4E81">
        <w:rPr>
          <w:rFonts w:ascii="Times New Roman" w:hAnsi="Times New Roman"/>
          <w:sz w:val="24"/>
          <w:szCs w:val="24"/>
        </w:rPr>
        <w:t xml:space="preserve"> Singapore: NUS Press, 2007. Print.</w:t>
      </w:r>
    </w:p>
    <w:p w14:paraId="3C87D967" w14:textId="77777777" w:rsidR="009F610D" w:rsidRDefault="009F610D" w:rsidP="00321E32">
      <w:pPr>
        <w:ind w:left="720" w:hangingChars="300" w:hanging="720"/>
        <w:rPr>
          <w:rFonts w:ascii="Times New Roman" w:hAnsi="Times New Roman"/>
          <w:sz w:val="24"/>
          <w:szCs w:val="24"/>
        </w:rPr>
      </w:pPr>
    </w:p>
    <w:p w14:paraId="4E580BBA" w14:textId="3BF013BD" w:rsidR="009F610D" w:rsidRDefault="009F610D" w:rsidP="004F6553">
      <w:pPr>
        <w:ind w:left="720" w:hangingChars="300" w:hanging="720"/>
        <w:rPr>
          <w:rFonts w:ascii="Times New Roman" w:hAnsi="Times New Roman"/>
          <w:sz w:val="24"/>
          <w:szCs w:val="24"/>
        </w:rPr>
      </w:pPr>
      <w:r w:rsidRPr="004C4E81">
        <w:rPr>
          <w:rFonts w:ascii="Times New Roman" w:hAnsi="Times New Roman"/>
          <w:sz w:val="24"/>
          <w:szCs w:val="24"/>
        </w:rPr>
        <w:t xml:space="preserve">Tasker, Yvonne, and Diane Negra. “Introduction: Feminist Politics and Postfeminist Culture.” </w:t>
      </w:r>
      <w:r w:rsidRPr="004C4E81">
        <w:rPr>
          <w:rFonts w:ascii="Times New Roman" w:hAnsi="Times New Roman"/>
          <w:i/>
          <w:sz w:val="24"/>
          <w:szCs w:val="24"/>
        </w:rPr>
        <w:t>Interrogating Post-Feminism: Gender and the Politics of Popular</w:t>
      </w:r>
      <w:r w:rsidRPr="004C4E81">
        <w:rPr>
          <w:rFonts w:ascii="Times New Roman" w:hAnsi="Times New Roman"/>
          <w:sz w:val="24"/>
          <w:szCs w:val="24"/>
        </w:rPr>
        <w:t>. Ed. Yvonne Tasker and Diane Negra. London: Duke University Press, 2007. Print.</w:t>
      </w:r>
    </w:p>
    <w:p w14:paraId="1680832A" w14:textId="77777777" w:rsidR="009F610D" w:rsidRPr="004C4E81" w:rsidRDefault="009F610D" w:rsidP="00321E32">
      <w:pPr>
        <w:ind w:left="720" w:hangingChars="300" w:hanging="720"/>
        <w:rPr>
          <w:rFonts w:ascii="Times New Roman" w:hAnsi="Times New Roman"/>
          <w:sz w:val="24"/>
          <w:szCs w:val="24"/>
        </w:rPr>
      </w:pPr>
    </w:p>
    <w:p w14:paraId="262C3145" w14:textId="2C49917E" w:rsidR="009F610D" w:rsidRDefault="009F610D" w:rsidP="00321E32">
      <w:pPr>
        <w:rPr>
          <w:rFonts w:ascii="Times New Roman" w:hAnsi="Times New Roman"/>
          <w:sz w:val="24"/>
          <w:szCs w:val="24"/>
        </w:rPr>
      </w:pPr>
      <w:r w:rsidRPr="004C4E81">
        <w:rPr>
          <w:rFonts w:ascii="Times New Roman" w:hAnsi="Times New Roman"/>
          <w:sz w:val="24"/>
          <w:szCs w:val="24"/>
        </w:rPr>
        <w:t xml:space="preserve">Taylor, Millie. </w:t>
      </w:r>
      <w:r w:rsidRPr="004C4E81">
        <w:rPr>
          <w:rFonts w:ascii="Times New Roman" w:hAnsi="Times New Roman"/>
          <w:i/>
          <w:sz w:val="24"/>
          <w:szCs w:val="24"/>
        </w:rPr>
        <w:t>British Pantomime Performance</w:t>
      </w:r>
      <w:r w:rsidRPr="004C4E81">
        <w:rPr>
          <w:rFonts w:ascii="Times New Roman" w:hAnsi="Times New Roman"/>
          <w:sz w:val="24"/>
          <w:szCs w:val="24"/>
        </w:rPr>
        <w:t>. Bristol: Intellect, 2007. Print.</w:t>
      </w:r>
    </w:p>
    <w:p w14:paraId="1D5F4EC4" w14:textId="77777777" w:rsidR="009F610D" w:rsidRPr="004C4E81" w:rsidRDefault="009F610D" w:rsidP="00321E32">
      <w:pPr>
        <w:rPr>
          <w:rFonts w:ascii="Times New Roman" w:hAnsi="Times New Roman"/>
          <w:sz w:val="24"/>
          <w:szCs w:val="24"/>
        </w:rPr>
      </w:pPr>
    </w:p>
    <w:p w14:paraId="086AE0B0" w14:textId="7DEA788D" w:rsidR="009F610D" w:rsidRDefault="009F610D" w:rsidP="00321E32">
      <w:pPr>
        <w:adjustRightInd w:val="0"/>
        <w:snapToGrid w:val="0"/>
        <w:spacing w:before="100" w:beforeAutospacing="1" w:after="100" w:afterAutospacing="1"/>
        <w:ind w:left="709" w:hanging="709"/>
        <w:rPr>
          <w:rFonts w:ascii="Times New Roman" w:eastAsia="Arial Unicode MS" w:hAnsi="Times New Roman"/>
          <w:sz w:val="24"/>
          <w:szCs w:val="24"/>
        </w:rPr>
      </w:pPr>
      <w:r w:rsidRPr="004C4E81">
        <w:rPr>
          <w:rFonts w:ascii="Times New Roman" w:eastAsia="Arial Unicode MS" w:hAnsi="Times New Roman"/>
          <w:sz w:val="24"/>
          <w:szCs w:val="24"/>
        </w:rPr>
        <w:t xml:space="preserve">---. </w:t>
      </w:r>
      <w:r w:rsidRPr="004C4E81">
        <w:rPr>
          <w:rFonts w:ascii="Times New Roman" w:eastAsia="Arial Unicode MS" w:hAnsi="Times New Roman"/>
          <w:i/>
          <w:sz w:val="24"/>
          <w:szCs w:val="24"/>
        </w:rPr>
        <w:t>Musical Theatre, Realism and Entertainment</w:t>
      </w:r>
      <w:r w:rsidRPr="004C4E81">
        <w:rPr>
          <w:rFonts w:ascii="Times New Roman" w:eastAsia="Arial Unicode MS" w:hAnsi="Times New Roman"/>
          <w:sz w:val="24"/>
          <w:szCs w:val="24"/>
        </w:rPr>
        <w:t>. London: Routledge, 2012. Print.</w:t>
      </w:r>
    </w:p>
    <w:p w14:paraId="271FC052"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073A7165" w14:textId="1683322B"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lang w:val="en-US"/>
        </w:rPr>
        <w:t xml:space="preserve">Thornber, Karen L. </w:t>
      </w:r>
      <w:r w:rsidRPr="004C4E81">
        <w:rPr>
          <w:rFonts w:ascii="Times New Roman" w:hAnsi="Times New Roman"/>
          <w:i/>
          <w:iCs/>
          <w:sz w:val="24"/>
          <w:szCs w:val="24"/>
          <w:lang w:val="en-US"/>
        </w:rPr>
        <w:t>Empire of Texts in Motion: Chinese, Korean, and Taiwanese Transculturations of Japanese Literature</w:t>
      </w:r>
      <w:r w:rsidRPr="004C4E81">
        <w:rPr>
          <w:rFonts w:ascii="Times New Roman" w:hAnsi="Times New Roman"/>
          <w:sz w:val="24"/>
          <w:szCs w:val="24"/>
          <w:lang w:val="en-US"/>
        </w:rPr>
        <w:t>. London: The Harvard University Asia Center, 2009.</w:t>
      </w:r>
      <w:r w:rsidRPr="004C4E81">
        <w:rPr>
          <w:rFonts w:ascii="Times New Roman" w:hAnsi="Times New Roman"/>
          <w:sz w:val="24"/>
          <w:szCs w:val="24"/>
        </w:rPr>
        <w:t xml:space="preserve"> Print.</w:t>
      </w:r>
    </w:p>
    <w:p w14:paraId="1DA5C8F5" w14:textId="112F429F"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p>
    <w:p w14:paraId="681CDEAB" w14:textId="7E279035" w:rsidR="009F610D" w:rsidRDefault="009F610D" w:rsidP="00321E32">
      <w:pPr>
        <w:spacing w:before="100" w:beforeAutospacing="1" w:after="100" w:afterAutospacing="1"/>
        <w:ind w:left="720" w:hangingChars="300" w:hanging="720"/>
        <w:rPr>
          <w:rFonts w:ascii="Times New Roman" w:hAnsi="Times New Roman"/>
          <w:sz w:val="24"/>
          <w:szCs w:val="24"/>
        </w:rPr>
      </w:pPr>
      <w:r w:rsidRPr="00F6006F">
        <w:rPr>
          <w:rFonts w:ascii="Times New Roman" w:hAnsi="Times New Roman"/>
          <w:sz w:val="24"/>
          <w:szCs w:val="24"/>
        </w:rPr>
        <w:t>Ŏm</w:t>
      </w:r>
      <w:r>
        <w:rPr>
          <w:rFonts w:ascii="Times New Roman" w:hAnsi="Times New Roman"/>
          <w:sz w:val="24"/>
          <w:szCs w:val="24"/>
        </w:rPr>
        <w:t>,</w:t>
      </w:r>
      <w:r w:rsidRPr="004C4E81">
        <w:rPr>
          <w:rFonts w:ascii="Times New Roman" w:hAnsi="Times New Roman"/>
          <w:sz w:val="24"/>
          <w:szCs w:val="24"/>
        </w:rPr>
        <w:t xml:space="preserve"> </w:t>
      </w:r>
      <w:r w:rsidRPr="00F6006F">
        <w:rPr>
          <w:rFonts w:ascii="Times New Roman" w:hAnsi="Times New Roman"/>
          <w:sz w:val="24"/>
          <w:szCs w:val="24"/>
        </w:rPr>
        <w:t>Hyegyŏng</w:t>
      </w:r>
      <w:r w:rsidRPr="004C4E81">
        <w:rPr>
          <w:rFonts w:ascii="Times New Roman" w:hAnsi="Times New Roman"/>
          <w:sz w:val="24"/>
          <w:szCs w:val="24"/>
        </w:rPr>
        <w:t>. “New P'ansori in Twenty-First-Century Korea: Creative Dialectics of Tradition and Modernity.” Asian Theatre Journal 25. 1. (2008): 24-57. Print.</w:t>
      </w:r>
    </w:p>
    <w:p w14:paraId="4ED441D5" w14:textId="77777777" w:rsidR="009F610D" w:rsidRPr="004C4E81" w:rsidRDefault="009F610D" w:rsidP="00321E32">
      <w:pPr>
        <w:spacing w:before="100" w:beforeAutospacing="1" w:after="100" w:afterAutospacing="1"/>
        <w:ind w:left="720" w:hangingChars="300" w:hanging="720"/>
        <w:rPr>
          <w:rFonts w:ascii="Times New Roman" w:hAnsi="Times New Roman"/>
          <w:sz w:val="24"/>
          <w:szCs w:val="24"/>
        </w:rPr>
      </w:pPr>
    </w:p>
    <w:p w14:paraId="3697420E" w14:textId="491A45FA" w:rsidR="009F610D" w:rsidRDefault="009F610D" w:rsidP="00321E32">
      <w:pPr>
        <w:ind w:left="720" w:hangingChars="300" w:hanging="720"/>
        <w:rPr>
          <w:rFonts w:ascii="Times New Roman" w:hAnsi="Times New Roman"/>
          <w:sz w:val="24"/>
          <w:szCs w:val="24"/>
        </w:rPr>
      </w:pPr>
      <w:r w:rsidRPr="004C4E81">
        <w:rPr>
          <w:rFonts w:ascii="Times New Roman" w:hAnsi="Times New Roman"/>
          <w:sz w:val="24"/>
          <w:szCs w:val="24"/>
        </w:rPr>
        <w:t xml:space="preserve">Ursula, Tidd. </w:t>
      </w:r>
      <w:r w:rsidRPr="004C4E81">
        <w:rPr>
          <w:rFonts w:ascii="Times New Roman" w:hAnsi="Times New Roman"/>
          <w:i/>
          <w:sz w:val="24"/>
          <w:szCs w:val="24"/>
        </w:rPr>
        <w:t>Routledge Critical Thinkers: Simone de Beauvoir</w:t>
      </w:r>
      <w:r w:rsidRPr="004C4E81">
        <w:rPr>
          <w:rFonts w:ascii="Times New Roman" w:hAnsi="Times New Roman"/>
          <w:sz w:val="24"/>
          <w:szCs w:val="24"/>
        </w:rPr>
        <w:t>. Oxford: Routledge, 2004. Print.</w:t>
      </w:r>
    </w:p>
    <w:p w14:paraId="0FFB58BF" w14:textId="77777777" w:rsidR="009F610D" w:rsidRPr="004C4E81" w:rsidRDefault="009F610D" w:rsidP="00321E32">
      <w:pPr>
        <w:ind w:left="720" w:hangingChars="300" w:hanging="720"/>
        <w:rPr>
          <w:rFonts w:ascii="Times New Roman" w:hAnsi="Times New Roman"/>
          <w:sz w:val="24"/>
          <w:szCs w:val="24"/>
        </w:rPr>
      </w:pPr>
    </w:p>
    <w:p w14:paraId="63CDD732" w14:textId="3B254EAD" w:rsidR="009F610D" w:rsidRDefault="009F610D" w:rsidP="00321E32">
      <w:pPr>
        <w:spacing w:before="100" w:beforeAutospacing="1" w:after="100" w:afterAutospacing="1"/>
        <w:ind w:left="720" w:hangingChars="300" w:hanging="720"/>
        <w:rPr>
          <w:rFonts w:ascii="Times New Roman" w:hAnsi="Times New Roman"/>
          <w:sz w:val="24"/>
          <w:szCs w:val="24"/>
        </w:rPr>
      </w:pPr>
      <w:r w:rsidRPr="004C4E81">
        <w:rPr>
          <w:rFonts w:ascii="Times New Roman" w:hAnsi="Times New Roman"/>
          <w:sz w:val="24"/>
          <w:szCs w:val="24"/>
        </w:rPr>
        <w:t xml:space="preserve">Walsh, David F., and Len Platt. </w:t>
      </w:r>
      <w:r w:rsidRPr="004C4E81">
        <w:rPr>
          <w:rFonts w:ascii="Times New Roman" w:hAnsi="Times New Roman"/>
          <w:i/>
          <w:sz w:val="24"/>
          <w:szCs w:val="24"/>
        </w:rPr>
        <w:t>Musical Theater and American Culture</w:t>
      </w:r>
      <w:r w:rsidRPr="004C4E81">
        <w:rPr>
          <w:rFonts w:ascii="Times New Roman" w:hAnsi="Times New Roman"/>
          <w:sz w:val="24"/>
          <w:szCs w:val="24"/>
        </w:rPr>
        <w:t xml:space="preserve">. Westport, CT: Greenwood Press, 2003. Print. </w:t>
      </w:r>
    </w:p>
    <w:p w14:paraId="2148295A" w14:textId="77777777" w:rsidR="009F610D" w:rsidRPr="004C4E81" w:rsidRDefault="009F610D" w:rsidP="00321E32">
      <w:pPr>
        <w:spacing w:before="100" w:beforeAutospacing="1" w:after="100" w:afterAutospacing="1"/>
        <w:ind w:left="720" w:hangingChars="300" w:hanging="720"/>
        <w:rPr>
          <w:rFonts w:ascii="Times New Roman" w:hAnsi="Times New Roman"/>
          <w:sz w:val="24"/>
          <w:szCs w:val="24"/>
        </w:rPr>
      </w:pPr>
    </w:p>
    <w:p w14:paraId="6AC57746" w14:textId="67778F22" w:rsidR="009F610D" w:rsidRDefault="009F610D" w:rsidP="00321E32">
      <w:pPr>
        <w:pStyle w:val="NoSpacing"/>
        <w:ind w:left="720" w:hangingChars="300" w:hanging="720"/>
        <w:jc w:val="left"/>
        <w:rPr>
          <w:rFonts w:ascii="Times New Roman" w:hAnsi="Times New Roman"/>
          <w:sz w:val="24"/>
          <w:szCs w:val="24"/>
        </w:rPr>
      </w:pPr>
      <w:r w:rsidRPr="004C4E81">
        <w:rPr>
          <w:rFonts w:ascii="Times New Roman" w:hAnsi="Times New Roman"/>
          <w:sz w:val="24"/>
          <w:szCs w:val="24"/>
        </w:rPr>
        <w:t xml:space="preserve">Walters, Suzanna Danuta. </w:t>
      </w:r>
      <w:r w:rsidRPr="004C4E81">
        <w:rPr>
          <w:rFonts w:ascii="Times New Roman" w:hAnsi="Times New Roman"/>
          <w:i/>
          <w:sz w:val="24"/>
          <w:szCs w:val="24"/>
        </w:rPr>
        <w:t>Material Girls Making Sense of Feminist Cultural Theory</w:t>
      </w:r>
      <w:r w:rsidRPr="004C4E81">
        <w:rPr>
          <w:rFonts w:ascii="Times New Roman" w:hAnsi="Times New Roman"/>
          <w:sz w:val="24"/>
          <w:szCs w:val="24"/>
        </w:rPr>
        <w:t>. Berkeley: U of California, 1995. Print.</w:t>
      </w:r>
    </w:p>
    <w:p w14:paraId="347D97AA" w14:textId="24EFD5DE" w:rsidR="009F610D" w:rsidRPr="004C4E81" w:rsidRDefault="009F610D" w:rsidP="00321E32">
      <w:pPr>
        <w:pStyle w:val="NoSpacing"/>
        <w:ind w:left="720" w:hangingChars="300" w:hanging="720"/>
        <w:jc w:val="left"/>
        <w:rPr>
          <w:rFonts w:ascii="Times New Roman" w:hAnsi="Times New Roman"/>
          <w:sz w:val="24"/>
          <w:szCs w:val="24"/>
        </w:rPr>
      </w:pPr>
    </w:p>
    <w:p w14:paraId="3FB4FE0C" w14:textId="3FF8C3D1" w:rsidR="009F610D" w:rsidRDefault="009F610D" w:rsidP="00321E32">
      <w:pPr>
        <w:rPr>
          <w:rFonts w:ascii="Times New Roman" w:hAnsi="Times New Roman"/>
          <w:sz w:val="24"/>
          <w:szCs w:val="24"/>
        </w:rPr>
      </w:pPr>
      <w:r w:rsidRPr="004C4E81">
        <w:rPr>
          <w:rFonts w:ascii="Times New Roman" w:hAnsi="Times New Roman"/>
          <w:sz w:val="24"/>
          <w:szCs w:val="24"/>
        </w:rPr>
        <w:t xml:space="preserve">Wandor, Michelene. Ch 27. Cross-Dressing, Sexual Representation and The Sexual Division of Labour in Theatre. </w:t>
      </w:r>
      <w:r w:rsidRPr="004C4E81">
        <w:rPr>
          <w:rFonts w:ascii="Times New Roman" w:hAnsi="Times New Roman"/>
          <w:i/>
          <w:sz w:val="24"/>
          <w:szCs w:val="24"/>
        </w:rPr>
        <w:t>The Routledge Reader in Gender and Performance</w:t>
      </w:r>
      <w:r>
        <w:rPr>
          <w:rFonts w:ascii="Times New Roman" w:hAnsi="Times New Roman"/>
          <w:i/>
          <w:sz w:val="24"/>
          <w:szCs w:val="24"/>
        </w:rPr>
        <w:t>.</w:t>
      </w:r>
      <w:r w:rsidRPr="004C4E81">
        <w:rPr>
          <w:rFonts w:ascii="Times New Roman" w:hAnsi="Times New Roman"/>
          <w:sz w:val="24"/>
          <w:szCs w:val="24"/>
        </w:rPr>
        <w:t xml:space="preserve">Ed. Lizbeth Goodman, Jane de Gay. London. Routledge, 2000. Print. </w:t>
      </w:r>
    </w:p>
    <w:p w14:paraId="0EC30376" w14:textId="75166777" w:rsidR="00977764" w:rsidRDefault="00977764" w:rsidP="00321E32">
      <w:pPr>
        <w:spacing w:after="200"/>
        <w:ind w:left="720" w:hangingChars="300" w:hanging="720"/>
        <w:rPr>
          <w:rFonts w:ascii="Times New Roman" w:hAnsi="Times New Roman"/>
          <w:kern w:val="2"/>
          <w:sz w:val="24"/>
          <w:szCs w:val="24"/>
        </w:rPr>
      </w:pPr>
    </w:p>
    <w:p w14:paraId="445B5ECD" w14:textId="056FF88A" w:rsidR="009F610D" w:rsidRDefault="009F610D" w:rsidP="00321E32">
      <w:pPr>
        <w:spacing w:after="200"/>
        <w:ind w:left="720" w:hangingChars="300" w:hanging="720"/>
        <w:rPr>
          <w:rFonts w:ascii="Times New Roman" w:hAnsi="Times New Roman"/>
          <w:kern w:val="2"/>
          <w:sz w:val="24"/>
          <w:szCs w:val="24"/>
        </w:rPr>
      </w:pPr>
      <w:r w:rsidRPr="004C4E81">
        <w:rPr>
          <w:rFonts w:ascii="Times New Roman" w:hAnsi="Times New Roman"/>
          <w:kern w:val="2"/>
          <w:sz w:val="24"/>
          <w:szCs w:val="24"/>
        </w:rPr>
        <w:t xml:space="preserve">Wess, Robert. </w:t>
      </w:r>
      <w:r w:rsidRPr="004C4E81">
        <w:rPr>
          <w:rFonts w:ascii="Times New Roman" w:hAnsi="Times New Roman"/>
          <w:i/>
          <w:kern w:val="2"/>
          <w:sz w:val="24"/>
          <w:szCs w:val="24"/>
        </w:rPr>
        <w:t>Kenneth Burke: Rhetoric, Subjectivity, Postmodernism</w:t>
      </w:r>
      <w:r w:rsidRPr="004C4E81">
        <w:rPr>
          <w:rFonts w:ascii="Times New Roman" w:hAnsi="Times New Roman"/>
          <w:kern w:val="2"/>
          <w:sz w:val="24"/>
          <w:szCs w:val="24"/>
        </w:rPr>
        <w:t>. Cambridge: Cambridge University Press, 1996. Print.</w:t>
      </w:r>
    </w:p>
    <w:p w14:paraId="339E7710" w14:textId="77777777" w:rsidR="009F610D" w:rsidRPr="004C4E81" w:rsidRDefault="009F610D" w:rsidP="00321E32">
      <w:pPr>
        <w:spacing w:after="200"/>
        <w:ind w:left="720" w:hangingChars="300" w:hanging="720"/>
        <w:rPr>
          <w:rFonts w:ascii="Times New Roman" w:hAnsi="Times New Roman"/>
          <w:kern w:val="2"/>
          <w:sz w:val="24"/>
          <w:szCs w:val="24"/>
        </w:rPr>
      </w:pPr>
    </w:p>
    <w:p w14:paraId="0050B385" w14:textId="4DE8356B"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Wetmore, Kevin J., Siyuan Liu, and Erin B. Mee. </w:t>
      </w:r>
      <w:r w:rsidRPr="004C4E81">
        <w:rPr>
          <w:rFonts w:ascii="Times New Roman" w:hAnsi="Times New Roman"/>
          <w:i/>
          <w:sz w:val="24"/>
          <w:szCs w:val="24"/>
        </w:rPr>
        <w:t>Modern Asian Theatre and Performance 1900-2000</w:t>
      </w:r>
      <w:r w:rsidRPr="004C4E81">
        <w:rPr>
          <w:rFonts w:ascii="Times New Roman" w:hAnsi="Times New Roman"/>
          <w:sz w:val="24"/>
          <w:szCs w:val="24"/>
        </w:rPr>
        <w:t xml:space="preserve">. London: Bloomsbury Methuen Drama, 2014. Print. </w:t>
      </w:r>
    </w:p>
    <w:p w14:paraId="60562A4D"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3303AF03" w14:textId="74138648" w:rsidR="009F610D" w:rsidRDefault="009F610D" w:rsidP="00321E32">
      <w:pPr>
        <w:widowControl w:val="0"/>
        <w:wordWrap w:val="0"/>
        <w:autoSpaceDE w:val="0"/>
        <w:autoSpaceDN w:val="0"/>
        <w:ind w:left="720" w:hangingChars="300" w:hanging="720"/>
        <w:rPr>
          <w:rFonts w:ascii="Times New Roman" w:hAnsi="Times New Roman"/>
          <w:kern w:val="2"/>
          <w:sz w:val="24"/>
          <w:szCs w:val="24"/>
        </w:rPr>
      </w:pPr>
      <w:r w:rsidRPr="004C4E81">
        <w:rPr>
          <w:rFonts w:ascii="Times New Roman" w:hAnsi="Times New Roman"/>
          <w:kern w:val="2"/>
          <w:sz w:val="24"/>
          <w:szCs w:val="24"/>
        </w:rPr>
        <w:t xml:space="preserve">White, Gareth. </w:t>
      </w:r>
      <w:r w:rsidRPr="004C4E81">
        <w:rPr>
          <w:rFonts w:ascii="Times New Roman" w:hAnsi="Times New Roman"/>
          <w:i/>
          <w:kern w:val="2"/>
          <w:sz w:val="24"/>
          <w:szCs w:val="24"/>
        </w:rPr>
        <w:t>Audience Participation in Theatre: Aesthetics of the Invitation</w:t>
      </w:r>
      <w:r w:rsidRPr="004C4E81">
        <w:rPr>
          <w:rFonts w:ascii="Times New Roman" w:hAnsi="Times New Roman"/>
          <w:kern w:val="2"/>
          <w:sz w:val="24"/>
          <w:szCs w:val="24"/>
        </w:rPr>
        <w:t>. Basingstoke: Palgrave Macmillan, 2013. Print.</w:t>
      </w:r>
    </w:p>
    <w:p w14:paraId="2C135FDC" w14:textId="77777777" w:rsidR="009F610D" w:rsidRPr="004C4E81" w:rsidRDefault="009F610D" w:rsidP="00321E32">
      <w:pPr>
        <w:widowControl w:val="0"/>
        <w:wordWrap w:val="0"/>
        <w:autoSpaceDE w:val="0"/>
        <w:autoSpaceDN w:val="0"/>
        <w:ind w:left="720" w:hangingChars="300" w:hanging="720"/>
        <w:rPr>
          <w:rFonts w:ascii="Times New Roman" w:hAnsi="Times New Roman"/>
          <w:kern w:val="2"/>
          <w:sz w:val="24"/>
          <w:szCs w:val="24"/>
        </w:rPr>
      </w:pPr>
    </w:p>
    <w:p w14:paraId="2F5DDAB0" w14:textId="315CE735" w:rsidR="009F610D" w:rsidRDefault="009F610D" w:rsidP="00321E32">
      <w:pPr>
        <w:adjustRightInd w:val="0"/>
        <w:snapToGrid w:val="0"/>
        <w:spacing w:before="100" w:beforeAutospacing="1" w:after="100" w:afterAutospacing="1"/>
        <w:ind w:left="709" w:hanging="709"/>
        <w:rPr>
          <w:rFonts w:ascii="Times New Roman" w:eastAsia="Arial Unicode MS" w:hAnsi="Times New Roman"/>
          <w:sz w:val="24"/>
          <w:szCs w:val="24"/>
        </w:rPr>
      </w:pPr>
      <w:r w:rsidRPr="004C4E81">
        <w:rPr>
          <w:rFonts w:ascii="Times New Roman" w:eastAsia="Arial Unicode MS" w:hAnsi="Times New Roman"/>
          <w:sz w:val="24"/>
          <w:szCs w:val="24"/>
        </w:rPr>
        <w:t xml:space="preserve">Williams, Patrick and Laura Chrisman., et al. </w:t>
      </w:r>
      <w:r w:rsidRPr="004C4E81">
        <w:rPr>
          <w:rFonts w:ascii="Times New Roman" w:eastAsia="Arial Unicode MS" w:hAnsi="Times New Roman"/>
          <w:i/>
          <w:sz w:val="24"/>
          <w:szCs w:val="24"/>
        </w:rPr>
        <w:t>Colonial Discourse and Post-Colonial Theory: A Reader.</w:t>
      </w:r>
      <w:r w:rsidRPr="004C4E81">
        <w:rPr>
          <w:rFonts w:ascii="Times New Roman" w:eastAsia="Arial Unicode MS" w:hAnsi="Times New Roman"/>
          <w:sz w:val="24"/>
          <w:szCs w:val="24"/>
        </w:rPr>
        <w:t xml:space="preserve"> New York: Harvester Wheatsheaf 1993. Print.</w:t>
      </w:r>
    </w:p>
    <w:p w14:paraId="541EB199" w14:textId="77777777" w:rsidR="009F610D" w:rsidRPr="004C4E81" w:rsidRDefault="009F610D" w:rsidP="00321E32">
      <w:pPr>
        <w:adjustRightInd w:val="0"/>
        <w:snapToGrid w:val="0"/>
        <w:spacing w:before="100" w:beforeAutospacing="1" w:after="100" w:afterAutospacing="1"/>
        <w:ind w:left="709" w:hanging="709"/>
        <w:rPr>
          <w:rFonts w:ascii="Times New Roman" w:eastAsia="Arial Unicode MS" w:hAnsi="Times New Roman"/>
          <w:sz w:val="24"/>
          <w:szCs w:val="24"/>
        </w:rPr>
      </w:pPr>
    </w:p>
    <w:p w14:paraId="3E9B5692" w14:textId="6B5B4A6F"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bCs/>
          <w:sz w:val="24"/>
          <w:szCs w:val="24"/>
        </w:rPr>
        <w:t xml:space="preserve">Wolf, Stacy. </w:t>
      </w:r>
      <w:r w:rsidRPr="004C4E81">
        <w:rPr>
          <w:rFonts w:ascii="Times New Roman" w:hAnsi="Times New Roman"/>
          <w:i/>
          <w:sz w:val="24"/>
          <w:szCs w:val="24"/>
        </w:rPr>
        <w:t>A Problem Like Maria: Gender and Sexuality in the American Musical</w:t>
      </w:r>
      <w:r w:rsidRPr="004C4E81">
        <w:rPr>
          <w:rFonts w:ascii="Times New Roman" w:hAnsi="Times New Roman"/>
          <w:sz w:val="24"/>
          <w:szCs w:val="24"/>
        </w:rPr>
        <w:t>. Ann Arbor: University of Michigan Press, 2002. Print.</w:t>
      </w:r>
    </w:p>
    <w:p w14:paraId="28437BC3"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68550790" w14:textId="10BD0A5E"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eastAsia="Arial Unicode MS" w:hAnsi="Times New Roman"/>
          <w:sz w:val="24"/>
          <w:szCs w:val="24"/>
        </w:rPr>
        <w:t xml:space="preserve">---. </w:t>
      </w:r>
      <w:r w:rsidRPr="004C4E81">
        <w:rPr>
          <w:rFonts w:ascii="Times New Roman" w:hAnsi="Times New Roman"/>
          <w:bCs/>
          <w:i/>
          <w:sz w:val="24"/>
          <w:szCs w:val="24"/>
        </w:rPr>
        <w:t>Changed for Good: A Feminist History of The Broadway Musical</w:t>
      </w:r>
      <w:r w:rsidRPr="004C4E81">
        <w:rPr>
          <w:rFonts w:ascii="Times New Roman" w:hAnsi="Times New Roman"/>
          <w:bCs/>
          <w:sz w:val="24"/>
          <w:szCs w:val="24"/>
        </w:rPr>
        <w:t xml:space="preserve">. Oxford: Oxford University Press, 2011. </w:t>
      </w:r>
      <w:r w:rsidRPr="004C4E81">
        <w:rPr>
          <w:rFonts w:ascii="Times New Roman" w:hAnsi="Times New Roman"/>
          <w:sz w:val="24"/>
          <w:szCs w:val="24"/>
        </w:rPr>
        <w:t>Print.</w:t>
      </w:r>
    </w:p>
    <w:p w14:paraId="3F436DF3"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21100811" w14:textId="345635E1" w:rsidR="009F610D" w:rsidRDefault="009F610D" w:rsidP="00321E32">
      <w:pPr>
        <w:ind w:left="720" w:hangingChars="300" w:hanging="720"/>
        <w:rPr>
          <w:rFonts w:ascii="Times New Roman" w:hAnsi="Times New Roman"/>
          <w:color w:val="333333"/>
          <w:sz w:val="24"/>
          <w:szCs w:val="24"/>
          <w:shd w:val="clear" w:color="auto" w:fill="FFFFFF"/>
        </w:rPr>
      </w:pPr>
      <w:r w:rsidRPr="004C4E81">
        <w:rPr>
          <w:rFonts w:ascii="Times New Roman" w:hAnsi="Times New Roman"/>
          <w:color w:val="333333"/>
          <w:sz w:val="24"/>
          <w:szCs w:val="24"/>
          <w:shd w:val="clear" w:color="auto" w:fill="FFFFFF"/>
        </w:rPr>
        <w:t>Woll, Allen L.</w:t>
      </w:r>
      <w:r w:rsidRPr="004C4E81">
        <w:rPr>
          <w:rStyle w:val="apple-converted-space"/>
          <w:rFonts w:ascii="Times New Roman" w:hAnsi="Times New Roman"/>
          <w:color w:val="333333"/>
          <w:sz w:val="24"/>
          <w:szCs w:val="24"/>
          <w:shd w:val="clear" w:color="auto" w:fill="FFFFFF"/>
        </w:rPr>
        <w:t> </w:t>
      </w:r>
      <w:r w:rsidRPr="004C4E81">
        <w:rPr>
          <w:rFonts w:ascii="Times New Roman" w:hAnsi="Times New Roman"/>
          <w:i/>
          <w:iCs/>
          <w:color w:val="333333"/>
          <w:sz w:val="24"/>
          <w:szCs w:val="24"/>
          <w:shd w:val="clear" w:color="auto" w:fill="FFFFFF"/>
        </w:rPr>
        <w:t>Black Musical Theatre: From Coontown to Dreamgirls</w:t>
      </w:r>
      <w:r w:rsidRPr="004C4E81">
        <w:rPr>
          <w:rFonts w:ascii="Times New Roman" w:hAnsi="Times New Roman"/>
          <w:color w:val="333333"/>
          <w:sz w:val="24"/>
          <w:szCs w:val="24"/>
          <w:shd w:val="clear" w:color="auto" w:fill="FFFFFF"/>
        </w:rPr>
        <w:t>. Baton Rouge: Louisiana State UP, 1989. Print.</w:t>
      </w:r>
    </w:p>
    <w:p w14:paraId="6A5DCAA2" w14:textId="77777777" w:rsidR="009F610D" w:rsidRPr="004C4E81" w:rsidRDefault="009F610D" w:rsidP="00321E32">
      <w:pPr>
        <w:ind w:left="720" w:hangingChars="300" w:hanging="720"/>
        <w:rPr>
          <w:rFonts w:ascii="Times New Roman" w:hAnsi="Times New Roman"/>
          <w:color w:val="333333"/>
          <w:sz w:val="24"/>
          <w:szCs w:val="24"/>
          <w:shd w:val="clear" w:color="auto" w:fill="FFFFFF"/>
        </w:rPr>
      </w:pPr>
    </w:p>
    <w:p w14:paraId="7F12251A" w14:textId="7013AC6B"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Pr>
          <w:rFonts w:ascii="Times New Roman" w:hAnsi="Times New Roman"/>
          <w:bCs/>
          <w:sz w:val="24"/>
          <w:szCs w:val="24"/>
        </w:rPr>
        <w:t>Wŏn, Chongwŏn</w:t>
      </w:r>
      <w:r w:rsidRPr="004C4E81">
        <w:rPr>
          <w:rFonts w:ascii="Times New Roman" w:hAnsi="Times New Roman"/>
          <w:bCs/>
          <w:sz w:val="24"/>
          <w:szCs w:val="24"/>
        </w:rPr>
        <w:t>. “Musical Chejaksa 80 pro Hanp'yŏn Miman Chejak</w:t>
      </w:r>
      <w:r w:rsidR="00977764">
        <w:rPr>
          <w:rFonts w:ascii="Times New Roman" w:hAnsi="Times New Roman"/>
          <w:bCs/>
          <w:sz w:val="24"/>
          <w:szCs w:val="24"/>
        </w:rPr>
        <w:t>.</w:t>
      </w:r>
      <w:r w:rsidRPr="004C4E81">
        <w:rPr>
          <w:rFonts w:ascii="Times New Roman" w:hAnsi="Times New Roman"/>
          <w:bCs/>
          <w:sz w:val="24"/>
          <w:szCs w:val="24"/>
        </w:rPr>
        <w:t>” (The Survey of Today Musical Theatre Company’s Prod</w:t>
      </w:r>
      <w:r w:rsidR="00977764">
        <w:rPr>
          <w:rFonts w:ascii="Times New Roman" w:hAnsi="Times New Roman"/>
          <w:bCs/>
          <w:sz w:val="24"/>
          <w:szCs w:val="24"/>
        </w:rPr>
        <w:t>uction)</w:t>
      </w:r>
      <w:r w:rsidRPr="004C4E81">
        <w:rPr>
          <w:rFonts w:ascii="Times New Roman" w:hAnsi="Times New Roman"/>
          <w:bCs/>
          <w:sz w:val="24"/>
          <w:szCs w:val="24"/>
        </w:rPr>
        <w:t xml:space="preserve"> </w:t>
      </w:r>
      <w:r w:rsidRPr="004C4E81">
        <w:rPr>
          <w:rFonts w:ascii="Times New Roman" w:hAnsi="Times New Roman"/>
          <w:bCs/>
          <w:i/>
          <w:sz w:val="24"/>
          <w:szCs w:val="24"/>
        </w:rPr>
        <w:t>Weekly Arts Management</w:t>
      </w:r>
      <w:r w:rsidRPr="004C4E81">
        <w:rPr>
          <w:rFonts w:ascii="Times New Roman" w:hAnsi="Times New Roman"/>
          <w:bCs/>
          <w:sz w:val="24"/>
          <w:szCs w:val="24"/>
        </w:rPr>
        <w:t>. n.p. 2 Apr. 2009. Web. 17 Dec. 2014.</w:t>
      </w:r>
    </w:p>
    <w:p w14:paraId="3688CF9F" w14:textId="77777777"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p>
    <w:p w14:paraId="762647BC" w14:textId="350C9683" w:rsidR="009F610D" w:rsidRDefault="009F610D" w:rsidP="00321E32">
      <w:pPr>
        <w:ind w:left="720" w:hangingChars="300" w:hanging="720"/>
        <w:rPr>
          <w:rFonts w:ascii="Times New Roman" w:hAnsi="Times New Roman"/>
          <w:color w:val="333333"/>
          <w:sz w:val="24"/>
          <w:szCs w:val="24"/>
          <w:shd w:val="clear" w:color="auto" w:fill="FFFFFF"/>
        </w:rPr>
      </w:pPr>
      <w:r w:rsidRPr="004C4E81">
        <w:rPr>
          <w:rFonts w:ascii="Times New Roman" w:hAnsi="Times New Roman"/>
          <w:color w:val="333333"/>
          <w:sz w:val="24"/>
          <w:szCs w:val="24"/>
          <w:shd w:val="clear" w:color="auto" w:fill="FFFFFF"/>
        </w:rPr>
        <w:t>Yamanashi, Makiko.</w:t>
      </w:r>
      <w:r w:rsidRPr="004C4E81">
        <w:rPr>
          <w:rStyle w:val="apple-converted-space"/>
          <w:rFonts w:ascii="Times New Roman" w:hAnsi="Times New Roman"/>
          <w:color w:val="333333"/>
          <w:sz w:val="24"/>
          <w:szCs w:val="24"/>
          <w:shd w:val="clear" w:color="auto" w:fill="FFFFFF"/>
        </w:rPr>
        <w:t> </w:t>
      </w:r>
      <w:r w:rsidRPr="004C4E81">
        <w:rPr>
          <w:rFonts w:ascii="Times New Roman" w:hAnsi="Times New Roman"/>
          <w:i/>
          <w:iCs/>
          <w:color w:val="333333"/>
          <w:sz w:val="24"/>
          <w:szCs w:val="24"/>
          <w:shd w:val="clear" w:color="auto" w:fill="FFFFFF"/>
        </w:rPr>
        <w:t>A History of the Takarazuka Revue since 1914 Modernity, Girls' Culture, Japan Pop</w:t>
      </w:r>
      <w:r w:rsidRPr="004C4E81">
        <w:rPr>
          <w:rFonts w:ascii="Times New Roman" w:hAnsi="Times New Roman"/>
          <w:color w:val="333333"/>
          <w:sz w:val="24"/>
          <w:szCs w:val="24"/>
          <w:shd w:val="clear" w:color="auto" w:fill="FFFFFF"/>
        </w:rPr>
        <w:t>. Boston: Global Oriental, 2012. Print.</w:t>
      </w:r>
    </w:p>
    <w:p w14:paraId="3EF6EEDD" w14:textId="77777777" w:rsidR="009F610D" w:rsidRPr="004C4E81" w:rsidRDefault="009F610D" w:rsidP="00321E32">
      <w:pPr>
        <w:ind w:left="720" w:hangingChars="300" w:hanging="720"/>
        <w:rPr>
          <w:rFonts w:ascii="Times New Roman" w:hAnsi="Times New Roman"/>
          <w:color w:val="333333"/>
          <w:sz w:val="24"/>
          <w:szCs w:val="24"/>
          <w:shd w:val="clear" w:color="auto" w:fill="FFFFFF"/>
        </w:rPr>
      </w:pPr>
    </w:p>
    <w:p w14:paraId="359AE9B7" w14:textId="56B0F0E3" w:rsidR="009F610D"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23211A">
        <w:rPr>
          <w:rFonts w:ascii="Times New Roman" w:hAnsi="Times New Roman"/>
          <w:bCs/>
          <w:sz w:val="24"/>
          <w:szCs w:val="24"/>
        </w:rPr>
        <w:t>Yang</w:t>
      </w:r>
      <w:r>
        <w:rPr>
          <w:rFonts w:ascii="Times New Roman" w:hAnsi="Times New Roman"/>
          <w:bCs/>
          <w:sz w:val="24"/>
          <w:szCs w:val="24"/>
        </w:rPr>
        <w:t>,</w:t>
      </w:r>
      <w:r w:rsidRPr="0023211A">
        <w:rPr>
          <w:rFonts w:ascii="Times New Roman" w:hAnsi="Times New Roman"/>
          <w:bCs/>
          <w:sz w:val="24"/>
          <w:szCs w:val="24"/>
        </w:rPr>
        <w:t xml:space="preserve"> Sŭngkuk</w:t>
      </w:r>
      <w:r w:rsidRPr="004C4E81">
        <w:rPr>
          <w:rFonts w:ascii="Times New Roman" w:hAnsi="Times New Roman"/>
          <w:bCs/>
          <w:sz w:val="24"/>
          <w:szCs w:val="24"/>
        </w:rPr>
        <w:t>. “1910nyŏndae Sinp'agŭkkwa Chŏnt'ong Yŏnhŭiŭi Kwallyŏn Yangsang</w:t>
      </w:r>
      <w:r w:rsidR="00977764">
        <w:rPr>
          <w:rFonts w:ascii="Times New Roman" w:hAnsi="Times New Roman"/>
          <w:bCs/>
          <w:sz w:val="24"/>
          <w:szCs w:val="24"/>
        </w:rPr>
        <w:t>.</w:t>
      </w:r>
      <w:r w:rsidRPr="004C4E81">
        <w:rPr>
          <w:rFonts w:ascii="Times New Roman" w:hAnsi="Times New Roman"/>
          <w:bCs/>
          <w:sz w:val="24"/>
          <w:szCs w:val="24"/>
        </w:rPr>
        <w:t xml:space="preserve">” (The Aspects of Correlations between Korean </w:t>
      </w:r>
      <w:r w:rsidRPr="004C4E81">
        <w:rPr>
          <w:rFonts w:ascii="Times New Roman" w:hAnsi="Times New Roman"/>
          <w:bCs/>
          <w:i/>
          <w:sz w:val="24"/>
          <w:szCs w:val="24"/>
        </w:rPr>
        <w:t>Shinpa</w:t>
      </w:r>
      <w:r w:rsidRPr="004C4E81">
        <w:rPr>
          <w:rFonts w:ascii="Times New Roman" w:hAnsi="Times New Roman"/>
          <w:bCs/>
          <w:sz w:val="24"/>
          <w:szCs w:val="24"/>
        </w:rPr>
        <w:t xml:space="preserve"> Theatre in 191</w:t>
      </w:r>
      <w:r w:rsidR="00977764">
        <w:rPr>
          <w:rFonts w:ascii="Times New Roman" w:hAnsi="Times New Roman"/>
          <w:bCs/>
          <w:sz w:val="24"/>
          <w:szCs w:val="24"/>
        </w:rPr>
        <w:t>0s and Traditional Performance)</w:t>
      </w:r>
      <w:r w:rsidRPr="004C4E81">
        <w:rPr>
          <w:rFonts w:ascii="Times New Roman" w:hAnsi="Times New Roman"/>
          <w:bCs/>
          <w:sz w:val="24"/>
          <w:szCs w:val="24"/>
        </w:rPr>
        <w:t xml:space="preserve"> </w:t>
      </w:r>
      <w:r w:rsidRPr="004C4E81">
        <w:rPr>
          <w:rFonts w:ascii="Times New Roman" w:hAnsi="Times New Roman"/>
          <w:bCs/>
          <w:i/>
          <w:iCs/>
          <w:sz w:val="24"/>
          <w:szCs w:val="24"/>
        </w:rPr>
        <w:t>Hangook Kŭgyesul Yŏn’gu (Korean Theatre Studies)</w:t>
      </w:r>
      <w:r w:rsidRPr="004C4E81">
        <w:rPr>
          <w:rFonts w:ascii="Times New Roman" w:hAnsi="Times New Roman"/>
          <w:bCs/>
          <w:sz w:val="24"/>
          <w:szCs w:val="24"/>
        </w:rPr>
        <w:t xml:space="preserve"> 9 (1999): 47-68. Print.</w:t>
      </w:r>
    </w:p>
    <w:p w14:paraId="4397B7C4" w14:textId="77777777" w:rsidR="00977764" w:rsidRPr="004C4E81" w:rsidRDefault="00977764" w:rsidP="00321E32">
      <w:pPr>
        <w:adjustRightInd w:val="0"/>
        <w:snapToGrid w:val="0"/>
        <w:spacing w:before="100" w:beforeAutospacing="1" w:after="100" w:afterAutospacing="1"/>
        <w:ind w:left="709" w:hanging="709"/>
        <w:rPr>
          <w:rFonts w:ascii="Times New Roman" w:hAnsi="Times New Roman"/>
          <w:bCs/>
          <w:sz w:val="24"/>
          <w:szCs w:val="24"/>
        </w:rPr>
      </w:pPr>
    </w:p>
    <w:p w14:paraId="1304D30C" w14:textId="696D0FED"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Yŏn'gŭkkugonggan Suyu+ Nŏmŏ. </w:t>
      </w:r>
      <w:r w:rsidRPr="004C4E81">
        <w:rPr>
          <w:rFonts w:ascii="Times New Roman" w:hAnsi="Times New Roman"/>
          <w:i/>
          <w:sz w:val="24"/>
          <w:szCs w:val="24"/>
        </w:rPr>
        <w:t>Kŭndae Maechʻe Yŏnʼgutʻim: Maechʻe ro pon Kŭndae Yŏsŏng pʻungsoksa (New Female History of Custom through the Angle of Media)</w:t>
      </w:r>
      <w:r w:rsidRPr="004C4E81">
        <w:rPr>
          <w:rFonts w:ascii="Times New Roman" w:hAnsi="Times New Roman"/>
          <w:sz w:val="24"/>
          <w:szCs w:val="24"/>
        </w:rPr>
        <w:t>. Seoul: Hangyŏre Sjinmunsa, 2005. Print.</w:t>
      </w:r>
    </w:p>
    <w:p w14:paraId="1808E120"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3B21245D" w14:textId="52A592D8" w:rsidR="009F610D" w:rsidRDefault="009F610D" w:rsidP="00321E32">
      <w:pPr>
        <w:adjustRightInd w:val="0"/>
        <w:snapToGrid w:val="0"/>
        <w:spacing w:before="100" w:beforeAutospacing="1" w:after="100" w:afterAutospacing="1"/>
        <w:ind w:left="709" w:hanging="709"/>
        <w:rPr>
          <w:rFonts w:ascii="Times New Roman" w:eastAsia="Arial Unicode MS" w:hAnsi="Times New Roman"/>
          <w:sz w:val="24"/>
          <w:szCs w:val="24"/>
        </w:rPr>
      </w:pPr>
      <w:r w:rsidRPr="004C4E81">
        <w:rPr>
          <w:rFonts w:ascii="Times New Roman" w:hAnsi="Times New Roman"/>
          <w:sz w:val="24"/>
          <w:szCs w:val="24"/>
        </w:rPr>
        <w:t>Yu, Inkyŏng</w:t>
      </w:r>
      <w:r w:rsidRPr="004C4E81">
        <w:rPr>
          <w:rFonts w:ascii="Times New Roman" w:eastAsia="Arial Unicode MS" w:hAnsi="Times New Roman"/>
          <w:sz w:val="24"/>
          <w:szCs w:val="24"/>
        </w:rPr>
        <w:t>. “</w:t>
      </w:r>
      <w:r w:rsidRPr="004C4E81">
        <w:rPr>
          <w:rFonts w:ascii="Times New Roman" w:eastAsia="Arial Unicode MS" w:hAnsi="Times New Roman"/>
          <w:i/>
          <w:sz w:val="24"/>
          <w:szCs w:val="24"/>
        </w:rPr>
        <w:t>Yegŭrinaktanŭi Myujik'ŏl Saltchagi Opsŏye Yŏn'gu</w:t>
      </w:r>
      <w:r w:rsidR="00977764">
        <w:rPr>
          <w:rFonts w:ascii="Times New Roman" w:eastAsia="Arial Unicode MS" w:hAnsi="Times New Roman"/>
          <w:sz w:val="24"/>
          <w:szCs w:val="24"/>
        </w:rPr>
        <w:t>.</w:t>
      </w:r>
      <w:r w:rsidRPr="004C4E81">
        <w:rPr>
          <w:rFonts w:ascii="Times New Roman" w:eastAsia="Arial Unicode MS" w:hAnsi="Times New Roman"/>
          <w:sz w:val="24"/>
          <w:szCs w:val="24"/>
        </w:rPr>
        <w:t xml:space="preserve">” (A Study on </w:t>
      </w:r>
      <w:r w:rsidRPr="004C4E81">
        <w:rPr>
          <w:rFonts w:ascii="Times New Roman" w:eastAsia="Arial Unicode MS" w:hAnsi="Times New Roman"/>
          <w:i/>
          <w:sz w:val="24"/>
          <w:szCs w:val="24"/>
        </w:rPr>
        <w:t>Sweet, Come To Me Stealthily</w:t>
      </w:r>
      <w:r w:rsidRPr="004C4E81">
        <w:rPr>
          <w:rFonts w:ascii="Times New Roman" w:eastAsia="Arial Unicode MS" w:hAnsi="Times New Roman"/>
          <w:sz w:val="24"/>
          <w:szCs w:val="24"/>
        </w:rPr>
        <w:t xml:space="preserve">, Yegŭrin Troupe). </w:t>
      </w:r>
      <w:r w:rsidRPr="004C4E81">
        <w:rPr>
          <w:rFonts w:ascii="Times New Roman" w:eastAsia="Arial Unicode MS" w:hAnsi="Times New Roman"/>
          <w:i/>
          <w:sz w:val="24"/>
          <w:szCs w:val="24"/>
        </w:rPr>
        <w:t>Han’guk</w:t>
      </w:r>
      <w:r w:rsidRPr="004C4E81">
        <w:rPr>
          <w:rFonts w:ascii="Times New Roman" w:hAnsi="Times New Roman"/>
          <w:sz w:val="24"/>
          <w:szCs w:val="24"/>
        </w:rPr>
        <w:t xml:space="preserve"> </w:t>
      </w:r>
      <w:r w:rsidRPr="004C4E81">
        <w:rPr>
          <w:rFonts w:ascii="Times New Roman" w:eastAsia="Arial Unicode MS" w:hAnsi="Times New Roman"/>
          <w:i/>
          <w:sz w:val="24"/>
          <w:szCs w:val="24"/>
        </w:rPr>
        <w:t>Yŏn'gŭkhak</w:t>
      </w:r>
      <w:r w:rsidRPr="004C4E81">
        <w:rPr>
          <w:rFonts w:ascii="Times New Roman" w:eastAsia="Arial Unicode MS" w:hAnsi="Times New Roman"/>
          <w:sz w:val="24"/>
          <w:szCs w:val="24"/>
        </w:rPr>
        <w:t xml:space="preserve"> (Journal of Korean Theatre Studies Association) 20 (2003): 5-54. Print.</w:t>
      </w:r>
    </w:p>
    <w:p w14:paraId="3DD0EEEB" w14:textId="77777777" w:rsidR="009F610D" w:rsidRPr="004C4E81" w:rsidRDefault="009F610D" w:rsidP="00321E32">
      <w:pPr>
        <w:adjustRightInd w:val="0"/>
        <w:snapToGrid w:val="0"/>
        <w:spacing w:before="100" w:beforeAutospacing="1" w:after="100" w:afterAutospacing="1"/>
        <w:ind w:left="709" w:hanging="709"/>
        <w:rPr>
          <w:rFonts w:ascii="Times New Roman" w:eastAsia="Arial Unicode MS" w:hAnsi="Times New Roman"/>
          <w:sz w:val="24"/>
          <w:szCs w:val="24"/>
        </w:rPr>
      </w:pPr>
    </w:p>
    <w:p w14:paraId="017CD5B0" w14:textId="715D0AD2" w:rsidR="009F610D" w:rsidRDefault="009F610D" w:rsidP="00321E32">
      <w:pPr>
        <w:adjustRightInd w:val="0"/>
        <w:snapToGrid w:val="0"/>
        <w:spacing w:before="100" w:beforeAutospacing="1" w:after="100" w:afterAutospacing="1"/>
        <w:ind w:left="709" w:hanging="709"/>
        <w:rPr>
          <w:rFonts w:ascii="Times New Roman" w:eastAsia="Arial Unicode MS" w:hAnsi="Times New Roman"/>
          <w:sz w:val="24"/>
          <w:szCs w:val="24"/>
        </w:rPr>
      </w:pPr>
      <w:r w:rsidRPr="004C4E81">
        <w:rPr>
          <w:rFonts w:ascii="Times New Roman" w:eastAsia="Arial Unicode MS" w:hAnsi="Times New Roman"/>
          <w:sz w:val="24"/>
          <w:szCs w:val="24"/>
        </w:rPr>
        <w:t xml:space="preserve">---. Han'guk Myujik'ŏrŭi Segye: Chŏnt'onggwa Hyŏksin </w:t>
      </w:r>
      <w:r w:rsidRPr="00C963DE">
        <w:rPr>
          <w:rFonts w:ascii="Times New Roman" w:eastAsia="Arial Unicode MS" w:hAnsi="Times New Roman"/>
          <w:sz w:val="24"/>
          <w:szCs w:val="24"/>
        </w:rPr>
        <w:t>(The World of Korean Musicals-Tradition and Innovation)</w:t>
      </w:r>
      <w:r w:rsidRPr="004C4E81">
        <w:rPr>
          <w:rFonts w:ascii="Times New Roman" w:eastAsia="Arial Unicode MS" w:hAnsi="Times New Roman"/>
          <w:sz w:val="24"/>
          <w:szCs w:val="24"/>
        </w:rPr>
        <w:t xml:space="preserve">. Seoul: Yŏn'gŭkkwa Ingan (Theatre and Man), 2009. Print. </w:t>
      </w:r>
    </w:p>
    <w:p w14:paraId="197509DC" w14:textId="77777777" w:rsidR="009F610D" w:rsidRPr="004C4E81" w:rsidRDefault="009F610D" w:rsidP="00321E32">
      <w:pPr>
        <w:adjustRightInd w:val="0"/>
        <w:snapToGrid w:val="0"/>
        <w:spacing w:before="100" w:beforeAutospacing="1" w:after="100" w:afterAutospacing="1"/>
        <w:ind w:left="709" w:hanging="709"/>
        <w:rPr>
          <w:rFonts w:ascii="Times New Roman" w:eastAsia="Arial Unicode MS" w:hAnsi="Times New Roman"/>
          <w:sz w:val="24"/>
          <w:szCs w:val="24"/>
        </w:rPr>
      </w:pPr>
    </w:p>
    <w:p w14:paraId="2D1E6282" w14:textId="77777777" w:rsidR="009F610D" w:rsidRPr="004C4E81" w:rsidRDefault="009F610D" w:rsidP="00321E32">
      <w:pPr>
        <w:adjustRightInd w:val="0"/>
        <w:snapToGrid w:val="0"/>
        <w:spacing w:before="100" w:beforeAutospacing="1" w:after="100" w:afterAutospacing="1"/>
        <w:ind w:left="709" w:hanging="709"/>
        <w:rPr>
          <w:rFonts w:ascii="Times New Roman" w:eastAsia="Dotum" w:hAnsi="Times New Roman"/>
          <w:sz w:val="24"/>
          <w:szCs w:val="24"/>
        </w:rPr>
      </w:pPr>
      <w:r w:rsidRPr="004C4E81">
        <w:rPr>
          <w:rFonts w:ascii="Times New Roman" w:eastAsia="Dotum" w:hAnsi="Times New Roman"/>
          <w:sz w:val="24"/>
          <w:szCs w:val="24"/>
        </w:rPr>
        <w:t xml:space="preserve">Yu, Minyŏng. </w:t>
      </w:r>
      <w:r w:rsidRPr="004C4E81">
        <w:rPr>
          <w:rFonts w:ascii="Times New Roman" w:eastAsia="Dotum" w:hAnsi="Times New Roman"/>
          <w:i/>
          <w:sz w:val="24"/>
          <w:szCs w:val="24"/>
        </w:rPr>
        <w:t xml:space="preserve">Han'guk Kŭndae Yŏn'gŭksa </w:t>
      </w:r>
      <w:r w:rsidRPr="00C963DE">
        <w:rPr>
          <w:rFonts w:ascii="Times New Roman" w:eastAsia="Dotum" w:hAnsi="Times New Roman"/>
          <w:sz w:val="24"/>
          <w:szCs w:val="24"/>
        </w:rPr>
        <w:t>(History of Modern Korean Theatre).</w:t>
      </w:r>
      <w:r w:rsidRPr="004C4E81">
        <w:rPr>
          <w:rFonts w:ascii="Times New Roman" w:eastAsia="Dotum" w:hAnsi="Times New Roman"/>
          <w:sz w:val="24"/>
          <w:szCs w:val="24"/>
        </w:rPr>
        <w:t xml:space="preserve"> Seoul: Dankook UP, 1998. Print.</w:t>
      </w:r>
    </w:p>
    <w:p w14:paraId="01B5D718" w14:textId="430ACA9F" w:rsidR="009F610D" w:rsidRDefault="009F610D" w:rsidP="00321E32">
      <w:pPr>
        <w:adjustRightInd w:val="0"/>
        <w:snapToGrid w:val="0"/>
        <w:spacing w:before="100" w:beforeAutospacing="1" w:after="100" w:afterAutospacing="1"/>
        <w:ind w:left="709" w:hanging="709"/>
        <w:rPr>
          <w:rFonts w:ascii="Times New Roman" w:eastAsia="Dotum" w:hAnsi="Times New Roman"/>
          <w:sz w:val="24"/>
          <w:szCs w:val="24"/>
        </w:rPr>
      </w:pPr>
      <w:r w:rsidRPr="004C4E81">
        <w:rPr>
          <w:rFonts w:ascii="Times New Roman" w:eastAsia="Arial Unicode MS" w:hAnsi="Times New Roman"/>
          <w:sz w:val="24"/>
          <w:szCs w:val="24"/>
        </w:rPr>
        <w:t xml:space="preserve">---. </w:t>
      </w:r>
      <w:r w:rsidRPr="004C4E81">
        <w:rPr>
          <w:rFonts w:ascii="Times New Roman" w:eastAsia="Dotum" w:hAnsi="Times New Roman"/>
          <w:i/>
          <w:sz w:val="24"/>
          <w:szCs w:val="24"/>
        </w:rPr>
        <w:t xml:space="preserve">Han’gugyŏn’gŭg Undongsa </w:t>
      </w:r>
      <w:r w:rsidRPr="00C963DE">
        <w:rPr>
          <w:rFonts w:ascii="Times New Roman" w:eastAsia="Dotum" w:hAnsi="Times New Roman"/>
          <w:sz w:val="24"/>
          <w:szCs w:val="24"/>
        </w:rPr>
        <w:t>(History of Korean Theatre Movement).</w:t>
      </w:r>
      <w:r w:rsidRPr="004C4E81">
        <w:rPr>
          <w:rFonts w:ascii="Times New Roman" w:eastAsia="Dotum" w:hAnsi="Times New Roman"/>
          <w:sz w:val="24"/>
          <w:szCs w:val="24"/>
        </w:rPr>
        <w:t xml:space="preserve"> Seoul: T'aehaksa, 2001. Print.</w:t>
      </w:r>
    </w:p>
    <w:p w14:paraId="100C0AE2" w14:textId="77777777" w:rsidR="009F610D" w:rsidRPr="004C4E81" w:rsidRDefault="009F610D" w:rsidP="00321E32">
      <w:pPr>
        <w:adjustRightInd w:val="0"/>
        <w:snapToGrid w:val="0"/>
        <w:spacing w:before="100" w:beforeAutospacing="1" w:after="100" w:afterAutospacing="1"/>
        <w:ind w:left="709" w:hanging="709"/>
        <w:rPr>
          <w:rFonts w:ascii="Times New Roman" w:eastAsia="Dotum" w:hAnsi="Times New Roman"/>
          <w:sz w:val="24"/>
          <w:szCs w:val="24"/>
        </w:rPr>
      </w:pPr>
    </w:p>
    <w:p w14:paraId="380965BC" w14:textId="49BCB373" w:rsidR="009F610D" w:rsidRDefault="009F610D" w:rsidP="00321E32">
      <w:pPr>
        <w:adjustRightInd w:val="0"/>
        <w:snapToGrid w:val="0"/>
        <w:spacing w:before="100" w:beforeAutospacing="1" w:after="100" w:afterAutospacing="1"/>
        <w:ind w:left="709" w:hanging="709"/>
        <w:rPr>
          <w:rFonts w:ascii="Times New Roman" w:eastAsia="Arial Unicode MS" w:hAnsi="Times New Roman"/>
          <w:sz w:val="24"/>
          <w:szCs w:val="24"/>
        </w:rPr>
      </w:pPr>
      <w:r w:rsidRPr="004C4E81">
        <w:rPr>
          <w:rFonts w:ascii="Times New Roman" w:hAnsi="Times New Roman"/>
          <w:sz w:val="24"/>
          <w:szCs w:val="24"/>
        </w:rPr>
        <w:t xml:space="preserve">Young, Robert J. C. </w:t>
      </w:r>
      <w:r w:rsidRPr="004C4E81">
        <w:rPr>
          <w:rFonts w:ascii="Times New Roman" w:eastAsia="Arial Unicode MS" w:hAnsi="Times New Roman"/>
          <w:i/>
          <w:sz w:val="24"/>
          <w:szCs w:val="24"/>
        </w:rPr>
        <w:t>Postcolonialism: A Very Short Introduction</w:t>
      </w:r>
      <w:r w:rsidRPr="004C4E81">
        <w:rPr>
          <w:rFonts w:ascii="Times New Roman" w:eastAsia="Arial Unicode MS" w:hAnsi="Times New Roman"/>
          <w:sz w:val="24"/>
          <w:szCs w:val="24"/>
        </w:rPr>
        <w:t xml:space="preserve">. Oxford: Oxford University Press, 2003. Print. </w:t>
      </w:r>
    </w:p>
    <w:p w14:paraId="673D19D8" w14:textId="77777777" w:rsidR="009F610D" w:rsidRPr="004C4E81" w:rsidRDefault="009F610D" w:rsidP="00321E32">
      <w:pPr>
        <w:adjustRightInd w:val="0"/>
        <w:snapToGrid w:val="0"/>
        <w:spacing w:before="100" w:beforeAutospacing="1" w:after="100" w:afterAutospacing="1"/>
        <w:ind w:left="709" w:hanging="709"/>
        <w:rPr>
          <w:rFonts w:ascii="Times New Roman" w:eastAsia="Arial Unicode MS" w:hAnsi="Times New Roman"/>
          <w:sz w:val="24"/>
          <w:szCs w:val="24"/>
        </w:rPr>
      </w:pPr>
    </w:p>
    <w:p w14:paraId="5B90AD5C" w14:textId="0F7379D4" w:rsidR="009F610D" w:rsidRDefault="009F610D" w:rsidP="00321E32">
      <w:pPr>
        <w:adjustRightInd w:val="0"/>
        <w:snapToGrid w:val="0"/>
        <w:spacing w:before="100" w:beforeAutospacing="1" w:after="100" w:afterAutospacing="1"/>
        <w:ind w:left="709" w:hanging="709"/>
        <w:rPr>
          <w:rFonts w:ascii="Times New Roman" w:eastAsia="Arial Unicode MS" w:hAnsi="Times New Roman"/>
          <w:sz w:val="24"/>
          <w:szCs w:val="24"/>
        </w:rPr>
      </w:pPr>
      <w:r w:rsidRPr="004C4E81">
        <w:rPr>
          <w:rFonts w:ascii="Times New Roman" w:eastAsia="Arial Unicode MS" w:hAnsi="Times New Roman"/>
          <w:sz w:val="24"/>
          <w:szCs w:val="24"/>
        </w:rPr>
        <w:t xml:space="preserve">---. </w:t>
      </w:r>
      <w:r w:rsidRPr="004C4E81">
        <w:rPr>
          <w:rFonts w:ascii="Times New Roman" w:eastAsia="Arial Unicode MS" w:hAnsi="Times New Roman"/>
          <w:i/>
          <w:sz w:val="24"/>
          <w:szCs w:val="24"/>
        </w:rPr>
        <w:t>Colonial Desire: Hybridity in Theory, Culture and Race</w:t>
      </w:r>
      <w:r w:rsidRPr="004C4E81">
        <w:rPr>
          <w:rFonts w:ascii="Times New Roman" w:eastAsia="Arial Unicode MS" w:hAnsi="Times New Roman"/>
          <w:sz w:val="24"/>
          <w:szCs w:val="24"/>
        </w:rPr>
        <w:t>. London: Routledge, 1995. Print.</w:t>
      </w:r>
    </w:p>
    <w:p w14:paraId="5C1585EB" w14:textId="77777777" w:rsidR="009F610D" w:rsidRPr="004C4E81" w:rsidRDefault="009F610D" w:rsidP="00321E32">
      <w:pPr>
        <w:adjustRightInd w:val="0"/>
        <w:snapToGrid w:val="0"/>
        <w:spacing w:before="100" w:beforeAutospacing="1" w:after="100" w:afterAutospacing="1"/>
        <w:ind w:left="709" w:hanging="709"/>
        <w:rPr>
          <w:rFonts w:ascii="Times New Roman" w:eastAsia="Arial Unicode MS" w:hAnsi="Times New Roman"/>
          <w:sz w:val="24"/>
          <w:szCs w:val="24"/>
        </w:rPr>
      </w:pPr>
    </w:p>
    <w:p w14:paraId="5857833A" w14:textId="26691089" w:rsidR="009F610D"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Yu, </w:t>
      </w:r>
      <w:r>
        <w:rPr>
          <w:rFonts w:ascii="Times New Roman" w:hAnsi="Times New Roman"/>
          <w:sz w:val="24"/>
          <w:szCs w:val="24"/>
        </w:rPr>
        <w:t>J</w:t>
      </w:r>
      <w:r w:rsidRPr="00A268D1">
        <w:rPr>
          <w:rFonts w:ascii="Times New Roman" w:hAnsi="Times New Roman"/>
          <w:sz w:val="24"/>
          <w:szCs w:val="24"/>
        </w:rPr>
        <w:t>ŏngja</w:t>
      </w:r>
      <w:r w:rsidRPr="004C4E81">
        <w:rPr>
          <w:rFonts w:ascii="Times New Roman" w:hAnsi="Times New Roman"/>
          <w:sz w:val="24"/>
          <w:szCs w:val="24"/>
        </w:rPr>
        <w:t xml:space="preserve"> Joy</w:t>
      </w:r>
      <w:r w:rsidRPr="004C4E81">
        <w:rPr>
          <w:rFonts w:ascii="Times New Roman" w:hAnsi="Times New Roman"/>
          <w:i/>
          <w:sz w:val="24"/>
          <w:szCs w:val="24"/>
        </w:rPr>
        <w:t>. Breaking the Glass Box: A Korean Woman's Experiences of Conscientization and Spiritual Formation</w:t>
      </w:r>
      <w:r w:rsidRPr="004C4E81">
        <w:rPr>
          <w:rFonts w:ascii="Times New Roman" w:hAnsi="Times New Roman"/>
          <w:sz w:val="24"/>
          <w:szCs w:val="24"/>
        </w:rPr>
        <w:t xml:space="preserve">. Eugene, OR: Wipf and Stock, 2014. Prin. </w:t>
      </w:r>
    </w:p>
    <w:p w14:paraId="27AC14FD"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30523BFC" w14:textId="3854B96B" w:rsidR="009F610D" w:rsidRDefault="009F610D" w:rsidP="00321E32">
      <w:pPr>
        <w:adjustRightInd w:val="0"/>
        <w:snapToGrid w:val="0"/>
        <w:spacing w:before="100" w:beforeAutospacing="1" w:after="100" w:afterAutospacing="1"/>
        <w:ind w:left="709" w:hanging="709"/>
        <w:rPr>
          <w:rFonts w:ascii="Times New Roman" w:eastAsia="Arial Unicode MS" w:hAnsi="Times New Roman"/>
          <w:sz w:val="24"/>
          <w:szCs w:val="24"/>
        </w:rPr>
      </w:pPr>
      <w:r w:rsidRPr="004C4E81">
        <w:rPr>
          <w:rFonts w:ascii="Times New Roman" w:hAnsi="Times New Roman"/>
          <w:sz w:val="24"/>
          <w:szCs w:val="24"/>
        </w:rPr>
        <w:t xml:space="preserve">Zarrilli, Phillip B., Bruce McConachie, Gary Jay Williams and Carol Fisher Sorgenfrei. </w:t>
      </w:r>
      <w:r w:rsidRPr="004C4E81">
        <w:rPr>
          <w:rFonts w:ascii="Times New Roman" w:hAnsi="Times New Roman"/>
          <w:i/>
          <w:sz w:val="24"/>
          <w:szCs w:val="24"/>
        </w:rPr>
        <w:t>Theatre Histories: An Introduction</w:t>
      </w:r>
      <w:r w:rsidRPr="004C4E81">
        <w:rPr>
          <w:rFonts w:ascii="Times New Roman" w:hAnsi="Times New Roman"/>
          <w:sz w:val="24"/>
          <w:szCs w:val="24"/>
        </w:rPr>
        <w:t>. London: Routledge, 2010. Print.</w:t>
      </w:r>
      <w:r w:rsidRPr="004C4E81">
        <w:rPr>
          <w:rFonts w:ascii="Times New Roman" w:eastAsia="Arial Unicode MS" w:hAnsi="Times New Roman"/>
          <w:sz w:val="24"/>
          <w:szCs w:val="24"/>
        </w:rPr>
        <w:t xml:space="preserve"> </w:t>
      </w:r>
    </w:p>
    <w:p w14:paraId="5DD40C4F" w14:textId="77777777" w:rsidR="009F610D" w:rsidRPr="004C4E81" w:rsidRDefault="009F610D" w:rsidP="00321E32">
      <w:pPr>
        <w:adjustRightInd w:val="0"/>
        <w:snapToGrid w:val="0"/>
        <w:spacing w:before="100" w:beforeAutospacing="1" w:after="100" w:afterAutospacing="1"/>
        <w:rPr>
          <w:rFonts w:ascii="Times New Roman" w:eastAsia="Dotum" w:hAnsi="Times New Roman"/>
          <w:sz w:val="24"/>
          <w:szCs w:val="24"/>
        </w:rPr>
      </w:pPr>
    </w:p>
    <w:p w14:paraId="2AE923C5" w14:textId="77777777" w:rsidR="009F610D" w:rsidRPr="004C4E81" w:rsidRDefault="009F610D" w:rsidP="00321E32">
      <w:pPr>
        <w:adjustRightInd w:val="0"/>
        <w:snapToGrid w:val="0"/>
        <w:spacing w:before="100" w:beforeAutospacing="1" w:after="100" w:afterAutospacing="1"/>
        <w:ind w:left="709" w:hanging="709"/>
        <w:rPr>
          <w:rFonts w:ascii="Times New Roman" w:eastAsia="Dotum" w:hAnsi="Times New Roman"/>
          <w:b/>
          <w:sz w:val="24"/>
          <w:szCs w:val="24"/>
        </w:rPr>
      </w:pPr>
      <w:r w:rsidRPr="004C4E81">
        <w:rPr>
          <w:rFonts w:ascii="Times New Roman" w:eastAsia="Dotum" w:hAnsi="Times New Roman"/>
          <w:b/>
          <w:sz w:val="24"/>
          <w:szCs w:val="24"/>
        </w:rPr>
        <w:t>Unpublished Script</w:t>
      </w:r>
    </w:p>
    <w:p w14:paraId="4D0DF3B7"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i/>
          <w:sz w:val="24"/>
          <w:szCs w:val="24"/>
        </w:rPr>
        <w:t>Haennim and Tallim</w:t>
      </w:r>
      <w:r w:rsidRPr="004C4E81">
        <w:rPr>
          <w:rFonts w:ascii="Times New Roman" w:hAnsi="Times New Roman"/>
          <w:sz w:val="24"/>
          <w:szCs w:val="24"/>
        </w:rPr>
        <w:t xml:space="preserve"> </w:t>
      </w:r>
      <w:r w:rsidRPr="00A268D1">
        <w:rPr>
          <w:rFonts w:ascii="Times New Roman" w:hAnsi="Times New Roman"/>
          <w:sz w:val="24"/>
          <w:szCs w:val="24"/>
        </w:rPr>
        <w:t>(Sun and Moon</w:t>
      </w:r>
      <w:r w:rsidRPr="004C4E81">
        <w:rPr>
          <w:rFonts w:ascii="Times New Roman" w:hAnsi="Times New Roman"/>
          <w:sz w:val="24"/>
          <w:szCs w:val="24"/>
        </w:rPr>
        <w:t>, 1949) (Kim Hyejŏng</w:t>
      </w:r>
      <w:r w:rsidRPr="004C4E81">
        <w:rPr>
          <w:rFonts w:ascii="Times New Roman" w:eastAsia="Dotum" w:hAnsi="Times New Roman"/>
          <w:vanish/>
          <w:sz w:val="24"/>
          <w:szCs w:val="24"/>
        </w:rPr>
        <w:t>한국</w:t>
      </w:r>
      <w:r w:rsidRPr="004C4E81">
        <w:rPr>
          <w:rFonts w:ascii="Times New Roman" w:eastAsia="Dotum" w:hAnsi="Times New Roman"/>
          <w:vanish/>
          <w:sz w:val="24"/>
          <w:szCs w:val="24"/>
        </w:rPr>
        <w:t xml:space="preserve"> </w:t>
      </w:r>
      <w:r w:rsidRPr="004C4E81">
        <w:rPr>
          <w:rFonts w:ascii="Times New Roman" w:eastAsia="Dotum" w:hAnsi="Times New Roman"/>
          <w:vanish/>
          <w:sz w:val="24"/>
          <w:szCs w:val="24"/>
        </w:rPr>
        <w:t>근현대</w:t>
      </w:r>
      <w:r w:rsidRPr="004C4E81">
        <w:rPr>
          <w:rFonts w:ascii="Times New Roman" w:eastAsia="Dotum" w:hAnsi="Times New Roman"/>
          <w:vanish/>
          <w:sz w:val="24"/>
          <w:szCs w:val="24"/>
        </w:rPr>
        <w:t xml:space="preserve"> </w:t>
      </w:r>
      <w:r w:rsidRPr="004C4E81">
        <w:rPr>
          <w:rFonts w:ascii="Times New Roman" w:eastAsia="Dotum" w:hAnsi="Times New Roman"/>
          <w:vanish/>
          <w:sz w:val="24"/>
          <w:szCs w:val="24"/>
        </w:rPr>
        <w:t>여성사</w:t>
      </w:r>
      <w:r w:rsidRPr="004C4E81">
        <w:rPr>
          <w:rFonts w:ascii="Times New Roman" w:eastAsia="Dotum" w:hAnsi="Times New Roman"/>
          <w:vanish/>
          <w:sz w:val="24"/>
          <w:szCs w:val="24"/>
        </w:rPr>
        <w:t xml:space="preserve">- </w:t>
      </w:r>
      <w:r w:rsidRPr="004C4E81">
        <w:rPr>
          <w:rFonts w:ascii="Times New Roman" w:eastAsia="Dotum" w:hAnsi="Times New Roman"/>
          <w:vanish/>
          <w:sz w:val="24"/>
          <w:szCs w:val="24"/>
        </w:rPr>
        <w:t>정치</w:t>
      </w:r>
      <w:r w:rsidRPr="004C4E81">
        <w:rPr>
          <w:rFonts w:ascii="Times New Roman" w:eastAsia="Dotum" w:hAnsi="Times New Roman"/>
          <w:vanish/>
          <w:sz w:val="24"/>
          <w:szCs w:val="24"/>
        </w:rPr>
        <w:t>.</w:t>
      </w:r>
      <w:r w:rsidRPr="004C4E81">
        <w:rPr>
          <w:rFonts w:ascii="Times New Roman" w:eastAsia="Dotum" w:hAnsi="Times New Roman"/>
          <w:vanish/>
          <w:sz w:val="24"/>
          <w:szCs w:val="24"/>
        </w:rPr>
        <w:t>사회</w:t>
      </w:r>
      <w:r w:rsidRPr="004C4E81">
        <w:rPr>
          <w:rFonts w:ascii="Times New Roman" w:eastAsia="Dotum" w:hAnsi="Times New Roman"/>
          <w:vanish/>
          <w:sz w:val="24"/>
          <w:szCs w:val="24"/>
        </w:rPr>
        <w:t xml:space="preserve"> 1(</w:t>
      </w:r>
      <w:r w:rsidRPr="004C4E81">
        <w:rPr>
          <w:rFonts w:ascii="Times New Roman" w:eastAsia="Dotum" w:hAnsi="Times New Roman"/>
          <w:vanish/>
          <w:sz w:val="24"/>
          <w:szCs w:val="24"/>
        </w:rPr>
        <w:t>개화기</w:t>
      </w:r>
      <w:r w:rsidRPr="004C4E81">
        <w:rPr>
          <w:rFonts w:ascii="Times New Roman" w:eastAsia="Dotum" w:hAnsi="Times New Roman"/>
          <w:vanish/>
          <w:sz w:val="24"/>
          <w:szCs w:val="24"/>
        </w:rPr>
        <w:t>~1945</w:t>
      </w:r>
      <w:r w:rsidRPr="004C4E81">
        <w:rPr>
          <w:rFonts w:ascii="Times New Roman" w:eastAsia="Dotum" w:hAnsi="Times New Roman"/>
          <w:vanish/>
          <w:sz w:val="24"/>
          <w:szCs w:val="24"/>
        </w:rPr>
        <w:t>년</w:t>
      </w:r>
      <w:r w:rsidRPr="004C4E81">
        <w:rPr>
          <w:rFonts w:ascii="Times New Roman" w:eastAsia="Dotum" w:hAnsi="Times New Roman"/>
          <w:vanish/>
          <w:sz w:val="24"/>
          <w:szCs w:val="24"/>
        </w:rPr>
        <w:t>)</w:t>
      </w:r>
      <w:r w:rsidRPr="004C4E81">
        <w:rPr>
          <w:rFonts w:ascii="Times New Roman" w:eastAsia="Dotum" w:hAnsi="Times New Roman"/>
          <w:sz w:val="24"/>
          <w:szCs w:val="24"/>
        </w:rPr>
        <w:t xml:space="preserve"> kindly offered a copy of the script on 20 August 2013)</w:t>
      </w:r>
    </w:p>
    <w:p w14:paraId="2B4B8155" w14:textId="3D693322" w:rsidR="009F610D" w:rsidRDefault="009F610D" w:rsidP="00321E32">
      <w:pPr>
        <w:spacing w:after="200"/>
        <w:ind w:left="720" w:hangingChars="300" w:hanging="720"/>
        <w:rPr>
          <w:rFonts w:ascii="Times New Roman" w:eastAsia="Dotum" w:hAnsi="Times New Roman"/>
          <w:sz w:val="24"/>
          <w:szCs w:val="24"/>
        </w:rPr>
      </w:pPr>
      <w:r w:rsidRPr="004C4E81">
        <w:rPr>
          <w:rFonts w:ascii="Times New Roman" w:hAnsi="Times New Roman"/>
          <w:i/>
          <w:sz w:val="24"/>
          <w:szCs w:val="24"/>
        </w:rPr>
        <w:t>Hwanggŭm-dwaeji</w:t>
      </w:r>
      <w:r w:rsidRPr="004C4E81">
        <w:rPr>
          <w:rFonts w:ascii="Times New Roman" w:hAnsi="Times New Roman"/>
          <w:sz w:val="24"/>
          <w:szCs w:val="24"/>
        </w:rPr>
        <w:t xml:space="preserve"> (</w:t>
      </w:r>
      <w:r w:rsidRPr="00A268D1">
        <w:rPr>
          <w:rFonts w:ascii="Times New Roman" w:hAnsi="Times New Roman"/>
          <w:sz w:val="24"/>
          <w:szCs w:val="24"/>
        </w:rPr>
        <w:t>Golden Pig,</w:t>
      </w:r>
      <w:r w:rsidRPr="004C4E81">
        <w:rPr>
          <w:rFonts w:ascii="Times New Roman" w:hAnsi="Times New Roman"/>
          <w:sz w:val="24"/>
          <w:szCs w:val="24"/>
        </w:rPr>
        <w:t xml:space="preserve"> 1950) (Kim Hyejŏng</w:t>
      </w:r>
      <w:r w:rsidRPr="004C4E81">
        <w:rPr>
          <w:rFonts w:ascii="Times New Roman" w:eastAsia="Dotum" w:hAnsi="Times New Roman"/>
          <w:vanish/>
          <w:sz w:val="24"/>
          <w:szCs w:val="24"/>
        </w:rPr>
        <w:t>한국</w:t>
      </w:r>
      <w:r w:rsidRPr="004C4E81">
        <w:rPr>
          <w:rFonts w:ascii="Times New Roman" w:eastAsia="Dotum" w:hAnsi="Times New Roman"/>
          <w:vanish/>
          <w:sz w:val="24"/>
          <w:szCs w:val="24"/>
        </w:rPr>
        <w:t xml:space="preserve"> </w:t>
      </w:r>
      <w:r w:rsidRPr="004C4E81">
        <w:rPr>
          <w:rFonts w:ascii="Times New Roman" w:eastAsia="Dotum" w:hAnsi="Times New Roman"/>
          <w:vanish/>
          <w:sz w:val="24"/>
          <w:szCs w:val="24"/>
        </w:rPr>
        <w:t>근현대</w:t>
      </w:r>
      <w:r w:rsidRPr="004C4E81">
        <w:rPr>
          <w:rFonts w:ascii="Times New Roman" w:eastAsia="Dotum" w:hAnsi="Times New Roman"/>
          <w:vanish/>
          <w:sz w:val="24"/>
          <w:szCs w:val="24"/>
        </w:rPr>
        <w:t xml:space="preserve"> </w:t>
      </w:r>
      <w:r w:rsidRPr="004C4E81">
        <w:rPr>
          <w:rFonts w:ascii="Times New Roman" w:eastAsia="Dotum" w:hAnsi="Times New Roman"/>
          <w:vanish/>
          <w:sz w:val="24"/>
          <w:szCs w:val="24"/>
        </w:rPr>
        <w:t>여성사</w:t>
      </w:r>
      <w:r w:rsidRPr="004C4E81">
        <w:rPr>
          <w:rFonts w:ascii="Times New Roman" w:eastAsia="Dotum" w:hAnsi="Times New Roman"/>
          <w:vanish/>
          <w:sz w:val="24"/>
          <w:szCs w:val="24"/>
        </w:rPr>
        <w:t xml:space="preserve">- </w:t>
      </w:r>
      <w:r w:rsidRPr="004C4E81">
        <w:rPr>
          <w:rFonts w:ascii="Times New Roman" w:eastAsia="Dotum" w:hAnsi="Times New Roman"/>
          <w:vanish/>
          <w:sz w:val="24"/>
          <w:szCs w:val="24"/>
        </w:rPr>
        <w:t>정치</w:t>
      </w:r>
      <w:r w:rsidRPr="004C4E81">
        <w:rPr>
          <w:rFonts w:ascii="Times New Roman" w:eastAsia="Dotum" w:hAnsi="Times New Roman"/>
          <w:vanish/>
          <w:sz w:val="24"/>
          <w:szCs w:val="24"/>
        </w:rPr>
        <w:t>.</w:t>
      </w:r>
      <w:r w:rsidRPr="004C4E81">
        <w:rPr>
          <w:rFonts w:ascii="Times New Roman" w:eastAsia="Dotum" w:hAnsi="Times New Roman"/>
          <w:vanish/>
          <w:sz w:val="24"/>
          <w:szCs w:val="24"/>
        </w:rPr>
        <w:t>사회</w:t>
      </w:r>
      <w:r w:rsidRPr="004C4E81">
        <w:rPr>
          <w:rFonts w:ascii="Times New Roman" w:eastAsia="Dotum" w:hAnsi="Times New Roman"/>
          <w:vanish/>
          <w:sz w:val="24"/>
          <w:szCs w:val="24"/>
        </w:rPr>
        <w:t xml:space="preserve"> 1(</w:t>
      </w:r>
      <w:r w:rsidRPr="004C4E81">
        <w:rPr>
          <w:rFonts w:ascii="Times New Roman" w:eastAsia="Dotum" w:hAnsi="Times New Roman"/>
          <w:vanish/>
          <w:sz w:val="24"/>
          <w:szCs w:val="24"/>
        </w:rPr>
        <w:t>개화기</w:t>
      </w:r>
      <w:r w:rsidRPr="004C4E81">
        <w:rPr>
          <w:rFonts w:ascii="Times New Roman" w:eastAsia="Dotum" w:hAnsi="Times New Roman"/>
          <w:vanish/>
          <w:sz w:val="24"/>
          <w:szCs w:val="24"/>
        </w:rPr>
        <w:t>~1945</w:t>
      </w:r>
      <w:r w:rsidRPr="004C4E81">
        <w:rPr>
          <w:rFonts w:ascii="Times New Roman" w:eastAsia="Dotum" w:hAnsi="Times New Roman"/>
          <w:vanish/>
          <w:sz w:val="24"/>
          <w:szCs w:val="24"/>
        </w:rPr>
        <w:t>년</w:t>
      </w:r>
      <w:r w:rsidRPr="004C4E81">
        <w:rPr>
          <w:rFonts w:ascii="Times New Roman" w:eastAsia="Dotum" w:hAnsi="Times New Roman"/>
          <w:vanish/>
          <w:sz w:val="24"/>
          <w:szCs w:val="24"/>
        </w:rPr>
        <w:t>)</w:t>
      </w:r>
      <w:r w:rsidRPr="004C4E81">
        <w:rPr>
          <w:rFonts w:ascii="Times New Roman" w:eastAsia="Dotum" w:hAnsi="Times New Roman"/>
          <w:sz w:val="24"/>
          <w:szCs w:val="24"/>
        </w:rPr>
        <w:t xml:space="preserve"> kindly offered a copy of the script on 20 August 2013)</w:t>
      </w:r>
    </w:p>
    <w:p w14:paraId="07DB6603" w14:textId="77777777" w:rsidR="009F610D" w:rsidRPr="004C4E81" w:rsidRDefault="009F610D" w:rsidP="00321E32">
      <w:pPr>
        <w:spacing w:after="200"/>
        <w:ind w:left="720" w:hangingChars="300" w:hanging="720"/>
        <w:rPr>
          <w:rFonts w:ascii="Times New Roman" w:hAnsi="Times New Roman"/>
          <w:sz w:val="24"/>
          <w:szCs w:val="24"/>
        </w:rPr>
      </w:pPr>
    </w:p>
    <w:p w14:paraId="0AAD6928" w14:textId="24EC6719" w:rsidR="009F610D" w:rsidRDefault="009F610D" w:rsidP="00321E32">
      <w:pPr>
        <w:adjustRightInd w:val="0"/>
        <w:snapToGrid w:val="0"/>
        <w:spacing w:before="100" w:beforeAutospacing="1" w:after="100" w:afterAutospacing="1"/>
        <w:ind w:left="709" w:hanging="709"/>
        <w:rPr>
          <w:rFonts w:ascii="Times New Roman" w:eastAsia="Dotum" w:hAnsi="Times New Roman"/>
          <w:sz w:val="24"/>
          <w:szCs w:val="24"/>
        </w:rPr>
      </w:pPr>
      <w:r w:rsidRPr="004C4E81">
        <w:rPr>
          <w:rFonts w:ascii="Times New Roman" w:hAnsi="Times New Roman"/>
          <w:i/>
          <w:sz w:val="24"/>
          <w:szCs w:val="24"/>
        </w:rPr>
        <w:t xml:space="preserve">Paek’owa Yŏjanggun </w:t>
      </w:r>
      <w:r w:rsidRPr="004C4E81">
        <w:rPr>
          <w:rFonts w:ascii="Times New Roman" w:hAnsi="Times New Roman"/>
          <w:sz w:val="24"/>
          <w:szCs w:val="24"/>
        </w:rPr>
        <w:t>(the White Lion and the Strong Female General, 1954) (Kim Hyejŏng</w:t>
      </w:r>
      <w:r w:rsidRPr="004C4E81">
        <w:rPr>
          <w:rFonts w:ascii="Times New Roman" w:eastAsia="Dotum" w:hAnsi="Times New Roman"/>
          <w:vanish/>
          <w:sz w:val="24"/>
          <w:szCs w:val="24"/>
        </w:rPr>
        <w:t>한국</w:t>
      </w:r>
      <w:r w:rsidRPr="004C4E81">
        <w:rPr>
          <w:rFonts w:ascii="Times New Roman" w:eastAsia="Dotum" w:hAnsi="Times New Roman"/>
          <w:vanish/>
          <w:sz w:val="24"/>
          <w:szCs w:val="24"/>
        </w:rPr>
        <w:t xml:space="preserve"> </w:t>
      </w:r>
      <w:r w:rsidRPr="004C4E81">
        <w:rPr>
          <w:rFonts w:ascii="Times New Roman" w:eastAsia="Dotum" w:hAnsi="Times New Roman"/>
          <w:vanish/>
          <w:sz w:val="24"/>
          <w:szCs w:val="24"/>
        </w:rPr>
        <w:t>근현대</w:t>
      </w:r>
      <w:r w:rsidRPr="004C4E81">
        <w:rPr>
          <w:rFonts w:ascii="Times New Roman" w:eastAsia="Dotum" w:hAnsi="Times New Roman"/>
          <w:vanish/>
          <w:sz w:val="24"/>
          <w:szCs w:val="24"/>
        </w:rPr>
        <w:t xml:space="preserve"> </w:t>
      </w:r>
      <w:r w:rsidRPr="004C4E81">
        <w:rPr>
          <w:rFonts w:ascii="Times New Roman" w:eastAsia="Dotum" w:hAnsi="Times New Roman"/>
          <w:vanish/>
          <w:sz w:val="24"/>
          <w:szCs w:val="24"/>
        </w:rPr>
        <w:t>여성사</w:t>
      </w:r>
      <w:r w:rsidRPr="004C4E81">
        <w:rPr>
          <w:rFonts w:ascii="Times New Roman" w:eastAsia="Dotum" w:hAnsi="Times New Roman"/>
          <w:vanish/>
          <w:sz w:val="24"/>
          <w:szCs w:val="24"/>
        </w:rPr>
        <w:t xml:space="preserve">- </w:t>
      </w:r>
      <w:r w:rsidRPr="004C4E81">
        <w:rPr>
          <w:rFonts w:ascii="Times New Roman" w:eastAsia="Dotum" w:hAnsi="Times New Roman"/>
          <w:vanish/>
          <w:sz w:val="24"/>
          <w:szCs w:val="24"/>
        </w:rPr>
        <w:t>정치</w:t>
      </w:r>
      <w:r w:rsidRPr="004C4E81">
        <w:rPr>
          <w:rFonts w:ascii="Times New Roman" w:eastAsia="Dotum" w:hAnsi="Times New Roman"/>
          <w:vanish/>
          <w:sz w:val="24"/>
          <w:szCs w:val="24"/>
        </w:rPr>
        <w:t>.</w:t>
      </w:r>
      <w:r w:rsidRPr="004C4E81">
        <w:rPr>
          <w:rFonts w:ascii="Times New Roman" w:eastAsia="Dotum" w:hAnsi="Times New Roman"/>
          <w:vanish/>
          <w:sz w:val="24"/>
          <w:szCs w:val="24"/>
        </w:rPr>
        <w:t>사회</w:t>
      </w:r>
      <w:r w:rsidRPr="004C4E81">
        <w:rPr>
          <w:rFonts w:ascii="Times New Roman" w:eastAsia="Dotum" w:hAnsi="Times New Roman"/>
          <w:vanish/>
          <w:sz w:val="24"/>
          <w:szCs w:val="24"/>
        </w:rPr>
        <w:t xml:space="preserve"> 1(</w:t>
      </w:r>
      <w:r w:rsidRPr="004C4E81">
        <w:rPr>
          <w:rFonts w:ascii="Times New Roman" w:eastAsia="Dotum" w:hAnsi="Times New Roman"/>
          <w:vanish/>
          <w:sz w:val="24"/>
          <w:szCs w:val="24"/>
        </w:rPr>
        <w:t>개화기</w:t>
      </w:r>
      <w:r w:rsidRPr="004C4E81">
        <w:rPr>
          <w:rFonts w:ascii="Times New Roman" w:eastAsia="Dotum" w:hAnsi="Times New Roman"/>
          <w:vanish/>
          <w:sz w:val="24"/>
          <w:szCs w:val="24"/>
        </w:rPr>
        <w:t>~1945</w:t>
      </w:r>
      <w:r w:rsidRPr="004C4E81">
        <w:rPr>
          <w:rFonts w:ascii="Times New Roman" w:eastAsia="Dotum" w:hAnsi="Times New Roman"/>
          <w:vanish/>
          <w:sz w:val="24"/>
          <w:szCs w:val="24"/>
        </w:rPr>
        <w:t>년</w:t>
      </w:r>
      <w:r w:rsidRPr="004C4E81">
        <w:rPr>
          <w:rFonts w:ascii="Times New Roman" w:eastAsia="Dotum" w:hAnsi="Times New Roman"/>
          <w:vanish/>
          <w:sz w:val="24"/>
          <w:szCs w:val="24"/>
        </w:rPr>
        <w:t>)</w:t>
      </w:r>
      <w:r w:rsidRPr="004C4E81">
        <w:rPr>
          <w:rFonts w:ascii="Times New Roman" w:eastAsia="Dotum" w:hAnsi="Times New Roman"/>
          <w:sz w:val="24"/>
          <w:szCs w:val="24"/>
        </w:rPr>
        <w:t xml:space="preserve"> kindly offered a copy of the script on 20 August 2013)</w:t>
      </w:r>
    </w:p>
    <w:p w14:paraId="1C3BE2F5"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39A7DDC0" w14:textId="1ECEF4F0" w:rsidR="009F610D"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r w:rsidRPr="004C4E81">
        <w:rPr>
          <w:rFonts w:ascii="Times New Roman" w:hAnsi="Times New Roman"/>
          <w:sz w:val="24"/>
          <w:szCs w:val="24"/>
          <w:lang w:val="en-US"/>
        </w:rPr>
        <w:t xml:space="preserve">Cho, </w:t>
      </w:r>
      <w:r w:rsidRPr="00A268D1">
        <w:rPr>
          <w:rFonts w:ascii="Times New Roman" w:hAnsi="Times New Roman"/>
          <w:sz w:val="24"/>
          <w:szCs w:val="24"/>
          <w:lang w:val="en-US"/>
        </w:rPr>
        <w:t>Kŏn</w:t>
      </w:r>
      <w:r w:rsidRPr="004C4E81">
        <w:rPr>
          <w:rFonts w:ascii="Times New Roman" w:hAnsi="Times New Roman"/>
          <w:sz w:val="24"/>
          <w:szCs w:val="24"/>
          <w:lang w:val="en-US"/>
        </w:rPr>
        <w:t xml:space="preserve">, </w:t>
      </w:r>
      <w:r w:rsidRPr="004C4E81">
        <w:rPr>
          <w:rFonts w:ascii="Times New Roman" w:hAnsi="Times New Roman"/>
          <w:i/>
          <w:sz w:val="24"/>
          <w:szCs w:val="24"/>
          <w:lang w:val="en-US"/>
        </w:rPr>
        <w:t xml:space="preserve">Paek’owa </w:t>
      </w:r>
      <w:r w:rsidRPr="004C4E81">
        <w:rPr>
          <w:rFonts w:ascii="Times New Roman" w:hAnsi="Times New Roman"/>
          <w:i/>
          <w:sz w:val="24"/>
          <w:szCs w:val="24"/>
        </w:rPr>
        <w:t>Yŏjanggun</w:t>
      </w:r>
      <w:r w:rsidRPr="004C4E81">
        <w:rPr>
          <w:rFonts w:ascii="Times New Roman" w:eastAsia="Batang" w:hAnsi="Times New Roman"/>
          <w:color w:val="000000"/>
          <w:sz w:val="24"/>
          <w:szCs w:val="24"/>
          <w:lang w:val="en-US"/>
        </w:rPr>
        <w:t xml:space="preserve"> </w:t>
      </w:r>
      <w:r w:rsidRPr="004C4E81">
        <w:rPr>
          <w:rFonts w:ascii="Times New Roman" w:hAnsi="Times New Roman"/>
          <w:sz w:val="24"/>
          <w:szCs w:val="24"/>
          <w:lang w:val="en-US"/>
        </w:rPr>
        <w:t>(1955)</w:t>
      </w:r>
    </w:p>
    <w:p w14:paraId="049769A4"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p>
    <w:p w14:paraId="77F2EDC2"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r w:rsidRPr="004C4E81">
        <w:rPr>
          <w:rFonts w:ascii="Times New Roman" w:hAnsi="Times New Roman"/>
          <w:kern w:val="2"/>
          <w:sz w:val="24"/>
          <w:szCs w:val="24"/>
        </w:rPr>
        <w:t>Chu</w:t>
      </w:r>
      <w:r>
        <w:rPr>
          <w:rFonts w:ascii="Times New Roman" w:hAnsi="Times New Roman"/>
          <w:kern w:val="2"/>
          <w:sz w:val="24"/>
          <w:szCs w:val="24"/>
        </w:rPr>
        <w:t>,</w:t>
      </w:r>
      <w:r w:rsidRPr="004C4E81">
        <w:rPr>
          <w:rFonts w:ascii="Times New Roman" w:hAnsi="Times New Roman"/>
          <w:kern w:val="2"/>
          <w:sz w:val="24"/>
          <w:szCs w:val="24"/>
        </w:rPr>
        <w:t xml:space="preserve"> Minju, </w:t>
      </w:r>
      <w:r w:rsidRPr="004C4E81">
        <w:rPr>
          <w:rFonts w:ascii="Times New Roman" w:hAnsi="Times New Roman"/>
          <w:i/>
          <w:kern w:val="2"/>
          <w:sz w:val="24"/>
          <w:szCs w:val="24"/>
        </w:rPr>
        <w:t xml:space="preserve">Ppallae </w:t>
      </w:r>
      <w:r w:rsidRPr="004C4E81">
        <w:rPr>
          <w:rFonts w:ascii="Times New Roman" w:hAnsi="Times New Roman"/>
          <w:kern w:val="2"/>
          <w:sz w:val="24"/>
          <w:szCs w:val="24"/>
        </w:rPr>
        <w:t>(</w:t>
      </w:r>
      <w:r w:rsidRPr="00A268D1">
        <w:rPr>
          <w:rFonts w:ascii="Times New Roman" w:hAnsi="Times New Roman"/>
          <w:kern w:val="2"/>
          <w:sz w:val="24"/>
          <w:szCs w:val="24"/>
        </w:rPr>
        <w:t>Laundry,</w:t>
      </w:r>
      <w:r w:rsidRPr="004C4E81">
        <w:rPr>
          <w:rFonts w:ascii="Times New Roman" w:hAnsi="Times New Roman"/>
          <w:i/>
          <w:kern w:val="2"/>
          <w:sz w:val="24"/>
          <w:szCs w:val="24"/>
        </w:rPr>
        <w:t xml:space="preserve"> </w:t>
      </w:r>
      <w:r w:rsidRPr="004C4E81">
        <w:rPr>
          <w:rFonts w:ascii="Times New Roman" w:hAnsi="Times New Roman"/>
          <w:kern w:val="2"/>
          <w:sz w:val="24"/>
          <w:szCs w:val="24"/>
        </w:rPr>
        <w:t>2005</w:t>
      </w:r>
      <w:r w:rsidRPr="004C4E81">
        <w:rPr>
          <w:rFonts w:ascii="Times New Roman" w:eastAsia="Batang" w:hAnsi="Times New Roman"/>
          <w:color w:val="000000"/>
          <w:sz w:val="24"/>
          <w:szCs w:val="24"/>
        </w:rPr>
        <w:t xml:space="preserve">) </w:t>
      </w:r>
    </w:p>
    <w:p w14:paraId="3D98119B"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
          <w:sz w:val="24"/>
          <w:szCs w:val="24"/>
        </w:rPr>
      </w:pPr>
    </w:p>
    <w:p w14:paraId="0DE830F7"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
          <w:sz w:val="24"/>
          <w:szCs w:val="24"/>
        </w:rPr>
      </w:pPr>
      <w:r w:rsidRPr="004C4E81">
        <w:rPr>
          <w:rFonts w:ascii="Times New Roman" w:hAnsi="Times New Roman"/>
          <w:b/>
          <w:sz w:val="24"/>
          <w:szCs w:val="24"/>
        </w:rPr>
        <w:t>DVD</w:t>
      </w:r>
    </w:p>
    <w:p w14:paraId="1FAB3C6A"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lang w:val="en-US"/>
        </w:rPr>
      </w:pPr>
      <w:r w:rsidRPr="004C4E81">
        <w:rPr>
          <w:rFonts w:ascii="Times New Roman" w:hAnsi="Times New Roman"/>
          <w:i/>
          <w:sz w:val="24"/>
          <w:szCs w:val="24"/>
          <w:lang w:val="en-US"/>
        </w:rPr>
        <w:t xml:space="preserve">Wangjagadoen Sonyŏdŭl </w:t>
      </w:r>
      <w:r w:rsidRPr="00A268D1">
        <w:rPr>
          <w:rFonts w:ascii="Times New Roman" w:hAnsi="Times New Roman"/>
          <w:sz w:val="24"/>
          <w:szCs w:val="24"/>
          <w:lang w:val="en-US"/>
        </w:rPr>
        <w:t>(The Girls Who Become Princes)</w:t>
      </w:r>
      <w:r w:rsidRPr="004C4E81">
        <w:rPr>
          <w:rFonts w:ascii="Times New Roman" w:hAnsi="Times New Roman"/>
          <w:sz w:val="24"/>
          <w:szCs w:val="24"/>
          <w:lang w:val="en-US"/>
        </w:rPr>
        <w:t>. Dir. Kim Hyejŏng. (self-distribution), 2009. DVD</w:t>
      </w:r>
    </w:p>
    <w:p w14:paraId="07396955"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rPr>
      </w:pPr>
      <w:r w:rsidRPr="004C4E81">
        <w:rPr>
          <w:rFonts w:ascii="Times New Roman" w:hAnsi="Times New Roman"/>
          <w:i/>
          <w:sz w:val="24"/>
          <w:szCs w:val="24"/>
        </w:rPr>
        <w:t>Ulgonŏmnŭn Paktaljae</w:t>
      </w:r>
      <w:r w:rsidRPr="00A268D1">
        <w:rPr>
          <w:rFonts w:ascii="Times New Roman" w:hAnsi="Times New Roman"/>
          <w:sz w:val="24"/>
          <w:szCs w:val="24"/>
        </w:rPr>
        <w:t xml:space="preserve"> (Going over the Hill of Paktaljae in Tears). </w:t>
      </w:r>
      <w:r w:rsidRPr="004C4E81">
        <w:rPr>
          <w:rFonts w:ascii="Times New Roman" w:hAnsi="Times New Roman"/>
          <w:sz w:val="24"/>
          <w:szCs w:val="24"/>
        </w:rPr>
        <w:t>By Kim Sangyŏl</w:t>
      </w:r>
      <w:r>
        <w:rPr>
          <w:rFonts w:ascii="Times New Roman" w:hAnsi="Times New Roman"/>
          <w:sz w:val="24"/>
          <w:szCs w:val="24"/>
        </w:rPr>
        <w:t>. Dir. Pak Inh</w:t>
      </w:r>
      <w:r w:rsidRPr="004C4E81">
        <w:rPr>
          <w:rFonts w:ascii="Times New Roman" w:hAnsi="Times New Roman"/>
          <w:sz w:val="24"/>
          <w:szCs w:val="24"/>
        </w:rPr>
        <w:t>wan</w:t>
      </w:r>
      <w:r>
        <w:rPr>
          <w:rFonts w:ascii="Times New Roman" w:hAnsi="Times New Roman"/>
          <w:sz w:val="24"/>
          <w:szCs w:val="24"/>
        </w:rPr>
        <w:t xml:space="preserve"> and </w:t>
      </w:r>
      <w:r w:rsidRPr="00A268D1">
        <w:rPr>
          <w:rFonts w:ascii="Times New Roman" w:hAnsi="Times New Roman"/>
          <w:sz w:val="24"/>
          <w:szCs w:val="24"/>
        </w:rPr>
        <w:t>Ch'oe Chubong</w:t>
      </w:r>
      <w:r w:rsidRPr="004C4E81">
        <w:rPr>
          <w:rFonts w:ascii="Times New Roman" w:hAnsi="Times New Roman"/>
          <w:sz w:val="24"/>
          <w:szCs w:val="24"/>
        </w:rPr>
        <w:t xml:space="preserve">. Kagyo. Nov. 2010. DVD. </w:t>
      </w:r>
    </w:p>
    <w:p w14:paraId="408A858C"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p>
    <w:p w14:paraId="1D321105"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
          <w:sz w:val="24"/>
          <w:szCs w:val="24"/>
        </w:rPr>
      </w:pPr>
      <w:r w:rsidRPr="004C4E81">
        <w:rPr>
          <w:rFonts w:ascii="Times New Roman" w:hAnsi="Times New Roman"/>
          <w:b/>
          <w:sz w:val="24"/>
          <w:szCs w:val="24"/>
        </w:rPr>
        <w:t>Interview</w:t>
      </w:r>
    </w:p>
    <w:p w14:paraId="24C3B965"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Director, Chang, Yujŏng. Personal interview. 1 October 2013</w:t>
      </w:r>
    </w:p>
    <w:p w14:paraId="03AC2399"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Yŏsŏng Kukkŭk, actor, Cho, Yŏngsuk. Personal interview. 12 April 2011.</w:t>
      </w:r>
    </w:p>
    <w:p w14:paraId="7DDE5821"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Director, Chu, Minju. Personal interview. 23.March 2012</w:t>
      </w:r>
    </w:p>
    <w:p w14:paraId="55E7E8FE"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bCs/>
          <w:sz w:val="24"/>
          <w:szCs w:val="24"/>
          <w:lang w:val="en-US"/>
        </w:rPr>
        <w:t xml:space="preserve">Producer, Hong, Sŏngdŏk, Personal interview. 21. </w:t>
      </w:r>
      <w:r w:rsidRPr="004C4E81">
        <w:rPr>
          <w:rFonts w:ascii="Times New Roman" w:hAnsi="Times New Roman"/>
          <w:sz w:val="24"/>
          <w:szCs w:val="24"/>
        </w:rPr>
        <w:t>March 2011 and 15. May 2011.</w:t>
      </w:r>
    </w:p>
    <w:p w14:paraId="3CE22D9E"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Director, Kang, Yŏnggŏl. Personal interview. 12 April 2011.</w:t>
      </w:r>
    </w:p>
    <w:p w14:paraId="4BFCDBF7"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lang w:val="en-US"/>
        </w:rPr>
        <w:t>Director, Kim, Hyejŏng</w:t>
      </w:r>
      <w:r w:rsidRPr="004C4E81">
        <w:rPr>
          <w:rFonts w:ascii="Times New Roman" w:hAnsi="Times New Roman"/>
          <w:bCs/>
          <w:sz w:val="24"/>
          <w:szCs w:val="24"/>
          <w:lang w:val="en-US"/>
        </w:rPr>
        <w:t>. Personal interview. 5. June. 2012.</w:t>
      </w:r>
    </w:p>
    <w:p w14:paraId="3E8F7D34"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Scholar, Kim, Hoyŏn. Personal interview. 1. March. 2011 and 23 March 2011. </w:t>
      </w:r>
    </w:p>
    <w:p w14:paraId="21C31201"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Cs/>
          <w:sz w:val="24"/>
          <w:szCs w:val="24"/>
          <w:lang w:val="en-US"/>
        </w:rPr>
      </w:pPr>
      <w:r w:rsidRPr="004C4E81">
        <w:rPr>
          <w:rFonts w:ascii="Times New Roman" w:hAnsi="Times New Roman"/>
          <w:bCs/>
          <w:i/>
          <w:sz w:val="24"/>
          <w:szCs w:val="24"/>
          <w:lang w:val="en-US"/>
        </w:rPr>
        <w:t>Yŏsŏng Kukkŭk</w:t>
      </w:r>
      <w:r w:rsidRPr="004C4E81">
        <w:rPr>
          <w:rFonts w:ascii="Times New Roman" w:hAnsi="Times New Roman"/>
          <w:bCs/>
          <w:sz w:val="24"/>
          <w:szCs w:val="24"/>
          <w:lang w:val="en-US"/>
        </w:rPr>
        <w:t xml:space="preserve"> actor, Kim Hyeri. Personal interview, 5. October 2012.</w:t>
      </w:r>
    </w:p>
    <w:p w14:paraId="5396693C"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kern w:val="2"/>
          <w:sz w:val="24"/>
          <w:szCs w:val="24"/>
          <w:lang w:val="en-US"/>
        </w:rPr>
      </w:pPr>
      <w:r w:rsidRPr="004C4E81">
        <w:rPr>
          <w:rFonts w:ascii="Times New Roman" w:eastAsia="Arial Unicode MS" w:hAnsi="Times New Roman"/>
          <w:color w:val="000000"/>
          <w:kern w:val="2"/>
          <w:sz w:val="24"/>
          <w:szCs w:val="24"/>
          <w:bdr w:val="nil"/>
        </w:rPr>
        <w:t>Director, Kim, Jongsŏng.</w:t>
      </w:r>
      <w:r w:rsidRPr="004C4E81">
        <w:rPr>
          <w:rFonts w:ascii="Times New Roman" w:hAnsi="Times New Roman"/>
          <w:kern w:val="2"/>
          <w:sz w:val="24"/>
          <w:szCs w:val="24"/>
          <w:lang w:val="en-US"/>
        </w:rPr>
        <w:t xml:space="preserve"> Personal interview, 25</w:t>
      </w:r>
      <w:r w:rsidRPr="004C4E81">
        <w:rPr>
          <w:rFonts w:ascii="Times New Roman" w:hAnsi="Times New Roman"/>
          <w:kern w:val="2"/>
          <w:sz w:val="24"/>
          <w:szCs w:val="24"/>
        </w:rPr>
        <w:t>.</w:t>
      </w:r>
      <w:r w:rsidRPr="004C4E81">
        <w:rPr>
          <w:rFonts w:ascii="Times New Roman" w:hAnsi="Times New Roman"/>
          <w:kern w:val="2"/>
          <w:sz w:val="24"/>
          <w:szCs w:val="24"/>
          <w:lang w:val="en-US"/>
        </w:rPr>
        <w:t xml:space="preserve"> June 2012.</w:t>
      </w:r>
    </w:p>
    <w:p w14:paraId="4C4FF777"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Director, Lee Chonghun. </w:t>
      </w:r>
      <w:r w:rsidRPr="004C4E81">
        <w:rPr>
          <w:rFonts w:ascii="Times New Roman" w:hAnsi="Times New Roman"/>
          <w:kern w:val="2"/>
          <w:sz w:val="24"/>
          <w:szCs w:val="24"/>
          <w:lang w:val="en-US"/>
        </w:rPr>
        <w:t>Personal interview</w:t>
      </w:r>
      <w:r w:rsidRPr="004C4E81">
        <w:rPr>
          <w:rFonts w:ascii="Times New Roman" w:hAnsi="Times New Roman"/>
          <w:sz w:val="24"/>
          <w:szCs w:val="24"/>
        </w:rPr>
        <w:t>. 25. April 2011.</w:t>
      </w:r>
    </w:p>
    <w:p w14:paraId="32D573D0"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Reviewer, Lee Sena. Personal interview.11. April 2011.</w:t>
      </w:r>
    </w:p>
    <w:p w14:paraId="41C8B566" w14:textId="77777777" w:rsidR="009F610D" w:rsidRPr="004C4E81" w:rsidRDefault="009F610D" w:rsidP="00321E32">
      <w:pPr>
        <w:adjustRightInd w:val="0"/>
        <w:snapToGrid w:val="0"/>
        <w:spacing w:before="100" w:beforeAutospacing="1" w:after="100" w:afterAutospacing="1"/>
        <w:rPr>
          <w:rFonts w:ascii="Times New Roman" w:hAnsi="Times New Roman"/>
          <w:b/>
          <w:sz w:val="24"/>
          <w:szCs w:val="24"/>
        </w:rPr>
      </w:pPr>
      <w:r w:rsidRPr="004C4E81">
        <w:rPr>
          <w:rFonts w:ascii="Times New Roman" w:hAnsi="Times New Roman"/>
          <w:bCs/>
          <w:i/>
          <w:sz w:val="24"/>
          <w:szCs w:val="24"/>
          <w:lang w:val="en-US"/>
        </w:rPr>
        <w:t>Yŏsŏng Kukkŭk</w:t>
      </w:r>
      <w:r w:rsidRPr="004C4E81">
        <w:rPr>
          <w:rFonts w:ascii="Times New Roman" w:hAnsi="Times New Roman"/>
          <w:bCs/>
          <w:sz w:val="24"/>
          <w:szCs w:val="24"/>
          <w:lang w:val="en-US"/>
        </w:rPr>
        <w:t xml:space="preserve"> actor</w:t>
      </w:r>
      <w:r w:rsidRPr="004C4E81">
        <w:rPr>
          <w:rFonts w:ascii="Times New Roman" w:hAnsi="Times New Roman"/>
          <w:sz w:val="24"/>
          <w:szCs w:val="24"/>
        </w:rPr>
        <w:t xml:space="preserve"> Lee, Soja. Personal interview. 12 April 2011.</w:t>
      </w:r>
    </w:p>
    <w:p w14:paraId="4BE3E4CB"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The editor, Pak Pyŏngsŏng Personal interview. 21 April 2008.</w:t>
      </w:r>
    </w:p>
    <w:p w14:paraId="00CD1851"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Kagyo Akkŭkdan’s leader, </w:t>
      </w:r>
      <w:r>
        <w:rPr>
          <w:rFonts w:ascii="Times New Roman" w:hAnsi="Times New Roman"/>
          <w:sz w:val="24"/>
          <w:szCs w:val="24"/>
        </w:rPr>
        <w:t>Pa</w:t>
      </w:r>
      <w:r w:rsidRPr="004C4E81">
        <w:rPr>
          <w:rFonts w:ascii="Times New Roman" w:hAnsi="Times New Roman"/>
          <w:sz w:val="24"/>
          <w:szCs w:val="24"/>
        </w:rPr>
        <w:t>k, Chongsang. Personal interview. 14 April 2011.</w:t>
      </w:r>
    </w:p>
    <w:p w14:paraId="572A835D"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 xml:space="preserve">actor, </w:t>
      </w:r>
      <w:r>
        <w:rPr>
          <w:rFonts w:ascii="Times New Roman" w:hAnsi="Times New Roman"/>
          <w:sz w:val="24"/>
          <w:szCs w:val="24"/>
        </w:rPr>
        <w:t>Pak Innh</w:t>
      </w:r>
      <w:r w:rsidRPr="004C4E81">
        <w:rPr>
          <w:rFonts w:ascii="Times New Roman" w:hAnsi="Times New Roman"/>
          <w:sz w:val="24"/>
          <w:szCs w:val="24"/>
        </w:rPr>
        <w:t>wan, Personal interview. 15. April 2011</w:t>
      </w:r>
    </w:p>
    <w:p w14:paraId="14FE5983"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Producer, Sŏl Toyun. Personal interview. 7. March 2013</w:t>
      </w:r>
    </w:p>
    <w:p w14:paraId="7CBCA38B"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b/>
          <w:sz w:val="24"/>
          <w:szCs w:val="24"/>
        </w:rPr>
      </w:pPr>
      <w:r w:rsidRPr="004C4E81">
        <w:rPr>
          <w:rFonts w:ascii="Times New Roman" w:hAnsi="Times New Roman"/>
          <w:bCs/>
          <w:sz w:val="24"/>
          <w:szCs w:val="24"/>
          <w:lang w:val="en-US"/>
        </w:rPr>
        <w:t xml:space="preserve">Scholar, Son, T’aedo, “Interview with </w:t>
      </w:r>
      <w:r w:rsidRPr="004C4E81">
        <w:rPr>
          <w:rFonts w:ascii="Times New Roman" w:hAnsi="Times New Roman"/>
          <w:sz w:val="24"/>
          <w:szCs w:val="24"/>
          <w:lang w:val="en-US"/>
        </w:rPr>
        <w:t xml:space="preserve">Cho Kŭmaeng.” </w:t>
      </w:r>
      <w:r w:rsidRPr="004C4E81">
        <w:rPr>
          <w:rFonts w:ascii="Times New Roman" w:hAnsi="Times New Roman"/>
          <w:bCs/>
          <w:i/>
          <w:sz w:val="24"/>
          <w:szCs w:val="24"/>
        </w:rPr>
        <w:t>Kusul Ch'aerokchip</w:t>
      </w:r>
      <w:r w:rsidRPr="004C4E81">
        <w:rPr>
          <w:rFonts w:ascii="Times New Roman" w:hAnsi="Times New Roman"/>
          <w:bCs/>
          <w:sz w:val="24"/>
          <w:szCs w:val="24"/>
        </w:rPr>
        <w:t xml:space="preserve"> (</w:t>
      </w:r>
      <w:r w:rsidRPr="004C4E81">
        <w:rPr>
          <w:rFonts w:ascii="Times New Roman" w:hAnsi="Times New Roman"/>
          <w:bCs/>
          <w:i/>
          <w:sz w:val="24"/>
          <w:szCs w:val="24"/>
        </w:rPr>
        <w:t>Oral Documentation of Maestros</w:t>
      </w:r>
      <w:r w:rsidRPr="004C4E81">
        <w:rPr>
          <w:rFonts w:ascii="Times New Roman" w:hAnsi="Times New Roman"/>
          <w:bCs/>
          <w:sz w:val="24"/>
          <w:szCs w:val="24"/>
        </w:rPr>
        <w:t>). unpublished book, 2006.</w:t>
      </w:r>
    </w:p>
    <w:p w14:paraId="6BDB0B19" w14:textId="77777777" w:rsidR="009F610D" w:rsidRPr="004C4E81" w:rsidRDefault="009F610D" w:rsidP="00321E32">
      <w:pPr>
        <w:adjustRightInd w:val="0"/>
        <w:snapToGrid w:val="0"/>
        <w:spacing w:before="100" w:beforeAutospacing="1" w:after="100" w:afterAutospacing="1"/>
        <w:ind w:left="709" w:hanging="709"/>
        <w:rPr>
          <w:rFonts w:ascii="Times New Roman" w:hAnsi="Times New Roman"/>
          <w:sz w:val="24"/>
          <w:szCs w:val="24"/>
        </w:rPr>
      </w:pPr>
      <w:r w:rsidRPr="004C4E81">
        <w:rPr>
          <w:rFonts w:ascii="Times New Roman" w:hAnsi="Times New Roman"/>
          <w:sz w:val="24"/>
          <w:szCs w:val="24"/>
        </w:rPr>
        <w:t>Scholar, Yu Inkyŏng, Personal interview. 2. March. 2011.</w:t>
      </w:r>
    </w:p>
    <w:p w14:paraId="4D45A4CF" w14:textId="388DABD9" w:rsidR="009F610D" w:rsidRDefault="009F610D" w:rsidP="00321E32">
      <w:pPr>
        <w:spacing w:after="200"/>
        <w:rPr>
          <w:rFonts w:ascii="Times New Roman" w:hAnsi="Times New Roman"/>
          <w:b/>
          <w:sz w:val="24"/>
          <w:szCs w:val="24"/>
        </w:rPr>
      </w:pPr>
    </w:p>
    <w:p w14:paraId="2E067E6C" w14:textId="083E55CE" w:rsidR="009F610D" w:rsidRDefault="009F610D" w:rsidP="00321E32">
      <w:pPr>
        <w:spacing w:after="200"/>
        <w:rPr>
          <w:rFonts w:ascii="Times New Roman" w:hAnsi="Times New Roman"/>
          <w:b/>
          <w:sz w:val="24"/>
          <w:szCs w:val="24"/>
        </w:rPr>
      </w:pPr>
    </w:p>
    <w:p w14:paraId="5A6E63E0" w14:textId="5FD1C140" w:rsidR="009F610D" w:rsidRDefault="009F610D" w:rsidP="00321E32">
      <w:pPr>
        <w:spacing w:after="200"/>
        <w:rPr>
          <w:rFonts w:ascii="Times New Roman" w:hAnsi="Times New Roman"/>
          <w:b/>
          <w:sz w:val="24"/>
          <w:szCs w:val="24"/>
        </w:rPr>
      </w:pPr>
    </w:p>
    <w:p w14:paraId="0CEF9D14" w14:textId="0537617F" w:rsidR="009F610D" w:rsidRDefault="009F610D" w:rsidP="00321E32">
      <w:pPr>
        <w:spacing w:after="200"/>
        <w:rPr>
          <w:rFonts w:ascii="Times New Roman" w:hAnsi="Times New Roman"/>
          <w:b/>
          <w:sz w:val="24"/>
          <w:szCs w:val="24"/>
        </w:rPr>
      </w:pPr>
    </w:p>
    <w:p w14:paraId="38A40281" w14:textId="4585DBB7" w:rsidR="009F610D" w:rsidRDefault="009F610D" w:rsidP="00321E32">
      <w:pPr>
        <w:spacing w:after="200"/>
        <w:rPr>
          <w:rFonts w:ascii="Times New Roman" w:hAnsi="Times New Roman"/>
          <w:b/>
          <w:sz w:val="24"/>
          <w:szCs w:val="24"/>
        </w:rPr>
      </w:pPr>
    </w:p>
    <w:p w14:paraId="3B4AC450" w14:textId="785A6C39" w:rsidR="009F610D" w:rsidRDefault="009F610D" w:rsidP="00321E32">
      <w:pPr>
        <w:spacing w:after="200"/>
        <w:rPr>
          <w:rFonts w:ascii="Times New Roman" w:hAnsi="Times New Roman"/>
          <w:b/>
          <w:sz w:val="24"/>
          <w:szCs w:val="24"/>
        </w:rPr>
      </w:pPr>
    </w:p>
    <w:p w14:paraId="3FF6CC61" w14:textId="1A4828DE" w:rsidR="009F610D" w:rsidRDefault="009F610D" w:rsidP="00321E32">
      <w:pPr>
        <w:spacing w:after="200"/>
        <w:rPr>
          <w:rFonts w:ascii="Times New Roman" w:hAnsi="Times New Roman"/>
          <w:b/>
          <w:sz w:val="24"/>
          <w:szCs w:val="24"/>
        </w:rPr>
      </w:pPr>
    </w:p>
    <w:p w14:paraId="5D548811" w14:textId="70D0CBD8" w:rsidR="009F610D" w:rsidRDefault="009F610D" w:rsidP="00321E32">
      <w:pPr>
        <w:spacing w:after="200"/>
        <w:rPr>
          <w:rFonts w:ascii="Times New Roman" w:hAnsi="Times New Roman"/>
          <w:b/>
          <w:sz w:val="24"/>
          <w:szCs w:val="24"/>
        </w:rPr>
      </w:pPr>
    </w:p>
    <w:p w14:paraId="15290DB7" w14:textId="551F9041" w:rsidR="009F610D" w:rsidRDefault="009F610D" w:rsidP="00321E32">
      <w:pPr>
        <w:spacing w:after="200"/>
        <w:rPr>
          <w:rFonts w:ascii="Times New Roman" w:hAnsi="Times New Roman"/>
          <w:b/>
          <w:sz w:val="24"/>
          <w:szCs w:val="24"/>
        </w:rPr>
      </w:pPr>
    </w:p>
    <w:p w14:paraId="36EDF7F0" w14:textId="70A88093" w:rsidR="009F610D" w:rsidRDefault="009F610D" w:rsidP="00321E32">
      <w:pPr>
        <w:spacing w:after="200"/>
        <w:rPr>
          <w:rFonts w:ascii="Times New Roman" w:hAnsi="Times New Roman"/>
          <w:b/>
          <w:sz w:val="24"/>
          <w:szCs w:val="24"/>
        </w:rPr>
      </w:pPr>
    </w:p>
    <w:p w14:paraId="0B597DDE" w14:textId="7B1855E2" w:rsidR="009F610D" w:rsidRDefault="009F610D" w:rsidP="00321E32">
      <w:pPr>
        <w:spacing w:after="200"/>
        <w:rPr>
          <w:rFonts w:ascii="Times New Roman" w:hAnsi="Times New Roman"/>
          <w:b/>
          <w:sz w:val="24"/>
          <w:szCs w:val="24"/>
        </w:rPr>
      </w:pPr>
    </w:p>
    <w:p w14:paraId="6FA3B1E4" w14:textId="77777777" w:rsidR="009F610D" w:rsidRPr="004C4E81" w:rsidRDefault="009F610D" w:rsidP="00321E32">
      <w:pPr>
        <w:spacing w:after="200"/>
        <w:rPr>
          <w:rFonts w:ascii="Times New Roman" w:hAnsi="Times New Roman"/>
          <w:b/>
          <w:sz w:val="24"/>
          <w:szCs w:val="24"/>
        </w:rPr>
      </w:pPr>
    </w:p>
    <w:p w14:paraId="03D0743E" w14:textId="77777777" w:rsidR="009F610D" w:rsidRPr="004C4E81" w:rsidRDefault="009F610D" w:rsidP="00321E32">
      <w:pPr>
        <w:spacing w:after="200"/>
        <w:rPr>
          <w:rFonts w:ascii="Times New Roman" w:hAnsi="Times New Roman"/>
          <w:b/>
          <w:sz w:val="24"/>
          <w:szCs w:val="24"/>
        </w:rPr>
      </w:pPr>
    </w:p>
    <w:p w14:paraId="17215669" w14:textId="77777777" w:rsidR="004A6384" w:rsidRDefault="004A6384" w:rsidP="003C0769">
      <w:pPr>
        <w:spacing w:after="200"/>
        <w:jc w:val="center"/>
        <w:rPr>
          <w:rFonts w:ascii="Times New Roman" w:hAnsi="Times New Roman"/>
          <w:b/>
          <w:sz w:val="24"/>
          <w:szCs w:val="24"/>
        </w:rPr>
      </w:pPr>
    </w:p>
    <w:p w14:paraId="6989BEEF" w14:textId="59839DF8" w:rsidR="004A6384" w:rsidRDefault="004A6384" w:rsidP="003C0769">
      <w:pPr>
        <w:spacing w:after="200"/>
        <w:jc w:val="center"/>
        <w:rPr>
          <w:rFonts w:ascii="Times New Roman" w:hAnsi="Times New Roman"/>
          <w:b/>
          <w:sz w:val="24"/>
          <w:szCs w:val="24"/>
        </w:rPr>
      </w:pPr>
    </w:p>
    <w:p w14:paraId="29502B95" w14:textId="06E56236" w:rsidR="004F6553" w:rsidRDefault="004F6553" w:rsidP="003C0769">
      <w:pPr>
        <w:spacing w:after="200"/>
        <w:jc w:val="center"/>
        <w:rPr>
          <w:rFonts w:ascii="Times New Roman" w:hAnsi="Times New Roman"/>
          <w:b/>
          <w:sz w:val="24"/>
          <w:szCs w:val="24"/>
        </w:rPr>
      </w:pPr>
    </w:p>
    <w:p w14:paraId="28F567A4" w14:textId="4C6C1D77" w:rsidR="004F6553" w:rsidRDefault="004F6553" w:rsidP="003C0769">
      <w:pPr>
        <w:spacing w:after="200"/>
        <w:jc w:val="center"/>
        <w:rPr>
          <w:rFonts w:ascii="Times New Roman" w:hAnsi="Times New Roman"/>
          <w:b/>
          <w:sz w:val="24"/>
          <w:szCs w:val="24"/>
        </w:rPr>
      </w:pPr>
    </w:p>
    <w:p w14:paraId="6AB32A48" w14:textId="253153A8" w:rsidR="004F6553" w:rsidRDefault="004F6553" w:rsidP="003C0769">
      <w:pPr>
        <w:spacing w:after="200"/>
        <w:jc w:val="center"/>
        <w:rPr>
          <w:rFonts w:ascii="Times New Roman" w:hAnsi="Times New Roman"/>
          <w:b/>
          <w:sz w:val="24"/>
          <w:szCs w:val="24"/>
        </w:rPr>
      </w:pPr>
    </w:p>
    <w:p w14:paraId="70631D75" w14:textId="3DF0FD90" w:rsidR="004F6553" w:rsidRDefault="004F6553" w:rsidP="003C0769">
      <w:pPr>
        <w:spacing w:after="200"/>
        <w:jc w:val="center"/>
        <w:rPr>
          <w:rFonts w:ascii="Times New Roman" w:hAnsi="Times New Roman"/>
          <w:b/>
          <w:sz w:val="24"/>
          <w:szCs w:val="24"/>
        </w:rPr>
      </w:pPr>
    </w:p>
    <w:p w14:paraId="613C4D09" w14:textId="746F5B44" w:rsidR="004F6553" w:rsidRDefault="004F6553" w:rsidP="003C0769">
      <w:pPr>
        <w:spacing w:after="200"/>
        <w:jc w:val="center"/>
        <w:rPr>
          <w:rFonts w:ascii="Times New Roman" w:hAnsi="Times New Roman"/>
          <w:b/>
          <w:sz w:val="24"/>
          <w:szCs w:val="24"/>
        </w:rPr>
      </w:pPr>
    </w:p>
    <w:p w14:paraId="6F0D2A66" w14:textId="421344DD" w:rsidR="004F6553" w:rsidRDefault="004F6553" w:rsidP="003C0769">
      <w:pPr>
        <w:spacing w:after="200"/>
        <w:jc w:val="center"/>
        <w:rPr>
          <w:rFonts w:ascii="Times New Roman" w:hAnsi="Times New Roman"/>
          <w:b/>
          <w:sz w:val="24"/>
          <w:szCs w:val="24"/>
        </w:rPr>
      </w:pPr>
    </w:p>
    <w:p w14:paraId="78459A37" w14:textId="77777777" w:rsidR="004F6553" w:rsidRDefault="004F6553" w:rsidP="003C0769">
      <w:pPr>
        <w:spacing w:after="200"/>
        <w:jc w:val="center"/>
        <w:rPr>
          <w:rFonts w:ascii="Times New Roman" w:hAnsi="Times New Roman"/>
          <w:b/>
          <w:sz w:val="24"/>
          <w:szCs w:val="24"/>
        </w:rPr>
      </w:pPr>
    </w:p>
    <w:p w14:paraId="6F08163C" w14:textId="6290D6B5" w:rsidR="009F610D" w:rsidRPr="004C4E81" w:rsidRDefault="009F610D" w:rsidP="003C0769">
      <w:pPr>
        <w:spacing w:after="200"/>
        <w:jc w:val="center"/>
        <w:rPr>
          <w:rFonts w:ascii="Times New Roman" w:hAnsi="Times New Roman"/>
          <w:b/>
          <w:sz w:val="24"/>
          <w:szCs w:val="24"/>
        </w:rPr>
      </w:pPr>
      <w:r w:rsidRPr="004C4E81">
        <w:rPr>
          <w:rFonts w:ascii="Times New Roman" w:hAnsi="Times New Roman"/>
          <w:b/>
          <w:sz w:val="24"/>
          <w:szCs w:val="24"/>
        </w:rPr>
        <w:t>Glossary of Term</w:t>
      </w:r>
    </w:p>
    <w:p w14:paraId="2449DFFA" w14:textId="77777777" w:rsidR="009F610D" w:rsidRPr="004C4E81" w:rsidRDefault="009F610D" w:rsidP="00321E32">
      <w:pPr>
        <w:spacing w:after="200"/>
        <w:rPr>
          <w:rFonts w:ascii="Times New Roman" w:hAnsi="Times New Roman"/>
          <w:b/>
          <w:sz w:val="24"/>
          <w:szCs w:val="24"/>
        </w:rPr>
      </w:pPr>
      <w:r w:rsidRPr="004C4E81">
        <w:rPr>
          <w:rFonts w:ascii="Times New Roman" w:hAnsi="Times New Roman"/>
          <w:b/>
          <w:sz w:val="24"/>
          <w:szCs w:val="24"/>
        </w:rPr>
        <w:t>a</w:t>
      </w:r>
    </w:p>
    <w:p w14:paraId="41224E1D"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anch'ae</w:t>
      </w:r>
      <w:r w:rsidRPr="004C4E81">
        <w:rPr>
          <w:rFonts w:ascii="Times New Roman" w:hAnsi="Times New Roman"/>
          <w:sz w:val="24"/>
          <w:szCs w:val="24"/>
        </w:rPr>
        <w:t>: the female quarters, located in the inner part of the house</w:t>
      </w:r>
    </w:p>
    <w:p w14:paraId="5C1B95A3"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akch'ŏ:</w:t>
      </w:r>
      <w:r w:rsidRPr="004C4E81">
        <w:rPr>
          <w:rFonts w:ascii="Times New Roman" w:hAnsi="Times New Roman"/>
          <w:sz w:val="24"/>
          <w:szCs w:val="24"/>
        </w:rPr>
        <w:t xml:space="preserve"> bad wife</w:t>
      </w:r>
    </w:p>
    <w:p w14:paraId="294865A8" w14:textId="77777777" w:rsidR="009F610D" w:rsidRPr="004C4E81" w:rsidRDefault="009F610D" w:rsidP="00321E32">
      <w:pPr>
        <w:spacing w:after="200"/>
        <w:rPr>
          <w:rFonts w:ascii="Times New Roman" w:hAnsi="Times New Roman"/>
          <w:i/>
          <w:sz w:val="24"/>
          <w:szCs w:val="24"/>
        </w:rPr>
      </w:pPr>
      <w:r w:rsidRPr="004C4E81">
        <w:rPr>
          <w:rFonts w:ascii="Times New Roman" w:hAnsi="Times New Roman"/>
          <w:i/>
          <w:sz w:val="24"/>
          <w:szCs w:val="24"/>
        </w:rPr>
        <w:t>aksa</w:t>
      </w:r>
      <w:r w:rsidRPr="004C4E81">
        <w:rPr>
          <w:rFonts w:ascii="Times New Roman" w:hAnsi="Times New Roman"/>
          <w:sz w:val="24"/>
          <w:szCs w:val="24"/>
        </w:rPr>
        <w:t>: musician</w:t>
      </w:r>
      <w:r w:rsidRPr="004C4E81">
        <w:rPr>
          <w:rFonts w:ascii="Times New Roman" w:hAnsi="Times New Roman"/>
          <w:i/>
          <w:sz w:val="24"/>
          <w:szCs w:val="24"/>
        </w:rPr>
        <w:t xml:space="preserve"> </w:t>
      </w:r>
    </w:p>
    <w:p w14:paraId="5970B6E5"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iCs/>
          <w:sz w:val="24"/>
          <w:szCs w:val="24"/>
        </w:rPr>
        <w:t>ansaram</w:t>
      </w:r>
      <w:r w:rsidRPr="004C4E81">
        <w:rPr>
          <w:rFonts w:ascii="Times New Roman" w:hAnsi="Times New Roman"/>
          <w:sz w:val="24"/>
          <w:szCs w:val="24"/>
        </w:rPr>
        <w:t>: person of the inner area</w:t>
      </w:r>
    </w:p>
    <w:p w14:paraId="5425595D"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iCs/>
          <w:sz w:val="24"/>
          <w:szCs w:val="24"/>
        </w:rPr>
        <w:t>anjuin</w:t>
      </w:r>
      <w:r w:rsidRPr="004C4E81">
        <w:rPr>
          <w:rFonts w:ascii="Times New Roman" w:hAnsi="Times New Roman"/>
          <w:iCs/>
          <w:sz w:val="24"/>
          <w:szCs w:val="24"/>
        </w:rPr>
        <w:t xml:space="preserve">: </w:t>
      </w:r>
      <w:r w:rsidRPr="004C4E81">
        <w:rPr>
          <w:rFonts w:ascii="Times New Roman" w:hAnsi="Times New Roman"/>
          <w:sz w:val="24"/>
          <w:szCs w:val="24"/>
        </w:rPr>
        <w:t>master of the inner part of the house</w:t>
      </w:r>
    </w:p>
    <w:p w14:paraId="37E22D63" w14:textId="77777777" w:rsidR="009F610D" w:rsidRPr="004C4E81" w:rsidRDefault="009F610D" w:rsidP="00321E32">
      <w:pPr>
        <w:spacing w:after="200"/>
        <w:rPr>
          <w:rFonts w:ascii="Times New Roman" w:hAnsi="Times New Roman"/>
          <w:sz w:val="24"/>
          <w:szCs w:val="24"/>
        </w:rPr>
      </w:pPr>
    </w:p>
    <w:p w14:paraId="7AF3F851" w14:textId="77777777" w:rsidR="009F610D" w:rsidRPr="004C4E81" w:rsidRDefault="009F610D" w:rsidP="00321E32">
      <w:pPr>
        <w:spacing w:after="200"/>
        <w:rPr>
          <w:rFonts w:ascii="Times New Roman" w:eastAsia="Times New Roman" w:hAnsi="Times New Roman"/>
          <w:b/>
          <w:sz w:val="24"/>
          <w:szCs w:val="24"/>
        </w:rPr>
      </w:pPr>
      <w:r w:rsidRPr="004C4E81">
        <w:rPr>
          <w:rFonts w:ascii="Times New Roman" w:eastAsia="Times New Roman" w:hAnsi="Times New Roman"/>
          <w:b/>
          <w:sz w:val="24"/>
          <w:szCs w:val="24"/>
        </w:rPr>
        <w:t>b</w:t>
      </w:r>
    </w:p>
    <w:p w14:paraId="7C8A34F5" w14:textId="77777777" w:rsidR="009F610D" w:rsidRPr="004C4E81" w:rsidRDefault="009F610D" w:rsidP="00321E32">
      <w:pPr>
        <w:spacing w:after="200"/>
        <w:rPr>
          <w:rFonts w:ascii="Times New Roman" w:eastAsia="Times New Roman" w:hAnsi="Times New Roman"/>
          <w:sz w:val="24"/>
          <w:szCs w:val="24"/>
        </w:rPr>
      </w:pPr>
      <w:r w:rsidRPr="004C4E81">
        <w:rPr>
          <w:rFonts w:ascii="Times New Roman" w:eastAsia="Times New Roman" w:hAnsi="Times New Roman"/>
          <w:i/>
          <w:sz w:val="24"/>
          <w:szCs w:val="24"/>
        </w:rPr>
        <w:t>buin</w:t>
      </w:r>
      <w:r w:rsidRPr="004C4E81">
        <w:rPr>
          <w:rFonts w:ascii="Times New Roman" w:eastAsia="Times New Roman" w:hAnsi="Times New Roman"/>
          <w:sz w:val="24"/>
          <w:szCs w:val="24"/>
        </w:rPr>
        <w:t xml:space="preserve">: the married woman </w:t>
      </w:r>
    </w:p>
    <w:p w14:paraId="5D1E8CD2" w14:textId="77777777" w:rsidR="009F610D" w:rsidRPr="004C4E81" w:rsidRDefault="009F610D" w:rsidP="00321E32">
      <w:pPr>
        <w:spacing w:after="200"/>
        <w:rPr>
          <w:rFonts w:ascii="Times New Roman" w:eastAsia="Times New Roman" w:hAnsi="Times New Roman"/>
          <w:sz w:val="24"/>
          <w:szCs w:val="24"/>
        </w:rPr>
      </w:pPr>
    </w:p>
    <w:p w14:paraId="780D2AD4" w14:textId="77777777" w:rsidR="009F610D" w:rsidRPr="004C4E81" w:rsidRDefault="009F610D" w:rsidP="00321E32">
      <w:pPr>
        <w:spacing w:after="200"/>
        <w:rPr>
          <w:rFonts w:ascii="Times New Roman" w:eastAsia="Times New Roman" w:hAnsi="Times New Roman"/>
          <w:b/>
          <w:sz w:val="24"/>
          <w:szCs w:val="24"/>
        </w:rPr>
      </w:pPr>
      <w:r w:rsidRPr="004C4E81">
        <w:rPr>
          <w:rFonts w:ascii="Times New Roman" w:eastAsia="Times New Roman" w:hAnsi="Times New Roman"/>
          <w:b/>
          <w:sz w:val="24"/>
          <w:szCs w:val="24"/>
        </w:rPr>
        <w:t>c</w:t>
      </w:r>
    </w:p>
    <w:p w14:paraId="2C30FF5A" w14:textId="77777777" w:rsidR="009F610D" w:rsidRPr="004C4E81" w:rsidRDefault="009F610D" w:rsidP="00321E32">
      <w:pPr>
        <w:spacing w:after="200"/>
        <w:rPr>
          <w:rFonts w:ascii="Times New Roman" w:hAnsi="Times New Roman"/>
          <w:sz w:val="24"/>
          <w:szCs w:val="24"/>
          <w:lang w:val="en-US"/>
        </w:rPr>
      </w:pPr>
      <w:r w:rsidRPr="004C4E81">
        <w:rPr>
          <w:rFonts w:ascii="Times New Roman" w:hAnsi="Times New Roman"/>
          <w:i/>
          <w:sz w:val="24"/>
          <w:szCs w:val="24"/>
          <w:lang w:val="en-US"/>
        </w:rPr>
        <w:t>changgu</w:t>
      </w:r>
      <w:r w:rsidRPr="004C4E81">
        <w:rPr>
          <w:rFonts w:ascii="Times New Roman" w:hAnsi="Times New Roman"/>
          <w:sz w:val="24"/>
          <w:szCs w:val="24"/>
          <w:lang w:val="en-US"/>
        </w:rPr>
        <w:t>: an hourglass-shaped drum</w:t>
      </w:r>
    </w:p>
    <w:p w14:paraId="6EC0EEBE"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changyuyusŏ</w:t>
      </w:r>
      <w:r w:rsidRPr="004C4E81">
        <w:rPr>
          <w:rFonts w:ascii="Times New Roman" w:hAnsi="Times New Roman"/>
          <w:sz w:val="24"/>
          <w:szCs w:val="24"/>
        </w:rPr>
        <w:t>: there is an order between the old people and the young people</w:t>
      </w:r>
    </w:p>
    <w:p w14:paraId="7A93E110"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kern w:val="2"/>
          <w:sz w:val="24"/>
          <w:szCs w:val="24"/>
        </w:rPr>
        <w:t>Chesa</w:t>
      </w:r>
      <w:r w:rsidRPr="004C4E81">
        <w:rPr>
          <w:rFonts w:ascii="Times New Roman" w:hAnsi="Times New Roman"/>
          <w:kern w:val="2"/>
          <w:sz w:val="24"/>
          <w:szCs w:val="24"/>
        </w:rPr>
        <w:t>: The Confucian family ritual</w:t>
      </w:r>
      <w:r w:rsidRPr="004C4E81">
        <w:rPr>
          <w:rFonts w:ascii="Times New Roman" w:hAnsi="Times New Roman"/>
          <w:i/>
          <w:sz w:val="24"/>
          <w:szCs w:val="24"/>
        </w:rPr>
        <w:t xml:space="preserve"> </w:t>
      </w:r>
    </w:p>
    <w:p w14:paraId="162E0E56"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chaesu</w:t>
      </w:r>
      <w:r w:rsidRPr="004C4E81">
        <w:rPr>
          <w:rFonts w:ascii="Times New Roman" w:hAnsi="Times New Roman"/>
          <w:sz w:val="24"/>
          <w:szCs w:val="24"/>
        </w:rPr>
        <w:t>-</w:t>
      </w:r>
      <w:r w:rsidRPr="004C4E81">
        <w:rPr>
          <w:rFonts w:ascii="Times New Roman" w:hAnsi="Times New Roman"/>
          <w:i/>
          <w:sz w:val="24"/>
          <w:szCs w:val="24"/>
        </w:rPr>
        <w:t>kut</w:t>
      </w:r>
      <w:r w:rsidRPr="004C4E81">
        <w:rPr>
          <w:rFonts w:ascii="Times New Roman" w:hAnsi="Times New Roman"/>
          <w:sz w:val="24"/>
          <w:szCs w:val="24"/>
        </w:rPr>
        <w:t>: shamanic ritual for life fortune</w:t>
      </w:r>
    </w:p>
    <w:p w14:paraId="7FE8C5E4"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chaedam</w:t>
      </w:r>
      <w:r w:rsidRPr="004C4E81">
        <w:rPr>
          <w:rFonts w:ascii="Times New Roman" w:hAnsi="Times New Roman"/>
          <w:sz w:val="24"/>
          <w:szCs w:val="24"/>
        </w:rPr>
        <w:t xml:space="preserve">: a performance with short comic storytelling it also called as </w:t>
      </w:r>
      <w:r w:rsidRPr="004C4E81">
        <w:rPr>
          <w:rFonts w:ascii="Times New Roman" w:hAnsi="Times New Roman"/>
          <w:i/>
          <w:sz w:val="24"/>
          <w:szCs w:val="24"/>
        </w:rPr>
        <w:t>usŭmkŏli</w:t>
      </w:r>
      <w:r w:rsidRPr="004C4E81">
        <w:rPr>
          <w:rFonts w:ascii="Times New Roman" w:hAnsi="Times New Roman"/>
          <w:sz w:val="24"/>
          <w:szCs w:val="24"/>
        </w:rPr>
        <w:t xml:space="preserve"> (comic scene) and </w:t>
      </w:r>
      <w:r w:rsidRPr="004C4E81">
        <w:rPr>
          <w:rFonts w:ascii="Times New Roman" w:hAnsi="Times New Roman"/>
          <w:i/>
          <w:sz w:val="24"/>
          <w:szCs w:val="24"/>
        </w:rPr>
        <w:t xml:space="preserve">hwagŭk </w:t>
      </w:r>
      <w:r w:rsidRPr="004C4E81">
        <w:rPr>
          <w:rFonts w:ascii="Times New Roman" w:hAnsi="Times New Roman"/>
          <w:sz w:val="24"/>
          <w:szCs w:val="24"/>
        </w:rPr>
        <w:t xml:space="preserve">(a short comic theatre). In particular, theatre scholars often see it as a part of </w:t>
      </w:r>
      <w:r w:rsidRPr="004C4E81">
        <w:rPr>
          <w:rFonts w:ascii="Times New Roman" w:hAnsi="Times New Roman"/>
          <w:i/>
          <w:sz w:val="24"/>
          <w:szCs w:val="24"/>
        </w:rPr>
        <w:t xml:space="preserve">gŭk </w:t>
      </w:r>
      <w:r w:rsidRPr="004C4E81">
        <w:rPr>
          <w:rFonts w:ascii="Times New Roman" w:hAnsi="Times New Roman"/>
          <w:sz w:val="24"/>
          <w:szCs w:val="24"/>
        </w:rPr>
        <w:t xml:space="preserve">(theatre). </w:t>
      </w:r>
    </w:p>
    <w:p w14:paraId="1FFCB510" w14:textId="77777777" w:rsidR="009F610D" w:rsidRPr="004C4E81" w:rsidRDefault="009F610D" w:rsidP="00321E32">
      <w:pPr>
        <w:spacing w:after="200"/>
        <w:rPr>
          <w:rFonts w:ascii="Times New Roman" w:hAnsi="Times New Roman"/>
          <w:b/>
          <w:sz w:val="24"/>
          <w:szCs w:val="24"/>
        </w:rPr>
      </w:pPr>
      <w:r w:rsidRPr="004C4E81">
        <w:rPr>
          <w:rFonts w:ascii="Times New Roman" w:hAnsi="Times New Roman"/>
          <w:i/>
          <w:sz w:val="24"/>
          <w:szCs w:val="24"/>
        </w:rPr>
        <w:t>ch’ima</w:t>
      </w:r>
      <w:r w:rsidRPr="004C4E81">
        <w:rPr>
          <w:rFonts w:ascii="Times New Roman" w:hAnsi="Times New Roman"/>
          <w:sz w:val="24"/>
          <w:szCs w:val="24"/>
        </w:rPr>
        <w:t xml:space="preserve"> traditional Korean skirt</w:t>
      </w:r>
    </w:p>
    <w:p w14:paraId="3CBAFCC1" w14:textId="77777777" w:rsidR="009F610D" w:rsidRPr="004C4E81" w:rsidRDefault="009F610D" w:rsidP="00321E32">
      <w:pPr>
        <w:spacing w:after="200"/>
        <w:rPr>
          <w:rFonts w:ascii="Times New Roman" w:hAnsi="Times New Roman"/>
          <w:sz w:val="24"/>
          <w:szCs w:val="24"/>
          <w:lang w:val="en-US"/>
        </w:rPr>
      </w:pPr>
      <w:r w:rsidRPr="004C4E81">
        <w:rPr>
          <w:rFonts w:ascii="Times New Roman" w:hAnsi="Times New Roman"/>
          <w:i/>
          <w:sz w:val="24"/>
          <w:szCs w:val="24"/>
          <w:lang w:val="en-US"/>
        </w:rPr>
        <w:t>c</w:t>
      </w:r>
      <w:r w:rsidRPr="004C4E81">
        <w:rPr>
          <w:rFonts w:ascii="Times New Roman" w:hAnsi="Times New Roman"/>
          <w:i/>
          <w:sz w:val="24"/>
          <w:szCs w:val="24"/>
        </w:rPr>
        <w:t>ch’ilgŏjiak</w:t>
      </w:r>
      <w:r w:rsidRPr="004C4E81">
        <w:rPr>
          <w:rFonts w:ascii="Times New Roman" w:hAnsi="Times New Roman"/>
          <w:sz w:val="24"/>
          <w:szCs w:val="24"/>
        </w:rPr>
        <w:t xml:space="preserve">: </w:t>
      </w:r>
      <w:r w:rsidRPr="004C4E81">
        <w:rPr>
          <w:rFonts w:ascii="Times New Roman" w:hAnsi="Times New Roman"/>
          <w:sz w:val="24"/>
          <w:szCs w:val="24"/>
          <w:lang w:val="en-US"/>
        </w:rPr>
        <w:t>the seven valid cases for divorce and the three norms for women</w:t>
      </w:r>
    </w:p>
    <w:p w14:paraId="6C7F5F10"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chulgawoein</w:t>
      </w:r>
      <w:r w:rsidRPr="004C4E81">
        <w:rPr>
          <w:rFonts w:ascii="Times New Roman" w:hAnsi="Times New Roman"/>
          <w:sz w:val="24"/>
          <w:szCs w:val="24"/>
        </w:rPr>
        <w:t>: Korean old prove; it means a woman who married became expelled a member of her parent’s family</w:t>
      </w:r>
    </w:p>
    <w:p w14:paraId="6D6ED8AE" w14:textId="77777777" w:rsidR="009F610D" w:rsidRPr="004C4E81" w:rsidRDefault="009F610D" w:rsidP="00321E32">
      <w:pPr>
        <w:spacing w:after="200"/>
        <w:rPr>
          <w:rFonts w:ascii="Times New Roman" w:hAnsi="Times New Roman"/>
          <w:sz w:val="24"/>
          <w:szCs w:val="24"/>
          <w:lang w:val="en"/>
        </w:rPr>
      </w:pPr>
      <w:r w:rsidRPr="004C4E81">
        <w:rPr>
          <w:rFonts w:ascii="Times New Roman" w:hAnsi="Times New Roman"/>
          <w:i/>
          <w:sz w:val="24"/>
          <w:szCs w:val="24"/>
        </w:rPr>
        <w:t>chŏng</w:t>
      </w:r>
      <w:r w:rsidRPr="004C4E81">
        <w:rPr>
          <w:rFonts w:ascii="Times New Roman" w:hAnsi="Times New Roman"/>
          <w:sz w:val="24"/>
          <w:szCs w:val="24"/>
        </w:rPr>
        <w:t xml:space="preserve">: </w:t>
      </w:r>
      <w:r w:rsidRPr="004C4E81">
        <w:rPr>
          <w:rFonts w:ascii="Times New Roman" w:hAnsi="Times New Roman"/>
          <w:sz w:val="24"/>
          <w:szCs w:val="24"/>
          <w:lang w:val="en"/>
        </w:rPr>
        <w:t>a combination of compassion and empathy</w:t>
      </w:r>
    </w:p>
    <w:p w14:paraId="507B6C64" w14:textId="77777777" w:rsidR="009F610D" w:rsidRPr="004C4E81" w:rsidRDefault="009F610D" w:rsidP="00321E32">
      <w:pPr>
        <w:spacing w:after="200"/>
        <w:rPr>
          <w:rFonts w:ascii="Times New Roman" w:eastAsia="Batang" w:hAnsi="Times New Roman"/>
          <w:sz w:val="24"/>
          <w:szCs w:val="24"/>
        </w:rPr>
      </w:pPr>
      <w:r w:rsidRPr="004C4E81">
        <w:rPr>
          <w:rFonts w:ascii="Times New Roman" w:eastAsia="Batang" w:hAnsi="Times New Roman"/>
          <w:i/>
          <w:sz w:val="24"/>
          <w:szCs w:val="24"/>
        </w:rPr>
        <w:t>chŏnghan</w:t>
      </w:r>
      <w:r w:rsidRPr="004C4E81">
        <w:rPr>
          <w:rFonts w:ascii="Times New Roman" w:eastAsia="Batang" w:hAnsi="Times New Roman"/>
          <w:sz w:val="24"/>
          <w:szCs w:val="24"/>
        </w:rPr>
        <w:t>: painful love</w:t>
      </w:r>
    </w:p>
    <w:p w14:paraId="29FA28CC" w14:textId="77777777" w:rsidR="009F610D" w:rsidRPr="004C4E81" w:rsidRDefault="009F610D" w:rsidP="00321E32">
      <w:pPr>
        <w:spacing w:after="200"/>
        <w:rPr>
          <w:rFonts w:ascii="Times New Roman" w:hAnsi="Times New Roman"/>
          <w:sz w:val="24"/>
          <w:szCs w:val="24"/>
          <w:lang w:val="en"/>
        </w:rPr>
      </w:pPr>
      <w:r w:rsidRPr="004C4E81">
        <w:rPr>
          <w:rFonts w:ascii="Times New Roman" w:hAnsi="Times New Roman"/>
          <w:i/>
          <w:sz w:val="24"/>
          <w:szCs w:val="24"/>
        </w:rPr>
        <w:t>chip-kut</w:t>
      </w:r>
      <w:r w:rsidRPr="004C4E81">
        <w:rPr>
          <w:rFonts w:ascii="Times New Roman" w:hAnsi="Times New Roman"/>
          <w:sz w:val="24"/>
          <w:szCs w:val="24"/>
        </w:rPr>
        <w:t>: shamanic ritual for the family’s fortune</w:t>
      </w:r>
    </w:p>
    <w:p w14:paraId="7CFBE63C" w14:textId="77777777" w:rsidR="009F610D" w:rsidRPr="004C4E81" w:rsidRDefault="009F610D" w:rsidP="00321E32">
      <w:pPr>
        <w:spacing w:after="200"/>
        <w:rPr>
          <w:rFonts w:ascii="Times New Roman" w:hAnsi="Times New Roman"/>
          <w:sz w:val="24"/>
          <w:szCs w:val="24"/>
          <w:lang w:val="en"/>
        </w:rPr>
      </w:pPr>
      <w:r w:rsidRPr="004C4E81">
        <w:rPr>
          <w:rFonts w:ascii="Times New Roman" w:hAnsi="Times New Roman"/>
          <w:i/>
          <w:sz w:val="24"/>
          <w:szCs w:val="24"/>
          <w:lang w:val="en-US"/>
        </w:rPr>
        <w:t xml:space="preserve">chŏngkŭk: </w:t>
      </w:r>
      <w:r w:rsidRPr="004C4E81">
        <w:rPr>
          <w:rFonts w:ascii="Times New Roman" w:eastAsia="Batang" w:hAnsi="Times New Roman"/>
          <w:sz w:val="24"/>
          <w:szCs w:val="24"/>
          <w:lang w:val="en-US"/>
        </w:rPr>
        <w:t>original theatre</w:t>
      </w:r>
      <w:r w:rsidRPr="004C4E81">
        <w:rPr>
          <w:rFonts w:ascii="Times New Roman" w:hAnsi="Times New Roman"/>
          <w:sz w:val="24"/>
          <w:szCs w:val="24"/>
          <w:lang w:val="en-US"/>
        </w:rPr>
        <w:t>, often indicates straight play</w:t>
      </w:r>
    </w:p>
    <w:p w14:paraId="66BC7A9D"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sz w:val="24"/>
          <w:szCs w:val="24"/>
        </w:rPr>
        <w:t>Chosŏnwangjoshillok: history of Chosŏn dynasty</w:t>
      </w:r>
    </w:p>
    <w:p w14:paraId="67B8CBC0"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chŏgori</w:t>
      </w:r>
      <w:r w:rsidRPr="004C4E81">
        <w:rPr>
          <w:rFonts w:ascii="Times New Roman" w:hAnsi="Times New Roman"/>
          <w:sz w:val="24"/>
          <w:szCs w:val="24"/>
        </w:rPr>
        <w:t>: traditional Korean jacket</w:t>
      </w:r>
    </w:p>
    <w:p w14:paraId="376D621D" w14:textId="77777777" w:rsidR="009F610D" w:rsidRPr="004C4E81" w:rsidRDefault="009F610D" w:rsidP="00321E32">
      <w:pPr>
        <w:widowControl w:val="0"/>
        <w:wordWrap w:val="0"/>
        <w:autoSpaceDE w:val="0"/>
        <w:autoSpaceDN w:val="0"/>
        <w:rPr>
          <w:rFonts w:ascii="Times New Roman" w:hAnsi="Times New Roman"/>
          <w:kern w:val="2"/>
          <w:sz w:val="24"/>
          <w:szCs w:val="24"/>
        </w:rPr>
      </w:pPr>
      <w:r w:rsidRPr="004C4E81">
        <w:rPr>
          <w:rFonts w:ascii="Times New Roman" w:hAnsi="Times New Roman"/>
          <w:i/>
          <w:kern w:val="2"/>
          <w:sz w:val="24"/>
          <w:szCs w:val="24"/>
        </w:rPr>
        <w:t>ch'arye</w:t>
      </w:r>
      <w:r w:rsidRPr="004C4E81">
        <w:rPr>
          <w:rFonts w:ascii="Times New Roman" w:hAnsi="Times New Roman"/>
          <w:kern w:val="2"/>
          <w:sz w:val="24"/>
          <w:szCs w:val="24"/>
        </w:rPr>
        <w:t xml:space="preserve">: holiday commemorations </w:t>
      </w:r>
    </w:p>
    <w:p w14:paraId="7A59B272" w14:textId="77777777" w:rsidR="009F610D" w:rsidRPr="004C4E81" w:rsidRDefault="009F610D" w:rsidP="00321E32">
      <w:pPr>
        <w:spacing w:after="200"/>
        <w:rPr>
          <w:rFonts w:ascii="Times New Roman" w:hAnsi="Times New Roman"/>
          <w:sz w:val="24"/>
          <w:szCs w:val="24"/>
          <w:lang w:val="en-US"/>
        </w:rPr>
      </w:pPr>
      <w:r w:rsidRPr="004C4E81">
        <w:rPr>
          <w:rFonts w:ascii="Times New Roman" w:hAnsi="Times New Roman"/>
          <w:i/>
          <w:sz w:val="24"/>
          <w:szCs w:val="24"/>
          <w:lang w:val="en-US"/>
        </w:rPr>
        <w:t>ching</w:t>
      </w:r>
      <w:r w:rsidRPr="004C4E81">
        <w:rPr>
          <w:rFonts w:ascii="Times New Roman" w:hAnsi="Times New Roman"/>
          <w:sz w:val="24"/>
          <w:szCs w:val="24"/>
          <w:lang w:val="en-US"/>
        </w:rPr>
        <w:t>: a larger gong</w:t>
      </w:r>
    </w:p>
    <w:p w14:paraId="5E1FBD4B"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ch’unghyo</w:t>
      </w:r>
      <w:r w:rsidRPr="004C4E81">
        <w:rPr>
          <w:rFonts w:ascii="Times New Roman" w:hAnsi="Times New Roman"/>
          <w:sz w:val="24"/>
          <w:szCs w:val="24"/>
        </w:rPr>
        <w:t xml:space="preserve">: advocated strongly patriarchal thought </w:t>
      </w:r>
    </w:p>
    <w:p w14:paraId="02ADC615" w14:textId="77777777" w:rsidR="009F610D" w:rsidRPr="004C4E81" w:rsidRDefault="009F610D" w:rsidP="00321E32">
      <w:pPr>
        <w:spacing w:after="200"/>
        <w:rPr>
          <w:rFonts w:ascii="Times New Roman" w:hAnsi="Times New Roman"/>
          <w:sz w:val="24"/>
          <w:szCs w:val="24"/>
        </w:rPr>
      </w:pPr>
    </w:p>
    <w:p w14:paraId="5F94D351" w14:textId="77777777" w:rsidR="009F610D" w:rsidRPr="004C4E81" w:rsidRDefault="009F610D" w:rsidP="00321E32">
      <w:pPr>
        <w:spacing w:after="200"/>
        <w:rPr>
          <w:rFonts w:ascii="Times New Roman" w:hAnsi="Times New Roman"/>
          <w:b/>
          <w:sz w:val="24"/>
          <w:szCs w:val="24"/>
        </w:rPr>
      </w:pPr>
      <w:r w:rsidRPr="004C4E81">
        <w:rPr>
          <w:rFonts w:ascii="Times New Roman" w:hAnsi="Times New Roman"/>
          <w:b/>
          <w:sz w:val="24"/>
          <w:szCs w:val="24"/>
        </w:rPr>
        <w:t>i</w:t>
      </w:r>
    </w:p>
    <w:p w14:paraId="6B7BB366"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 xml:space="preserve">inhyŏnggŭk: </w:t>
      </w:r>
      <w:r w:rsidRPr="004C4E81">
        <w:rPr>
          <w:rFonts w:ascii="Times New Roman" w:hAnsi="Times New Roman"/>
          <w:sz w:val="24"/>
          <w:szCs w:val="24"/>
        </w:rPr>
        <w:t>puppet theatre</w:t>
      </w:r>
    </w:p>
    <w:p w14:paraId="039E5342" w14:textId="77777777" w:rsidR="009F610D" w:rsidRPr="004C4E81" w:rsidRDefault="009F610D" w:rsidP="00321E32">
      <w:pPr>
        <w:spacing w:after="200"/>
        <w:rPr>
          <w:rFonts w:ascii="Times New Roman" w:hAnsi="Times New Roman"/>
          <w:sz w:val="24"/>
          <w:szCs w:val="24"/>
        </w:rPr>
      </w:pPr>
    </w:p>
    <w:p w14:paraId="6BECC08C" w14:textId="77777777" w:rsidR="009F610D" w:rsidRPr="004C4E81" w:rsidRDefault="009F610D" w:rsidP="00321E32">
      <w:pPr>
        <w:spacing w:after="200"/>
        <w:rPr>
          <w:rFonts w:ascii="Times New Roman" w:hAnsi="Times New Roman"/>
          <w:b/>
          <w:sz w:val="24"/>
          <w:szCs w:val="24"/>
        </w:rPr>
      </w:pPr>
      <w:r w:rsidRPr="004C4E81">
        <w:rPr>
          <w:rFonts w:ascii="Times New Roman" w:hAnsi="Times New Roman"/>
          <w:b/>
          <w:sz w:val="24"/>
          <w:szCs w:val="24"/>
        </w:rPr>
        <w:t>h</w:t>
      </w:r>
    </w:p>
    <w:p w14:paraId="74A3B630"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han</w:t>
      </w:r>
      <w:r w:rsidRPr="004C4E81">
        <w:rPr>
          <w:rFonts w:ascii="Times New Roman" w:hAnsi="Times New Roman"/>
          <w:sz w:val="24"/>
          <w:szCs w:val="24"/>
        </w:rPr>
        <w:t>: a compressed feeling that incorporates resentment, resignation, aggression, anxiety, loneliness, longing, sorrow and emptiness</w:t>
      </w:r>
    </w:p>
    <w:p w14:paraId="47914F0A" w14:textId="77777777" w:rsidR="009F610D" w:rsidRPr="004C4E81" w:rsidRDefault="009F610D" w:rsidP="00321E32">
      <w:pPr>
        <w:spacing w:after="200"/>
        <w:rPr>
          <w:rFonts w:ascii="Times New Roman" w:eastAsia="Dotum" w:hAnsi="Times New Roman"/>
          <w:sz w:val="24"/>
          <w:szCs w:val="24"/>
        </w:rPr>
      </w:pPr>
      <w:r w:rsidRPr="004C4E81">
        <w:rPr>
          <w:rFonts w:ascii="Times New Roman" w:eastAsia="Dotum" w:hAnsi="Times New Roman"/>
          <w:i/>
          <w:sz w:val="24"/>
          <w:szCs w:val="24"/>
        </w:rPr>
        <w:t>hanpok:</w:t>
      </w:r>
      <w:r w:rsidRPr="004C4E81">
        <w:rPr>
          <w:rFonts w:ascii="Times New Roman" w:eastAsia="Dotum" w:hAnsi="Times New Roman"/>
          <w:sz w:val="24"/>
          <w:szCs w:val="24"/>
        </w:rPr>
        <w:t xml:space="preserve"> traditional Korean costume</w:t>
      </w:r>
    </w:p>
    <w:p w14:paraId="2C92195C"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 xml:space="preserve">hung: </w:t>
      </w:r>
      <w:r w:rsidRPr="004C4E81">
        <w:rPr>
          <w:rFonts w:ascii="Times New Roman" w:hAnsi="Times New Roman"/>
          <w:sz w:val="24"/>
          <w:szCs w:val="24"/>
        </w:rPr>
        <w:t>excitement</w:t>
      </w:r>
    </w:p>
    <w:p w14:paraId="7BE3B962"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hwabyŏng</w:t>
      </w:r>
      <w:r w:rsidRPr="004C4E81">
        <w:rPr>
          <w:rFonts w:ascii="Times New Roman" w:hAnsi="Times New Roman"/>
          <w:sz w:val="24"/>
          <w:szCs w:val="24"/>
        </w:rPr>
        <w:t>: a mental illness when people are unable to confront their anger as a result of conditions, which they perceive to be unfair</w:t>
      </w:r>
    </w:p>
    <w:p w14:paraId="6A4BD212" w14:textId="77777777" w:rsidR="009F610D" w:rsidRPr="004C4E81" w:rsidRDefault="009F610D" w:rsidP="00321E32">
      <w:pPr>
        <w:widowControl w:val="0"/>
        <w:wordWrap w:val="0"/>
        <w:autoSpaceDE w:val="0"/>
        <w:autoSpaceDN w:val="0"/>
        <w:rPr>
          <w:rFonts w:ascii="Times New Roman" w:hAnsi="Times New Roman"/>
          <w:i/>
          <w:kern w:val="2"/>
          <w:sz w:val="24"/>
          <w:szCs w:val="24"/>
        </w:rPr>
      </w:pPr>
    </w:p>
    <w:p w14:paraId="79C6E4E9" w14:textId="77777777" w:rsidR="009F610D" w:rsidRPr="004C4E81" w:rsidRDefault="009F610D" w:rsidP="00321E32">
      <w:pPr>
        <w:spacing w:after="200"/>
        <w:rPr>
          <w:rFonts w:ascii="Times New Roman" w:hAnsi="Times New Roman"/>
          <w:b/>
          <w:sz w:val="24"/>
          <w:szCs w:val="24"/>
        </w:rPr>
      </w:pPr>
      <w:r w:rsidRPr="004C4E81">
        <w:rPr>
          <w:rFonts w:ascii="Times New Roman" w:hAnsi="Times New Roman"/>
          <w:b/>
          <w:sz w:val="24"/>
          <w:szCs w:val="24"/>
        </w:rPr>
        <w:t>k</w:t>
      </w:r>
    </w:p>
    <w:p w14:paraId="5E48BFD2"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kamyŏn'gŭk</w:t>
      </w:r>
      <w:r w:rsidRPr="004C4E81">
        <w:rPr>
          <w:rFonts w:ascii="Times New Roman" w:hAnsi="Times New Roman"/>
          <w:sz w:val="24"/>
          <w:szCs w:val="24"/>
        </w:rPr>
        <w:t>: mask theatre</w:t>
      </w:r>
    </w:p>
    <w:p w14:paraId="27F3BAD3"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shd w:val="clear" w:color="auto" w:fill="FFFFFF"/>
        </w:rPr>
        <w:t>kamdong</w:t>
      </w:r>
      <w:r w:rsidRPr="004C4E81">
        <w:rPr>
          <w:rFonts w:ascii="Times New Roman" w:hAnsi="Times New Roman"/>
          <w:sz w:val="24"/>
          <w:szCs w:val="24"/>
          <w:shd w:val="clear" w:color="auto" w:fill="FFFFFF"/>
        </w:rPr>
        <w:t xml:space="preserve">: </w:t>
      </w:r>
      <w:r w:rsidRPr="004C4E81">
        <w:rPr>
          <w:rFonts w:ascii="Times New Roman" w:hAnsi="Times New Roman"/>
          <w:sz w:val="24"/>
          <w:szCs w:val="24"/>
        </w:rPr>
        <w:t>the specific emotional condition of being deeply impressed or influenced by someone else (in this case, the performer) and having one’s mind be naturally changed.</w:t>
      </w:r>
    </w:p>
    <w:p w14:paraId="4C52FAD5" w14:textId="77777777" w:rsidR="009F610D" w:rsidRPr="004C4E81" w:rsidRDefault="009F610D" w:rsidP="00321E32">
      <w:pPr>
        <w:spacing w:after="200"/>
        <w:rPr>
          <w:rFonts w:ascii="Times New Roman" w:hAnsi="Times New Roman"/>
          <w:b/>
          <w:sz w:val="24"/>
          <w:szCs w:val="24"/>
        </w:rPr>
      </w:pPr>
    </w:p>
    <w:p w14:paraId="266D907A"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kwangdae:</w:t>
      </w:r>
      <w:r w:rsidRPr="004C4E81">
        <w:rPr>
          <w:rFonts w:ascii="Times New Roman" w:hAnsi="Times New Roman"/>
          <w:sz w:val="24"/>
          <w:szCs w:val="24"/>
        </w:rPr>
        <w:t xml:space="preserve"> performer</w:t>
      </w:r>
    </w:p>
    <w:p w14:paraId="544C5CA7"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kaettongnyŏ</w:t>
      </w:r>
      <w:r w:rsidRPr="004C4E81">
        <w:rPr>
          <w:rFonts w:ascii="Times New Roman" w:hAnsi="Times New Roman"/>
          <w:sz w:val="24"/>
          <w:szCs w:val="24"/>
        </w:rPr>
        <w:t>: ugly dog-shit woman</w:t>
      </w:r>
    </w:p>
    <w:p w14:paraId="108B65B0"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kimch'inyŏ</w:t>
      </w:r>
      <w:r w:rsidRPr="004C4E81">
        <w:rPr>
          <w:rFonts w:ascii="Times New Roman" w:hAnsi="Times New Roman"/>
          <w:sz w:val="24"/>
          <w:szCs w:val="24"/>
        </w:rPr>
        <w:t xml:space="preserve">: the woman like a humble </w:t>
      </w:r>
      <w:r w:rsidRPr="004C4E81">
        <w:rPr>
          <w:rFonts w:ascii="Times New Roman" w:hAnsi="Times New Roman"/>
          <w:i/>
          <w:sz w:val="24"/>
          <w:szCs w:val="24"/>
        </w:rPr>
        <w:t>kimchi</w:t>
      </w:r>
    </w:p>
    <w:p w14:paraId="4EC8BD72"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 xml:space="preserve">kŏri: </w:t>
      </w:r>
      <w:r w:rsidRPr="004C4E81">
        <w:rPr>
          <w:rFonts w:ascii="Times New Roman" w:hAnsi="Times New Roman"/>
          <w:sz w:val="24"/>
          <w:szCs w:val="24"/>
        </w:rPr>
        <w:t xml:space="preserve">scene of </w:t>
      </w:r>
      <w:r w:rsidRPr="004C4E81">
        <w:rPr>
          <w:rFonts w:ascii="Times New Roman" w:hAnsi="Times New Roman"/>
          <w:i/>
          <w:sz w:val="24"/>
          <w:szCs w:val="24"/>
        </w:rPr>
        <w:t>kut</w:t>
      </w:r>
      <w:r w:rsidRPr="004C4E81">
        <w:rPr>
          <w:rFonts w:ascii="Times New Roman" w:hAnsi="Times New Roman"/>
          <w:sz w:val="24"/>
          <w:szCs w:val="24"/>
        </w:rPr>
        <w:t xml:space="preserve"> </w:t>
      </w:r>
    </w:p>
    <w:p w14:paraId="06189436" w14:textId="77777777" w:rsidR="009F610D" w:rsidRPr="004C4E81" w:rsidRDefault="009F610D" w:rsidP="00321E32">
      <w:pPr>
        <w:spacing w:after="200"/>
        <w:rPr>
          <w:rFonts w:ascii="Times New Roman" w:eastAsia="BatangChe" w:hAnsi="Times New Roman"/>
          <w:sz w:val="24"/>
          <w:szCs w:val="24"/>
        </w:rPr>
      </w:pPr>
      <w:r w:rsidRPr="004C4E81">
        <w:rPr>
          <w:rFonts w:ascii="Times New Roman" w:eastAsia="BatangChe" w:hAnsi="Times New Roman"/>
          <w:sz w:val="24"/>
          <w:szCs w:val="24"/>
        </w:rPr>
        <w:t>Kyŏngguktaejŏn: Chosŏn dynasty’s law book</w:t>
      </w:r>
    </w:p>
    <w:p w14:paraId="77FA8E44" w14:textId="77777777" w:rsidR="009F610D" w:rsidRPr="004C4E81" w:rsidRDefault="009F610D" w:rsidP="00321E32">
      <w:pPr>
        <w:spacing w:after="200"/>
        <w:rPr>
          <w:rFonts w:ascii="Times New Roman" w:eastAsia="BatangChe" w:hAnsi="Times New Roman"/>
          <w:sz w:val="24"/>
          <w:szCs w:val="24"/>
        </w:rPr>
      </w:pPr>
      <w:r w:rsidRPr="004C4E81">
        <w:rPr>
          <w:rFonts w:ascii="Times New Roman" w:hAnsi="Times New Roman"/>
          <w:i/>
          <w:sz w:val="24"/>
          <w:szCs w:val="24"/>
          <w:lang w:val="en-US"/>
        </w:rPr>
        <w:t>kŏri-kut</w:t>
      </w:r>
      <w:r w:rsidRPr="004C4E81">
        <w:rPr>
          <w:rFonts w:ascii="Times New Roman" w:hAnsi="Times New Roman"/>
          <w:sz w:val="24"/>
          <w:szCs w:val="24"/>
          <w:lang w:val="en-US"/>
        </w:rPr>
        <w:t>: comic skits</w:t>
      </w:r>
    </w:p>
    <w:p w14:paraId="6230BED0" w14:textId="77777777" w:rsidR="009F610D" w:rsidRPr="004C4E81" w:rsidRDefault="009F610D" w:rsidP="00321E32">
      <w:pPr>
        <w:spacing w:after="200"/>
        <w:rPr>
          <w:rFonts w:ascii="Times New Roman" w:eastAsia="Gulim" w:hAnsi="Times New Roman"/>
          <w:sz w:val="24"/>
          <w:szCs w:val="24"/>
        </w:rPr>
      </w:pPr>
      <w:r w:rsidRPr="004C4E81">
        <w:rPr>
          <w:rFonts w:ascii="Times New Roman" w:hAnsi="Times New Roman"/>
          <w:i/>
          <w:sz w:val="24"/>
          <w:szCs w:val="24"/>
        </w:rPr>
        <w:t>kkonminam</w:t>
      </w:r>
      <w:r w:rsidRPr="004C4E81">
        <w:rPr>
          <w:rFonts w:ascii="Times New Roman" w:hAnsi="Times New Roman"/>
          <w:sz w:val="24"/>
          <w:szCs w:val="24"/>
        </w:rPr>
        <w:t>: beautiful man like flowers</w:t>
      </w:r>
    </w:p>
    <w:p w14:paraId="03151200"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sz w:val="24"/>
          <w:szCs w:val="24"/>
        </w:rPr>
        <w:t>Koryŏsa: history of Koryŏ Dynasty</w:t>
      </w:r>
    </w:p>
    <w:p w14:paraId="5A6034B5"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Kŭrimjagŭk</w:t>
      </w:r>
      <w:r w:rsidRPr="004C4E81">
        <w:rPr>
          <w:rFonts w:ascii="Times New Roman" w:hAnsi="Times New Roman"/>
          <w:sz w:val="24"/>
          <w:szCs w:val="24"/>
        </w:rPr>
        <w:t>: shadow theatre</w:t>
      </w:r>
    </w:p>
    <w:p w14:paraId="37D2F220"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kutch’ŏng</w:t>
      </w:r>
      <w:r w:rsidRPr="004C4E81">
        <w:rPr>
          <w:rFonts w:ascii="Times New Roman" w:hAnsi="Times New Roman"/>
          <w:sz w:val="24"/>
          <w:szCs w:val="24"/>
        </w:rPr>
        <w:t>: a shrine with ceiling</w:t>
      </w:r>
    </w:p>
    <w:p w14:paraId="329F9576" w14:textId="77777777" w:rsidR="009F610D" w:rsidRPr="004C4E81" w:rsidRDefault="009F610D" w:rsidP="00321E32">
      <w:pPr>
        <w:spacing w:after="200"/>
        <w:rPr>
          <w:rFonts w:ascii="Times New Roman" w:eastAsia="Times New Roman" w:hAnsi="Times New Roman"/>
          <w:sz w:val="24"/>
          <w:szCs w:val="24"/>
        </w:rPr>
      </w:pPr>
      <w:r w:rsidRPr="004C4E81">
        <w:rPr>
          <w:rFonts w:ascii="Times New Roman" w:eastAsia="Times New Roman" w:hAnsi="Times New Roman"/>
          <w:i/>
          <w:sz w:val="24"/>
          <w:szCs w:val="24"/>
        </w:rPr>
        <w:t>Kolmegi Halmae</w:t>
      </w:r>
      <w:r w:rsidRPr="004C4E81">
        <w:rPr>
          <w:rFonts w:ascii="Times New Roman" w:eastAsia="Times New Roman" w:hAnsi="Times New Roman"/>
          <w:sz w:val="24"/>
          <w:szCs w:val="24"/>
        </w:rPr>
        <w:t xml:space="preserve">: one of the </w:t>
      </w:r>
      <w:r w:rsidRPr="004C4E81">
        <w:rPr>
          <w:rFonts w:ascii="Times New Roman" w:eastAsia="Times New Roman" w:hAnsi="Times New Roman"/>
          <w:i/>
          <w:sz w:val="24"/>
          <w:szCs w:val="24"/>
        </w:rPr>
        <w:t>kŏri-</w:t>
      </w:r>
      <w:r w:rsidRPr="004C4E81">
        <w:rPr>
          <w:rFonts w:ascii="Times New Roman" w:eastAsia="Times New Roman" w:hAnsi="Times New Roman"/>
          <w:sz w:val="24"/>
          <w:szCs w:val="24"/>
        </w:rPr>
        <w:t>kut’s female character, the old woman called Kolmegi</w:t>
      </w:r>
    </w:p>
    <w:p w14:paraId="2F358F8F" w14:textId="77777777" w:rsidR="009F610D" w:rsidRPr="004C4E81" w:rsidRDefault="009F610D" w:rsidP="00321E32">
      <w:pPr>
        <w:spacing w:after="200"/>
        <w:rPr>
          <w:rFonts w:ascii="Times New Roman" w:hAnsi="Times New Roman"/>
          <w:sz w:val="24"/>
          <w:szCs w:val="24"/>
        </w:rPr>
      </w:pPr>
      <w:r w:rsidRPr="004C4E81">
        <w:rPr>
          <w:rFonts w:ascii="Times New Roman" w:eastAsia="Times New Roman" w:hAnsi="Times New Roman"/>
          <w:i/>
          <w:sz w:val="24"/>
          <w:szCs w:val="24"/>
        </w:rPr>
        <w:t>Haesanmo</w:t>
      </w:r>
      <w:r w:rsidRPr="004C4E81">
        <w:rPr>
          <w:rFonts w:ascii="Times New Roman" w:eastAsia="Times New Roman" w:hAnsi="Times New Roman"/>
          <w:sz w:val="24"/>
          <w:szCs w:val="24"/>
        </w:rPr>
        <w:t xml:space="preserve">: one of the </w:t>
      </w:r>
      <w:r w:rsidRPr="004C4E81">
        <w:rPr>
          <w:rFonts w:ascii="Times New Roman" w:eastAsia="Times New Roman" w:hAnsi="Times New Roman"/>
          <w:i/>
          <w:sz w:val="24"/>
          <w:szCs w:val="24"/>
        </w:rPr>
        <w:t>kŏri-</w:t>
      </w:r>
      <w:r w:rsidRPr="004C4E81">
        <w:rPr>
          <w:rFonts w:ascii="Times New Roman" w:eastAsia="Times New Roman" w:hAnsi="Times New Roman"/>
          <w:sz w:val="24"/>
          <w:szCs w:val="24"/>
        </w:rPr>
        <w:t xml:space="preserve">kut’s female character, </w:t>
      </w:r>
      <w:r w:rsidRPr="004C4E81">
        <w:rPr>
          <w:rFonts w:ascii="Times New Roman" w:hAnsi="Times New Roman"/>
          <w:sz w:val="24"/>
          <w:szCs w:val="24"/>
        </w:rPr>
        <w:t>the pregnant woman</w:t>
      </w:r>
      <w:r w:rsidRPr="004C4E81">
        <w:rPr>
          <w:rFonts w:ascii="Times New Roman" w:eastAsia="Times New Roman" w:hAnsi="Times New Roman"/>
          <w:sz w:val="24"/>
          <w:szCs w:val="24"/>
        </w:rPr>
        <w:t>.</w:t>
      </w:r>
    </w:p>
    <w:p w14:paraId="34D12390" w14:textId="77777777" w:rsidR="009F610D" w:rsidRPr="004C4E81" w:rsidRDefault="009F610D" w:rsidP="00321E32">
      <w:pPr>
        <w:spacing w:after="200"/>
        <w:rPr>
          <w:rFonts w:ascii="Times New Roman" w:hAnsi="Times New Roman"/>
          <w:sz w:val="24"/>
          <w:szCs w:val="24"/>
        </w:rPr>
      </w:pPr>
    </w:p>
    <w:p w14:paraId="564E1125" w14:textId="77777777" w:rsidR="009F610D" w:rsidRPr="004C4E81" w:rsidRDefault="009F610D" w:rsidP="00321E32">
      <w:pPr>
        <w:spacing w:after="200"/>
        <w:rPr>
          <w:rFonts w:ascii="Times New Roman" w:hAnsi="Times New Roman"/>
          <w:b/>
          <w:sz w:val="24"/>
          <w:szCs w:val="24"/>
        </w:rPr>
      </w:pPr>
      <w:r w:rsidRPr="004C4E81">
        <w:rPr>
          <w:rFonts w:ascii="Times New Roman" w:hAnsi="Times New Roman"/>
          <w:b/>
          <w:sz w:val="24"/>
          <w:szCs w:val="24"/>
        </w:rPr>
        <w:t>m</w:t>
      </w:r>
    </w:p>
    <w:p w14:paraId="0BF49D60"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madang</w:t>
      </w:r>
      <w:r w:rsidRPr="004C4E81">
        <w:rPr>
          <w:rFonts w:ascii="Times New Roman" w:hAnsi="Times New Roman"/>
          <w:sz w:val="24"/>
          <w:szCs w:val="24"/>
        </w:rPr>
        <w:t>: front yard of the house</w:t>
      </w:r>
    </w:p>
    <w:p w14:paraId="424612B0" w14:textId="77777777" w:rsidR="009F610D" w:rsidRPr="004C4E81" w:rsidRDefault="009F610D" w:rsidP="00321E32">
      <w:pPr>
        <w:spacing w:after="200"/>
        <w:rPr>
          <w:rFonts w:ascii="Times New Roman" w:hAnsi="Times New Roman"/>
          <w:sz w:val="24"/>
          <w:szCs w:val="24"/>
          <w:lang w:val="en-US"/>
        </w:rPr>
      </w:pPr>
      <w:r w:rsidRPr="004C4E81">
        <w:rPr>
          <w:rFonts w:ascii="Times New Roman" w:hAnsi="Times New Roman"/>
          <w:i/>
          <w:sz w:val="24"/>
          <w:szCs w:val="24"/>
          <w:lang w:val="en-US"/>
        </w:rPr>
        <w:t xml:space="preserve">makkankŭk: </w:t>
      </w:r>
      <w:r w:rsidRPr="004C4E81">
        <w:rPr>
          <w:rFonts w:ascii="Times New Roman" w:hAnsi="Times New Roman"/>
          <w:sz w:val="24"/>
          <w:szCs w:val="24"/>
          <w:lang w:val="en-US"/>
        </w:rPr>
        <w:t>interlude shows</w:t>
      </w:r>
    </w:p>
    <w:p w14:paraId="1547C73A" w14:textId="77777777" w:rsidR="009F610D" w:rsidRPr="004C4E81" w:rsidRDefault="009F610D" w:rsidP="00321E32">
      <w:pPr>
        <w:spacing w:after="200"/>
        <w:rPr>
          <w:rFonts w:ascii="Times New Roman" w:hAnsi="Times New Roman"/>
          <w:i/>
          <w:sz w:val="24"/>
          <w:szCs w:val="24"/>
          <w:lang w:val="en-US"/>
        </w:rPr>
      </w:pPr>
      <w:r w:rsidRPr="004C4E81">
        <w:rPr>
          <w:rFonts w:ascii="Times New Roman" w:eastAsia="Dotum" w:hAnsi="Times New Roman"/>
          <w:i/>
          <w:sz w:val="24"/>
          <w:szCs w:val="24"/>
        </w:rPr>
        <w:t>mangmal</w:t>
      </w:r>
      <w:r w:rsidRPr="004C4E81">
        <w:rPr>
          <w:rFonts w:ascii="Times New Roman" w:hAnsi="Times New Roman"/>
          <w:i/>
          <w:sz w:val="24"/>
          <w:szCs w:val="24"/>
        </w:rPr>
        <w:t>nyŏ</w:t>
      </w:r>
      <w:r w:rsidRPr="004C4E81">
        <w:rPr>
          <w:rFonts w:ascii="Times New Roman" w:hAnsi="Times New Roman"/>
          <w:sz w:val="24"/>
          <w:szCs w:val="24"/>
        </w:rPr>
        <w:t>: rude woman who uses harsh language</w:t>
      </w:r>
    </w:p>
    <w:p w14:paraId="7DB2B503"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mugŭk</w:t>
      </w:r>
      <w:r w:rsidRPr="004C4E81">
        <w:rPr>
          <w:rFonts w:ascii="Times New Roman" w:hAnsi="Times New Roman"/>
          <w:sz w:val="24"/>
          <w:szCs w:val="24"/>
        </w:rPr>
        <w:t>: dramatic performance in the shamanistic ritual</w:t>
      </w:r>
    </w:p>
    <w:p w14:paraId="4BD73617" w14:textId="77777777" w:rsidR="009F610D" w:rsidRPr="004C4E81" w:rsidRDefault="009F610D" w:rsidP="00321E32">
      <w:pPr>
        <w:widowControl w:val="0"/>
        <w:wordWrap w:val="0"/>
        <w:autoSpaceDE w:val="0"/>
        <w:autoSpaceDN w:val="0"/>
        <w:rPr>
          <w:rFonts w:ascii="Times New Roman" w:hAnsi="Times New Roman"/>
          <w:kern w:val="2"/>
          <w:sz w:val="24"/>
          <w:szCs w:val="24"/>
        </w:rPr>
      </w:pPr>
      <w:r w:rsidRPr="004C4E81">
        <w:rPr>
          <w:rFonts w:ascii="Times New Roman" w:hAnsi="Times New Roman"/>
          <w:i/>
          <w:kern w:val="2"/>
          <w:sz w:val="24"/>
          <w:szCs w:val="24"/>
        </w:rPr>
        <w:t>myoje</w:t>
      </w:r>
      <w:r w:rsidRPr="004C4E81">
        <w:rPr>
          <w:rFonts w:ascii="Times New Roman" w:hAnsi="Times New Roman"/>
          <w:kern w:val="2"/>
          <w:sz w:val="24"/>
          <w:szCs w:val="24"/>
        </w:rPr>
        <w:t xml:space="preserve">: graveside commemorations </w:t>
      </w:r>
    </w:p>
    <w:p w14:paraId="1A42EFE4" w14:textId="77777777" w:rsidR="009F610D" w:rsidRPr="004C4E81" w:rsidRDefault="009F610D" w:rsidP="00321E32">
      <w:pPr>
        <w:widowControl w:val="0"/>
        <w:wordWrap w:val="0"/>
        <w:autoSpaceDE w:val="0"/>
        <w:autoSpaceDN w:val="0"/>
        <w:rPr>
          <w:rFonts w:ascii="Times New Roman" w:hAnsi="Times New Roman"/>
          <w:kern w:val="2"/>
          <w:sz w:val="24"/>
          <w:szCs w:val="24"/>
        </w:rPr>
      </w:pPr>
      <w:r w:rsidRPr="004C4E81">
        <w:rPr>
          <w:rFonts w:ascii="Times New Roman" w:hAnsi="Times New Roman"/>
          <w:i/>
          <w:kern w:val="2"/>
          <w:sz w:val="24"/>
          <w:szCs w:val="24"/>
        </w:rPr>
        <w:t>myo</w:t>
      </w:r>
      <w:r w:rsidRPr="004C4E81">
        <w:rPr>
          <w:rFonts w:ascii="Times New Roman" w:hAnsi="Times New Roman"/>
          <w:kern w:val="2"/>
          <w:sz w:val="24"/>
          <w:szCs w:val="24"/>
        </w:rPr>
        <w:t>: an ancestor's grave</w:t>
      </w:r>
    </w:p>
    <w:p w14:paraId="14F9C803" w14:textId="77777777" w:rsidR="009F610D" w:rsidRPr="004C4E81" w:rsidRDefault="009F610D" w:rsidP="00321E32">
      <w:pPr>
        <w:widowControl w:val="0"/>
        <w:wordWrap w:val="0"/>
        <w:autoSpaceDE w:val="0"/>
        <w:autoSpaceDN w:val="0"/>
        <w:rPr>
          <w:rFonts w:ascii="Times New Roman" w:hAnsi="Times New Roman"/>
          <w:kern w:val="2"/>
          <w:sz w:val="24"/>
          <w:szCs w:val="24"/>
        </w:rPr>
      </w:pPr>
      <w:r w:rsidRPr="004C4E81">
        <w:rPr>
          <w:rFonts w:ascii="Times New Roman" w:hAnsi="Times New Roman"/>
          <w:i/>
          <w:kern w:val="2"/>
          <w:sz w:val="24"/>
          <w:szCs w:val="24"/>
        </w:rPr>
        <w:t>namsadangp'ae</w:t>
      </w:r>
      <w:r w:rsidRPr="004C4E81">
        <w:rPr>
          <w:rFonts w:ascii="Times New Roman" w:hAnsi="Times New Roman"/>
          <w:kern w:val="2"/>
          <w:sz w:val="24"/>
          <w:szCs w:val="24"/>
        </w:rPr>
        <w:t>: male street performance troupes</w:t>
      </w:r>
    </w:p>
    <w:p w14:paraId="4D7AC7D2" w14:textId="77777777" w:rsidR="009F610D" w:rsidRPr="004C4E81" w:rsidRDefault="009F610D" w:rsidP="00321E32">
      <w:pPr>
        <w:tabs>
          <w:tab w:val="left" w:pos="2120"/>
        </w:tabs>
        <w:spacing w:after="200"/>
        <w:rPr>
          <w:rFonts w:ascii="Times New Roman" w:hAnsi="Times New Roman"/>
          <w:sz w:val="24"/>
          <w:szCs w:val="24"/>
        </w:rPr>
      </w:pPr>
      <w:r w:rsidRPr="004C4E81">
        <w:rPr>
          <w:rFonts w:ascii="Times New Roman" w:hAnsi="Times New Roman"/>
          <w:i/>
          <w:sz w:val="24"/>
          <w:szCs w:val="24"/>
        </w:rPr>
        <w:t>minjok</w:t>
      </w:r>
      <w:r w:rsidRPr="004C4E81">
        <w:rPr>
          <w:rFonts w:ascii="Times New Roman" w:hAnsi="Times New Roman"/>
          <w:sz w:val="24"/>
          <w:szCs w:val="24"/>
        </w:rPr>
        <w:t xml:space="preserve">: one race </w:t>
      </w:r>
      <w:r w:rsidRPr="004C4E81">
        <w:rPr>
          <w:rFonts w:ascii="Times New Roman" w:hAnsi="Times New Roman"/>
          <w:sz w:val="24"/>
          <w:szCs w:val="24"/>
        </w:rPr>
        <w:tab/>
      </w:r>
    </w:p>
    <w:p w14:paraId="7A50ADFC" w14:textId="77777777" w:rsidR="009F610D" w:rsidRPr="004C4E81" w:rsidRDefault="009F610D" w:rsidP="00321E32">
      <w:pPr>
        <w:tabs>
          <w:tab w:val="left" w:pos="2120"/>
        </w:tabs>
        <w:spacing w:after="200"/>
        <w:rPr>
          <w:rFonts w:ascii="Times New Roman" w:hAnsi="Times New Roman"/>
          <w:sz w:val="24"/>
          <w:szCs w:val="24"/>
        </w:rPr>
      </w:pPr>
      <w:r w:rsidRPr="004C4E81">
        <w:rPr>
          <w:rFonts w:ascii="Times New Roman" w:hAnsi="Times New Roman"/>
          <w:i/>
          <w:sz w:val="24"/>
          <w:szCs w:val="24"/>
        </w:rPr>
        <w:t>maŭl-kut</w:t>
      </w:r>
      <w:r w:rsidRPr="004C4E81">
        <w:rPr>
          <w:rFonts w:ascii="Times New Roman" w:hAnsi="Times New Roman"/>
          <w:sz w:val="24"/>
          <w:szCs w:val="24"/>
        </w:rPr>
        <w:t>: shamanic ritual for the village’s peace</w:t>
      </w:r>
    </w:p>
    <w:p w14:paraId="042F8F91" w14:textId="77777777" w:rsidR="009F610D" w:rsidRPr="004C4E81" w:rsidRDefault="009F610D" w:rsidP="00321E32">
      <w:pPr>
        <w:tabs>
          <w:tab w:val="left" w:pos="2120"/>
        </w:tabs>
        <w:spacing w:after="200"/>
        <w:rPr>
          <w:rFonts w:ascii="Times New Roman" w:hAnsi="Times New Roman"/>
          <w:sz w:val="24"/>
          <w:szCs w:val="24"/>
        </w:rPr>
      </w:pPr>
      <w:r w:rsidRPr="004C4E81">
        <w:rPr>
          <w:rFonts w:ascii="Times New Roman" w:hAnsi="Times New Roman"/>
          <w:i/>
          <w:sz w:val="24"/>
          <w:szCs w:val="24"/>
        </w:rPr>
        <w:t>musin</w:t>
      </w:r>
      <w:r w:rsidRPr="004C4E81">
        <w:rPr>
          <w:rFonts w:ascii="Times New Roman" w:hAnsi="Times New Roman"/>
          <w:sz w:val="24"/>
          <w:szCs w:val="24"/>
        </w:rPr>
        <w:t>-kut: shamanic ritual for the shaman’s security and safety</w:t>
      </w:r>
    </w:p>
    <w:p w14:paraId="2FA35A42" w14:textId="77777777" w:rsidR="009F610D" w:rsidRPr="004C4E81" w:rsidRDefault="009F610D" w:rsidP="00321E32">
      <w:pPr>
        <w:tabs>
          <w:tab w:val="left" w:pos="2120"/>
        </w:tabs>
        <w:spacing w:after="200"/>
        <w:rPr>
          <w:rFonts w:ascii="Times New Roman" w:hAnsi="Times New Roman"/>
          <w:sz w:val="24"/>
          <w:szCs w:val="24"/>
        </w:rPr>
      </w:pPr>
      <w:r w:rsidRPr="004C4E81">
        <w:rPr>
          <w:rFonts w:ascii="Times New Roman" w:hAnsi="Times New Roman"/>
          <w:i/>
          <w:sz w:val="24"/>
          <w:szCs w:val="24"/>
        </w:rPr>
        <w:t>mudang</w:t>
      </w:r>
      <w:r w:rsidRPr="004C4E81">
        <w:rPr>
          <w:rFonts w:ascii="Times New Roman" w:hAnsi="Times New Roman"/>
          <w:sz w:val="24"/>
          <w:szCs w:val="24"/>
        </w:rPr>
        <w:t>: female shaman</w:t>
      </w:r>
    </w:p>
    <w:p w14:paraId="28CA72BD" w14:textId="77777777" w:rsidR="009F610D" w:rsidRPr="004C4E81" w:rsidRDefault="009F610D" w:rsidP="00321E32">
      <w:pPr>
        <w:spacing w:after="200"/>
        <w:rPr>
          <w:rFonts w:ascii="Times New Roman" w:hAnsi="Times New Roman"/>
          <w:i/>
          <w:sz w:val="24"/>
          <w:szCs w:val="24"/>
        </w:rPr>
      </w:pPr>
    </w:p>
    <w:p w14:paraId="79A0918D" w14:textId="77777777" w:rsidR="009F610D" w:rsidRPr="004C4E81" w:rsidRDefault="009F610D" w:rsidP="00321E32">
      <w:pPr>
        <w:spacing w:after="200"/>
        <w:rPr>
          <w:rFonts w:ascii="Times New Roman" w:eastAsia="BatangChe" w:hAnsi="Times New Roman"/>
          <w:sz w:val="24"/>
          <w:szCs w:val="24"/>
          <w:lang w:val="en-US"/>
        </w:rPr>
      </w:pPr>
    </w:p>
    <w:p w14:paraId="1FFCC6B6" w14:textId="77777777" w:rsidR="009F610D" w:rsidRPr="004C4E81" w:rsidRDefault="009F610D" w:rsidP="00321E32">
      <w:pPr>
        <w:spacing w:after="200"/>
        <w:rPr>
          <w:rFonts w:ascii="Times New Roman" w:eastAsia="BatangChe" w:hAnsi="Times New Roman"/>
          <w:b/>
          <w:sz w:val="24"/>
          <w:szCs w:val="24"/>
          <w:lang w:val="en-US"/>
        </w:rPr>
      </w:pPr>
      <w:r w:rsidRPr="004C4E81">
        <w:rPr>
          <w:rFonts w:ascii="Times New Roman" w:eastAsia="BatangChe" w:hAnsi="Times New Roman"/>
          <w:b/>
          <w:sz w:val="24"/>
          <w:szCs w:val="24"/>
          <w:lang w:val="en-US"/>
        </w:rPr>
        <w:t>n</w:t>
      </w:r>
    </w:p>
    <w:p w14:paraId="3F5FEA97" w14:textId="77777777" w:rsidR="009F610D" w:rsidRPr="004C4E81" w:rsidRDefault="009F610D" w:rsidP="00321E32">
      <w:pPr>
        <w:spacing w:after="200"/>
        <w:rPr>
          <w:rFonts w:ascii="Times New Roman" w:eastAsia="BatangChe" w:hAnsi="Times New Roman"/>
          <w:sz w:val="24"/>
          <w:szCs w:val="24"/>
        </w:rPr>
      </w:pPr>
      <w:r w:rsidRPr="004C4E81">
        <w:rPr>
          <w:rFonts w:ascii="Times New Roman" w:eastAsia="BatangChe" w:hAnsi="Times New Roman"/>
          <w:i/>
          <w:sz w:val="24"/>
          <w:szCs w:val="24"/>
        </w:rPr>
        <w:t>naehun</w:t>
      </w:r>
      <w:r w:rsidRPr="004C4E81">
        <w:rPr>
          <w:rFonts w:ascii="Times New Roman" w:eastAsia="BatangChe" w:hAnsi="Times New Roman"/>
          <w:sz w:val="24"/>
          <w:szCs w:val="24"/>
        </w:rPr>
        <w:t>: instructions for women</w:t>
      </w:r>
    </w:p>
    <w:p w14:paraId="5DB77EB7"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namnyŏyubyŏl</w:t>
      </w:r>
      <w:r w:rsidRPr="004C4E81">
        <w:rPr>
          <w:rFonts w:ascii="Times New Roman" w:hAnsi="Times New Roman"/>
          <w:sz w:val="24"/>
          <w:szCs w:val="24"/>
        </w:rPr>
        <w:t xml:space="preserve">: there must be a difference between genders) and </w:t>
      </w:r>
      <w:r w:rsidRPr="004C4E81">
        <w:rPr>
          <w:rFonts w:ascii="Times New Roman" w:hAnsi="Times New Roman"/>
          <w:i/>
          <w:sz w:val="24"/>
          <w:szCs w:val="24"/>
        </w:rPr>
        <w:t>namjonnyŏbi</w:t>
      </w:r>
      <w:r w:rsidRPr="004C4E81">
        <w:rPr>
          <w:rFonts w:ascii="Times New Roman" w:hAnsi="Times New Roman"/>
          <w:sz w:val="24"/>
          <w:szCs w:val="24"/>
        </w:rPr>
        <w:t xml:space="preserve"> (honoured men, abased women).</w:t>
      </w:r>
    </w:p>
    <w:p w14:paraId="638526D8"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nongak</w:t>
      </w:r>
      <w:r w:rsidRPr="004C4E81">
        <w:rPr>
          <w:rFonts w:ascii="Times New Roman" w:hAnsi="Times New Roman"/>
          <w:sz w:val="24"/>
          <w:szCs w:val="24"/>
        </w:rPr>
        <w:t xml:space="preserve"> </w:t>
      </w:r>
      <w:r w:rsidRPr="004C4E81">
        <w:rPr>
          <w:rFonts w:ascii="Times New Roman" w:hAnsi="Times New Roman"/>
          <w:i/>
          <w:sz w:val="24"/>
          <w:szCs w:val="24"/>
        </w:rPr>
        <w:t>chapsaeng-nori</w:t>
      </w:r>
      <w:r w:rsidRPr="004C4E81">
        <w:rPr>
          <w:rFonts w:ascii="Times New Roman" w:hAnsi="Times New Roman"/>
          <w:sz w:val="24"/>
          <w:szCs w:val="24"/>
        </w:rPr>
        <w:t>: folk music and theatre</w:t>
      </w:r>
    </w:p>
    <w:p w14:paraId="063009AF"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nŏk-</w:t>
      </w:r>
      <w:r w:rsidRPr="004C4E81">
        <w:rPr>
          <w:rFonts w:ascii="Times New Roman" w:hAnsi="Times New Roman"/>
          <w:sz w:val="24"/>
          <w:szCs w:val="24"/>
        </w:rPr>
        <w:t>kut: shamanic ritual for the dead person’s sprit</w:t>
      </w:r>
    </w:p>
    <w:p w14:paraId="7BF0308C"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 xml:space="preserve">nyŏ: </w:t>
      </w:r>
      <w:r w:rsidRPr="004C4E81">
        <w:rPr>
          <w:rFonts w:ascii="Times New Roman" w:hAnsi="Times New Roman"/>
          <w:sz w:val="24"/>
          <w:szCs w:val="24"/>
        </w:rPr>
        <w:t>a certain type of woman</w:t>
      </w:r>
    </w:p>
    <w:p w14:paraId="488370FB" w14:textId="77777777" w:rsidR="009F610D" w:rsidRPr="004C4E81" w:rsidRDefault="009F610D" w:rsidP="00321E32">
      <w:pPr>
        <w:spacing w:after="200"/>
        <w:rPr>
          <w:rFonts w:ascii="Times New Roman" w:hAnsi="Times New Roman"/>
          <w:sz w:val="24"/>
          <w:szCs w:val="24"/>
        </w:rPr>
      </w:pPr>
    </w:p>
    <w:p w14:paraId="75922C6A" w14:textId="77777777" w:rsidR="009F610D" w:rsidRPr="004C4E81" w:rsidRDefault="009F610D" w:rsidP="00321E32">
      <w:pPr>
        <w:spacing w:after="200"/>
        <w:rPr>
          <w:rFonts w:ascii="Times New Roman" w:hAnsi="Times New Roman"/>
          <w:b/>
          <w:sz w:val="24"/>
          <w:szCs w:val="24"/>
        </w:rPr>
      </w:pPr>
      <w:r w:rsidRPr="004C4E81">
        <w:rPr>
          <w:rFonts w:ascii="Times New Roman" w:hAnsi="Times New Roman"/>
          <w:b/>
          <w:sz w:val="24"/>
          <w:szCs w:val="24"/>
        </w:rPr>
        <w:t>p</w:t>
      </w:r>
    </w:p>
    <w:p w14:paraId="03BED98B"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pakkatsaram</w:t>
      </w:r>
      <w:r w:rsidRPr="004C4E81">
        <w:rPr>
          <w:rFonts w:ascii="Times New Roman" w:hAnsi="Times New Roman"/>
          <w:i/>
          <w:iCs/>
          <w:sz w:val="24"/>
          <w:szCs w:val="24"/>
        </w:rPr>
        <w:t>:</w:t>
      </w:r>
      <w:r w:rsidRPr="004C4E81">
        <w:rPr>
          <w:rFonts w:ascii="Times New Roman" w:hAnsi="Times New Roman"/>
          <w:iCs/>
          <w:sz w:val="24"/>
          <w:szCs w:val="24"/>
        </w:rPr>
        <w:t xml:space="preserve"> </w:t>
      </w:r>
      <w:r w:rsidRPr="004C4E81">
        <w:rPr>
          <w:rFonts w:ascii="Times New Roman" w:hAnsi="Times New Roman"/>
          <w:sz w:val="24"/>
          <w:szCs w:val="24"/>
        </w:rPr>
        <w:t>person of the outer area</w:t>
      </w:r>
    </w:p>
    <w:p w14:paraId="4BAC66DD"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p’ansori</w:t>
      </w:r>
      <w:r w:rsidRPr="004C4E81">
        <w:rPr>
          <w:rFonts w:ascii="Times New Roman" w:hAnsi="Times New Roman"/>
          <w:sz w:val="24"/>
          <w:szCs w:val="24"/>
        </w:rPr>
        <w:t xml:space="preserve"> : traditional Korean musical drama</w:t>
      </w:r>
    </w:p>
    <w:p w14:paraId="2FF2FD0F"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pakkat’yangban</w:t>
      </w:r>
      <w:r w:rsidRPr="004C4E81">
        <w:rPr>
          <w:rFonts w:ascii="Times New Roman" w:hAnsi="Times New Roman"/>
          <w:sz w:val="24"/>
          <w:szCs w:val="24"/>
        </w:rPr>
        <w:t>: master of outer part of the house</w:t>
      </w:r>
    </w:p>
    <w:p w14:paraId="17E2FAF3"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paksu</w:t>
      </w:r>
      <w:r w:rsidRPr="004C4E81">
        <w:rPr>
          <w:rFonts w:ascii="Times New Roman" w:hAnsi="Times New Roman"/>
          <w:sz w:val="24"/>
          <w:szCs w:val="24"/>
        </w:rPr>
        <w:t>: male shaman</w:t>
      </w:r>
    </w:p>
    <w:p w14:paraId="79C1EF3A"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pyŏnsa</w:t>
      </w:r>
      <w:r w:rsidRPr="004C4E81">
        <w:rPr>
          <w:rFonts w:ascii="Times New Roman" w:hAnsi="Times New Roman"/>
          <w:sz w:val="24"/>
          <w:szCs w:val="24"/>
        </w:rPr>
        <w:t>: storyteller</w:t>
      </w:r>
    </w:p>
    <w:p w14:paraId="200371B1"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pyŏng-kut:kut</w:t>
      </w:r>
      <w:r w:rsidRPr="004C4E81">
        <w:rPr>
          <w:rFonts w:ascii="Times New Roman" w:hAnsi="Times New Roman"/>
          <w:sz w:val="24"/>
          <w:szCs w:val="24"/>
        </w:rPr>
        <w:t xml:space="preserve"> for an ill person’s recovery</w:t>
      </w:r>
    </w:p>
    <w:p w14:paraId="3F2D6340" w14:textId="77777777" w:rsidR="009F610D" w:rsidRPr="004C4E81" w:rsidRDefault="009F610D" w:rsidP="00321E32">
      <w:pPr>
        <w:spacing w:after="200"/>
        <w:rPr>
          <w:rFonts w:ascii="Times New Roman" w:hAnsi="Times New Roman"/>
          <w:sz w:val="24"/>
          <w:szCs w:val="24"/>
          <w:lang w:val="en-US"/>
        </w:rPr>
      </w:pPr>
      <w:r w:rsidRPr="004C4E81">
        <w:rPr>
          <w:rFonts w:ascii="Times New Roman" w:hAnsi="Times New Roman"/>
          <w:i/>
          <w:sz w:val="24"/>
          <w:szCs w:val="24"/>
          <w:lang w:val="en-US"/>
        </w:rPr>
        <w:t xml:space="preserve">puk: </w:t>
      </w:r>
      <w:r w:rsidRPr="004C4E81">
        <w:rPr>
          <w:rFonts w:ascii="Times New Roman" w:hAnsi="Times New Roman"/>
          <w:sz w:val="24"/>
          <w:szCs w:val="24"/>
          <w:lang w:val="en-US"/>
        </w:rPr>
        <w:t>a barrel drum similar to the bass drum</w:t>
      </w:r>
    </w:p>
    <w:p w14:paraId="4B4560D2" w14:textId="77777777" w:rsidR="009F610D" w:rsidRPr="004C4E81" w:rsidRDefault="009F610D" w:rsidP="00321E32">
      <w:pPr>
        <w:spacing w:after="200"/>
        <w:rPr>
          <w:rFonts w:ascii="Times New Roman" w:hAnsi="Times New Roman"/>
          <w:b/>
          <w:sz w:val="24"/>
          <w:szCs w:val="24"/>
        </w:rPr>
      </w:pPr>
      <w:r w:rsidRPr="004C4E81">
        <w:rPr>
          <w:rFonts w:ascii="Times New Roman" w:hAnsi="Times New Roman"/>
          <w:i/>
          <w:sz w:val="24"/>
          <w:szCs w:val="24"/>
        </w:rPr>
        <w:t>Pyŏlshin-kut</w:t>
      </w:r>
      <w:r w:rsidRPr="004C4E81">
        <w:rPr>
          <w:rFonts w:ascii="Times New Roman" w:hAnsi="Times New Roman"/>
          <w:sz w:val="24"/>
          <w:szCs w:val="24"/>
        </w:rPr>
        <w:t xml:space="preserve">: a special </w:t>
      </w:r>
      <w:r w:rsidRPr="004C4E81">
        <w:rPr>
          <w:rFonts w:ascii="Times New Roman" w:hAnsi="Times New Roman"/>
          <w:i/>
          <w:sz w:val="24"/>
          <w:szCs w:val="24"/>
        </w:rPr>
        <w:t>kut</w:t>
      </w:r>
      <w:r w:rsidRPr="004C4E81">
        <w:rPr>
          <w:rFonts w:ascii="Times New Roman" w:hAnsi="Times New Roman"/>
          <w:sz w:val="24"/>
          <w:szCs w:val="24"/>
        </w:rPr>
        <w:t xml:space="preserve"> performance for a village’s safety and good harvest performed every five or ten years</w:t>
      </w:r>
    </w:p>
    <w:p w14:paraId="3FA03892" w14:textId="77777777" w:rsidR="009F610D" w:rsidRPr="004C4E81" w:rsidRDefault="009F610D" w:rsidP="00321E32">
      <w:pPr>
        <w:spacing w:after="200"/>
        <w:rPr>
          <w:rFonts w:ascii="Times New Roman" w:hAnsi="Times New Roman"/>
          <w:i/>
          <w:sz w:val="24"/>
          <w:szCs w:val="24"/>
        </w:rPr>
      </w:pPr>
    </w:p>
    <w:p w14:paraId="00A7228B" w14:textId="77777777" w:rsidR="009F610D" w:rsidRPr="004C4E81" w:rsidRDefault="009F610D" w:rsidP="00321E32">
      <w:pPr>
        <w:spacing w:after="200"/>
        <w:rPr>
          <w:rFonts w:ascii="Times New Roman" w:hAnsi="Times New Roman"/>
          <w:b/>
          <w:sz w:val="24"/>
          <w:szCs w:val="24"/>
        </w:rPr>
      </w:pPr>
      <w:r w:rsidRPr="004C4E81">
        <w:rPr>
          <w:rFonts w:ascii="Times New Roman" w:hAnsi="Times New Roman"/>
          <w:b/>
          <w:sz w:val="24"/>
          <w:szCs w:val="24"/>
        </w:rPr>
        <w:t>s</w:t>
      </w:r>
    </w:p>
    <w:p w14:paraId="26E4D862"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sarangch'ae</w:t>
      </w:r>
      <w:r w:rsidRPr="004C4E81">
        <w:rPr>
          <w:rFonts w:ascii="Times New Roman" w:hAnsi="Times New Roman"/>
          <w:iCs/>
          <w:sz w:val="24"/>
          <w:szCs w:val="24"/>
        </w:rPr>
        <w:t xml:space="preserve">: </w:t>
      </w:r>
      <w:r w:rsidRPr="004C4E81">
        <w:rPr>
          <w:rFonts w:ascii="Times New Roman" w:hAnsi="Times New Roman"/>
          <w:sz w:val="24"/>
          <w:szCs w:val="24"/>
        </w:rPr>
        <w:t>the male area in the outer part of the house to the front</w:t>
      </w:r>
    </w:p>
    <w:p w14:paraId="344DEFAF"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sajasogŏbung-nori</w:t>
      </w:r>
      <w:r w:rsidRPr="004C4E81">
        <w:rPr>
          <w:rFonts w:ascii="Times New Roman" w:hAnsi="Times New Roman"/>
          <w:sz w:val="24"/>
          <w:szCs w:val="24"/>
        </w:rPr>
        <w:t>: lion-cow-turtle theatre</w:t>
      </w:r>
    </w:p>
    <w:p w14:paraId="2CF0E7E0"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iCs/>
          <w:sz w:val="24"/>
          <w:szCs w:val="24"/>
        </w:rPr>
        <w:t>satto</w:t>
      </w:r>
      <w:r w:rsidRPr="004C4E81">
        <w:rPr>
          <w:rFonts w:ascii="Times New Roman" w:hAnsi="Times New Roman"/>
          <w:iCs/>
          <w:sz w:val="24"/>
          <w:szCs w:val="24"/>
        </w:rPr>
        <w:t>: the lord</w:t>
      </w:r>
    </w:p>
    <w:p w14:paraId="30FC4FA9"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samjongjido</w:t>
      </w:r>
      <w:r w:rsidRPr="004C4E81">
        <w:rPr>
          <w:rFonts w:ascii="Times New Roman" w:hAnsi="Times New Roman"/>
          <w:sz w:val="24"/>
          <w:szCs w:val="24"/>
        </w:rPr>
        <w:t>: three subordinations of woman to father, husband and son</w:t>
      </w:r>
    </w:p>
    <w:p w14:paraId="5A88C8F8"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sz w:val="24"/>
          <w:szCs w:val="24"/>
        </w:rPr>
        <w:t>Sohak: Confucian educational book for the children and the woman</w:t>
      </w:r>
    </w:p>
    <w:p w14:paraId="4C92A7A0"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shinp'akekki</w:t>
      </w:r>
      <w:r w:rsidRPr="004C4E81">
        <w:rPr>
          <w:rFonts w:ascii="Times New Roman" w:hAnsi="Times New Roman"/>
          <w:sz w:val="24"/>
          <w:szCs w:val="24"/>
        </w:rPr>
        <w:t>: Japanese</w:t>
      </w:r>
      <w:r w:rsidRPr="004C4E81">
        <w:rPr>
          <w:rFonts w:ascii="Times New Roman" w:hAnsi="Times New Roman"/>
          <w:i/>
          <w:sz w:val="24"/>
          <w:szCs w:val="24"/>
        </w:rPr>
        <w:t xml:space="preserve"> </w:t>
      </w:r>
      <w:r w:rsidRPr="004C4E81">
        <w:rPr>
          <w:rFonts w:ascii="Times New Roman" w:hAnsi="Times New Roman"/>
          <w:sz w:val="24"/>
          <w:szCs w:val="24"/>
        </w:rPr>
        <w:t xml:space="preserve">new school drama </w:t>
      </w:r>
    </w:p>
    <w:p w14:paraId="313578E5"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shin'gŭk</w:t>
      </w:r>
      <w:r w:rsidRPr="004C4E81">
        <w:rPr>
          <w:rFonts w:ascii="Times New Roman" w:hAnsi="Times New Roman"/>
          <w:sz w:val="24"/>
          <w:szCs w:val="24"/>
        </w:rPr>
        <w:t>: new school drama</w:t>
      </w:r>
    </w:p>
    <w:p w14:paraId="6B6BC5E0"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shinmyŏng</w:t>
      </w:r>
      <w:r w:rsidRPr="004C4E81">
        <w:rPr>
          <w:rFonts w:ascii="Times New Roman" w:hAnsi="Times New Roman"/>
          <w:sz w:val="24"/>
          <w:szCs w:val="24"/>
        </w:rPr>
        <w:t>: emotional flow</w:t>
      </w:r>
    </w:p>
    <w:p w14:paraId="209316AA"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sesŭmmu</w:t>
      </w:r>
      <w:r w:rsidRPr="004C4E81">
        <w:rPr>
          <w:rFonts w:ascii="Times New Roman" w:hAnsi="Times New Roman"/>
          <w:sz w:val="24"/>
          <w:szCs w:val="24"/>
        </w:rPr>
        <w:t xml:space="preserve">: hereditary </w:t>
      </w:r>
      <w:r w:rsidRPr="004C4E81">
        <w:rPr>
          <w:rFonts w:ascii="Times New Roman" w:hAnsi="Times New Roman"/>
          <w:i/>
          <w:sz w:val="24"/>
          <w:szCs w:val="24"/>
        </w:rPr>
        <w:t>mudang</w:t>
      </w:r>
    </w:p>
    <w:p w14:paraId="45D94E00"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shunangdang</w:t>
      </w:r>
      <w:r w:rsidRPr="004C4E81">
        <w:rPr>
          <w:rFonts w:ascii="Times New Roman" w:hAnsi="Times New Roman"/>
          <w:sz w:val="24"/>
          <w:szCs w:val="24"/>
        </w:rPr>
        <w:t>: shrine to the village deity</w:t>
      </w:r>
    </w:p>
    <w:p w14:paraId="3C923276" w14:textId="77777777" w:rsidR="009F610D" w:rsidRPr="004C4E81" w:rsidRDefault="009F610D" w:rsidP="00321E32">
      <w:pPr>
        <w:spacing w:after="200"/>
        <w:rPr>
          <w:rFonts w:ascii="Times New Roman" w:hAnsi="Times New Roman"/>
          <w:sz w:val="24"/>
          <w:szCs w:val="24"/>
        </w:rPr>
      </w:pPr>
    </w:p>
    <w:p w14:paraId="4FA6B840" w14:textId="77777777" w:rsidR="009F610D" w:rsidRPr="004C4E81" w:rsidRDefault="009F610D" w:rsidP="00321E32">
      <w:pPr>
        <w:spacing w:after="200"/>
        <w:rPr>
          <w:rFonts w:ascii="Times New Roman" w:hAnsi="Times New Roman"/>
          <w:b/>
          <w:sz w:val="24"/>
          <w:szCs w:val="24"/>
        </w:rPr>
      </w:pPr>
      <w:r w:rsidRPr="004C4E81">
        <w:rPr>
          <w:rFonts w:ascii="Times New Roman" w:hAnsi="Times New Roman"/>
          <w:b/>
          <w:sz w:val="24"/>
          <w:szCs w:val="24"/>
        </w:rPr>
        <w:t>t</w:t>
      </w:r>
    </w:p>
    <w:p w14:paraId="49F751DB"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tanil minjok</w:t>
      </w:r>
      <w:r w:rsidRPr="004C4E81">
        <w:rPr>
          <w:rFonts w:ascii="Times New Roman" w:hAnsi="Times New Roman"/>
          <w:sz w:val="24"/>
          <w:szCs w:val="24"/>
        </w:rPr>
        <w:t xml:space="preserve">: a nation united in one blood and culture </w:t>
      </w:r>
    </w:p>
    <w:p w14:paraId="300C19E6"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t’alch’um:</w:t>
      </w:r>
      <w:r w:rsidRPr="004C4E81">
        <w:rPr>
          <w:rFonts w:ascii="Times New Roman" w:hAnsi="Times New Roman"/>
          <w:sz w:val="24"/>
          <w:szCs w:val="24"/>
        </w:rPr>
        <w:t xml:space="preserve"> masked-dance drama</w:t>
      </w:r>
    </w:p>
    <w:p w14:paraId="5B4A5023"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sz w:val="24"/>
          <w:szCs w:val="24"/>
        </w:rPr>
        <w:t>Taehakro: theatre district in Seoul, capital of South Korea</w:t>
      </w:r>
    </w:p>
    <w:p w14:paraId="4CF148C6"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Toenjang</w:t>
      </w:r>
      <w:r w:rsidRPr="004C4E81">
        <w:rPr>
          <w:rFonts w:ascii="Times New Roman" w:hAnsi="Times New Roman"/>
          <w:sz w:val="24"/>
          <w:szCs w:val="24"/>
        </w:rPr>
        <w:t>: fermented soybean paste</w:t>
      </w:r>
    </w:p>
    <w:p w14:paraId="5F81A9A5"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taech'ŏngmalu</w:t>
      </w:r>
      <w:r w:rsidRPr="004C4E81">
        <w:rPr>
          <w:rFonts w:ascii="Times New Roman" w:hAnsi="Times New Roman"/>
          <w:sz w:val="24"/>
          <w:szCs w:val="24"/>
        </w:rPr>
        <w:t>: vestibule floor</w:t>
      </w:r>
    </w:p>
    <w:p w14:paraId="0C56175B"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toenjangguck</w:t>
      </w:r>
      <w:r w:rsidRPr="004C4E81">
        <w:rPr>
          <w:rFonts w:ascii="Times New Roman" w:hAnsi="Times New Roman"/>
          <w:sz w:val="24"/>
          <w:szCs w:val="24"/>
        </w:rPr>
        <w:t xml:space="preserve">: </w:t>
      </w:r>
      <w:r w:rsidRPr="004C4E81">
        <w:rPr>
          <w:rFonts w:ascii="Times New Roman" w:hAnsi="Times New Roman"/>
          <w:i/>
          <w:sz w:val="24"/>
          <w:szCs w:val="24"/>
        </w:rPr>
        <w:t>Toenjang</w:t>
      </w:r>
      <w:r w:rsidRPr="004C4E81">
        <w:rPr>
          <w:rFonts w:ascii="Times New Roman" w:hAnsi="Times New Roman"/>
          <w:sz w:val="24"/>
          <w:szCs w:val="24"/>
        </w:rPr>
        <w:t xml:space="preserve"> soup</w:t>
      </w:r>
    </w:p>
    <w:p w14:paraId="5DCAAD90" w14:textId="77777777" w:rsidR="009F610D" w:rsidRPr="004C4E81" w:rsidRDefault="009F610D" w:rsidP="00321E32">
      <w:pPr>
        <w:spacing w:after="200"/>
        <w:rPr>
          <w:rFonts w:ascii="Times New Roman" w:hAnsi="Times New Roman"/>
          <w:sz w:val="24"/>
          <w:szCs w:val="24"/>
        </w:rPr>
      </w:pPr>
      <w:r w:rsidRPr="004C4E81">
        <w:rPr>
          <w:rFonts w:ascii="Times New Roman" w:eastAsia="Batang" w:hAnsi="Times New Roman"/>
          <w:i/>
          <w:color w:val="000000"/>
          <w:sz w:val="24"/>
          <w:szCs w:val="24"/>
        </w:rPr>
        <w:t>toenjangnyŏ</w:t>
      </w:r>
      <w:r w:rsidRPr="004C4E81">
        <w:rPr>
          <w:rFonts w:ascii="Times New Roman" w:eastAsia="Batang" w:hAnsi="Times New Roman"/>
          <w:color w:val="000000"/>
          <w:sz w:val="24"/>
          <w:szCs w:val="24"/>
        </w:rPr>
        <w:t xml:space="preserve"> :literally meaning Soybean Paste Girl</w:t>
      </w:r>
    </w:p>
    <w:p w14:paraId="43714D4C"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Tonghaean Pyŏlshin-kut</w:t>
      </w:r>
      <w:r w:rsidRPr="004C4E81">
        <w:rPr>
          <w:rFonts w:ascii="Times New Roman" w:hAnsi="Times New Roman"/>
          <w:sz w:val="24"/>
          <w:szCs w:val="24"/>
        </w:rPr>
        <w:t xml:space="preserve">: East Sea area’s </w:t>
      </w:r>
      <w:r w:rsidRPr="004C4E81">
        <w:rPr>
          <w:rFonts w:ascii="Times New Roman" w:hAnsi="Times New Roman"/>
          <w:i/>
          <w:sz w:val="24"/>
          <w:szCs w:val="24"/>
        </w:rPr>
        <w:t>Pyŏlshin</w:t>
      </w:r>
      <w:r w:rsidRPr="004C4E81">
        <w:rPr>
          <w:rFonts w:ascii="Times New Roman" w:hAnsi="Times New Roman"/>
          <w:sz w:val="24"/>
          <w:szCs w:val="24"/>
        </w:rPr>
        <w:t>-</w:t>
      </w:r>
      <w:r w:rsidRPr="004C4E81">
        <w:rPr>
          <w:rFonts w:ascii="Times New Roman" w:hAnsi="Times New Roman"/>
          <w:i/>
          <w:sz w:val="24"/>
          <w:szCs w:val="24"/>
        </w:rPr>
        <w:t>kut</w:t>
      </w:r>
    </w:p>
    <w:p w14:paraId="6CAF2A3C"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iCs/>
          <w:sz w:val="24"/>
          <w:szCs w:val="24"/>
        </w:rPr>
        <w:t>t’ŭrot’ŭ</w:t>
      </w:r>
      <w:r w:rsidRPr="004C4E81">
        <w:rPr>
          <w:rFonts w:ascii="Times New Roman" w:hAnsi="Times New Roman"/>
          <w:sz w:val="24"/>
          <w:szCs w:val="24"/>
        </w:rPr>
        <w:t xml:space="preserve">: Korean popular song genre, emerged in the 1930 influenced by traditional Korean music, </w:t>
      </w:r>
      <w:r w:rsidRPr="004C4E81">
        <w:rPr>
          <w:rFonts w:ascii="Times New Roman" w:hAnsi="Times New Roman"/>
          <w:i/>
          <w:sz w:val="24"/>
          <w:szCs w:val="24"/>
        </w:rPr>
        <w:t>kyŏngki minyo</w:t>
      </w:r>
      <w:r w:rsidRPr="004C4E81">
        <w:rPr>
          <w:rFonts w:ascii="Times New Roman" w:hAnsi="Times New Roman"/>
          <w:sz w:val="24"/>
          <w:szCs w:val="24"/>
        </w:rPr>
        <w:t xml:space="preserve"> (</w:t>
      </w:r>
      <w:r w:rsidRPr="004C4E81">
        <w:rPr>
          <w:rFonts w:ascii="Times New Roman" w:hAnsi="Times New Roman"/>
          <w:i/>
          <w:sz w:val="24"/>
          <w:szCs w:val="24"/>
        </w:rPr>
        <w:t xml:space="preserve">kyŏngki </w:t>
      </w:r>
      <w:r w:rsidRPr="004C4E81">
        <w:rPr>
          <w:rFonts w:ascii="Times New Roman" w:hAnsi="Times New Roman"/>
          <w:sz w:val="24"/>
          <w:szCs w:val="24"/>
        </w:rPr>
        <w:t xml:space="preserve">province’s folk song) and </w:t>
      </w:r>
      <w:r w:rsidRPr="004C4E81">
        <w:rPr>
          <w:rFonts w:ascii="Times New Roman" w:hAnsi="Times New Roman"/>
          <w:i/>
          <w:sz w:val="24"/>
          <w:szCs w:val="24"/>
        </w:rPr>
        <w:t>enka</w:t>
      </w:r>
      <w:r w:rsidRPr="004C4E81">
        <w:rPr>
          <w:rFonts w:ascii="Times New Roman" w:hAnsi="Times New Roman"/>
          <w:sz w:val="24"/>
          <w:szCs w:val="24"/>
        </w:rPr>
        <w:t xml:space="preserve"> (Japanese popular song genre)</w:t>
      </w:r>
    </w:p>
    <w:p w14:paraId="16F42088" w14:textId="77777777" w:rsidR="009F610D" w:rsidRPr="004C4E81" w:rsidRDefault="009F610D" w:rsidP="00321E32">
      <w:pPr>
        <w:spacing w:after="200"/>
        <w:rPr>
          <w:rFonts w:ascii="Times New Roman" w:hAnsi="Times New Roman"/>
          <w:sz w:val="24"/>
          <w:szCs w:val="24"/>
        </w:rPr>
      </w:pPr>
    </w:p>
    <w:p w14:paraId="2E90C811" w14:textId="77777777" w:rsidR="009F610D" w:rsidRPr="004C4E81" w:rsidRDefault="009F610D" w:rsidP="00321E32">
      <w:pPr>
        <w:spacing w:after="200"/>
        <w:rPr>
          <w:rFonts w:ascii="Times New Roman" w:hAnsi="Times New Roman"/>
          <w:b/>
          <w:sz w:val="24"/>
          <w:szCs w:val="24"/>
        </w:rPr>
      </w:pPr>
      <w:r w:rsidRPr="004C4E81">
        <w:rPr>
          <w:rFonts w:ascii="Times New Roman" w:hAnsi="Times New Roman"/>
          <w:b/>
          <w:sz w:val="24"/>
          <w:szCs w:val="24"/>
        </w:rPr>
        <w:t>u</w:t>
      </w:r>
    </w:p>
    <w:p w14:paraId="0357F2AC"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ŭnjangdo</w:t>
      </w:r>
      <w:r w:rsidRPr="004C4E81">
        <w:rPr>
          <w:rFonts w:ascii="Times New Roman" w:hAnsi="Times New Roman"/>
          <w:sz w:val="24"/>
          <w:szCs w:val="24"/>
        </w:rPr>
        <w:t>: small silver dagger</w:t>
      </w:r>
    </w:p>
    <w:p w14:paraId="60055054"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 xml:space="preserve">Uam Sŏnsaeng </w:t>
      </w:r>
      <w:r w:rsidRPr="004C4E81">
        <w:rPr>
          <w:rFonts w:ascii="Times New Roman" w:hAnsi="Times New Roman"/>
          <w:sz w:val="24"/>
          <w:szCs w:val="24"/>
        </w:rPr>
        <w:t>Gyenyŏsa: Song Siyol’s pen name’s guidebook for youngest daughter</w:t>
      </w:r>
    </w:p>
    <w:p w14:paraId="46E787EC" w14:textId="77777777" w:rsidR="009F610D" w:rsidRPr="004C4E81" w:rsidRDefault="009F610D" w:rsidP="00321E32">
      <w:pPr>
        <w:widowControl w:val="0"/>
        <w:wordWrap w:val="0"/>
        <w:autoSpaceDE w:val="0"/>
        <w:autoSpaceDN w:val="0"/>
        <w:rPr>
          <w:rFonts w:ascii="Times New Roman" w:hAnsi="Times New Roman"/>
          <w:kern w:val="2"/>
          <w:sz w:val="24"/>
          <w:szCs w:val="24"/>
        </w:rPr>
      </w:pPr>
      <w:r w:rsidRPr="004C4E81">
        <w:rPr>
          <w:rFonts w:ascii="Times New Roman" w:hAnsi="Times New Roman"/>
          <w:kern w:val="2"/>
          <w:sz w:val="24"/>
          <w:szCs w:val="24"/>
        </w:rPr>
        <w:t>regional associations (</w:t>
      </w:r>
      <w:r w:rsidRPr="004C4E81">
        <w:rPr>
          <w:rFonts w:ascii="Times New Roman" w:hAnsi="Times New Roman"/>
          <w:i/>
          <w:kern w:val="2"/>
          <w:sz w:val="24"/>
          <w:szCs w:val="24"/>
        </w:rPr>
        <w:t>mubu</w:t>
      </w:r>
      <w:r w:rsidRPr="004C4E81">
        <w:rPr>
          <w:rFonts w:ascii="Times New Roman" w:hAnsi="Times New Roman"/>
          <w:kern w:val="2"/>
          <w:sz w:val="24"/>
          <w:szCs w:val="24"/>
        </w:rPr>
        <w:t>)</w:t>
      </w:r>
    </w:p>
    <w:p w14:paraId="3B5647AB" w14:textId="77777777" w:rsidR="009F610D" w:rsidRPr="004C4E81" w:rsidRDefault="009F610D" w:rsidP="00321E32">
      <w:pPr>
        <w:widowControl w:val="0"/>
        <w:wordWrap w:val="0"/>
        <w:autoSpaceDE w:val="0"/>
        <w:autoSpaceDN w:val="0"/>
        <w:rPr>
          <w:rFonts w:ascii="Times New Roman" w:hAnsi="Times New Roman"/>
          <w:kern w:val="2"/>
          <w:sz w:val="24"/>
          <w:szCs w:val="24"/>
        </w:rPr>
      </w:pPr>
      <w:r w:rsidRPr="004C4E81">
        <w:rPr>
          <w:rFonts w:ascii="Times New Roman" w:hAnsi="Times New Roman"/>
          <w:i/>
          <w:sz w:val="24"/>
          <w:szCs w:val="24"/>
          <w:lang w:val="en-US"/>
        </w:rPr>
        <w:t xml:space="preserve">usŭmkŏli: </w:t>
      </w:r>
      <w:r w:rsidRPr="004C4E81">
        <w:rPr>
          <w:rFonts w:ascii="Times New Roman" w:hAnsi="Times New Roman"/>
          <w:sz w:val="24"/>
          <w:szCs w:val="24"/>
          <w:lang w:val="en-US"/>
        </w:rPr>
        <w:t>comic scenes</w:t>
      </w:r>
    </w:p>
    <w:p w14:paraId="78084A47" w14:textId="77777777" w:rsidR="009F610D" w:rsidRPr="004C4E81" w:rsidRDefault="009F610D" w:rsidP="00321E32">
      <w:pPr>
        <w:spacing w:after="200"/>
        <w:rPr>
          <w:rFonts w:ascii="Times New Roman" w:hAnsi="Times New Roman"/>
          <w:sz w:val="24"/>
          <w:szCs w:val="24"/>
        </w:rPr>
      </w:pPr>
    </w:p>
    <w:p w14:paraId="711679DB" w14:textId="77777777" w:rsidR="009F610D" w:rsidRPr="004C4E81" w:rsidRDefault="009F610D" w:rsidP="00321E32">
      <w:pPr>
        <w:spacing w:after="200"/>
        <w:rPr>
          <w:rFonts w:ascii="Times New Roman" w:hAnsi="Times New Roman"/>
          <w:b/>
          <w:sz w:val="24"/>
          <w:szCs w:val="24"/>
        </w:rPr>
      </w:pPr>
      <w:r w:rsidRPr="004C4E81">
        <w:rPr>
          <w:rFonts w:ascii="Times New Roman" w:hAnsi="Times New Roman"/>
          <w:b/>
          <w:sz w:val="24"/>
          <w:szCs w:val="24"/>
        </w:rPr>
        <w:t>y</w:t>
      </w:r>
    </w:p>
    <w:p w14:paraId="064DAE57" w14:textId="77777777" w:rsidR="009F610D" w:rsidRPr="004C4E81" w:rsidRDefault="009F610D" w:rsidP="00321E32">
      <w:pPr>
        <w:spacing w:after="200"/>
        <w:rPr>
          <w:rFonts w:ascii="Times New Roman" w:eastAsia="Gulim" w:hAnsi="Times New Roman"/>
          <w:sz w:val="24"/>
          <w:szCs w:val="24"/>
        </w:rPr>
      </w:pPr>
      <w:r w:rsidRPr="004C4E81">
        <w:rPr>
          <w:rFonts w:ascii="Times New Roman" w:eastAsia="Gulim" w:hAnsi="Times New Roman"/>
          <w:sz w:val="24"/>
          <w:szCs w:val="24"/>
        </w:rPr>
        <w:t xml:space="preserve">the </w:t>
      </w:r>
      <w:r w:rsidRPr="004C4E81">
        <w:rPr>
          <w:rFonts w:ascii="Times New Roman" w:eastAsia="Gulim" w:hAnsi="Times New Roman"/>
          <w:i/>
          <w:sz w:val="24"/>
          <w:szCs w:val="24"/>
        </w:rPr>
        <w:t>yangban</w:t>
      </w:r>
      <w:r w:rsidRPr="004C4E81">
        <w:rPr>
          <w:rFonts w:ascii="Times New Roman" w:eastAsia="Gulim" w:hAnsi="Times New Roman"/>
          <w:sz w:val="24"/>
          <w:szCs w:val="24"/>
        </w:rPr>
        <w:t xml:space="preserve">: </w:t>
      </w:r>
      <w:r w:rsidRPr="004C4E81">
        <w:rPr>
          <w:rFonts w:ascii="Times New Roman" w:hAnsi="Times New Roman"/>
          <w:sz w:val="24"/>
          <w:szCs w:val="24"/>
        </w:rPr>
        <w:t>the ruling aristocratic class of the Joseon dynasty</w:t>
      </w:r>
    </w:p>
    <w:p w14:paraId="6D25E2BF" w14:textId="77777777" w:rsidR="009F610D" w:rsidRPr="004C4E81" w:rsidRDefault="009F610D" w:rsidP="00321E32">
      <w:pPr>
        <w:spacing w:after="200"/>
        <w:rPr>
          <w:rFonts w:ascii="Times New Roman" w:eastAsia="Times New Roman" w:hAnsi="Times New Roman"/>
          <w:sz w:val="24"/>
          <w:szCs w:val="24"/>
        </w:rPr>
      </w:pPr>
      <w:r w:rsidRPr="004C4E81">
        <w:rPr>
          <w:rFonts w:ascii="Times New Roman" w:eastAsia="Times New Roman" w:hAnsi="Times New Roman"/>
          <w:i/>
          <w:sz w:val="24"/>
          <w:szCs w:val="24"/>
        </w:rPr>
        <w:t xml:space="preserve">yŏllyŏ: </w:t>
      </w:r>
      <w:r w:rsidRPr="004C4E81">
        <w:rPr>
          <w:rFonts w:ascii="Times New Roman" w:hAnsi="Times New Roman"/>
          <w:sz w:val="24"/>
          <w:szCs w:val="24"/>
        </w:rPr>
        <w:t>virtuous woman,</w:t>
      </w:r>
      <w:r w:rsidRPr="004C4E81">
        <w:rPr>
          <w:rFonts w:ascii="Times New Roman" w:eastAsia="Times New Roman" w:hAnsi="Times New Roman"/>
          <w:sz w:val="24"/>
          <w:szCs w:val="24"/>
        </w:rPr>
        <w:t xml:space="preserve"> Chosŏn period’s ideal female model</w:t>
      </w:r>
    </w:p>
    <w:p w14:paraId="61789A7E" w14:textId="77777777" w:rsidR="009F610D" w:rsidRPr="004C4E81" w:rsidRDefault="009F610D" w:rsidP="00321E32">
      <w:pPr>
        <w:spacing w:after="200"/>
        <w:rPr>
          <w:rFonts w:ascii="Times New Roman" w:hAnsi="Times New Roman"/>
          <w:i/>
          <w:sz w:val="24"/>
          <w:szCs w:val="24"/>
        </w:rPr>
      </w:pPr>
      <w:r w:rsidRPr="004C4E81">
        <w:rPr>
          <w:rFonts w:ascii="Times New Roman" w:hAnsi="Times New Roman"/>
          <w:i/>
          <w:sz w:val="24"/>
          <w:szCs w:val="24"/>
        </w:rPr>
        <w:t>yŏllyŏjŏn</w:t>
      </w:r>
      <w:r w:rsidRPr="004C4E81">
        <w:rPr>
          <w:rFonts w:ascii="Times New Roman" w:hAnsi="Times New Roman"/>
          <w:sz w:val="24"/>
          <w:szCs w:val="24"/>
        </w:rPr>
        <w:t xml:space="preserve">: story of </w:t>
      </w:r>
      <w:r w:rsidRPr="004C4E81">
        <w:rPr>
          <w:rFonts w:ascii="Times New Roman" w:hAnsi="Times New Roman"/>
          <w:i/>
          <w:sz w:val="24"/>
          <w:szCs w:val="24"/>
        </w:rPr>
        <w:t>yŏllyŏ</w:t>
      </w:r>
    </w:p>
    <w:p w14:paraId="6ACBBD32" w14:textId="77777777" w:rsidR="009F610D" w:rsidRPr="004C4E81" w:rsidRDefault="009F610D" w:rsidP="00321E32">
      <w:pPr>
        <w:spacing w:after="200"/>
        <w:rPr>
          <w:rFonts w:ascii="Times New Roman" w:hAnsi="Times New Roman"/>
          <w:sz w:val="24"/>
          <w:szCs w:val="24"/>
          <w:lang w:val="en"/>
        </w:rPr>
      </w:pPr>
      <w:r w:rsidRPr="004C4E81">
        <w:rPr>
          <w:rFonts w:ascii="Times New Roman" w:hAnsi="Times New Roman"/>
          <w:i/>
          <w:sz w:val="24"/>
          <w:szCs w:val="24"/>
        </w:rPr>
        <w:t>Yŏllyŏhyobu</w:t>
      </w:r>
      <w:r w:rsidRPr="004C4E81">
        <w:rPr>
          <w:rFonts w:ascii="Times New Roman" w:hAnsi="Times New Roman"/>
          <w:sz w:val="24"/>
          <w:szCs w:val="24"/>
        </w:rPr>
        <w:t>: a royal wife and good daughter-in-law</w:t>
      </w:r>
    </w:p>
    <w:p w14:paraId="252616CF"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sz w:val="24"/>
          <w:szCs w:val="24"/>
        </w:rPr>
        <w:t>Yŏ Sasi: Four Classics for Women</w:t>
      </w:r>
    </w:p>
    <w:p w14:paraId="4145CF8D"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Yŏllyŏbi</w:t>
      </w:r>
      <w:r w:rsidRPr="004C4E81">
        <w:rPr>
          <w:rFonts w:ascii="Times New Roman" w:hAnsi="Times New Roman"/>
          <w:sz w:val="24"/>
          <w:szCs w:val="24"/>
        </w:rPr>
        <w:t xml:space="preserve">: </w:t>
      </w:r>
      <w:r w:rsidRPr="004C4E81">
        <w:rPr>
          <w:rFonts w:ascii="Times New Roman" w:hAnsi="Times New Roman"/>
          <w:i/>
          <w:sz w:val="24"/>
          <w:szCs w:val="24"/>
        </w:rPr>
        <w:t>yŏllyŏ</w:t>
      </w:r>
      <w:r w:rsidRPr="004C4E81">
        <w:rPr>
          <w:rFonts w:ascii="Times New Roman" w:hAnsi="Times New Roman"/>
          <w:sz w:val="24"/>
          <w:szCs w:val="24"/>
        </w:rPr>
        <w:t>’s monuments</w:t>
      </w:r>
    </w:p>
    <w:p w14:paraId="2E383196" w14:textId="77777777" w:rsidR="009F610D" w:rsidRPr="004C4E81" w:rsidRDefault="009F610D" w:rsidP="00321E32">
      <w:pPr>
        <w:widowControl w:val="0"/>
        <w:wordWrap w:val="0"/>
        <w:autoSpaceDE w:val="0"/>
        <w:autoSpaceDN w:val="0"/>
        <w:rPr>
          <w:rFonts w:ascii="Times New Roman" w:hAnsi="Times New Roman"/>
          <w:kern w:val="2"/>
          <w:sz w:val="24"/>
          <w:szCs w:val="24"/>
        </w:rPr>
      </w:pPr>
      <w:r w:rsidRPr="004C4E81">
        <w:rPr>
          <w:rFonts w:ascii="Times New Roman" w:hAnsi="Times New Roman"/>
          <w:i/>
          <w:kern w:val="2"/>
          <w:sz w:val="24"/>
          <w:szCs w:val="24"/>
        </w:rPr>
        <w:t>yŏsadangp'ae</w:t>
      </w:r>
      <w:r w:rsidRPr="004C4E81">
        <w:rPr>
          <w:rFonts w:ascii="Times New Roman" w:hAnsi="Times New Roman"/>
          <w:kern w:val="2"/>
          <w:sz w:val="24"/>
          <w:szCs w:val="24"/>
        </w:rPr>
        <w:t>: female street performance troupes</w:t>
      </w:r>
    </w:p>
    <w:p w14:paraId="3CD30768" w14:textId="77777777" w:rsidR="009F610D" w:rsidRPr="004C4E81" w:rsidRDefault="009F610D" w:rsidP="00321E32">
      <w:pPr>
        <w:spacing w:after="200"/>
        <w:rPr>
          <w:rFonts w:ascii="Times New Roman" w:hAnsi="Times New Roman"/>
          <w:sz w:val="24"/>
          <w:szCs w:val="24"/>
        </w:rPr>
      </w:pPr>
      <w:r w:rsidRPr="004C4E81">
        <w:rPr>
          <w:rFonts w:ascii="Times New Roman" w:hAnsi="Times New Roman"/>
          <w:i/>
          <w:sz w:val="24"/>
          <w:szCs w:val="24"/>
        </w:rPr>
        <w:t>yŏlhaeng</w:t>
      </w:r>
      <w:r w:rsidRPr="004C4E81">
        <w:rPr>
          <w:rFonts w:ascii="Times New Roman" w:hAnsi="Times New Roman"/>
          <w:sz w:val="24"/>
          <w:szCs w:val="24"/>
        </w:rPr>
        <w:t xml:space="preserve">: performing well the Confucian woman’s obligation </w:t>
      </w:r>
    </w:p>
    <w:p w14:paraId="06CFF84D" w14:textId="77777777" w:rsidR="009F610D" w:rsidRPr="004C4E81" w:rsidRDefault="009F610D" w:rsidP="00321E32">
      <w:pPr>
        <w:spacing w:after="200"/>
        <w:rPr>
          <w:rFonts w:ascii="Times New Roman" w:hAnsi="Times New Roman"/>
          <w:kern w:val="2"/>
          <w:sz w:val="24"/>
          <w:szCs w:val="24"/>
          <w:lang w:val="en-US"/>
        </w:rPr>
      </w:pPr>
      <w:r w:rsidRPr="004C4E81">
        <w:rPr>
          <w:rFonts w:ascii="Times New Roman" w:hAnsi="Times New Roman"/>
          <w:i/>
          <w:kern w:val="2"/>
          <w:sz w:val="24"/>
          <w:szCs w:val="24"/>
          <w:lang w:val="en-US"/>
        </w:rPr>
        <w:t>yŏlhaeng</w:t>
      </w:r>
      <w:r w:rsidRPr="004C4E81">
        <w:rPr>
          <w:rFonts w:ascii="Times New Roman" w:hAnsi="Times New Roman"/>
          <w:kern w:val="2"/>
          <w:sz w:val="24"/>
          <w:szCs w:val="24"/>
          <w:lang w:val="en-US"/>
        </w:rPr>
        <w:t>: popular song</w:t>
      </w:r>
    </w:p>
    <w:p w14:paraId="73755B71" w14:textId="77777777" w:rsidR="009F610D" w:rsidRPr="004C4E81" w:rsidRDefault="009F610D" w:rsidP="00321E32">
      <w:pPr>
        <w:spacing w:after="200"/>
        <w:rPr>
          <w:rFonts w:ascii="Times New Roman" w:hAnsi="Times New Roman"/>
          <w:kern w:val="2"/>
          <w:sz w:val="24"/>
          <w:szCs w:val="24"/>
          <w:lang w:val="en-US"/>
        </w:rPr>
      </w:pPr>
    </w:p>
    <w:p w14:paraId="7841E41A" w14:textId="77777777" w:rsidR="009F610D" w:rsidRPr="004C4E81" w:rsidRDefault="009F610D" w:rsidP="00321E32">
      <w:pPr>
        <w:spacing w:after="200"/>
        <w:rPr>
          <w:rFonts w:ascii="Times New Roman" w:hAnsi="Times New Roman"/>
          <w:b/>
          <w:kern w:val="2"/>
          <w:sz w:val="24"/>
          <w:szCs w:val="24"/>
          <w:lang w:val="en-US"/>
        </w:rPr>
      </w:pPr>
      <w:r w:rsidRPr="004C4E81">
        <w:rPr>
          <w:rFonts w:ascii="Times New Roman" w:hAnsi="Times New Roman"/>
          <w:b/>
          <w:kern w:val="2"/>
          <w:sz w:val="24"/>
          <w:szCs w:val="24"/>
          <w:lang w:val="en-US"/>
        </w:rPr>
        <w:t>w</w:t>
      </w:r>
    </w:p>
    <w:p w14:paraId="12D8A293" w14:textId="77777777" w:rsidR="009F610D" w:rsidRPr="004C4E81" w:rsidRDefault="009F610D" w:rsidP="00321E32">
      <w:pPr>
        <w:spacing w:after="200"/>
        <w:rPr>
          <w:rFonts w:ascii="Times New Roman" w:hAnsi="Times New Roman"/>
          <w:kern w:val="2"/>
          <w:sz w:val="24"/>
          <w:szCs w:val="24"/>
        </w:rPr>
      </w:pPr>
      <w:r w:rsidRPr="004C4E81">
        <w:rPr>
          <w:rFonts w:ascii="Times New Roman" w:eastAsia="Batang" w:hAnsi="Times New Roman"/>
          <w:i/>
          <w:sz w:val="24"/>
          <w:szCs w:val="24"/>
        </w:rPr>
        <w:t>wŏnhan</w:t>
      </w:r>
      <w:r w:rsidRPr="004C4E81">
        <w:rPr>
          <w:rFonts w:ascii="Times New Roman" w:eastAsia="Batang" w:hAnsi="Times New Roman"/>
          <w:sz w:val="24"/>
          <w:szCs w:val="24"/>
        </w:rPr>
        <w:t>: antipathy</w:t>
      </w:r>
    </w:p>
    <w:p w14:paraId="33D99A3B" w14:textId="77777777" w:rsidR="009F610D" w:rsidRPr="00321E32" w:rsidRDefault="009F610D">
      <w:pPr>
        <w:pStyle w:val="EndnoteText"/>
      </w:pPr>
    </w:p>
    <w:p w14:paraId="75BB1CC9" w14:textId="55948C3C" w:rsidR="009F610D" w:rsidRDefault="009F610D">
      <w:pPr>
        <w:pStyle w:val="EndnoteText"/>
      </w:pPr>
    </w:p>
    <w:p w14:paraId="3ED4CF36" w14:textId="77777777" w:rsidR="009F610D" w:rsidRDefault="009F610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imes New Roman">
    <w:altName w:val="Times New Roman PSMT"/>
    <w:panose1 w:val="02020603050405020304"/>
    <w:charset w:val="00"/>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altName w:val="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함초롬바탕">
    <w:panose1 w:val="00000000000000000000"/>
    <w:charset w:val="81"/>
    <w:family w:val="roman"/>
    <w:notTrueType/>
    <w:pitch w:val="default"/>
    <w:sig w:usb0="00000001" w:usb1="09060000" w:usb2="00000010" w:usb3="00000000" w:csb0="00080000"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Ӽ㢍">
    <w:altName w:val="맑은 고딕"/>
    <w:panose1 w:val="00000000000000000000"/>
    <w:charset w:val="81"/>
    <w:family w:val="roman"/>
    <w:notTrueType/>
    <w:pitch w:val="default"/>
    <w:sig w:usb0="00000000" w:usb1="09060000" w:usb2="00000010" w:usb3="00000000" w:csb0="00080000" w:csb1="00000000"/>
  </w:font>
  <w:font w:name="Yu Gothic UI Semilight">
    <w:charset w:val="80"/>
    <w:family w:val="swiss"/>
    <w:pitch w:val="variable"/>
    <w:sig w:usb0="E00002FF" w:usb1="2AC7FDFF" w:usb2="00000016" w:usb3="00000000" w:csb0="0002009F" w:csb1="00000000"/>
  </w:font>
  <w:font w:name="TimesNewRoman">
    <w:altName w:val="맑은 고딕"/>
    <w:panose1 w:val="00000000000000000000"/>
    <w:charset w:val="81"/>
    <w:family w:val="auto"/>
    <w:notTrueType/>
    <w:pitch w:val="default"/>
    <w:sig w:usb0="00000003" w:usb1="09070000" w:usb2="00000010" w:usb3="00000000" w:csb0="000A0001" w:csb1="00000000"/>
  </w:font>
  <w:font w:name="*AmeriGarmnd-BT-Identity-H">
    <w:altName w:val="MS Gothic"/>
    <w:panose1 w:val="00000000000000000000"/>
    <w:charset w:val="80"/>
    <w:family w:val="auto"/>
    <w:notTrueType/>
    <w:pitch w:val="default"/>
    <w:sig w:usb0="00000000" w:usb1="08070000" w:usb2="00000010" w:usb3="00000000" w:csb0="00020000" w:csb1="00000000"/>
  </w:font>
  <w:font w:name="TTD836EA5CtCID-WinCharSetFFFF-H">
    <w:altName w:val="Malgun Gothic"/>
    <w:panose1 w:val="00000000000000000000"/>
    <w:charset w:val="81"/>
    <w:family w:val="auto"/>
    <w:notTrueType/>
    <w:pitch w:val="default"/>
    <w:sig w:usb0="00000001" w:usb1="09060000" w:usb2="00000010" w:usb3="00000000" w:csb0="00080000" w:csb1="00000000"/>
  </w:font>
  <w:font w:name="New Gulim">
    <w:altName w:val="새굴림"/>
    <w:charset w:val="81"/>
    <w:family w:val="roman"/>
    <w:pitch w:val="variable"/>
    <w:sig w:usb0="B00002AF" w:usb1="7BD77CFB" w:usb2="00000030" w:usb3="00000000" w:csb0="0008009F" w:csb1="00000000"/>
  </w:font>
  <w:font w:name="한양신명조">
    <w:altName w:val="Arial Unicode MS"/>
    <w:panose1 w:val="00000000000000000000"/>
    <w:charset w:val="81"/>
    <w:family w:val="roman"/>
    <w:notTrueType/>
    <w:pitch w:val="default"/>
    <w:sig w:usb0="00000000" w:usb1="09060000" w:usb2="00000010" w:usb3="00000000" w:csb0="00080000" w:csb1="00000000"/>
  </w:font>
  <w:font w:name="BatangChe">
    <w:panose1 w:val="02030609000101010101"/>
    <w:charset w:val="81"/>
    <w:family w:val="modern"/>
    <w:pitch w:val="fixed"/>
    <w:sig w:usb0="B00002AF" w:usb1="69D77CFB" w:usb2="00000030" w:usb3="00000000" w:csb0="0008009F" w:csb1="00000000"/>
  </w:font>
  <w:font w:name="TT3527o00">
    <w:altName w:val="Malgun Gothic"/>
    <w:panose1 w:val="00000000000000000000"/>
    <w:charset w:val="81"/>
    <w:family w:val="auto"/>
    <w:notTrueType/>
    <w:pitch w:val="default"/>
    <w:sig w:usb0="00000000" w:usb1="09060000" w:usb2="00000010" w:usb3="00000000" w:csb0="00080000" w:csb1="00000000"/>
  </w:font>
  <w:font w:name="7508f01">
    <w:altName w:val="Yu Gothic UI"/>
    <w:panose1 w:val="00000000000000000000"/>
    <w:charset w:val="80"/>
    <w:family w:val="auto"/>
    <w:notTrueType/>
    <w:pitch w:val="default"/>
    <w:sig w:usb0="00000000" w:usb1="08070000" w:usb2="00000010" w:usb3="00000000" w:csb0="00020000" w:csb1="00000000"/>
  </w:font>
  <w:font w:name="□□">
    <w:altName w:val="Calibri"/>
    <w:charset w:val="00"/>
    <w:family w:val="auto"/>
    <w:pitch w:val="variable"/>
    <w:sig w:usb0="00000001" w:usb1="4000207B" w:usb2="00000000" w:usb3="00000000" w:csb0="0000009F" w:csb1="00000000"/>
  </w:font>
  <w:font w:name="Ami R">
    <w:altName w:val="휴먼아미체"/>
    <w:charset w:val="81"/>
    <w:family w:val="roman"/>
    <w:pitch w:val="variable"/>
    <w:sig w:usb0="800002A7" w:usb1="09D77CFB" w:usb2="00000010" w:usb3="00000000" w:csb0="00080000"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375D3" w14:textId="694346F8" w:rsidR="009F610D" w:rsidRDefault="009F610D">
    <w:pPr>
      <w:pStyle w:val="Footer"/>
      <w:ind w:left="770"/>
      <w:jc w:val="center"/>
    </w:pPr>
    <w:r>
      <w:fldChar w:fldCharType="begin"/>
    </w:r>
    <w:r>
      <w:instrText>PAGE   \* MERGEFORMAT</w:instrText>
    </w:r>
    <w:r>
      <w:fldChar w:fldCharType="separate"/>
    </w:r>
    <w:r w:rsidR="002D768F" w:rsidRPr="002D768F">
      <w:rPr>
        <w:noProof/>
        <w:lang w:val="ko-KR"/>
      </w:rPr>
      <w:t>X</w:t>
    </w:r>
    <w:r>
      <w:fldChar w:fldCharType="end"/>
    </w:r>
  </w:p>
  <w:p w14:paraId="19EBD65A" w14:textId="77777777" w:rsidR="009F610D" w:rsidRDefault="009F610D">
    <w:pPr>
      <w:pStyle w:val="Footer"/>
      <w:ind w:left="77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C4A76" w14:textId="77777777" w:rsidR="009F610D" w:rsidRDefault="009F610D">
    <w:pPr>
      <w:pStyle w:val="Footer"/>
      <w:ind w:left="770"/>
      <w:jc w:val="center"/>
    </w:pPr>
  </w:p>
  <w:p w14:paraId="16E17F17" w14:textId="77777777" w:rsidR="009F610D" w:rsidRDefault="009F610D">
    <w:pPr>
      <w:pStyle w:val="Footer"/>
      <w:ind w:left="77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7FF82" w14:textId="77777777" w:rsidR="00CC77A1" w:rsidRDefault="00CC77A1" w:rsidP="008A5B07">
      <w:pPr>
        <w:spacing w:line="240" w:lineRule="auto"/>
        <w:ind w:left="770"/>
      </w:pPr>
      <w:r>
        <w:separator/>
      </w:r>
    </w:p>
  </w:footnote>
  <w:footnote w:type="continuationSeparator" w:id="0">
    <w:p w14:paraId="57A6CCDE" w14:textId="77777777" w:rsidR="00CC77A1" w:rsidRDefault="00CC77A1" w:rsidP="008A5B07">
      <w:pPr>
        <w:spacing w:line="240" w:lineRule="auto"/>
        <w:ind w:left="77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39DAB" w14:textId="11248E77" w:rsidR="009F610D" w:rsidRDefault="009F610D">
    <w:pPr>
      <w:pStyle w:val="Header"/>
      <w:ind w:left="770"/>
      <w:jc w:val="right"/>
    </w:pPr>
    <w:r>
      <w:fldChar w:fldCharType="begin"/>
    </w:r>
    <w:r>
      <w:instrText>PAGE   \* MERGEFORMAT</w:instrText>
    </w:r>
    <w:r>
      <w:fldChar w:fldCharType="separate"/>
    </w:r>
    <w:r w:rsidR="002D768F" w:rsidRPr="002D768F">
      <w:rPr>
        <w:noProof/>
        <w:lang w:val="ko-KR" w:eastAsia="ko-KR"/>
      </w:rPr>
      <w:t>14</w:t>
    </w:r>
    <w:r>
      <w:fldChar w:fldCharType="end"/>
    </w:r>
  </w:p>
  <w:p w14:paraId="7AF4AAE5" w14:textId="77777777" w:rsidR="009F610D" w:rsidRDefault="009F610D">
    <w:pPr>
      <w:pStyle w:val="Header"/>
      <w:ind w:left="77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hideSpellingErrors/>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863"/>
    <w:rsid w:val="00003156"/>
    <w:rsid w:val="00005504"/>
    <w:rsid w:val="0000612B"/>
    <w:rsid w:val="00006F08"/>
    <w:rsid w:val="00011B95"/>
    <w:rsid w:val="00014685"/>
    <w:rsid w:val="00022984"/>
    <w:rsid w:val="00022CF2"/>
    <w:rsid w:val="000237BD"/>
    <w:rsid w:val="000256F1"/>
    <w:rsid w:val="000308C3"/>
    <w:rsid w:val="00032858"/>
    <w:rsid w:val="00043122"/>
    <w:rsid w:val="000458F6"/>
    <w:rsid w:val="000506E5"/>
    <w:rsid w:val="00060AB5"/>
    <w:rsid w:val="00060EC1"/>
    <w:rsid w:val="00062B29"/>
    <w:rsid w:val="00066764"/>
    <w:rsid w:val="00067B2C"/>
    <w:rsid w:val="000719BF"/>
    <w:rsid w:val="0007250F"/>
    <w:rsid w:val="0008460E"/>
    <w:rsid w:val="0008679E"/>
    <w:rsid w:val="000913A4"/>
    <w:rsid w:val="00093BF1"/>
    <w:rsid w:val="00095BCC"/>
    <w:rsid w:val="00096345"/>
    <w:rsid w:val="00097000"/>
    <w:rsid w:val="000A1599"/>
    <w:rsid w:val="000A6FDB"/>
    <w:rsid w:val="000B047B"/>
    <w:rsid w:val="000B26D3"/>
    <w:rsid w:val="000B2D13"/>
    <w:rsid w:val="000B2EBD"/>
    <w:rsid w:val="000B5065"/>
    <w:rsid w:val="000C0217"/>
    <w:rsid w:val="000C10D8"/>
    <w:rsid w:val="000C1AA5"/>
    <w:rsid w:val="000C3859"/>
    <w:rsid w:val="000C4385"/>
    <w:rsid w:val="000C64EF"/>
    <w:rsid w:val="000E392A"/>
    <w:rsid w:val="000E445F"/>
    <w:rsid w:val="000E48FA"/>
    <w:rsid w:val="000F0902"/>
    <w:rsid w:val="000F0A1F"/>
    <w:rsid w:val="000F1DEA"/>
    <w:rsid w:val="000F381A"/>
    <w:rsid w:val="00100544"/>
    <w:rsid w:val="00100EEB"/>
    <w:rsid w:val="00101C9B"/>
    <w:rsid w:val="001067DA"/>
    <w:rsid w:val="0011008F"/>
    <w:rsid w:val="00112C10"/>
    <w:rsid w:val="0011577D"/>
    <w:rsid w:val="00120921"/>
    <w:rsid w:val="0012309B"/>
    <w:rsid w:val="00125F0F"/>
    <w:rsid w:val="00134D36"/>
    <w:rsid w:val="001350AE"/>
    <w:rsid w:val="00137EF6"/>
    <w:rsid w:val="00140598"/>
    <w:rsid w:val="00141275"/>
    <w:rsid w:val="001426E3"/>
    <w:rsid w:val="0014385F"/>
    <w:rsid w:val="0014575D"/>
    <w:rsid w:val="0014655F"/>
    <w:rsid w:val="00151138"/>
    <w:rsid w:val="001529E0"/>
    <w:rsid w:val="00154401"/>
    <w:rsid w:val="00155FE7"/>
    <w:rsid w:val="001573B3"/>
    <w:rsid w:val="00163432"/>
    <w:rsid w:val="001705C4"/>
    <w:rsid w:val="001710A1"/>
    <w:rsid w:val="00171DB8"/>
    <w:rsid w:val="00173EB6"/>
    <w:rsid w:val="00180D33"/>
    <w:rsid w:val="00183CD6"/>
    <w:rsid w:val="00184199"/>
    <w:rsid w:val="0018475E"/>
    <w:rsid w:val="00184FE6"/>
    <w:rsid w:val="00187F56"/>
    <w:rsid w:val="00192A77"/>
    <w:rsid w:val="00194298"/>
    <w:rsid w:val="001943B2"/>
    <w:rsid w:val="00194E01"/>
    <w:rsid w:val="001A05BB"/>
    <w:rsid w:val="001A22ED"/>
    <w:rsid w:val="001A746D"/>
    <w:rsid w:val="001B0472"/>
    <w:rsid w:val="001B1D84"/>
    <w:rsid w:val="001C1300"/>
    <w:rsid w:val="001C3D0D"/>
    <w:rsid w:val="001C6AC8"/>
    <w:rsid w:val="001C6B22"/>
    <w:rsid w:val="001C7D8E"/>
    <w:rsid w:val="001D05EF"/>
    <w:rsid w:val="001D1977"/>
    <w:rsid w:val="001D5942"/>
    <w:rsid w:val="001E04C3"/>
    <w:rsid w:val="001E67FB"/>
    <w:rsid w:val="001E7E6B"/>
    <w:rsid w:val="001F0E95"/>
    <w:rsid w:val="001F32DE"/>
    <w:rsid w:val="001F4AB5"/>
    <w:rsid w:val="001F6F6F"/>
    <w:rsid w:val="002060CA"/>
    <w:rsid w:val="002102DE"/>
    <w:rsid w:val="00211609"/>
    <w:rsid w:val="00212F8D"/>
    <w:rsid w:val="00217D5E"/>
    <w:rsid w:val="002201B5"/>
    <w:rsid w:val="00222CB8"/>
    <w:rsid w:val="002316F3"/>
    <w:rsid w:val="00231A7F"/>
    <w:rsid w:val="00237B6C"/>
    <w:rsid w:val="00253B67"/>
    <w:rsid w:val="0025441A"/>
    <w:rsid w:val="002572D2"/>
    <w:rsid w:val="00264872"/>
    <w:rsid w:val="00264CF6"/>
    <w:rsid w:val="002715A8"/>
    <w:rsid w:val="00275E86"/>
    <w:rsid w:val="00282AAF"/>
    <w:rsid w:val="00282D76"/>
    <w:rsid w:val="00285BC7"/>
    <w:rsid w:val="00291290"/>
    <w:rsid w:val="00293A44"/>
    <w:rsid w:val="002970EA"/>
    <w:rsid w:val="002B2040"/>
    <w:rsid w:val="002B39DB"/>
    <w:rsid w:val="002C48C0"/>
    <w:rsid w:val="002D2368"/>
    <w:rsid w:val="002D2D20"/>
    <w:rsid w:val="002D4CB9"/>
    <w:rsid w:val="002D768F"/>
    <w:rsid w:val="002D7712"/>
    <w:rsid w:val="002E3883"/>
    <w:rsid w:val="002E5642"/>
    <w:rsid w:val="002E5CB5"/>
    <w:rsid w:val="002E7A19"/>
    <w:rsid w:val="002F591E"/>
    <w:rsid w:val="002F7F9D"/>
    <w:rsid w:val="00301893"/>
    <w:rsid w:val="0030287D"/>
    <w:rsid w:val="003035CE"/>
    <w:rsid w:val="003054B1"/>
    <w:rsid w:val="00306E97"/>
    <w:rsid w:val="00306EB6"/>
    <w:rsid w:val="003070DB"/>
    <w:rsid w:val="003207B4"/>
    <w:rsid w:val="00321E32"/>
    <w:rsid w:val="003278ED"/>
    <w:rsid w:val="003311C7"/>
    <w:rsid w:val="0033423B"/>
    <w:rsid w:val="00334B4F"/>
    <w:rsid w:val="00342E77"/>
    <w:rsid w:val="00343E54"/>
    <w:rsid w:val="00351424"/>
    <w:rsid w:val="00354B07"/>
    <w:rsid w:val="00357679"/>
    <w:rsid w:val="00361993"/>
    <w:rsid w:val="00365D70"/>
    <w:rsid w:val="00371A97"/>
    <w:rsid w:val="0037246E"/>
    <w:rsid w:val="00372833"/>
    <w:rsid w:val="003743BA"/>
    <w:rsid w:val="00374F41"/>
    <w:rsid w:val="00377C7E"/>
    <w:rsid w:val="00386A3A"/>
    <w:rsid w:val="003907BC"/>
    <w:rsid w:val="00392FC6"/>
    <w:rsid w:val="003933B9"/>
    <w:rsid w:val="00394D07"/>
    <w:rsid w:val="00396788"/>
    <w:rsid w:val="00396C9B"/>
    <w:rsid w:val="003976AB"/>
    <w:rsid w:val="003A3BF6"/>
    <w:rsid w:val="003A5719"/>
    <w:rsid w:val="003A5738"/>
    <w:rsid w:val="003B1774"/>
    <w:rsid w:val="003C0769"/>
    <w:rsid w:val="003C312D"/>
    <w:rsid w:val="003C48F8"/>
    <w:rsid w:val="003C4D7C"/>
    <w:rsid w:val="003C54CF"/>
    <w:rsid w:val="003D00DC"/>
    <w:rsid w:val="003D0FF4"/>
    <w:rsid w:val="003D3216"/>
    <w:rsid w:val="003E54BB"/>
    <w:rsid w:val="003F10CB"/>
    <w:rsid w:val="003F3B5E"/>
    <w:rsid w:val="0040033D"/>
    <w:rsid w:val="0040162A"/>
    <w:rsid w:val="0040786A"/>
    <w:rsid w:val="00412CDD"/>
    <w:rsid w:val="0041352E"/>
    <w:rsid w:val="00413D8E"/>
    <w:rsid w:val="0041610B"/>
    <w:rsid w:val="00416BE3"/>
    <w:rsid w:val="00421A74"/>
    <w:rsid w:val="00422008"/>
    <w:rsid w:val="004252A5"/>
    <w:rsid w:val="004314DB"/>
    <w:rsid w:val="00434BE7"/>
    <w:rsid w:val="004405AE"/>
    <w:rsid w:val="00440923"/>
    <w:rsid w:val="00441803"/>
    <w:rsid w:val="004418A4"/>
    <w:rsid w:val="004430F7"/>
    <w:rsid w:val="0044660F"/>
    <w:rsid w:val="00451780"/>
    <w:rsid w:val="0045664C"/>
    <w:rsid w:val="00460332"/>
    <w:rsid w:val="00470BF9"/>
    <w:rsid w:val="00473D7F"/>
    <w:rsid w:val="0048183A"/>
    <w:rsid w:val="00481ECC"/>
    <w:rsid w:val="00484669"/>
    <w:rsid w:val="004943CF"/>
    <w:rsid w:val="004946BE"/>
    <w:rsid w:val="004949AC"/>
    <w:rsid w:val="0049521F"/>
    <w:rsid w:val="004964D6"/>
    <w:rsid w:val="004965C5"/>
    <w:rsid w:val="004A1937"/>
    <w:rsid w:val="004A6384"/>
    <w:rsid w:val="004A6891"/>
    <w:rsid w:val="004A7E89"/>
    <w:rsid w:val="004B12FD"/>
    <w:rsid w:val="004B1C1F"/>
    <w:rsid w:val="004B4343"/>
    <w:rsid w:val="004B4AAB"/>
    <w:rsid w:val="004B520C"/>
    <w:rsid w:val="004C1355"/>
    <w:rsid w:val="004C6B8D"/>
    <w:rsid w:val="004D0531"/>
    <w:rsid w:val="004D5029"/>
    <w:rsid w:val="004D52E5"/>
    <w:rsid w:val="004E5782"/>
    <w:rsid w:val="004E7EBA"/>
    <w:rsid w:val="004F073E"/>
    <w:rsid w:val="004F282F"/>
    <w:rsid w:val="004F2E25"/>
    <w:rsid w:val="004F4E4A"/>
    <w:rsid w:val="004F562A"/>
    <w:rsid w:val="004F5693"/>
    <w:rsid w:val="004F6553"/>
    <w:rsid w:val="004F7EFE"/>
    <w:rsid w:val="00503733"/>
    <w:rsid w:val="00510662"/>
    <w:rsid w:val="005212FA"/>
    <w:rsid w:val="00521316"/>
    <w:rsid w:val="00523E1B"/>
    <w:rsid w:val="00524840"/>
    <w:rsid w:val="00531995"/>
    <w:rsid w:val="00532A65"/>
    <w:rsid w:val="005339CD"/>
    <w:rsid w:val="005348C8"/>
    <w:rsid w:val="005356EF"/>
    <w:rsid w:val="005379D8"/>
    <w:rsid w:val="00551443"/>
    <w:rsid w:val="00552CC1"/>
    <w:rsid w:val="005532B5"/>
    <w:rsid w:val="00554BB7"/>
    <w:rsid w:val="00557424"/>
    <w:rsid w:val="00564372"/>
    <w:rsid w:val="00564A6C"/>
    <w:rsid w:val="00566929"/>
    <w:rsid w:val="005710AA"/>
    <w:rsid w:val="0057118C"/>
    <w:rsid w:val="00571A2A"/>
    <w:rsid w:val="00571A2E"/>
    <w:rsid w:val="0057511C"/>
    <w:rsid w:val="00576977"/>
    <w:rsid w:val="00580FCF"/>
    <w:rsid w:val="005934FE"/>
    <w:rsid w:val="005A0B6B"/>
    <w:rsid w:val="005A6CFA"/>
    <w:rsid w:val="005B0593"/>
    <w:rsid w:val="005B12E9"/>
    <w:rsid w:val="005B21C2"/>
    <w:rsid w:val="005B2280"/>
    <w:rsid w:val="005B2405"/>
    <w:rsid w:val="005B54AD"/>
    <w:rsid w:val="005C1EEC"/>
    <w:rsid w:val="005C3D8B"/>
    <w:rsid w:val="005C663C"/>
    <w:rsid w:val="005D0273"/>
    <w:rsid w:val="005D60D1"/>
    <w:rsid w:val="005E40DD"/>
    <w:rsid w:val="005F1279"/>
    <w:rsid w:val="005F3213"/>
    <w:rsid w:val="005F5F27"/>
    <w:rsid w:val="00602A45"/>
    <w:rsid w:val="006044C4"/>
    <w:rsid w:val="00604EE6"/>
    <w:rsid w:val="0061532D"/>
    <w:rsid w:val="00622152"/>
    <w:rsid w:val="00622C48"/>
    <w:rsid w:val="00623667"/>
    <w:rsid w:val="00625AC0"/>
    <w:rsid w:val="00627183"/>
    <w:rsid w:val="006311A3"/>
    <w:rsid w:val="006318F8"/>
    <w:rsid w:val="006338B1"/>
    <w:rsid w:val="006356CE"/>
    <w:rsid w:val="00637A01"/>
    <w:rsid w:val="006441A0"/>
    <w:rsid w:val="006471E1"/>
    <w:rsid w:val="00650A83"/>
    <w:rsid w:val="0065399C"/>
    <w:rsid w:val="006564FC"/>
    <w:rsid w:val="00661F47"/>
    <w:rsid w:val="00662BED"/>
    <w:rsid w:val="00663699"/>
    <w:rsid w:val="00663973"/>
    <w:rsid w:val="00670EA3"/>
    <w:rsid w:val="00675ADC"/>
    <w:rsid w:val="0068067B"/>
    <w:rsid w:val="006811B9"/>
    <w:rsid w:val="00682CB8"/>
    <w:rsid w:val="006861B8"/>
    <w:rsid w:val="00692CD6"/>
    <w:rsid w:val="00692ECB"/>
    <w:rsid w:val="0069566A"/>
    <w:rsid w:val="006A5787"/>
    <w:rsid w:val="006B16A0"/>
    <w:rsid w:val="006B1F2E"/>
    <w:rsid w:val="006C3729"/>
    <w:rsid w:val="006C4285"/>
    <w:rsid w:val="006C6C6D"/>
    <w:rsid w:val="006D35AB"/>
    <w:rsid w:val="006D6417"/>
    <w:rsid w:val="006D6DBF"/>
    <w:rsid w:val="006E2189"/>
    <w:rsid w:val="006E4788"/>
    <w:rsid w:val="006E4F62"/>
    <w:rsid w:val="006F0151"/>
    <w:rsid w:val="006F1522"/>
    <w:rsid w:val="006F365F"/>
    <w:rsid w:val="006F3E07"/>
    <w:rsid w:val="007019C5"/>
    <w:rsid w:val="00704B01"/>
    <w:rsid w:val="0071142C"/>
    <w:rsid w:val="00711709"/>
    <w:rsid w:val="00711D00"/>
    <w:rsid w:val="007137C0"/>
    <w:rsid w:val="00715F20"/>
    <w:rsid w:val="0072547C"/>
    <w:rsid w:val="007259FB"/>
    <w:rsid w:val="00731C17"/>
    <w:rsid w:val="00732C10"/>
    <w:rsid w:val="0073314F"/>
    <w:rsid w:val="007567FC"/>
    <w:rsid w:val="007646BB"/>
    <w:rsid w:val="00764EC7"/>
    <w:rsid w:val="00771C6C"/>
    <w:rsid w:val="0077324F"/>
    <w:rsid w:val="00780084"/>
    <w:rsid w:val="00784383"/>
    <w:rsid w:val="00785602"/>
    <w:rsid w:val="00786197"/>
    <w:rsid w:val="00786490"/>
    <w:rsid w:val="007950FC"/>
    <w:rsid w:val="007952DE"/>
    <w:rsid w:val="00796D40"/>
    <w:rsid w:val="00796D6B"/>
    <w:rsid w:val="007A0BF2"/>
    <w:rsid w:val="007A4AD0"/>
    <w:rsid w:val="007A6FF4"/>
    <w:rsid w:val="007B1017"/>
    <w:rsid w:val="007B35D2"/>
    <w:rsid w:val="007B58CF"/>
    <w:rsid w:val="007C1DD9"/>
    <w:rsid w:val="007C35DC"/>
    <w:rsid w:val="007C6A58"/>
    <w:rsid w:val="007D55DC"/>
    <w:rsid w:val="007D6E62"/>
    <w:rsid w:val="007E2125"/>
    <w:rsid w:val="007E5488"/>
    <w:rsid w:val="007E62FE"/>
    <w:rsid w:val="007F3CAF"/>
    <w:rsid w:val="007F3D6C"/>
    <w:rsid w:val="007F3D89"/>
    <w:rsid w:val="007F4F58"/>
    <w:rsid w:val="007F5F9E"/>
    <w:rsid w:val="007F62FD"/>
    <w:rsid w:val="007F72A1"/>
    <w:rsid w:val="008069D5"/>
    <w:rsid w:val="008070E9"/>
    <w:rsid w:val="00807313"/>
    <w:rsid w:val="00813028"/>
    <w:rsid w:val="008158AD"/>
    <w:rsid w:val="00817988"/>
    <w:rsid w:val="00821818"/>
    <w:rsid w:val="00822FA0"/>
    <w:rsid w:val="00823FFE"/>
    <w:rsid w:val="008268D6"/>
    <w:rsid w:val="00830D82"/>
    <w:rsid w:val="00831AAC"/>
    <w:rsid w:val="00837050"/>
    <w:rsid w:val="00840C56"/>
    <w:rsid w:val="00843C93"/>
    <w:rsid w:val="0084435E"/>
    <w:rsid w:val="00847852"/>
    <w:rsid w:val="0085101C"/>
    <w:rsid w:val="00854377"/>
    <w:rsid w:val="00857E1D"/>
    <w:rsid w:val="00864951"/>
    <w:rsid w:val="0087019B"/>
    <w:rsid w:val="00871089"/>
    <w:rsid w:val="00872038"/>
    <w:rsid w:val="00873618"/>
    <w:rsid w:val="0087437D"/>
    <w:rsid w:val="00885268"/>
    <w:rsid w:val="00886786"/>
    <w:rsid w:val="00890A3B"/>
    <w:rsid w:val="00894D3D"/>
    <w:rsid w:val="00896806"/>
    <w:rsid w:val="00897243"/>
    <w:rsid w:val="008A21B1"/>
    <w:rsid w:val="008A2934"/>
    <w:rsid w:val="008A3659"/>
    <w:rsid w:val="008A531B"/>
    <w:rsid w:val="008A5B07"/>
    <w:rsid w:val="008A5CFE"/>
    <w:rsid w:val="008A5DE2"/>
    <w:rsid w:val="008B38F9"/>
    <w:rsid w:val="008C1AD8"/>
    <w:rsid w:val="008C2EEF"/>
    <w:rsid w:val="008C5DA9"/>
    <w:rsid w:val="008C6A8B"/>
    <w:rsid w:val="008C75B3"/>
    <w:rsid w:val="008D06B5"/>
    <w:rsid w:val="008D08AD"/>
    <w:rsid w:val="008D11A5"/>
    <w:rsid w:val="008D729D"/>
    <w:rsid w:val="008E6A87"/>
    <w:rsid w:val="008F148A"/>
    <w:rsid w:val="008F1769"/>
    <w:rsid w:val="008F2A45"/>
    <w:rsid w:val="008F48EB"/>
    <w:rsid w:val="008F6759"/>
    <w:rsid w:val="00900B7C"/>
    <w:rsid w:val="009020EB"/>
    <w:rsid w:val="00905A14"/>
    <w:rsid w:val="0091025D"/>
    <w:rsid w:val="00914494"/>
    <w:rsid w:val="00915D22"/>
    <w:rsid w:val="0092199F"/>
    <w:rsid w:val="00921A33"/>
    <w:rsid w:val="009226FA"/>
    <w:rsid w:val="00926D88"/>
    <w:rsid w:val="009311B4"/>
    <w:rsid w:val="00932DE4"/>
    <w:rsid w:val="00936B94"/>
    <w:rsid w:val="00941AFE"/>
    <w:rsid w:val="00945BF4"/>
    <w:rsid w:val="00946C43"/>
    <w:rsid w:val="00953766"/>
    <w:rsid w:val="009561F8"/>
    <w:rsid w:val="00956344"/>
    <w:rsid w:val="00961D3E"/>
    <w:rsid w:val="00963C3B"/>
    <w:rsid w:val="00964681"/>
    <w:rsid w:val="009649D8"/>
    <w:rsid w:val="00964E23"/>
    <w:rsid w:val="00967D1F"/>
    <w:rsid w:val="009730DB"/>
    <w:rsid w:val="009741C3"/>
    <w:rsid w:val="009744AA"/>
    <w:rsid w:val="00977764"/>
    <w:rsid w:val="00982B63"/>
    <w:rsid w:val="0098327C"/>
    <w:rsid w:val="009838EE"/>
    <w:rsid w:val="009850B3"/>
    <w:rsid w:val="009853D4"/>
    <w:rsid w:val="00985CD8"/>
    <w:rsid w:val="0099212C"/>
    <w:rsid w:val="00992196"/>
    <w:rsid w:val="009929A5"/>
    <w:rsid w:val="009935EE"/>
    <w:rsid w:val="00996B98"/>
    <w:rsid w:val="00997AC8"/>
    <w:rsid w:val="00997E18"/>
    <w:rsid w:val="009A3DAE"/>
    <w:rsid w:val="009A53A8"/>
    <w:rsid w:val="009B206B"/>
    <w:rsid w:val="009B5F27"/>
    <w:rsid w:val="009C0CDE"/>
    <w:rsid w:val="009C2BB2"/>
    <w:rsid w:val="009C6AD0"/>
    <w:rsid w:val="009E0C77"/>
    <w:rsid w:val="009E2D02"/>
    <w:rsid w:val="009E5B69"/>
    <w:rsid w:val="009F28B5"/>
    <w:rsid w:val="009F2BC8"/>
    <w:rsid w:val="009F610D"/>
    <w:rsid w:val="009F6B9A"/>
    <w:rsid w:val="00A006D6"/>
    <w:rsid w:val="00A00B02"/>
    <w:rsid w:val="00A022AB"/>
    <w:rsid w:val="00A039C0"/>
    <w:rsid w:val="00A03AFE"/>
    <w:rsid w:val="00A04B4B"/>
    <w:rsid w:val="00A05008"/>
    <w:rsid w:val="00A0613E"/>
    <w:rsid w:val="00A072EA"/>
    <w:rsid w:val="00A07F58"/>
    <w:rsid w:val="00A1125C"/>
    <w:rsid w:val="00A20ECA"/>
    <w:rsid w:val="00A25B44"/>
    <w:rsid w:val="00A3161C"/>
    <w:rsid w:val="00A33A74"/>
    <w:rsid w:val="00A33C18"/>
    <w:rsid w:val="00A345FC"/>
    <w:rsid w:val="00A3506E"/>
    <w:rsid w:val="00A4167E"/>
    <w:rsid w:val="00A424BB"/>
    <w:rsid w:val="00A42ED9"/>
    <w:rsid w:val="00A43405"/>
    <w:rsid w:val="00A43B11"/>
    <w:rsid w:val="00A4412E"/>
    <w:rsid w:val="00A45C10"/>
    <w:rsid w:val="00A46D61"/>
    <w:rsid w:val="00A46E99"/>
    <w:rsid w:val="00A47421"/>
    <w:rsid w:val="00A55BC5"/>
    <w:rsid w:val="00A601E9"/>
    <w:rsid w:val="00A6124C"/>
    <w:rsid w:val="00A619A3"/>
    <w:rsid w:val="00A6233D"/>
    <w:rsid w:val="00A66EAB"/>
    <w:rsid w:val="00A66FAC"/>
    <w:rsid w:val="00A67AB8"/>
    <w:rsid w:val="00A71EAD"/>
    <w:rsid w:val="00A71EEF"/>
    <w:rsid w:val="00A72633"/>
    <w:rsid w:val="00A72A51"/>
    <w:rsid w:val="00A75452"/>
    <w:rsid w:val="00A7595B"/>
    <w:rsid w:val="00A81769"/>
    <w:rsid w:val="00A81F65"/>
    <w:rsid w:val="00A8260D"/>
    <w:rsid w:val="00A83F09"/>
    <w:rsid w:val="00A84771"/>
    <w:rsid w:val="00A91F4E"/>
    <w:rsid w:val="00A91FBD"/>
    <w:rsid w:val="00A943F0"/>
    <w:rsid w:val="00A968A4"/>
    <w:rsid w:val="00A96F2D"/>
    <w:rsid w:val="00AA0782"/>
    <w:rsid w:val="00AA0CF8"/>
    <w:rsid w:val="00AA2046"/>
    <w:rsid w:val="00AA5D3A"/>
    <w:rsid w:val="00AA5E5D"/>
    <w:rsid w:val="00AB1D8C"/>
    <w:rsid w:val="00AC073F"/>
    <w:rsid w:val="00AC4A39"/>
    <w:rsid w:val="00AC5B88"/>
    <w:rsid w:val="00AC6564"/>
    <w:rsid w:val="00AD05A1"/>
    <w:rsid w:val="00AD1FE5"/>
    <w:rsid w:val="00AD2038"/>
    <w:rsid w:val="00AD61FA"/>
    <w:rsid w:val="00AD6D22"/>
    <w:rsid w:val="00AE4863"/>
    <w:rsid w:val="00AE56FD"/>
    <w:rsid w:val="00AF04B4"/>
    <w:rsid w:val="00AF0DFF"/>
    <w:rsid w:val="00AF2FAF"/>
    <w:rsid w:val="00AF3233"/>
    <w:rsid w:val="00AF39E5"/>
    <w:rsid w:val="00AF783F"/>
    <w:rsid w:val="00B04775"/>
    <w:rsid w:val="00B05E30"/>
    <w:rsid w:val="00B107CE"/>
    <w:rsid w:val="00B10F5C"/>
    <w:rsid w:val="00B1185F"/>
    <w:rsid w:val="00B11D8A"/>
    <w:rsid w:val="00B121AA"/>
    <w:rsid w:val="00B159D8"/>
    <w:rsid w:val="00B22ED5"/>
    <w:rsid w:val="00B2369F"/>
    <w:rsid w:val="00B27555"/>
    <w:rsid w:val="00B309AB"/>
    <w:rsid w:val="00B3139C"/>
    <w:rsid w:val="00B33924"/>
    <w:rsid w:val="00B34DE2"/>
    <w:rsid w:val="00B36B26"/>
    <w:rsid w:val="00B411EF"/>
    <w:rsid w:val="00B411FF"/>
    <w:rsid w:val="00B419B6"/>
    <w:rsid w:val="00B53A34"/>
    <w:rsid w:val="00B556AD"/>
    <w:rsid w:val="00B5720A"/>
    <w:rsid w:val="00B60094"/>
    <w:rsid w:val="00B658E0"/>
    <w:rsid w:val="00B65E94"/>
    <w:rsid w:val="00B6677C"/>
    <w:rsid w:val="00B6726B"/>
    <w:rsid w:val="00B74BD9"/>
    <w:rsid w:val="00B76C11"/>
    <w:rsid w:val="00B8205C"/>
    <w:rsid w:val="00B830C4"/>
    <w:rsid w:val="00B85B33"/>
    <w:rsid w:val="00B91CF7"/>
    <w:rsid w:val="00B9387C"/>
    <w:rsid w:val="00B97F3B"/>
    <w:rsid w:val="00BA20B1"/>
    <w:rsid w:val="00BA5453"/>
    <w:rsid w:val="00BA5639"/>
    <w:rsid w:val="00BA6AAD"/>
    <w:rsid w:val="00BB7833"/>
    <w:rsid w:val="00BC5100"/>
    <w:rsid w:val="00BC5515"/>
    <w:rsid w:val="00BC61D3"/>
    <w:rsid w:val="00BD0ABE"/>
    <w:rsid w:val="00BD43F4"/>
    <w:rsid w:val="00BD5A63"/>
    <w:rsid w:val="00BD6E48"/>
    <w:rsid w:val="00BE1258"/>
    <w:rsid w:val="00BE1394"/>
    <w:rsid w:val="00BE4314"/>
    <w:rsid w:val="00BF55D2"/>
    <w:rsid w:val="00BF67C3"/>
    <w:rsid w:val="00BF6BDA"/>
    <w:rsid w:val="00BF6C1B"/>
    <w:rsid w:val="00C003A7"/>
    <w:rsid w:val="00C013FB"/>
    <w:rsid w:val="00C015E1"/>
    <w:rsid w:val="00C02B80"/>
    <w:rsid w:val="00C03DF5"/>
    <w:rsid w:val="00C04BB3"/>
    <w:rsid w:val="00C11A99"/>
    <w:rsid w:val="00C12089"/>
    <w:rsid w:val="00C15B17"/>
    <w:rsid w:val="00C16E99"/>
    <w:rsid w:val="00C17430"/>
    <w:rsid w:val="00C17AA2"/>
    <w:rsid w:val="00C20044"/>
    <w:rsid w:val="00C24526"/>
    <w:rsid w:val="00C247A3"/>
    <w:rsid w:val="00C26120"/>
    <w:rsid w:val="00C32C01"/>
    <w:rsid w:val="00C34369"/>
    <w:rsid w:val="00C36D1B"/>
    <w:rsid w:val="00C4142A"/>
    <w:rsid w:val="00C47C3F"/>
    <w:rsid w:val="00C47CBD"/>
    <w:rsid w:val="00C5538B"/>
    <w:rsid w:val="00C5585E"/>
    <w:rsid w:val="00C572FA"/>
    <w:rsid w:val="00C57FB6"/>
    <w:rsid w:val="00C6047B"/>
    <w:rsid w:val="00C62DC5"/>
    <w:rsid w:val="00C6331D"/>
    <w:rsid w:val="00C71392"/>
    <w:rsid w:val="00C7173B"/>
    <w:rsid w:val="00C73B80"/>
    <w:rsid w:val="00C75AAE"/>
    <w:rsid w:val="00C81110"/>
    <w:rsid w:val="00C81427"/>
    <w:rsid w:val="00C82B5D"/>
    <w:rsid w:val="00C870F2"/>
    <w:rsid w:val="00C91573"/>
    <w:rsid w:val="00C920E6"/>
    <w:rsid w:val="00C93B78"/>
    <w:rsid w:val="00C95ABE"/>
    <w:rsid w:val="00C963DE"/>
    <w:rsid w:val="00C9738B"/>
    <w:rsid w:val="00CA2B1E"/>
    <w:rsid w:val="00CA480C"/>
    <w:rsid w:val="00CA5184"/>
    <w:rsid w:val="00CA68C9"/>
    <w:rsid w:val="00CA6D3C"/>
    <w:rsid w:val="00CA7B1B"/>
    <w:rsid w:val="00CB2907"/>
    <w:rsid w:val="00CB348D"/>
    <w:rsid w:val="00CB6B5A"/>
    <w:rsid w:val="00CC0F6B"/>
    <w:rsid w:val="00CC444D"/>
    <w:rsid w:val="00CC5D86"/>
    <w:rsid w:val="00CC6DC6"/>
    <w:rsid w:val="00CC77A1"/>
    <w:rsid w:val="00CD01F1"/>
    <w:rsid w:val="00CD6B8E"/>
    <w:rsid w:val="00CE0031"/>
    <w:rsid w:val="00CE204E"/>
    <w:rsid w:val="00CE29D5"/>
    <w:rsid w:val="00CE2A8E"/>
    <w:rsid w:val="00CF30C2"/>
    <w:rsid w:val="00CF41C7"/>
    <w:rsid w:val="00CF6A63"/>
    <w:rsid w:val="00D065C8"/>
    <w:rsid w:val="00D14629"/>
    <w:rsid w:val="00D14C71"/>
    <w:rsid w:val="00D15311"/>
    <w:rsid w:val="00D15AC7"/>
    <w:rsid w:val="00D1704E"/>
    <w:rsid w:val="00D212FA"/>
    <w:rsid w:val="00D21825"/>
    <w:rsid w:val="00D22FE6"/>
    <w:rsid w:val="00D246E4"/>
    <w:rsid w:val="00D24840"/>
    <w:rsid w:val="00D26796"/>
    <w:rsid w:val="00D31C91"/>
    <w:rsid w:val="00D33ED8"/>
    <w:rsid w:val="00D34FD7"/>
    <w:rsid w:val="00D35293"/>
    <w:rsid w:val="00D35CCB"/>
    <w:rsid w:val="00D36158"/>
    <w:rsid w:val="00D40EB8"/>
    <w:rsid w:val="00D45F84"/>
    <w:rsid w:val="00D50267"/>
    <w:rsid w:val="00D51054"/>
    <w:rsid w:val="00D54B66"/>
    <w:rsid w:val="00D55241"/>
    <w:rsid w:val="00D630EA"/>
    <w:rsid w:val="00D64AD2"/>
    <w:rsid w:val="00D654BA"/>
    <w:rsid w:val="00D660DF"/>
    <w:rsid w:val="00D66557"/>
    <w:rsid w:val="00D670E1"/>
    <w:rsid w:val="00D673D7"/>
    <w:rsid w:val="00D7058B"/>
    <w:rsid w:val="00D70A77"/>
    <w:rsid w:val="00D73528"/>
    <w:rsid w:val="00D804D0"/>
    <w:rsid w:val="00D85539"/>
    <w:rsid w:val="00D8684E"/>
    <w:rsid w:val="00D87C66"/>
    <w:rsid w:val="00D901DE"/>
    <w:rsid w:val="00D954CF"/>
    <w:rsid w:val="00DA3BBD"/>
    <w:rsid w:val="00DB06CC"/>
    <w:rsid w:val="00DB346C"/>
    <w:rsid w:val="00DC2553"/>
    <w:rsid w:val="00DC25B5"/>
    <w:rsid w:val="00DC39AF"/>
    <w:rsid w:val="00DC77DA"/>
    <w:rsid w:val="00DD01FC"/>
    <w:rsid w:val="00DD2127"/>
    <w:rsid w:val="00DD45EF"/>
    <w:rsid w:val="00DE09CC"/>
    <w:rsid w:val="00DE4266"/>
    <w:rsid w:val="00DE6DBB"/>
    <w:rsid w:val="00DF3520"/>
    <w:rsid w:val="00DF6943"/>
    <w:rsid w:val="00DF7D00"/>
    <w:rsid w:val="00E01CA7"/>
    <w:rsid w:val="00E0223F"/>
    <w:rsid w:val="00E025F9"/>
    <w:rsid w:val="00E06171"/>
    <w:rsid w:val="00E1082C"/>
    <w:rsid w:val="00E15579"/>
    <w:rsid w:val="00E168A5"/>
    <w:rsid w:val="00E16C87"/>
    <w:rsid w:val="00E17328"/>
    <w:rsid w:val="00E253A5"/>
    <w:rsid w:val="00E270DA"/>
    <w:rsid w:val="00E330B2"/>
    <w:rsid w:val="00E3313F"/>
    <w:rsid w:val="00E3682C"/>
    <w:rsid w:val="00E400C0"/>
    <w:rsid w:val="00E42C7B"/>
    <w:rsid w:val="00E4631F"/>
    <w:rsid w:val="00E478BB"/>
    <w:rsid w:val="00E503A7"/>
    <w:rsid w:val="00E50E95"/>
    <w:rsid w:val="00E54037"/>
    <w:rsid w:val="00E54DCE"/>
    <w:rsid w:val="00E55A57"/>
    <w:rsid w:val="00E6001F"/>
    <w:rsid w:val="00E60A60"/>
    <w:rsid w:val="00E64DAF"/>
    <w:rsid w:val="00E679D3"/>
    <w:rsid w:val="00E70AB4"/>
    <w:rsid w:val="00E732E9"/>
    <w:rsid w:val="00E73C6F"/>
    <w:rsid w:val="00E74D14"/>
    <w:rsid w:val="00E819DF"/>
    <w:rsid w:val="00E87813"/>
    <w:rsid w:val="00E90E1C"/>
    <w:rsid w:val="00E936E8"/>
    <w:rsid w:val="00E943F3"/>
    <w:rsid w:val="00E96A19"/>
    <w:rsid w:val="00E97D1D"/>
    <w:rsid w:val="00EA27C5"/>
    <w:rsid w:val="00EA3173"/>
    <w:rsid w:val="00EA4176"/>
    <w:rsid w:val="00EA6211"/>
    <w:rsid w:val="00EA68B3"/>
    <w:rsid w:val="00EC0545"/>
    <w:rsid w:val="00EC1422"/>
    <w:rsid w:val="00EC25CA"/>
    <w:rsid w:val="00EC7490"/>
    <w:rsid w:val="00ED0BA2"/>
    <w:rsid w:val="00EE030A"/>
    <w:rsid w:val="00EE344B"/>
    <w:rsid w:val="00EE6C19"/>
    <w:rsid w:val="00EF5627"/>
    <w:rsid w:val="00EF5C99"/>
    <w:rsid w:val="00EF61ED"/>
    <w:rsid w:val="00EF7C5A"/>
    <w:rsid w:val="00F010AD"/>
    <w:rsid w:val="00F01D07"/>
    <w:rsid w:val="00F03972"/>
    <w:rsid w:val="00F102F0"/>
    <w:rsid w:val="00F1031B"/>
    <w:rsid w:val="00F13FC7"/>
    <w:rsid w:val="00F179E4"/>
    <w:rsid w:val="00F209B0"/>
    <w:rsid w:val="00F24D81"/>
    <w:rsid w:val="00F25B41"/>
    <w:rsid w:val="00F3210F"/>
    <w:rsid w:val="00F34ABA"/>
    <w:rsid w:val="00F42DAB"/>
    <w:rsid w:val="00F47C5C"/>
    <w:rsid w:val="00F5323E"/>
    <w:rsid w:val="00F568C9"/>
    <w:rsid w:val="00F576A9"/>
    <w:rsid w:val="00F636C8"/>
    <w:rsid w:val="00F65125"/>
    <w:rsid w:val="00F7017A"/>
    <w:rsid w:val="00F74BE2"/>
    <w:rsid w:val="00F75218"/>
    <w:rsid w:val="00F7574F"/>
    <w:rsid w:val="00F77759"/>
    <w:rsid w:val="00F845FB"/>
    <w:rsid w:val="00F84733"/>
    <w:rsid w:val="00F877B5"/>
    <w:rsid w:val="00F87AC4"/>
    <w:rsid w:val="00F952A3"/>
    <w:rsid w:val="00F953DD"/>
    <w:rsid w:val="00F95D61"/>
    <w:rsid w:val="00F96E3E"/>
    <w:rsid w:val="00FA0414"/>
    <w:rsid w:val="00FA1835"/>
    <w:rsid w:val="00FA469B"/>
    <w:rsid w:val="00FB16C7"/>
    <w:rsid w:val="00FB256A"/>
    <w:rsid w:val="00FB3C3E"/>
    <w:rsid w:val="00FD1C3B"/>
    <w:rsid w:val="00FE089B"/>
    <w:rsid w:val="00FE117D"/>
    <w:rsid w:val="00FE24F6"/>
    <w:rsid w:val="00FE70C6"/>
    <w:rsid w:val="00FF1DD5"/>
    <w:rsid w:val="00FF5DA3"/>
    <w:rsid w:val="00FF7E9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B632D"/>
  <w15:chartTrackingRefBased/>
  <w15:docId w15:val="{ABC9726C-CF51-4311-904B-C42EDA6DA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algun Gothic" w:hAnsi="Calibri"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480" w:lineRule="auto"/>
    </w:pPr>
    <w:rPr>
      <w:sz w:val="22"/>
      <w:szCs w:val="22"/>
      <w:lang w:val="en-GB"/>
    </w:rPr>
  </w:style>
  <w:style w:type="paragraph" w:styleId="Heading1">
    <w:name w:val="heading 1"/>
    <w:basedOn w:val="Normal"/>
    <w:link w:val="Heading1Char"/>
    <w:uiPriority w:val="9"/>
    <w:qFormat/>
    <w:rsid w:val="003207B4"/>
    <w:pPr>
      <w:spacing w:before="100" w:beforeAutospacing="1" w:after="100" w:afterAutospacing="1" w:line="240" w:lineRule="auto"/>
      <w:outlineLvl w:val="0"/>
    </w:pPr>
    <w:rPr>
      <w:rFonts w:ascii="Gulim" w:eastAsia="Gulim" w:hAnsi="Gulim"/>
      <w:b/>
      <w:bCs/>
      <w:kern w:val="36"/>
      <w:sz w:val="48"/>
      <w:szCs w:val="48"/>
    </w:rPr>
  </w:style>
  <w:style w:type="paragraph" w:styleId="Heading2">
    <w:name w:val="heading 2"/>
    <w:basedOn w:val="Normal"/>
    <w:next w:val="Normal"/>
    <w:link w:val="Heading2Char"/>
    <w:uiPriority w:val="9"/>
    <w:unhideWhenUsed/>
    <w:qFormat/>
    <w:rsid w:val="003207B4"/>
    <w:pPr>
      <w:keepNext/>
      <w:spacing w:line="360" w:lineRule="auto"/>
      <w:ind w:left="113" w:right="-57"/>
      <w:jc w:val="both"/>
      <w:outlineLvl w:val="1"/>
    </w:pPr>
    <w:rPr>
      <w:rFonts w:ascii="Malgun Gothic" w:hAnsi="Malgun Gothic"/>
      <w:kern w:val="2"/>
      <w:sz w:val="20"/>
      <w:szCs w:val="20"/>
    </w:rPr>
  </w:style>
  <w:style w:type="paragraph" w:styleId="Heading3">
    <w:name w:val="heading 3"/>
    <w:basedOn w:val="Normal"/>
    <w:next w:val="Normal"/>
    <w:link w:val="Heading3Char"/>
    <w:uiPriority w:val="9"/>
    <w:semiHidden/>
    <w:unhideWhenUsed/>
    <w:qFormat/>
    <w:rsid w:val="003207B4"/>
    <w:pPr>
      <w:keepNext/>
      <w:widowControl w:val="0"/>
      <w:wordWrap w:val="0"/>
      <w:autoSpaceDE w:val="0"/>
      <w:autoSpaceDN w:val="0"/>
      <w:spacing w:line="240" w:lineRule="auto"/>
      <w:ind w:leftChars="300" w:left="300" w:hangingChars="200" w:hanging="2000"/>
      <w:jc w:val="both"/>
      <w:outlineLvl w:val="2"/>
    </w:pPr>
    <w:rPr>
      <w:rFonts w:ascii="Malgun Gothic" w:hAnsi="Malgun Gothic"/>
      <w:kern w:val="2"/>
      <w:sz w:val="20"/>
      <w:szCs w:val="20"/>
    </w:rPr>
  </w:style>
  <w:style w:type="paragraph" w:styleId="Heading4">
    <w:name w:val="heading 4"/>
    <w:basedOn w:val="Normal"/>
    <w:next w:val="Normal"/>
    <w:link w:val="Heading4Char"/>
    <w:uiPriority w:val="9"/>
    <w:semiHidden/>
    <w:unhideWhenUsed/>
    <w:qFormat/>
    <w:rsid w:val="003207B4"/>
    <w:pPr>
      <w:keepNext/>
      <w:spacing w:line="360" w:lineRule="auto"/>
      <w:ind w:leftChars="400" w:left="400" w:hangingChars="200" w:hanging="2000"/>
      <w:jc w:val="both"/>
      <w:outlineLvl w:val="3"/>
    </w:pPr>
    <w:rPr>
      <w:rFonts w:ascii="Malgun Gothic" w:hAnsi="Malgun Gothic"/>
      <w:b/>
      <w:bCs/>
      <w:kern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5B07"/>
    <w:pPr>
      <w:tabs>
        <w:tab w:val="center" w:pos="4513"/>
        <w:tab w:val="right" w:pos="9026"/>
      </w:tabs>
    </w:pPr>
    <w:rPr>
      <w:lang w:val="x-none" w:eastAsia="x-none"/>
    </w:rPr>
  </w:style>
  <w:style w:type="character" w:customStyle="1" w:styleId="HeaderChar">
    <w:name w:val="Header Char"/>
    <w:link w:val="Header"/>
    <w:uiPriority w:val="99"/>
    <w:rsid w:val="008A5B07"/>
    <w:rPr>
      <w:sz w:val="22"/>
      <w:szCs w:val="22"/>
    </w:rPr>
  </w:style>
  <w:style w:type="paragraph" w:styleId="Footer">
    <w:name w:val="footer"/>
    <w:basedOn w:val="Normal"/>
    <w:link w:val="FooterChar"/>
    <w:uiPriority w:val="99"/>
    <w:unhideWhenUsed/>
    <w:rsid w:val="008A5B07"/>
    <w:pPr>
      <w:tabs>
        <w:tab w:val="center" w:pos="4513"/>
        <w:tab w:val="right" w:pos="9026"/>
      </w:tabs>
    </w:pPr>
    <w:rPr>
      <w:lang w:val="x-none" w:eastAsia="x-none"/>
    </w:rPr>
  </w:style>
  <w:style w:type="character" w:customStyle="1" w:styleId="FooterChar">
    <w:name w:val="Footer Char"/>
    <w:link w:val="Footer"/>
    <w:uiPriority w:val="99"/>
    <w:rsid w:val="008A5B07"/>
    <w:rPr>
      <w:sz w:val="22"/>
      <w:szCs w:val="22"/>
    </w:rPr>
  </w:style>
  <w:style w:type="character" w:customStyle="1" w:styleId="Heading1Char">
    <w:name w:val="Heading 1 Char"/>
    <w:link w:val="Heading1"/>
    <w:uiPriority w:val="9"/>
    <w:rsid w:val="003207B4"/>
    <w:rPr>
      <w:rFonts w:ascii="Gulim" w:eastAsia="Gulim" w:hAnsi="Gulim"/>
      <w:b/>
      <w:bCs/>
      <w:kern w:val="36"/>
      <w:sz w:val="48"/>
      <w:szCs w:val="48"/>
    </w:rPr>
  </w:style>
  <w:style w:type="character" w:customStyle="1" w:styleId="Heading2Char">
    <w:name w:val="Heading 2 Char"/>
    <w:link w:val="Heading2"/>
    <w:uiPriority w:val="9"/>
    <w:rsid w:val="003207B4"/>
    <w:rPr>
      <w:rFonts w:ascii="Malgun Gothic" w:hAnsi="Malgun Gothic"/>
      <w:kern w:val="2"/>
    </w:rPr>
  </w:style>
  <w:style w:type="character" w:customStyle="1" w:styleId="Heading3Char">
    <w:name w:val="Heading 3 Char"/>
    <w:link w:val="Heading3"/>
    <w:uiPriority w:val="9"/>
    <w:semiHidden/>
    <w:rsid w:val="003207B4"/>
    <w:rPr>
      <w:rFonts w:ascii="Malgun Gothic" w:hAnsi="Malgun Gothic"/>
      <w:kern w:val="2"/>
    </w:rPr>
  </w:style>
  <w:style w:type="character" w:customStyle="1" w:styleId="Heading4Char">
    <w:name w:val="Heading 4 Char"/>
    <w:link w:val="Heading4"/>
    <w:uiPriority w:val="9"/>
    <w:semiHidden/>
    <w:rsid w:val="003207B4"/>
    <w:rPr>
      <w:rFonts w:ascii="Malgun Gothic" w:hAnsi="Malgun Gothic"/>
      <w:b/>
      <w:bCs/>
      <w:kern w:val="2"/>
    </w:rPr>
  </w:style>
  <w:style w:type="numbering" w:customStyle="1" w:styleId="1">
    <w:name w:val="목록 없음1"/>
    <w:next w:val="NoList"/>
    <w:uiPriority w:val="99"/>
    <w:semiHidden/>
    <w:unhideWhenUsed/>
    <w:rsid w:val="003207B4"/>
  </w:style>
  <w:style w:type="paragraph" w:styleId="FootnoteText">
    <w:name w:val="footnote text"/>
    <w:basedOn w:val="Normal"/>
    <w:link w:val="FootnoteTextChar"/>
    <w:uiPriority w:val="99"/>
    <w:unhideWhenUsed/>
    <w:rsid w:val="003207B4"/>
    <w:pPr>
      <w:snapToGrid w:val="0"/>
    </w:pPr>
    <w:rPr>
      <w:rFonts w:ascii="Malgun Gothic" w:hAnsi="Malgun Gothic"/>
      <w:kern w:val="2"/>
      <w:sz w:val="20"/>
      <w:szCs w:val="20"/>
    </w:rPr>
  </w:style>
  <w:style w:type="character" w:customStyle="1" w:styleId="FootnoteTextChar">
    <w:name w:val="Footnote Text Char"/>
    <w:link w:val="FootnoteText"/>
    <w:uiPriority w:val="99"/>
    <w:rsid w:val="003207B4"/>
    <w:rPr>
      <w:rFonts w:ascii="Malgun Gothic" w:hAnsi="Malgun Gothic"/>
      <w:kern w:val="2"/>
    </w:rPr>
  </w:style>
  <w:style w:type="paragraph" w:styleId="ListParagraph">
    <w:name w:val="List Paragraph"/>
    <w:basedOn w:val="Normal"/>
    <w:uiPriority w:val="34"/>
    <w:qFormat/>
    <w:rsid w:val="003207B4"/>
    <w:pPr>
      <w:ind w:leftChars="400" w:left="800"/>
    </w:pPr>
    <w:rPr>
      <w:rFonts w:ascii="Gulim" w:eastAsia="Gulim" w:hAnsi="Gulim" w:cs="Gulim"/>
      <w:sz w:val="24"/>
      <w:szCs w:val="24"/>
    </w:rPr>
  </w:style>
  <w:style w:type="character" w:styleId="FootnoteReference">
    <w:name w:val="footnote reference"/>
    <w:uiPriority w:val="99"/>
    <w:semiHidden/>
    <w:unhideWhenUsed/>
    <w:rsid w:val="003207B4"/>
    <w:rPr>
      <w:vertAlign w:val="superscript"/>
    </w:rPr>
  </w:style>
  <w:style w:type="paragraph" w:styleId="BalloonText">
    <w:name w:val="Balloon Text"/>
    <w:basedOn w:val="Normal"/>
    <w:link w:val="BalloonTextChar"/>
    <w:uiPriority w:val="99"/>
    <w:semiHidden/>
    <w:unhideWhenUsed/>
    <w:rsid w:val="003207B4"/>
    <w:pPr>
      <w:spacing w:line="240" w:lineRule="auto"/>
      <w:jc w:val="both"/>
    </w:pPr>
    <w:rPr>
      <w:rFonts w:ascii="Tahoma" w:hAnsi="Tahoma" w:cs="Tahoma"/>
      <w:kern w:val="2"/>
      <w:sz w:val="16"/>
      <w:szCs w:val="16"/>
    </w:rPr>
  </w:style>
  <w:style w:type="character" w:customStyle="1" w:styleId="BalloonTextChar">
    <w:name w:val="Balloon Text Char"/>
    <w:link w:val="BalloonText"/>
    <w:uiPriority w:val="99"/>
    <w:semiHidden/>
    <w:rsid w:val="003207B4"/>
    <w:rPr>
      <w:rFonts w:ascii="Tahoma" w:hAnsi="Tahoma" w:cs="Tahoma"/>
      <w:kern w:val="2"/>
      <w:sz w:val="16"/>
      <w:szCs w:val="16"/>
    </w:rPr>
  </w:style>
  <w:style w:type="character" w:styleId="Hyperlink">
    <w:name w:val="Hyperlink"/>
    <w:unhideWhenUsed/>
    <w:rsid w:val="003207B4"/>
    <w:rPr>
      <w:color w:val="0000FF"/>
      <w:u w:val="single"/>
    </w:rPr>
  </w:style>
  <w:style w:type="character" w:styleId="FollowedHyperlink">
    <w:name w:val="FollowedHyperlink"/>
    <w:uiPriority w:val="99"/>
    <w:semiHidden/>
    <w:unhideWhenUsed/>
    <w:rsid w:val="003207B4"/>
    <w:rPr>
      <w:color w:val="800080"/>
      <w:u w:val="single"/>
    </w:rPr>
  </w:style>
  <w:style w:type="paragraph" w:styleId="HTMLPreformatted">
    <w:name w:val="HTML Preformatted"/>
    <w:basedOn w:val="Normal"/>
    <w:link w:val="HTMLPreformattedChar"/>
    <w:semiHidden/>
    <w:unhideWhenUsed/>
    <w:rsid w:val="00320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lang w:val="en-US"/>
    </w:rPr>
  </w:style>
  <w:style w:type="character" w:customStyle="1" w:styleId="HTMLPreformattedChar">
    <w:name w:val="HTML Preformatted Char"/>
    <w:link w:val="HTMLPreformatted"/>
    <w:semiHidden/>
    <w:rsid w:val="003207B4"/>
    <w:rPr>
      <w:rFonts w:ascii="Arial Unicode MS" w:eastAsia="Arial Unicode MS" w:hAnsi="Arial Unicode MS"/>
      <w:lang w:val="en-US"/>
    </w:rPr>
  </w:style>
  <w:style w:type="paragraph" w:styleId="NormalWeb">
    <w:name w:val="Normal (Web)"/>
    <w:basedOn w:val="Normal"/>
    <w:uiPriority w:val="99"/>
    <w:unhideWhenUsed/>
    <w:rsid w:val="003207B4"/>
    <w:pPr>
      <w:spacing w:before="100" w:beforeAutospacing="1" w:after="100" w:afterAutospacing="1"/>
    </w:pPr>
    <w:rPr>
      <w:rFonts w:ascii="Gulim" w:eastAsia="Gulim" w:hAnsi="Gulim" w:cs="Gulim"/>
      <w:sz w:val="24"/>
      <w:szCs w:val="24"/>
    </w:rPr>
  </w:style>
  <w:style w:type="paragraph" w:styleId="CommentText">
    <w:name w:val="annotation text"/>
    <w:basedOn w:val="Normal"/>
    <w:link w:val="CommentTextChar"/>
    <w:uiPriority w:val="99"/>
    <w:unhideWhenUsed/>
    <w:rsid w:val="003207B4"/>
    <w:pPr>
      <w:widowControl w:val="0"/>
      <w:wordWrap w:val="0"/>
      <w:autoSpaceDE w:val="0"/>
      <w:autoSpaceDN w:val="0"/>
      <w:spacing w:line="240" w:lineRule="auto"/>
      <w:jc w:val="both"/>
    </w:pPr>
    <w:rPr>
      <w:rFonts w:ascii="Malgun Gothic" w:hAnsi="Malgun Gothic"/>
      <w:kern w:val="2"/>
      <w:sz w:val="20"/>
      <w:szCs w:val="20"/>
    </w:rPr>
  </w:style>
  <w:style w:type="character" w:customStyle="1" w:styleId="CommentTextChar">
    <w:name w:val="Comment Text Char"/>
    <w:link w:val="CommentText"/>
    <w:uiPriority w:val="99"/>
    <w:rsid w:val="003207B4"/>
    <w:rPr>
      <w:rFonts w:ascii="Malgun Gothic" w:hAnsi="Malgun Gothic"/>
      <w:kern w:val="2"/>
    </w:rPr>
  </w:style>
  <w:style w:type="paragraph" w:styleId="EndnoteText">
    <w:name w:val="endnote text"/>
    <w:basedOn w:val="Normal"/>
    <w:link w:val="EndnoteTextChar"/>
    <w:uiPriority w:val="99"/>
    <w:unhideWhenUsed/>
    <w:rsid w:val="003207B4"/>
    <w:pPr>
      <w:widowControl w:val="0"/>
      <w:wordWrap w:val="0"/>
      <w:autoSpaceDE w:val="0"/>
      <w:autoSpaceDN w:val="0"/>
      <w:snapToGrid w:val="0"/>
      <w:spacing w:line="240" w:lineRule="auto"/>
    </w:pPr>
    <w:rPr>
      <w:rFonts w:ascii="Malgun Gothic" w:hAnsi="Malgun Gothic"/>
      <w:kern w:val="2"/>
      <w:sz w:val="20"/>
      <w:szCs w:val="20"/>
    </w:rPr>
  </w:style>
  <w:style w:type="character" w:customStyle="1" w:styleId="EndnoteTextChar">
    <w:name w:val="Endnote Text Char"/>
    <w:link w:val="EndnoteText"/>
    <w:uiPriority w:val="99"/>
    <w:rsid w:val="003207B4"/>
    <w:rPr>
      <w:rFonts w:ascii="Malgun Gothic" w:hAnsi="Malgun Gothic"/>
      <w:kern w:val="2"/>
    </w:rPr>
  </w:style>
  <w:style w:type="paragraph" w:styleId="Date">
    <w:name w:val="Date"/>
    <w:basedOn w:val="Normal"/>
    <w:next w:val="Normal"/>
    <w:link w:val="DateChar"/>
    <w:uiPriority w:val="99"/>
    <w:semiHidden/>
    <w:unhideWhenUsed/>
    <w:rsid w:val="003207B4"/>
    <w:pPr>
      <w:spacing w:line="360" w:lineRule="auto"/>
      <w:ind w:left="113" w:right="-57"/>
      <w:jc w:val="both"/>
    </w:pPr>
    <w:rPr>
      <w:rFonts w:ascii="Malgun Gothic" w:hAnsi="Malgun Gothic"/>
      <w:kern w:val="2"/>
      <w:sz w:val="20"/>
      <w:szCs w:val="20"/>
    </w:rPr>
  </w:style>
  <w:style w:type="character" w:customStyle="1" w:styleId="DateChar">
    <w:name w:val="Date Char"/>
    <w:link w:val="Date"/>
    <w:uiPriority w:val="99"/>
    <w:semiHidden/>
    <w:rsid w:val="003207B4"/>
    <w:rPr>
      <w:rFonts w:ascii="Malgun Gothic" w:hAnsi="Malgun Gothic"/>
      <w:kern w:val="2"/>
    </w:rPr>
  </w:style>
  <w:style w:type="paragraph" w:styleId="CommentSubject">
    <w:name w:val="annotation subject"/>
    <w:basedOn w:val="CommentText"/>
    <w:next w:val="CommentText"/>
    <w:link w:val="CommentSubjectChar"/>
    <w:uiPriority w:val="99"/>
    <w:semiHidden/>
    <w:unhideWhenUsed/>
    <w:rsid w:val="003207B4"/>
    <w:rPr>
      <w:b/>
      <w:bCs/>
    </w:rPr>
  </w:style>
  <w:style w:type="character" w:customStyle="1" w:styleId="CommentSubjectChar">
    <w:name w:val="Comment Subject Char"/>
    <w:link w:val="CommentSubject"/>
    <w:uiPriority w:val="99"/>
    <w:semiHidden/>
    <w:rsid w:val="003207B4"/>
    <w:rPr>
      <w:rFonts w:ascii="Malgun Gothic" w:hAnsi="Malgun Gothic"/>
      <w:b/>
      <w:bCs/>
      <w:kern w:val="2"/>
    </w:rPr>
  </w:style>
  <w:style w:type="paragraph" w:styleId="NoSpacing">
    <w:name w:val="No Spacing"/>
    <w:uiPriority w:val="1"/>
    <w:qFormat/>
    <w:rsid w:val="003207B4"/>
    <w:pPr>
      <w:widowControl w:val="0"/>
      <w:wordWrap w:val="0"/>
      <w:autoSpaceDE w:val="0"/>
      <w:autoSpaceDN w:val="0"/>
      <w:spacing w:line="480" w:lineRule="auto"/>
      <w:jc w:val="both"/>
    </w:pPr>
    <w:rPr>
      <w:rFonts w:ascii="Malgun Gothic" w:hAnsi="Malgun Gothic"/>
      <w:kern w:val="2"/>
      <w:szCs w:val="22"/>
      <w:lang w:val="en-GB"/>
    </w:rPr>
  </w:style>
  <w:style w:type="paragraph" w:styleId="Revision">
    <w:name w:val="Revision"/>
    <w:uiPriority w:val="99"/>
    <w:semiHidden/>
    <w:rsid w:val="003207B4"/>
    <w:pPr>
      <w:spacing w:line="480" w:lineRule="auto"/>
    </w:pPr>
    <w:rPr>
      <w:rFonts w:ascii="Malgun Gothic" w:hAnsi="Malgun Gothic"/>
      <w:kern w:val="2"/>
      <w:szCs w:val="22"/>
      <w:lang w:val="en-GB"/>
    </w:rPr>
  </w:style>
  <w:style w:type="paragraph" w:customStyle="1" w:styleId="img">
    <w:name w:val="img"/>
    <w:basedOn w:val="Normal"/>
    <w:rsid w:val="003207B4"/>
    <w:pPr>
      <w:spacing w:before="100" w:beforeAutospacing="1" w:after="100" w:afterAutospacing="1" w:line="240" w:lineRule="auto"/>
    </w:pPr>
    <w:rPr>
      <w:rFonts w:ascii="Gulim" w:eastAsia="Gulim" w:hAnsi="Gulim" w:cs="Gulim"/>
      <w:sz w:val="24"/>
      <w:szCs w:val="24"/>
      <w:lang w:val="en-US"/>
    </w:rPr>
  </w:style>
  <w:style w:type="paragraph" w:customStyle="1" w:styleId="a">
    <w:name w:val="바탕글"/>
    <w:basedOn w:val="Normal"/>
    <w:rsid w:val="003207B4"/>
    <w:pPr>
      <w:snapToGrid w:val="0"/>
      <w:spacing w:line="384" w:lineRule="auto"/>
      <w:ind w:left="113" w:right="-57"/>
      <w:jc w:val="both"/>
    </w:pPr>
    <w:rPr>
      <w:rFonts w:ascii="Gulim" w:eastAsia="Gulim" w:hAnsi="Gulim" w:cs="Gulim"/>
      <w:color w:val="000000"/>
      <w:sz w:val="20"/>
      <w:szCs w:val="20"/>
      <w:lang w:val="en-US"/>
    </w:rPr>
  </w:style>
  <w:style w:type="paragraph" w:customStyle="1" w:styleId="10">
    <w:name w:val="캡션1"/>
    <w:basedOn w:val="Normal"/>
    <w:rsid w:val="003207B4"/>
    <w:pPr>
      <w:spacing w:before="100" w:beforeAutospacing="1" w:after="100" w:afterAutospacing="1" w:line="360" w:lineRule="auto"/>
      <w:ind w:left="113" w:right="-57"/>
    </w:pPr>
    <w:rPr>
      <w:rFonts w:ascii="Gulim" w:eastAsia="Gulim" w:hAnsi="Gulim" w:cs="Gulim"/>
      <w:sz w:val="24"/>
      <w:szCs w:val="24"/>
      <w:lang w:val="en-US"/>
    </w:rPr>
  </w:style>
  <w:style w:type="paragraph" w:customStyle="1" w:styleId="byline">
    <w:name w:val="byline"/>
    <w:basedOn w:val="Normal"/>
    <w:rsid w:val="003207B4"/>
    <w:pPr>
      <w:spacing w:before="100" w:beforeAutospacing="1" w:after="100" w:afterAutospacing="1" w:line="360" w:lineRule="auto"/>
      <w:ind w:left="113" w:right="-57"/>
    </w:pPr>
    <w:rPr>
      <w:rFonts w:ascii="Gulim" w:eastAsia="Gulim" w:hAnsi="Gulim" w:cs="Gulim"/>
      <w:sz w:val="24"/>
      <w:szCs w:val="24"/>
      <w:lang w:val="en-US"/>
    </w:rPr>
  </w:style>
  <w:style w:type="paragraph" w:customStyle="1" w:styleId="lastupdated">
    <w:name w:val="lastupdated"/>
    <w:basedOn w:val="Normal"/>
    <w:rsid w:val="003207B4"/>
    <w:pPr>
      <w:spacing w:before="100" w:beforeAutospacing="1" w:after="100" w:afterAutospacing="1" w:line="360" w:lineRule="auto"/>
      <w:ind w:left="113" w:right="-57"/>
    </w:pPr>
    <w:rPr>
      <w:rFonts w:ascii="Gulim" w:eastAsia="Gulim" w:hAnsi="Gulim" w:cs="Gulim"/>
      <w:sz w:val="24"/>
      <w:szCs w:val="24"/>
      <w:lang w:val="en-US"/>
    </w:rPr>
  </w:style>
  <w:style w:type="paragraph" w:customStyle="1" w:styleId="coverwrap1">
    <w:name w:val="coverwrap1"/>
    <w:basedOn w:val="Normal"/>
    <w:rsid w:val="003207B4"/>
    <w:pPr>
      <w:spacing w:before="100" w:beforeAutospacing="1" w:after="100" w:afterAutospacing="1" w:line="240" w:lineRule="auto"/>
    </w:pPr>
    <w:rPr>
      <w:rFonts w:ascii="Gulim" w:eastAsia="Gulim" w:hAnsi="Gulim" w:cs="Gulim"/>
      <w:sz w:val="24"/>
      <w:szCs w:val="24"/>
    </w:rPr>
  </w:style>
  <w:style w:type="character" w:styleId="CommentReference">
    <w:name w:val="annotation reference"/>
    <w:uiPriority w:val="99"/>
    <w:semiHidden/>
    <w:unhideWhenUsed/>
    <w:rsid w:val="003207B4"/>
    <w:rPr>
      <w:sz w:val="16"/>
      <w:szCs w:val="16"/>
    </w:rPr>
  </w:style>
  <w:style w:type="character" w:styleId="EndnoteReference">
    <w:name w:val="endnote reference"/>
    <w:uiPriority w:val="99"/>
    <w:unhideWhenUsed/>
    <w:rsid w:val="003207B4"/>
    <w:rPr>
      <w:vertAlign w:val="superscript"/>
    </w:rPr>
  </w:style>
  <w:style w:type="character" w:customStyle="1" w:styleId="small2">
    <w:name w:val="small2"/>
    <w:rsid w:val="003207B4"/>
    <w:rPr>
      <w:sz w:val="26"/>
      <w:szCs w:val="26"/>
    </w:rPr>
  </w:style>
  <w:style w:type="character" w:customStyle="1" w:styleId="byline1">
    <w:name w:val="byline1"/>
    <w:rsid w:val="003207B4"/>
    <w:rPr>
      <w:vanish/>
      <w:webHidden w:val="0"/>
      <w:color w:val="666666"/>
      <w:sz w:val="26"/>
      <w:szCs w:val="26"/>
      <w:shd w:val="clear" w:color="auto" w:fill="F8F1D8"/>
      <w:specVanish/>
    </w:rPr>
  </w:style>
  <w:style w:type="character" w:customStyle="1" w:styleId="bar3">
    <w:name w:val="bar3"/>
    <w:rsid w:val="003207B4"/>
    <w:rPr>
      <w:color w:val="E5E5E5"/>
    </w:rPr>
  </w:style>
  <w:style w:type="character" w:customStyle="1" w:styleId="t111">
    <w:name w:val="t111"/>
    <w:rsid w:val="003207B4"/>
    <w:rPr>
      <w:rFonts w:ascii="Tahoma" w:hAnsi="Tahoma" w:cs="Tahoma" w:hint="default"/>
      <w:spacing w:val="0"/>
      <w:sz w:val="17"/>
      <w:szCs w:val="17"/>
    </w:rPr>
  </w:style>
  <w:style w:type="character" w:customStyle="1" w:styleId="facebook-share-label1">
    <w:name w:val="facebook-share-label1"/>
    <w:rsid w:val="003207B4"/>
    <w:rPr>
      <w:color w:val="3B5998"/>
    </w:rPr>
  </w:style>
  <w:style w:type="character" w:customStyle="1" w:styleId="facebook-share-count1">
    <w:name w:val="facebook-share-count1"/>
    <w:rsid w:val="003207B4"/>
    <w:rPr>
      <w:bdr w:val="single" w:sz="6" w:space="1" w:color="CDD5E5" w:frame="1"/>
      <w:shd w:val="clear" w:color="auto" w:fill="FFFFFF"/>
    </w:rPr>
  </w:style>
  <w:style w:type="character" w:customStyle="1" w:styleId="comment-count-val">
    <w:name w:val="comment-count-val"/>
    <w:rsid w:val="003207B4"/>
  </w:style>
  <w:style w:type="character" w:customStyle="1" w:styleId="small">
    <w:name w:val="small"/>
    <w:rsid w:val="003207B4"/>
  </w:style>
  <w:style w:type="character" w:customStyle="1" w:styleId="source-prefix">
    <w:name w:val="source-prefix"/>
    <w:rsid w:val="003207B4"/>
  </w:style>
  <w:style w:type="character" w:customStyle="1" w:styleId="datestamp">
    <w:name w:val="datestamp"/>
    <w:rsid w:val="003207B4"/>
  </w:style>
  <w:style w:type="character" w:customStyle="1" w:styleId="timestamp">
    <w:name w:val="timestamp"/>
    <w:rsid w:val="003207B4"/>
  </w:style>
  <w:style w:type="character" w:customStyle="1" w:styleId="caption-text">
    <w:name w:val="caption-text"/>
    <w:rsid w:val="003207B4"/>
  </w:style>
  <w:style w:type="character" w:customStyle="1" w:styleId="image-source">
    <w:name w:val="image-source"/>
    <w:rsid w:val="003207B4"/>
  </w:style>
  <w:style w:type="character" w:customStyle="1" w:styleId="time2">
    <w:name w:val="time2"/>
    <w:rsid w:val="003207B4"/>
  </w:style>
  <w:style w:type="character" w:customStyle="1" w:styleId="st">
    <w:name w:val="st"/>
    <w:rsid w:val="003207B4"/>
  </w:style>
  <w:style w:type="character" w:customStyle="1" w:styleId="st1">
    <w:name w:val="st1"/>
    <w:rsid w:val="003207B4"/>
  </w:style>
  <w:style w:type="character" w:customStyle="1" w:styleId="noindent">
    <w:name w:val="noindent"/>
    <w:rsid w:val="003207B4"/>
  </w:style>
  <w:style w:type="character" w:customStyle="1" w:styleId="smallcaps">
    <w:name w:val="smallcaps"/>
    <w:rsid w:val="003207B4"/>
  </w:style>
  <w:style w:type="table" w:styleId="TableGrid">
    <w:name w:val="Table Grid"/>
    <w:basedOn w:val="TableNormal"/>
    <w:uiPriority w:val="59"/>
    <w:rsid w:val="003207B4"/>
    <w:rPr>
      <w:rFonts w:ascii="Malgun Gothic" w:hAnsi="Malgun Gothic"/>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3207B4"/>
    <w:rPr>
      <w:i/>
      <w:iCs/>
    </w:rPr>
  </w:style>
  <w:style w:type="character" w:styleId="Strong">
    <w:name w:val="Strong"/>
    <w:uiPriority w:val="22"/>
    <w:qFormat/>
    <w:rsid w:val="003207B4"/>
    <w:rPr>
      <w:b/>
      <w:bCs/>
    </w:rPr>
  </w:style>
  <w:style w:type="character" w:styleId="HTMLCite">
    <w:name w:val="HTML Cite"/>
    <w:uiPriority w:val="99"/>
    <w:semiHidden/>
    <w:unhideWhenUsed/>
    <w:rsid w:val="003207B4"/>
    <w:rPr>
      <w:i/>
      <w:iCs/>
    </w:rPr>
  </w:style>
  <w:style w:type="numbering" w:customStyle="1" w:styleId="11">
    <w:name w:val="목록 없음11"/>
    <w:next w:val="NoList"/>
    <w:uiPriority w:val="99"/>
    <w:semiHidden/>
    <w:unhideWhenUsed/>
    <w:rsid w:val="003207B4"/>
  </w:style>
  <w:style w:type="character" w:customStyle="1" w:styleId="texhtml">
    <w:name w:val="texhtml"/>
    <w:rsid w:val="003207B4"/>
    <w:rPr>
      <w:rFonts w:ascii="Times New Roman" w:hAnsi="Times New Roman" w:cs="Times New Roman" w:hint="default"/>
      <w:sz w:val="28"/>
      <w:szCs w:val="28"/>
    </w:rPr>
  </w:style>
  <w:style w:type="character" w:customStyle="1" w:styleId="copyright1">
    <w:name w:val="copyright1"/>
    <w:rsid w:val="003207B4"/>
    <w:rPr>
      <w:rFonts w:ascii="Verdana" w:hAnsi="Verdana" w:hint="default"/>
      <w:i/>
      <w:iCs/>
      <w:vanish w:val="0"/>
      <w:webHidden w:val="0"/>
      <w:color w:val="999999"/>
      <w:sz w:val="20"/>
      <w:szCs w:val="20"/>
      <w:specVanish w:val="0"/>
    </w:rPr>
  </w:style>
  <w:style w:type="paragraph" w:customStyle="1" w:styleId="pullquoteleft10">
    <w:name w:val="pullquoteleft10"/>
    <w:basedOn w:val="Normal"/>
    <w:rsid w:val="003207B4"/>
    <w:pPr>
      <w:pBdr>
        <w:top w:val="single" w:sz="18" w:space="8" w:color="CC3518"/>
        <w:bottom w:val="single" w:sz="18" w:space="9" w:color="CC3518"/>
      </w:pBdr>
      <w:spacing w:before="105" w:after="135" w:line="300" w:lineRule="atLeast"/>
      <w:ind w:right="300"/>
      <w:jc w:val="center"/>
    </w:pPr>
    <w:rPr>
      <w:rFonts w:ascii="Georgia" w:eastAsia="Times New Roman" w:hAnsi="Georgia" w:cs="Arial"/>
      <w:i/>
      <w:iCs/>
      <w:color w:val="333333"/>
      <w:sz w:val="25"/>
      <w:szCs w:val="25"/>
    </w:rPr>
  </w:style>
  <w:style w:type="character" w:customStyle="1" w:styleId="hidden">
    <w:name w:val="hidden"/>
    <w:rsid w:val="003207B4"/>
  </w:style>
  <w:style w:type="character" w:customStyle="1" w:styleId="credit">
    <w:name w:val="credit"/>
    <w:rsid w:val="003207B4"/>
  </w:style>
  <w:style w:type="paragraph" w:customStyle="1" w:styleId="bylinebody">
    <w:name w:val="bylinebody"/>
    <w:basedOn w:val="Normal"/>
    <w:rsid w:val="003207B4"/>
    <w:pPr>
      <w:spacing w:before="100" w:beforeAutospacing="1" w:after="100" w:afterAutospacing="1" w:line="240" w:lineRule="auto"/>
    </w:pPr>
    <w:rPr>
      <w:rFonts w:ascii="Times New Roman" w:eastAsia="Times New Roman" w:hAnsi="Times New Roman"/>
      <w:sz w:val="24"/>
      <w:szCs w:val="24"/>
    </w:rPr>
  </w:style>
  <w:style w:type="paragraph" w:customStyle="1" w:styleId="publisheddate">
    <w:name w:val="publisheddate"/>
    <w:basedOn w:val="Normal"/>
    <w:rsid w:val="003207B4"/>
    <w:pPr>
      <w:spacing w:before="100" w:beforeAutospacing="1" w:after="100" w:afterAutospacing="1" w:line="240" w:lineRule="auto"/>
    </w:pPr>
    <w:rPr>
      <w:rFonts w:ascii="Times New Roman" w:eastAsia="Times New Roman" w:hAnsi="Times New Roman"/>
      <w:sz w:val="24"/>
      <w:szCs w:val="24"/>
    </w:rPr>
  </w:style>
  <w:style w:type="paragraph" w:styleId="TOC2">
    <w:name w:val="toc 2"/>
    <w:basedOn w:val="Normal"/>
    <w:next w:val="Normal"/>
    <w:autoRedefine/>
    <w:uiPriority w:val="39"/>
    <w:unhideWhenUsed/>
    <w:qFormat/>
    <w:rsid w:val="00DC39AF"/>
    <w:pPr>
      <w:spacing w:after="100"/>
      <w:ind w:left="220"/>
    </w:pPr>
  </w:style>
  <w:style w:type="paragraph" w:styleId="TOC1">
    <w:name w:val="toc 1"/>
    <w:basedOn w:val="Normal"/>
    <w:next w:val="Normal"/>
    <w:autoRedefine/>
    <w:uiPriority w:val="39"/>
    <w:unhideWhenUsed/>
    <w:qFormat/>
    <w:rsid w:val="00DC39AF"/>
    <w:pPr>
      <w:spacing w:after="100"/>
    </w:pPr>
  </w:style>
  <w:style w:type="character" w:customStyle="1" w:styleId="inline">
    <w:name w:val="inline"/>
    <w:rsid w:val="00B85B33"/>
  </w:style>
  <w:style w:type="character" w:customStyle="1" w:styleId="apple-converted-space">
    <w:name w:val="apple-converted-space"/>
    <w:rsid w:val="00B85B33"/>
  </w:style>
  <w:style w:type="character" w:customStyle="1" w:styleId="bar">
    <w:name w:val="bar"/>
    <w:rsid w:val="00B85B33"/>
  </w:style>
  <w:style w:type="paragraph" w:styleId="TOC3">
    <w:name w:val="toc 3"/>
    <w:basedOn w:val="Normal"/>
    <w:next w:val="Normal"/>
    <w:autoRedefine/>
    <w:uiPriority w:val="39"/>
    <w:semiHidden/>
    <w:unhideWhenUsed/>
    <w:qFormat/>
    <w:rsid w:val="00EF7C5A"/>
    <w:pPr>
      <w:ind w:leftChars="400" w:left="850"/>
    </w:pPr>
  </w:style>
  <w:style w:type="character" w:customStyle="1" w:styleId="ecmsoins">
    <w:name w:val="ec_msoins"/>
    <w:rsid w:val="001C3D0D"/>
  </w:style>
  <w:style w:type="paragraph" w:customStyle="1" w:styleId="12">
    <w:name w:val="표준1"/>
    <w:rsid w:val="001C3D0D"/>
    <w:pPr>
      <w:spacing w:after="160" w:line="259" w:lineRule="auto"/>
    </w:pPr>
    <w:rPr>
      <w:rFonts w:eastAsia="Calibri" w:cs="Calibri"/>
      <w:color w:val="000000"/>
      <w:sz w:val="22"/>
      <w:szCs w:val="22"/>
      <w:lang w:val="en-GB" w:eastAsia="en-GB"/>
    </w:rPr>
  </w:style>
  <w:style w:type="paragraph" w:customStyle="1" w:styleId="13">
    <w:name w:val="각주 텍스트1"/>
    <w:basedOn w:val="Normal"/>
    <w:next w:val="FootnoteText"/>
    <w:uiPriority w:val="99"/>
    <w:unhideWhenUsed/>
    <w:rsid w:val="001C3D0D"/>
    <w:pPr>
      <w:spacing w:line="240" w:lineRule="auto"/>
    </w:pPr>
    <w:rPr>
      <w:sz w:val="20"/>
      <w:szCs w:val="20"/>
    </w:rPr>
  </w:style>
  <w:style w:type="character" w:customStyle="1" w:styleId="equiv">
    <w:name w:val="equiv"/>
    <w:rsid w:val="001C3D0D"/>
  </w:style>
  <w:style w:type="paragraph" w:customStyle="1" w:styleId="ececmsonormal">
    <w:name w:val="ec_ecmsonormal"/>
    <w:basedOn w:val="Normal"/>
    <w:rsid w:val="001C3D0D"/>
    <w:pPr>
      <w:spacing w:before="100" w:beforeAutospacing="1" w:after="100" w:afterAutospacing="1" w:line="240" w:lineRule="auto"/>
    </w:pPr>
    <w:rPr>
      <w:rFonts w:ascii="Batang" w:eastAsia="Batang" w:hAnsi="Batang"/>
      <w:sz w:val="24"/>
      <w:szCs w:val="24"/>
      <w:lang w:val="en-US"/>
    </w:rPr>
  </w:style>
  <w:style w:type="character" w:customStyle="1" w:styleId="addmd">
    <w:name w:val="addmd"/>
    <w:rsid w:val="001C3D0D"/>
  </w:style>
  <w:style w:type="paragraph" w:customStyle="1" w:styleId="21">
    <w:name w:val="중간 눈금 21"/>
    <w:uiPriority w:val="1"/>
    <w:qFormat/>
    <w:rsid w:val="001C3D0D"/>
    <w:pPr>
      <w:spacing w:line="480" w:lineRule="auto"/>
    </w:pPr>
    <w:rPr>
      <w:sz w:val="22"/>
      <w:szCs w:val="22"/>
      <w:lang w:val="en-GB"/>
    </w:rPr>
  </w:style>
  <w:style w:type="table" w:customStyle="1" w:styleId="14">
    <w:name w:val="표 구분선1"/>
    <w:basedOn w:val="TableNormal"/>
    <w:next w:val="TableGrid"/>
    <w:uiPriority w:val="39"/>
    <w:rsid w:val="001C3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색상형 목록 - 강조색 11"/>
    <w:basedOn w:val="Normal"/>
    <w:uiPriority w:val="34"/>
    <w:qFormat/>
    <w:rsid w:val="001C3D0D"/>
    <w:pPr>
      <w:spacing w:after="160" w:line="259" w:lineRule="auto"/>
      <w:ind w:left="720"/>
      <w:contextualSpacing/>
    </w:pPr>
  </w:style>
  <w:style w:type="character" w:styleId="PlaceholderText">
    <w:name w:val="Placeholder Text"/>
    <w:uiPriority w:val="99"/>
    <w:semiHidden/>
    <w:rsid w:val="001C3D0D"/>
    <w:rPr>
      <w:color w:val="808080"/>
    </w:rPr>
  </w:style>
  <w:style w:type="paragraph" w:customStyle="1" w:styleId="31">
    <w:name w:val="제목 31"/>
    <w:basedOn w:val="Normal"/>
    <w:next w:val="Normal"/>
    <w:uiPriority w:val="9"/>
    <w:semiHidden/>
    <w:unhideWhenUsed/>
    <w:qFormat/>
    <w:rsid w:val="001C3D0D"/>
    <w:pPr>
      <w:keepNext/>
      <w:ind w:leftChars="300" w:left="300" w:hangingChars="200" w:hanging="2000"/>
      <w:outlineLvl w:val="2"/>
    </w:pPr>
    <w:rPr>
      <w:rFonts w:ascii="Cambria" w:hAnsi="Cambria"/>
    </w:rPr>
  </w:style>
  <w:style w:type="numbering" w:customStyle="1" w:styleId="2">
    <w:name w:val="목록 없음2"/>
    <w:next w:val="NoList"/>
    <w:uiPriority w:val="99"/>
    <w:semiHidden/>
    <w:unhideWhenUsed/>
    <w:rsid w:val="001C3D0D"/>
  </w:style>
  <w:style w:type="paragraph" w:styleId="BodyText">
    <w:name w:val="Body Text"/>
    <w:link w:val="BodyTextChar"/>
    <w:rsid w:val="001C3D0D"/>
    <w:pPr>
      <w:pBdr>
        <w:top w:val="nil"/>
        <w:left w:val="nil"/>
        <w:bottom w:val="nil"/>
        <w:right w:val="nil"/>
        <w:between w:val="nil"/>
        <w:bar w:val="nil"/>
      </w:pBdr>
      <w:spacing w:line="480" w:lineRule="auto"/>
    </w:pPr>
    <w:rPr>
      <w:rFonts w:ascii="Arial Unicode MS" w:eastAsia="Arial Unicode MS" w:hAnsi="Arial Unicode MS" w:cs="Arial Unicode MS" w:hint="eastAsia"/>
      <w:color w:val="000000"/>
      <w:sz w:val="22"/>
      <w:szCs w:val="22"/>
      <w:bdr w:val="nil"/>
      <w:lang w:val="ko-KR"/>
    </w:rPr>
  </w:style>
  <w:style w:type="character" w:customStyle="1" w:styleId="BodyTextChar">
    <w:name w:val="Body Text Char"/>
    <w:link w:val="BodyText"/>
    <w:rsid w:val="001C3D0D"/>
    <w:rPr>
      <w:rFonts w:ascii="Arial Unicode MS" w:eastAsia="Arial Unicode MS" w:hAnsi="Arial Unicode MS" w:cs="Arial Unicode MS"/>
      <w:color w:val="000000"/>
      <w:sz w:val="22"/>
      <w:szCs w:val="22"/>
      <w:bdr w:val="nil"/>
      <w:lang w:val="ko-KR"/>
    </w:rPr>
  </w:style>
  <w:style w:type="character" w:customStyle="1" w:styleId="oldhan1">
    <w:name w:val="oldhan1"/>
    <w:rsid w:val="001C3D0D"/>
    <w:rPr>
      <w:rFonts w:ascii="함초롬바탕" w:eastAsia="함초롬바탕" w:hint="eastAsia"/>
    </w:rPr>
  </w:style>
  <w:style w:type="character" w:customStyle="1" w:styleId="ws2">
    <w:name w:val="ws2"/>
    <w:rsid w:val="001C3D0D"/>
    <w:rPr>
      <w:rFonts w:ascii="Dotum" w:eastAsia="Dotum" w:hAnsi="Dotum" w:hint="eastAsia"/>
      <w:color w:val="000002"/>
      <w:sz w:val="18"/>
      <w:szCs w:val="18"/>
    </w:rPr>
  </w:style>
  <w:style w:type="character" w:customStyle="1" w:styleId="vline3">
    <w:name w:val="vline3"/>
    <w:rsid w:val="001C3D0D"/>
    <w:rPr>
      <w:rFonts w:ascii="Dotum" w:eastAsia="Dotum" w:hAnsi="Dotum" w:hint="eastAsia"/>
      <w:color w:val="E2E2E2"/>
      <w:sz w:val="17"/>
      <w:szCs w:val="17"/>
    </w:rPr>
  </w:style>
  <w:style w:type="character" w:customStyle="1" w:styleId="de">
    <w:name w:val="de"/>
    <w:rsid w:val="001C3D0D"/>
  </w:style>
  <w:style w:type="character" w:customStyle="1" w:styleId="med9">
    <w:name w:val="med9"/>
    <w:rsid w:val="001C3D0D"/>
    <w:rPr>
      <w:sz w:val="29"/>
      <w:szCs w:val="29"/>
    </w:rPr>
  </w:style>
  <w:style w:type="character" w:customStyle="1" w:styleId="num">
    <w:name w:val="num"/>
    <w:rsid w:val="001C3D0D"/>
  </w:style>
  <w:style w:type="character" w:customStyle="1" w:styleId="wtinfo">
    <w:name w:val="wtinfo"/>
    <w:rsid w:val="001C3D0D"/>
  </w:style>
  <w:style w:type="character" w:customStyle="1" w:styleId="3Char1">
    <w:name w:val="제목 3 Char1"/>
    <w:uiPriority w:val="9"/>
    <w:semiHidden/>
    <w:rsid w:val="001C3D0D"/>
    <w:rPr>
      <w:rFonts w:ascii="Calibri Light" w:eastAsia="Malgun Gothic" w:hAnsi="Calibri Light" w:cs="Times New Roman"/>
    </w:rPr>
  </w:style>
  <w:style w:type="character" w:customStyle="1" w:styleId="ft">
    <w:name w:val="ft"/>
    <w:rsid w:val="001C3D0D"/>
  </w:style>
  <w:style w:type="table" w:customStyle="1" w:styleId="20">
    <w:name w:val="표 구분선2"/>
    <w:basedOn w:val="TableNormal"/>
    <w:next w:val="TableGrid"/>
    <w:uiPriority w:val="39"/>
    <w:rsid w:val="00F84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목록 없음111"/>
    <w:next w:val="NoList"/>
    <w:uiPriority w:val="99"/>
    <w:semiHidden/>
    <w:unhideWhenUsed/>
    <w:rsid w:val="00AD6D22"/>
  </w:style>
  <w:style w:type="character" w:styleId="PageNumber">
    <w:name w:val="page number"/>
    <w:uiPriority w:val="99"/>
    <w:semiHidden/>
    <w:unhideWhenUsed/>
    <w:rsid w:val="001426E3"/>
  </w:style>
  <w:style w:type="paragraph" w:styleId="DocumentMap">
    <w:name w:val="Document Map"/>
    <w:basedOn w:val="Normal"/>
    <w:link w:val="DocumentMapChar"/>
    <w:uiPriority w:val="99"/>
    <w:semiHidden/>
    <w:unhideWhenUsed/>
    <w:rsid w:val="00786490"/>
    <w:pPr>
      <w:spacing w:line="240" w:lineRule="auto"/>
    </w:pPr>
    <w:rPr>
      <w:rFonts w:ascii="Times New Roman" w:hAnsi="Times New Roman"/>
      <w:sz w:val="24"/>
      <w:szCs w:val="24"/>
    </w:rPr>
  </w:style>
  <w:style w:type="character" w:customStyle="1" w:styleId="DocumentMapChar">
    <w:name w:val="Document Map Char"/>
    <w:link w:val="DocumentMap"/>
    <w:uiPriority w:val="99"/>
    <w:semiHidden/>
    <w:rsid w:val="00786490"/>
    <w:rPr>
      <w:rFonts w:ascii="Times New Roman" w:hAnsi="Times New Roman"/>
      <w:sz w:val="24"/>
      <w:szCs w:val="24"/>
      <w:lang w:val="en-GB"/>
    </w:rPr>
  </w:style>
  <w:style w:type="character" w:customStyle="1" w:styleId="Mention">
    <w:name w:val="Mention"/>
    <w:uiPriority w:val="99"/>
    <w:semiHidden/>
    <w:unhideWhenUsed/>
    <w:rsid w:val="009E5B6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12890">
      <w:bodyDiv w:val="1"/>
      <w:marLeft w:val="0"/>
      <w:marRight w:val="0"/>
      <w:marTop w:val="0"/>
      <w:marBottom w:val="0"/>
      <w:divBdr>
        <w:top w:val="none" w:sz="0" w:space="0" w:color="auto"/>
        <w:left w:val="none" w:sz="0" w:space="0" w:color="auto"/>
        <w:bottom w:val="none" w:sz="0" w:space="0" w:color="auto"/>
        <w:right w:val="none" w:sz="0" w:space="0" w:color="auto"/>
      </w:divBdr>
      <w:divsChild>
        <w:div w:id="414519826">
          <w:marLeft w:val="0"/>
          <w:marRight w:val="0"/>
          <w:marTop w:val="0"/>
          <w:marBottom w:val="0"/>
          <w:divBdr>
            <w:top w:val="none" w:sz="0" w:space="0" w:color="auto"/>
            <w:left w:val="none" w:sz="0" w:space="0" w:color="auto"/>
            <w:bottom w:val="none" w:sz="0" w:space="0" w:color="auto"/>
            <w:right w:val="none" w:sz="0" w:space="0" w:color="auto"/>
          </w:divBdr>
        </w:div>
        <w:div w:id="1183397812">
          <w:marLeft w:val="0"/>
          <w:marRight w:val="0"/>
          <w:marTop w:val="0"/>
          <w:marBottom w:val="0"/>
          <w:divBdr>
            <w:top w:val="none" w:sz="0" w:space="0" w:color="auto"/>
            <w:left w:val="none" w:sz="0" w:space="0" w:color="auto"/>
            <w:bottom w:val="none" w:sz="0" w:space="0" w:color="auto"/>
            <w:right w:val="none" w:sz="0" w:space="0" w:color="auto"/>
          </w:divBdr>
        </w:div>
      </w:divsChild>
    </w:div>
    <w:div w:id="598410965">
      <w:bodyDiv w:val="1"/>
      <w:marLeft w:val="0"/>
      <w:marRight w:val="0"/>
      <w:marTop w:val="0"/>
      <w:marBottom w:val="0"/>
      <w:divBdr>
        <w:top w:val="none" w:sz="0" w:space="0" w:color="auto"/>
        <w:left w:val="none" w:sz="0" w:space="0" w:color="auto"/>
        <w:bottom w:val="none" w:sz="0" w:space="0" w:color="auto"/>
        <w:right w:val="none" w:sz="0" w:space="0" w:color="auto"/>
      </w:divBdr>
    </w:div>
    <w:div w:id="213648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hyperlink" Target="http://blog.daum.net/sixgardn/15770301" TargetMode="External"/><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emf"/><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yperlink" Target="http://www.playdb.co.kr"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61"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emf"/><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www.playdb.co.kr"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http://www.playdb.co.kr" TargetMode="External"/><Relationship Id="rId8" Type="http://schemas.openxmlformats.org/officeDocument/2006/relationships/footer" Target="footer1.xml"/><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8.jpeg"/></Relationships>
</file>

<file path=word/_rels/endnotes.xml.rels><?xml version="1.0" encoding="UTF-8" standalone="yes"?>
<Relationships xmlns="http://schemas.openxmlformats.org/package/2006/relationships"><Relationship Id="rId8" Type="http://schemas.openxmlformats.org/officeDocument/2006/relationships/hyperlink" Target="http://en.wikipedia.org/wiki/Memory_of_the_World" TargetMode="External"/><Relationship Id="rId13" Type="http://schemas.openxmlformats.org/officeDocument/2006/relationships/hyperlink" Target="Http://english.cha.go.kr/english/search_plaza_new/state.jsp?mc=EN_03_01" TargetMode="External"/><Relationship Id="rId18" Type="http://schemas.openxmlformats.org/officeDocument/2006/relationships/hyperlink" Target="http://program.interest.me/cj_concert/poongwallju/" TargetMode="External"/><Relationship Id="rId26" Type="http://schemas.openxmlformats.org/officeDocument/2006/relationships/hyperlink" Target="http://www.ktsa.or.kr" TargetMode="External"/><Relationship Id="rId3" Type="http://schemas.openxmlformats.org/officeDocument/2006/relationships/hyperlink" Target="http://www.arko-yearbook.kr/" TargetMode="External"/><Relationship Id="rId21" Type="http://schemas.openxmlformats.org/officeDocument/2006/relationships/hyperlink" Target="http://program.interest.me/cj_concert/poongwallju/" TargetMode="External"/><Relationship Id="rId7" Type="http://schemas.openxmlformats.org/officeDocument/2006/relationships/hyperlink" Target="http://en.wikipedia.org/wiki/UNESCO" TargetMode="External"/><Relationship Id="rId12" Type="http://schemas.openxmlformats.org/officeDocument/2006/relationships/hyperlink" Target="https://www.youtube.com/watch?v=4EVAksS1YOE" TargetMode="External"/><Relationship Id="rId17" Type="http://schemas.openxmlformats.org/officeDocument/2006/relationships/hyperlink" Target="http://blog.naver.com/PostView.nhn?blogId=hopeletter7&amp;logNo=20160860711" TargetMode="External"/><Relationship Id="rId25" Type="http://schemas.openxmlformats.org/officeDocument/2006/relationships/hyperlink" Target="http://www.logosjournal.com/gendzier.pdf" TargetMode="External"/><Relationship Id="rId2" Type="http://schemas.openxmlformats.org/officeDocument/2006/relationships/hyperlink" Target="http://www.ehistory.go.kr/" TargetMode="External"/><Relationship Id="rId16" Type="http://schemas.openxmlformats.org/officeDocument/2006/relationships/hyperlink" Target="http://mobile.nytimes.com/2013/12/08/theater/musicals-couldnt-be-hotter-off-broadway-by-7000-miles.html?from=arts.global.Accessed" TargetMode="External"/><Relationship Id="rId20" Type="http://schemas.openxmlformats.org/officeDocument/2006/relationships/hyperlink" Target="http://program.interest.me/cj_concert/poongwallju/" TargetMode="External"/><Relationship Id="rId1" Type="http://schemas.openxmlformats.org/officeDocument/2006/relationships/hyperlink" Target="http://www.culturecontent.com/content/contentView.do?search_div_id=CP_THE008&amp;cp_code=cp0904&amp;index_id=cp09040308&amp;content_id=cp090403080001&amp;search_left_menu=8" TargetMode="External"/><Relationship Id="rId6" Type="http://schemas.openxmlformats.org/officeDocument/2006/relationships/hyperlink" Target="http://en.wikipedia.org/wiki/Joseon_Dynasty" TargetMode="External"/><Relationship Id="rId11" Type="http://schemas.openxmlformats.org/officeDocument/2006/relationships/hyperlink" Target="http://www.segye.com/content/html/2009/09/15/20090915003800.html" TargetMode="External"/><Relationship Id="rId24" Type="http://schemas.openxmlformats.org/officeDocument/2006/relationships/hyperlink" Target="http://www.riss.kr" TargetMode="External"/><Relationship Id="rId5" Type="http://schemas.openxmlformats.org/officeDocument/2006/relationships/hyperlink" Target="http://www.newstage.co.kr/news/view.html?section=2&amp;category=10&amp;no=8970" TargetMode="External"/><Relationship Id="rId15" Type="http://schemas.openxmlformats.org/officeDocument/2006/relationships/hyperlink" Target="http://legacy.www.hani.co.kr/section-009100004/2003/01" TargetMode="External"/><Relationship Id="rId23" Type="http://schemas.openxmlformats.org/officeDocument/2006/relationships/hyperlink" Target="http://cafe.naver.com/hwarangmjcompany%20" TargetMode="External"/><Relationship Id="rId28" Type="http://schemas.openxmlformats.org/officeDocument/2006/relationships/hyperlink" Target="http://muse.jhu.edu/results?section1=author&amp;search1=Sarah%20E.%20Stevens" TargetMode="External"/><Relationship Id="rId10" Type="http://schemas.openxmlformats.org/officeDocument/2006/relationships/hyperlink" Target="http://news.joins.com/article/4467450" TargetMode="External"/><Relationship Id="rId19" Type="http://schemas.openxmlformats.org/officeDocument/2006/relationships/hyperlink" Target="https://www.youtube.com/watch?v=3SFLEij45rI" TargetMode="External"/><Relationship Id="rId4" Type="http://schemas.openxmlformats.org/officeDocument/2006/relationships/hyperlink" Target="http://www.investorwords.com/1653/economy_of_scale.html" TargetMode="External"/><Relationship Id="rId9" Type="http://schemas.openxmlformats.org/officeDocument/2006/relationships/hyperlink" Target="http://terms.naver.com/entry.nhn?docId=532214&amp;cid=46655&amp;categoryId=46655" TargetMode="External"/><Relationship Id="rId14" Type="http://schemas.openxmlformats.org/officeDocument/2006/relationships/hyperlink" Target="http://m.weekly.khan.co.kr/view.html?med_id=weekly&amp;artid=9193&amp;code=116" TargetMode="External"/><Relationship Id="rId22" Type="http://schemas.openxmlformats.org/officeDocument/2006/relationships/hyperlink" Target="http://news.naver.com/main/read.nhn?mode=LSD&amp;mid=sec&amp;sid1=106&amp;oid=086&amp;aid=0002106849" TargetMode="External"/><Relationship Id="rId27" Type="http://schemas.openxmlformats.org/officeDocument/2006/relationships/hyperlink" Target="http://searchworks.stanford.edu/?q=%22Korean+musicology+series+%3B%22&amp;search_field=search_series"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13499-23CC-478C-B11F-7937C4DC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391</Pages>
  <Words>80282</Words>
  <Characters>457611</Characters>
  <Application>Microsoft Office Word</Application>
  <DocSecurity>0</DocSecurity>
  <Lines>3813</Lines>
  <Paragraphs>1073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536820</CharactersWithSpaces>
  <SharedDoc>false</SharedDoc>
  <HLinks>
    <vt:vector size="162" baseType="variant">
      <vt:variant>
        <vt:i4>5963800</vt:i4>
      </vt:variant>
      <vt:variant>
        <vt:i4>12</vt:i4>
      </vt:variant>
      <vt:variant>
        <vt:i4>0</vt:i4>
      </vt:variant>
      <vt:variant>
        <vt:i4>5</vt:i4>
      </vt:variant>
      <vt:variant>
        <vt:lpwstr>http://www.playdb.co.kr/</vt:lpwstr>
      </vt:variant>
      <vt:variant>
        <vt:lpwstr/>
      </vt:variant>
      <vt:variant>
        <vt:i4>5963800</vt:i4>
      </vt:variant>
      <vt:variant>
        <vt:i4>9</vt:i4>
      </vt:variant>
      <vt:variant>
        <vt:i4>0</vt:i4>
      </vt:variant>
      <vt:variant>
        <vt:i4>5</vt:i4>
      </vt:variant>
      <vt:variant>
        <vt:lpwstr>http://www.playdb.co.kr/</vt:lpwstr>
      </vt:variant>
      <vt:variant>
        <vt:lpwstr/>
      </vt:variant>
      <vt:variant>
        <vt:i4>5963800</vt:i4>
      </vt:variant>
      <vt:variant>
        <vt:i4>6</vt:i4>
      </vt:variant>
      <vt:variant>
        <vt:i4>0</vt:i4>
      </vt:variant>
      <vt:variant>
        <vt:i4>5</vt:i4>
      </vt:variant>
      <vt:variant>
        <vt:lpwstr>http://www.playdb.co.kr/</vt:lpwstr>
      </vt:variant>
      <vt:variant>
        <vt:lpwstr/>
      </vt:variant>
      <vt:variant>
        <vt:i4>7274528</vt:i4>
      </vt:variant>
      <vt:variant>
        <vt:i4>3</vt:i4>
      </vt:variant>
      <vt:variant>
        <vt:i4>0</vt:i4>
      </vt:variant>
      <vt:variant>
        <vt:i4>5</vt:i4>
      </vt:variant>
      <vt:variant>
        <vt:lpwstr>https://www.youtube.com/watch?v=3SFLEij45rI</vt:lpwstr>
      </vt:variant>
      <vt:variant>
        <vt:lpwstr/>
      </vt:variant>
      <vt:variant>
        <vt:i4>4128867</vt:i4>
      </vt:variant>
      <vt:variant>
        <vt:i4>0</vt:i4>
      </vt:variant>
      <vt:variant>
        <vt:i4>0</vt:i4>
      </vt:variant>
      <vt:variant>
        <vt:i4>5</vt:i4>
      </vt:variant>
      <vt:variant>
        <vt:lpwstr>http://blog.daum.net/sixgardn/15770301</vt:lpwstr>
      </vt:variant>
      <vt:variant>
        <vt:lpwstr/>
      </vt:variant>
      <vt:variant>
        <vt:i4>7995517</vt:i4>
      </vt:variant>
      <vt:variant>
        <vt:i4>63</vt:i4>
      </vt:variant>
      <vt:variant>
        <vt:i4>0</vt:i4>
      </vt:variant>
      <vt:variant>
        <vt:i4>5</vt:i4>
      </vt:variant>
      <vt:variant>
        <vt:lpwstr>http://cafe.naver.com/hwarangmjcompany</vt:lpwstr>
      </vt:variant>
      <vt:variant>
        <vt:lpwstr/>
      </vt:variant>
      <vt:variant>
        <vt:i4>1638467</vt:i4>
      </vt:variant>
      <vt:variant>
        <vt:i4>60</vt:i4>
      </vt:variant>
      <vt:variant>
        <vt:i4>0</vt:i4>
      </vt:variant>
      <vt:variant>
        <vt:i4>5</vt:i4>
      </vt:variant>
      <vt:variant>
        <vt:lpwstr>http://news.naver.com/main/read.nhn?mode=LSD&amp;mid=sec&amp;sid1=106&amp;oid=086&amp;aid=0002106849</vt:lpwstr>
      </vt:variant>
      <vt:variant>
        <vt:lpwstr/>
      </vt:variant>
      <vt:variant>
        <vt:i4>8126496</vt:i4>
      </vt:variant>
      <vt:variant>
        <vt:i4>57</vt:i4>
      </vt:variant>
      <vt:variant>
        <vt:i4>0</vt:i4>
      </vt:variant>
      <vt:variant>
        <vt:i4>5</vt:i4>
      </vt:variant>
      <vt:variant>
        <vt:lpwstr>http://poongwallju.interest.me/</vt:lpwstr>
      </vt:variant>
      <vt:variant>
        <vt:lpwstr/>
      </vt:variant>
      <vt:variant>
        <vt:i4>5111933</vt:i4>
      </vt:variant>
      <vt:variant>
        <vt:i4>54</vt:i4>
      </vt:variant>
      <vt:variant>
        <vt:i4>0</vt:i4>
      </vt:variant>
      <vt:variant>
        <vt:i4>5</vt:i4>
      </vt:variant>
      <vt:variant>
        <vt:lpwstr>http://program.interest.me/cj_concert/poongwallju/</vt:lpwstr>
      </vt:variant>
      <vt:variant>
        <vt:lpwstr/>
      </vt:variant>
      <vt:variant>
        <vt:i4>7471204</vt:i4>
      </vt:variant>
      <vt:variant>
        <vt:i4>51</vt:i4>
      </vt:variant>
      <vt:variant>
        <vt:i4>0</vt:i4>
      </vt:variant>
      <vt:variant>
        <vt:i4>5</vt:i4>
      </vt:variant>
      <vt:variant>
        <vt:lpwstr>http://blog.naver.com/PostView.nhn?blogId=hopeletter7&amp;logNo=20160860711</vt:lpwstr>
      </vt:variant>
      <vt:variant>
        <vt:lpwstr/>
      </vt:variant>
      <vt:variant>
        <vt:i4>65614</vt:i4>
      </vt:variant>
      <vt:variant>
        <vt:i4>48</vt:i4>
      </vt:variant>
      <vt:variant>
        <vt:i4>0</vt:i4>
      </vt:variant>
      <vt:variant>
        <vt:i4>5</vt:i4>
      </vt:variant>
      <vt:variant>
        <vt:lpwstr>http://mobile.nytimes.com/2013/12/08/theater/musicals-couldnt-be-hotter-off-broadway-by-7000-miles.html?from=arts.global.Accessed</vt:lpwstr>
      </vt:variant>
      <vt:variant>
        <vt:lpwstr/>
      </vt:variant>
      <vt:variant>
        <vt:i4>3473465</vt:i4>
      </vt:variant>
      <vt:variant>
        <vt:i4>45</vt:i4>
      </vt:variant>
      <vt:variant>
        <vt:i4>0</vt:i4>
      </vt:variant>
      <vt:variant>
        <vt:i4>5</vt:i4>
      </vt:variant>
      <vt:variant>
        <vt:lpwstr>http://legacy.www.hani.co.kr/section-009100004/2003/01</vt:lpwstr>
      </vt:variant>
      <vt:variant>
        <vt:lpwstr/>
      </vt:variant>
      <vt:variant>
        <vt:i4>7995474</vt:i4>
      </vt:variant>
      <vt:variant>
        <vt:i4>42</vt:i4>
      </vt:variant>
      <vt:variant>
        <vt:i4>0</vt:i4>
      </vt:variant>
      <vt:variant>
        <vt:i4>5</vt:i4>
      </vt:variant>
      <vt:variant>
        <vt:lpwstr>http://m.weekly.khan.co.kr/view.html?med_id=weekly&amp;artid=9193&amp;code=116</vt:lpwstr>
      </vt:variant>
      <vt:variant>
        <vt:lpwstr/>
      </vt:variant>
      <vt:variant>
        <vt:i4>458831</vt:i4>
      </vt:variant>
      <vt:variant>
        <vt:i4>39</vt:i4>
      </vt:variant>
      <vt:variant>
        <vt:i4>0</vt:i4>
      </vt:variant>
      <vt:variant>
        <vt:i4>5</vt:i4>
      </vt:variant>
      <vt:variant>
        <vt:lpwstr>http://english.cha.go.kr/english/search_plaza_new/state.jsp?mc=EN_03_01</vt:lpwstr>
      </vt:variant>
      <vt:variant>
        <vt:lpwstr/>
      </vt:variant>
      <vt:variant>
        <vt:i4>7733356</vt:i4>
      </vt:variant>
      <vt:variant>
        <vt:i4>36</vt:i4>
      </vt:variant>
      <vt:variant>
        <vt:i4>0</vt:i4>
      </vt:variant>
      <vt:variant>
        <vt:i4>5</vt:i4>
      </vt:variant>
      <vt:variant>
        <vt:lpwstr>https://www.youtube.com/watch?v=4EVAksS1YOE</vt:lpwstr>
      </vt:variant>
      <vt:variant>
        <vt:lpwstr/>
      </vt:variant>
      <vt:variant>
        <vt:i4>4653138</vt:i4>
      </vt:variant>
      <vt:variant>
        <vt:i4>33</vt:i4>
      </vt:variant>
      <vt:variant>
        <vt:i4>0</vt:i4>
      </vt:variant>
      <vt:variant>
        <vt:i4>5</vt:i4>
      </vt:variant>
      <vt:variant>
        <vt:lpwstr>http://www.segye.com/content/html/2009/09/15/20090915003800.html</vt:lpwstr>
      </vt:variant>
      <vt:variant>
        <vt:lpwstr/>
      </vt:variant>
      <vt:variant>
        <vt:i4>1900612</vt:i4>
      </vt:variant>
      <vt:variant>
        <vt:i4>30</vt:i4>
      </vt:variant>
      <vt:variant>
        <vt:i4>0</vt:i4>
      </vt:variant>
      <vt:variant>
        <vt:i4>5</vt:i4>
      </vt:variant>
      <vt:variant>
        <vt:lpwstr>http://news.joins.com/article/4467450</vt:lpwstr>
      </vt:variant>
      <vt:variant>
        <vt:lpwstr/>
      </vt:variant>
      <vt:variant>
        <vt:i4>1114187</vt:i4>
      </vt:variant>
      <vt:variant>
        <vt:i4>27</vt:i4>
      </vt:variant>
      <vt:variant>
        <vt:i4>0</vt:i4>
      </vt:variant>
      <vt:variant>
        <vt:i4>5</vt:i4>
      </vt:variant>
      <vt:variant>
        <vt:lpwstr>http://terms.naver.com/entry.nhn?docId=532214&amp;cid=46655&amp;categoryId=46655</vt:lpwstr>
      </vt:variant>
      <vt:variant>
        <vt:lpwstr/>
      </vt:variant>
      <vt:variant>
        <vt:i4>2359362</vt:i4>
      </vt:variant>
      <vt:variant>
        <vt:i4>24</vt:i4>
      </vt:variant>
      <vt:variant>
        <vt:i4>0</vt:i4>
      </vt:variant>
      <vt:variant>
        <vt:i4>5</vt:i4>
      </vt:variant>
      <vt:variant>
        <vt:lpwstr>http://en.wikipedia.org/wiki/Memory_of_the_World</vt:lpwstr>
      </vt:variant>
      <vt:variant>
        <vt:lpwstr/>
      </vt:variant>
      <vt:variant>
        <vt:i4>7077928</vt:i4>
      </vt:variant>
      <vt:variant>
        <vt:i4>21</vt:i4>
      </vt:variant>
      <vt:variant>
        <vt:i4>0</vt:i4>
      </vt:variant>
      <vt:variant>
        <vt:i4>5</vt:i4>
      </vt:variant>
      <vt:variant>
        <vt:lpwstr>http://en.wikipedia.org/wiki/UNESCO</vt:lpwstr>
      </vt:variant>
      <vt:variant>
        <vt:lpwstr/>
      </vt:variant>
      <vt:variant>
        <vt:i4>1441894</vt:i4>
      </vt:variant>
      <vt:variant>
        <vt:i4>18</vt:i4>
      </vt:variant>
      <vt:variant>
        <vt:i4>0</vt:i4>
      </vt:variant>
      <vt:variant>
        <vt:i4>5</vt:i4>
      </vt:variant>
      <vt:variant>
        <vt:lpwstr>http://en.wikipedia.org/wiki/National_treasures_of_Korea</vt:lpwstr>
      </vt:variant>
      <vt:variant>
        <vt:lpwstr/>
      </vt:variant>
      <vt:variant>
        <vt:i4>4980778</vt:i4>
      </vt:variant>
      <vt:variant>
        <vt:i4>15</vt:i4>
      </vt:variant>
      <vt:variant>
        <vt:i4>0</vt:i4>
      </vt:variant>
      <vt:variant>
        <vt:i4>5</vt:i4>
      </vt:variant>
      <vt:variant>
        <vt:lpwstr>http://en.wikipedia.org/wiki/Korea_under_Japanese_rule</vt:lpwstr>
      </vt:variant>
      <vt:variant>
        <vt:lpwstr/>
      </vt:variant>
      <vt:variant>
        <vt:i4>5898280</vt:i4>
      </vt:variant>
      <vt:variant>
        <vt:i4>12</vt:i4>
      </vt:variant>
      <vt:variant>
        <vt:i4>0</vt:i4>
      </vt:variant>
      <vt:variant>
        <vt:i4>5</vt:i4>
      </vt:variant>
      <vt:variant>
        <vt:lpwstr>http://en.wikipedia.org/wiki/Joseon_Dynasty</vt:lpwstr>
      </vt:variant>
      <vt:variant>
        <vt:lpwstr/>
      </vt:variant>
      <vt:variant>
        <vt:i4>6750319</vt:i4>
      </vt:variant>
      <vt:variant>
        <vt:i4>9</vt:i4>
      </vt:variant>
      <vt:variant>
        <vt:i4>0</vt:i4>
      </vt:variant>
      <vt:variant>
        <vt:i4>5</vt:i4>
      </vt:variant>
      <vt:variant>
        <vt:lpwstr>http://www.newstage.co.kr/news/view.html?section=2&amp;category=10&amp;no=8970</vt:lpwstr>
      </vt:variant>
      <vt:variant>
        <vt:lpwstr/>
      </vt:variant>
      <vt:variant>
        <vt:i4>5963780</vt:i4>
      </vt:variant>
      <vt:variant>
        <vt:i4>6</vt:i4>
      </vt:variant>
      <vt:variant>
        <vt:i4>0</vt:i4>
      </vt:variant>
      <vt:variant>
        <vt:i4>5</vt:i4>
      </vt:variant>
      <vt:variant>
        <vt:lpwstr>http://www.arko-yearbook.kr/</vt:lpwstr>
      </vt:variant>
      <vt:variant>
        <vt:lpwstr/>
      </vt:variant>
      <vt:variant>
        <vt:i4>2359398</vt:i4>
      </vt:variant>
      <vt:variant>
        <vt:i4>3</vt:i4>
      </vt:variant>
      <vt:variant>
        <vt:i4>0</vt:i4>
      </vt:variant>
      <vt:variant>
        <vt:i4>5</vt:i4>
      </vt:variant>
      <vt:variant>
        <vt:lpwstr>http://www.ehistory.go.kr/</vt:lpwstr>
      </vt:variant>
      <vt:variant>
        <vt:lpwstr/>
      </vt:variant>
      <vt:variant>
        <vt:i4>8192100</vt:i4>
      </vt:variant>
      <vt:variant>
        <vt:i4>0</vt:i4>
      </vt:variant>
      <vt:variant>
        <vt:i4>0</vt:i4>
      </vt:variant>
      <vt:variant>
        <vt:i4>5</vt:i4>
      </vt:variant>
      <vt:variant>
        <vt:lpwstr>http://www.culturecontent.com/content/contentView.do?search_div_id=CP_THE008&amp;cp_code=cp0904&amp;index_id=cp09040308&amp;content_id=cp090403080001&amp;search_left_menu=8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Jihae Gu</dc:creator>
  <cp:keywords/>
  <dc:description/>
  <cp:lastModifiedBy>Cohen, Matthew</cp:lastModifiedBy>
  <cp:revision>2</cp:revision>
  <cp:lastPrinted>2017-04-27T10:04:00Z</cp:lastPrinted>
  <dcterms:created xsi:type="dcterms:W3CDTF">2017-05-08T15:40:00Z</dcterms:created>
  <dcterms:modified xsi:type="dcterms:W3CDTF">2017-05-08T15:40:00Z</dcterms:modified>
</cp:coreProperties>
</file>